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F1C8F" w14:textId="1F3D0DD2" w:rsidR="00C5395D" w:rsidRPr="00B6765F" w:rsidRDefault="00FC3D42" w:rsidP="00B6765F">
      <w:pPr>
        <w:pStyle w:val="acctmainheading"/>
        <w:spacing w:after="0" w:line="240" w:lineRule="atLeast"/>
        <w:jc w:val="center"/>
        <w:rPr>
          <w:bCs/>
          <w:spacing w:val="-8"/>
          <w:sz w:val="40"/>
          <w:szCs w:val="40"/>
          <w:lang w:eastAsia="x-none"/>
        </w:rPr>
      </w:pPr>
      <w:bookmarkStart w:id="0" w:name="_GoBack"/>
      <w:bookmarkEnd w:id="0"/>
      <w:r w:rsidRPr="00B6765F">
        <w:rPr>
          <w:bCs/>
          <w:spacing w:val="-8"/>
          <w:sz w:val="40"/>
          <w:szCs w:val="40"/>
          <w:lang w:eastAsia="x-none"/>
        </w:rPr>
        <w:t>FNS Holding</w:t>
      </w:r>
      <w:r w:rsidR="00940A95" w:rsidRPr="00B6765F">
        <w:rPr>
          <w:bCs/>
          <w:spacing w:val="-8"/>
          <w:sz w:val="40"/>
          <w:szCs w:val="40"/>
          <w:lang w:eastAsia="x-none"/>
        </w:rPr>
        <w:t>s</w:t>
      </w:r>
      <w:r w:rsidRPr="00B6765F">
        <w:rPr>
          <w:bCs/>
          <w:spacing w:val="-8"/>
          <w:sz w:val="40"/>
          <w:szCs w:val="40"/>
          <w:cs/>
          <w:lang w:eastAsia="x-none"/>
        </w:rPr>
        <w:t xml:space="preserve"> </w:t>
      </w:r>
      <w:r w:rsidR="001B49AB" w:rsidRPr="00B6765F">
        <w:rPr>
          <w:bCs/>
          <w:spacing w:val="-8"/>
          <w:sz w:val="40"/>
          <w:szCs w:val="40"/>
          <w:lang w:eastAsia="x-none"/>
        </w:rPr>
        <w:t>Public Company Limited</w:t>
      </w:r>
      <w:r w:rsidR="00FA0D7C">
        <w:rPr>
          <w:rFonts w:cstheme="minorBidi"/>
          <w:bCs/>
          <w:spacing w:val="-8"/>
          <w:sz w:val="40"/>
          <w:szCs w:val="40"/>
          <w:cs/>
          <w:lang w:eastAsia="x-none"/>
        </w:rPr>
        <w:br/>
      </w:r>
      <w:r w:rsidR="001B49AB" w:rsidRPr="00B6765F">
        <w:rPr>
          <w:bCs/>
          <w:spacing w:val="-8"/>
          <w:sz w:val="40"/>
          <w:szCs w:val="40"/>
          <w:lang w:eastAsia="x-none"/>
        </w:rPr>
        <w:t xml:space="preserve">and its </w:t>
      </w:r>
      <w:r w:rsidR="00DD6039" w:rsidRPr="00B6765F">
        <w:rPr>
          <w:bCs/>
          <w:spacing w:val="-8"/>
          <w:sz w:val="40"/>
          <w:szCs w:val="40"/>
          <w:lang w:eastAsia="x-none"/>
        </w:rPr>
        <w:t>S</w:t>
      </w:r>
      <w:r w:rsidR="001B49AB" w:rsidRPr="00B6765F">
        <w:rPr>
          <w:bCs/>
          <w:spacing w:val="-8"/>
          <w:sz w:val="40"/>
          <w:szCs w:val="40"/>
          <w:lang w:eastAsia="x-none"/>
        </w:rPr>
        <w:t>ubsidiaries</w:t>
      </w:r>
    </w:p>
    <w:p w14:paraId="58102C69" w14:textId="77777777" w:rsidR="00224A82" w:rsidRPr="00B6765F" w:rsidRDefault="00224A82" w:rsidP="00B6765F">
      <w:pPr>
        <w:spacing w:line="240" w:lineRule="atLeast"/>
        <w:jc w:val="center"/>
        <w:rPr>
          <w:rFonts w:cs="Times New Roman"/>
          <w:sz w:val="40"/>
          <w:szCs w:val="40"/>
        </w:rPr>
      </w:pPr>
    </w:p>
    <w:p w14:paraId="20DE8803" w14:textId="77777777" w:rsidR="00E119BF" w:rsidRPr="00435806" w:rsidRDefault="00E119BF" w:rsidP="00B6765F">
      <w:pPr>
        <w:pStyle w:val="CoverTitle"/>
        <w:spacing w:line="240" w:lineRule="atLeast"/>
        <w:jc w:val="center"/>
        <w:rPr>
          <w:spacing w:val="-3"/>
          <w:szCs w:val="36"/>
        </w:rPr>
      </w:pPr>
      <w:r w:rsidRPr="00435806">
        <w:rPr>
          <w:spacing w:val="-3"/>
          <w:szCs w:val="36"/>
        </w:rPr>
        <w:t>Financial statements</w:t>
      </w:r>
      <w:r w:rsidRPr="00435806">
        <w:rPr>
          <w:rFonts w:cs="Angsana New"/>
          <w:szCs w:val="36"/>
          <w:cs/>
        </w:rPr>
        <w:t xml:space="preserve"> </w:t>
      </w:r>
      <w:r w:rsidRPr="00435806">
        <w:rPr>
          <w:spacing w:val="-3"/>
          <w:szCs w:val="36"/>
        </w:rPr>
        <w:t>for the year ended</w:t>
      </w:r>
    </w:p>
    <w:p w14:paraId="1414A87E" w14:textId="25941511" w:rsidR="00E119BF" w:rsidRPr="00970312" w:rsidRDefault="00E119BF" w:rsidP="00B6765F">
      <w:pPr>
        <w:pStyle w:val="CoverTitle"/>
        <w:spacing w:line="240" w:lineRule="atLeast"/>
        <w:jc w:val="center"/>
        <w:rPr>
          <w:rFonts w:cstheme="minorBidi"/>
          <w:spacing w:val="-3"/>
          <w:szCs w:val="36"/>
        </w:rPr>
      </w:pPr>
      <w:r>
        <w:rPr>
          <w:spacing w:val="-3"/>
          <w:szCs w:val="36"/>
        </w:rPr>
        <w:t>31 December 202</w:t>
      </w:r>
      <w:r w:rsidR="002B4B20">
        <w:rPr>
          <w:rFonts w:cstheme="minorBidi"/>
          <w:spacing w:val="-3"/>
          <w:szCs w:val="36"/>
        </w:rPr>
        <w:t>4</w:t>
      </w:r>
    </w:p>
    <w:p w14:paraId="7790B599" w14:textId="77777777" w:rsidR="00E119BF" w:rsidRPr="00435806" w:rsidRDefault="00E119BF" w:rsidP="00B6765F">
      <w:pPr>
        <w:pStyle w:val="CoverTitle"/>
        <w:spacing w:line="240" w:lineRule="atLeast"/>
        <w:jc w:val="center"/>
        <w:rPr>
          <w:spacing w:val="-3"/>
          <w:szCs w:val="36"/>
        </w:rPr>
      </w:pPr>
      <w:r w:rsidRPr="00435806">
        <w:rPr>
          <w:spacing w:val="-3"/>
          <w:szCs w:val="36"/>
        </w:rPr>
        <w:t>and</w:t>
      </w:r>
    </w:p>
    <w:p w14:paraId="0593A7E5" w14:textId="3284D35D" w:rsidR="00E119BF" w:rsidRDefault="00E119BF" w:rsidP="00B6765F">
      <w:pPr>
        <w:spacing w:line="240" w:lineRule="atLeast"/>
        <w:jc w:val="center"/>
        <w:rPr>
          <w:rFonts w:cs="Times New Roman"/>
          <w:spacing w:val="-3"/>
          <w:sz w:val="36"/>
          <w:szCs w:val="36"/>
          <w:lang w:val="en-GB" w:bidi="ar-SA"/>
        </w:rPr>
      </w:pPr>
      <w:r w:rsidRPr="00435806">
        <w:rPr>
          <w:rFonts w:cs="Times New Roman"/>
          <w:spacing w:val="-3"/>
          <w:sz w:val="36"/>
          <w:szCs w:val="36"/>
          <w:lang w:val="en-GB" w:bidi="ar-SA"/>
        </w:rPr>
        <w:t>Independent Auditor</w:t>
      </w:r>
      <w:r w:rsidR="00FA0D7C">
        <w:rPr>
          <w:spacing w:val="-3"/>
          <w:sz w:val="36"/>
          <w:szCs w:val="36"/>
        </w:rPr>
        <w:t>’</w:t>
      </w:r>
      <w:r w:rsidRPr="00435806">
        <w:rPr>
          <w:rFonts w:cs="Times New Roman"/>
          <w:spacing w:val="-3"/>
          <w:sz w:val="36"/>
          <w:szCs w:val="36"/>
          <w:lang w:val="en-GB" w:bidi="ar-SA"/>
        </w:rPr>
        <w:t>s Repor</w:t>
      </w:r>
      <w:r>
        <w:rPr>
          <w:rFonts w:cs="Times New Roman"/>
          <w:spacing w:val="-3"/>
          <w:sz w:val="36"/>
          <w:szCs w:val="36"/>
          <w:lang w:val="en-GB" w:bidi="ar-SA"/>
        </w:rPr>
        <w:t>t</w:t>
      </w:r>
    </w:p>
    <w:p w14:paraId="406968AE" w14:textId="77777777" w:rsidR="00224A82" w:rsidRPr="00B6765F" w:rsidRDefault="00224A82" w:rsidP="00B6765F">
      <w:pPr>
        <w:pStyle w:val="CoverTitle"/>
        <w:spacing w:line="240" w:lineRule="atLeast"/>
        <w:jc w:val="center"/>
        <w:rPr>
          <w:spacing w:val="-3"/>
          <w:sz w:val="22"/>
          <w:lang w:val="en-GB"/>
        </w:rPr>
      </w:pPr>
    </w:p>
    <w:p w14:paraId="26E1BF9E" w14:textId="77777777" w:rsidR="00224A82" w:rsidRPr="00B6765F" w:rsidRDefault="00224A82" w:rsidP="00B6765F">
      <w:pPr>
        <w:pStyle w:val="CoverTitle"/>
        <w:spacing w:line="240" w:lineRule="atLeast"/>
        <w:jc w:val="left"/>
        <w:rPr>
          <w:spacing w:val="-3"/>
          <w:sz w:val="22"/>
        </w:rPr>
      </w:pPr>
    </w:p>
    <w:p w14:paraId="12319FAB" w14:textId="77777777" w:rsidR="00224A82" w:rsidRPr="00B6765F" w:rsidRDefault="00224A82" w:rsidP="00B6765F">
      <w:pPr>
        <w:pStyle w:val="CoverTitle"/>
        <w:spacing w:line="240" w:lineRule="atLeast"/>
        <w:jc w:val="left"/>
        <w:rPr>
          <w:spacing w:val="-3"/>
          <w:sz w:val="22"/>
        </w:rPr>
      </w:pPr>
    </w:p>
    <w:p w14:paraId="39015271" w14:textId="5C21047D" w:rsidR="00AB6D4D" w:rsidRPr="00F35955" w:rsidRDefault="00AB6D4D" w:rsidP="00B6765F">
      <w:pPr>
        <w:tabs>
          <w:tab w:val="left" w:pos="5760"/>
        </w:tabs>
        <w:spacing w:line="240" w:lineRule="atLeast"/>
        <w:jc w:val="center"/>
        <w:rPr>
          <w:cs/>
        </w:rPr>
        <w:sectPr w:rsidR="00AB6D4D" w:rsidRPr="00F35955" w:rsidSect="007171F8">
          <w:headerReference w:type="default" r:id="rId11"/>
          <w:footerReference w:type="default" r:id="rId12"/>
          <w:pgSz w:w="11909" w:h="16834"/>
          <w:pgMar w:top="691" w:right="1152" w:bottom="576" w:left="1152" w:header="720" w:footer="720" w:gutter="0"/>
          <w:pgNumType w:start="2"/>
          <w:cols w:space="720"/>
          <w:docGrid w:linePitch="299"/>
        </w:sectPr>
      </w:pPr>
    </w:p>
    <w:p w14:paraId="7F406607" w14:textId="77777777" w:rsidR="00224A82" w:rsidRPr="00F35955" w:rsidRDefault="00224A82" w:rsidP="00432927">
      <w:pPr>
        <w:pStyle w:val="IndexHeading1"/>
        <w:tabs>
          <w:tab w:val="left" w:pos="873"/>
        </w:tabs>
        <w:spacing w:after="0" w:line="240" w:lineRule="auto"/>
        <w:ind w:left="0" w:firstLine="0"/>
        <w:outlineLvl w:val="0"/>
        <w:rPr>
          <w:rFonts w:cs="Times New Roman"/>
          <w:sz w:val="22"/>
          <w:szCs w:val="22"/>
        </w:rPr>
      </w:pPr>
      <w:r w:rsidRPr="00F35955">
        <w:rPr>
          <w:rFonts w:cs="Times New Roman"/>
          <w:sz w:val="22"/>
          <w:szCs w:val="22"/>
        </w:rPr>
        <w:lastRenderedPageBreak/>
        <w:t>Note</w:t>
      </w:r>
      <w:r w:rsidRPr="00F35955">
        <w:rPr>
          <w:rFonts w:cs="Times New Roman"/>
          <w:sz w:val="22"/>
          <w:szCs w:val="22"/>
        </w:rPr>
        <w:tab/>
        <w:t xml:space="preserve">Contents </w:t>
      </w:r>
    </w:p>
    <w:p w14:paraId="64970D55" w14:textId="77777777" w:rsidR="00224A82" w:rsidRPr="00F35955" w:rsidRDefault="00224A82" w:rsidP="00224A82">
      <w:pPr>
        <w:pStyle w:val="IndexHeading1"/>
        <w:spacing w:after="0" w:line="240" w:lineRule="auto"/>
        <w:outlineLvl w:val="0"/>
        <w:rPr>
          <w:rFonts w:cs="Times New Roman"/>
          <w:b w:val="0"/>
          <w:bCs/>
          <w:sz w:val="22"/>
          <w:szCs w:val="22"/>
        </w:rPr>
      </w:pPr>
    </w:p>
    <w:p w14:paraId="11E75A36" w14:textId="36C0EA86" w:rsidR="00224A82" w:rsidRPr="006D7558" w:rsidRDefault="003509CE">
      <w:pPr>
        <w:pStyle w:val="index"/>
        <w:numPr>
          <w:ilvl w:val="0"/>
          <w:numId w:val="1"/>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G</w:t>
      </w:r>
      <w:r w:rsidR="00BD7A71" w:rsidRPr="006D7558">
        <w:rPr>
          <w:rFonts w:cs="Times New Roman"/>
          <w:bCs/>
          <w:sz w:val="22"/>
          <w:szCs w:val="22"/>
        </w:rPr>
        <w:t>eneral information</w:t>
      </w:r>
    </w:p>
    <w:p w14:paraId="737C8568" w14:textId="4B34ED4F" w:rsidR="00BD7A71" w:rsidRPr="0014489E" w:rsidRDefault="00BD7A71">
      <w:pPr>
        <w:pStyle w:val="index"/>
        <w:numPr>
          <w:ilvl w:val="0"/>
          <w:numId w:val="1"/>
        </w:numPr>
        <w:tabs>
          <w:tab w:val="num" w:pos="851"/>
        </w:tabs>
        <w:spacing w:after="0" w:line="240" w:lineRule="auto"/>
        <w:ind w:left="1418" w:hanging="1418"/>
        <w:outlineLvl w:val="0"/>
        <w:rPr>
          <w:rFonts w:cs="Times New Roman"/>
          <w:bCs/>
          <w:sz w:val="22"/>
          <w:szCs w:val="22"/>
        </w:rPr>
      </w:pPr>
      <w:r w:rsidRPr="0014489E">
        <w:rPr>
          <w:rFonts w:cs="Times New Roman"/>
          <w:bCs/>
          <w:sz w:val="22"/>
          <w:szCs w:val="22"/>
        </w:rPr>
        <w:t>Basis of preparation of the financial statements</w:t>
      </w:r>
    </w:p>
    <w:p w14:paraId="4880CAE3" w14:textId="2F443ABA" w:rsidR="00F748E7" w:rsidRPr="0014489E" w:rsidRDefault="00B6765F">
      <w:pPr>
        <w:pStyle w:val="index"/>
        <w:numPr>
          <w:ilvl w:val="0"/>
          <w:numId w:val="1"/>
        </w:numPr>
        <w:tabs>
          <w:tab w:val="num" w:pos="851"/>
        </w:tabs>
        <w:spacing w:after="0" w:line="240" w:lineRule="auto"/>
        <w:ind w:left="1418" w:hanging="1418"/>
        <w:outlineLvl w:val="0"/>
        <w:rPr>
          <w:rFonts w:cs="Times New Roman"/>
          <w:bCs/>
          <w:sz w:val="22"/>
          <w:szCs w:val="22"/>
        </w:rPr>
      </w:pPr>
      <w:r w:rsidRPr="0014489E">
        <w:rPr>
          <w:rFonts w:cs="Times New Roman"/>
          <w:bCs/>
          <w:sz w:val="22"/>
          <w:szCs w:val="22"/>
        </w:rPr>
        <w:t>Material</w:t>
      </w:r>
      <w:r w:rsidR="00F748E7" w:rsidRPr="0014489E">
        <w:rPr>
          <w:rFonts w:cs="Times New Roman"/>
          <w:bCs/>
          <w:sz w:val="22"/>
          <w:szCs w:val="22"/>
        </w:rPr>
        <w:t xml:space="preserve"> accounting polic</w:t>
      </w:r>
      <w:r w:rsidR="00387CFD" w:rsidRPr="0014489E">
        <w:rPr>
          <w:rFonts w:cs="Times New Roman"/>
          <w:bCs/>
          <w:sz w:val="22"/>
          <w:szCs w:val="22"/>
        </w:rPr>
        <w:t>ies</w:t>
      </w:r>
    </w:p>
    <w:p w14:paraId="793F53FD" w14:textId="0DA8F66C" w:rsidR="00876EE6" w:rsidRPr="0014489E" w:rsidRDefault="005F20FE" w:rsidP="0014489E">
      <w:pPr>
        <w:pStyle w:val="index"/>
        <w:numPr>
          <w:ilvl w:val="0"/>
          <w:numId w:val="1"/>
        </w:numPr>
        <w:tabs>
          <w:tab w:val="num" w:pos="851"/>
        </w:tabs>
        <w:spacing w:after="0" w:line="240" w:lineRule="auto"/>
        <w:ind w:left="1418" w:hanging="1418"/>
        <w:outlineLvl w:val="0"/>
        <w:rPr>
          <w:rFonts w:cs="Times New Roman"/>
          <w:bCs/>
          <w:sz w:val="22"/>
          <w:szCs w:val="22"/>
        </w:rPr>
      </w:pPr>
      <w:r w:rsidRPr="0014489E">
        <w:rPr>
          <w:rFonts w:cs="Times New Roman"/>
          <w:bCs/>
          <w:sz w:val="22"/>
          <w:szCs w:val="22"/>
        </w:rPr>
        <w:t xml:space="preserve">Acquisitions of </w:t>
      </w:r>
      <w:r w:rsidR="00F73C19" w:rsidRPr="0014489E">
        <w:rPr>
          <w:rFonts w:cs="Times New Roman"/>
          <w:bCs/>
          <w:sz w:val="22"/>
          <w:szCs w:val="22"/>
        </w:rPr>
        <w:t>business</w:t>
      </w:r>
      <w:r w:rsidR="0014489E" w:rsidRPr="0014489E">
        <w:rPr>
          <w:rFonts w:cs="Times New Roman"/>
          <w:bCs/>
          <w:sz w:val="22"/>
          <w:szCs w:val="22"/>
        </w:rPr>
        <w:t>, the loss of control, and discontinued operation</w:t>
      </w:r>
    </w:p>
    <w:p w14:paraId="0AC0C3A5" w14:textId="77777777" w:rsidR="003164F6" w:rsidRPr="0094386B" w:rsidRDefault="003164F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Related parties</w:t>
      </w:r>
    </w:p>
    <w:p w14:paraId="02C47F43" w14:textId="095FB9E4" w:rsidR="00935ACE" w:rsidRPr="0094386B" w:rsidRDefault="00935ACE">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Cash and cash equivalents</w:t>
      </w:r>
    </w:p>
    <w:p w14:paraId="054774E2" w14:textId="56C973EA" w:rsidR="00A152D6" w:rsidRPr="0094386B" w:rsidRDefault="00876EE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Short</w:t>
      </w:r>
      <w:r w:rsidR="005F20FE" w:rsidRPr="0094386B">
        <w:rPr>
          <w:rFonts w:cs="Times New Roman"/>
          <w:bCs/>
          <w:sz w:val="22"/>
          <w:szCs w:val="22"/>
        </w:rPr>
        <w:t>-</w:t>
      </w:r>
      <w:r w:rsidRPr="0094386B">
        <w:rPr>
          <w:rFonts w:cs="Times New Roman"/>
          <w:bCs/>
          <w:sz w:val="22"/>
          <w:szCs w:val="22"/>
        </w:rPr>
        <w:t>term l</w:t>
      </w:r>
      <w:r w:rsidR="00A152D6" w:rsidRPr="0094386B">
        <w:rPr>
          <w:rFonts w:cs="Times New Roman"/>
          <w:bCs/>
          <w:sz w:val="22"/>
          <w:szCs w:val="22"/>
        </w:rPr>
        <w:t>oans to other</w:t>
      </w:r>
      <w:r w:rsidR="005F20FE" w:rsidRPr="0094386B">
        <w:rPr>
          <w:rFonts w:cs="Times New Roman"/>
          <w:bCs/>
          <w:sz w:val="22"/>
          <w:szCs w:val="22"/>
        </w:rPr>
        <w:t xml:space="preserve"> parties</w:t>
      </w:r>
    </w:p>
    <w:p w14:paraId="7D06B47F" w14:textId="0FBF10FA" w:rsidR="00A152D6" w:rsidRPr="0094386B" w:rsidRDefault="005D0CF4">
      <w:pPr>
        <w:pStyle w:val="index"/>
        <w:numPr>
          <w:ilvl w:val="0"/>
          <w:numId w:val="1"/>
        </w:numPr>
        <w:tabs>
          <w:tab w:val="num" w:pos="851"/>
        </w:tabs>
        <w:spacing w:after="0" w:line="240" w:lineRule="auto"/>
        <w:ind w:left="1418" w:hanging="1418"/>
        <w:outlineLvl w:val="0"/>
        <w:rPr>
          <w:rFonts w:cs="Times New Roman"/>
          <w:bCs/>
          <w:sz w:val="22"/>
          <w:szCs w:val="22"/>
        </w:rPr>
      </w:pPr>
      <w:r>
        <w:rPr>
          <w:rFonts w:cs="Times New Roman"/>
          <w:bCs/>
          <w:sz w:val="22"/>
          <w:szCs w:val="22"/>
        </w:rPr>
        <w:t>Investments information</w:t>
      </w:r>
    </w:p>
    <w:p w14:paraId="5464D97F" w14:textId="1DEA413C" w:rsidR="003164F6" w:rsidRPr="0094386B" w:rsidRDefault="00BD7A71">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Investment in subsidiaries</w:t>
      </w:r>
    </w:p>
    <w:p w14:paraId="480710AA" w14:textId="4220913F" w:rsidR="00BD7A71" w:rsidRPr="0094386B" w:rsidRDefault="003164F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 xml:space="preserve">Investment in </w:t>
      </w:r>
      <w:r w:rsidR="001D12E8" w:rsidRPr="0094386B">
        <w:rPr>
          <w:rFonts w:cs="Times New Roman"/>
          <w:bCs/>
          <w:sz w:val="22"/>
          <w:szCs w:val="22"/>
        </w:rPr>
        <w:t xml:space="preserve">associates </w:t>
      </w:r>
    </w:p>
    <w:p w14:paraId="7152FE74" w14:textId="5C575DE4" w:rsidR="001207D9" w:rsidRPr="0094386B" w:rsidRDefault="00846A4C">
      <w:pPr>
        <w:pStyle w:val="index"/>
        <w:numPr>
          <w:ilvl w:val="0"/>
          <w:numId w:val="1"/>
        </w:numPr>
        <w:tabs>
          <w:tab w:val="num" w:pos="851"/>
        </w:tabs>
        <w:spacing w:after="0" w:line="240" w:lineRule="auto"/>
        <w:ind w:left="1418" w:hanging="1418"/>
        <w:outlineLvl w:val="0"/>
        <w:rPr>
          <w:rFonts w:cs="Times New Roman"/>
          <w:bCs/>
          <w:sz w:val="22"/>
          <w:szCs w:val="22"/>
        </w:rPr>
      </w:pPr>
      <w:r>
        <w:rPr>
          <w:rFonts w:cs="Times New Roman"/>
          <w:bCs/>
          <w:sz w:val="22"/>
          <w:szCs w:val="22"/>
        </w:rPr>
        <w:t>Land</w:t>
      </w:r>
      <w:r w:rsidR="00D24327" w:rsidRPr="0094386B">
        <w:rPr>
          <w:rFonts w:cs="Times New Roman"/>
          <w:bCs/>
          <w:sz w:val="22"/>
          <w:szCs w:val="22"/>
        </w:rPr>
        <w:t xml:space="preserve">, </w:t>
      </w:r>
      <w:r>
        <w:rPr>
          <w:rFonts w:cs="Times New Roman"/>
          <w:bCs/>
          <w:sz w:val="22"/>
          <w:szCs w:val="22"/>
        </w:rPr>
        <w:t>building</w:t>
      </w:r>
      <w:r w:rsidR="00D24327" w:rsidRPr="0094386B">
        <w:rPr>
          <w:rFonts w:cs="Times New Roman"/>
          <w:bCs/>
          <w:sz w:val="22"/>
          <w:szCs w:val="22"/>
        </w:rPr>
        <w:t xml:space="preserve"> and equipment</w:t>
      </w:r>
    </w:p>
    <w:p w14:paraId="6F86D8B5" w14:textId="56DFBDBE" w:rsidR="007D38A1" w:rsidRPr="0094386B" w:rsidRDefault="007520FF">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Lease</w:t>
      </w:r>
      <w:r w:rsidR="0006017C">
        <w:rPr>
          <w:rFonts w:cs="Times New Roman"/>
          <w:bCs/>
          <w:sz w:val="22"/>
          <w:szCs w:val="22"/>
        </w:rPr>
        <w:t>s</w:t>
      </w:r>
    </w:p>
    <w:p w14:paraId="34EBBD6C" w14:textId="69551638" w:rsidR="003A39E7" w:rsidRPr="0014489E" w:rsidRDefault="00232396" w:rsidP="003A39E7">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Goodwill</w:t>
      </w:r>
    </w:p>
    <w:p w14:paraId="3697E73C" w14:textId="1F80835E" w:rsidR="00232396" w:rsidRPr="0094386B" w:rsidRDefault="003A39E7">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Asset</w:t>
      </w:r>
      <w:r>
        <w:rPr>
          <w:rFonts w:cs="Times New Roman"/>
          <w:bCs/>
          <w:sz w:val="22"/>
          <w:szCs w:val="22"/>
        </w:rPr>
        <w:t>s</w:t>
      </w:r>
      <w:r w:rsidRPr="0094386B">
        <w:rPr>
          <w:rFonts w:cs="Times New Roman"/>
          <w:bCs/>
          <w:sz w:val="22"/>
          <w:szCs w:val="22"/>
        </w:rPr>
        <w:t xml:space="preserve"> </w:t>
      </w:r>
      <w:r w:rsidR="00341B85">
        <w:rPr>
          <w:rFonts w:cs="Times New Roman"/>
          <w:bCs/>
          <w:sz w:val="22"/>
          <w:szCs w:val="22"/>
        </w:rPr>
        <w:t>pledged as security for liabilities</w:t>
      </w:r>
    </w:p>
    <w:p w14:paraId="52172D7D" w14:textId="23348EBE" w:rsidR="00BD7A71" w:rsidRPr="0094386B" w:rsidRDefault="00D24327">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Interest-bearing liabilities</w:t>
      </w:r>
    </w:p>
    <w:p w14:paraId="21C02163" w14:textId="7B45DCAF" w:rsidR="00F748E7" w:rsidRPr="0094386B" w:rsidRDefault="00F748E7">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Non</w:t>
      </w:r>
      <w:r w:rsidRPr="0094386B">
        <w:rPr>
          <w:rFonts w:cs="Times New Roman"/>
          <w:bCs/>
          <w:sz w:val="22"/>
          <w:szCs w:val="22"/>
          <w:cs/>
        </w:rPr>
        <w:t>-</w:t>
      </w:r>
      <w:r w:rsidRPr="0094386B">
        <w:rPr>
          <w:rFonts w:cs="Times New Roman"/>
          <w:bCs/>
          <w:sz w:val="22"/>
          <w:szCs w:val="22"/>
        </w:rPr>
        <w:t>current provisions for employee benefits</w:t>
      </w:r>
    </w:p>
    <w:p w14:paraId="42301272" w14:textId="3391D83B" w:rsidR="007D38A1" w:rsidRPr="0094386B" w:rsidRDefault="008A083A">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Other non-current liabilities</w:t>
      </w:r>
    </w:p>
    <w:p w14:paraId="46708F5C" w14:textId="4DCA2248" w:rsidR="002550E5" w:rsidRPr="0094386B" w:rsidRDefault="002550E5">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Legal reserve</w:t>
      </w:r>
    </w:p>
    <w:p w14:paraId="6AF4025C" w14:textId="6D5260AA" w:rsidR="003164F6" w:rsidRPr="0094386B" w:rsidRDefault="003164F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Segment information</w:t>
      </w:r>
      <w:r w:rsidR="004354D5" w:rsidRPr="0094386B">
        <w:rPr>
          <w:rFonts w:cs="Times New Roman"/>
          <w:bCs/>
          <w:sz w:val="22"/>
          <w:szCs w:val="22"/>
        </w:rPr>
        <w:t xml:space="preserve"> and disaggregation of revenue</w:t>
      </w:r>
    </w:p>
    <w:p w14:paraId="640F3448" w14:textId="1AE07153" w:rsidR="0076515F" w:rsidRPr="0094386B" w:rsidRDefault="0076515F">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Expenses by nature</w:t>
      </w:r>
    </w:p>
    <w:p w14:paraId="2F683487" w14:textId="04BD2F5F" w:rsidR="00EA5EAF" w:rsidRPr="0094386B" w:rsidRDefault="00EA5EAF">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Finance costs</w:t>
      </w:r>
    </w:p>
    <w:p w14:paraId="413C5C8A" w14:textId="18A78E96" w:rsidR="002D5854" w:rsidRPr="0094386B" w:rsidRDefault="00846A4C">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lang w:val="en-GB"/>
        </w:rPr>
        <w:t>(</w:t>
      </w:r>
      <w:r>
        <w:rPr>
          <w:rFonts w:cs="Times New Roman"/>
          <w:bCs/>
          <w:sz w:val="22"/>
          <w:szCs w:val="22"/>
          <w:lang w:val="en-GB"/>
        </w:rPr>
        <w:t>L</w:t>
      </w:r>
      <w:r w:rsidRPr="0094386B">
        <w:rPr>
          <w:rFonts w:cs="Times New Roman"/>
          <w:bCs/>
          <w:sz w:val="22"/>
          <w:szCs w:val="22"/>
        </w:rPr>
        <w:t>oss</w:t>
      </w:r>
      <w:r w:rsidRPr="0094386B">
        <w:rPr>
          <w:rFonts w:cs="Times New Roman"/>
          <w:bCs/>
          <w:sz w:val="22"/>
          <w:szCs w:val="22"/>
          <w:lang w:val="en-GB"/>
        </w:rPr>
        <w:t>)</w:t>
      </w:r>
      <w:r w:rsidRPr="0094386B">
        <w:rPr>
          <w:rFonts w:cs="Times New Roman"/>
          <w:bCs/>
          <w:sz w:val="22"/>
          <w:szCs w:val="22"/>
          <w:cs/>
        </w:rPr>
        <w:t xml:space="preserve"> </w:t>
      </w:r>
      <w:r>
        <w:rPr>
          <w:rFonts w:cs="Times New Roman"/>
          <w:bCs/>
          <w:sz w:val="22"/>
          <w:szCs w:val="22"/>
        </w:rPr>
        <w:t>b</w:t>
      </w:r>
      <w:r w:rsidR="004354D5" w:rsidRPr="0094386B">
        <w:rPr>
          <w:rFonts w:cs="Times New Roman"/>
          <w:bCs/>
          <w:sz w:val="22"/>
          <w:szCs w:val="22"/>
        </w:rPr>
        <w:t>asic e</w:t>
      </w:r>
      <w:r w:rsidR="002D5854" w:rsidRPr="0094386B">
        <w:rPr>
          <w:rFonts w:cs="Times New Roman"/>
          <w:bCs/>
          <w:sz w:val="22"/>
          <w:szCs w:val="22"/>
        </w:rPr>
        <w:t>arnings</w:t>
      </w:r>
      <w:r w:rsidR="00F3515C" w:rsidRPr="0094386B">
        <w:rPr>
          <w:rFonts w:cs="Times New Roman"/>
          <w:bCs/>
          <w:sz w:val="22"/>
          <w:szCs w:val="22"/>
        </w:rPr>
        <w:t xml:space="preserve"> </w:t>
      </w:r>
      <w:r w:rsidR="002D5854" w:rsidRPr="0094386B">
        <w:rPr>
          <w:rFonts w:cs="Times New Roman"/>
          <w:bCs/>
          <w:sz w:val="22"/>
          <w:szCs w:val="22"/>
        </w:rPr>
        <w:t>per share</w:t>
      </w:r>
    </w:p>
    <w:p w14:paraId="4014B33E" w14:textId="77777777" w:rsidR="003164F6" w:rsidRPr="0094386B" w:rsidRDefault="003164F6">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Dividends</w:t>
      </w:r>
    </w:p>
    <w:p w14:paraId="17DACDC5" w14:textId="4A3B4734" w:rsidR="003164F6" w:rsidRPr="0094386B" w:rsidRDefault="00EA5EAF">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F</w:t>
      </w:r>
      <w:r w:rsidR="003164F6" w:rsidRPr="0094386B">
        <w:rPr>
          <w:rFonts w:cs="Times New Roman"/>
          <w:bCs/>
          <w:sz w:val="22"/>
          <w:szCs w:val="22"/>
        </w:rPr>
        <w:t>inancial instruments</w:t>
      </w:r>
    </w:p>
    <w:p w14:paraId="2906986C" w14:textId="4035C094" w:rsidR="00105F1D" w:rsidRPr="0094386B" w:rsidRDefault="00105F1D">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Capital management</w:t>
      </w:r>
    </w:p>
    <w:p w14:paraId="3AE4D05B" w14:textId="094BEC85" w:rsidR="00BD7A71" w:rsidRPr="0094386B" w:rsidRDefault="004354D5">
      <w:pPr>
        <w:pStyle w:val="index"/>
        <w:numPr>
          <w:ilvl w:val="0"/>
          <w:numId w:val="1"/>
        </w:numPr>
        <w:tabs>
          <w:tab w:val="num" w:pos="851"/>
        </w:tabs>
        <w:spacing w:after="0" w:line="240" w:lineRule="auto"/>
        <w:ind w:left="1418" w:hanging="1418"/>
        <w:outlineLvl w:val="0"/>
        <w:rPr>
          <w:rFonts w:cs="Times New Roman"/>
          <w:bCs/>
          <w:sz w:val="22"/>
          <w:szCs w:val="22"/>
        </w:rPr>
      </w:pPr>
      <w:r w:rsidRPr="0094386B">
        <w:rPr>
          <w:rFonts w:cs="Times New Roman"/>
          <w:bCs/>
          <w:sz w:val="22"/>
          <w:szCs w:val="22"/>
        </w:rPr>
        <w:t>Commitments with non-related parties</w:t>
      </w:r>
    </w:p>
    <w:p w14:paraId="4BAB3728" w14:textId="77777777" w:rsidR="00BD7A71" w:rsidRPr="00F35955" w:rsidRDefault="00BD7A71" w:rsidP="001F5AD1">
      <w:pPr>
        <w:spacing w:line="240" w:lineRule="atLeast"/>
        <w:ind w:left="567" w:right="-43"/>
        <w:jc w:val="both"/>
        <w:rPr>
          <w:rFonts w:cs="Times New Roman"/>
          <w:b/>
          <w:bCs/>
          <w:sz w:val="20"/>
          <w:szCs w:val="20"/>
        </w:rPr>
      </w:pPr>
    </w:p>
    <w:p w14:paraId="026FD386" w14:textId="77777777" w:rsidR="00BD7A71" w:rsidRPr="00F35955" w:rsidRDefault="00BD7A71" w:rsidP="001F5AD1">
      <w:pPr>
        <w:spacing w:line="240" w:lineRule="atLeast"/>
        <w:ind w:left="567" w:right="-43"/>
        <w:jc w:val="both"/>
        <w:rPr>
          <w:rFonts w:cs="Times New Roman"/>
          <w:b/>
          <w:bCs/>
          <w:sz w:val="20"/>
          <w:szCs w:val="20"/>
        </w:rPr>
      </w:pPr>
    </w:p>
    <w:p w14:paraId="2FBF3F4B" w14:textId="25B1609D" w:rsidR="00570E1E" w:rsidRPr="00A900DE" w:rsidRDefault="00224A82" w:rsidP="007171F8">
      <w:pPr>
        <w:tabs>
          <w:tab w:val="left" w:pos="540"/>
        </w:tabs>
        <w:overflowPunct/>
        <w:autoSpaceDE/>
        <w:autoSpaceDN/>
        <w:adjustRightInd/>
        <w:ind w:left="540" w:right="-43"/>
        <w:jc w:val="both"/>
        <w:textAlignment w:val="auto"/>
        <w:outlineLvl w:val="0"/>
        <w:rPr>
          <w:rFonts w:cs="Times New Roman"/>
        </w:rPr>
      </w:pPr>
      <w:r w:rsidRPr="00F35955">
        <w:rPr>
          <w:b/>
          <w:bCs/>
          <w:sz w:val="20"/>
          <w:szCs w:val="20"/>
          <w:cs/>
        </w:rPr>
        <w:br w:type="page"/>
      </w:r>
      <w:r w:rsidR="00570E1E" w:rsidRPr="00A900DE">
        <w:rPr>
          <w:rFonts w:cs="Times New Roman"/>
        </w:rPr>
        <w:lastRenderedPageBreak/>
        <w:t>These notes form an integral part of the financial statements</w:t>
      </w:r>
      <w:r w:rsidR="00570E1E" w:rsidRPr="00A900DE">
        <w:rPr>
          <w:rFonts w:cs="Times New Roman"/>
          <w:cs/>
        </w:rPr>
        <w:t>.</w:t>
      </w:r>
    </w:p>
    <w:p w14:paraId="56EBEA33" w14:textId="77777777" w:rsidR="00570E1E" w:rsidRPr="00A900DE" w:rsidRDefault="00570E1E" w:rsidP="007171F8">
      <w:pPr>
        <w:tabs>
          <w:tab w:val="left" w:pos="540"/>
        </w:tabs>
        <w:overflowPunct/>
        <w:autoSpaceDE/>
        <w:autoSpaceDN/>
        <w:adjustRightInd/>
        <w:ind w:left="540" w:right="-43"/>
        <w:jc w:val="both"/>
        <w:textAlignment w:val="auto"/>
        <w:outlineLvl w:val="0"/>
        <w:rPr>
          <w:rFonts w:cs="Times New Roman"/>
          <w:cs/>
        </w:rPr>
      </w:pPr>
    </w:p>
    <w:p w14:paraId="33848B15" w14:textId="4FBEC778" w:rsidR="00570E1E" w:rsidRPr="00A900DE" w:rsidRDefault="00570E1E" w:rsidP="007171F8">
      <w:pPr>
        <w:tabs>
          <w:tab w:val="left" w:pos="540"/>
        </w:tabs>
        <w:overflowPunct/>
        <w:autoSpaceDE/>
        <w:autoSpaceDN/>
        <w:adjustRightInd/>
        <w:ind w:left="540" w:right="-43"/>
        <w:jc w:val="both"/>
        <w:textAlignment w:val="auto"/>
        <w:outlineLvl w:val="0"/>
        <w:rPr>
          <w:rFonts w:cs="Times New Roman"/>
        </w:rPr>
      </w:pPr>
      <w:r w:rsidRPr="00A900DE">
        <w:rPr>
          <w:rFonts w:cs="Times New Roman"/>
        </w:rPr>
        <w:t>The financial statements issued for Thai</w:t>
      </w:r>
      <w:r w:rsidR="00F24E50" w:rsidRPr="00A900DE">
        <w:rPr>
          <w:rFonts w:cs="Times New Roman"/>
        </w:rPr>
        <w:t xml:space="preserve"> statutory and</w:t>
      </w:r>
      <w:r w:rsidRPr="00A900DE">
        <w:rPr>
          <w:rFonts w:cs="Times New Roman"/>
        </w:rPr>
        <w:t xml:space="preserve"> regulatory reporting purposes are prepared in</w:t>
      </w:r>
      <w:r w:rsidR="00CA4A4D" w:rsidRPr="00A900DE">
        <w:rPr>
          <w:rFonts w:cs="Times New Roman"/>
        </w:rPr>
        <w:t xml:space="preserve"> the</w:t>
      </w:r>
      <w:r w:rsidR="00077985" w:rsidRPr="00A900DE">
        <w:rPr>
          <w:rFonts w:cs="Times New Roman"/>
          <w:cs/>
        </w:rPr>
        <w:t xml:space="preserve"> </w:t>
      </w:r>
      <w:r w:rsidRPr="00A900DE">
        <w:rPr>
          <w:rFonts w:cs="Times New Roman"/>
        </w:rPr>
        <w:t>Thai language</w:t>
      </w:r>
      <w:r w:rsidRPr="00A900DE">
        <w:rPr>
          <w:rFonts w:cs="Times New Roman"/>
          <w:cs/>
        </w:rPr>
        <w:t xml:space="preserve">. </w:t>
      </w:r>
      <w:r w:rsidRPr="00A900DE">
        <w:rPr>
          <w:rFonts w:cs="Times New Roman"/>
        </w:rPr>
        <w:t>These English language financial statement</w:t>
      </w:r>
      <w:r w:rsidR="003509CE" w:rsidRPr="00A900DE">
        <w:rPr>
          <w:rFonts w:cs="Times New Roman"/>
        </w:rPr>
        <w:t>s</w:t>
      </w:r>
      <w:r w:rsidRPr="00A900DE">
        <w:rPr>
          <w:rFonts w:cs="Times New Roman"/>
        </w:rPr>
        <w:t xml:space="preserve"> have been prepared from</w:t>
      </w:r>
      <w:r w:rsidR="00FB5E75" w:rsidRPr="00A900DE">
        <w:rPr>
          <w:rFonts w:cs="Times New Roman"/>
          <w:cs/>
        </w:rPr>
        <w:t xml:space="preserve"> </w:t>
      </w:r>
      <w:r w:rsidR="00077985" w:rsidRPr="00A900DE">
        <w:rPr>
          <w:rFonts w:cs="Times New Roman"/>
        </w:rPr>
        <w:t>the</w:t>
      </w:r>
      <w:r w:rsidRPr="00A900DE">
        <w:rPr>
          <w:rFonts w:cs="Times New Roman"/>
        </w:rPr>
        <w:t xml:space="preserve"> Thai language </w:t>
      </w:r>
      <w:r w:rsidR="00F24E50" w:rsidRPr="00A900DE">
        <w:rPr>
          <w:rFonts w:cs="Times New Roman"/>
        </w:rPr>
        <w:t xml:space="preserve">statutory </w:t>
      </w:r>
      <w:r w:rsidRPr="00A900DE">
        <w:rPr>
          <w:rFonts w:cs="Times New Roman"/>
        </w:rPr>
        <w:t>financial statements</w:t>
      </w:r>
      <w:r w:rsidR="00F24E50" w:rsidRPr="00A900DE">
        <w:rPr>
          <w:rFonts w:cs="Times New Roman"/>
        </w:rPr>
        <w:t>,</w:t>
      </w:r>
      <w:r w:rsidR="00341B85">
        <w:rPr>
          <w:rFonts w:cs="Times New Roman"/>
        </w:rPr>
        <w:t xml:space="preserve"> </w:t>
      </w:r>
      <w:r w:rsidRPr="00A900DE">
        <w:rPr>
          <w:rFonts w:cs="Times New Roman"/>
        </w:rPr>
        <w:t>and were approved and authorised for issue by the Board of</w:t>
      </w:r>
      <w:r w:rsidR="00AB4032" w:rsidRPr="00A900DE">
        <w:rPr>
          <w:rFonts w:cs="Times New Roman"/>
          <w:cs/>
        </w:rPr>
        <w:t xml:space="preserve"> </w:t>
      </w:r>
      <w:r w:rsidRPr="00A900DE">
        <w:rPr>
          <w:rFonts w:cs="Times New Roman"/>
        </w:rPr>
        <w:t>Directors</w:t>
      </w:r>
      <w:r w:rsidR="00CA4A4D" w:rsidRPr="00A900DE">
        <w:rPr>
          <w:rFonts w:cs="Times New Roman"/>
        </w:rPr>
        <w:t xml:space="preserve"> on</w:t>
      </w:r>
      <w:r w:rsidR="00D30336">
        <w:rPr>
          <w:rFonts w:cstheme="minorBidi" w:hint="cs"/>
          <w:cs/>
        </w:rPr>
        <w:t xml:space="preserve"> </w:t>
      </w:r>
      <w:r w:rsidR="0014489E">
        <w:rPr>
          <w:rFonts w:cstheme="minorBidi"/>
        </w:rPr>
        <w:t>2</w:t>
      </w:r>
      <w:r w:rsidR="00C644B6">
        <w:rPr>
          <w:rFonts w:cstheme="minorBidi"/>
        </w:rPr>
        <w:t>7</w:t>
      </w:r>
      <w:r w:rsidR="008E0F1C" w:rsidRPr="00A900DE">
        <w:rPr>
          <w:rFonts w:cs="Times New Roman"/>
        </w:rPr>
        <w:t xml:space="preserve"> February 202</w:t>
      </w:r>
      <w:r w:rsidR="002B4B20">
        <w:rPr>
          <w:rFonts w:cs="Times New Roman"/>
        </w:rPr>
        <w:t>5</w:t>
      </w:r>
      <w:r w:rsidR="003F4316" w:rsidRPr="00A900DE">
        <w:rPr>
          <w:rFonts w:cs="Times New Roman"/>
          <w:cs/>
        </w:rPr>
        <w:t>.</w:t>
      </w:r>
    </w:p>
    <w:p w14:paraId="6B2B0DAE" w14:textId="77777777" w:rsidR="00A900DE" w:rsidRPr="007171F8" w:rsidRDefault="00A900DE" w:rsidP="007171F8">
      <w:pPr>
        <w:tabs>
          <w:tab w:val="left" w:pos="540"/>
        </w:tabs>
        <w:overflowPunct/>
        <w:autoSpaceDE/>
        <w:autoSpaceDN/>
        <w:adjustRightInd/>
        <w:ind w:left="540" w:right="-43"/>
        <w:jc w:val="both"/>
        <w:textAlignment w:val="auto"/>
        <w:outlineLvl w:val="0"/>
        <w:rPr>
          <w:rFonts w:cs="Times New Roman"/>
          <w:sz w:val="20"/>
          <w:szCs w:val="20"/>
        </w:rPr>
      </w:pPr>
    </w:p>
    <w:p w14:paraId="7A9311FF" w14:textId="77777777" w:rsidR="009F7CF4" w:rsidRPr="00FE648F" w:rsidRDefault="009F7CF4" w:rsidP="007171F8">
      <w:pPr>
        <w:numPr>
          <w:ilvl w:val="0"/>
          <w:numId w:val="2"/>
        </w:numPr>
        <w:tabs>
          <w:tab w:val="left" w:pos="540"/>
        </w:tabs>
        <w:overflowPunct/>
        <w:autoSpaceDE/>
        <w:autoSpaceDN/>
        <w:adjustRightInd/>
        <w:ind w:right="-43"/>
        <w:jc w:val="both"/>
        <w:textAlignment w:val="auto"/>
        <w:outlineLvl w:val="0"/>
        <w:rPr>
          <w:rFonts w:cs="Times New Roman"/>
          <w:b/>
          <w:bCs/>
          <w:sz w:val="24"/>
          <w:szCs w:val="24"/>
        </w:rPr>
      </w:pPr>
      <w:r w:rsidRPr="00FE648F">
        <w:rPr>
          <w:rFonts w:cs="Times New Roman"/>
          <w:b/>
          <w:bCs/>
          <w:sz w:val="24"/>
          <w:szCs w:val="24"/>
        </w:rPr>
        <w:t>General information</w:t>
      </w:r>
    </w:p>
    <w:p w14:paraId="6927FA6E" w14:textId="77777777" w:rsidR="00224A82" w:rsidRPr="007171F8" w:rsidRDefault="00224A82" w:rsidP="007171F8">
      <w:pPr>
        <w:tabs>
          <w:tab w:val="left" w:pos="540"/>
        </w:tabs>
        <w:overflowPunct/>
        <w:autoSpaceDE/>
        <w:autoSpaceDN/>
        <w:adjustRightInd/>
        <w:ind w:left="540" w:right="-43"/>
        <w:jc w:val="both"/>
        <w:textAlignment w:val="auto"/>
        <w:outlineLvl w:val="0"/>
        <w:rPr>
          <w:rFonts w:cs="Times New Roman"/>
          <w:sz w:val="20"/>
          <w:szCs w:val="20"/>
        </w:rPr>
      </w:pPr>
    </w:p>
    <w:p w14:paraId="3DBF3B35" w14:textId="3BC455AE" w:rsidR="00A50FBA" w:rsidRDefault="00940A95" w:rsidP="007171F8">
      <w:pPr>
        <w:tabs>
          <w:tab w:val="left" w:pos="540"/>
        </w:tabs>
        <w:overflowPunct/>
        <w:autoSpaceDE/>
        <w:autoSpaceDN/>
        <w:adjustRightInd/>
        <w:ind w:left="540" w:right="-43"/>
        <w:jc w:val="both"/>
        <w:textAlignment w:val="auto"/>
        <w:outlineLvl w:val="0"/>
        <w:rPr>
          <w:rFonts w:cs="Times New Roman"/>
        </w:rPr>
      </w:pPr>
      <w:r w:rsidRPr="00A900DE">
        <w:rPr>
          <w:rFonts w:cs="Times New Roman"/>
        </w:rPr>
        <w:t>FNS Holdings</w:t>
      </w:r>
      <w:r w:rsidR="009220BC" w:rsidRPr="00A900DE">
        <w:rPr>
          <w:rFonts w:cs="Times New Roman"/>
        </w:rPr>
        <w:t xml:space="preserve"> Public Company Limited</w:t>
      </w:r>
      <w:r w:rsidR="00341B85">
        <w:rPr>
          <w:rFonts w:cs="Times New Roman"/>
        </w:rPr>
        <w:t>,</w:t>
      </w:r>
      <w:r w:rsidR="009220BC" w:rsidRPr="00A900DE">
        <w:rPr>
          <w:rFonts w:cs="Times New Roman"/>
        </w:rPr>
        <w:t xml:space="preserve"> </w:t>
      </w:r>
      <w:r w:rsidR="002654C5" w:rsidRPr="00A900DE">
        <w:rPr>
          <w:rFonts w:cs="Times New Roman"/>
        </w:rPr>
        <w:t xml:space="preserve">the </w:t>
      </w:r>
      <w:r w:rsidR="00E538BE" w:rsidRPr="00E538BE">
        <w:rPr>
          <w:rFonts w:cs="Times New Roman"/>
          <w:lang w:val="en-GB"/>
        </w:rPr>
        <w:t>“</w:t>
      </w:r>
      <w:r w:rsidR="00A62947" w:rsidRPr="00A900DE">
        <w:rPr>
          <w:rFonts w:cs="Times New Roman"/>
        </w:rPr>
        <w:t>Company</w:t>
      </w:r>
      <w:r w:rsidR="00E538BE" w:rsidRPr="00E538BE">
        <w:rPr>
          <w:rFonts w:cs="Times New Roman"/>
          <w:lang w:val="en-GB"/>
        </w:rPr>
        <w:t>”</w:t>
      </w:r>
      <w:r w:rsidR="00F468F4">
        <w:rPr>
          <w:rFonts w:cs="Times New Roman"/>
        </w:rPr>
        <w:t xml:space="preserve">, is </w:t>
      </w:r>
      <w:r w:rsidR="00F07174">
        <w:rPr>
          <w:rFonts w:cs="Times New Roman"/>
        </w:rPr>
        <w:t>incorporated in Thailand</w:t>
      </w:r>
      <w:r w:rsidR="00C03135">
        <w:rPr>
          <w:rFonts w:cs="Times New Roman"/>
        </w:rPr>
        <w:t xml:space="preserve">. The Company’s </w:t>
      </w:r>
      <w:r w:rsidR="00A62947" w:rsidRPr="00A900DE">
        <w:rPr>
          <w:rFonts w:cs="Times New Roman"/>
        </w:rPr>
        <w:t>registered office</w:t>
      </w:r>
      <w:r w:rsidR="00973F41">
        <w:rPr>
          <w:rFonts w:cs="Times New Roman"/>
        </w:rPr>
        <w:t xml:space="preserve"> </w:t>
      </w:r>
      <w:r w:rsidR="00A62947" w:rsidRPr="00A900DE">
        <w:rPr>
          <w:rFonts w:cs="Times New Roman"/>
        </w:rPr>
        <w:t xml:space="preserve">at </w:t>
      </w:r>
      <w:r w:rsidR="00F65505" w:rsidRPr="00A900DE">
        <w:rPr>
          <w:rFonts w:cs="Times New Roman"/>
        </w:rPr>
        <w:t>345</w:t>
      </w:r>
      <w:r w:rsidR="00B73D4A">
        <w:rPr>
          <w:rFonts w:cs="Times New Roman"/>
        </w:rPr>
        <w:t>, 345 Surawon</w:t>
      </w:r>
      <w:r w:rsidR="006362C8">
        <w:rPr>
          <w:rFonts w:cs="Times New Roman"/>
        </w:rPr>
        <w:t>g Building, 6</w:t>
      </w:r>
      <w:r w:rsidR="006362C8" w:rsidRPr="007171F8">
        <w:rPr>
          <w:rFonts w:cs="Times New Roman"/>
          <w:vertAlign w:val="superscript"/>
        </w:rPr>
        <w:t>th</w:t>
      </w:r>
      <w:r w:rsidR="006362C8">
        <w:rPr>
          <w:rFonts w:cs="Times New Roman"/>
        </w:rPr>
        <w:t xml:space="preserve"> floor,</w:t>
      </w:r>
      <w:r w:rsidR="00F65505" w:rsidRPr="00A900DE">
        <w:rPr>
          <w:rFonts w:cs="Times New Roman"/>
        </w:rPr>
        <w:t xml:space="preserve"> Surawong Road</w:t>
      </w:r>
      <w:r w:rsidR="00D41991" w:rsidRPr="00A900DE" w:rsidDel="004F4764">
        <w:rPr>
          <w:rFonts w:cs="Times New Roman"/>
        </w:rPr>
        <w:t>,</w:t>
      </w:r>
      <w:r w:rsidR="00D41991" w:rsidRPr="00A900DE">
        <w:rPr>
          <w:rFonts w:cs="Times New Roman"/>
        </w:rPr>
        <w:t xml:space="preserve"> Suriyawong, </w:t>
      </w:r>
      <w:r w:rsidR="00A62947" w:rsidRPr="00A900DE">
        <w:rPr>
          <w:rFonts w:cs="Times New Roman"/>
        </w:rPr>
        <w:t>Bangrak, Bangkok</w:t>
      </w:r>
      <w:r w:rsidR="00A62947" w:rsidRPr="00A900DE">
        <w:rPr>
          <w:rFonts w:cs="Times New Roman"/>
          <w:cs/>
        </w:rPr>
        <w:t>.</w:t>
      </w:r>
      <w:r w:rsidR="00D41991" w:rsidRPr="00A900DE">
        <w:rPr>
          <w:rFonts w:cs="Times New Roman"/>
          <w:cs/>
        </w:rPr>
        <w:t xml:space="preserve"> </w:t>
      </w:r>
    </w:p>
    <w:p w14:paraId="3B624E6C" w14:textId="77777777" w:rsidR="00973F41" w:rsidRPr="007171F8" w:rsidRDefault="00973F41" w:rsidP="007171F8">
      <w:pPr>
        <w:tabs>
          <w:tab w:val="left" w:pos="540"/>
        </w:tabs>
        <w:overflowPunct/>
        <w:autoSpaceDE/>
        <w:autoSpaceDN/>
        <w:adjustRightInd/>
        <w:ind w:left="540" w:right="-43"/>
        <w:jc w:val="both"/>
        <w:textAlignment w:val="auto"/>
        <w:outlineLvl w:val="0"/>
        <w:rPr>
          <w:rFonts w:cs="Times New Roman"/>
          <w:sz w:val="20"/>
          <w:szCs w:val="20"/>
        </w:rPr>
      </w:pPr>
    </w:p>
    <w:p w14:paraId="26811290" w14:textId="08D2BCD5" w:rsidR="00973F41" w:rsidRPr="00A900DE" w:rsidRDefault="00D4569B" w:rsidP="007171F8">
      <w:pPr>
        <w:tabs>
          <w:tab w:val="left" w:pos="540"/>
        </w:tabs>
        <w:overflowPunct/>
        <w:autoSpaceDE/>
        <w:autoSpaceDN/>
        <w:adjustRightInd/>
        <w:ind w:left="540" w:right="-43"/>
        <w:jc w:val="both"/>
        <w:textAlignment w:val="auto"/>
        <w:outlineLvl w:val="0"/>
        <w:rPr>
          <w:rFonts w:cs="Times New Roman"/>
        </w:rPr>
      </w:pPr>
      <w:r w:rsidRPr="00D4569B">
        <w:rPr>
          <w:rFonts w:cs="Times New Roman"/>
        </w:rPr>
        <w:t>The Company’s major shareholders during the financial year w</w:t>
      </w:r>
      <w:r w:rsidR="00D7613E">
        <w:rPr>
          <w:rFonts w:cs="Times New Roman"/>
        </w:rPr>
        <w:t>as</w:t>
      </w:r>
      <w:r w:rsidRPr="00D4569B">
        <w:rPr>
          <w:rFonts w:cs="Times New Roman"/>
        </w:rPr>
        <w:t xml:space="preserve"> </w:t>
      </w:r>
      <w:r w:rsidR="00F65790">
        <w:rPr>
          <w:rFonts w:cs="Times New Roman"/>
        </w:rPr>
        <w:t>Pokachaiyapat</w:t>
      </w:r>
      <w:r w:rsidR="000E6840">
        <w:rPr>
          <w:rFonts w:cs="Times New Roman"/>
        </w:rPr>
        <w:t xml:space="preserve"> </w:t>
      </w:r>
      <w:r w:rsidR="003A6BB0">
        <w:rPr>
          <w:rFonts w:cs="Times New Roman"/>
        </w:rPr>
        <w:t>family</w:t>
      </w:r>
      <w:r w:rsidR="004B0E8A" w:rsidRPr="004B0E8A">
        <w:rPr>
          <w:rFonts w:cs="Times New Roman"/>
        </w:rPr>
        <w:t xml:space="preserve">, </w:t>
      </w:r>
      <w:r w:rsidR="00007280">
        <w:rPr>
          <w:rFonts w:cs="Times New Roman"/>
        </w:rPr>
        <w:t>57.8</w:t>
      </w:r>
      <w:r w:rsidR="00E538BE" w:rsidRPr="00E538BE">
        <w:rPr>
          <w:rFonts w:cs="Times New Roman"/>
          <w:lang w:val="en-GB"/>
        </w:rPr>
        <w:t>%</w:t>
      </w:r>
      <w:r w:rsidR="00A97391">
        <w:rPr>
          <w:rFonts w:cs="Times New Roman"/>
          <w:lang w:val="en-GB"/>
        </w:rPr>
        <w:br/>
      </w:r>
      <w:r w:rsidR="00DB6F49">
        <w:rPr>
          <w:rFonts w:cs="Times New Roman"/>
          <w:lang w:val="en-GB"/>
        </w:rPr>
        <w:t>shareholding</w:t>
      </w:r>
      <w:r w:rsidR="004B0E8A" w:rsidRPr="004B0E8A">
        <w:rPr>
          <w:rFonts w:cs="Times New Roman"/>
        </w:rPr>
        <w:t xml:space="preserve"> </w:t>
      </w:r>
      <w:r w:rsidR="000D23FE" w:rsidRPr="000D23FE">
        <w:rPr>
          <w:rFonts w:cs="Times New Roman"/>
          <w:i/>
          <w:iCs/>
          <w:lang w:val="en-GB"/>
        </w:rPr>
        <w:t>(</w:t>
      </w:r>
      <w:r w:rsidR="001F7B2A" w:rsidRPr="001F7B2A">
        <w:rPr>
          <w:rFonts w:cs="Times New Roman"/>
          <w:i/>
          <w:iCs/>
        </w:rPr>
        <w:t>202</w:t>
      </w:r>
      <w:r w:rsidR="002B4B20">
        <w:rPr>
          <w:rFonts w:cs="Times New Roman"/>
          <w:i/>
          <w:iCs/>
        </w:rPr>
        <w:t>3</w:t>
      </w:r>
      <w:r w:rsidR="001F7B2A" w:rsidRPr="001F7B2A">
        <w:rPr>
          <w:rFonts w:cs="Times New Roman"/>
          <w:i/>
          <w:iCs/>
        </w:rPr>
        <w:t xml:space="preserve">: </w:t>
      </w:r>
      <w:r w:rsidR="002B4B20">
        <w:rPr>
          <w:rFonts w:cs="Times New Roman"/>
          <w:i/>
          <w:iCs/>
        </w:rPr>
        <w:t>57.8</w:t>
      </w:r>
      <w:r w:rsidR="00E538BE" w:rsidRPr="00E538BE">
        <w:rPr>
          <w:rFonts w:cs="Times New Roman"/>
          <w:i/>
          <w:iCs/>
          <w:lang w:val="en-GB"/>
        </w:rPr>
        <w:t>%</w:t>
      </w:r>
      <w:r w:rsidR="00DB6F49">
        <w:rPr>
          <w:rFonts w:cs="Times New Roman"/>
          <w:i/>
          <w:iCs/>
          <w:lang w:val="en-GB"/>
        </w:rPr>
        <w:t xml:space="preserve"> shareholding</w:t>
      </w:r>
      <w:r w:rsidR="000D23FE" w:rsidRPr="000D23FE">
        <w:rPr>
          <w:rFonts w:cs="Times New Roman"/>
          <w:i/>
          <w:iCs/>
          <w:lang w:val="en-GB"/>
        </w:rPr>
        <w:t>)</w:t>
      </w:r>
      <w:r w:rsidRPr="00D4569B">
        <w:rPr>
          <w:rFonts w:cs="Times New Roman"/>
        </w:rPr>
        <w:t xml:space="preserve">. </w:t>
      </w:r>
    </w:p>
    <w:p w14:paraId="45198C35" w14:textId="77777777" w:rsidR="00F279D1" w:rsidRPr="007171F8" w:rsidRDefault="00F279D1" w:rsidP="007171F8">
      <w:pPr>
        <w:tabs>
          <w:tab w:val="left" w:pos="540"/>
        </w:tabs>
        <w:overflowPunct/>
        <w:autoSpaceDE/>
        <w:autoSpaceDN/>
        <w:adjustRightInd/>
        <w:ind w:left="540" w:right="-43"/>
        <w:jc w:val="both"/>
        <w:textAlignment w:val="auto"/>
        <w:outlineLvl w:val="0"/>
        <w:rPr>
          <w:rFonts w:cs="Times New Roman"/>
          <w:sz w:val="20"/>
          <w:szCs w:val="20"/>
        </w:rPr>
      </w:pPr>
    </w:p>
    <w:p w14:paraId="179007E3" w14:textId="14F8E262" w:rsidR="00F279D1" w:rsidRPr="00A900DE" w:rsidRDefault="00F279D1" w:rsidP="007171F8">
      <w:pPr>
        <w:tabs>
          <w:tab w:val="left" w:pos="540"/>
        </w:tabs>
        <w:overflowPunct/>
        <w:autoSpaceDE/>
        <w:autoSpaceDN/>
        <w:adjustRightInd/>
        <w:ind w:left="540" w:right="-43"/>
        <w:jc w:val="both"/>
        <w:textAlignment w:val="auto"/>
        <w:outlineLvl w:val="0"/>
        <w:rPr>
          <w:rFonts w:cs="Times New Roman"/>
        </w:rPr>
      </w:pPr>
      <w:r w:rsidRPr="00A900DE">
        <w:rPr>
          <w:rFonts w:cs="Times New Roman"/>
        </w:rPr>
        <w:t>The principal activit</w:t>
      </w:r>
      <w:r>
        <w:rPr>
          <w:rFonts w:cs="Times New Roman"/>
        </w:rPr>
        <w:t xml:space="preserve">ies of the </w:t>
      </w:r>
      <w:r w:rsidR="00254845">
        <w:rPr>
          <w:rFonts w:cs="Times New Roman"/>
        </w:rPr>
        <w:t xml:space="preserve">Group </w:t>
      </w:r>
      <w:r>
        <w:rPr>
          <w:rFonts w:cs="Times New Roman"/>
        </w:rPr>
        <w:t>are</w:t>
      </w:r>
      <w:r w:rsidRPr="00A900DE">
        <w:rPr>
          <w:rFonts w:cs="Times New Roman"/>
        </w:rPr>
        <w:t xml:space="preserve"> to invest in and provide finance and management advisory services to its affiliated and related parties</w:t>
      </w:r>
      <w:r w:rsidR="00007280">
        <w:rPr>
          <w:rFonts w:cs="Times New Roman"/>
        </w:rPr>
        <w:t xml:space="preserve"> and </w:t>
      </w:r>
      <w:r w:rsidR="00007280" w:rsidRPr="00007280">
        <w:rPr>
          <w:rFonts w:cs="Times New Roman"/>
        </w:rPr>
        <w:t>providing holistic healthcare services</w:t>
      </w:r>
      <w:r w:rsidR="00007280">
        <w:rPr>
          <w:rFonts w:cs="Times New Roman"/>
        </w:rPr>
        <w:t xml:space="preserve">. </w:t>
      </w:r>
      <w:r w:rsidRPr="00A900DE">
        <w:rPr>
          <w:rFonts w:cs="Times New Roman"/>
        </w:rPr>
        <w:t>Details of the Company’s subsidiaries as at 31 December 202</w:t>
      </w:r>
      <w:r w:rsidR="002B4B20">
        <w:rPr>
          <w:rFonts w:cs="Times New Roman"/>
        </w:rPr>
        <w:t>4</w:t>
      </w:r>
      <w:r w:rsidRPr="00A900DE">
        <w:rPr>
          <w:rFonts w:cs="Times New Roman"/>
        </w:rPr>
        <w:t xml:space="preserve"> and 202</w:t>
      </w:r>
      <w:r w:rsidR="002B4B20">
        <w:rPr>
          <w:rFonts w:cs="Times New Roman"/>
        </w:rPr>
        <w:t>3</w:t>
      </w:r>
      <w:r w:rsidRPr="00A900DE">
        <w:rPr>
          <w:rFonts w:cs="Times New Roman"/>
        </w:rPr>
        <w:t xml:space="preserve"> are given in Note </w:t>
      </w:r>
      <w:r w:rsidR="003A39E7">
        <w:rPr>
          <w:rFonts w:cs="Times New Roman"/>
        </w:rPr>
        <w:t>9</w:t>
      </w:r>
      <w:r w:rsidRPr="00A900DE">
        <w:rPr>
          <w:rFonts w:cs="Times New Roman"/>
        </w:rPr>
        <w:t>.</w:t>
      </w:r>
    </w:p>
    <w:p w14:paraId="796471C0" w14:textId="77777777" w:rsidR="009220BC" w:rsidRPr="00007280" w:rsidRDefault="009220BC" w:rsidP="007171F8">
      <w:pPr>
        <w:tabs>
          <w:tab w:val="left" w:pos="540"/>
        </w:tabs>
        <w:overflowPunct/>
        <w:autoSpaceDE/>
        <w:autoSpaceDN/>
        <w:adjustRightInd/>
        <w:ind w:right="-43"/>
        <w:jc w:val="both"/>
        <w:textAlignment w:val="auto"/>
        <w:outlineLvl w:val="0"/>
        <w:rPr>
          <w:rFonts w:cs="Times New Roman"/>
        </w:rPr>
      </w:pPr>
    </w:p>
    <w:p w14:paraId="1353E346" w14:textId="219FF86E" w:rsidR="00684C9D" w:rsidRPr="00CF7C1E" w:rsidRDefault="00684C9D" w:rsidP="007171F8">
      <w:pPr>
        <w:numPr>
          <w:ilvl w:val="0"/>
          <w:numId w:val="2"/>
        </w:numPr>
        <w:tabs>
          <w:tab w:val="left" w:pos="540"/>
        </w:tabs>
        <w:overflowPunct/>
        <w:autoSpaceDE/>
        <w:autoSpaceDN/>
        <w:adjustRightInd/>
        <w:ind w:right="-43"/>
        <w:jc w:val="both"/>
        <w:textAlignment w:val="auto"/>
        <w:outlineLvl w:val="0"/>
        <w:rPr>
          <w:rFonts w:cs="Times New Roman"/>
          <w:b/>
          <w:bCs/>
          <w:sz w:val="24"/>
          <w:szCs w:val="24"/>
        </w:rPr>
      </w:pPr>
      <w:r w:rsidRPr="00CF7C1E">
        <w:rPr>
          <w:rFonts w:cs="Times New Roman"/>
          <w:b/>
          <w:bCs/>
          <w:sz w:val="24"/>
          <w:szCs w:val="24"/>
        </w:rPr>
        <w:t xml:space="preserve">Basis of preparation of </w:t>
      </w:r>
      <w:r w:rsidR="00681C77" w:rsidRPr="00CF7C1E">
        <w:rPr>
          <w:rFonts w:cs="Times New Roman"/>
          <w:b/>
          <w:bCs/>
          <w:sz w:val="24"/>
          <w:szCs w:val="24"/>
        </w:rPr>
        <w:t xml:space="preserve">the </w:t>
      </w:r>
      <w:r w:rsidRPr="00CF7C1E">
        <w:rPr>
          <w:rFonts w:cs="Times New Roman"/>
          <w:b/>
          <w:bCs/>
          <w:sz w:val="24"/>
          <w:szCs w:val="24"/>
        </w:rPr>
        <w:t>financial statements</w:t>
      </w:r>
    </w:p>
    <w:p w14:paraId="1442A74F" w14:textId="7661C8CE" w:rsidR="00684C9D" w:rsidRPr="007171F8" w:rsidRDefault="00684C9D" w:rsidP="007171F8">
      <w:pPr>
        <w:tabs>
          <w:tab w:val="left" w:pos="540"/>
        </w:tabs>
        <w:overflowPunct/>
        <w:autoSpaceDE/>
        <w:autoSpaceDN/>
        <w:adjustRightInd/>
        <w:ind w:left="540" w:right="-43"/>
        <w:jc w:val="both"/>
        <w:textAlignment w:val="auto"/>
        <w:outlineLvl w:val="0"/>
        <w:rPr>
          <w:rFonts w:cs="Times New Roman"/>
          <w:sz w:val="20"/>
          <w:szCs w:val="20"/>
        </w:rPr>
      </w:pPr>
    </w:p>
    <w:p w14:paraId="7B7A4A98" w14:textId="77777777" w:rsidR="007429AE" w:rsidRPr="00AC27D1" w:rsidRDefault="007429AE" w:rsidP="007429AE">
      <w:pPr>
        <w:tabs>
          <w:tab w:val="left" w:pos="540"/>
        </w:tabs>
        <w:overflowPunct/>
        <w:autoSpaceDE/>
        <w:adjustRightInd/>
        <w:ind w:left="540" w:right="-43"/>
        <w:jc w:val="both"/>
        <w:textAlignment w:val="auto"/>
        <w:outlineLvl w:val="0"/>
        <w:rPr>
          <w:rFonts w:cs="Times New Roman"/>
        </w:rPr>
      </w:pPr>
      <w:r w:rsidRPr="00AC27D1">
        <w:rPr>
          <w:rFonts w:cs="Times New Roman"/>
        </w:rPr>
        <w:t xml:space="preserve">The financial statements are prepared in accordance with Thai Financial Reporting Standards </w:t>
      </w:r>
      <w:r w:rsidRPr="00AC27D1">
        <w:rPr>
          <w:rFonts w:cs="Times New Roman"/>
          <w:lang w:val="en-GB"/>
        </w:rPr>
        <w:t>(“</w:t>
      </w:r>
      <w:r w:rsidRPr="00AC27D1">
        <w:rPr>
          <w:rFonts w:cs="Times New Roman"/>
        </w:rPr>
        <w:t>TFRS</w:t>
      </w:r>
      <w:r w:rsidRPr="00AC27D1">
        <w:rPr>
          <w:rFonts w:cs="Times New Roman"/>
          <w:lang w:val="en-GB"/>
        </w:rPr>
        <w:t>”)</w:t>
      </w:r>
      <w:r w:rsidRPr="00AC27D1">
        <w:rPr>
          <w:rFonts w:cs="Times New Roman"/>
        </w:rPr>
        <w:t>, guidelines promulgated by the Federation of Accounting Professions and applicable rules and regulations of the Thai Securities and Exchange Commission. The financial statements are presented in Thai Baht, which is the Company</w:t>
      </w:r>
      <w:r w:rsidRPr="00AC27D1">
        <w:rPr>
          <w:rFonts w:cs="Times New Roman"/>
          <w:cs/>
        </w:rPr>
        <w:t>’</w:t>
      </w:r>
      <w:r w:rsidRPr="00AC27D1">
        <w:rPr>
          <w:rFonts w:cs="Times New Roman"/>
        </w:rPr>
        <w:t>s functional currency</w:t>
      </w:r>
      <w:r w:rsidRPr="00AC27D1">
        <w:rPr>
          <w:rFonts w:cs="Times New Roman"/>
          <w:cs/>
        </w:rPr>
        <w:t xml:space="preserve">. </w:t>
      </w:r>
      <w:r w:rsidRPr="00AC27D1">
        <w:rPr>
          <w:rFonts w:cs="Times New Roman"/>
        </w:rPr>
        <w:t>The accounting policies, described in</w:t>
      </w:r>
      <w:r w:rsidRPr="00AC27D1">
        <w:rPr>
          <w:rFonts w:cs="Times New Roman"/>
          <w:cs/>
        </w:rPr>
        <w:t xml:space="preserve"> </w:t>
      </w:r>
      <w:r w:rsidRPr="00AC27D1">
        <w:rPr>
          <w:rFonts w:cs="Times New Roman"/>
        </w:rPr>
        <w:t>Note 3, have been applied consistently to all periods presented in these financial statements</w:t>
      </w:r>
      <w:r w:rsidRPr="00AC27D1">
        <w:rPr>
          <w:rFonts w:cs="Times New Roman"/>
          <w:cs/>
        </w:rPr>
        <w:t xml:space="preserve">. </w:t>
      </w:r>
    </w:p>
    <w:p w14:paraId="1D8CAF7E" w14:textId="77777777" w:rsidR="007429AE" w:rsidRPr="00AC27D1" w:rsidRDefault="007429AE" w:rsidP="007429AE">
      <w:pPr>
        <w:tabs>
          <w:tab w:val="left" w:pos="540"/>
        </w:tabs>
        <w:overflowPunct/>
        <w:autoSpaceDE/>
        <w:adjustRightInd/>
        <w:ind w:left="540" w:right="-43"/>
        <w:jc w:val="both"/>
        <w:textAlignment w:val="auto"/>
        <w:outlineLvl w:val="0"/>
        <w:rPr>
          <w:rFonts w:cs="Times New Roman"/>
        </w:rPr>
      </w:pPr>
    </w:p>
    <w:p w14:paraId="39353B6E" w14:textId="77777777" w:rsidR="007429AE" w:rsidRPr="00AC27D1" w:rsidRDefault="007429AE" w:rsidP="007429AE">
      <w:pPr>
        <w:tabs>
          <w:tab w:val="left" w:pos="540"/>
        </w:tabs>
        <w:overflowPunct/>
        <w:autoSpaceDE/>
        <w:adjustRightInd/>
        <w:ind w:left="540" w:right="-43"/>
        <w:jc w:val="both"/>
        <w:textAlignment w:val="auto"/>
        <w:outlineLvl w:val="0"/>
        <w:rPr>
          <w:rFonts w:cs="Times New Roman"/>
        </w:rPr>
      </w:pPr>
      <w:r w:rsidRPr="00AC27D1">
        <w:rPr>
          <w:rFonts w:cs="Times New Roman"/>
        </w:rPr>
        <w:t>The preparation of financial statements in conformity with TFRS requires management to make judgments, estimates and assumptions that affect the application of the Group</w:t>
      </w:r>
      <w:r w:rsidRPr="00AC27D1">
        <w:rPr>
          <w:rFonts w:cs="Times New Roman"/>
          <w:cs/>
        </w:rPr>
        <w:t>’</w:t>
      </w:r>
      <w:r w:rsidRPr="00AC27D1">
        <w:rPr>
          <w:rFonts w:cs="Times New Roman"/>
        </w:rPr>
        <w:t>s accounting policies</w:t>
      </w:r>
      <w:r w:rsidRPr="00AC27D1">
        <w:rPr>
          <w:rFonts w:cs="Times New Roman"/>
          <w:cs/>
        </w:rPr>
        <w:t xml:space="preserve">. </w:t>
      </w:r>
      <w:r w:rsidRPr="00AC27D1">
        <w:rPr>
          <w:rFonts w:cs="Times New Roman"/>
        </w:rPr>
        <w:t>Actual results may differ from these estimates</w:t>
      </w:r>
      <w:r w:rsidRPr="00AC27D1">
        <w:rPr>
          <w:rFonts w:cs="Times New Roman"/>
          <w:cs/>
        </w:rPr>
        <w:t xml:space="preserve">. </w:t>
      </w:r>
      <w:r w:rsidRPr="00AC27D1">
        <w:rPr>
          <w:rFonts w:cs="Times New Roman"/>
        </w:rPr>
        <w:t>Estimates and underlying assumptions that are described in each Note are reviewed on an ongoing basis</w:t>
      </w:r>
      <w:r w:rsidRPr="00AC27D1">
        <w:rPr>
          <w:rFonts w:cs="Times New Roman"/>
          <w:cs/>
        </w:rPr>
        <w:t xml:space="preserve">. </w:t>
      </w:r>
      <w:r w:rsidRPr="00AC27D1">
        <w:rPr>
          <w:rFonts w:cs="Times New Roman"/>
        </w:rPr>
        <w:t>Revisions to accounting estimates are recognised prospectively</w:t>
      </w:r>
      <w:r w:rsidRPr="00AC27D1">
        <w:rPr>
          <w:rFonts w:cs="Times New Roman"/>
          <w:cs/>
        </w:rPr>
        <w:t>.</w:t>
      </w:r>
    </w:p>
    <w:p w14:paraId="4A35CFD0" w14:textId="77777777" w:rsidR="007429AE" w:rsidRPr="00AC27D1" w:rsidRDefault="007429AE" w:rsidP="007429AE">
      <w:pPr>
        <w:ind w:left="540"/>
        <w:jc w:val="both"/>
        <w:textAlignment w:val="auto"/>
        <w:rPr>
          <w:rFonts w:cs="Times New Roman"/>
          <w:i/>
          <w:iCs/>
        </w:rPr>
      </w:pPr>
    </w:p>
    <w:p w14:paraId="0D724B23" w14:textId="77777777" w:rsidR="007429AE" w:rsidRPr="00AC27D1" w:rsidRDefault="007429AE" w:rsidP="007429AE">
      <w:pPr>
        <w:ind w:left="540"/>
        <w:jc w:val="both"/>
        <w:textAlignment w:val="auto"/>
        <w:rPr>
          <w:rFonts w:cs="Times New Roman"/>
          <w:i/>
          <w:iCs/>
        </w:rPr>
      </w:pPr>
      <w:r w:rsidRPr="00AC27D1">
        <w:rPr>
          <w:rFonts w:cs="Times New Roman"/>
          <w:i/>
          <w:iCs/>
        </w:rPr>
        <w:t>Use of going concern basis of accounting</w:t>
      </w:r>
    </w:p>
    <w:p w14:paraId="74B938C1" w14:textId="77777777" w:rsidR="007429AE" w:rsidRPr="00AC27D1" w:rsidRDefault="007429AE" w:rsidP="007429AE">
      <w:pPr>
        <w:ind w:left="540"/>
        <w:jc w:val="both"/>
        <w:textAlignment w:val="auto"/>
        <w:rPr>
          <w:rFonts w:cs="Times New Roman"/>
          <w:i/>
          <w:iCs/>
        </w:rPr>
      </w:pPr>
    </w:p>
    <w:p w14:paraId="2A3D638B" w14:textId="77777777" w:rsidR="00940234" w:rsidRPr="00940234" w:rsidRDefault="00940234" w:rsidP="00940234">
      <w:pPr>
        <w:pStyle w:val="BodyText"/>
        <w:tabs>
          <w:tab w:val="left" w:pos="540"/>
          <w:tab w:val="left" w:pos="4590"/>
        </w:tabs>
        <w:ind w:left="540"/>
        <w:rPr>
          <w:rFonts w:cs="Times New Roman"/>
          <w:sz w:val="22"/>
          <w:szCs w:val="22"/>
          <w:lang w:val="en-US" w:eastAsia="en-US"/>
        </w:rPr>
      </w:pPr>
      <w:r w:rsidRPr="00940234">
        <w:rPr>
          <w:rFonts w:cs="Times New Roman"/>
          <w:sz w:val="22"/>
          <w:szCs w:val="22"/>
          <w:lang w:val="en-US" w:eastAsia="en-US"/>
        </w:rPr>
        <w:t>The Group and the Company incurred a net loss for the year ended 31 December 2024 amounting to Baht 3,401.2 million and Baht 805.0 million, respectively, and of that date, the Group’s and the Company’s current assets exceeded its current liabilities by Baht 449.6 million and Baht 1,058.3 million, respectively. However, when excluding short-term loans to related parties of Baht 1,366.4 million and Baht 1,944.8 million, respectively, the Group’s and the Company’s current liabilities exceeded its current assets by Baht 916.8 million and Baht 886.6 million, respectively. Such events indicate the material uncertainties exist that may cast significant doubt on the Group’s and the Company's ability to continue as going concerns.</w:t>
      </w:r>
    </w:p>
    <w:p w14:paraId="10208292" w14:textId="77777777" w:rsidR="00940234" w:rsidRPr="00940234" w:rsidRDefault="00940234" w:rsidP="00940234">
      <w:pPr>
        <w:pStyle w:val="BodyText"/>
        <w:tabs>
          <w:tab w:val="left" w:pos="540"/>
          <w:tab w:val="left" w:pos="4590"/>
        </w:tabs>
        <w:ind w:left="540"/>
        <w:rPr>
          <w:rFonts w:cs="Times New Roman"/>
          <w:sz w:val="22"/>
          <w:szCs w:val="22"/>
          <w:lang w:val="en-US" w:eastAsia="en-US"/>
        </w:rPr>
      </w:pPr>
      <w:r w:rsidRPr="00940234">
        <w:rPr>
          <w:rFonts w:cs="Times New Roman"/>
          <w:sz w:val="22"/>
          <w:szCs w:val="22"/>
          <w:lang w:val="en-US" w:eastAsia="en-US"/>
        </w:rPr>
        <w:t xml:space="preserve"> </w:t>
      </w:r>
    </w:p>
    <w:p w14:paraId="4A3DE1EC" w14:textId="77777777" w:rsidR="00940234" w:rsidRPr="00940234" w:rsidRDefault="00940234" w:rsidP="00940234">
      <w:pPr>
        <w:pStyle w:val="BodyText"/>
        <w:tabs>
          <w:tab w:val="left" w:pos="540"/>
          <w:tab w:val="left" w:pos="4590"/>
        </w:tabs>
        <w:ind w:left="540"/>
        <w:rPr>
          <w:rFonts w:cs="Times New Roman"/>
          <w:sz w:val="22"/>
          <w:szCs w:val="22"/>
          <w:lang w:val="en-US" w:eastAsia="en-US"/>
        </w:rPr>
      </w:pPr>
      <w:r w:rsidRPr="00940234">
        <w:rPr>
          <w:rFonts w:cs="Times New Roman"/>
          <w:sz w:val="22"/>
          <w:szCs w:val="22"/>
          <w:lang w:val="en-US" w:eastAsia="en-US"/>
        </w:rPr>
        <w:t>The management of the Group and the Company believe that the preparation of the financial statements on a going concern basis is appropriate but notes that this depends on the ability to repay the borrowings of related parties, the disposal of domestic marketable equity instruments, and obtaining additional sources of funds. Therefore, the accompanying consolidated and separate financial statements do not include any adjustments related to recoverability of recorded assets and the amounts and classifications of liabilities that might be necessary should the Group and the Company be unable to continue as going concerns.</w:t>
      </w:r>
    </w:p>
    <w:p w14:paraId="15EC1D2E" w14:textId="5CB73508" w:rsidR="002F6F01" w:rsidRPr="007429AE" w:rsidRDefault="002F6F01" w:rsidP="002F6F01">
      <w:pPr>
        <w:pStyle w:val="BodyText"/>
        <w:tabs>
          <w:tab w:val="left" w:pos="540"/>
          <w:tab w:val="left" w:pos="4590"/>
        </w:tabs>
        <w:ind w:left="540"/>
        <w:rPr>
          <w:rFonts w:cs="Times New Roman"/>
          <w:sz w:val="22"/>
          <w:szCs w:val="22"/>
          <w:lang w:val="en-US"/>
        </w:rPr>
      </w:pPr>
    </w:p>
    <w:p w14:paraId="4752E862" w14:textId="77777777" w:rsidR="00A77CCB" w:rsidRPr="00A900DE" w:rsidRDefault="00A77CCB" w:rsidP="002F6F01">
      <w:pPr>
        <w:tabs>
          <w:tab w:val="left" w:pos="540"/>
        </w:tabs>
        <w:overflowPunct/>
        <w:autoSpaceDE/>
        <w:autoSpaceDN/>
        <w:adjustRightInd/>
        <w:spacing w:line="260" w:lineRule="atLeast"/>
        <w:ind w:right="-43"/>
        <w:jc w:val="both"/>
        <w:textAlignment w:val="auto"/>
        <w:outlineLvl w:val="0"/>
        <w:rPr>
          <w:rFonts w:cs="Times New Roman"/>
        </w:rPr>
      </w:pPr>
    </w:p>
    <w:p w14:paraId="59CE11D3" w14:textId="1309FCD4" w:rsidR="003B5429" w:rsidRPr="00B6765F" w:rsidRDefault="00B6765F" w:rsidP="00B6765F">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Material</w:t>
      </w:r>
      <w:r w:rsidR="003B5429" w:rsidRPr="00B6765F">
        <w:rPr>
          <w:rFonts w:cs="Times New Roman"/>
          <w:b/>
          <w:bCs/>
          <w:sz w:val="24"/>
          <w:szCs w:val="24"/>
        </w:rPr>
        <w:t xml:space="preserve"> accounting polic</w:t>
      </w:r>
      <w:r w:rsidR="008E0F1C" w:rsidRPr="00B6765F">
        <w:rPr>
          <w:rFonts w:cs="Times New Roman"/>
          <w:b/>
          <w:bCs/>
          <w:sz w:val="24"/>
          <w:szCs w:val="24"/>
        </w:rPr>
        <w:t>ies</w:t>
      </w:r>
    </w:p>
    <w:p w14:paraId="195F9598" w14:textId="2F9E8DC7" w:rsidR="003B5429" w:rsidRPr="003E3DE9" w:rsidRDefault="003B5429" w:rsidP="00311090">
      <w:pPr>
        <w:tabs>
          <w:tab w:val="left" w:pos="540"/>
        </w:tabs>
        <w:overflowPunct/>
        <w:autoSpaceDE/>
        <w:autoSpaceDN/>
        <w:adjustRightInd/>
        <w:ind w:left="540" w:right="-43"/>
        <w:jc w:val="both"/>
        <w:textAlignment w:val="auto"/>
        <w:outlineLvl w:val="0"/>
        <w:rPr>
          <w:rFonts w:cs="Times New Roman"/>
        </w:rPr>
      </w:pPr>
    </w:p>
    <w:p w14:paraId="70B1D5C5" w14:textId="0D6FF566" w:rsidR="003B5429" w:rsidRPr="003E3DE9" w:rsidRDefault="003B5429">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3E3DE9">
        <w:rPr>
          <w:rFonts w:cs="Times New Roman"/>
          <w:b/>
          <w:bCs/>
          <w:i/>
          <w:iCs/>
          <w:szCs w:val="22"/>
        </w:rPr>
        <w:t>Basis of consolidation</w:t>
      </w:r>
    </w:p>
    <w:p w14:paraId="77A6C30E" w14:textId="03F0B939"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34CFED71" w14:textId="460BF360" w:rsidR="002F6F01" w:rsidRDefault="002F6F01"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2F6F01">
        <w:rPr>
          <w:rFonts w:cs="Times New Roman"/>
        </w:rPr>
        <w:t>The consolidated financial statements relate to the Company and its subsidiaries (together referred to as the “Group”) and the Group’s interests in associates and joint ventures. The financial statements of subsidiaries are included in the consolidated financial statements from the date on which control commences until the date on which control ceases.</w:t>
      </w:r>
    </w:p>
    <w:p w14:paraId="29AEDEBF" w14:textId="77777777" w:rsidR="002F6F01" w:rsidRDefault="002F6F01"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18BE5262" w14:textId="48E0468A" w:rsidR="00C31AD0" w:rsidRPr="002422E0" w:rsidRDefault="00C31AD0" w:rsidP="00C31AD0">
      <w:pPr>
        <w:ind w:left="547"/>
        <w:jc w:val="both"/>
        <w:rPr>
          <w:rFonts w:cs="Times New Roman"/>
        </w:rPr>
      </w:pPr>
      <w:r w:rsidRPr="002422E0">
        <w:rPr>
          <w:rFonts w:cs="Times New Roman"/>
        </w:rPr>
        <w:t xml:space="preserve">At the acquisition date, the Group measures any non-controlling interest at its proportionate interest in the identifiable net assets of the acquiree. </w:t>
      </w:r>
      <w:r w:rsidRPr="002422E0">
        <w:rPr>
          <w:rFonts w:cs="Times New Roman"/>
          <w:color w:val="000000"/>
        </w:rPr>
        <w:t>In addition,</w:t>
      </w:r>
      <w:r w:rsidRPr="002422E0">
        <w:rPr>
          <w:rFonts w:cs="Times New Roman"/>
        </w:rPr>
        <w:t xml:space="preserve"> when there is a change in the Group’s interest in a subsidiary that does not result in a loss of control, any difference between the amount by which the non-controlling interests are adjusted and the fair value of the consideration paid from the acquisition of the non-controlling interests with no change in control is accounted for as other surplus in equity.</w:t>
      </w:r>
    </w:p>
    <w:p w14:paraId="71368ABA" w14:textId="77777777" w:rsidR="003B0FEF" w:rsidRPr="002422E0" w:rsidRDefault="003B0FEF" w:rsidP="002422E0">
      <w:pPr>
        <w:tabs>
          <w:tab w:val="left" w:pos="540"/>
        </w:tabs>
        <w:overflowPunct/>
        <w:autoSpaceDE/>
        <w:autoSpaceDN/>
        <w:adjustRightInd/>
        <w:ind w:left="540" w:right="-43"/>
        <w:jc w:val="both"/>
        <w:textAlignment w:val="auto"/>
        <w:outlineLvl w:val="0"/>
        <w:rPr>
          <w:rFonts w:cs="Times New Roman"/>
        </w:rPr>
      </w:pPr>
    </w:p>
    <w:p w14:paraId="63400475" w14:textId="4B6CAE77" w:rsidR="0069677C" w:rsidRDefault="003B5429" w:rsidP="002422E0">
      <w:pPr>
        <w:tabs>
          <w:tab w:val="left" w:pos="540"/>
        </w:tabs>
        <w:overflowPunct/>
        <w:autoSpaceDE/>
        <w:autoSpaceDN/>
        <w:adjustRightInd/>
        <w:ind w:left="540" w:right="-43"/>
        <w:jc w:val="both"/>
        <w:textAlignment w:val="auto"/>
        <w:outlineLvl w:val="0"/>
        <w:rPr>
          <w:rFonts w:cs="Times New Roman"/>
        </w:rPr>
      </w:pPr>
      <w:r w:rsidRPr="002422E0">
        <w:rPr>
          <w:rFonts w:cs="Times New Roman"/>
        </w:rPr>
        <w:t>When the Group loses control over</w:t>
      </w:r>
      <w:r w:rsidRPr="00A900DE">
        <w:rPr>
          <w:rFonts w:cs="Times New Roman"/>
        </w:rPr>
        <w:t xml:space="preserve"> a subsidiary, it derecognises the assets and liabilities</w:t>
      </w:r>
      <w:r w:rsidR="009A3361" w:rsidRPr="00CC2479">
        <w:rPr>
          <w:rFonts w:cs="Times New Roman"/>
        </w:rPr>
        <w:t>, any related non-controlling interests</w:t>
      </w:r>
      <w:r w:rsidR="0069677C" w:rsidRPr="00A900DE">
        <w:rPr>
          <w:rFonts w:cs="Times New Roman"/>
          <w:cs/>
        </w:rPr>
        <w:t xml:space="preserve"> </w:t>
      </w:r>
      <w:r w:rsidRPr="00A900DE">
        <w:rPr>
          <w:rFonts w:cs="Times New Roman"/>
        </w:rPr>
        <w:t>and other components of equity of the subsidiary</w:t>
      </w:r>
      <w:r w:rsidRPr="00A900DE">
        <w:rPr>
          <w:rFonts w:cs="Times New Roman"/>
          <w:cs/>
        </w:rPr>
        <w:t xml:space="preserve">. </w:t>
      </w:r>
      <w:r w:rsidRPr="00A900DE">
        <w:rPr>
          <w:rFonts w:cs="Times New Roman"/>
        </w:rPr>
        <w:t>Any resulting gain or loss is recognised in profit or loss</w:t>
      </w:r>
      <w:r w:rsidRPr="00A900DE">
        <w:rPr>
          <w:rFonts w:cs="Times New Roman"/>
          <w:cs/>
        </w:rPr>
        <w:t>.</w:t>
      </w:r>
      <w:r w:rsidR="009A3361">
        <w:rPr>
          <w:rFonts w:cs="Times New Roman"/>
        </w:rPr>
        <w:t xml:space="preserve"> </w:t>
      </w:r>
      <w:r w:rsidR="009A3361" w:rsidRPr="00CC2479">
        <w:rPr>
          <w:rFonts w:cs="Times New Roman"/>
        </w:rPr>
        <w:t>Any interest retained in the former subsidiary is measured at fair value when control is lost.</w:t>
      </w:r>
      <w:r w:rsidRPr="00A900DE">
        <w:rPr>
          <w:rFonts w:cs="Times New Roman"/>
          <w:cs/>
        </w:rPr>
        <w:t xml:space="preserve"> </w:t>
      </w:r>
    </w:p>
    <w:p w14:paraId="55ABCDDD" w14:textId="77777777" w:rsidR="00C31AD0" w:rsidRDefault="00C31AD0" w:rsidP="002422E0">
      <w:pPr>
        <w:tabs>
          <w:tab w:val="left" w:pos="540"/>
        </w:tabs>
        <w:overflowPunct/>
        <w:autoSpaceDE/>
        <w:autoSpaceDN/>
        <w:adjustRightInd/>
        <w:ind w:left="540" w:right="-43"/>
        <w:jc w:val="both"/>
        <w:textAlignment w:val="auto"/>
        <w:outlineLvl w:val="0"/>
        <w:rPr>
          <w:rFonts w:cs="Times New Roman"/>
        </w:rPr>
      </w:pPr>
    </w:p>
    <w:p w14:paraId="5EFEFA30" w14:textId="589D8B23" w:rsidR="00C31AD0" w:rsidRPr="00A900DE" w:rsidRDefault="00C31AD0" w:rsidP="002422E0">
      <w:pPr>
        <w:tabs>
          <w:tab w:val="left" w:pos="540"/>
        </w:tabs>
        <w:overflowPunct/>
        <w:autoSpaceDE/>
        <w:autoSpaceDN/>
        <w:adjustRightInd/>
        <w:ind w:left="540" w:right="-43"/>
        <w:jc w:val="both"/>
        <w:textAlignment w:val="auto"/>
        <w:outlineLvl w:val="0"/>
        <w:rPr>
          <w:rFonts w:cs="Times New Roman"/>
        </w:rPr>
      </w:pPr>
      <w:r w:rsidRPr="00C31AD0">
        <w:rPr>
          <w:rFonts w:cs="Times New Roman"/>
        </w:rPr>
        <w:t xml:space="preserve">The Group has significant influence over an investee as disclosed in </w:t>
      </w:r>
      <w:r w:rsidR="00341B85">
        <w:rPr>
          <w:rFonts w:cs="Times New Roman"/>
        </w:rPr>
        <w:t>N</w:t>
      </w:r>
      <w:r w:rsidRPr="00C31AD0">
        <w:rPr>
          <w:rFonts w:cs="Times New Roman"/>
        </w:rPr>
        <w:t xml:space="preserve">ote </w:t>
      </w:r>
      <w:r>
        <w:rPr>
          <w:rFonts w:cs="Times New Roman"/>
        </w:rPr>
        <w:t>10</w:t>
      </w:r>
      <w:r w:rsidRPr="00C31AD0">
        <w:rPr>
          <w:rFonts w:cs="Times New Roman"/>
        </w:rPr>
        <w:t>. The Group recognised investments in associates and joint ventures using the equity method in the consolidated financial statements, until the date on which significant influence ceases. They are initially recognised at cost, which includes transaction costs. Subsequent to initial recognition, the consolidated financial statements include the Group’s dividend income and share of the profit or loss and other comprehensive income of equity</w:t>
      </w:r>
      <w:r w:rsidR="00341B85">
        <w:rPr>
          <w:rFonts w:cs="Times New Roman"/>
        </w:rPr>
        <w:t xml:space="preserve"> - </w:t>
      </w:r>
      <w:r w:rsidRPr="00C31AD0">
        <w:rPr>
          <w:rFonts w:cs="Times New Roman"/>
        </w:rPr>
        <w:t>accounted investees.</w:t>
      </w:r>
    </w:p>
    <w:p w14:paraId="7BE6080C" w14:textId="77777777" w:rsidR="00CF5A91" w:rsidRDefault="00CF5A91" w:rsidP="00C31AD0">
      <w:pPr>
        <w:tabs>
          <w:tab w:val="left" w:pos="540"/>
        </w:tabs>
        <w:overflowPunct/>
        <w:autoSpaceDE/>
        <w:autoSpaceDN/>
        <w:adjustRightInd/>
        <w:spacing w:line="260" w:lineRule="atLeast"/>
        <w:ind w:right="-43"/>
        <w:jc w:val="both"/>
        <w:textAlignment w:val="auto"/>
        <w:outlineLvl w:val="0"/>
        <w:rPr>
          <w:rFonts w:cs="Times New Roman"/>
          <w:i/>
          <w:iCs/>
        </w:rPr>
      </w:pPr>
    </w:p>
    <w:p w14:paraId="7B574195" w14:textId="19AC23CC" w:rsidR="008A4DF3" w:rsidRPr="00A46C72" w:rsidRDefault="008A4DF3" w:rsidP="00A900DE">
      <w:pPr>
        <w:tabs>
          <w:tab w:val="left" w:pos="540"/>
        </w:tabs>
        <w:overflowPunct/>
        <w:autoSpaceDE/>
        <w:autoSpaceDN/>
        <w:adjustRightInd/>
        <w:spacing w:line="260" w:lineRule="atLeast"/>
        <w:ind w:left="540" w:right="-43"/>
        <w:jc w:val="both"/>
        <w:textAlignment w:val="auto"/>
        <w:outlineLvl w:val="0"/>
        <w:rPr>
          <w:rFonts w:cs="Times New Roman"/>
          <w:i/>
          <w:iCs/>
        </w:rPr>
      </w:pPr>
      <w:r w:rsidRPr="00A46C72">
        <w:rPr>
          <w:rFonts w:cs="Times New Roman"/>
          <w:i/>
          <w:iCs/>
        </w:rPr>
        <w:t>Business combination</w:t>
      </w:r>
      <w:r w:rsidR="00934096" w:rsidRPr="00A46C72">
        <w:rPr>
          <w:rFonts w:cs="Times New Roman"/>
          <w:i/>
          <w:iCs/>
        </w:rPr>
        <w:t>s</w:t>
      </w:r>
    </w:p>
    <w:p w14:paraId="07431731" w14:textId="78E17678" w:rsidR="008A4DF3" w:rsidRDefault="008A4DF3"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5A5E7CF8" w14:textId="29897C5C" w:rsidR="00C31AD0" w:rsidRDefault="00C31AD0"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C31AD0">
        <w:rPr>
          <w:rFonts w:cs="Times New Roman"/>
        </w:rPr>
        <w:t>The Group applies the acquisition method when the Group assess that the acquired set of activities and assets meets the definition of a business and control is transferred to the Group</w:t>
      </w:r>
      <w:r w:rsidR="00FC6152">
        <w:rPr>
          <w:rFonts w:cs="Times New Roman"/>
        </w:rPr>
        <w:t>.</w:t>
      </w:r>
    </w:p>
    <w:p w14:paraId="27296037" w14:textId="77777777" w:rsidR="00C31AD0" w:rsidRDefault="00C31AD0"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05ABBA99" w14:textId="6F7BBEA3" w:rsidR="00FC6152" w:rsidRDefault="00FC6152"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FC6152">
        <w:rPr>
          <w:rFonts w:cs="Times New Roman"/>
        </w:rPr>
        <w:t>The consideration transferred in the acquisition is generally measured at fair value, as are the identifiable net assets acquired. Any goodwill that arises is tested annually for impairment (</w:t>
      </w:r>
      <w:r w:rsidRPr="00D75576">
        <w:rPr>
          <w:rFonts w:cs="Times New Roman"/>
        </w:rPr>
        <w:t xml:space="preserve">see </w:t>
      </w:r>
      <w:r w:rsidR="00341B85" w:rsidRPr="00D75576">
        <w:rPr>
          <w:rFonts w:cs="Times New Roman"/>
        </w:rPr>
        <w:t>N</w:t>
      </w:r>
      <w:r w:rsidRPr="00D75576">
        <w:rPr>
          <w:rFonts w:cs="Times New Roman"/>
        </w:rPr>
        <w:t xml:space="preserve">ote </w:t>
      </w:r>
      <w:r w:rsidR="00876F03" w:rsidRPr="00D75576">
        <w:rPr>
          <w:rFonts w:cs="Times New Roman"/>
        </w:rPr>
        <w:t>3</w:t>
      </w:r>
      <w:r w:rsidRPr="00D75576">
        <w:rPr>
          <w:rFonts w:cs="Times New Roman"/>
        </w:rPr>
        <w:t xml:space="preserve"> (</w:t>
      </w:r>
      <w:r w:rsidR="00D75576" w:rsidRPr="00D75576">
        <w:rPr>
          <w:rFonts w:cs="Times New Roman"/>
        </w:rPr>
        <w:t>m</w:t>
      </w:r>
      <w:r w:rsidRPr="00D75576">
        <w:rPr>
          <w:rFonts w:cs="Times New Roman"/>
        </w:rPr>
        <w:t xml:space="preserve">)). Any gain on bargain purchase is recognised in profit or loss immediately. Transaction costs are expensed as incurred, except if related to the issue of debt or equity </w:t>
      </w:r>
      <w:r w:rsidR="00341B85" w:rsidRPr="00D75576">
        <w:rPr>
          <w:rFonts w:cs="Times New Roman"/>
        </w:rPr>
        <w:t>investments</w:t>
      </w:r>
      <w:r w:rsidRPr="00D75576">
        <w:rPr>
          <w:rFonts w:cs="Times New Roman"/>
        </w:rPr>
        <w:t>.</w:t>
      </w:r>
    </w:p>
    <w:p w14:paraId="44246B94" w14:textId="77777777" w:rsidR="00FC6152" w:rsidRPr="00A46C72" w:rsidRDefault="00FC6152"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60546BFD" w14:textId="77777777" w:rsidR="008A4DF3" w:rsidRPr="009E55DE" w:rsidRDefault="008A4DF3" w:rsidP="008A4DF3">
      <w:pPr>
        <w:ind w:left="540"/>
        <w:jc w:val="both"/>
        <w:rPr>
          <w:rFonts w:cs="Univers 45 Light"/>
          <w:color w:val="000000"/>
        </w:rPr>
      </w:pPr>
      <w:r w:rsidRPr="009E55DE">
        <w:rPr>
          <w:rFonts w:cs="Univers 45 Light"/>
          <w:color w:val="000000"/>
        </w:rPr>
        <w:t>A contingent liability of the acquiree is assumed in a business combination only if such a liability represents a present obligation and arises from a past event, and its fair value can be measured reliably.</w:t>
      </w:r>
    </w:p>
    <w:p w14:paraId="69BC865E" w14:textId="25416363" w:rsidR="00F26336" w:rsidRDefault="00F26336">
      <w:pPr>
        <w:overflowPunct/>
        <w:autoSpaceDE/>
        <w:autoSpaceDN/>
        <w:adjustRightInd/>
        <w:textAlignment w:val="auto"/>
        <w:rPr>
          <w:rFonts w:cstheme="minorBidi"/>
          <w:color w:val="000000"/>
        </w:rPr>
      </w:pPr>
    </w:p>
    <w:p w14:paraId="1C7E3F19" w14:textId="3DF37994" w:rsidR="00363A74" w:rsidRPr="009E55DE" w:rsidRDefault="00363A74" w:rsidP="008A4DF3">
      <w:pPr>
        <w:tabs>
          <w:tab w:val="left" w:pos="540"/>
        </w:tabs>
        <w:overflowPunct/>
        <w:autoSpaceDE/>
        <w:autoSpaceDN/>
        <w:adjustRightInd/>
        <w:spacing w:line="260" w:lineRule="atLeast"/>
        <w:ind w:left="540" w:right="-43"/>
        <w:jc w:val="both"/>
        <w:textAlignment w:val="auto"/>
        <w:outlineLvl w:val="0"/>
        <w:rPr>
          <w:rFonts w:cstheme="minorBidi"/>
          <w:color w:val="000000"/>
        </w:rPr>
      </w:pPr>
      <w:r w:rsidRPr="009E55DE">
        <w:rPr>
          <w:rFonts w:cstheme="minorBidi"/>
          <w:color w:val="000000"/>
        </w:rPr>
        <w:t>If the initial accounting for a business combination is incomplete by the end of the reporting period in which the combination occurs, the Group estimates provisional amounts for the items for which the accounting is incomplete. Those provisional amounts are adjusted during the measurement period, or additional assets or liabilities are recognised, to reflect new information obtained about facts and circumstances that existed at the acquisition date that, if known, would have affected the amounts recognised at that date.</w:t>
      </w:r>
    </w:p>
    <w:p w14:paraId="429C333C" w14:textId="77777777" w:rsidR="00D57223" w:rsidRPr="009E55DE" w:rsidRDefault="00D57223" w:rsidP="00341B85">
      <w:pPr>
        <w:tabs>
          <w:tab w:val="left" w:pos="540"/>
        </w:tabs>
        <w:overflowPunct/>
        <w:autoSpaceDE/>
        <w:autoSpaceDN/>
        <w:adjustRightInd/>
        <w:spacing w:line="260" w:lineRule="atLeast"/>
        <w:ind w:right="-43"/>
        <w:jc w:val="both"/>
        <w:textAlignment w:val="auto"/>
        <w:outlineLvl w:val="0"/>
        <w:rPr>
          <w:rFonts w:cstheme="minorBidi"/>
        </w:rPr>
      </w:pPr>
    </w:p>
    <w:p w14:paraId="7206F100" w14:textId="77777777" w:rsidR="007429AE" w:rsidRDefault="007429AE">
      <w:pPr>
        <w:overflowPunct/>
        <w:autoSpaceDE/>
        <w:autoSpaceDN/>
        <w:adjustRightInd/>
        <w:textAlignment w:val="auto"/>
        <w:rPr>
          <w:rFonts w:cs="Times New Roman"/>
        </w:rPr>
      </w:pPr>
      <w:r>
        <w:rPr>
          <w:rFonts w:cs="Times New Roman"/>
        </w:rPr>
        <w:br w:type="page"/>
      </w:r>
    </w:p>
    <w:p w14:paraId="63471082" w14:textId="588E9C17" w:rsidR="00D57223" w:rsidRPr="00D57223" w:rsidRDefault="00D57223" w:rsidP="008A4DF3">
      <w:pPr>
        <w:tabs>
          <w:tab w:val="left" w:pos="540"/>
        </w:tabs>
        <w:overflowPunct/>
        <w:autoSpaceDE/>
        <w:autoSpaceDN/>
        <w:adjustRightInd/>
        <w:spacing w:line="260" w:lineRule="atLeast"/>
        <w:ind w:left="540" w:right="-43"/>
        <w:jc w:val="both"/>
        <w:textAlignment w:val="auto"/>
        <w:outlineLvl w:val="0"/>
        <w:rPr>
          <w:rFonts w:cstheme="minorBidi"/>
        </w:rPr>
      </w:pPr>
      <w:r w:rsidRPr="009E55DE">
        <w:rPr>
          <w:rFonts w:cs="Times New Roman"/>
        </w:rPr>
        <w:lastRenderedPageBreak/>
        <w:t>Business combination under common control are accounted for using a method similar to the pooling of interest method, by recognising</w:t>
      </w:r>
      <w:r w:rsidRPr="009E55DE">
        <w:rPr>
          <w:rFonts w:cs="Times New Roman"/>
          <w:color w:val="0000FF"/>
        </w:rPr>
        <w:t xml:space="preserve"> </w:t>
      </w:r>
      <w:r w:rsidRPr="009E55DE">
        <w:rPr>
          <w:rFonts w:cs="Times New Roman"/>
        </w:rPr>
        <w:t xml:space="preserve">assets and liabilities of the acquired businesses at their carrying amounts in the consolidated financial statements of the ultimate parent company at the transaction date. The difference between the carrying amount of the acquired net assets and the consideration transferred is recognised as surplus or deficit from business </w:t>
      </w:r>
      <w:r w:rsidRPr="009E55DE">
        <w:rPr>
          <w:rFonts w:cs="Times New Roman"/>
          <w:color w:val="000000"/>
        </w:rPr>
        <w:t xml:space="preserve">combinations under common control in equity. The surplus or deficit will be written off upon divestment of the businesses acquired. </w:t>
      </w:r>
      <w:r w:rsidRPr="009E55DE">
        <w:rPr>
          <w:rFonts w:cs="Times New Roman"/>
        </w:rPr>
        <w:t>The results</w:t>
      </w:r>
      <w:r w:rsidRPr="009E55DE">
        <w:rPr>
          <w:rFonts w:cs="Times New Roman"/>
          <w:color w:val="0000FF"/>
        </w:rPr>
        <w:t xml:space="preserve"> </w:t>
      </w:r>
      <w:r w:rsidRPr="009E55DE">
        <w:rPr>
          <w:rFonts w:cs="Times New Roman"/>
          <w:color w:val="000000"/>
        </w:rPr>
        <w:t>from operations of the acquired businesses will be included in the consolidated financial statements of the acquirer from the beginning of the comparative period or the moment the businesses came</w:t>
      </w:r>
      <w:r w:rsidRPr="009E55DE">
        <w:rPr>
          <w:rFonts w:cs="Times New Roman"/>
        </w:rPr>
        <w:t xml:space="preserve"> under common control, whichever date is later, until control ceases.</w:t>
      </w:r>
    </w:p>
    <w:p w14:paraId="4554F0E3" w14:textId="4D4CB0C0" w:rsidR="00A16DE8" w:rsidRDefault="00A16DE8">
      <w:pPr>
        <w:overflowPunct/>
        <w:autoSpaceDE/>
        <w:autoSpaceDN/>
        <w:adjustRightInd/>
        <w:textAlignment w:val="auto"/>
        <w:rPr>
          <w:rFonts w:cs="Times New Roman"/>
        </w:rPr>
      </w:pPr>
    </w:p>
    <w:p w14:paraId="60649378" w14:textId="7B2F05CD" w:rsidR="00A152D6" w:rsidRPr="001321FC" w:rsidRDefault="00A152D6">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1321FC">
        <w:rPr>
          <w:rFonts w:cs="Times New Roman"/>
          <w:b/>
          <w:bCs/>
          <w:i/>
          <w:iCs/>
          <w:szCs w:val="22"/>
        </w:rPr>
        <w:t>Investments in subsidiaries, associates and joint venture</w:t>
      </w:r>
    </w:p>
    <w:p w14:paraId="0D7A40DB"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47E6EBAE" w14:textId="08DD2E49"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Investments in subsidiaries, associates and joint venture in the separate financial statements are measured at cost less allowance for impairment losses</w:t>
      </w:r>
      <w:r w:rsidRPr="001321FC">
        <w:rPr>
          <w:rFonts w:cs="Times New Roman"/>
          <w:cs/>
        </w:rPr>
        <w:t xml:space="preserve">. </w:t>
      </w:r>
      <w:r w:rsidRPr="001321FC">
        <w:rPr>
          <w:rFonts w:cs="Times New Roman"/>
        </w:rPr>
        <w:t xml:space="preserve">Dividend income is recognised in profit or loss on the date on which the </w:t>
      </w:r>
      <w:r w:rsidR="00FC6152">
        <w:rPr>
          <w:rFonts w:cs="Times New Roman"/>
        </w:rPr>
        <w:t>Company</w:t>
      </w:r>
      <w:r w:rsidRPr="001321FC">
        <w:rPr>
          <w:rFonts w:cs="Times New Roman"/>
          <w:cs/>
        </w:rPr>
        <w:t>’</w:t>
      </w:r>
      <w:r w:rsidRPr="001321FC">
        <w:rPr>
          <w:rFonts w:cs="Times New Roman"/>
        </w:rPr>
        <w:t>s right to receive payment is established</w:t>
      </w:r>
      <w:r w:rsidRPr="001321FC">
        <w:rPr>
          <w:rFonts w:cs="Times New Roman"/>
          <w:cs/>
        </w:rPr>
        <w:t xml:space="preserve">. </w:t>
      </w:r>
      <w:r w:rsidRPr="001321FC">
        <w:rPr>
          <w:rFonts w:cs="Times New Roman"/>
        </w:rPr>
        <w:t xml:space="preserve">If the Company disposes of part of its investment, the deemed cost of the part sold is determined using </w:t>
      </w:r>
      <w:r w:rsidR="006E1B47" w:rsidRPr="00A43022">
        <w:rPr>
          <w:rFonts w:cs="Times New Roman"/>
        </w:rPr>
        <w:t>the</w:t>
      </w:r>
      <w:r w:rsidR="00C378F0" w:rsidRPr="00A43022">
        <w:rPr>
          <w:rFonts w:cstheme="minorBidi" w:hint="cs"/>
          <w:cs/>
        </w:rPr>
        <w:t xml:space="preserve"> </w:t>
      </w:r>
      <w:r w:rsidR="00C378F0" w:rsidRPr="00A43022">
        <w:rPr>
          <w:rFonts w:cstheme="minorBidi"/>
        </w:rPr>
        <w:t>FIFO</w:t>
      </w:r>
      <w:r w:rsidRPr="00A43022">
        <w:rPr>
          <w:rFonts w:cs="Times New Roman"/>
        </w:rPr>
        <w:t xml:space="preserve"> method</w:t>
      </w:r>
      <w:r w:rsidRPr="00A43022">
        <w:rPr>
          <w:rFonts w:cs="Times New Roman"/>
          <w:cs/>
        </w:rPr>
        <w:t xml:space="preserve">. </w:t>
      </w:r>
      <w:r w:rsidRPr="00A43022">
        <w:rPr>
          <w:rFonts w:cs="Times New Roman"/>
        </w:rPr>
        <w:t xml:space="preserve">Gains </w:t>
      </w:r>
      <w:r w:rsidR="00A900DE" w:rsidRPr="00A43022">
        <w:rPr>
          <w:rFonts w:cs="Times New Roman"/>
        </w:rPr>
        <w:t>or</w:t>
      </w:r>
      <w:r w:rsidRPr="00A43022">
        <w:rPr>
          <w:rFonts w:cs="Times New Roman"/>
        </w:rPr>
        <w:t xml:space="preserve"> losses on disposal of the investments are recognised in profit or loss</w:t>
      </w:r>
      <w:r w:rsidRPr="00A43022">
        <w:rPr>
          <w:rFonts w:cs="Times New Roman"/>
          <w:cs/>
        </w:rPr>
        <w:t>.</w:t>
      </w:r>
      <w:r w:rsidRPr="001321FC">
        <w:rPr>
          <w:rFonts w:cs="Times New Roman"/>
          <w:cs/>
        </w:rPr>
        <w:t xml:space="preserve"> </w:t>
      </w:r>
    </w:p>
    <w:p w14:paraId="5FF49CF0"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76957F86" w14:textId="77777777" w:rsidR="00A152D6" w:rsidRPr="001321FC" w:rsidRDefault="00A152D6">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1321FC">
        <w:rPr>
          <w:rFonts w:cs="Times New Roman"/>
          <w:b/>
          <w:bCs/>
          <w:i/>
          <w:iCs/>
          <w:szCs w:val="22"/>
        </w:rPr>
        <w:t>Foreign currencies</w:t>
      </w:r>
    </w:p>
    <w:p w14:paraId="604A3F26"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1B657E3B"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Transactions in foreign currencies including non</w:t>
      </w:r>
      <w:r w:rsidRPr="001321FC">
        <w:rPr>
          <w:rFonts w:cs="Times New Roman"/>
          <w:cs/>
        </w:rPr>
        <w:t>-</w:t>
      </w:r>
      <w:r w:rsidRPr="001321FC">
        <w:rPr>
          <w:rFonts w:cs="Times New Roman"/>
        </w:rPr>
        <w:t>monetary assets and liabilities denominated in foreign currencies are translated to the respective functional currencies of each entity in the Group at exchange rates at the dates of the transactions</w:t>
      </w:r>
      <w:r w:rsidRPr="001321FC">
        <w:rPr>
          <w:rFonts w:cs="Times New Roman"/>
          <w:cs/>
        </w:rPr>
        <w:t xml:space="preserve">. </w:t>
      </w:r>
      <w:r w:rsidRPr="001321FC">
        <w:rPr>
          <w:rFonts w:cs="Times New Roman"/>
        </w:rPr>
        <w:t>Monetary assets and liabilities denominated in foreign currencies are translated at the exchange rate at the reporting date</w:t>
      </w:r>
      <w:r w:rsidRPr="001321FC">
        <w:rPr>
          <w:rFonts w:cs="Times New Roman"/>
          <w:cs/>
        </w:rPr>
        <w:t xml:space="preserve">. </w:t>
      </w:r>
      <w:r w:rsidRPr="001321FC">
        <w:rPr>
          <w:rFonts w:cs="Times New Roman"/>
        </w:rPr>
        <w:t>Non</w:t>
      </w:r>
      <w:r w:rsidRPr="001321FC">
        <w:rPr>
          <w:rFonts w:cs="Times New Roman"/>
          <w:cs/>
        </w:rPr>
        <w:t>-</w:t>
      </w:r>
      <w:r w:rsidRPr="001321FC">
        <w:rPr>
          <w:rFonts w:cs="Times New Roman"/>
        </w:rPr>
        <w:t>monetary assets and liabilities measured at fair value in foreign currencies are translated at the exchange rates at the dates that fair value was determined</w:t>
      </w:r>
      <w:r w:rsidRPr="001321FC">
        <w:rPr>
          <w:rFonts w:cs="Times New Roman"/>
          <w:cs/>
        </w:rPr>
        <w:t>.</w:t>
      </w:r>
    </w:p>
    <w:p w14:paraId="570C2172" w14:textId="77777777" w:rsidR="006E7B15" w:rsidRPr="006E7B15" w:rsidRDefault="006E7B15" w:rsidP="001321FC">
      <w:pPr>
        <w:tabs>
          <w:tab w:val="left" w:pos="540"/>
        </w:tabs>
        <w:overflowPunct/>
        <w:autoSpaceDE/>
        <w:autoSpaceDN/>
        <w:adjustRightInd/>
        <w:spacing w:line="260" w:lineRule="atLeast"/>
        <w:ind w:left="540" w:right="-43"/>
        <w:jc w:val="both"/>
        <w:textAlignment w:val="auto"/>
        <w:outlineLvl w:val="0"/>
        <w:rPr>
          <w:rFonts w:cstheme="minorBidi"/>
        </w:rPr>
      </w:pPr>
    </w:p>
    <w:p w14:paraId="1A7946AF" w14:textId="0936BB3B"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Foreign currency differences are generally recognised in profit or loss</w:t>
      </w:r>
      <w:r w:rsidRPr="001321FC">
        <w:rPr>
          <w:rFonts w:cs="Times New Roman"/>
          <w:cs/>
        </w:rPr>
        <w:t xml:space="preserve">. </w:t>
      </w:r>
      <w:r w:rsidRPr="001321FC">
        <w:rPr>
          <w:rFonts w:cs="Times New Roman"/>
        </w:rPr>
        <w:t xml:space="preserve">However, foreign currency differences arising from the translation of </w:t>
      </w:r>
      <w:r w:rsidR="00CA2828" w:rsidRPr="001321FC">
        <w:rPr>
          <w:rFonts w:cs="Times New Roman"/>
        </w:rPr>
        <w:t xml:space="preserve">an investment in equity instruments designated as at FVOCI </w:t>
      </w:r>
      <w:r w:rsidR="00CA2828">
        <w:rPr>
          <w:rFonts w:cs="Times New Roman"/>
        </w:rPr>
        <w:t xml:space="preserve"> </w:t>
      </w:r>
      <w:r w:rsidRPr="001321FC">
        <w:rPr>
          <w:rFonts w:cs="Times New Roman"/>
        </w:rPr>
        <w:t>are recognised in other comprehensive income</w:t>
      </w:r>
      <w:r w:rsidR="00DB6F49">
        <w:rPr>
          <w:rFonts w:cs="Times New Roman"/>
        </w:rPr>
        <w:t>,</w:t>
      </w:r>
      <w:r w:rsidR="00FA5E79">
        <w:rPr>
          <w:rFonts w:cs="Times New Roman"/>
        </w:rPr>
        <w:t xml:space="preserve"> </w:t>
      </w:r>
      <w:r w:rsidR="00FA5E79" w:rsidRPr="001321FC">
        <w:rPr>
          <w:rFonts w:cs="Times New Roman"/>
        </w:rPr>
        <w:t>except on impairment, in which case foreign currency differences that have been recognised in other comprehensive income are reclassified to profit or loss</w:t>
      </w:r>
      <w:r w:rsidR="00436953">
        <w:rPr>
          <w:rFonts w:cs="Times New Roman"/>
        </w:rPr>
        <w:t>.</w:t>
      </w:r>
    </w:p>
    <w:p w14:paraId="00C7FACC" w14:textId="5851B6F5" w:rsidR="00876F03" w:rsidRDefault="00876F03">
      <w:pPr>
        <w:overflowPunct/>
        <w:autoSpaceDE/>
        <w:autoSpaceDN/>
        <w:adjustRightInd/>
        <w:textAlignment w:val="auto"/>
        <w:rPr>
          <w:rFonts w:cs="Times New Roman"/>
          <w:i/>
          <w:iCs/>
        </w:rPr>
      </w:pPr>
    </w:p>
    <w:p w14:paraId="06FD145E" w14:textId="5C854C2B" w:rsidR="00A152D6" w:rsidRPr="00660AD8" w:rsidRDefault="00A152D6" w:rsidP="00660AD8">
      <w:pPr>
        <w:tabs>
          <w:tab w:val="left" w:pos="720"/>
        </w:tabs>
        <w:overflowPunct/>
        <w:autoSpaceDE/>
        <w:autoSpaceDN/>
        <w:adjustRightInd/>
        <w:spacing w:line="260" w:lineRule="atLeast"/>
        <w:ind w:left="540" w:right="-43"/>
        <w:jc w:val="both"/>
        <w:textAlignment w:val="auto"/>
        <w:outlineLvl w:val="0"/>
        <w:rPr>
          <w:rFonts w:cs="Times New Roman"/>
          <w:i/>
          <w:iCs/>
        </w:rPr>
      </w:pPr>
      <w:r w:rsidRPr="00660AD8">
        <w:rPr>
          <w:rFonts w:cs="Times New Roman"/>
          <w:i/>
          <w:iCs/>
        </w:rPr>
        <w:t>Foreign operations</w:t>
      </w:r>
    </w:p>
    <w:p w14:paraId="3B36067D" w14:textId="77777777" w:rsidR="00A152D6" w:rsidRPr="001C05DB" w:rsidRDefault="00A152D6" w:rsidP="001C05DB">
      <w:pPr>
        <w:tabs>
          <w:tab w:val="left" w:pos="540"/>
        </w:tabs>
        <w:overflowPunct/>
        <w:autoSpaceDE/>
        <w:autoSpaceDN/>
        <w:adjustRightInd/>
        <w:ind w:left="540" w:right="-43"/>
        <w:jc w:val="both"/>
        <w:textAlignment w:val="auto"/>
        <w:outlineLvl w:val="0"/>
        <w:rPr>
          <w:rFonts w:cs="Times New Roman"/>
        </w:rPr>
      </w:pPr>
    </w:p>
    <w:p w14:paraId="46D5C8B2" w14:textId="2787D3F8" w:rsidR="00F359F9" w:rsidRPr="00660AD8" w:rsidRDefault="00A152D6"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The assets and liabilities of foreign operations, including goodwill and fair value adjustments arising on acquisition, are translated to Thai Baht at the exchange rates at the reporting date</w:t>
      </w:r>
      <w:r w:rsidRPr="00660AD8">
        <w:rPr>
          <w:rFonts w:cs="Times New Roman"/>
          <w:cs/>
        </w:rPr>
        <w:t xml:space="preserve">. </w:t>
      </w:r>
      <w:r w:rsidRPr="00660AD8">
        <w:rPr>
          <w:rFonts w:cs="Times New Roman"/>
        </w:rPr>
        <w:t>The revenues and expenses of foreign operations are translated to Thai Baht at rates approximating the exchange rates at the dates of the transactions</w:t>
      </w:r>
      <w:r w:rsidRPr="00660AD8">
        <w:rPr>
          <w:rFonts w:cs="Times New Roman"/>
          <w:cs/>
        </w:rPr>
        <w:t>.</w:t>
      </w:r>
    </w:p>
    <w:p w14:paraId="260886B2" w14:textId="77777777" w:rsidR="00B95465" w:rsidRPr="001C05DB" w:rsidRDefault="00B95465" w:rsidP="001C05DB">
      <w:pPr>
        <w:tabs>
          <w:tab w:val="left" w:pos="540"/>
        </w:tabs>
        <w:overflowPunct/>
        <w:autoSpaceDE/>
        <w:autoSpaceDN/>
        <w:adjustRightInd/>
        <w:ind w:left="540" w:right="-43"/>
        <w:jc w:val="both"/>
        <w:textAlignment w:val="auto"/>
        <w:outlineLvl w:val="0"/>
        <w:rPr>
          <w:rFonts w:cs="Times New Roman"/>
        </w:rPr>
      </w:pPr>
    </w:p>
    <w:p w14:paraId="3602FD71" w14:textId="77777777" w:rsidR="00E935C4" w:rsidRPr="00660AD8" w:rsidRDefault="00E935C4"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 xml:space="preserve">Foreign exchange differences are recognised in other comprehensive income </w:t>
      </w:r>
      <w:r w:rsidR="00B0595D" w:rsidRPr="00660AD8">
        <w:rPr>
          <w:rFonts w:cs="Times New Roman"/>
        </w:rPr>
        <w:t>and</w:t>
      </w:r>
      <w:r w:rsidRPr="00660AD8">
        <w:rPr>
          <w:rFonts w:cs="Times New Roman"/>
        </w:rPr>
        <w:t xml:space="preserve"> accumulated in the translation reserve until disposal of the investment</w:t>
      </w:r>
      <w:r w:rsidRPr="00660AD8">
        <w:rPr>
          <w:rFonts w:cs="Times New Roman"/>
          <w:cs/>
        </w:rPr>
        <w:t>.</w:t>
      </w:r>
    </w:p>
    <w:p w14:paraId="070C87FD" w14:textId="77777777" w:rsidR="00E935C4" w:rsidRPr="001C05DB" w:rsidRDefault="00E935C4" w:rsidP="001C05DB">
      <w:pPr>
        <w:tabs>
          <w:tab w:val="left" w:pos="540"/>
        </w:tabs>
        <w:overflowPunct/>
        <w:autoSpaceDE/>
        <w:autoSpaceDN/>
        <w:adjustRightInd/>
        <w:ind w:left="540" w:right="-43"/>
        <w:jc w:val="both"/>
        <w:textAlignment w:val="auto"/>
        <w:outlineLvl w:val="0"/>
        <w:rPr>
          <w:rFonts w:cs="Times New Roman"/>
        </w:rPr>
      </w:pPr>
    </w:p>
    <w:p w14:paraId="7C084824" w14:textId="463591EE" w:rsidR="00A152D6" w:rsidRDefault="00A152D6"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When a foreign operation is disposed of in its entirety or partially such that control is lost, the cumulative amount in the translation reserve related to that foreign operation is reclassified to profit or loss as part of the gain or loss on disposal</w:t>
      </w:r>
      <w:r w:rsidRPr="00660AD8">
        <w:rPr>
          <w:rFonts w:cs="Times New Roman"/>
          <w:cs/>
        </w:rPr>
        <w:t>.</w:t>
      </w:r>
    </w:p>
    <w:p w14:paraId="4F70A0C7" w14:textId="77777777" w:rsidR="007429AE" w:rsidRPr="00660AD8" w:rsidRDefault="007429AE"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52DE7DE9" w14:textId="0A2A104C" w:rsidR="00F34265" w:rsidRDefault="00F34265"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F34265">
        <w:rPr>
          <w:rFonts w:cs="Times New Roman"/>
        </w:rPr>
        <w:t>When the settlement of a monetary item receivable from or payable to a foreign operation is neither planned nor likely in the foreseeable future, exchange gains and losses arising from such a monetary item are considered to form part of a net investment in a foreign operation and are recognised in other comprehensive income, and presented in the translation reserve in equity until disposal of the investment.</w:t>
      </w:r>
    </w:p>
    <w:p w14:paraId="5444BED8" w14:textId="06ACEACA" w:rsidR="008A34E5" w:rsidRPr="001C05DB" w:rsidRDefault="008A34E5" w:rsidP="001C05DB">
      <w:pPr>
        <w:overflowPunct/>
        <w:autoSpaceDE/>
        <w:autoSpaceDN/>
        <w:adjustRightInd/>
        <w:textAlignment w:val="auto"/>
        <w:rPr>
          <w:rFonts w:cs="Times New Roman"/>
          <w:cs/>
        </w:rPr>
      </w:pPr>
    </w:p>
    <w:p w14:paraId="355D1DE0" w14:textId="77777777" w:rsidR="007429AE" w:rsidRDefault="007429AE">
      <w:pPr>
        <w:overflowPunct/>
        <w:autoSpaceDE/>
        <w:autoSpaceDN/>
        <w:adjustRightInd/>
        <w:textAlignment w:val="auto"/>
        <w:rPr>
          <w:rFonts w:cs="Times New Roman"/>
          <w:b/>
          <w:bCs/>
          <w:i/>
          <w:iCs/>
        </w:rPr>
      </w:pPr>
      <w:r>
        <w:rPr>
          <w:rFonts w:cs="Times New Roman"/>
          <w:b/>
          <w:bCs/>
          <w:i/>
          <w:iCs/>
        </w:rPr>
        <w:br w:type="page"/>
      </w:r>
    </w:p>
    <w:p w14:paraId="1AB31BEC" w14:textId="2ED4D0DB" w:rsidR="009920E4" w:rsidRPr="00660AD8" w:rsidRDefault="009920E4">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660AD8">
        <w:rPr>
          <w:rFonts w:cs="Times New Roman"/>
          <w:b/>
          <w:bCs/>
          <w:i/>
          <w:iCs/>
          <w:szCs w:val="22"/>
        </w:rPr>
        <w:lastRenderedPageBreak/>
        <w:t>Financial instrume</w:t>
      </w:r>
      <w:r>
        <w:rPr>
          <w:rFonts w:cs="Times New Roman"/>
          <w:b/>
          <w:bCs/>
          <w:i/>
          <w:iCs/>
          <w:szCs w:val="22"/>
        </w:rPr>
        <w:t>nts</w:t>
      </w:r>
    </w:p>
    <w:p w14:paraId="5E0A603B" w14:textId="4F1AA6B4" w:rsidR="005634AE" w:rsidRPr="001C05DB" w:rsidRDefault="005634AE" w:rsidP="001C05DB">
      <w:pPr>
        <w:tabs>
          <w:tab w:val="left" w:pos="540"/>
        </w:tabs>
        <w:overflowPunct/>
        <w:autoSpaceDE/>
        <w:autoSpaceDN/>
        <w:adjustRightInd/>
        <w:ind w:left="540" w:right="-43"/>
        <w:jc w:val="both"/>
        <w:textAlignment w:val="auto"/>
        <w:outlineLvl w:val="0"/>
        <w:rPr>
          <w:rFonts w:cs="Times New Roman"/>
        </w:rPr>
      </w:pPr>
    </w:p>
    <w:p w14:paraId="4117FA64" w14:textId="73563592" w:rsidR="00DF7AE1" w:rsidRPr="00660AD8" w:rsidRDefault="00DF7AE1">
      <w:pPr>
        <w:pStyle w:val="ListParagraph"/>
        <w:numPr>
          <w:ilvl w:val="0"/>
          <w:numId w:val="5"/>
        </w:numPr>
        <w:tabs>
          <w:tab w:val="left" w:pos="540"/>
        </w:tabs>
        <w:overflowPunct/>
        <w:autoSpaceDE/>
        <w:autoSpaceDN/>
        <w:adjustRightInd/>
        <w:spacing w:line="260" w:lineRule="atLeast"/>
        <w:ind w:right="-43"/>
        <w:jc w:val="both"/>
        <w:textAlignment w:val="auto"/>
        <w:outlineLvl w:val="0"/>
        <w:rPr>
          <w:rFonts w:cs="Times New Roman"/>
          <w:i/>
          <w:iCs/>
          <w:szCs w:val="22"/>
        </w:rPr>
      </w:pPr>
      <w:r w:rsidRPr="00660AD8">
        <w:rPr>
          <w:rFonts w:cs="Times New Roman"/>
          <w:i/>
          <w:iCs/>
          <w:szCs w:val="22"/>
        </w:rPr>
        <w:t>Classification and measurement</w:t>
      </w:r>
    </w:p>
    <w:p w14:paraId="4D5229CF" w14:textId="77777777" w:rsidR="00896FB1" w:rsidRPr="001C05DB" w:rsidRDefault="00896FB1" w:rsidP="001C05DB">
      <w:pPr>
        <w:pStyle w:val="ListParagraph"/>
        <w:tabs>
          <w:tab w:val="left" w:pos="540"/>
        </w:tabs>
        <w:overflowPunct/>
        <w:autoSpaceDE/>
        <w:autoSpaceDN/>
        <w:adjustRightInd/>
        <w:ind w:left="907" w:right="-43"/>
        <w:jc w:val="both"/>
        <w:textAlignment w:val="auto"/>
        <w:outlineLvl w:val="0"/>
        <w:rPr>
          <w:rFonts w:cs="Times New Roman"/>
          <w:szCs w:val="22"/>
        </w:rPr>
      </w:pPr>
    </w:p>
    <w:p w14:paraId="4FEDB61A" w14:textId="67032F4E"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Debt</w:t>
      </w:r>
      <w:r w:rsidR="00DF467E" w:rsidRPr="00660AD8">
        <w:rPr>
          <w:rFonts w:cs="Times New Roman"/>
          <w:cs/>
        </w:rPr>
        <w:t xml:space="preserve"> </w:t>
      </w:r>
      <w:r w:rsidR="00DF467E" w:rsidRPr="00660AD8">
        <w:rPr>
          <w:rFonts w:cs="Times New Roman"/>
        </w:rPr>
        <w:t>instruments</w:t>
      </w:r>
      <w:r w:rsidRPr="00660AD8">
        <w:rPr>
          <w:rFonts w:cs="Times New Roman"/>
          <w:cs/>
        </w:rPr>
        <w:t xml:space="preserve"> </w:t>
      </w:r>
      <w:r w:rsidRPr="00660AD8">
        <w:rPr>
          <w:rFonts w:cs="Times New Roman"/>
        </w:rPr>
        <w:t>issued by the Group</w:t>
      </w:r>
      <w:r w:rsidR="00C338D2" w:rsidRPr="00660AD8">
        <w:rPr>
          <w:rFonts w:cs="Times New Roman"/>
          <w:cs/>
        </w:rPr>
        <w:t xml:space="preserve"> </w:t>
      </w:r>
      <w:r w:rsidRPr="00660AD8">
        <w:rPr>
          <w:rFonts w:cs="Times New Roman"/>
        </w:rPr>
        <w:t>are initially recognised when they are originated</w:t>
      </w:r>
      <w:r w:rsidRPr="00660AD8">
        <w:rPr>
          <w:rFonts w:cs="Times New Roman"/>
          <w:cs/>
        </w:rPr>
        <w:t xml:space="preserve">. </w:t>
      </w:r>
      <w:r w:rsidRPr="00660AD8">
        <w:rPr>
          <w:rFonts w:cs="Times New Roman"/>
        </w:rPr>
        <w:t>Other financial assets and financial liabilities</w:t>
      </w:r>
      <w:r w:rsidR="002D2E3D">
        <w:rPr>
          <w:rFonts w:cstheme="minorBidi" w:hint="cs"/>
          <w:cs/>
        </w:rPr>
        <w:t xml:space="preserve"> </w:t>
      </w:r>
      <w:r w:rsidR="000D23FE" w:rsidRPr="000D23FE">
        <w:rPr>
          <w:rFonts w:cs="Times New Roman"/>
          <w:lang w:val="en-GB"/>
        </w:rPr>
        <w:t>(</w:t>
      </w:r>
      <w:r w:rsidR="002D2E3D" w:rsidRPr="00FD1C78">
        <w:rPr>
          <w:rFonts w:cs="Times New Roman"/>
        </w:rPr>
        <w:t xml:space="preserve">except trade </w:t>
      </w:r>
      <w:r w:rsidR="002D2E3D" w:rsidRPr="00876F03">
        <w:rPr>
          <w:rFonts w:cs="Times New Roman"/>
        </w:rPr>
        <w:t xml:space="preserve">receivables </w:t>
      </w:r>
      <w:r w:rsidR="000D23FE" w:rsidRPr="00876F03">
        <w:rPr>
          <w:rFonts w:cs="Times New Roman"/>
          <w:lang w:val="en-GB"/>
        </w:rPr>
        <w:t>(</w:t>
      </w:r>
      <w:r w:rsidR="002D2E3D" w:rsidRPr="00876F03">
        <w:rPr>
          <w:rFonts w:cs="Times New Roman"/>
        </w:rPr>
        <w:t xml:space="preserve">see </w:t>
      </w:r>
      <w:r w:rsidR="00341B85">
        <w:rPr>
          <w:rFonts w:cs="Times New Roman"/>
        </w:rPr>
        <w:t>N</w:t>
      </w:r>
      <w:r w:rsidR="002D2E3D" w:rsidRPr="00876F03">
        <w:rPr>
          <w:rFonts w:cs="Times New Roman"/>
        </w:rPr>
        <w:t>ote 3</w:t>
      </w:r>
      <w:r w:rsidR="00341B85">
        <w:rPr>
          <w:rFonts w:cs="Times New Roman"/>
        </w:rPr>
        <w:t xml:space="preserve"> </w:t>
      </w:r>
      <w:r w:rsidR="000D23FE" w:rsidRPr="00876F03">
        <w:rPr>
          <w:rFonts w:cs="Times New Roman"/>
          <w:lang w:val="en-GB"/>
        </w:rPr>
        <w:t>(</w:t>
      </w:r>
      <w:r w:rsidR="002D2E3D" w:rsidRPr="00876F03">
        <w:rPr>
          <w:rFonts w:cs="Times New Roman"/>
        </w:rPr>
        <w:t>f</w:t>
      </w:r>
      <w:r w:rsidR="000D23FE" w:rsidRPr="00876F03">
        <w:rPr>
          <w:rFonts w:cs="Times New Roman"/>
          <w:lang w:val="en-GB"/>
        </w:rPr>
        <w:t>)))</w:t>
      </w:r>
      <w:r w:rsidRPr="00876F03">
        <w:rPr>
          <w:rFonts w:cs="Times New Roman"/>
        </w:rPr>
        <w:t xml:space="preserve"> are</w:t>
      </w:r>
      <w:r w:rsidRPr="00660AD8">
        <w:rPr>
          <w:rFonts w:cs="Times New Roman"/>
        </w:rPr>
        <w:t xml:space="preserve"> initially recognised when the Group becomes a party to the contractual provisions of the instrument, and measured at fair value plus or minus, for an item not at fair value through profit or loss </w:t>
      </w:r>
      <w:r w:rsidR="000D23FE" w:rsidRPr="000D23FE">
        <w:rPr>
          <w:rFonts w:cs="Times New Roman"/>
          <w:lang w:val="en-GB"/>
        </w:rPr>
        <w:t>(</w:t>
      </w:r>
      <w:r w:rsidRPr="00660AD8">
        <w:rPr>
          <w:rFonts w:cs="Times New Roman"/>
        </w:rPr>
        <w:t>FVTPL</w:t>
      </w:r>
      <w:r w:rsidR="000D23FE" w:rsidRPr="000D23FE">
        <w:rPr>
          <w:rFonts w:cs="Times New Roman"/>
          <w:lang w:val="en-GB"/>
        </w:rPr>
        <w:t>)</w:t>
      </w:r>
      <w:r w:rsidRPr="00660AD8">
        <w:rPr>
          <w:rFonts w:cs="Times New Roman"/>
        </w:rPr>
        <w:t>, transaction costs that are directly attributable to its acquisition or issue</w:t>
      </w:r>
      <w:r w:rsidRPr="00660AD8">
        <w:rPr>
          <w:rFonts w:cs="Times New Roman"/>
          <w:cs/>
        </w:rPr>
        <w:t>.</w:t>
      </w:r>
    </w:p>
    <w:p w14:paraId="6D6FF33C" w14:textId="77777777" w:rsidR="00DF7AE1" w:rsidRPr="001C05DB" w:rsidRDefault="00DF7AE1" w:rsidP="001C05DB">
      <w:pPr>
        <w:overflowPunct/>
        <w:autoSpaceDE/>
        <w:autoSpaceDN/>
        <w:adjustRightInd/>
        <w:ind w:left="907" w:right="-43"/>
        <w:jc w:val="both"/>
        <w:textAlignment w:val="auto"/>
        <w:outlineLvl w:val="0"/>
        <w:rPr>
          <w:rFonts w:cs="Times New Roman"/>
        </w:rPr>
      </w:pPr>
    </w:p>
    <w:p w14:paraId="42C97536" w14:textId="0DF9A674" w:rsidR="00DE313C"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On initial recognition, a financial asset is classified as measured at</w:t>
      </w:r>
      <w:r w:rsidRPr="00660AD8">
        <w:rPr>
          <w:rFonts w:cs="Times New Roman"/>
          <w:cs/>
        </w:rPr>
        <w:t xml:space="preserve">: </w:t>
      </w:r>
      <w:r w:rsidRPr="00660AD8">
        <w:rPr>
          <w:rFonts w:cs="Times New Roman"/>
        </w:rPr>
        <w:t xml:space="preserve">amortised cost; fair value through other comprehensive income </w:t>
      </w:r>
      <w:r w:rsidR="000D23FE" w:rsidRPr="000D23FE">
        <w:rPr>
          <w:rFonts w:cs="Times New Roman"/>
          <w:lang w:val="en-GB"/>
        </w:rPr>
        <w:t>(</w:t>
      </w:r>
      <w:r w:rsidRPr="00660AD8">
        <w:rPr>
          <w:rFonts w:cs="Times New Roman"/>
        </w:rPr>
        <w:t>FVOCI</w:t>
      </w:r>
      <w:r w:rsidR="000D23FE" w:rsidRPr="000D23FE">
        <w:rPr>
          <w:rFonts w:cs="Times New Roman"/>
          <w:lang w:val="en-GB"/>
        </w:rPr>
        <w:t>)</w:t>
      </w:r>
      <w:r w:rsidRPr="00660AD8">
        <w:rPr>
          <w:rFonts w:cs="Times New Roman"/>
        </w:rPr>
        <w:t>; or FVTPL</w:t>
      </w:r>
      <w:r w:rsidRPr="00660AD8">
        <w:rPr>
          <w:rFonts w:cs="Times New Roman"/>
          <w:cs/>
        </w:rPr>
        <w:t xml:space="preserve">. </w:t>
      </w:r>
      <w:r w:rsidRPr="00660AD8">
        <w:rPr>
          <w:rFonts w:cs="Times New Roman"/>
        </w:rPr>
        <w:t xml:space="preserve">Financial assets are not reclassified subsequent to their initial recognition unless the Group changes its business model for managing financial assets, </w:t>
      </w:r>
      <w:r w:rsidRPr="00660AD8">
        <w:rPr>
          <w:rFonts w:cs="Times New Roman"/>
          <w:spacing w:val="-2"/>
        </w:rPr>
        <w:t>in which case all affected financial assets are reclassified prospectively from the reclassification date.</w:t>
      </w:r>
    </w:p>
    <w:p w14:paraId="790C3B7B" w14:textId="77777777" w:rsidR="008A707D" w:rsidRPr="001C05DB" w:rsidRDefault="008A707D" w:rsidP="001C05DB">
      <w:pPr>
        <w:overflowPunct/>
        <w:autoSpaceDE/>
        <w:autoSpaceDN/>
        <w:adjustRightInd/>
        <w:ind w:left="907" w:right="-43"/>
        <w:jc w:val="both"/>
        <w:textAlignment w:val="auto"/>
        <w:outlineLvl w:val="0"/>
        <w:rPr>
          <w:rFonts w:cs="Times New Roman"/>
        </w:rPr>
      </w:pPr>
    </w:p>
    <w:p w14:paraId="73C34161" w14:textId="0EBB2EB2"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On initial recognition, financial liabilities are classified as measured at amortised cost using the effective </w:t>
      </w:r>
      <w:r w:rsidR="002213B9" w:rsidRPr="00660AD8">
        <w:rPr>
          <w:rFonts w:cs="Times New Roman"/>
        </w:rPr>
        <w:t>interest</w:t>
      </w:r>
      <w:r w:rsidR="00AA3E39" w:rsidRPr="00660AD8">
        <w:rPr>
          <w:rFonts w:cs="Times New Roman"/>
          <w:cs/>
        </w:rPr>
        <w:t xml:space="preserve"> </w:t>
      </w:r>
      <w:r w:rsidR="00AA3E39" w:rsidRPr="00660AD8">
        <w:rPr>
          <w:rFonts w:cs="Times New Roman"/>
        </w:rPr>
        <w:t>method</w:t>
      </w:r>
      <w:r w:rsidR="00C378F0">
        <w:rPr>
          <w:rFonts w:cs="Times New Roman"/>
        </w:rPr>
        <w:t xml:space="preserve"> </w:t>
      </w:r>
      <w:r w:rsidR="00C378F0" w:rsidRPr="00B207BF">
        <w:rPr>
          <w:rFonts w:cs="Times New Roman"/>
        </w:rPr>
        <w:t>or FVTPL</w:t>
      </w:r>
      <w:r w:rsidR="00AA3E39" w:rsidRPr="00660AD8">
        <w:rPr>
          <w:rFonts w:cs="Times New Roman"/>
          <w:cs/>
        </w:rPr>
        <w:t xml:space="preserve">. </w:t>
      </w:r>
      <w:r w:rsidR="00AA3E39" w:rsidRPr="00660AD8">
        <w:rPr>
          <w:rFonts w:cs="Times New Roman"/>
        </w:rPr>
        <w:t>Interest expense,</w:t>
      </w:r>
      <w:r w:rsidRPr="00660AD8">
        <w:rPr>
          <w:rFonts w:cs="Times New Roman"/>
        </w:rPr>
        <w:t xml:space="preserve"> foreign exchange gains and losses and any gain or loss on derecognition are recognised in profit or loss</w:t>
      </w:r>
      <w:r w:rsidRPr="00660AD8">
        <w:rPr>
          <w:rFonts w:cs="Times New Roman"/>
          <w:cs/>
        </w:rPr>
        <w:t xml:space="preserve">. </w:t>
      </w:r>
    </w:p>
    <w:p w14:paraId="24B01F2D" w14:textId="77777777" w:rsidR="00DF7AE1" w:rsidRPr="001C05DB" w:rsidRDefault="00DF7AE1" w:rsidP="001C05DB">
      <w:pPr>
        <w:overflowPunct/>
        <w:autoSpaceDE/>
        <w:autoSpaceDN/>
        <w:adjustRightInd/>
        <w:ind w:left="907" w:right="-43"/>
        <w:jc w:val="both"/>
        <w:textAlignment w:val="auto"/>
        <w:outlineLvl w:val="0"/>
        <w:rPr>
          <w:rFonts w:cs="Times New Roman"/>
        </w:rPr>
      </w:pPr>
    </w:p>
    <w:p w14:paraId="13A8BB6C" w14:textId="10AEB320"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Financial assets measured at amortised costs are subsequently measured at amortised cost using the effective interest method</w:t>
      </w:r>
      <w:r w:rsidRPr="00660AD8">
        <w:rPr>
          <w:rFonts w:cs="Times New Roman"/>
          <w:cs/>
        </w:rPr>
        <w:t xml:space="preserve">. </w:t>
      </w:r>
      <w:r w:rsidRPr="00660AD8">
        <w:rPr>
          <w:rFonts w:cs="Times New Roman"/>
        </w:rPr>
        <w:t>The amortised cost is reduced by expected credit losses</w:t>
      </w:r>
      <w:r w:rsidRPr="00660AD8">
        <w:rPr>
          <w:rFonts w:cs="Times New Roman"/>
          <w:cs/>
        </w:rPr>
        <w:t xml:space="preserve">. </w:t>
      </w:r>
      <w:r w:rsidRPr="00660AD8">
        <w:rPr>
          <w:rFonts w:cs="Times New Roman"/>
        </w:rPr>
        <w:t>Interest income, foreign exchange gains and losses, expected credit loss and any gain or loss on derecognition are recognised in profit or loss</w:t>
      </w:r>
      <w:r w:rsidRPr="00660AD8">
        <w:rPr>
          <w:rFonts w:cs="Times New Roman"/>
          <w:cs/>
        </w:rPr>
        <w:t xml:space="preserve">. </w:t>
      </w:r>
    </w:p>
    <w:p w14:paraId="35571CDF" w14:textId="77777777" w:rsidR="00A5013C" w:rsidRPr="001C05DB" w:rsidRDefault="00A5013C" w:rsidP="00F3723E">
      <w:pPr>
        <w:overflowPunct/>
        <w:autoSpaceDE/>
        <w:autoSpaceDN/>
        <w:adjustRightInd/>
        <w:ind w:right="-43"/>
        <w:jc w:val="both"/>
        <w:textAlignment w:val="auto"/>
        <w:outlineLvl w:val="0"/>
        <w:rPr>
          <w:rFonts w:cs="Times New Roman"/>
        </w:rPr>
      </w:pPr>
    </w:p>
    <w:p w14:paraId="5F53E796" w14:textId="2D5CE98C" w:rsidR="001C05DB" w:rsidRDefault="00F359F9" w:rsidP="001C05DB">
      <w:pPr>
        <w:overflowPunct/>
        <w:autoSpaceDE/>
        <w:autoSpaceDN/>
        <w:adjustRightInd/>
        <w:spacing w:line="260" w:lineRule="atLeast"/>
        <w:ind w:left="900" w:right="-43"/>
        <w:jc w:val="both"/>
        <w:textAlignment w:val="auto"/>
        <w:outlineLvl w:val="0"/>
      </w:pPr>
      <w:r w:rsidRPr="00660AD8">
        <w:rPr>
          <w:rFonts w:cs="Times New Roman"/>
        </w:rPr>
        <w:t>Investment in equity</w:t>
      </w:r>
      <w:r w:rsidRPr="00660AD8">
        <w:rPr>
          <w:rFonts w:cs="Times New Roman"/>
          <w:cs/>
        </w:rPr>
        <w:t xml:space="preserve"> </w:t>
      </w:r>
      <w:r w:rsidRPr="00660AD8">
        <w:rPr>
          <w:rFonts w:cs="Times New Roman"/>
        </w:rPr>
        <w:t>instruments</w:t>
      </w:r>
      <w:r w:rsidRPr="00660AD8" w:rsidDel="00F359F9">
        <w:rPr>
          <w:rFonts w:cs="Times New Roman"/>
          <w:cs/>
        </w:rPr>
        <w:t xml:space="preserve"> </w:t>
      </w:r>
      <w:r w:rsidR="00DF7AE1" w:rsidRPr="00660AD8">
        <w:rPr>
          <w:rFonts w:cs="Times New Roman"/>
        </w:rPr>
        <w:t>measured at FVOCI are subsequently measured at fair value</w:t>
      </w:r>
      <w:r w:rsidR="00DF7AE1" w:rsidRPr="00660AD8">
        <w:rPr>
          <w:rFonts w:cs="Times New Roman"/>
          <w:cs/>
        </w:rPr>
        <w:t xml:space="preserve">. </w:t>
      </w:r>
      <w:r w:rsidR="00DF7AE1" w:rsidRPr="00660AD8">
        <w:rPr>
          <w:rFonts w:cs="Times New Roman"/>
        </w:rPr>
        <w:t>Dividend income is recognised as income in profit or loss on the date on which the Group</w:t>
      </w:r>
      <w:r w:rsidR="00DF7AE1" w:rsidRPr="00660AD8">
        <w:rPr>
          <w:rFonts w:cs="Times New Roman"/>
          <w:cs/>
        </w:rPr>
        <w:t>’</w:t>
      </w:r>
      <w:r w:rsidR="00DF7AE1" w:rsidRPr="00660AD8">
        <w:rPr>
          <w:rFonts w:cs="Times New Roman"/>
        </w:rPr>
        <w:t>s right to receive payment is established, unless the dividend clearly represents a recovery of part of the cost of the investment</w:t>
      </w:r>
      <w:r w:rsidR="00DF7AE1" w:rsidRPr="00660AD8">
        <w:rPr>
          <w:rFonts w:cs="Times New Roman"/>
          <w:cs/>
        </w:rPr>
        <w:t xml:space="preserve">. </w:t>
      </w:r>
      <w:r w:rsidR="00DF7AE1" w:rsidRPr="00660AD8">
        <w:rPr>
          <w:rFonts w:cs="Times New Roman"/>
        </w:rPr>
        <w:t>Other net gains and losses are recognised in OCI and are never reclassified to profit or loss</w:t>
      </w:r>
      <w:r w:rsidR="00DF7AE1" w:rsidRPr="00660AD8">
        <w:rPr>
          <w:rFonts w:cs="Times New Roman"/>
          <w:cs/>
        </w:rPr>
        <w:t>.</w:t>
      </w:r>
    </w:p>
    <w:p w14:paraId="4F873443" w14:textId="003AAF9D" w:rsidR="00F3723E" w:rsidRDefault="00F3723E">
      <w:pPr>
        <w:overflowPunct/>
        <w:autoSpaceDE/>
        <w:autoSpaceDN/>
        <w:adjustRightInd/>
        <w:textAlignment w:val="auto"/>
        <w:rPr>
          <w:rFonts w:cs="Times New Roman"/>
          <w:i/>
          <w:iCs/>
          <w:szCs w:val="28"/>
        </w:rPr>
      </w:pPr>
    </w:p>
    <w:p w14:paraId="07B371B9" w14:textId="0004B458" w:rsidR="00FA5032" w:rsidRPr="00660AD8" w:rsidRDefault="00FA5032">
      <w:pPr>
        <w:pStyle w:val="ListParagraph"/>
        <w:numPr>
          <w:ilvl w:val="0"/>
          <w:numId w:val="5"/>
        </w:numPr>
        <w:tabs>
          <w:tab w:val="left" w:pos="540"/>
        </w:tabs>
        <w:overflowPunct/>
        <w:autoSpaceDE/>
        <w:autoSpaceDN/>
        <w:adjustRightInd/>
        <w:spacing w:line="260" w:lineRule="atLeast"/>
        <w:ind w:right="-43"/>
        <w:jc w:val="both"/>
        <w:textAlignment w:val="auto"/>
        <w:outlineLvl w:val="0"/>
        <w:rPr>
          <w:rFonts w:cs="Times New Roman"/>
          <w:i/>
          <w:iCs/>
        </w:rPr>
      </w:pPr>
      <w:r w:rsidRPr="00660AD8">
        <w:rPr>
          <w:rFonts w:cs="Times New Roman"/>
          <w:i/>
          <w:iCs/>
        </w:rPr>
        <w:t>Derecognition and offset</w:t>
      </w:r>
    </w:p>
    <w:p w14:paraId="533F868D" w14:textId="77777777" w:rsidR="00246193" w:rsidRDefault="00246193" w:rsidP="00660AD8">
      <w:pPr>
        <w:overflowPunct/>
        <w:autoSpaceDE/>
        <w:autoSpaceDN/>
        <w:adjustRightInd/>
        <w:spacing w:line="260" w:lineRule="atLeast"/>
        <w:ind w:left="900" w:right="-43"/>
        <w:jc w:val="both"/>
        <w:textAlignment w:val="auto"/>
        <w:outlineLvl w:val="0"/>
        <w:rPr>
          <w:rFonts w:cs="Times New Roman"/>
        </w:rPr>
      </w:pPr>
    </w:p>
    <w:p w14:paraId="087790F4" w14:textId="78A0FE0F" w:rsidR="00DF7AE1"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Group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Group neither transfers nor retains substantially all of the risks and rewards of ownership and it does not retain control of the financial asset</w:t>
      </w:r>
      <w:r w:rsidRPr="00660AD8">
        <w:rPr>
          <w:rFonts w:cs="Times New Roman"/>
          <w:cs/>
        </w:rPr>
        <w:t>.</w:t>
      </w:r>
    </w:p>
    <w:p w14:paraId="292D05AC" w14:textId="77777777" w:rsidR="00246193" w:rsidRPr="00660AD8" w:rsidRDefault="00246193" w:rsidP="00660AD8">
      <w:pPr>
        <w:overflowPunct/>
        <w:autoSpaceDE/>
        <w:autoSpaceDN/>
        <w:adjustRightInd/>
        <w:spacing w:line="260" w:lineRule="atLeast"/>
        <w:ind w:left="900" w:right="-43"/>
        <w:jc w:val="both"/>
        <w:textAlignment w:val="auto"/>
        <w:outlineLvl w:val="0"/>
        <w:rPr>
          <w:rFonts w:cs="Times New Roman"/>
        </w:rPr>
      </w:pPr>
    </w:p>
    <w:p w14:paraId="49419BF0" w14:textId="28E84702" w:rsidR="002A6EED" w:rsidRPr="00660AD8"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Group derecognises a financial liability when its contractual obligations are discharged or cancelled, or expire</w:t>
      </w:r>
      <w:r w:rsidR="008A707D" w:rsidRPr="00660AD8">
        <w:rPr>
          <w:rFonts w:cs="Times New Roman"/>
        </w:rPr>
        <w:t>d</w:t>
      </w:r>
      <w:r w:rsidRPr="00660AD8">
        <w:rPr>
          <w:rFonts w:cs="Times New Roman"/>
          <w:cs/>
        </w:rPr>
        <w:t xml:space="preserve">. </w:t>
      </w:r>
      <w:r w:rsidRPr="00660AD8">
        <w:rPr>
          <w:rFonts w:cs="Times New Roman"/>
        </w:rPr>
        <w:t>The Group also derecognises a financial liability when its terms are modified and the cash flows of the modified liability are substantially different, in which case a new financial liability based on the modified terms is recognised at fair value</w:t>
      </w:r>
      <w:r w:rsidRPr="00660AD8">
        <w:rPr>
          <w:rFonts w:cs="Times New Roman"/>
          <w:cs/>
        </w:rPr>
        <w:t>.</w:t>
      </w:r>
    </w:p>
    <w:p w14:paraId="74B74C19" w14:textId="77777777" w:rsidR="00B95465" w:rsidRPr="00660AD8" w:rsidRDefault="00B95465" w:rsidP="00660AD8">
      <w:pPr>
        <w:overflowPunct/>
        <w:autoSpaceDE/>
        <w:autoSpaceDN/>
        <w:adjustRightInd/>
        <w:spacing w:line="260" w:lineRule="atLeast"/>
        <w:ind w:left="900" w:right="-43"/>
        <w:jc w:val="both"/>
        <w:textAlignment w:val="auto"/>
        <w:outlineLvl w:val="0"/>
        <w:rPr>
          <w:rFonts w:cs="Times New Roman"/>
        </w:rPr>
      </w:pPr>
    </w:p>
    <w:p w14:paraId="4D7FA822" w14:textId="77777777" w:rsidR="00DF7AE1" w:rsidRPr="00660AD8"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difference between the carrying amount extinguished and the consideration received or paid is recognised in profit or loss</w:t>
      </w:r>
      <w:r w:rsidRPr="00660AD8">
        <w:rPr>
          <w:rFonts w:cs="Times New Roman"/>
          <w:cs/>
        </w:rPr>
        <w:t>.</w:t>
      </w:r>
    </w:p>
    <w:p w14:paraId="1CF5AE52" w14:textId="77777777" w:rsidR="00DF7AE1" w:rsidRPr="00660AD8" w:rsidRDefault="00DF7AE1" w:rsidP="00660AD8">
      <w:pPr>
        <w:overflowPunct/>
        <w:autoSpaceDE/>
        <w:autoSpaceDN/>
        <w:adjustRightInd/>
        <w:spacing w:line="260" w:lineRule="atLeast"/>
        <w:ind w:left="900" w:right="-43"/>
        <w:jc w:val="both"/>
        <w:textAlignment w:val="auto"/>
        <w:outlineLvl w:val="0"/>
        <w:rPr>
          <w:rFonts w:cs="Times New Roman"/>
        </w:rPr>
      </w:pPr>
    </w:p>
    <w:p w14:paraId="5EAFA8E3" w14:textId="0715E686" w:rsidR="00DF7AE1"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Financial assets and financial liabilities are offset and the net amount presented in the statement of financial position when, and only when, the Group currently has a legally enforceable right to set off the amounts and the Group intends either to settle them on a net basis or to realise the asset and settle the liability simultaneously</w:t>
      </w:r>
      <w:r w:rsidRPr="00660AD8">
        <w:rPr>
          <w:rFonts w:cs="Times New Roman"/>
          <w:cs/>
        </w:rPr>
        <w:t>.</w:t>
      </w:r>
    </w:p>
    <w:p w14:paraId="279D850A" w14:textId="77777777" w:rsidR="007429AE" w:rsidRDefault="007429AE" w:rsidP="00660AD8">
      <w:pPr>
        <w:overflowPunct/>
        <w:autoSpaceDE/>
        <w:autoSpaceDN/>
        <w:adjustRightInd/>
        <w:spacing w:line="260" w:lineRule="atLeast"/>
        <w:ind w:left="900" w:right="-43"/>
        <w:jc w:val="both"/>
        <w:textAlignment w:val="auto"/>
        <w:outlineLvl w:val="0"/>
        <w:rPr>
          <w:rFonts w:cs="Times New Roman"/>
        </w:rPr>
      </w:pPr>
    </w:p>
    <w:p w14:paraId="3AD0C0FC" w14:textId="77777777" w:rsidR="00246193" w:rsidRPr="00660AD8" w:rsidRDefault="00246193" w:rsidP="00660AD8">
      <w:pPr>
        <w:overflowPunct/>
        <w:autoSpaceDE/>
        <w:autoSpaceDN/>
        <w:adjustRightInd/>
        <w:spacing w:line="260" w:lineRule="atLeast"/>
        <w:ind w:left="900" w:right="-43"/>
        <w:jc w:val="both"/>
        <w:textAlignment w:val="auto"/>
        <w:outlineLvl w:val="0"/>
        <w:rPr>
          <w:rFonts w:cs="Times New Roman"/>
        </w:rPr>
      </w:pPr>
    </w:p>
    <w:p w14:paraId="4C32E1F8" w14:textId="2320A459" w:rsidR="00DF7AE1" w:rsidRPr="00660AD8" w:rsidRDefault="00DF7AE1">
      <w:pPr>
        <w:pStyle w:val="ListParagraph"/>
        <w:numPr>
          <w:ilvl w:val="0"/>
          <w:numId w:val="5"/>
        </w:numPr>
        <w:tabs>
          <w:tab w:val="left" w:pos="540"/>
        </w:tabs>
        <w:overflowPunct/>
        <w:autoSpaceDE/>
        <w:autoSpaceDN/>
        <w:adjustRightInd/>
        <w:spacing w:line="260" w:lineRule="atLeast"/>
        <w:ind w:right="-43"/>
        <w:jc w:val="both"/>
        <w:textAlignment w:val="auto"/>
        <w:outlineLvl w:val="0"/>
        <w:rPr>
          <w:rFonts w:cs="Times New Roman"/>
          <w:i/>
          <w:iCs/>
        </w:rPr>
      </w:pPr>
      <w:r w:rsidRPr="00660AD8">
        <w:rPr>
          <w:rFonts w:cs="Times New Roman"/>
          <w:i/>
          <w:iCs/>
        </w:rPr>
        <w:lastRenderedPageBreak/>
        <w:t xml:space="preserve">Impairment of financial assets </w:t>
      </w:r>
    </w:p>
    <w:p w14:paraId="6C116F63" w14:textId="77777777" w:rsidR="006639E8" w:rsidRPr="00660AD8" w:rsidRDefault="006639E8" w:rsidP="002A20F1">
      <w:pPr>
        <w:pStyle w:val="ListParagraph"/>
        <w:tabs>
          <w:tab w:val="left" w:pos="540"/>
        </w:tabs>
        <w:overflowPunct/>
        <w:autoSpaceDE/>
        <w:autoSpaceDN/>
        <w:adjustRightInd/>
        <w:spacing w:line="260" w:lineRule="atLeast"/>
        <w:ind w:left="907" w:right="-43"/>
        <w:jc w:val="both"/>
        <w:textAlignment w:val="auto"/>
        <w:outlineLvl w:val="0"/>
        <w:rPr>
          <w:rFonts w:cs="Times New Roman"/>
        </w:rPr>
      </w:pPr>
    </w:p>
    <w:p w14:paraId="2D787001" w14:textId="0F0952D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The Group recognises allowances for expected credit losses </w:t>
      </w:r>
      <w:r w:rsidR="000D23FE" w:rsidRPr="000D23FE">
        <w:rPr>
          <w:rFonts w:cs="Times New Roman"/>
          <w:lang w:val="en-GB"/>
        </w:rPr>
        <w:t>(</w:t>
      </w:r>
      <w:r w:rsidRPr="00660AD8">
        <w:rPr>
          <w:rFonts w:cs="Times New Roman"/>
        </w:rPr>
        <w:t>ECLs</w:t>
      </w:r>
      <w:r w:rsidR="000D23FE" w:rsidRPr="000D23FE">
        <w:rPr>
          <w:rFonts w:cs="Times New Roman"/>
          <w:lang w:val="en-GB"/>
        </w:rPr>
        <w:t>)</w:t>
      </w:r>
      <w:r w:rsidRPr="00660AD8">
        <w:rPr>
          <w:rFonts w:cs="Times New Roman"/>
          <w:cs/>
        </w:rPr>
        <w:t xml:space="preserve"> </w:t>
      </w:r>
      <w:r w:rsidRPr="00660AD8">
        <w:rPr>
          <w:rFonts w:cs="Times New Roman"/>
        </w:rPr>
        <w:t>on financial assets measured at amortised cost</w:t>
      </w:r>
      <w:r w:rsidR="00436953">
        <w:rPr>
          <w:rFonts w:cs="Times New Roman"/>
        </w:rPr>
        <w:t xml:space="preserve">, </w:t>
      </w:r>
      <w:r w:rsidR="00510562" w:rsidRPr="00660AD8">
        <w:rPr>
          <w:rFonts w:cs="Times New Roman"/>
        </w:rPr>
        <w:t xml:space="preserve">investment in </w:t>
      </w:r>
      <w:r w:rsidRPr="00660AD8">
        <w:rPr>
          <w:rFonts w:cs="Times New Roman"/>
        </w:rPr>
        <w:t xml:space="preserve">debt </w:t>
      </w:r>
      <w:r w:rsidR="00510562" w:rsidRPr="00660AD8">
        <w:rPr>
          <w:rFonts w:cs="Times New Roman"/>
        </w:rPr>
        <w:t xml:space="preserve">instruments </w:t>
      </w:r>
      <w:r w:rsidRPr="00660AD8">
        <w:rPr>
          <w:rFonts w:cs="Times New Roman"/>
        </w:rPr>
        <w:t>measured at FVOCI</w:t>
      </w:r>
      <w:r w:rsidR="00436953">
        <w:rPr>
          <w:rFonts w:cs="Times New Roman"/>
        </w:rPr>
        <w:t xml:space="preserve"> and </w:t>
      </w:r>
      <w:r w:rsidR="002A7736" w:rsidRPr="002A7736">
        <w:rPr>
          <w:rFonts w:cs="Times New Roman"/>
        </w:rPr>
        <w:t>loan commitments issued which are not measured at FVTPL</w:t>
      </w:r>
      <w:r w:rsidR="008A707D" w:rsidRPr="00660AD8">
        <w:rPr>
          <w:rFonts w:cs="Times New Roman"/>
          <w:cs/>
        </w:rPr>
        <w:t>.</w:t>
      </w:r>
    </w:p>
    <w:p w14:paraId="2FC30DC9" w14:textId="77777777" w:rsidR="006639E8" w:rsidRPr="00660AD8" w:rsidRDefault="006639E8" w:rsidP="002A20F1">
      <w:pPr>
        <w:overflowPunct/>
        <w:autoSpaceDE/>
        <w:autoSpaceDN/>
        <w:adjustRightInd/>
        <w:spacing w:line="260" w:lineRule="atLeast"/>
        <w:ind w:left="907" w:right="-43"/>
        <w:jc w:val="both"/>
        <w:textAlignment w:val="auto"/>
        <w:outlineLvl w:val="0"/>
        <w:rPr>
          <w:rFonts w:cs="Times New Roman"/>
        </w:rPr>
      </w:pPr>
    </w:p>
    <w:p w14:paraId="006DA1E5" w14:textId="4BD7DFEE"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The Group recognises ECLs equal to 12</w:t>
      </w:r>
      <w:r w:rsidRPr="00660AD8">
        <w:rPr>
          <w:rFonts w:cs="Times New Roman"/>
          <w:cs/>
        </w:rPr>
        <w:t>-</w:t>
      </w:r>
      <w:r w:rsidRPr="00660AD8">
        <w:rPr>
          <w:rFonts w:cs="Times New Roman"/>
        </w:rPr>
        <w:t>month ECLs unless there has been a significant increase in credit risk of the financial instrument since initial recognition or credit</w:t>
      </w:r>
      <w:r w:rsidRPr="00660AD8">
        <w:rPr>
          <w:rFonts w:cs="Times New Roman"/>
          <w:cs/>
        </w:rPr>
        <w:t>-</w:t>
      </w:r>
      <w:r w:rsidRPr="00660AD8">
        <w:rPr>
          <w:rFonts w:cs="Times New Roman"/>
        </w:rPr>
        <w:t>impaired financial assets, in which case the loss allowance is measured at an amount equal to lifetime ECLs</w:t>
      </w:r>
      <w:r w:rsidRPr="00660AD8">
        <w:rPr>
          <w:rFonts w:cs="Times New Roman"/>
          <w:cs/>
        </w:rPr>
        <w:t>.</w:t>
      </w:r>
    </w:p>
    <w:p w14:paraId="08E88544"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5B4D4896" w14:textId="7C9C84B4"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ECLs are a probability</w:t>
      </w:r>
      <w:r w:rsidRPr="00660AD8">
        <w:rPr>
          <w:rFonts w:cs="Times New Roman"/>
          <w:cs/>
        </w:rPr>
        <w:t>-</w:t>
      </w:r>
      <w:r w:rsidRPr="00660AD8">
        <w:rPr>
          <w:rFonts w:cs="Times New Roman"/>
        </w:rPr>
        <w:t>weighted estimate of credit losses based on forward</w:t>
      </w:r>
      <w:r w:rsidRPr="00660AD8">
        <w:rPr>
          <w:rFonts w:cs="Times New Roman"/>
          <w:cs/>
        </w:rPr>
        <w:t>-</w:t>
      </w:r>
      <w:r w:rsidRPr="00660AD8">
        <w:rPr>
          <w:rFonts w:cs="Times New Roman"/>
        </w:rPr>
        <w:t>looking and historical experience</w:t>
      </w:r>
      <w:r w:rsidRPr="00660AD8">
        <w:rPr>
          <w:rFonts w:cs="Times New Roman"/>
          <w:cs/>
        </w:rPr>
        <w:t xml:space="preserve">. </w:t>
      </w:r>
      <w:r w:rsidRPr="00660AD8">
        <w:rPr>
          <w:rFonts w:cs="Times New Roman"/>
        </w:rPr>
        <w:t>Credit losses are measured as the present value of all cash shortfalls discounted by the effective interest rate of the financial asset</w:t>
      </w:r>
      <w:r w:rsidRPr="00660AD8">
        <w:rPr>
          <w:rFonts w:cs="Times New Roman"/>
          <w:cs/>
        </w:rPr>
        <w:t>.</w:t>
      </w:r>
    </w:p>
    <w:p w14:paraId="3EE68164"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2BFEA1DC" w14:textId="5AD0689B"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The Group considers a financial asset to have low credit risk when its credit rating is equivalent to the globally understood definition of </w:t>
      </w:r>
      <w:r w:rsidRPr="00660AD8">
        <w:rPr>
          <w:rFonts w:cs="Times New Roman"/>
          <w:cs/>
        </w:rPr>
        <w:t>‘</w:t>
      </w:r>
      <w:r w:rsidRPr="00660AD8">
        <w:rPr>
          <w:rFonts w:cs="Times New Roman"/>
        </w:rPr>
        <w:t>investment grade</w:t>
      </w:r>
      <w:r w:rsidRPr="00660AD8">
        <w:rPr>
          <w:rFonts w:cs="Times New Roman"/>
          <w:cs/>
        </w:rPr>
        <w:t xml:space="preserve">’. </w:t>
      </w:r>
      <w:r w:rsidRPr="00660AD8">
        <w:rPr>
          <w:rFonts w:cs="Times New Roman"/>
        </w:rPr>
        <w:t>The Group recognises ECLs for low credit risk financial asset as 12</w:t>
      </w:r>
      <w:r w:rsidRPr="00660AD8">
        <w:rPr>
          <w:rFonts w:cs="Times New Roman"/>
          <w:cs/>
        </w:rPr>
        <w:t>-</w:t>
      </w:r>
      <w:r w:rsidRPr="00660AD8">
        <w:rPr>
          <w:rFonts w:cs="Times New Roman"/>
        </w:rPr>
        <w:t>month ECLs</w:t>
      </w:r>
      <w:r w:rsidR="00AA4E15" w:rsidRPr="00660AD8">
        <w:rPr>
          <w:rFonts w:cs="Times New Roman"/>
          <w:cs/>
        </w:rPr>
        <w:t>.</w:t>
      </w:r>
    </w:p>
    <w:p w14:paraId="6294482A"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6DA16BE4" w14:textId="0601B7BA"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The Group assumes that the credit risk on a financial asset has increased significantly if it is more than 30 days past due, significant deterioration in credit rating, significant deterioration in the operating results of the debtor and existing or forecast changes in the technological, market, economic or legal environment that have a significant adverse effect on the debtor</w:t>
      </w:r>
      <w:r w:rsidRPr="00660AD8">
        <w:rPr>
          <w:rFonts w:cs="Times New Roman"/>
          <w:cs/>
        </w:rPr>
        <w:t>’</w:t>
      </w:r>
      <w:r w:rsidRPr="00660AD8">
        <w:rPr>
          <w:rFonts w:cs="Times New Roman"/>
        </w:rPr>
        <w:t>s ability to meet its obligation to the Group</w:t>
      </w:r>
      <w:r w:rsidRPr="00660AD8">
        <w:rPr>
          <w:rFonts w:cs="Times New Roman"/>
          <w:cs/>
        </w:rPr>
        <w:t>.</w:t>
      </w:r>
    </w:p>
    <w:p w14:paraId="14791CED" w14:textId="77777777" w:rsidR="00986E32" w:rsidRPr="00660AD8" w:rsidRDefault="00986E32" w:rsidP="002A20F1">
      <w:pPr>
        <w:overflowPunct/>
        <w:autoSpaceDE/>
        <w:autoSpaceDN/>
        <w:adjustRightInd/>
        <w:spacing w:line="260" w:lineRule="atLeast"/>
        <w:ind w:left="907" w:right="-43"/>
        <w:jc w:val="both"/>
        <w:textAlignment w:val="auto"/>
        <w:outlineLvl w:val="0"/>
        <w:rPr>
          <w:rFonts w:cs="Times New Roman"/>
        </w:rPr>
      </w:pPr>
    </w:p>
    <w:p w14:paraId="0D188BA5" w14:textId="71A00D1A" w:rsidR="00DF7AE1" w:rsidRPr="00660AD8"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Group considers a financial asset to be in default when</w:t>
      </w:r>
      <w:r w:rsidRPr="00660AD8">
        <w:rPr>
          <w:rFonts w:cs="Times New Roman"/>
          <w:cs/>
        </w:rPr>
        <w:t>:</w:t>
      </w:r>
    </w:p>
    <w:p w14:paraId="317526A1" w14:textId="77777777" w:rsidR="00510562" w:rsidRPr="00660AD8" w:rsidRDefault="00510562" w:rsidP="00986E32">
      <w:pPr>
        <w:overflowPunct/>
        <w:autoSpaceDE/>
        <w:autoSpaceDN/>
        <w:adjustRightInd/>
        <w:spacing w:line="260" w:lineRule="atLeast"/>
        <w:ind w:right="-43"/>
        <w:jc w:val="both"/>
        <w:textAlignment w:val="auto"/>
        <w:outlineLvl w:val="0"/>
        <w:rPr>
          <w:rFonts w:cs="Times New Roman"/>
        </w:rPr>
      </w:pPr>
    </w:p>
    <w:p w14:paraId="01B1E84D" w14:textId="04EF72C2" w:rsidR="00DF7AE1" w:rsidRPr="00660AD8" w:rsidRDefault="00DF7AE1" w:rsidP="00660AD8">
      <w:pPr>
        <w:pStyle w:val="ListParagraph"/>
        <w:overflowPunct/>
        <w:autoSpaceDE/>
        <w:autoSpaceDN/>
        <w:adjustRightInd/>
        <w:spacing w:line="260" w:lineRule="atLeast"/>
        <w:ind w:left="990" w:hanging="90"/>
        <w:jc w:val="thaiDistribute"/>
        <w:textAlignment w:val="auto"/>
        <w:rPr>
          <w:rFonts w:cs="Times New Roman"/>
          <w:color w:val="000000"/>
          <w:lang w:val="en-GB" w:bidi="ar-SA"/>
        </w:rPr>
      </w:pPr>
      <w:r w:rsidRPr="00660AD8">
        <w:rPr>
          <w:rFonts w:cs="Times New Roman"/>
          <w:color w:val="000000"/>
          <w:szCs w:val="22"/>
          <w:lang w:val="en-GB"/>
        </w:rPr>
        <w:t>-</w:t>
      </w:r>
      <w:r w:rsidR="00B34507" w:rsidRPr="00660AD8">
        <w:rPr>
          <w:rFonts w:cs="Times New Roman"/>
          <w:color w:val="000000"/>
          <w:szCs w:val="22"/>
          <w:lang w:val="en-GB"/>
        </w:rPr>
        <w:t xml:space="preserve"> </w:t>
      </w:r>
      <w:r w:rsidRPr="00660AD8">
        <w:rPr>
          <w:rFonts w:cs="Times New Roman"/>
          <w:color w:val="000000"/>
          <w:szCs w:val="22"/>
          <w:lang w:val="en-GB" w:bidi="ar-SA"/>
        </w:rPr>
        <w:t>the debtor is unlikely to pay its credit obligations to the Group in full, without recourse by the</w:t>
      </w:r>
      <w:r w:rsidR="00510562" w:rsidRPr="00660AD8">
        <w:rPr>
          <w:rFonts w:cs="Times New Roman"/>
          <w:color w:val="000000"/>
          <w:szCs w:val="22"/>
          <w:cs/>
          <w:lang w:val="en-GB"/>
        </w:rPr>
        <w:t xml:space="preserve"> </w:t>
      </w:r>
      <w:r w:rsidRPr="00660AD8">
        <w:rPr>
          <w:rFonts w:cs="Times New Roman"/>
          <w:color w:val="000000"/>
          <w:szCs w:val="22"/>
          <w:lang w:val="en-GB" w:bidi="ar-SA"/>
        </w:rPr>
        <w:t>Group takes</w:t>
      </w:r>
      <w:r w:rsidR="00B34507" w:rsidRPr="00660AD8">
        <w:rPr>
          <w:rFonts w:cs="Times New Roman"/>
          <w:color w:val="000000"/>
          <w:szCs w:val="22"/>
          <w:lang w:val="en-GB"/>
        </w:rPr>
        <w:t xml:space="preserve"> </w:t>
      </w:r>
      <w:r w:rsidRPr="00660AD8">
        <w:rPr>
          <w:rFonts w:cs="Times New Roman"/>
          <w:color w:val="000000"/>
          <w:szCs w:val="22"/>
          <w:lang w:val="en-GB" w:bidi="ar-SA"/>
        </w:rPr>
        <w:t xml:space="preserve">action such as realising security </w:t>
      </w:r>
      <w:r w:rsidR="000D23FE" w:rsidRPr="000D23FE">
        <w:rPr>
          <w:rFonts w:cs="Times New Roman"/>
          <w:color w:val="000000"/>
          <w:szCs w:val="22"/>
          <w:lang w:val="en-GB"/>
        </w:rPr>
        <w:t>(</w:t>
      </w:r>
      <w:r w:rsidRPr="00660AD8">
        <w:rPr>
          <w:rFonts w:cs="Times New Roman"/>
          <w:color w:val="000000"/>
          <w:szCs w:val="22"/>
          <w:lang w:val="en-GB" w:bidi="ar-SA"/>
        </w:rPr>
        <w:t>if any is held</w:t>
      </w:r>
      <w:r w:rsidR="000D23FE" w:rsidRPr="000D23FE">
        <w:rPr>
          <w:rFonts w:cs="Times New Roman"/>
          <w:color w:val="000000"/>
          <w:szCs w:val="22"/>
          <w:lang w:val="en-GB"/>
        </w:rPr>
        <w:t>)</w:t>
      </w:r>
      <w:r w:rsidRPr="00660AD8">
        <w:rPr>
          <w:rFonts w:cs="Times New Roman"/>
          <w:color w:val="000000"/>
          <w:szCs w:val="22"/>
          <w:lang w:val="en-GB" w:bidi="ar-SA"/>
        </w:rPr>
        <w:t>; or</w:t>
      </w:r>
    </w:p>
    <w:p w14:paraId="7A116A2C" w14:textId="405FCDA0" w:rsidR="008F5791" w:rsidRDefault="00DF7AE1" w:rsidP="00660AD8">
      <w:pPr>
        <w:pStyle w:val="ListParagraph"/>
        <w:overflowPunct/>
        <w:autoSpaceDE/>
        <w:autoSpaceDN/>
        <w:adjustRightInd/>
        <w:spacing w:line="260" w:lineRule="atLeast"/>
        <w:ind w:left="1260" w:hanging="360"/>
        <w:jc w:val="thaiDistribute"/>
        <w:textAlignment w:val="auto"/>
        <w:rPr>
          <w:rFonts w:cs="Times New Roman"/>
          <w:color w:val="000000"/>
          <w:szCs w:val="22"/>
          <w:lang w:val="en-GB"/>
        </w:rPr>
      </w:pPr>
      <w:r w:rsidRPr="00660AD8">
        <w:rPr>
          <w:rFonts w:cs="Times New Roman"/>
          <w:color w:val="000000"/>
          <w:szCs w:val="22"/>
          <w:lang w:val="en-GB"/>
        </w:rPr>
        <w:t>-</w:t>
      </w:r>
      <w:r w:rsidR="00B34507" w:rsidRPr="00660AD8">
        <w:rPr>
          <w:rFonts w:cs="Times New Roman"/>
          <w:color w:val="000000"/>
          <w:szCs w:val="22"/>
          <w:lang w:val="en-GB"/>
        </w:rPr>
        <w:t xml:space="preserve"> </w:t>
      </w:r>
      <w:r w:rsidRPr="00660AD8">
        <w:rPr>
          <w:rFonts w:cs="Times New Roman"/>
          <w:color w:val="000000"/>
          <w:szCs w:val="22"/>
          <w:lang w:val="en-GB" w:bidi="ar-SA"/>
        </w:rPr>
        <w:t>the financial asset is more than 90 days past due</w:t>
      </w:r>
      <w:r w:rsidRPr="00660AD8">
        <w:rPr>
          <w:rFonts w:cs="Times New Roman"/>
          <w:color w:val="000000"/>
          <w:szCs w:val="22"/>
          <w:lang w:val="en-GB"/>
        </w:rPr>
        <w:t>.</w:t>
      </w:r>
    </w:p>
    <w:p w14:paraId="7995F4D0" w14:textId="666FB934" w:rsidR="00F3723E" w:rsidRDefault="00F3723E">
      <w:pPr>
        <w:overflowPunct/>
        <w:autoSpaceDE/>
        <w:autoSpaceDN/>
        <w:adjustRightInd/>
        <w:textAlignment w:val="auto"/>
        <w:rPr>
          <w:rFonts w:cs="Times New Roman"/>
          <w:i/>
          <w:iCs/>
        </w:rPr>
      </w:pPr>
    </w:p>
    <w:p w14:paraId="225CBA57" w14:textId="4A38A16F" w:rsidR="00DF7AE1" w:rsidRPr="00660AD8" w:rsidRDefault="00DF7AE1">
      <w:pPr>
        <w:pStyle w:val="ListParagraph"/>
        <w:numPr>
          <w:ilvl w:val="0"/>
          <w:numId w:val="5"/>
        </w:numPr>
        <w:tabs>
          <w:tab w:val="left" w:pos="540"/>
        </w:tabs>
        <w:overflowPunct/>
        <w:autoSpaceDE/>
        <w:autoSpaceDN/>
        <w:adjustRightInd/>
        <w:ind w:right="-43"/>
        <w:jc w:val="both"/>
        <w:textAlignment w:val="auto"/>
        <w:outlineLvl w:val="0"/>
        <w:rPr>
          <w:rFonts w:cs="Times New Roman"/>
          <w:i/>
          <w:iCs/>
          <w:szCs w:val="22"/>
        </w:rPr>
      </w:pPr>
      <w:r w:rsidRPr="00660AD8">
        <w:rPr>
          <w:rFonts w:cs="Times New Roman"/>
          <w:i/>
          <w:iCs/>
          <w:szCs w:val="22"/>
        </w:rPr>
        <w:t>Write offs</w:t>
      </w:r>
    </w:p>
    <w:p w14:paraId="7356F6DE" w14:textId="77777777" w:rsidR="00591819" w:rsidRPr="00660AD8" w:rsidRDefault="00591819" w:rsidP="00A51EFA">
      <w:pPr>
        <w:pStyle w:val="ListParagraph"/>
        <w:tabs>
          <w:tab w:val="left" w:pos="540"/>
        </w:tabs>
        <w:overflowPunct/>
        <w:autoSpaceDE/>
        <w:autoSpaceDN/>
        <w:adjustRightInd/>
        <w:ind w:left="900" w:right="-43"/>
        <w:jc w:val="both"/>
        <w:textAlignment w:val="auto"/>
        <w:outlineLvl w:val="0"/>
        <w:rPr>
          <w:rFonts w:cs="Times New Roman"/>
          <w:szCs w:val="22"/>
        </w:rPr>
      </w:pPr>
    </w:p>
    <w:p w14:paraId="7A79920D" w14:textId="6415A976" w:rsidR="00DF7AE1" w:rsidRPr="00660AD8" w:rsidRDefault="00DF7AE1" w:rsidP="00A51EFA">
      <w:pPr>
        <w:overflowPunct/>
        <w:autoSpaceDE/>
        <w:autoSpaceDN/>
        <w:adjustRightInd/>
        <w:ind w:left="907" w:right="-43"/>
        <w:jc w:val="both"/>
        <w:textAlignment w:val="auto"/>
        <w:outlineLvl w:val="0"/>
        <w:rPr>
          <w:rFonts w:cs="Times New Roman"/>
        </w:rPr>
      </w:pPr>
      <w:r w:rsidRPr="00660AD8">
        <w:rPr>
          <w:rFonts w:cs="Times New Roman"/>
        </w:rPr>
        <w:t>The gross carrying amount of a financial asset is written off when the Group has no reasonable expectations of recovering</w:t>
      </w:r>
      <w:r w:rsidRPr="00660AD8">
        <w:rPr>
          <w:rFonts w:cs="Times New Roman"/>
          <w:cs/>
        </w:rPr>
        <w:t xml:space="preserve">. </w:t>
      </w:r>
      <w:r w:rsidRPr="00660AD8">
        <w:rPr>
          <w:rFonts w:cs="Times New Roman"/>
        </w:rPr>
        <w:t xml:space="preserve">Subsequent recoveries of an asset that was previously written off, are recognised as a reversal of impairment in profit or loss in the </w:t>
      </w:r>
      <w:r w:rsidR="00AA3E39" w:rsidRPr="00660AD8">
        <w:rPr>
          <w:rFonts w:cs="Times New Roman"/>
        </w:rPr>
        <w:t>year</w:t>
      </w:r>
      <w:r w:rsidR="00AA3E39" w:rsidRPr="00660AD8">
        <w:rPr>
          <w:rFonts w:cs="Times New Roman"/>
          <w:cs/>
        </w:rPr>
        <w:t xml:space="preserve"> </w:t>
      </w:r>
      <w:r w:rsidRPr="00660AD8">
        <w:rPr>
          <w:rFonts w:cs="Times New Roman"/>
        </w:rPr>
        <w:t>in which the recovery occurs</w:t>
      </w:r>
      <w:r w:rsidRPr="00660AD8">
        <w:rPr>
          <w:rFonts w:cs="Times New Roman"/>
          <w:cs/>
        </w:rPr>
        <w:t xml:space="preserve">. </w:t>
      </w:r>
    </w:p>
    <w:p w14:paraId="24E504A5" w14:textId="77777777" w:rsidR="00DF7AE1" w:rsidRPr="00660AD8" w:rsidRDefault="00DF7AE1" w:rsidP="00A51EFA">
      <w:pPr>
        <w:overflowPunct/>
        <w:autoSpaceDE/>
        <w:autoSpaceDN/>
        <w:adjustRightInd/>
        <w:ind w:left="907" w:right="-43"/>
        <w:jc w:val="both"/>
        <w:textAlignment w:val="auto"/>
        <w:outlineLvl w:val="0"/>
        <w:rPr>
          <w:rFonts w:cs="Times New Roman"/>
        </w:rPr>
      </w:pPr>
    </w:p>
    <w:p w14:paraId="00EFF49A" w14:textId="2A6D0A68" w:rsidR="00DF7AE1" w:rsidRPr="00660AD8" w:rsidRDefault="00DF7AE1">
      <w:pPr>
        <w:pStyle w:val="ListParagraph"/>
        <w:numPr>
          <w:ilvl w:val="0"/>
          <w:numId w:val="5"/>
        </w:numPr>
        <w:tabs>
          <w:tab w:val="left" w:pos="540"/>
        </w:tabs>
        <w:overflowPunct/>
        <w:autoSpaceDE/>
        <w:autoSpaceDN/>
        <w:adjustRightInd/>
        <w:ind w:left="907" w:right="-43"/>
        <w:jc w:val="both"/>
        <w:textAlignment w:val="auto"/>
        <w:outlineLvl w:val="0"/>
        <w:rPr>
          <w:rFonts w:cs="Times New Roman"/>
          <w:i/>
          <w:iCs/>
          <w:szCs w:val="22"/>
        </w:rPr>
      </w:pPr>
      <w:r w:rsidRPr="00660AD8">
        <w:rPr>
          <w:rFonts w:cs="Times New Roman"/>
          <w:i/>
          <w:iCs/>
          <w:szCs w:val="22"/>
        </w:rPr>
        <w:t>Interest</w:t>
      </w:r>
    </w:p>
    <w:p w14:paraId="3434EE68" w14:textId="77777777" w:rsidR="00591819" w:rsidRPr="00660AD8" w:rsidRDefault="00591819" w:rsidP="00A51EFA">
      <w:pPr>
        <w:pStyle w:val="ListParagraph"/>
        <w:tabs>
          <w:tab w:val="left" w:pos="540"/>
        </w:tabs>
        <w:overflowPunct/>
        <w:autoSpaceDE/>
        <w:autoSpaceDN/>
        <w:adjustRightInd/>
        <w:ind w:left="907" w:right="-43"/>
        <w:jc w:val="both"/>
        <w:textAlignment w:val="auto"/>
        <w:outlineLvl w:val="0"/>
        <w:rPr>
          <w:rFonts w:cs="Times New Roman"/>
          <w:szCs w:val="22"/>
        </w:rPr>
      </w:pPr>
    </w:p>
    <w:p w14:paraId="771BE700" w14:textId="08DDD96F" w:rsidR="00213CB4" w:rsidRPr="00660AD8" w:rsidRDefault="00DF7AE1" w:rsidP="00A51EFA">
      <w:pPr>
        <w:overflowPunct/>
        <w:autoSpaceDE/>
        <w:autoSpaceDN/>
        <w:adjustRightInd/>
        <w:ind w:left="907" w:right="-43"/>
        <w:jc w:val="both"/>
        <w:textAlignment w:val="auto"/>
        <w:outlineLvl w:val="0"/>
        <w:rPr>
          <w:rFonts w:cs="Times New Roman"/>
        </w:rPr>
      </w:pPr>
      <w:r w:rsidRPr="00660AD8">
        <w:rPr>
          <w:rFonts w:cs="Times New Roman"/>
        </w:rPr>
        <w:t>Interest income and expense is recognised in profit or loss using the effective interest method</w:t>
      </w:r>
      <w:r w:rsidRPr="00660AD8">
        <w:rPr>
          <w:rFonts w:cs="Times New Roman"/>
          <w:cs/>
        </w:rPr>
        <w:t xml:space="preserve">. </w:t>
      </w:r>
      <w:r w:rsidRPr="00660AD8">
        <w:rPr>
          <w:rFonts w:cs="Times New Roman"/>
        </w:rPr>
        <w:t xml:space="preserve">In calculating interest income and expense, the effective interest rate is applied to the gross carrying amount of the asset </w:t>
      </w:r>
      <w:r w:rsidR="000D23FE" w:rsidRPr="000D23FE">
        <w:rPr>
          <w:rFonts w:cs="Times New Roman"/>
          <w:lang w:val="en-GB"/>
        </w:rPr>
        <w:t>(</w:t>
      </w:r>
      <w:r w:rsidRPr="00660AD8">
        <w:rPr>
          <w:rFonts w:cs="Times New Roman"/>
        </w:rPr>
        <w:t>when the asset is not credit</w:t>
      </w:r>
      <w:r w:rsidRPr="00660AD8">
        <w:rPr>
          <w:rFonts w:cs="Times New Roman"/>
          <w:cs/>
        </w:rPr>
        <w:t>-</w:t>
      </w:r>
      <w:r w:rsidRPr="00660AD8">
        <w:rPr>
          <w:rFonts w:cs="Times New Roman"/>
        </w:rPr>
        <w:t>impaired</w:t>
      </w:r>
      <w:r w:rsidR="000D23FE" w:rsidRPr="000D23FE">
        <w:rPr>
          <w:rFonts w:cs="Times New Roman"/>
          <w:lang w:val="en-GB"/>
        </w:rPr>
        <w:t>)</w:t>
      </w:r>
      <w:r w:rsidRPr="00660AD8">
        <w:rPr>
          <w:rFonts w:cs="Times New Roman"/>
          <w:cs/>
        </w:rPr>
        <w:t xml:space="preserve"> </w:t>
      </w:r>
      <w:r w:rsidRPr="00660AD8">
        <w:rPr>
          <w:rFonts w:cs="Times New Roman"/>
        </w:rPr>
        <w:t>or to the amortised cost of the liability</w:t>
      </w:r>
      <w:r w:rsidRPr="00660AD8">
        <w:rPr>
          <w:rFonts w:cs="Times New Roman"/>
          <w:cs/>
        </w:rPr>
        <w:t xml:space="preserve">. </w:t>
      </w:r>
    </w:p>
    <w:p w14:paraId="758995BE" w14:textId="6105A4B3" w:rsidR="00341B85" w:rsidRDefault="00341B85">
      <w:pPr>
        <w:overflowPunct/>
        <w:autoSpaceDE/>
        <w:autoSpaceDN/>
        <w:adjustRightInd/>
        <w:textAlignment w:val="auto"/>
        <w:rPr>
          <w:rFonts w:cs="Times New Roman"/>
          <w:b/>
          <w:bCs/>
          <w:i/>
          <w:iCs/>
        </w:rPr>
      </w:pPr>
    </w:p>
    <w:p w14:paraId="617A9267" w14:textId="6720EF4F" w:rsidR="00A43022" w:rsidRPr="001321FC" w:rsidRDefault="00A43022" w:rsidP="00A43022">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1321FC">
        <w:rPr>
          <w:rFonts w:cs="Times New Roman"/>
          <w:b/>
          <w:bCs/>
          <w:i/>
          <w:iCs/>
          <w:szCs w:val="22"/>
        </w:rPr>
        <w:t>Cash and cash equivalents</w:t>
      </w:r>
    </w:p>
    <w:p w14:paraId="364F6564" w14:textId="77777777" w:rsidR="00A43022" w:rsidRPr="001321FC" w:rsidRDefault="00A43022" w:rsidP="00A43022">
      <w:pPr>
        <w:tabs>
          <w:tab w:val="left" w:pos="540"/>
        </w:tabs>
        <w:overflowPunct/>
        <w:autoSpaceDE/>
        <w:autoSpaceDN/>
        <w:adjustRightInd/>
        <w:spacing w:line="260" w:lineRule="atLeast"/>
        <w:ind w:left="540" w:right="-43"/>
        <w:jc w:val="both"/>
        <w:textAlignment w:val="auto"/>
        <w:outlineLvl w:val="0"/>
        <w:rPr>
          <w:rFonts w:cs="Times New Roman"/>
        </w:rPr>
      </w:pPr>
    </w:p>
    <w:p w14:paraId="1EF17D5B" w14:textId="16BC8AB9" w:rsidR="00A43022" w:rsidRDefault="001C05DB" w:rsidP="00A43022">
      <w:pPr>
        <w:tabs>
          <w:tab w:val="left" w:pos="540"/>
        </w:tabs>
        <w:overflowPunct/>
        <w:autoSpaceDE/>
        <w:autoSpaceDN/>
        <w:adjustRightInd/>
        <w:spacing w:line="260" w:lineRule="atLeast"/>
        <w:ind w:left="540" w:right="-43"/>
        <w:jc w:val="both"/>
        <w:textAlignment w:val="auto"/>
        <w:outlineLvl w:val="0"/>
        <w:rPr>
          <w:rFonts w:cs="Times New Roman"/>
        </w:rPr>
      </w:pPr>
      <w:r w:rsidRPr="001C05DB">
        <w:rPr>
          <w:rFonts w:cs="Times New Roman"/>
        </w:rPr>
        <w:t>Cash and cash equivalents comprise cash balances, call deposits and highly liquid short-term investments which have maturities of three months or less from the date of acquisition</w:t>
      </w:r>
      <w:r w:rsidR="00A43022" w:rsidRPr="001321FC">
        <w:rPr>
          <w:rFonts w:cs="Times New Roman"/>
          <w:cs/>
        </w:rPr>
        <w:t>.</w:t>
      </w:r>
    </w:p>
    <w:p w14:paraId="599ADF03" w14:textId="77777777" w:rsidR="00A43022" w:rsidRPr="00660AD8" w:rsidRDefault="00A43022" w:rsidP="00A43022">
      <w:pPr>
        <w:tabs>
          <w:tab w:val="left" w:pos="540"/>
        </w:tabs>
        <w:overflowPunct/>
        <w:autoSpaceDE/>
        <w:autoSpaceDN/>
        <w:adjustRightInd/>
        <w:spacing w:line="260" w:lineRule="atLeast"/>
        <w:ind w:left="540" w:right="-43"/>
        <w:jc w:val="both"/>
        <w:textAlignment w:val="auto"/>
        <w:outlineLvl w:val="0"/>
        <w:rPr>
          <w:rFonts w:cs="Times New Roman"/>
        </w:rPr>
      </w:pPr>
    </w:p>
    <w:p w14:paraId="143BE14D" w14:textId="77777777" w:rsidR="007429AE" w:rsidRDefault="007429AE">
      <w:pPr>
        <w:overflowPunct/>
        <w:autoSpaceDE/>
        <w:autoSpaceDN/>
        <w:adjustRightInd/>
        <w:textAlignment w:val="auto"/>
        <w:rPr>
          <w:rFonts w:cs="Times New Roman"/>
          <w:b/>
          <w:bCs/>
          <w:i/>
          <w:iCs/>
        </w:rPr>
      </w:pPr>
      <w:r>
        <w:rPr>
          <w:rFonts w:cs="Times New Roman"/>
          <w:b/>
          <w:bCs/>
          <w:i/>
          <w:iCs/>
        </w:rPr>
        <w:br w:type="page"/>
      </w:r>
    </w:p>
    <w:p w14:paraId="256A5972" w14:textId="308C5F97" w:rsidR="00A43022" w:rsidRPr="00937606" w:rsidRDefault="00A43022" w:rsidP="00A43022">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937606">
        <w:rPr>
          <w:rFonts w:cs="Times New Roman"/>
          <w:b/>
          <w:bCs/>
          <w:i/>
          <w:iCs/>
          <w:szCs w:val="22"/>
        </w:rPr>
        <w:lastRenderedPageBreak/>
        <w:t>Trade receivables</w:t>
      </w:r>
    </w:p>
    <w:p w14:paraId="7BF63EB4" w14:textId="77777777" w:rsidR="00A43022" w:rsidRPr="00937606" w:rsidRDefault="00A43022" w:rsidP="00A43022">
      <w:pPr>
        <w:pStyle w:val="ListParagraph"/>
        <w:tabs>
          <w:tab w:val="left" w:pos="540"/>
        </w:tabs>
        <w:overflowPunct/>
        <w:autoSpaceDE/>
        <w:autoSpaceDN/>
        <w:adjustRightInd/>
        <w:spacing w:line="260" w:lineRule="atLeast"/>
        <w:ind w:left="900" w:right="-43"/>
        <w:jc w:val="both"/>
        <w:textAlignment w:val="auto"/>
        <w:outlineLvl w:val="0"/>
        <w:rPr>
          <w:rFonts w:cs="Times New Roman"/>
          <w:szCs w:val="22"/>
        </w:rPr>
      </w:pPr>
    </w:p>
    <w:p w14:paraId="4BB88500" w14:textId="58FD0112" w:rsidR="00A43022" w:rsidRPr="00DA2371" w:rsidRDefault="00A43022" w:rsidP="00DA2371">
      <w:pPr>
        <w:pStyle w:val="ListParagraph"/>
        <w:tabs>
          <w:tab w:val="left" w:pos="540"/>
        </w:tabs>
        <w:overflowPunct/>
        <w:autoSpaceDE/>
        <w:autoSpaceDN/>
        <w:adjustRightInd/>
        <w:spacing w:line="260" w:lineRule="atLeast"/>
        <w:ind w:left="540" w:right="-43"/>
        <w:jc w:val="both"/>
        <w:textAlignment w:val="auto"/>
        <w:outlineLvl w:val="0"/>
        <w:rPr>
          <w:rFonts w:cs="Times New Roman"/>
          <w:szCs w:val="22"/>
        </w:rPr>
      </w:pPr>
      <w:r w:rsidRPr="00937606">
        <w:rPr>
          <w:rFonts w:cs="Times New Roman"/>
          <w:szCs w:val="22"/>
        </w:rPr>
        <w:t xml:space="preserve">A trade receivable is recognised when the Group has an unconditional right to receive consideration.            A trade receivable is measured at transaction price less allowance for expected credit loss. Bad debts are written off when </w:t>
      </w:r>
      <w:r w:rsidR="00DA2371" w:rsidRPr="00DA2371">
        <w:rPr>
          <w:rFonts w:cs="Times New Roman"/>
          <w:szCs w:val="22"/>
        </w:rPr>
        <w:t>the Group has no reasonable expectations of recovering.</w:t>
      </w:r>
    </w:p>
    <w:p w14:paraId="280FFB86" w14:textId="77777777" w:rsidR="007C5E19" w:rsidRDefault="007C5E19" w:rsidP="00A43022">
      <w:pPr>
        <w:pStyle w:val="ListParagraph"/>
        <w:tabs>
          <w:tab w:val="left" w:pos="540"/>
        </w:tabs>
        <w:overflowPunct/>
        <w:autoSpaceDE/>
        <w:autoSpaceDN/>
        <w:adjustRightInd/>
        <w:spacing w:line="260" w:lineRule="atLeast"/>
        <w:ind w:left="540" w:right="-43"/>
        <w:jc w:val="both"/>
        <w:textAlignment w:val="auto"/>
        <w:outlineLvl w:val="0"/>
        <w:rPr>
          <w:rFonts w:cs="Times New Roman"/>
          <w:szCs w:val="22"/>
        </w:rPr>
      </w:pPr>
    </w:p>
    <w:p w14:paraId="00D329DE" w14:textId="2B5CF42C" w:rsidR="00A43022" w:rsidRPr="00937606" w:rsidRDefault="00A43022" w:rsidP="00A43022">
      <w:pPr>
        <w:pStyle w:val="ListParagraph"/>
        <w:tabs>
          <w:tab w:val="left" w:pos="540"/>
        </w:tabs>
        <w:overflowPunct/>
        <w:autoSpaceDE/>
        <w:autoSpaceDN/>
        <w:adjustRightInd/>
        <w:spacing w:line="260" w:lineRule="atLeast"/>
        <w:ind w:left="540" w:right="-43"/>
        <w:jc w:val="both"/>
        <w:textAlignment w:val="auto"/>
        <w:outlineLvl w:val="0"/>
        <w:rPr>
          <w:rFonts w:cs="Times New Roman"/>
          <w:szCs w:val="22"/>
        </w:rPr>
      </w:pPr>
      <w:r w:rsidRPr="00937606">
        <w:rPr>
          <w:rFonts w:cs="Times New Roman"/>
          <w:szCs w:val="22"/>
        </w:rPr>
        <w:t xml:space="preserve">The Group estimates lifetime expected credit losses </w:t>
      </w:r>
      <w:r w:rsidR="000D23FE" w:rsidRPr="00937606">
        <w:rPr>
          <w:rFonts w:cs="Times New Roman"/>
          <w:szCs w:val="22"/>
          <w:lang w:val="en-GB"/>
        </w:rPr>
        <w:t>(</w:t>
      </w:r>
      <w:r w:rsidRPr="00937606">
        <w:rPr>
          <w:rFonts w:cs="Times New Roman"/>
          <w:szCs w:val="22"/>
        </w:rPr>
        <w:t>ECLs</w:t>
      </w:r>
      <w:r w:rsidR="000D23FE" w:rsidRPr="00937606">
        <w:rPr>
          <w:rFonts w:cs="Times New Roman"/>
          <w:szCs w:val="22"/>
          <w:lang w:val="en-GB"/>
        </w:rPr>
        <w:t>)</w:t>
      </w:r>
      <w:r w:rsidRPr="00937606">
        <w:rPr>
          <w:rFonts w:cs="Times New Roman"/>
          <w:szCs w:val="22"/>
        </w:rPr>
        <w:t>, using a provision matrix to find the ECLs rates. This method groups the debtors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w:t>
      </w:r>
      <w:r w:rsidR="000D59B7" w:rsidRPr="00937606">
        <w:rPr>
          <w:rFonts w:cs="Times New Roman"/>
          <w:szCs w:val="22"/>
        </w:rPr>
        <w:t>.</w:t>
      </w:r>
    </w:p>
    <w:p w14:paraId="0D47A700" w14:textId="77777777" w:rsidR="00441143" w:rsidRPr="00937606" w:rsidRDefault="00441143" w:rsidP="00DA2371">
      <w:pPr>
        <w:overflowPunct/>
        <w:autoSpaceDE/>
        <w:autoSpaceDN/>
        <w:adjustRightInd/>
        <w:ind w:right="-43"/>
        <w:jc w:val="both"/>
        <w:textAlignment w:val="auto"/>
        <w:outlineLvl w:val="0"/>
        <w:rPr>
          <w:rFonts w:cs="Times New Roman"/>
          <w:sz w:val="21"/>
          <w:szCs w:val="21"/>
        </w:rPr>
      </w:pPr>
    </w:p>
    <w:p w14:paraId="7D9AF463" w14:textId="7B726666" w:rsidR="008B35E1" w:rsidRDefault="008B35E1">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Pr>
          <w:rFonts w:cs="Times New Roman"/>
          <w:b/>
          <w:bCs/>
          <w:i/>
          <w:iCs/>
          <w:szCs w:val="22"/>
        </w:rPr>
        <w:t>Inventories</w:t>
      </w:r>
    </w:p>
    <w:p w14:paraId="40F15E26" w14:textId="77777777" w:rsidR="008B35E1" w:rsidRDefault="008B35E1" w:rsidP="008B35E1">
      <w:pPr>
        <w:tabs>
          <w:tab w:val="left" w:pos="540"/>
        </w:tabs>
        <w:overflowPunct/>
        <w:autoSpaceDE/>
        <w:autoSpaceDN/>
        <w:adjustRightInd/>
        <w:spacing w:line="260" w:lineRule="atLeast"/>
        <w:ind w:right="-43"/>
        <w:jc w:val="both"/>
        <w:textAlignment w:val="auto"/>
        <w:outlineLvl w:val="0"/>
        <w:rPr>
          <w:rFonts w:cs="Times New Roman"/>
          <w:b/>
          <w:bCs/>
          <w:i/>
          <w:iCs/>
        </w:rPr>
      </w:pPr>
    </w:p>
    <w:p w14:paraId="08E72DED" w14:textId="7998F907" w:rsidR="008B35E1" w:rsidRDefault="008B35E1" w:rsidP="008B35E1">
      <w:pPr>
        <w:tabs>
          <w:tab w:val="left" w:pos="540"/>
        </w:tabs>
        <w:overflowPunct/>
        <w:autoSpaceDE/>
        <w:autoSpaceDN/>
        <w:adjustRightInd/>
        <w:spacing w:line="260" w:lineRule="atLeast"/>
        <w:ind w:left="540" w:right="-43"/>
        <w:jc w:val="both"/>
        <w:textAlignment w:val="auto"/>
        <w:outlineLvl w:val="0"/>
        <w:rPr>
          <w:rFonts w:cs="Times New Roman"/>
        </w:rPr>
      </w:pPr>
      <w:r w:rsidRPr="008B35E1">
        <w:rPr>
          <w:rFonts w:cs="Times New Roman"/>
        </w:rPr>
        <w:t>Inventories are measured at the lower of cost and net realisable value. Cost is calculated using the</w:t>
      </w:r>
      <w:r>
        <w:rPr>
          <w:rFonts w:cs="Times New Roman"/>
        </w:rPr>
        <w:t xml:space="preserve"> </w:t>
      </w:r>
      <w:r w:rsidRPr="008B35E1">
        <w:rPr>
          <w:rFonts w:cs="Times New Roman"/>
        </w:rPr>
        <w:t>first in first out</w:t>
      </w:r>
      <w:r>
        <w:rPr>
          <w:rFonts w:cs="Times New Roman"/>
        </w:rPr>
        <w:t xml:space="preserve"> </w:t>
      </w:r>
      <w:r w:rsidRPr="008B35E1">
        <w:rPr>
          <w:rFonts w:cs="Times New Roman"/>
        </w:rPr>
        <w:t>principle.</w:t>
      </w:r>
    </w:p>
    <w:p w14:paraId="2A6865E5" w14:textId="77777777" w:rsidR="008B35E1" w:rsidRPr="008B35E1" w:rsidRDefault="008B35E1" w:rsidP="008B35E1">
      <w:pPr>
        <w:tabs>
          <w:tab w:val="left" w:pos="540"/>
        </w:tabs>
        <w:overflowPunct/>
        <w:autoSpaceDE/>
        <w:autoSpaceDN/>
        <w:adjustRightInd/>
        <w:spacing w:line="260" w:lineRule="atLeast"/>
        <w:ind w:left="540" w:right="-43"/>
        <w:jc w:val="both"/>
        <w:textAlignment w:val="auto"/>
        <w:outlineLvl w:val="0"/>
        <w:rPr>
          <w:rFonts w:cs="Times New Roman"/>
        </w:rPr>
      </w:pPr>
    </w:p>
    <w:p w14:paraId="21482843" w14:textId="4952811F" w:rsidR="008B35E1" w:rsidRDefault="008B35E1">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Pr>
          <w:rFonts w:cs="Times New Roman"/>
          <w:b/>
          <w:bCs/>
          <w:i/>
          <w:iCs/>
          <w:szCs w:val="22"/>
        </w:rPr>
        <w:t>Non-</w:t>
      </w:r>
      <w:r w:rsidRPr="008B35E1">
        <w:rPr>
          <w:rFonts w:cs="Times New Roman"/>
          <w:b/>
          <w:bCs/>
          <w:i/>
          <w:iCs/>
          <w:szCs w:val="22"/>
        </w:rPr>
        <w:t xml:space="preserve">current assets classified as held for sale  </w:t>
      </w:r>
    </w:p>
    <w:p w14:paraId="55E2A1DD" w14:textId="77777777" w:rsidR="008B35E1" w:rsidRPr="008B35E1" w:rsidRDefault="008B35E1" w:rsidP="008B35E1">
      <w:pPr>
        <w:pStyle w:val="ListParagraph"/>
        <w:rPr>
          <w:rFonts w:cs="Times New Roman"/>
          <w:b/>
          <w:bCs/>
          <w:i/>
          <w:iCs/>
          <w:szCs w:val="22"/>
        </w:rPr>
      </w:pPr>
    </w:p>
    <w:p w14:paraId="59993FE6" w14:textId="56F63265" w:rsidR="008B35E1" w:rsidRPr="008B35E1" w:rsidRDefault="008B35E1" w:rsidP="008B35E1">
      <w:pPr>
        <w:pStyle w:val="BodyText"/>
        <w:shd w:val="clear" w:color="auto" w:fill="FFFFFF"/>
        <w:ind w:left="547"/>
        <w:rPr>
          <w:rFonts w:cs="Times New Roman"/>
          <w:sz w:val="22"/>
          <w:szCs w:val="22"/>
          <w:lang w:val="en-US" w:eastAsia="en-US"/>
        </w:rPr>
      </w:pPr>
      <w:r w:rsidRPr="008B35E1">
        <w:rPr>
          <w:rFonts w:cs="Times New Roman"/>
          <w:sz w:val="22"/>
          <w:szCs w:val="22"/>
          <w:lang w:val="en-US" w:eastAsia="en-US"/>
        </w:rPr>
        <w:t>Non-current assets</w:t>
      </w:r>
      <w:r>
        <w:rPr>
          <w:rFonts w:cs="Times New Roman"/>
          <w:sz w:val="22"/>
          <w:szCs w:val="22"/>
          <w:lang w:val="en-US" w:eastAsia="en-US"/>
        </w:rPr>
        <w:t xml:space="preserve"> </w:t>
      </w:r>
      <w:r w:rsidRPr="008B35E1">
        <w:rPr>
          <w:rFonts w:cs="Times New Roman"/>
          <w:sz w:val="22"/>
          <w:szCs w:val="22"/>
          <w:lang w:val="en-US" w:eastAsia="en-US"/>
        </w:rPr>
        <w:t>are classified as held for sale if it is highly probable that they will be recovered primarily through sale rather than through continuing use. Such assets</w:t>
      </w:r>
      <w:r w:rsidR="00D75576">
        <w:rPr>
          <w:rFonts w:cs="Times New Roman"/>
          <w:sz w:val="22"/>
          <w:szCs w:val="22"/>
          <w:lang w:val="en-US" w:eastAsia="en-US"/>
        </w:rPr>
        <w:t xml:space="preserve"> </w:t>
      </w:r>
      <w:r w:rsidRPr="008B35E1">
        <w:rPr>
          <w:rFonts w:cs="Times New Roman"/>
          <w:sz w:val="22"/>
          <w:szCs w:val="22"/>
          <w:lang w:val="en-US" w:eastAsia="en-US"/>
        </w:rPr>
        <w:t xml:space="preserve">are measured at the lower of their carrying amount and fair value less cost to sell. Impairment losses on initial classification as held for sale and subsequent gains and losses on remeasurement are recognised in profit or loss.  </w:t>
      </w:r>
    </w:p>
    <w:p w14:paraId="67353ECF" w14:textId="77777777" w:rsidR="008B35E1" w:rsidRPr="008B35E1" w:rsidRDefault="008B35E1" w:rsidP="008B35E1">
      <w:pPr>
        <w:pStyle w:val="BodyText"/>
        <w:ind w:left="540"/>
        <w:jc w:val="thaiDistribute"/>
        <w:rPr>
          <w:rFonts w:cs="Times New Roman"/>
          <w:sz w:val="22"/>
          <w:szCs w:val="22"/>
          <w:lang w:val="en-US" w:eastAsia="en-US"/>
        </w:rPr>
      </w:pPr>
    </w:p>
    <w:p w14:paraId="00B76664" w14:textId="3DF840C1" w:rsidR="008B35E1" w:rsidRPr="008B35E1" w:rsidRDefault="008B35E1" w:rsidP="008B35E1">
      <w:pPr>
        <w:pStyle w:val="BodyText"/>
        <w:shd w:val="clear" w:color="auto" w:fill="FFFFFF"/>
        <w:ind w:left="547"/>
        <w:rPr>
          <w:rFonts w:cs="Times New Roman"/>
          <w:sz w:val="22"/>
          <w:szCs w:val="22"/>
          <w:lang w:val="en-US" w:eastAsia="en-US"/>
        </w:rPr>
      </w:pPr>
      <w:r w:rsidRPr="008B35E1">
        <w:rPr>
          <w:rFonts w:cs="Times New Roman"/>
          <w:sz w:val="22"/>
          <w:szCs w:val="22"/>
          <w:lang w:val="en-US" w:eastAsia="en-US"/>
        </w:rPr>
        <w:t xml:space="preserve">Once classified as held for sale, any equity-accounted investee is no longer equity accounted.  </w:t>
      </w:r>
    </w:p>
    <w:p w14:paraId="6E413030" w14:textId="77777777" w:rsidR="008B35E1" w:rsidRPr="008B35E1" w:rsidRDefault="008B35E1" w:rsidP="008B35E1">
      <w:pPr>
        <w:tabs>
          <w:tab w:val="left" w:pos="540"/>
        </w:tabs>
        <w:overflowPunct/>
        <w:autoSpaceDE/>
        <w:autoSpaceDN/>
        <w:adjustRightInd/>
        <w:spacing w:line="260" w:lineRule="atLeast"/>
        <w:ind w:right="-43"/>
        <w:jc w:val="both"/>
        <w:textAlignment w:val="auto"/>
        <w:outlineLvl w:val="0"/>
        <w:rPr>
          <w:rFonts w:cs="Times New Roman"/>
        </w:rPr>
      </w:pPr>
    </w:p>
    <w:p w14:paraId="7A65A4BD" w14:textId="676A8C73" w:rsidR="00B31113" w:rsidRPr="00937606" w:rsidRDefault="00441143">
      <w:pPr>
        <w:pStyle w:val="ListParagraph"/>
        <w:numPr>
          <w:ilvl w:val="0"/>
          <w:numId w:val="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937606">
        <w:rPr>
          <w:rFonts w:cs="Times New Roman"/>
          <w:b/>
          <w:bCs/>
          <w:i/>
          <w:iCs/>
          <w:szCs w:val="22"/>
        </w:rPr>
        <w:t xml:space="preserve">Property, plant </w:t>
      </w:r>
      <w:r w:rsidR="00A826E0" w:rsidRPr="00937606">
        <w:rPr>
          <w:rFonts w:cs="Times New Roman"/>
          <w:b/>
          <w:bCs/>
          <w:i/>
          <w:iCs/>
          <w:szCs w:val="22"/>
        </w:rPr>
        <w:t>and equipment</w:t>
      </w:r>
    </w:p>
    <w:p w14:paraId="68FF3DAD" w14:textId="02CAD075" w:rsidR="00D674FA" w:rsidRPr="001C05DB" w:rsidRDefault="00D674FA" w:rsidP="001C05DB">
      <w:pPr>
        <w:tabs>
          <w:tab w:val="left" w:pos="540"/>
        </w:tabs>
        <w:overflowPunct/>
        <w:autoSpaceDE/>
        <w:autoSpaceDN/>
        <w:adjustRightInd/>
        <w:ind w:left="540" w:right="-43"/>
        <w:jc w:val="both"/>
        <w:textAlignment w:val="auto"/>
        <w:outlineLvl w:val="0"/>
        <w:rPr>
          <w:rFonts w:cs="Times New Roman"/>
          <w:sz w:val="21"/>
          <w:szCs w:val="21"/>
        </w:rPr>
      </w:pPr>
    </w:p>
    <w:p w14:paraId="1580C3D1" w14:textId="12110315" w:rsidR="00E06711" w:rsidRPr="00660AD8" w:rsidRDefault="00C378F0" w:rsidP="00660AD8">
      <w:pPr>
        <w:tabs>
          <w:tab w:val="left" w:pos="540"/>
        </w:tabs>
        <w:overflowPunct/>
        <w:autoSpaceDE/>
        <w:autoSpaceDN/>
        <w:adjustRightInd/>
        <w:spacing w:line="260" w:lineRule="atLeast"/>
        <w:ind w:left="540" w:right="-43"/>
        <w:jc w:val="both"/>
        <w:textAlignment w:val="auto"/>
        <w:outlineLvl w:val="0"/>
        <w:rPr>
          <w:rFonts w:cs="Times New Roman"/>
        </w:rPr>
      </w:pPr>
      <w:r>
        <w:rPr>
          <w:rFonts w:cs="Times New Roman"/>
        </w:rPr>
        <w:t>Property plant</w:t>
      </w:r>
      <w:r w:rsidR="00A826E0" w:rsidRPr="00660AD8">
        <w:rPr>
          <w:rFonts w:cs="Times New Roman"/>
        </w:rPr>
        <w:t xml:space="preserve"> and equipment</w:t>
      </w:r>
      <w:r w:rsidR="00E06711" w:rsidRPr="00660AD8">
        <w:rPr>
          <w:rFonts w:cs="Times New Roman"/>
        </w:rPr>
        <w:t xml:space="preserve"> are measured at cost less accumulated depreciation and impairment losses</w:t>
      </w:r>
      <w:r w:rsidR="00525E30" w:rsidRPr="00660AD8">
        <w:rPr>
          <w:rFonts w:cs="Times New Roman"/>
          <w:cs/>
        </w:rPr>
        <w:t>.</w:t>
      </w:r>
    </w:p>
    <w:p w14:paraId="07E4D74F" w14:textId="77777777" w:rsidR="00E06711" w:rsidRPr="001C05DB" w:rsidRDefault="00E06711" w:rsidP="001C05DB">
      <w:pPr>
        <w:tabs>
          <w:tab w:val="left" w:pos="540"/>
        </w:tabs>
        <w:overflowPunct/>
        <w:autoSpaceDE/>
        <w:autoSpaceDN/>
        <w:adjustRightInd/>
        <w:ind w:left="540" w:right="-43"/>
        <w:jc w:val="both"/>
        <w:textAlignment w:val="auto"/>
        <w:outlineLvl w:val="0"/>
        <w:rPr>
          <w:rFonts w:cs="Times New Roman"/>
          <w:sz w:val="21"/>
          <w:szCs w:val="21"/>
        </w:rPr>
      </w:pPr>
    </w:p>
    <w:p w14:paraId="2862842E" w14:textId="2BEDAAA6" w:rsidR="00E06711" w:rsidRDefault="00DA2371" w:rsidP="001C05DB">
      <w:pPr>
        <w:tabs>
          <w:tab w:val="left" w:pos="540"/>
        </w:tabs>
        <w:overflowPunct/>
        <w:autoSpaceDE/>
        <w:autoSpaceDN/>
        <w:adjustRightInd/>
        <w:ind w:left="540" w:right="-43"/>
        <w:jc w:val="both"/>
        <w:textAlignment w:val="auto"/>
        <w:outlineLvl w:val="0"/>
        <w:rPr>
          <w:rFonts w:cs="Times New Roman"/>
        </w:rPr>
      </w:pPr>
      <w:r w:rsidRPr="00DA2371">
        <w:rPr>
          <w:rFonts w:cs="Times New Roman"/>
        </w:rPr>
        <w:t>Cost includes capitalised borrowing costs, and the costs of dismantling and removing the items and restoring the site on which they are located</w:t>
      </w:r>
      <w:r>
        <w:rPr>
          <w:rFonts w:cs="Times New Roman"/>
        </w:rPr>
        <w:t>.</w:t>
      </w:r>
    </w:p>
    <w:p w14:paraId="5993DF3A" w14:textId="77777777" w:rsidR="00DA2371" w:rsidRPr="001C05DB" w:rsidRDefault="00DA2371" w:rsidP="001C05DB">
      <w:pPr>
        <w:tabs>
          <w:tab w:val="left" w:pos="540"/>
        </w:tabs>
        <w:overflowPunct/>
        <w:autoSpaceDE/>
        <w:autoSpaceDN/>
        <w:adjustRightInd/>
        <w:ind w:left="540" w:right="-43"/>
        <w:jc w:val="both"/>
        <w:textAlignment w:val="auto"/>
        <w:outlineLvl w:val="0"/>
        <w:rPr>
          <w:rFonts w:cs="Times New Roman"/>
          <w:sz w:val="21"/>
          <w:szCs w:val="21"/>
        </w:rPr>
      </w:pPr>
    </w:p>
    <w:p w14:paraId="6675B3E6" w14:textId="1C1EA3E4" w:rsidR="00E06711" w:rsidRDefault="00E06711" w:rsidP="00660AD8">
      <w:pPr>
        <w:tabs>
          <w:tab w:val="left" w:pos="540"/>
        </w:tabs>
        <w:overflowPunct/>
        <w:autoSpaceDE/>
        <w:autoSpaceDN/>
        <w:adjustRightInd/>
        <w:spacing w:line="260" w:lineRule="atLeast"/>
        <w:ind w:left="540" w:right="-43"/>
        <w:jc w:val="thaiDistribute"/>
        <w:textAlignment w:val="auto"/>
        <w:outlineLvl w:val="0"/>
        <w:rPr>
          <w:rFonts w:cstheme="minorBidi"/>
        </w:rPr>
      </w:pPr>
      <w:r w:rsidRPr="00660AD8">
        <w:rPr>
          <w:rFonts w:cs="Times New Roman"/>
        </w:rPr>
        <w:t xml:space="preserve">Differences between the proceeds from disposal and the carrying amount of </w:t>
      </w:r>
      <w:r w:rsidR="00C378F0">
        <w:rPr>
          <w:rFonts w:cs="Times New Roman"/>
        </w:rPr>
        <w:t>property</w:t>
      </w:r>
      <w:r w:rsidR="00C003C0">
        <w:rPr>
          <w:rFonts w:cs="Times New Roman"/>
        </w:rPr>
        <w:t>,</w:t>
      </w:r>
      <w:r w:rsidR="00C378F0">
        <w:rPr>
          <w:rFonts w:cs="Times New Roman"/>
        </w:rPr>
        <w:t xml:space="preserve"> plant</w:t>
      </w:r>
      <w:r w:rsidR="00A826E0" w:rsidRPr="00660AD8">
        <w:rPr>
          <w:rFonts w:cs="Times New Roman"/>
        </w:rPr>
        <w:t xml:space="preserve"> and equipment</w:t>
      </w:r>
      <w:r w:rsidRPr="00660AD8">
        <w:rPr>
          <w:rFonts w:cs="Times New Roman"/>
        </w:rPr>
        <w:t xml:space="preserve"> are recognised in profit or loss</w:t>
      </w:r>
      <w:r w:rsidRPr="00660AD8">
        <w:rPr>
          <w:rFonts w:cs="Times New Roman"/>
          <w:cs/>
        </w:rPr>
        <w:t xml:space="preserve">. </w:t>
      </w:r>
    </w:p>
    <w:p w14:paraId="6192938C" w14:textId="77777777" w:rsidR="001C05DB" w:rsidRPr="001C05DB" w:rsidRDefault="001C05DB" w:rsidP="001C05DB">
      <w:pPr>
        <w:tabs>
          <w:tab w:val="left" w:pos="540"/>
        </w:tabs>
        <w:overflowPunct/>
        <w:autoSpaceDE/>
        <w:autoSpaceDN/>
        <w:adjustRightInd/>
        <w:ind w:left="540" w:right="-43"/>
        <w:jc w:val="thaiDistribute"/>
        <w:textAlignment w:val="auto"/>
        <w:outlineLvl w:val="0"/>
        <w:rPr>
          <w:rFonts w:cs="Times New Roman"/>
          <w:sz w:val="21"/>
          <w:szCs w:val="21"/>
        </w:rPr>
      </w:pPr>
    </w:p>
    <w:p w14:paraId="7FF855D1" w14:textId="77777777" w:rsidR="00C378F0" w:rsidRPr="005E33DD" w:rsidRDefault="00C378F0" w:rsidP="00C378F0">
      <w:pPr>
        <w:tabs>
          <w:tab w:val="left" w:pos="540"/>
        </w:tabs>
        <w:spacing w:line="240" w:lineRule="atLeast"/>
        <w:ind w:firstLine="540"/>
        <w:jc w:val="thaiDistribute"/>
        <w:rPr>
          <w:rFonts w:cs="Times New Roman"/>
          <w:i/>
          <w:iCs/>
        </w:rPr>
      </w:pPr>
      <w:r w:rsidRPr="005E33DD">
        <w:rPr>
          <w:rFonts w:cs="Times New Roman"/>
          <w:i/>
          <w:iCs/>
        </w:rPr>
        <w:t>Subsequent costs</w:t>
      </w:r>
    </w:p>
    <w:p w14:paraId="75013406" w14:textId="77777777" w:rsidR="00C378F0" w:rsidRPr="001C05DB" w:rsidRDefault="00C378F0" w:rsidP="001C05DB">
      <w:pPr>
        <w:tabs>
          <w:tab w:val="left" w:pos="720"/>
        </w:tabs>
        <w:ind w:left="540"/>
        <w:jc w:val="thaiDistribute"/>
        <w:rPr>
          <w:rFonts w:cs="Times New Roman"/>
          <w:sz w:val="21"/>
          <w:szCs w:val="21"/>
        </w:rPr>
      </w:pPr>
    </w:p>
    <w:p w14:paraId="4A35C92F" w14:textId="77777777" w:rsidR="00C378F0" w:rsidRPr="00F02E42" w:rsidRDefault="00C378F0" w:rsidP="00C378F0">
      <w:pPr>
        <w:ind w:left="547"/>
        <w:jc w:val="both"/>
        <w:rPr>
          <w:rFonts w:cs="Times New Roman"/>
          <w:color w:val="000000"/>
        </w:rPr>
      </w:pPr>
      <w:r w:rsidRPr="00F02E42">
        <w:rPr>
          <w:rFonts w:cs="Times New Roman"/>
          <w:color w:val="000000"/>
        </w:rPr>
        <w:t xml:space="preserve">The cost of replacing a part of an item of property, plant and equipment is recognised in the carrying amount of the item when the future economic benefits embodied within the part will flow to the </w:t>
      </w:r>
      <w:r w:rsidRPr="00F02E42">
        <w:rPr>
          <w:rFonts w:cs="Times New Roman"/>
        </w:rPr>
        <w:t>Group</w:t>
      </w:r>
      <w:r w:rsidRPr="00F02E42">
        <w:rPr>
          <w:rFonts w:cs="Times New Roman"/>
          <w:color w:val="000000"/>
        </w:rPr>
        <w:t>, and its cost can be measured reliably. The carrying amount of the replaced part is derecognised. The costs of the day-to-day servicing of property, plant and equipment are recognised in profit or loss as incurred.</w:t>
      </w:r>
    </w:p>
    <w:p w14:paraId="5CC10A17" w14:textId="583EF859" w:rsidR="00D75576" w:rsidRDefault="00D75576">
      <w:pPr>
        <w:overflowPunct/>
        <w:autoSpaceDE/>
        <w:autoSpaceDN/>
        <w:adjustRightInd/>
        <w:textAlignment w:val="auto"/>
        <w:rPr>
          <w:rFonts w:cs="Times New Roman"/>
          <w:i/>
          <w:iCs/>
        </w:rPr>
      </w:pPr>
    </w:p>
    <w:p w14:paraId="0B338072" w14:textId="00BFE501" w:rsidR="00E06711" w:rsidRPr="00660AD8" w:rsidRDefault="00E06711" w:rsidP="00660AD8">
      <w:pPr>
        <w:tabs>
          <w:tab w:val="left" w:pos="540"/>
        </w:tabs>
        <w:overflowPunct/>
        <w:autoSpaceDE/>
        <w:autoSpaceDN/>
        <w:adjustRightInd/>
        <w:spacing w:line="260" w:lineRule="atLeast"/>
        <w:ind w:left="540" w:right="-43"/>
        <w:jc w:val="both"/>
        <w:textAlignment w:val="auto"/>
        <w:outlineLvl w:val="0"/>
        <w:rPr>
          <w:rFonts w:cs="Times New Roman"/>
          <w:i/>
          <w:iCs/>
        </w:rPr>
      </w:pPr>
      <w:r w:rsidRPr="00660AD8">
        <w:rPr>
          <w:rFonts w:cs="Times New Roman"/>
          <w:i/>
          <w:iCs/>
        </w:rPr>
        <w:t>Depreciation</w:t>
      </w:r>
    </w:p>
    <w:p w14:paraId="4B68B8A0" w14:textId="77777777" w:rsidR="00A826E0" w:rsidRPr="001C05DB" w:rsidRDefault="00A826E0" w:rsidP="001C05DB">
      <w:pPr>
        <w:tabs>
          <w:tab w:val="left" w:pos="540"/>
        </w:tabs>
        <w:overflowPunct/>
        <w:autoSpaceDE/>
        <w:autoSpaceDN/>
        <w:adjustRightInd/>
        <w:ind w:left="540" w:right="-43"/>
        <w:jc w:val="both"/>
        <w:textAlignment w:val="auto"/>
        <w:outlineLvl w:val="0"/>
        <w:rPr>
          <w:rFonts w:cs="Times New Roman"/>
          <w:sz w:val="21"/>
          <w:szCs w:val="21"/>
        </w:rPr>
      </w:pPr>
    </w:p>
    <w:p w14:paraId="51D33F26" w14:textId="7B38B962" w:rsidR="00E06711" w:rsidRPr="00660AD8" w:rsidRDefault="00E06711" w:rsidP="00660AD8">
      <w:pPr>
        <w:overflowPunct/>
        <w:autoSpaceDE/>
        <w:autoSpaceDN/>
        <w:adjustRightInd/>
        <w:spacing w:line="260" w:lineRule="atLeast"/>
        <w:ind w:left="540" w:right="-43"/>
        <w:jc w:val="thaiDistribute"/>
        <w:textAlignment w:val="auto"/>
        <w:outlineLvl w:val="0"/>
        <w:rPr>
          <w:rFonts w:cs="Times New Roman"/>
        </w:rPr>
      </w:pPr>
      <w:r w:rsidRPr="00660AD8">
        <w:rPr>
          <w:rFonts w:cs="Times New Roman"/>
        </w:rPr>
        <w:t>Depreciation is calculated on a straight</w:t>
      </w:r>
      <w:r w:rsidRPr="00660AD8">
        <w:rPr>
          <w:rFonts w:cs="Times New Roman"/>
          <w:cs/>
        </w:rPr>
        <w:t>-</w:t>
      </w:r>
      <w:r w:rsidRPr="00660AD8">
        <w:rPr>
          <w:rFonts w:cs="Times New Roman"/>
        </w:rPr>
        <w:t>line basis over the estimated useful lives of each component of an asset and recognised in profit or loss</w:t>
      </w:r>
      <w:r w:rsidRPr="00660AD8">
        <w:rPr>
          <w:rFonts w:cs="Times New Roman"/>
          <w:cs/>
        </w:rPr>
        <w:t xml:space="preserve">. </w:t>
      </w:r>
      <w:r w:rsidRPr="00660AD8">
        <w:rPr>
          <w:rFonts w:cs="Times New Roman"/>
        </w:rPr>
        <w:t>No depreciation is provided on</w:t>
      </w:r>
      <w:r w:rsidR="003A2F30">
        <w:rPr>
          <w:rFonts w:cs="Times New Roman"/>
        </w:rPr>
        <w:t xml:space="preserve"> freehold land and</w:t>
      </w:r>
      <w:r w:rsidRPr="00660AD8">
        <w:rPr>
          <w:rFonts w:cs="Times New Roman"/>
        </w:rPr>
        <w:t xml:space="preserve"> assets under </w:t>
      </w:r>
      <w:r w:rsidR="003A2F30">
        <w:rPr>
          <w:rFonts w:cs="Times New Roman"/>
        </w:rPr>
        <w:t>construc</w:t>
      </w:r>
      <w:r w:rsidR="00FA7723" w:rsidRPr="00660AD8">
        <w:rPr>
          <w:rFonts w:cs="Times New Roman"/>
        </w:rPr>
        <w:t>tion</w:t>
      </w:r>
      <w:r w:rsidRPr="00660AD8">
        <w:rPr>
          <w:rFonts w:cs="Times New Roman"/>
          <w:cs/>
        </w:rPr>
        <w:t>.</w:t>
      </w:r>
    </w:p>
    <w:p w14:paraId="39ABC6F6" w14:textId="0DFC9687" w:rsidR="00E06711" w:rsidRPr="001C05DB" w:rsidRDefault="00E06711" w:rsidP="001C05DB">
      <w:pPr>
        <w:tabs>
          <w:tab w:val="left" w:pos="540"/>
        </w:tabs>
        <w:overflowPunct/>
        <w:autoSpaceDE/>
        <w:autoSpaceDN/>
        <w:adjustRightInd/>
        <w:ind w:left="540" w:right="-43"/>
        <w:jc w:val="both"/>
        <w:textAlignment w:val="auto"/>
        <w:outlineLvl w:val="0"/>
        <w:rPr>
          <w:rFonts w:cs="Times New Roman"/>
          <w:sz w:val="21"/>
          <w:szCs w:val="21"/>
        </w:rPr>
      </w:pPr>
    </w:p>
    <w:p w14:paraId="2947833B" w14:textId="77777777" w:rsidR="007429AE" w:rsidRDefault="007429AE">
      <w:pPr>
        <w:overflowPunct/>
        <w:autoSpaceDE/>
        <w:autoSpaceDN/>
        <w:adjustRightInd/>
        <w:textAlignment w:val="auto"/>
        <w:rPr>
          <w:rFonts w:cs="Times New Roman"/>
          <w:lang w:val="x-none" w:eastAsia="x-none"/>
        </w:rPr>
      </w:pPr>
      <w:r>
        <w:rPr>
          <w:rFonts w:cs="Times New Roman"/>
        </w:rPr>
        <w:br w:type="page"/>
      </w:r>
    </w:p>
    <w:p w14:paraId="5D87249C" w14:textId="02CA6313" w:rsidR="00E06711" w:rsidRPr="00660AD8" w:rsidRDefault="00E06711" w:rsidP="00660AD8">
      <w:pPr>
        <w:pStyle w:val="BodyText"/>
        <w:spacing w:line="260" w:lineRule="atLeast"/>
        <w:ind w:left="540"/>
        <w:rPr>
          <w:rFonts w:cs="Times New Roman"/>
          <w:sz w:val="22"/>
          <w:szCs w:val="22"/>
        </w:rPr>
      </w:pPr>
      <w:r w:rsidRPr="00660AD8">
        <w:rPr>
          <w:rFonts w:cs="Times New Roman"/>
          <w:sz w:val="22"/>
          <w:szCs w:val="22"/>
        </w:rPr>
        <w:lastRenderedPageBreak/>
        <w:t>The estimated useful lives are as follows</w:t>
      </w:r>
      <w:r w:rsidRPr="00660AD8">
        <w:rPr>
          <w:rFonts w:cs="Times New Roman"/>
          <w:sz w:val="22"/>
          <w:szCs w:val="22"/>
          <w:cs/>
        </w:rPr>
        <w:t xml:space="preserve">: </w:t>
      </w:r>
    </w:p>
    <w:p w14:paraId="56F87D4C" w14:textId="77777777" w:rsidR="006C5F15" w:rsidRPr="001C05DB" w:rsidRDefault="006C5F15" w:rsidP="001C05DB">
      <w:pPr>
        <w:ind w:left="531"/>
        <w:jc w:val="thaiDistribute"/>
        <w:rPr>
          <w:rFonts w:cs="Times New Roman"/>
          <w:sz w:val="21"/>
          <w:szCs w:val="21"/>
        </w:rPr>
      </w:pPr>
    </w:p>
    <w:tbl>
      <w:tblPr>
        <w:tblW w:w="9000" w:type="dxa"/>
        <w:tblInd w:w="540" w:type="dxa"/>
        <w:tblLayout w:type="fixed"/>
        <w:tblLook w:val="04A0" w:firstRow="1" w:lastRow="0" w:firstColumn="1" w:lastColumn="0" w:noHBand="0" w:noVBand="1"/>
      </w:tblPr>
      <w:tblGrid>
        <w:gridCol w:w="6660"/>
        <w:gridCol w:w="1170"/>
        <w:gridCol w:w="1170"/>
      </w:tblGrid>
      <w:tr w:rsidR="006C5F15" w:rsidRPr="005E33DD" w14:paraId="6B6137FE" w14:textId="77777777" w:rsidTr="003C4A1F">
        <w:trPr>
          <w:trHeight w:val="280"/>
        </w:trPr>
        <w:tc>
          <w:tcPr>
            <w:tcW w:w="6660" w:type="dxa"/>
            <w:hideMark/>
          </w:tcPr>
          <w:p w14:paraId="49A54739" w14:textId="77777777" w:rsidR="006C5F15" w:rsidRPr="005E33DD" w:rsidRDefault="006C5F15" w:rsidP="00E05856">
            <w:pPr>
              <w:tabs>
                <w:tab w:val="left" w:pos="720"/>
              </w:tabs>
              <w:spacing w:line="240" w:lineRule="atLeast"/>
              <w:ind w:hanging="108"/>
              <w:rPr>
                <w:rFonts w:cs="Times New Roman"/>
              </w:rPr>
            </w:pPr>
            <w:r w:rsidRPr="005E33DD">
              <w:rPr>
                <w:rFonts w:cs="Times New Roman"/>
              </w:rPr>
              <w:t>Buildings and constructions</w:t>
            </w:r>
          </w:p>
        </w:tc>
        <w:tc>
          <w:tcPr>
            <w:tcW w:w="1170" w:type="dxa"/>
            <w:hideMark/>
          </w:tcPr>
          <w:p w14:paraId="64AA29ED" w14:textId="77777777" w:rsidR="006C5F15" w:rsidRPr="001042F2" w:rsidRDefault="006C5F15" w:rsidP="00E05856">
            <w:pPr>
              <w:tabs>
                <w:tab w:val="left" w:pos="720"/>
              </w:tabs>
              <w:spacing w:line="240" w:lineRule="atLeast"/>
              <w:jc w:val="right"/>
              <w:rPr>
                <w:rFonts w:cs="Times New Roman"/>
              </w:rPr>
            </w:pPr>
            <w:r w:rsidRPr="001042F2">
              <w:rPr>
                <w:rFonts w:cs="Times New Roman"/>
              </w:rPr>
              <w:t>15 - 35.5</w:t>
            </w:r>
          </w:p>
        </w:tc>
        <w:tc>
          <w:tcPr>
            <w:tcW w:w="1170" w:type="dxa"/>
            <w:hideMark/>
          </w:tcPr>
          <w:p w14:paraId="6F17493A" w14:textId="77777777" w:rsidR="006C5F15" w:rsidRPr="005E33DD" w:rsidRDefault="006C5F15" w:rsidP="00E05856">
            <w:pPr>
              <w:tabs>
                <w:tab w:val="left" w:pos="720"/>
              </w:tabs>
              <w:spacing w:line="240" w:lineRule="atLeast"/>
              <w:jc w:val="center"/>
              <w:rPr>
                <w:rFonts w:cs="Times New Roman"/>
              </w:rPr>
            </w:pPr>
            <w:r w:rsidRPr="005E33DD">
              <w:rPr>
                <w:rFonts w:cs="Times New Roman"/>
              </w:rPr>
              <w:t>Years</w:t>
            </w:r>
          </w:p>
        </w:tc>
      </w:tr>
      <w:tr w:rsidR="006C5F15" w:rsidRPr="005E33DD" w14:paraId="709A2BA0" w14:textId="77777777" w:rsidTr="003C4A1F">
        <w:trPr>
          <w:trHeight w:val="280"/>
        </w:trPr>
        <w:tc>
          <w:tcPr>
            <w:tcW w:w="6660" w:type="dxa"/>
          </w:tcPr>
          <w:p w14:paraId="0BAE0A48" w14:textId="77777777" w:rsidR="006C5F15" w:rsidRPr="005E33DD" w:rsidRDefault="006C5F15" w:rsidP="00E05856">
            <w:pPr>
              <w:tabs>
                <w:tab w:val="left" w:pos="720"/>
              </w:tabs>
              <w:spacing w:line="240" w:lineRule="atLeast"/>
              <w:ind w:hanging="108"/>
              <w:rPr>
                <w:rFonts w:cs="Times New Roman"/>
              </w:rPr>
            </w:pPr>
            <w:r w:rsidRPr="004714B5">
              <w:rPr>
                <w:rFonts w:cs="Times New Roman"/>
              </w:rPr>
              <w:t>Buildings improvement</w:t>
            </w:r>
          </w:p>
        </w:tc>
        <w:tc>
          <w:tcPr>
            <w:tcW w:w="1170" w:type="dxa"/>
          </w:tcPr>
          <w:p w14:paraId="2ECD1B23" w14:textId="77777777" w:rsidR="006C5F15" w:rsidRPr="001042F2" w:rsidRDefault="006C5F15" w:rsidP="00E05856">
            <w:pPr>
              <w:tabs>
                <w:tab w:val="left" w:pos="720"/>
              </w:tabs>
              <w:spacing w:line="240" w:lineRule="atLeast"/>
              <w:jc w:val="right"/>
              <w:rPr>
                <w:rFonts w:cs="Times New Roman"/>
              </w:rPr>
            </w:pPr>
            <w:r w:rsidRPr="001042F2">
              <w:rPr>
                <w:rFonts w:cs="Times New Roman"/>
              </w:rPr>
              <w:t>5</w:t>
            </w:r>
          </w:p>
        </w:tc>
        <w:tc>
          <w:tcPr>
            <w:tcW w:w="1170" w:type="dxa"/>
          </w:tcPr>
          <w:p w14:paraId="0D96E349" w14:textId="77777777" w:rsidR="006C5F15" w:rsidRPr="005E33DD" w:rsidRDefault="006C5F15" w:rsidP="00E05856">
            <w:pPr>
              <w:tabs>
                <w:tab w:val="left" w:pos="720"/>
              </w:tabs>
              <w:spacing w:line="240" w:lineRule="atLeast"/>
              <w:jc w:val="center"/>
              <w:rPr>
                <w:rFonts w:cs="Times New Roman"/>
              </w:rPr>
            </w:pPr>
            <w:r w:rsidRPr="005E33DD">
              <w:rPr>
                <w:rFonts w:cs="Times New Roman"/>
              </w:rPr>
              <w:t>Years</w:t>
            </w:r>
          </w:p>
        </w:tc>
      </w:tr>
      <w:tr w:rsidR="006C5F15" w:rsidRPr="005E33DD" w14:paraId="15DBB5CD" w14:textId="77777777" w:rsidTr="003C4A1F">
        <w:trPr>
          <w:trHeight w:val="262"/>
        </w:trPr>
        <w:tc>
          <w:tcPr>
            <w:tcW w:w="6660" w:type="dxa"/>
            <w:hideMark/>
          </w:tcPr>
          <w:p w14:paraId="65889D99" w14:textId="77777777" w:rsidR="006C5F15" w:rsidRPr="005E33DD" w:rsidRDefault="006C5F15" w:rsidP="00E05856">
            <w:pPr>
              <w:tabs>
                <w:tab w:val="left" w:pos="720"/>
              </w:tabs>
              <w:spacing w:line="240" w:lineRule="atLeast"/>
              <w:ind w:hanging="108"/>
              <w:rPr>
                <w:rFonts w:cs="Times New Roman"/>
              </w:rPr>
            </w:pPr>
            <w:r w:rsidRPr="005E33DD">
              <w:rPr>
                <w:rFonts w:cs="Times New Roman"/>
              </w:rPr>
              <w:t>Machinery and equipment</w:t>
            </w:r>
          </w:p>
        </w:tc>
        <w:tc>
          <w:tcPr>
            <w:tcW w:w="1170" w:type="dxa"/>
            <w:hideMark/>
          </w:tcPr>
          <w:p w14:paraId="4512D5D1" w14:textId="77777777" w:rsidR="006C5F15" w:rsidRPr="001042F2" w:rsidRDefault="006C5F15" w:rsidP="00E05856">
            <w:pPr>
              <w:tabs>
                <w:tab w:val="left" w:pos="720"/>
              </w:tabs>
              <w:spacing w:line="240" w:lineRule="atLeast"/>
              <w:jc w:val="right"/>
              <w:rPr>
                <w:rFonts w:cs="Times New Roman"/>
              </w:rPr>
            </w:pPr>
            <w:r w:rsidRPr="001042F2">
              <w:rPr>
                <w:rFonts w:cs="Times New Roman"/>
              </w:rPr>
              <w:t>5</w:t>
            </w:r>
          </w:p>
        </w:tc>
        <w:tc>
          <w:tcPr>
            <w:tcW w:w="1170" w:type="dxa"/>
            <w:hideMark/>
          </w:tcPr>
          <w:p w14:paraId="7EA18797" w14:textId="77777777" w:rsidR="006C5F15" w:rsidRPr="005E33DD" w:rsidRDefault="006C5F15" w:rsidP="00E05856">
            <w:pPr>
              <w:tabs>
                <w:tab w:val="left" w:pos="720"/>
              </w:tabs>
              <w:spacing w:line="240" w:lineRule="atLeast"/>
              <w:jc w:val="center"/>
              <w:rPr>
                <w:rFonts w:cs="Times New Roman"/>
              </w:rPr>
            </w:pPr>
            <w:r w:rsidRPr="005E33DD">
              <w:rPr>
                <w:rFonts w:cs="Times New Roman"/>
              </w:rPr>
              <w:t>Years</w:t>
            </w:r>
          </w:p>
        </w:tc>
      </w:tr>
      <w:tr w:rsidR="006C5F15" w:rsidRPr="005E33DD" w14:paraId="2D3F7E1E" w14:textId="77777777" w:rsidTr="003C4A1F">
        <w:trPr>
          <w:trHeight w:val="280"/>
        </w:trPr>
        <w:tc>
          <w:tcPr>
            <w:tcW w:w="6660" w:type="dxa"/>
            <w:hideMark/>
          </w:tcPr>
          <w:p w14:paraId="28DA3C63" w14:textId="77777777" w:rsidR="006C5F15" w:rsidRPr="005E33DD" w:rsidRDefault="006C5F15" w:rsidP="00E05856">
            <w:pPr>
              <w:pStyle w:val="StandaardOpinion"/>
              <w:tabs>
                <w:tab w:val="clear" w:pos="227"/>
                <w:tab w:val="clear" w:pos="454"/>
                <w:tab w:val="clear" w:pos="680"/>
                <w:tab w:val="left" w:pos="720"/>
              </w:tabs>
              <w:spacing w:line="240" w:lineRule="atLeast"/>
              <w:ind w:hanging="108"/>
              <w:rPr>
                <w:rFonts w:cs="Times New Roman"/>
              </w:rPr>
            </w:pPr>
            <w:r w:rsidRPr="005E33DD">
              <w:rPr>
                <w:rFonts w:cs="Times New Roman"/>
              </w:rPr>
              <w:t>Furniture, fixtures and office equipment</w:t>
            </w:r>
          </w:p>
        </w:tc>
        <w:tc>
          <w:tcPr>
            <w:tcW w:w="1170" w:type="dxa"/>
            <w:hideMark/>
          </w:tcPr>
          <w:p w14:paraId="574B5D4F" w14:textId="77777777" w:rsidR="006C5F15" w:rsidRPr="001042F2" w:rsidRDefault="006C5F15" w:rsidP="00E05856">
            <w:pPr>
              <w:tabs>
                <w:tab w:val="left" w:pos="720"/>
              </w:tabs>
              <w:spacing w:line="240" w:lineRule="atLeast"/>
              <w:jc w:val="right"/>
              <w:rPr>
                <w:rFonts w:cs="Times New Roman"/>
              </w:rPr>
            </w:pPr>
            <w:r w:rsidRPr="001042F2">
              <w:rPr>
                <w:rFonts w:cs="Times New Roman"/>
              </w:rPr>
              <w:t>3 and 5</w:t>
            </w:r>
          </w:p>
        </w:tc>
        <w:tc>
          <w:tcPr>
            <w:tcW w:w="1170" w:type="dxa"/>
            <w:hideMark/>
          </w:tcPr>
          <w:p w14:paraId="01477426" w14:textId="77777777" w:rsidR="006C5F15" w:rsidRPr="005E33DD" w:rsidRDefault="006C5F15" w:rsidP="00E05856">
            <w:pPr>
              <w:tabs>
                <w:tab w:val="left" w:pos="684"/>
              </w:tabs>
              <w:spacing w:line="240" w:lineRule="atLeast"/>
              <w:jc w:val="center"/>
              <w:rPr>
                <w:rFonts w:cs="Times New Roman"/>
              </w:rPr>
            </w:pPr>
            <w:r w:rsidRPr="005E33DD">
              <w:rPr>
                <w:rFonts w:cs="Times New Roman"/>
              </w:rPr>
              <w:t>Years</w:t>
            </w:r>
          </w:p>
        </w:tc>
      </w:tr>
      <w:tr w:rsidR="006C5F15" w:rsidRPr="005E33DD" w14:paraId="720BEEB9" w14:textId="77777777" w:rsidTr="003C4A1F">
        <w:trPr>
          <w:trHeight w:val="280"/>
        </w:trPr>
        <w:tc>
          <w:tcPr>
            <w:tcW w:w="6660" w:type="dxa"/>
            <w:hideMark/>
          </w:tcPr>
          <w:p w14:paraId="77D61419" w14:textId="77777777" w:rsidR="006C5F15" w:rsidRPr="005E33DD" w:rsidRDefault="006C5F15" w:rsidP="00E05856">
            <w:pPr>
              <w:pStyle w:val="StandaardOpinion"/>
              <w:tabs>
                <w:tab w:val="clear" w:pos="227"/>
                <w:tab w:val="clear" w:pos="454"/>
                <w:tab w:val="clear" w:pos="680"/>
                <w:tab w:val="left" w:pos="720"/>
              </w:tabs>
              <w:spacing w:line="240" w:lineRule="atLeast"/>
              <w:ind w:hanging="108"/>
              <w:rPr>
                <w:rFonts w:cs="Times New Roman"/>
              </w:rPr>
            </w:pPr>
            <w:r w:rsidRPr="005E33DD">
              <w:rPr>
                <w:rFonts w:cs="Times New Roman"/>
              </w:rPr>
              <w:t>Vehicles</w:t>
            </w:r>
          </w:p>
        </w:tc>
        <w:tc>
          <w:tcPr>
            <w:tcW w:w="1170" w:type="dxa"/>
            <w:hideMark/>
          </w:tcPr>
          <w:p w14:paraId="6ACDE832" w14:textId="77777777" w:rsidR="006C5F15" w:rsidRPr="001042F2" w:rsidRDefault="006C5F15" w:rsidP="00E05856">
            <w:pPr>
              <w:tabs>
                <w:tab w:val="left" w:pos="720"/>
              </w:tabs>
              <w:spacing w:line="240" w:lineRule="atLeast"/>
              <w:jc w:val="right"/>
              <w:rPr>
                <w:rFonts w:cs="Times New Roman"/>
              </w:rPr>
            </w:pPr>
            <w:r w:rsidRPr="001042F2">
              <w:rPr>
                <w:rFonts w:cs="Times New Roman"/>
              </w:rPr>
              <w:t>4 - 8</w:t>
            </w:r>
          </w:p>
        </w:tc>
        <w:tc>
          <w:tcPr>
            <w:tcW w:w="1170" w:type="dxa"/>
            <w:hideMark/>
          </w:tcPr>
          <w:p w14:paraId="7851B7FA" w14:textId="77777777" w:rsidR="006C5F15" w:rsidRPr="005E33DD" w:rsidRDefault="006C5F15" w:rsidP="00E05856">
            <w:pPr>
              <w:tabs>
                <w:tab w:val="left" w:pos="720"/>
              </w:tabs>
              <w:spacing w:line="240" w:lineRule="atLeast"/>
              <w:jc w:val="center"/>
              <w:rPr>
                <w:rFonts w:cs="Times New Roman"/>
              </w:rPr>
            </w:pPr>
            <w:r w:rsidRPr="005E33DD">
              <w:rPr>
                <w:rFonts w:cs="Times New Roman"/>
              </w:rPr>
              <w:t>Years</w:t>
            </w:r>
          </w:p>
        </w:tc>
      </w:tr>
    </w:tbl>
    <w:p w14:paraId="27B639BC" w14:textId="74ACED12" w:rsidR="00341B85" w:rsidRDefault="00341B85">
      <w:pPr>
        <w:overflowPunct/>
        <w:autoSpaceDE/>
        <w:autoSpaceDN/>
        <w:adjustRightInd/>
        <w:textAlignment w:val="auto"/>
        <w:rPr>
          <w:rFonts w:cs="Times New Roman"/>
          <w:b/>
          <w:bCs/>
          <w:i/>
          <w:iCs/>
          <w:szCs w:val="28"/>
        </w:rPr>
      </w:pPr>
    </w:p>
    <w:p w14:paraId="570BCB28" w14:textId="3A429761" w:rsidR="00E06711" w:rsidRPr="00660AD8" w:rsidRDefault="00E42497">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660AD8">
        <w:rPr>
          <w:rFonts w:cs="Times New Roman"/>
          <w:b/>
          <w:bCs/>
          <w:i/>
          <w:iCs/>
        </w:rPr>
        <w:t>Leases</w:t>
      </w:r>
    </w:p>
    <w:p w14:paraId="5BE07253" w14:textId="6ED63F6C" w:rsidR="00E06711" w:rsidRPr="00660AD8" w:rsidRDefault="00E06711" w:rsidP="004F7F09">
      <w:pPr>
        <w:tabs>
          <w:tab w:val="left" w:pos="540"/>
        </w:tabs>
        <w:overflowPunct/>
        <w:autoSpaceDE/>
        <w:autoSpaceDN/>
        <w:adjustRightInd/>
        <w:spacing w:line="260" w:lineRule="atLeast"/>
        <w:ind w:left="540" w:right="-43"/>
        <w:jc w:val="both"/>
        <w:textAlignment w:val="auto"/>
        <w:outlineLvl w:val="0"/>
        <w:rPr>
          <w:rFonts w:cs="Times New Roman"/>
        </w:rPr>
      </w:pPr>
    </w:p>
    <w:p w14:paraId="7A7DB364" w14:textId="08CB27AD" w:rsidR="00E42497"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At inception of a contract, the Group assesses that a contract is, or contains, a lease when it conveys the right to control the use of an identified asset for a period of time in exchange for consideration</w:t>
      </w:r>
      <w:r w:rsidRPr="00660AD8">
        <w:rPr>
          <w:rFonts w:cs="Times New Roman"/>
          <w:cs/>
        </w:rPr>
        <w:t>.</w:t>
      </w:r>
    </w:p>
    <w:p w14:paraId="5B1EC042" w14:textId="77777777" w:rsidR="0076515F" w:rsidRPr="00534F62" w:rsidRDefault="0076515F" w:rsidP="00DA2371">
      <w:pPr>
        <w:tabs>
          <w:tab w:val="left" w:pos="540"/>
        </w:tabs>
        <w:overflowPunct/>
        <w:autoSpaceDE/>
        <w:autoSpaceDN/>
        <w:adjustRightInd/>
        <w:spacing w:line="260" w:lineRule="atLeast"/>
        <w:ind w:right="-43"/>
        <w:jc w:val="both"/>
        <w:textAlignment w:val="auto"/>
        <w:outlineLvl w:val="0"/>
        <w:rPr>
          <w:rFonts w:cs="Times New Roman"/>
        </w:rPr>
      </w:pPr>
    </w:p>
    <w:p w14:paraId="7F7FE8E8" w14:textId="4B0D24D2" w:rsidR="00E42497" w:rsidRPr="00534F62"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534F62">
        <w:rPr>
          <w:rFonts w:cs="Times New Roman"/>
        </w:rPr>
        <w:t>At commencement or on modification of a contract, the Group allocates the consideration in the contract to each lease component on the basis of its relative stand</w:t>
      </w:r>
      <w:r w:rsidRPr="00534F62">
        <w:rPr>
          <w:rFonts w:cs="Times New Roman"/>
          <w:cs/>
        </w:rPr>
        <w:t>-</w:t>
      </w:r>
      <w:r w:rsidRPr="00534F62">
        <w:rPr>
          <w:rFonts w:cs="Times New Roman"/>
        </w:rPr>
        <w:t>alone prices of each component</w:t>
      </w:r>
      <w:r w:rsidR="00F11841" w:rsidRPr="00534F62">
        <w:rPr>
          <w:rFonts w:cs="Times New Roman"/>
          <w:cs/>
        </w:rPr>
        <w:t>.</w:t>
      </w:r>
      <w:r w:rsidR="0005170E" w:rsidRPr="00534F62">
        <w:rPr>
          <w:rFonts w:cs="Times New Roman"/>
        </w:rPr>
        <w:t xml:space="preserve"> For the leases of property, the Group has elected not to separate non-lease components and accounted for the lease and non-lease components wholly as a single lease component.</w:t>
      </w:r>
    </w:p>
    <w:p w14:paraId="6917007E" w14:textId="77777777" w:rsidR="00E42497" w:rsidRPr="00534F62" w:rsidRDefault="00E42497"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327AD77D" w14:textId="4FF5C8A0" w:rsidR="00E42497" w:rsidRPr="00534F62"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534F62">
        <w:rPr>
          <w:rFonts w:cs="Times New Roman"/>
        </w:rPr>
        <w:t>The Group recognises a right</w:t>
      </w:r>
      <w:r w:rsidRPr="00534F62">
        <w:rPr>
          <w:rFonts w:cs="Times New Roman"/>
          <w:cs/>
        </w:rPr>
        <w:t>-</w:t>
      </w:r>
      <w:r w:rsidRPr="00534F62">
        <w:rPr>
          <w:rFonts w:cs="Times New Roman"/>
        </w:rPr>
        <w:t>of</w:t>
      </w:r>
      <w:r w:rsidRPr="00534F62">
        <w:rPr>
          <w:rFonts w:cs="Times New Roman"/>
          <w:cs/>
        </w:rPr>
        <w:t>-</w:t>
      </w:r>
      <w:r w:rsidRPr="00534F62">
        <w:rPr>
          <w:rFonts w:cs="Times New Roman"/>
        </w:rPr>
        <w:t>use asset and a lease liability at the lease commencement date</w:t>
      </w:r>
      <w:r w:rsidR="00F80C31" w:rsidRPr="00534F62">
        <w:rPr>
          <w:rFonts w:cs="Times New Roman"/>
        </w:rPr>
        <w:t>, except for lease of low</w:t>
      </w:r>
      <w:r w:rsidR="00F80C31" w:rsidRPr="00534F62">
        <w:rPr>
          <w:rFonts w:cs="Times New Roman"/>
          <w:cs/>
        </w:rPr>
        <w:t>-</w:t>
      </w:r>
      <w:r w:rsidR="00F80C31" w:rsidRPr="00534F62">
        <w:rPr>
          <w:rFonts w:cs="Times New Roman"/>
        </w:rPr>
        <w:t>value assets and short</w:t>
      </w:r>
      <w:r w:rsidR="00F80C31" w:rsidRPr="00534F62">
        <w:rPr>
          <w:rFonts w:cs="Times New Roman"/>
          <w:cs/>
        </w:rPr>
        <w:t>-</w:t>
      </w:r>
      <w:r w:rsidR="00F80C31" w:rsidRPr="00534F62">
        <w:rPr>
          <w:rFonts w:cs="Times New Roman"/>
        </w:rPr>
        <w:t xml:space="preserve">term leases which </w:t>
      </w:r>
      <w:r w:rsidR="004F7F09" w:rsidRPr="00534F62">
        <w:rPr>
          <w:rFonts w:cs="Times New Roman"/>
        </w:rPr>
        <w:t>are</w:t>
      </w:r>
      <w:r w:rsidR="00F80C31" w:rsidRPr="00534F62">
        <w:rPr>
          <w:rFonts w:cs="Times New Roman"/>
        </w:rPr>
        <w:t xml:space="preserve"> reco</w:t>
      </w:r>
      <w:r w:rsidR="004F7F09" w:rsidRPr="00534F62">
        <w:rPr>
          <w:rFonts w:cs="Times New Roman"/>
        </w:rPr>
        <w:t>g</w:t>
      </w:r>
      <w:r w:rsidR="00F80C31" w:rsidRPr="00534F62">
        <w:rPr>
          <w:rFonts w:cs="Times New Roman"/>
        </w:rPr>
        <w:t>nised as expense</w:t>
      </w:r>
      <w:r w:rsidR="004F7F09" w:rsidRPr="00534F62">
        <w:rPr>
          <w:rFonts w:cs="Times New Roman"/>
        </w:rPr>
        <w:t>s</w:t>
      </w:r>
      <w:r w:rsidR="00F80C31" w:rsidRPr="00534F62">
        <w:rPr>
          <w:rFonts w:cs="Times New Roman"/>
        </w:rPr>
        <w:t xml:space="preserve"> on a straight</w:t>
      </w:r>
      <w:r w:rsidR="00F80C31" w:rsidRPr="00534F62">
        <w:rPr>
          <w:rFonts w:cs="Times New Roman"/>
          <w:cs/>
        </w:rPr>
        <w:t>-</w:t>
      </w:r>
      <w:r w:rsidR="00F80C31" w:rsidRPr="00534F62">
        <w:rPr>
          <w:rFonts w:cs="Times New Roman"/>
        </w:rPr>
        <w:t xml:space="preserve">line basis over the </w:t>
      </w:r>
      <w:r w:rsidR="004F7F09" w:rsidRPr="00534F62">
        <w:rPr>
          <w:rFonts w:cs="Times New Roman"/>
        </w:rPr>
        <w:t xml:space="preserve">respective </w:t>
      </w:r>
      <w:r w:rsidR="00F80C31" w:rsidRPr="00534F62">
        <w:rPr>
          <w:rFonts w:cs="Times New Roman"/>
        </w:rPr>
        <w:t>leas</w:t>
      </w:r>
      <w:r w:rsidR="00334DF6" w:rsidRPr="00534F62">
        <w:rPr>
          <w:rFonts w:cs="Times New Roman"/>
        </w:rPr>
        <w:t>e</w:t>
      </w:r>
      <w:r w:rsidR="00F80C31" w:rsidRPr="00534F62">
        <w:rPr>
          <w:rFonts w:cs="Times New Roman"/>
        </w:rPr>
        <w:t xml:space="preserve"> term</w:t>
      </w:r>
      <w:r w:rsidR="004F7F09" w:rsidRPr="00534F62">
        <w:rPr>
          <w:rFonts w:cs="Times New Roman"/>
        </w:rPr>
        <w:t>s</w:t>
      </w:r>
      <w:r w:rsidR="005F08C2" w:rsidRPr="00534F62">
        <w:rPr>
          <w:rFonts w:cs="Times New Roman"/>
          <w:cs/>
        </w:rPr>
        <w:t>.</w:t>
      </w:r>
    </w:p>
    <w:p w14:paraId="2DA99799" w14:textId="77777777" w:rsidR="00E42497" w:rsidRPr="00534F62" w:rsidRDefault="00E42497"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5E29A378" w14:textId="1D68D341" w:rsidR="00E42497" w:rsidRPr="00534F62"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534F62">
        <w:rPr>
          <w:rFonts w:cs="Times New Roman"/>
        </w:rPr>
        <w:t>Right</w:t>
      </w:r>
      <w:r w:rsidRPr="00534F62">
        <w:rPr>
          <w:rFonts w:cs="Times New Roman"/>
          <w:cs/>
        </w:rPr>
        <w:t>-</w:t>
      </w:r>
      <w:r w:rsidRPr="00534F62">
        <w:rPr>
          <w:rFonts w:cs="Times New Roman"/>
        </w:rPr>
        <w:t>of</w:t>
      </w:r>
      <w:r w:rsidRPr="00534F62">
        <w:rPr>
          <w:rFonts w:cs="Times New Roman"/>
          <w:cs/>
        </w:rPr>
        <w:t>-</w:t>
      </w:r>
      <w:r w:rsidRPr="00534F62">
        <w:rPr>
          <w:rFonts w:cs="Times New Roman"/>
        </w:rPr>
        <w:t>use asset is measured at cost, less any accumulated depreciation and impairment loss, and adjusted for any remeasurements of lease liability</w:t>
      </w:r>
      <w:r w:rsidRPr="00534F62">
        <w:rPr>
          <w:rFonts w:cs="Times New Roman"/>
          <w:cs/>
        </w:rPr>
        <w:t xml:space="preserve">. </w:t>
      </w:r>
      <w:r w:rsidRPr="00534F62">
        <w:rPr>
          <w:rFonts w:cs="Times New Roman"/>
        </w:rPr>
        <w:t>The cost of right</w:t>
      </w:r>
      <w:r w:rsidRPr="00534F62">
        <w:rPr>
          <w:rFonts w:cs="Times New Roman"/>
          <w:cs/>
        </w:rPr>
        <w:t>-</w:t>
      </w:r>
      <w:r w:rsidRPr="00534F62">
        <w:rPr>
          <w:rFonts w:cs="Times New Roman"/>
        </w:rPr>
        <w:t>of</w:t>
      </w:r>
      <w:r w:rsidRPr="00534F62">
        <w:rPr>
          <w:rFonts w:cs="Times New Roman"/>
          <w:cs/>
        </w:rPr>
        <w:t>-</w:t>
      </w:r>
      <w:r w:rsidRPr="00534F62">
        <w:rPr>
          <w:rFonts w:cs="Times New Roman"/>
        </w:rPr>
        <w:t xml:space="preserve">use asset includes the initial amount </w:t>
      </w:r>
      <w:r w:rsidRPr="00BF7534">
        <w:rPr>
          <w:rFonts w:cs="Times New Roman"/>
        </w:rPr>
        <w:t>of the lease liability adjusted for any prepaid lease payments, plus any initial direct costs incurred</w:t>
      </w:r>
      <w:r w:rsidR="005733FE" w:rsidRPr="00BF7534">
        <w:rPr>
          <w:rFonts w:cs="Times New Roman"/>
          <w:cs/>
        </w:rPr>
        <w:t>.</w:t>
      </w:r>
      <w:r w:rsidRPr="00BF7534">
        <w:rPr>
          <w:rFonts w:cs="Times New Roman"/>
        </w:rPr>
        <w:t xml:space="preserve"> Depreciation is charged to profit or loss on a straight</w:t>
      </w:r>
      <w:r w:rsidRPr="00BF7534">
        <w:rPr>
          <w:rFonts w:cs="Times New Roman"/>
          <w:cs/>
        </w:rPr>
        <w:t>-</w:t>
      </w:r>
      <w:r w:rsidRPr="00BF7534">
        <w:rPr>
          <w:rFonts w:cs="Times New Roman"/>
        </w:rPr>
        <w:t>line method from the commencement date to the end of the lease term</w:t>
      </w:r>
      <w:r w:rsidR="00BF7534" w:rsidRPr="00BF7534">
        <w:rPr>
          <w:rFonts w:cs="Times New Roman"/>
        </w:rPr>
        <w:t>.</w:t>
      </w:r>
    </w:p>
    <w:p w14:paraId="671FCDC6" w14:textId="722FE9B4" w:rsidR="007939F7" w:rsidRDefault="007939F7">
      <w:pPr>
        <w:overflowPunct/>
        <w:autoSpaceDE/>
        <w:autoSpaceDN/>
        <w:adjustRightInd/>
        <w:textAlignment w:val="auto"/>
        <w:rPr>
          <w:rFonts w:cs="Times New Roman"/>
        </w:rPr>
      </w:pPr>
    </w:p>
    <w:p w14:paraId="45C29AF6" w14:textId="15011F70" w:rsidR="00E42497" w:rsidRPr="00534F62"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534F62">
        <w:rPr>
          <w:rFonts w:cs="Times New Roman"/>
        </w:rPr>
        <w:t>The lease liability is initially measured at the present value of all lease payments that shall be paid under the lease</w:t>
      </w:r>
      <w:r w:rsidRPr="00534F62">
        <w:rPr>
          <w:rFonts w:cs="Times New Roman"/>
          <w:cs/>
        </w:rPr>
        <w:t xml:space="preserve">. </w:t>
      </w:r>
      <w:r w:rsidRPr="00534F62">
        <w:rPr>
          <w:rFonts w:cs="Times New Roman"/>
        </w:rPr>
        <w:t>The Group uses the Group</w:t>
      </w:r>
      <w:r w:rsidRPr="00534F62">
        <w:rPr>
          <w:rFonts w:cs="Times New Roman"/>
          <w:cs/>
        </w:rPr>
        <w:t>’</w:t>
      </w:r>
      <w:r w:rsidRPr="00534F62">
        <w:rPr>
          <w:rFonts w:cs="Times New Roman"/>
        </w:rPr>
        <w:t>s incremental borrowing rate to discount the lease payments to the present value</w:t>
      </w:r>
      <w:r w:rsidR="00E600AD" w:rsidRPr="00534F62">
        <w:rPr>
          <w:rFonts w:cs="Times New Roman"/>
        </w:rPr>
        <w:t>.</w:t>
      </w:r>
      <w:r w:rsidR="00E30872" w:rsidRPr="00534F62">
        <w:rPr>
          <w:rFonts w:cs="Times New Roman"/>
        </w:rPr>
        <w:t xml:space="preserve"> The Group determines its incremental borrowing rate by obtaining interest rates from various external financing sources and makes certain adjustments to reflect the terms of the lease and type of the asset leased</w:t>
      </w:r>
      <w:r w:rsidR="0053420D">
        <w:rPr>
          <w:rFonts w:cs="Times New Roman"/>
        </w:rPr>
        <w:t>.</w:t>
      </w:r>
    </w:p>
    <w:p w14:paraId="0828AA7B" w14:textId="374D5D58" w:rsidR="00C60509" w:rsidRPr="00534F62" w:rsidRDefault="00C60509"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2E02B7D6" w14:textId="796F5089" w:rsidR="00EA5D9F" w:rsidRPr="00534F62" w:rsidRDefault="00EA5D9F"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534F62">
        <w:rPr>
          <w:rFonts w:cs="Times New Roman"/>
        </w:rPr>
        <w:t>The lease liability is measured at amortised cost using the effective interest method</w:t>
      </w:r>
      <w:r w:rsidRPr="00534F62">
        <w:rPr>
          <w:rFonts w:cs="Times New Roman"/>
          <w:cs/>
        </w:rPr>
        <w:t xml:space="preserve">. </w:t>
      </w:r>
      <w:r w:rsidRPr="00534F62">
        <w:rPr>
          <w:rFonts w:cs="Times New Roman"/>
        </w:rPr>
        <w:t>It is remeasured when there is a lease modification</w:t>
      </w:r>
      <w:r w:rsidRPr="00534F62">
        <w:rPr>
          <w:rFonts w:cs="Times New Roman"/>
          <w:cs/>
        </w:rPr>
        <w:t xml:space="preserve">. </w:t>
      </w:r>
      <w:r w:rsidRPr="00534F62">
        <w:rPr>
          <w:rFonts w:cs="Times New Roman"/>
        </w:rPr>
        <w:t>When the lease liability is remeasured, a corresponding adjustment is made to the carrying amount of the right</w:t>
      </w:r>
      <w:r w:rsidRPr="00534F62">
        <w:rPr>
          <w:rFonts w:cs="Times New Roman"/>
          <w:cs/>
        </w:rPr>
        <w:t>-</w:t>
      </w:r>
      <w:r w:rsidRPr="00534F62">
        <w:rPr>
          <w:rFonts w:cs="Times New Roman"/>
        </w:rPr>
        <w:t>of</w:t>
      </w:r>
      <w:r w:rsidRPr="00534F62">
        <w:rPr>
          <w:rFonts w:cs="Times New Roman"/>
          <w:cs/>
        </w:rPr>
        <w:t>-</w:t>
      </w:r>
      <w:r w:rsidRPr="00534F62">
        <w:rPr>
          <w:rFonts w:cs="Times New Roman"/>
        </w:rPr>
        <w:t>use asset or is recorded in profit or loss if the carrying amount of the right</w:t>
      </w:r>
      <w:r w:rsidRPr="00534F62">
        <w:rPr>
          <w:rFonts w:cs="Times New Roman"/>
          <w:cs/>
        </w:rPr>
        <w:t>-</w:t>
      </w:r>
      <w:r w:rsidRPr="00534F62">
        <w:rPr>
          <w:rFonts w:cs="Times New Roman"/>
        </w:rPr>
        <w:t>of</w:t>
      </w:r>
      <w:r w:rsidRPr="00534F62">
        <w:rPr>
          <w:rFonts w:cs="Times New Roman"/>
          <w:cs/>
        </w:rPr>
        <w:t>-</w:t>
      </w:r>
      <w:r w:rsidRPr="00534F62">
        <w:rPr>
          <w:rFonts w:cs="Times New Roman"/>
        </w:rPr>
        <w:t>use asset has been reduced to zero</w:t>
      </w:r>
      <w:r w:rsidRPr="00534F62">
        <w:rPr>
          <w:rFonts w:cs="Times New Roman"/>
          <w:cs/>
        </w:rPr>
        <w:t>.</w:t>
      </w:r>
    </w:p>
    <w:p w14:paraId="4C1AFBC3" w14:textId="77777777" w:rsidR="00EA5D9F" w:rsidRPr="00091D5F" w:rsidRDefault="00EA5D9F" w:rsidP="00DA2371">
      <w:pPr>
        <w:tabs>
          <w:tab w:val="left" w:pos="540"/>
        </w:tabs>
        <w:overflowPunct/>
        <w:autoSpaceDE/>
        <w:autoSpaceDN/>
        <w:adjustRightInd/>
        <w:spacing w:line="260" w:lineRule="atLeast"/>
        <w:ind w:right="-43"/>
        <w:jc w:val="both"/>
        <w:textAlignment w:val="auto"/>
        <w:outlineLvl w:val="0"/>
        <w:rPr>
          <w:rFonts w:cs="Times New Roman"/>
        </w:rPr>
      </w:pPr>
    </w:p>
    <w:p w14:paraId="2A945738" w14:textId="77777777" w:rsidR="00396B96" w:rsidRPr="00660AD8" w:rsidRDefault="00396B96">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660AD8">
        <w:rPr>
          <w:rFonts w:cs="Times New Roman"/>
          <w:b/>
          <w:bCs/>
          <w:i/>
          <w:iCs/>
        </w:rPr>
        <w:t>Goodwill</w:t>
      </w:r>
    </w:p>
    <w:p w14:paraId="17E2BBAA" w14:textId="77777777" w:rsidR="00396B96" w:rsidRPr="00091D5F"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704624B3" w14:textId="77777777" w:rsidR="00396B96" w:rsidRPr="00660AD8" w:rsidRDefault="00396B96" w:rsidP="00091D5F">
      <w:pPr>
        <w:tabs>
          <w:tab w:val="left" w:pos="540"/>
        </w:tabs>
        <w:overflowPunct/>
        <w:autoSpaceDE/>
        <w:autoSpaceDN/>
        <w:adjustRightInd/>
        <w:spacing w:line="260" w:lineRule="atLeast"/>
        <w:ind w:left="547" w:right="-43"/>
        <w:jc w:val="both"/>
        <w:textAlignment w:val="auto"/>
        <w:outlineLvl w:val="0"/>
        <w:rPr>
          <w:rFonts w:cs="Times New Roman"/>
        </w:rPr>
      </w:pPr>
      <w:r w:rsidRPr="00660AD8">
        <w:rPr>
          <w:rFonts w:cs="Times New Roman"/>
        </w:rPr>
        <w:t>Goodwill is measured at cost less accumulated impairment losses</w:t>
      </w:r>
      <w:r w:rsidRPr="00660AD8">
        <w:rPr>
          <w:rFonts w:cs="Times New Roman"/>
          <w:cs/>
        </w:rPr>
        <w:t xml:space="preserve">. </w:t>
      </w:r>
      <w:r w:rsidRPr="00660AD8">
        <w:rPr>
          <w:rFonts w:cs="Times New Roman"/>
        </w:rPr>
        <w:t>In respect of equity</w:t>
      </w:r>
      <w:r w:rsidRPr="00660AD8">
        <w:rPr>
          <w:rFonts w:cs="Times New Roman"/>
          <w:cs/>
        </w:rPr>
        <w:t>-</w:t>
      </w:r>
      <w:r w:rsidRPr="00660AD8">
        <w:rPr>
          <w:rFonts w:cs="Times New Roman"/>
        </w:rPr>
        <w:t>accounted investee, the carrying amount of goodwill is included in the carrying amount of the investment</w:t>
      </w:r>
      <w:r w:rsidRPr="00660AD8">
        <w:rPr>
          <w:rFonts w:cs="Times New Roman"/>
          <w:cs/>
        </w:rPr>
        <w:t xml:space="preserve">. </w:t>
      </w:r>
    </w:p>
    <w:p w14:paraId="4DFACCDB" w14:textId="77777777" w:rsidR="00396B96" w:rsidRPr="00091D5F"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5A5C13FC" w14:textId="77777777" w:rsidR="00D75576" w:rsidRDefault="00D75576">
      <w:pPr>
        <w:overflowPunct/>
        <w:autoSpaceDE/>
        <w:autoSpaceDN/>
        <w:adjustRightInd/>
        <w:textAlignment w:val="auto"/>
        <w:rPr>
          <w:rFonts w:cs="Times New Roman"/>
          <w:b/>
          <w:bCs/>
          <w:i/>
          <w:iCs/>
          <w:szCs w:val="28"/>
        </w:rPr>
      </w:pPr>
      <w:r>
        <w:rPr>
          <w:rFonts w:cs="Times New Roman"/>
          <w:b/>
          <w:bCs/>
          <w:i/>
          <w:iCs/>
        </w:rPr>
        <w:br w:type="page"/>
      </w:r>
    </w:p>
    <w:p w14:paraId="2991C1B4" w14:textId="290FB33E" w:rsidR="00396B96" w:rsidRPr="00A05831" w:rsidRDefault="00396B96">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A05831">
        <w:rPr>
          <w:rFonts w:cs="Times New Roman"/>
          <w:b/>
          <w:bCs/>
          <w:i/>
          <w:iCs/>
        </w:rPr>
        <w:lastRenderedPageBreak/>
        <w:t>Other intangible assets</w:t>
      </w:r>
    </w:p>
    <w:p w14:paraId="57C0EF8E" w14:textId="77777777" w:rsidR="00396B96" w:rsidRPr="00091D5F" w:rsidRDefault="00396B96" w:rsidP="00091D5F">
      <w:pPr>
        <w:tabs>
          <w:tab w:val="left" w:pos="540"/>
        </w:tabs>
        <w:overflowPunct/>
        <w:autoSpaceDE/>
        <w:autoSpaceDN/>
        <w:adjustRightInd/>
        <w:spacing w:line="260" w:lineRule="atLeast"/>
        <w:ind w:left="547" w:right="-43"/>
        <w:jc w:val="both"/>
        <w:textAlignment w:val="auto"/>
        <w:outlineLvl w:val="0"/>
        <w:rPr>
          <w:rFonts w:cs="Times New Roman"/>
        </w:rPr>
      </w:pPr>
    </w:p>
    <w:p w14:paraId="4558B80B" w14:textId="0A3DC114" w:rsidR="005C5DA7" w:rsidRPr="00A05831"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Other intangible assets are measured at cost less accumulated amortisation and impairment losses</w:t>
      </w:r>
      <w:r w:rsidRPr="00A05831">
        <w:rPr>
          <w:rFonts w:cs="Times New Roman"/>
          <w:cs/>
        </w:rPr>
        <w:t xml:space="preserve">. </w:t>
      </w:r>
      <w:r w:rsidRPr="00A05831">
        <w:rPr>
          <w:rFonts w:cs="Times New Roman"/>
        </w:rPr>
        <w:t>Subsequent expenditure is capitalised only when it will generate future economic benefits</w:t>
      </w:r>
      <w:r w:rsidRPr="00A05831">
        <w:rPr>
          <w:rFonts w:cs="Times New Roman"/>
          <w:cs/>
        </w:rPr>
        <w:t xml:space="preserve">. </w:t>
      </w:r>
      <w:r w:rsidRPr="00A05831">
        <w:rPr>
          <w:rFonts w:cs="Times New Roman"/>
        </w:rPr>
        <w:t>Amortisation is calculated on a straight</w:t>
      </w:r>
      <w:r w:rsidRPr="00A05831">
        <w:rPr>
          <w:rFonts w:cs="Times New Roman"/>
          <w:cs/>
        </w:rPr>
        <w:t>-</w:t>
      </w:r>
      <w:r w:rsidRPr="00A05831">
        <w:rPr>
          <w:rFonts w:cs="Times New Roman"/>
        </w:rPr>
        <w:t>line basis over the estimated useful lives of intangible assets and recognised in profit or loss</w:t>
      </w:r>
      <w:r w:rsidRPr="00A05831">
        <w:rPr>
          <w:rFonts w:cs="Times New Roman"/>
          <w:cs/>
        </w:rPr>
        <w:t xml:space="preserve">. </w:t>
      </w:r>
    </w:p>
    <w:p w14:paraId="1EA49BD1" w14:textId="14D19E71" w:rsidR="00BF7534" w:rsidRDefault="00BF7534">
      <w:pPr>
        <w:overflowPunct/>
        <w:autoSpaceDE/>
        <w:autoSpaceDN/>
        <w:adjustRightInd/>
        <w:textAlignment w:val="auto"/>
        <w:rPr>
          <w:rFonts w:cs="Times New Roman"/>
        </w:rPr>
      </w:pPr>
    </w:p>
    <w:p w14:paraId="6F9232ED" w14:textId="1CB31E78" w:rsidR="00396B96" w:rsidRPr="00A05831"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The estimated useful lives are as follows</w:t>
      </w:r>
      <w:r w:rsidRPr="00A05831">
        <w:rPr>
          <w:rFonts w:cs="Times New Roman"/>
          <w:cs/>
        </w:rPr>
        <w:t>:</w:t>
      </w:r>
    </w:p>
    <w:p w14:paraId="56B8998B" w14:textId="77777777" w:rsidR="00396B96" w:rsidRPr="00A05831"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p>
    <w:tbl>
      <w:tblPr>
        <w:tblW w:w="7260" w:type="dxa"/>
        <w:tblInd w:w="450" w:type="dxa"/>
        <w:tblLook w:val="0000" w:firstRow="0" w:lastRow="0" w:firstColumn="0" w:lastColumn="0" w:noHBand="0" w:noVBand="0"/>
      </w:tblPr>
      <w:tblGrid>
        <w:gridCol w:w="5040"/>
        <w:gridCol w:w="1530"/>
        <w:gridCol w:w="690"/>
      </w:tblGrid>
      <w:tr w:rsidR="00396B96" w:rsidRPr="00A05831" w14:paraId="3DEB44C2" w14:textId="77777777" w:rsidTr="00311090">
        <w:tc>
          <w:tcPr>
            <w:tcW w:w="5040" w:type="dxa"/>
          </w:tcPr>
          <w:p w14:paraId="02E7559F" w14:textId="77777777" w:rsidR="00396B96" w:rsidRPr="00A05831" w:rsidRDefault="00396B96" w:rsidP="00091D5F">
            <w:pPr>
              <w:spacing w:line="260" w:lineRule="atLeast"/>
              <w:ind w:right="-86"/>
              <w:rPr>
                <w:rFonts w:cs="Times New Roman"/>
              </w:rPr>
            </w:pPr>
            <w:r w:rsidRPr="00A05831">
              <w:rPr>
                <w:rFonts w:cs="Times New Roman"/>
              </w:rPr>
              <w:t>Software</w:t>
            </w:r>
          </w:p>
        </w:tc>
        <w:tc>
          <w:tcPr>
            <w:tcW w:w="1530" w:type="dxa"/>
          </w:tcPr>
          <w:p w14:paraId="7FCC6C5B" w14:textId="0D1357D3" w:rsidR="00396B96" w:rsidRPr="00A05831" w:rsidRDefault="00302AF3" w:rsidP="00091D5F">
            <w:pPr>
              <w:spacing w:line="260" w:lineRule="atLeast"/>
              <w:ind w:left="-113"/>
              <w:jc w:val="right"/>
              <w:rPr>
                <w:rFonts w:cs="Times New Roman"/>
              </w:rPr>
            </w:pPr>
            <w:r>
              <w:rPr>
                <w:rFonts w:cs="Times New Roman"/>
              </w:rPr>
              <w:t>4</w:t>
            </w:r>
            <w:r w:rsidR="002C11B9">
              <w:rPr>
                <w:rFonts w:cs="Times New Roman"/>
              </w:rPr>
              <w:t xml:space="preserve"> -</w:t>
            </w:r>
            <w:r w:rsidR="00396B96" w:rsidRPr="00A05831">
              <w:rPr>
                <w:rFonts w:cs="Times New Roman"/>
              </w:rPr>
              <w:t xml:space="preserve"> 10</w:t>
            </w:r>
          </w:p>
        </w:tc>
        <w:tc>
          <w:tcPr>
            <w:tcW w:w="690" w:type="dxa"/>
            <w:vAlign w:val="bottom"/>
          </w:tcPr>
          <w:p w14:paraId="6065D6B8" w14:textId="77777777" w:rsidR="00396B96" w:rsidRPr="00A05831" w:rsidRDefault="00396B96" w:rsidP="00091D5F">
            <w:pPr>
              <w:spacing w:line="260" w:lineRule="atLeast"/>
              <w:ind w:left="-20" w:right="-86"/>
              <w:rPr>
                <w:rFonts w:cs="Times New Roman"/>
              </w:rPr>
            </w:pPr>
            <w:r w:rsidRPr="00A05831">
              <w:rPr>
                <w:rFonts w:cs="Times New Roman"/>
              </w:rPr>
              <w:t>years</w:t>
            </w:r>
          </w:p>
        </w:tc>
      </w:tr>
    </w:tbl>
    <w:p w14:paraId="586DE63B" w14:textId="197788CF" w:rsidR="00341B85" w:rsidRDefault="00341B85">
      <w:pPr>
        <w:overflowPunct/>
        <w:autoSpaceDE/>
        <w:autoSpaceDN/>
        <w:adjustRightInd/>
        <w:textAlignment w:val="auto"/>
        <w:rPr>
          <w:rFonts w:cs="Times New Roman"/>
          <w:b/>
          <w:bCs/>
          <w:i/>
          <w:iCs/>
          <w:szCs w:val="28"/>
        </w:rPr>
      </w:pPr>
    </w:p>
    <w:p w14:paraId="6CF71D27" w14:textId="48B810EB" w:rsidR="00DA4B33" w:rsidRPr="00A05831" w:rsidRDefault="00DA4B33">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i/>
          <w:iCs/>
        </w:rPr>
      </w:pPr>
      <w:r w:rsidRPr="00A05831">
        <w:rPr>
          <w:rFonts w:cs="Times New Roman"/>
          <w:b/>
          <w:bCs/>
          <w:i/>
          <w:iCs/>
        </w:rPr>
        <w:t>Impairment of non</w:t>
      </w:r>
      <w:r w:rsidRPr="00A05831">
        <w:rPr>
          <w:rFonts w:cs="Times New Roman"/>
          <w:b/>
          <w:bCs/>
          <w:i/>
          <w:iCs/>
          <w:szCs w:val="22"/>
        </w:rPr>
        <w:t>-</w:t>
      </w:r>
      <w:r w:rsidRPr="00A05831">
        <w:rPr>
          <w:rFonts w:cs="Times New Roman"/>
          <w:b/>
          <w:bCs/>
          <w:i/>
          <w:iCs/>
        </w:rPr>
        <w:t>financial assets</w:t>
      </w:r>
    </w:p>
    <w:p w14:paraId="5F264A4A" w14:textId="77777777" w:rsidR="00DA4B33" w:rsidRPr="00091D5F" w:rsidRDefault="00DA4B33" w:rsidP="00091D5F">
      <w:pPr>
        <w:pStyle w:val="BodyText"/>
        <w:spacing w:line="260" w:lineRule="atLeast"/>
        <w:ind w:left="547"/>
        <w:jc w:val="thaiDistribute"/>
        <w:rPr>
          <w:rFonts w:cs="Times New Roman"/>
          <w:sz w:val="22"/>
          <w:szCs w:val="22"/>
        </w:rPr>
      </w:pPr>
    </w:p>
    <w:p w14:paraId="5AFCF317" w14:textId="1896FAC5"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t>The carrying amounts of the Group</w:t>
      </w:r>
      <w:r w:rsidRPr="00A05831">
        <w:rPr>
          <w:rFonts w:cs="Times New Roman"/>
        </w:rPr>
        <w:t>’</w:t>
      </w:r>
      <w:r w:rsidRPr="00A05831">
        <w:rPr>
          <w:rFonts w:cs="Times New Roman"/>
          <w:szCs w:val="28"/>
        </w:rPr>
        <w:t>s assets are reviewed at each reporting date to determine whether there is any indication of impairment</w:t>
      </w:r>
      <w:r w:rsidRPr="00A05831">
        <w:rPr>
          <w:rFonts w:cs="Times New Roman"/>
        </w:rPr>
        <w:t xml:space="preserve">. </w:t>
      </w:r>
      <w:r w:rsidRPr="00A05831">
        <w:rPr>
          <w:rFonts w:cs="Times New Roman"/>
          <w:szCs w:val="28"/>
        </w:rPr>
        <w:t>If any such indication exists, the assets</w:t>
      </w:r>
      <w:r w:rsidRPr="00A05831">
        <w:rPr>
          <w:rFonts w:cs="Times New Roman"/>
        </w:rPr>
        <w:t xml:space="preserve">’ </w:t>
      </w:r>
      <w:r w:rsidRPr="00A05831">
        <w:rPr>
          <w:rFonts w:cs="Times New Roman"/>
          <w:szCs w:val="28"/>
        </w:rPr>
        <w:t>recoverable amounts are estimated</w:t>
      </w:r>
      <w:r w:rsidRPr="00A05831">
        <w:rPr>
          <w:rFonts w:cs="Times New Roman"/>
        </w:rPr>
        <w:t xml:space="preserve">. </w:t>
      </w:r>
      <w:r w:rsidRPr="00A05831">
        <w:rPr>
          <w:rFonts w:cs="Times New Roman"/>
          <w:szCs w:val="28"/>
        </w:rPr>
        <w:t>For goodwill, the recoverable amount is estimated each year at the same time</w:t>
      </w:r>
      <w:r w:rsidRPr="00A05831">
        <w:rPr>
          <w:rFonts w:cs="Times New Roman"/>
        </w:rPr>
        <w:t xml:space="preserve">. </w:t>
      </w:r>
    </w:p>
    <w:p w14:paraId="35069D03" w14:textId="77777777" w:rsidR="00DA4B33"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34CCFB8B" w14:textId="26031F20" w:rsidR="00BF7534" w:rsidRDefault="00BF7534"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BF7534">
        <w:rPr>
          <w:rFonts w:cs="Times New Roman"/>
          <w:szCs w:val="28"/>
        </w:rPr>
        <w:t>An impairment loss is recognised in profit or loss if the carrying amount of an asset or its cash-generating unit (CGU) exceeds its recoverable amount, unless it reverses a previous revaluation credited to equity, in which case it is charged to equity. The recoverable amount is assessed from the estimated future cash flows discounted to their present value using a pre-tax discount rate that reflects current market assessments of the time value of money and the risks specific to the asset</w:t>
      </w:r>
      <w:r w:rsidR="006857E7">
        <w:rPr>
          <w:rFonts w:cs="Times New Roman"/>
          <w:szCs w:val="28"/>
        </w:rPr>
        <w:t>.</w:t>
      </w:r>
    </w:p>
    <w:p w14:paraId="2379CDDC"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12DB2F0A" w14:textId="5D492B18"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t xml:space="preserve">An impairment loss of asset recognised in prior </w:t>
      </w:r>
      <w:r w:rsidR="00637769" w:rsidRPr="00A05831">
        <w:rPr>
          <w:rFonts w:cs="Times New Roman"/>
          <w:szCs w:val="28"/>
        </w:rPr>
        <w:t>years</w:t>
      </w:r>
      <w:r w:rsidRPr="00A05831">
        <w:rPr>
          <w:rFonts w:cs="Times New Roman"/>
          <w:szCs w:val="28"/>
        </w:rPr>
        <w:t xml:space="preserve"> is reversed if there has been a change in the estimates used to determine the recoverable amount</w:t>
      </w:r>
      <w:r w:rsidRPr="00A05831">
        <w:rPr>
          <w:rFonts w:cs="Times New Roman"/>
        </w:rPr>
        <w:t xml:space="preserve">. </w:t>
      </w:r>
      <w:r w:rsidRPr="00A05831">
        <w:rPr>
          <w:rFonts w:cs="Times New Roman"/>
          <w:szCs w:val="28"/>
        </w:rPr>
        <w:t>An impairment loss in respect of goodwill is not reversed</w:t>
      </w:r>
      <w:r w:rsidRPr="00A05831">
        <w:rPr>
          <w:rFonts w:cs="Times New Roman"/>
        </w:rPr>
        <w:t xml:space="preserve">. </w:t>
      </w:r>
      <w:r w:rsidRPr="00A05831">
        <w:rPr>
          <w:rFonts w:cs="Times New Roman"/>
          <w:szCs w:val="28"/>
        </w:rPr>
        <w:t>An impairment loss is reversed only to the extent that the asset</w:t>
      </w:r>
      <w:r w:rsidRPr="00A05831">
        <w:rPr>
          <w:rFonts w:cs="Times New Roman"/>
        </w:rPr>
        <w:t>’</w:t>
      </w:r>
      <w:r w:rsidRPr="00A05831">
        <w:rPr>
          <w:rFonts w:cs="Times New Roman"/>
          <w:szCs w:val="28"/>
        </w:rPr>
        <w:t>s carrying amount does not exceed the carrying amount that would have been determined, net of depreciation or amortisation, if no impairment loss had been recognised</w:t>
      </w:r>
      <w:r w:rsidRPr="00A05831">
        <w:rPr>
          <w:rFonts w:cs="Times New Roman"/>
          <w:cs/>
        </w:rPr>
        <w:t>.</w:t>
      </w:r>
    </w:p>
    <w:p w14:paraId="79566C4B"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1201B42D" w14:textId="77777777" w:rsidR="00690EAC" w:rsidRPr="00A05831" w:rsidRDefault="0029657D">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A05831">
        <w:rPr>
          <w:rFonts w:cs="Times New Roman"/>
          <w:b/>
          <w:bCs/>
          <w:i/>
          <w:iCs/>
        </w:rPr>
        <w:t>Employee benefits</w:t>
      </w:r>
    </w:p>
    <w:p w14:paraId="0E0C3EDA" w14:textId="2116AA2A" w:rsidR="006014D5" w:rsidRPr="00A05831" w:rsidRDefault="006014D5"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30A1C5DF" w14:textId="65829CC2"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i/>
          <w:iCs/>
        </w:rPr>
      </w:pPr>
      <w:r w:rsidRPr="00A05831">
        <w:rPr>
          <w:rFonts w:cs="Times New Roman"/>
          <w:i/>
          <w:iCs/>
        </w:rPr>
        <w:t>Defined contribution plan</w:t>
      </w:r>
      <w:r w:rsidR="00C579C7" w:rsidRPr="00A05831">
        <w:rPr>
          <w:rFonts w:cs="Times New Roman"/>
          <w:i/>
          <w:iCs/>
        </w:rPr>
        <w:t>s</w:t>
      </w:r>
    </w:p>
    <w:p w14:paraId="04D35537"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4930CAFC" w14:textId="3ADC0984"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r w:rsidRPr="00A05831">
        <w:rPr>
          <w:rFonts w:cs="Times New Roman"/>
        </w:rPr>
        <w:t>Obligations for contributions to the Group</w:t>
      </w:r>
      <w:r w:rsidRPr="00A05831">
        <w:rPr>
          <w:rFonts w:cs="Times New Roman"/>
          <w:cs/>
        </w:rPr>
        <w:t>’</w:t>
      </w:r>
      <w:r w:rsidRPr="00A05831">
        <w:rPr>
          <w:rFonts w:cs="Times New Roman"/>
        </w:rPr>
        <w:t>s</w:t>
      </w:r>
      <w:r w:rsidRPr="00A05831">
        <w:rPr>
          <w:rFonts w:cs="Times New Roman"/>
          <w:cs/>
        </w:rPr>
        <w:t xml:space="preserve"> </w:t>
      </w:r>
      <w:r w:rsidRPr="00A05831">
        <w:rPr>
          <w:rFonts w:cs="Times New Roman"/>
        </w:rPr>
        <w:t>provident funds are</w:t>
      </w:r>
      <w:r w:rsidR="00652D0A">
        <w:rPr>
          <w:rFonts w:cs="Times New Roman"/>
        </w:rPr>
        <w:t xml:space="preserve"> </w:t>
      </w:r>
      <w:r w:rsidRPr="00A05831">
        <w:rPr>
          <w:rFonts w:cs="Times New Roman"/>
        </w:rPr>
        <w:t>expensed as the related service is provided</w:t>
      </w:r>
      <w:r w:rsidRPr="00A05831">
        <w:rPr>
          <w:rFonts w:cs="Times New Roman"/>
          <w:cs/>
        </w:rPr>
        <w:t xml:space="preserve">. </w:t>
      </w:r>
    </w:p>
    <w:p w14:paraId="6FE8109E"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34D26CE5" w14:textId="3A78C8A4"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i/>
          <w:iCs/>
        </w:rPr>
      </w:pPr>
      <w:r w:rsidRPr="00A05831">
        <w:rPr>
          <w:rFonts w:cs="Times New Roman"/>
          <w:i/>
          <w:iCs/>
        </w:rPr>
        <w:t>Defined benefit plans</w:t>
      </w:r>
    </w:p>
    <w:p w14:paraId="46B6151E"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07A84B76" w14:textId="443E1A2E"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r w:rsidRPr="00A05831">
        <w:rPr>
          <w:rFonts w:cs="Times New Roman"/>
        </w:rPr>
        <w:t>The Group</w:t>
      </w:r>
      <w:r w:rsidRPr="00A05831">
        <w:rPr>
          <w:rFonts w:cs="Times New Roman"/>
          <w:cs/>
        </w:rPr>
        <w:t>’</w:t>
      </w:r>
      <w:r w:rsidRPr="00A05831">
        <w:rPr>
          <w:rFonts w:cs="Times New Roman"/>
        </w:rPr>
        <w:t xml:space="preserve">s net obligation in respect of defined benefit plans is calculated by estimating the amount of future benefit that employees have earned in the current and prior </w:t>
      </w:r>
      <w:r w:rsidR="00860185" w:rsidRPr="00A05831">
        <w:rPr>
          <w:rFonts w:cs="Times New Roman"/>
        </w:rPr>
        <w:t>years</w:t>
      </w:r>
      <w:r w:rsidRPr="00A05831">
        <w:rPr>
          <w:rFonts w:cs="Times New Roman"/>
          <w:cs/>
        </w:rPr>
        <w:t xml:space="preserve">. </w:t>
      </w:r>
      <w:r w:rsidRPr="00A05831">
        <w:rPr>
          <w:rFonts w:cs="Times New Roman"/>
        </w:rPr>
        <w:t xml:space="preserve">The defined benefit obligations is discounted to the present value, which performed </w:t>
      </w:r>
      <w:r w:rsidR="002524D1">
        <w:rPr>
          <w:szCs w:val="28"/>
        </w:rPr>
        <w:t xml:space="preserve">regularly </w:t>
      </w:r>
      <w:r w:rsidRPr="00A05831">
        <w:rPr>
          <w:rFonts w:cs="Times New Roman"/>
        </w:rPr>
        <w:t>by a qualified actuary using the projected unit credit method</w:t>
      </w:r>
      <w:r w:rsidRPr="00A05831">
        <w:rPr>
          <w:rFonts w:cs="Times New Roman"/>
          <w:cs/>
        </w:rPr>
        <w:t>.</w:t>
      </w:r>
    </w:p>
    <w:p w14:paraId="5E639F2B"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2CB2A40D" w14:textId="6FBDB42D" w:rsidR="004E2EA7" w:rsidRDefault="0029657D" w:rsidP="001D2F17">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Remeasurements of the net defined benefit liability, actuarial gain or loss are recognised immediately in OCI</w:t>
      </w:r>
      <w:r w:rsidRPr="00A05831">
        <w:rPr>
          <w:rFonts w:cs="Times New Roman"/>
          <w:cs/>
        </w:rPr>
        <w:t xml:space="preserve">. </w:t>
      </w:r>
      <w:r w:rsidRPr="00A05831">
        <w:rPr>
          <w:rFonts w:cs="Times New Roman"/>
        </w:rPr>
        <w:t xml:space="preserve">The Group determines the interest expense on the net defined benefit liability for the </w:t>
      </w:r>
      <w:r w:rsidR="001C31D6" w:rsidRPr="00A05831">
        <w:rPr>
          <w:rFonts w:cs="Times New Roman"/>
        </w:rPr>
        <w:t>year</w:t>
      </w:r>
      <w:r w:rsidR="001C31D6" w:rsidRPr="00A05831">
        <w:rPr>
          <w:rFonts w:cs="Times New Roman"/>
          <w:cs/>
        </w:rPr>
        <w:t xml:space="preserve"> </w:t>
      </w:r>
      <w:r w:rsidRPr="00A05831">
        <w:rPr>
          <w:rFonts w:cs="Times New Roman"/>
        </w:rPr>
        <w:t xml:space="preserve">by applying the discount rate used to measure the defined benefit obligation at the beginning of the </w:t>
      </w:r>
      <w:r w:rsidR="001C31D6" w:rsidRPr="00A05831">
        <w:rPr>
          <w:rFonts w:cs="Times New Roman"/>
        </w:rPr>
        <w:t>year</w:t>
      </w:r>
      <w:r w:rsidRPr="00A05831">
        <w:rPr>
          <w:rFonts w:cs="Times New Roman"/>
        </w:rPr>
        <w:t xml:space="preserve">, taking into account any changes in the net defined benefit liability during the </w:t>
      </w:r>
      <w:r w:rsidR="00860185" w:rsidRPr="00A05831">
        <w:rPr>
          <w:rFonts w:cs="Times New Roman"/>
        </w:rPr>
        <w:t>year</w:t>
      </w:r>
      <w:r w:rsidR="00860185" w:rsidRPr="00A05831">
        <w:rPr>
          <w:rFonts w:cs="Times New Roman"/>
          <w:cs/>
        </w:rPr>
        <w:t xml:space="preserve"> </w:t>
      </w:r>
      <w:r w:rsidRPr="00A05831">
        <w:rPr>
          <w:rFonts w:cs="Times New Roman"/>
        </w:rPr>
        <w:t>as a result of contributions and benefit payments</w:t>
      </w:r>
      <w:r w:rsidRPr="00A05831">
        <w:rPr>
          <w:rFonts w:cs="Times New Roman"/>
          <w:cs/>
        </w:rPr>
        <w:t xml:space="preserve">. </w:t>
      </w:r>
      <w:r w:rsidRPr="00A05831">
        <w:rPr>
          <w:rFonts w:cs="Times New Roman"/>
        </w:rPr>
        <w:t>Net interest expense and other expenses related to defined benefit plans are recognised in profit or loss</w:t>
      </w:r>
      <w:r w:rsidRPr="00A05831">
        <w:rPr>
          <w:rFonts w:cs="Times New Roman"/>
          <w:cs/>
        </w:rPr>
        <w:t>.</w:t>
      </w:r>
    </w:p>
    <w:p w14:paraId="10E20FBD" w14:textId="77777777" w:rsidR="001D2F17" w:rsidRDefault="001D2F17" w:rsidP="006857E7">
      <w:pPr>
        <w:tabs>
          <w:tab w:val="left" w:pos="540"/>
        </w:tabs>
        <w:overflowPunct/>
        <w:autoSpaceDE/>
        <w:autoSpaceDN/>
        <w:adjustRightInd/>
        <w:spacing w:line="260" w:lineRule="atLeast"/>
        <w:ind w:right="-43"/>
        <w:jc w:val="both"/>
        <w:textAlignment w:val="auto"/>
        <w:outlineLvl w:val="0"/>
        <w:rPr>
          <w:rFonts w:cs="Times New Roman"/>
        </w:rPr>
      </w:pPr>
    </w:p>
    <w:p w14:paraId="307FFD28" w14:textId="77777777" w:rsidR="00D75576" w:rsidRDefault="00D75576">
      <w:pPr>
        <w:overflowPunct/>
        <w:autoSpaceDE/>
        <w:autoSpaceDN/>
        <w:adjustRightInd/>
        <w:textAlignment w:val="auto"/>
        <w:rPr>
          <w:rFonts w:cs="Times New Roman"/>
          <w:i/>
          <w:iCs/>
        </w:rPr>
      </w:pPr>
      <w:r>
        <w:rPr>
          <w:rFonts w:cs="Times New Roman"/>
          <w:i/>
          <w:iCs/>
        </w:rPr>
        <w:br w:type="page"/>
      </w:r>
    </w:p>
    <w:p w14:paraId="5516F4F2" w14:textId="19C83402" w:rsidR="00341B85" w:rsidRDefault="00341B85" w:rsidP="00341B85">
      <w:pPr>
        <w:tabs>
          <w:tab w:val="left" w:pos="540"/>
        </w:tabs>
        <w:overflowPunct/>
        <w:autoSpaceDE/>
        <w:autoSpaceDN/>
        <w:adjustRightInd/>
        <w:spacing w:line="260" w:lineRule="atLeast"/>
        <w:ind w:left="547" w:right="-43"/>
        <w:jc w:val="both"/>
        <w:textAlignment w:val="auto"/>
        <w:outlineLvl w:val="0"/>
        <w:rPr>
          <w:rFonts w:cs="Times New Roman"/>
          <w:i/>
          <w:iCs/>
        </w:rPr>
      </w:pPr>
      <w:r w:rsidRPr="00341B85">
        <w:rPr>
          <w:rFonts w:cs="Times New Roman"/>
          <w:i/>
          <w:iCs/>
        </w:rPr>
        <w:lastRenderedPageBreak/>
        <w:t>Short-term employee benefits</w:t>
      </w:r>
    </w:p>
    <w:p w14:paraId="0B9F498A" w14:textId="77777777" w:rsidR="00341B85" w:rsidRPr="00341B85" w:rsidRDefault="00341B85" w:rsidP="00341B85">
      <w:pPr>
        <w:tabs>
          <w:tab w:val="left" w:pos="540"/>
        </w:tabs>
        <w:overflowPunct/>
        <w:autoSpaceDE/>
        <w:autoSpaceDN/>
        <w:adjustRightInd/>
        <w:spacing w:line="260" w:lineRule="atLeast"/>
        <w:ind w:left="547" w:right="-43"/>
        <w:jc w:val="both"/>
        <w:textAlignment w:val="auto"/>
        <w:outlineLvl w:val="0"/>
        <w:rPr>
          <w:rFonts w:cs="Times New Roman"/>
          <w:i/>
          <w:iCs/>
        </w:rPr>
      </w:pPr>
    </w:p>
    <w:p w14:paraId="69C6CA5B" w14:textId="74883BC9" w:rsidR="001D2F17" w:rsidRDefault="001D2F17" w:rsidP="007171F8">
      <w:pPr>
        <w:tabs>
          <w:tab w:val="left" w:pos="540"/>
        </w:tabs>
        <w:overflowPunct/>
        <w:autoSpaceDE/>
        <w:autoSpaceDN/>
        <w:adjustRightInd/>
        <w:ind w:left="540" w:right="-43"/>
        <w:jc w:val="both"/>
        <w:textAlignment w:val="auto"/>
        <w:outlineLvl w:val="0"/>
      </w:pPr>
      <w:r w:rsidRPr="0017371C">
        <w:t xml:space="preserve">Short-term </w:t>
      </w:r>
      <w:r w:rsidRPr="001D2F17">
        <w:rPr>
          <w:rFonts w:cs="Times New Roman"/>
        </w:rPr>
        <w:t>employee benefits are expensed as the related service is provided. A liability is recognised for the amount expected to be paid if the Group has a present legal or constructive obligation to pay this amount as a result of past service provided by the employee</w:t>
      </w:r>
      <w:r w:rsidRPr="0017371C">
        <w:t xml:space="preserve"> and the obligation can be estimated reliably.</w:t>
      </w:r>
    </w:p>
    <w:p w14:paraId="085B8DE7" w14:textId="78D4F79D" w:rsidR="006857E7" w:rsidRDefault="006857E7">
      <w:pPr>
        <w:overflowPunct/>
        <w:autoSpaceDE/>
        <w:autoSpaceDN/>
        <w:adjustRightInd/>
        <w:textAlignment w:val="auto"/>
        <w:rPr>
          <w:rFonts w:cs="Times New Roman"/>
          <w:b/>
          <w:bCs/>
          <w:i/>
          <w:iCs/>
        </w:rPr>
      </w:pPr>
    </w:p>
    <w:p w14:paraId="2246A3E1" w14:textId="55E33455" w:rsidR="004E7EC7" w:rsidRPr="00A05831" w:rsidRDefault="004E7EC7" w:rsidP="007171F8">
      <w:pPr>
        <w:pStyle w:val="ListParagraph"/>
        <w:numPr>
          <w:ilvl w:val="0"/>
          <w:numId w:val="4"/>
        </w:numPr>
        <w:tabs>
          <w:tab w:val="left" w:pos="540"/>
        </w:tabs>
        <w:overflowPunct/>
        <w:autoSpaceDE/>
        <w:autoSpaceDN/>
        <w:adjustRightInd/>
        <w:ind w:right="-43" w:hanging="900"/>
        <w:jc w:val="both"/>
        <w:textAlignment w:val="auto"/>
        <w:outlineLvl w:val="0"/>
        <w:rPr>
          <w:rFonts w:cs="Times New Roman"/>
          <w:b/>
          <w:bCs/>
          <w:i/>
          <w:iCs/>
          <w:szCs w:val="22"/>
        </w:rPr>
      </w:pPr>
      <w:r w:rsidRPr="00A05831">
        <w:rPr>
          <w:rFonts w:cs="Times New Roman"/>
          <w:b/>
          <w:bCs/>
          <w:i/>
          <w:iCs/>
          <w:szCs w:val="22"/>
        </w:rPr>
        <w:t>Provision</w:t>
      </w:r>
      <w:r>
        <w:rPr>
          <w:rFonts w:cs="Times New Roman"/>
          <w:b/>
          <w:bCs/>
          <w:i/>
          <w:iCs/>
          <w:szCs w:val="22"/>
        </w:rPr>
        <w:t>s</w:t>
      </w:r>
    </w:p>
    <w:p w14:paraId="4D1CB54F" w14:textId="61646300" w:rsidR="0041295A" w:rsidRPr="00A05831" w:rsidRDefault="0041295A" w:rsidP="007171F8">
      <w:pPr>
        <w:tabs>
          <w:tab w:val="left" w:pos="540"/>
        </w:tabs>
        <w:overflowPunct/>
        <w:autoSpaceDE/>
        <w:autoSpaceDN/>
        <w:adjustRightInd/>
        <w:ind w:left="540" w:right="-43"/>
        <w:jc w:val="both"/>
        <w:textAlignment w:val="auto"/>
        <w:outlineLvl w:val="0"/>
        <w:rPr>
          <w:rFonts w:cs="Times New Roman"/>
        </w:rPr>
      </w:pPr>
    </w:p>
    <w:p w14:paraId="615CDAD1" w14:textId="1D2C42FD" w:rsidR="0041295A" w:rsidRDefault="0041295A" w:rsidP="007171F8">
      <w:pPr>
        <w:tabs>
          <w:tab w:val="left" w:pos="540"/>
        </w:tabs>
        <w:overflowPunct/>
        <w:autoSpaceDE/>
        <w:autoSpaceDN/>
        <w:adjustRightInd/>
        <w:ind w:left="540" w:right="-43"/>
        <w:jc w:val="both"/>
        <w:textAlignment w:val="auto"/>
        <w:outlineLvl w:val="0"/>
        <w:rPr>
          <w:rFonts w:cs="Times New Roman"/>
        </w:rPr>
      </w:pPr>
      <w:r w:rsidRPr="00A05831">
        <w:rPr>
          <w:rFonts w:cs="Times New Roman"/>
        </w:rPr>
        <w:t>Provisions are determined by discounting the expected future cash flows at a pre</w:t>
      </w:r>
      <w:r w:rsidRPr="00A05831">
        <w:rPr>
          <w:rFonts w:cs="Times New Roman"/>
          <w:cs/>
        </w:rPr>
        <w:t>-</w:t>
      </w:r>
      <w:r w:rsidRPr="00A05831">
        <w:rPr>
          <w:rFonts w:cs="Times New Roman"/>
        </w:rPr>
        <w:t>tax rate that reflects current market assessments of the time value of money and the risks specific to the liability</w:t>
      </w:r>
      <w:r w:rsidRPr="00A05831">
        <w:rPr>
          <w:rFonts w:cs="Times New Roman"/>
          <w:cs/>
        </w:rPr>
        <w:t xml:space="preserve">. </w:t>
      </w:r>
      <w:r w:rsidRPr="00A05831">
        <w:rPr>
          <w:rFonts w:cs="Times New Roman"/>
        </w:rPr>
        <w:t>The unwinding of the discount is recognised as a finance cost</w:t>
      </w:r>
      <w:r w:rsidRPr="00A05831">
        <w:rPr>
          <w:rFonts w:cs="Times New Roman"/>
          <w:cs/>
        </w:rPr>
        <w:t>.</w:t>
      </w:r>
    </w:p>
    <w:p w14:paraId="55C19A8B" w14:textId="391FA57F" w:rsidR="00341B85" w:rsidRDefault="00341B85">
      <w:pPr>
        <w:overflowPunct/>
        <w:autoSpaceDE/>
        <w:autoSpaceDN/>
        <w:adjustRightInd/>
        <w:textAlignment w:val="auto"/>
        <w:rPr>
          <w:rFonts w:cs="Times New Roman"/>
          <w:b/>
          <w:bCs/>
          <w:i/>
          <w:iCs/>
        </w:rPr>
      </w:pPr>
    </w:p>
    <w:p w14:paraId="7EE66EBF" w14:textId="4612AE9D" w:rsidR="00396B96" w:rsidRPr="00A05831" w:rsidRDefault="00396B96" w:rsidP="007171F8">
      <w:pPr>
        <w:pStyle w:val="ListParagraph"/>
        <w:numPr>
          <w:ilvl w:val="0"/>
          <w:numId w:val="4"/>
        </w:numPr>
        <w:tabs>
          <w:tab w:val="left" w:pos="540"/>
        </w:tabs>
        <w:overflowPunct/>
        <w:autoSpaceDE/>
        <w:autoSpaceDN/>
        <w:adjustRightInd/>
        <w:ind w:right="-43" w:hanging="900"/>
        <w:jc w:val="both"/>
        <w:textAlignment w:val="auto"/>
        <w:outlineLvl w:val="0"/>
        <w:rPr>
          <w:rFonts w:cs="Times New Roman"/>
          <w:b/>
          <w:bCs/>
          <w:i/>
          <w:iCs/>
          <w:szCs w:val="22"/>
        </w:rPr>
      </w:pPr>
      <w:r w:rsidRPr="00A05831">
        <w:rPr>
          <w:rFonts w:cs="Times New Roman"/>
          <w:b/>
          <w:bCs/>
          <w:i/>
          <w:iCs/>
          <w:szCs w:val="22"/>
        </w:rPr>
        <w:t xml:space="preserve">Fair value measurement </w:t>
      </w:r>
    </w:p>
    <w:p w14:paraId="6933A4A6" w14:textId="77777777" w:rsidR="00396B96" w:rsidRPr="00CD4324" w:rsidRDefault="00396B96" w:rsidP="007171F8">
      <w:pPr>
        <w:tabs>
          <w:tab w:val="left" w:pos="540"/>
        </w:tabs>
        <w:overflowPunct/>
        <w:autoSpaceDE/>
        <w:autoSpaceDN/>
        <w:adjustRightInd/>
        <w:ind w:left="540" w:right="-43"/>
        <w:jc w:val="both"/>
        <w:textAlignment w:val="auto"/>
        <w:outlineLvl w:val="0"/>
      </w:pPr>
    </w:p>
    <w:p w14:paraId="7D405988" w14:textId="77777777" w:rsidR="00396B96" w:rsidRPr="00CD4324" w:rsidRDefault="00396B96" w:rsidP="007171F8">
      <w:pPr>
        <w:tabs>
          <w:tab w:val="left" w:pos="540"/>
        </w:tabs>
        <w:overflowPunct/>
        <w:autoSpaceDE/>
        <w:autoSpaceDN/>
        <w:adjustRightInd/>
        <w:ind w:left="540" w:right="-43"/>
        <w:jc w:val="both"/>
        <w:textAlignment w:val="auto"/>
        <w:outlineLvl w:val="0"/>
      </w:pPr>
      <w:r w:rsidRPr="00CD4324">
        <w:t>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w:t>
      </w:r>
      <w:r w:rsidRPr="00CD4324">
        <w:rPr>
          <w:cs/>
        </w:rPr>
        <w:t xml:space="preserve">. </w:t>
      </w:r>
      <w:r w:rsidRPr="00CD4324">
        <w:t>The fair value of a liability reflects its non</w:t>
      </w:r>
      <w:r w:rsidRPr="00CD4324">
        <w:rPr>
          <w:cs/>
        </w:rPr>
        <w:t>-</w:t>
      </w:r>
      <w:r w:rsidRPr="00CD4324">
        <w:t>performance risk</w:t>
      </w:r>
      <w:r w:rsidRPr="00CD4324">
        <w:rPr>
          <w:cs/>
        </w:rPr>
        <w:t>.</w:t>
      </w:r>
    </w:p>
    <w:p w14:paraId="28B79F75" w14:textId="77777777" w:rsidR="00396B96" w:rsidRPr="00CD4324" w:rsidRDefault="00396B96" w:rsidP="007171F8">
      <w:pPr>
        <w:tabs>
          <w:tab w:val="left" w:pos="540"/>
        </w:tabs>
        <w:overflowPunct/>
        <w:autoSpaceDE/>
        <w:autoSpaceDN/>
        <w:adjustRightInd/>
        <w:ind w:left="540" w:right="-43"/>
        <w:jc w:val="both"/>
        <w:textAlignment w:val="auto"/>
        <w:outlineLvl w:val="0"/>
      </w:pPr>
    </w:p>
    <w:p w14:paraId="276D1875" w14:textId="1103EFF2" w:rsidR="00396B96" w:rsidRPr="00CD4324" w:rsidRDefault="00396B96" w:rsidP="007171F8">
      <w:pPr>
        <w:tabs>
          <w:tab w:val="left" w:pos="540"/>
        </w:tabs>
        <w:overflowPunct/>
        <w:autoSpaceDE/>
        <w:autoSpaceDN/>
        <w:adjustRightInd/>
        <w:ind w:left="540" w:right="-43"/>
        <w:jc w:val="both"/>
        <w:textAlignment w:val="auto"/>
        <w:outlineLvl w:val="0"/>
      </w:pPr>
      <w:r w:rsidRPr="00CD4324">
        <w:t>Wh</w:t>
      </w:r>
      <w:r w:rsidR="0019094C">
        <w:t>en</w:t>
      </w:r>
      <w:r w:rsidRPr="00CD4324">
        <w:t xml:space="preserve"> measuring the fair value of an asset or a liability, the Group uses observable market data as far as possible</w:t>
      </w:r>
      <w:r w:rsidRPr="00CD4324">
        <w:rPr>
          <w:cs/>
        </w:rPr>
        <w:t xml:space="preserve">. </w:t>
      </w:r>
      <w:r w:rsidRPr="00CD4324">
        <w:t>Fair values are categorised into different levels in a fair value hierarchy based on the inputs used in the valuation techniques as follows</w:t>
      </w:r>
      <w:r w:rsidRPr="00CD4324">
        <w:rPr>
          <w:cs/>
        </w:rPr>
        <w:t>:</w:t>
      </w:r>
    </w:p>
    <w:p w14:paraId="1F5008E3" w14:textId="77777777" w:rsidR="00396B96" w:rsidRPr="00CD4324" w:rsidRDefault="00396B96" w:rsidP="007171F8">
      <w:pPr>
        <w:tabs>
          <w:tab w:val="left" w:pos="540"/>
        </w:tabs>
        <w:overflowPunct/>
        <w:autoSpaceDE/>
        <w:autoSpaceDN/>
        <w:adjustRightInd/>
        <w:ind w:left="540" w:right="-43"/>
        <w:jc w:val="both"/>
        <w:textAlignment w:val="auto"/>
        <w:outlineLvl w:val="0"/>
      </w:pPr>
    </w:p>
    <w:p w14:paraId="5C71B1C6" w14:textId="77777777" w:rsidR="00396B96" w:rsidRPr="00A05831" w:rsidRDefault="00396B96" w:rsidP="007171F8">
      <w:pPr>
        <w:tabs>
          <w:tab w:val="left" w:pos="1080"/>
        </w:tabs>
        <w:overflowPunct/>
        <w:autoSpaceDE/>
        <w:autoSpaceDN/>
        <w:adjustRightInd/>
        <w:ind w:left="720" w:right="-43" w:hanging="180"/>
        <w:jc w:val="both"/>
        <w:textAlignment w:val="auto"/>
        <w:outlineLvl w:val="0"/>
        <w:rPr>
          <w:rFonts w:cs="Times New Roman"/>
        </w:rPr>
      </w:pPr>
      <w:r w:rsidRPr="00A05831">
        <w:rPr>
          <w:rFonts w:cs="Times New Roman"/>
          <w:cs/>
        </w:rPr>
        <w:t>-</w:t>
      </w:r>
      <w:r w:rsidRPr="00A05831">
        <w:rPr>
          <w:rFonts w:cs="Times New Roman"/>
        </w:rPr>
        <w:tab/>
        <w:t>Level 1</w:t>
      </w:r>
      <w:r w:rsidRPr="00A05831">
        <w:rPr>
          <w:rFonts w:cs="Times New Roman"/>
          <w:cs/>
        </w:rPr>
        <w:t xml:space="preserve">: </w:t>
      </w:r>
      <w:r w:rsidRPr="00A05831">
        <w:rPr>
          <w:rFonts w:cs="Times New Roman"/>
        </w:rPr>
        <w:t>quoted prices in active markets for identical assets or liabilities</w:t>
      </w:r>
      <w:r w:rsidRPr="00A05831">
        <w:rPr>
          <w:rFonts w:cs="Times New Roman"/>
          <w:cs/>
        </w:rPr>
        <w:t>.</w:t>
      </w:r>
    </w:p>
    <w:p w14:paraId="10BDD372" w14:textId="77777777" w:rsidR="00396B96" w:rsidRPr="00A05831" w:rsidRDefault="00396B96" w:rsidP="007171F8">
      <w:pPr>
        <w:overflowPunct/>
        <w:autoSpaceDE/>
        <w:autoSpaceDN/>
        <w:adjustRightInd/>
        <w:ind w:left="720" w:right="-43" w:hanging="180"/>
        <w:jc w:val="both"/>
        <w:textAlignment w:val="auto"/>
        <w:outlineLvl w:val="0"/>
        <w:rPr>
          <w:rFonts w:cs="Times New Roman"/>
        </w:rPr>
      </w:pPr>
      <w:r w:rsidRPr="00A05831">
        <w:rPr>
          <w:rFonts w:cs="Times New Roman"/>
          <w:cs/>
        </w:rPr>
        <w:t>-</w:t>
      </w:r>
      <w:r w:rsidRPr="00A05831">
        <w:rPr>
          <w:rFonts w:cs="Times New Roman"/>
        </w:rPr>
        <w:tab/>
        <w:t>Level 2</w:t>
      </w:r>
      <w:r w:rsidRPr="00A05831">
        <w:rPr>
          <w:rFonts w:cs="Times New Roman"/>
          <w:cs/>
        </w:rPr>
        <w:t xml:space="preserve">: </w:t>
      </w:r>
      <w:r w:rsidRPr="00A05831">
        <w:rPr>
          <w:rFonts w:cs="Times New Roman"/>
        </w:rPr>
        <w:t>inputs other than quoted prices included in Level 1 that are observable for the asset or</w:t>
      </w:r>
      <w:r w:rsidRPr="00A05831">
        <w:rPr>
          <w:rFonts w:cs="Times New Roman"/>
          <w:cs/>
        </w:rPr>
        <w:t xml:space="preserve"> </w:t>
      </w:r>
      <w:r w:rsidRPr="00A05831">
        <w:rPr>
          <w:rFonts w:cs="Times New Roman"/>
        </w:rPr>
        <w:t xml:space="preserve">liability, </w:t>
      </w:r>
    </w:p>
    <w:p w14:paraId="5D658013" w14:textId="77777777" w:rsidR="00396B96" w:rsidRPr="00A05831" w:rsidRDefault="00396B96" w:rsidP="007171F8">
      <w:pPr>
        <w:overflowPunct/>
        <w:autoSpaceDE/>
        <w:autoSpaceDN/>
        <w:adjustRightInd/>
        <w:ind w:left="720" w:right="-43" w:firstLine="720"/>
        <w:jc w:val="both"/>
        <w:textAlignment w:val="auto"/>
        <w:outlineLvl w:val="0"/>
        <w:rPr>
          <w:rFonts w:cs="Times New Roman"/>
        </w:rPr>
      </w:pPr>
      <w:r w:rsidRPr="00A05831">
        <w:rPr>
          <w:rFonts w:cs="Times New Roman"/>
          <w:cs/>
        </w:rPr>
        <w:t xml:space="preserve"> </w:t>
      </w:r>
      <w:r w:rsidRPr="00A05831">
        <w:rPr>
          <w:rFonts w:cs="Times New Roman"/>
        </w:rPr>
        <w:t>either directly or indirectly</w:t>
      </w:r>
      <w:r w:rsidRPr="00A05831">
        <w:rPr>
          <w:rFonts w:cs="Times New Roman"/>
          <w:cs/>
        </w:rPr>
        <w:t>.</w:t>
      </w:r>
    </w:p>
    <w:p w14:paraId="19EF3391" w14:textId="77777777" w:rsidR="00396B96" w:rsidRPr="00A05831" w:rsidRDefault="00396B96" w:rsidP="007171F8">
      <w:pPr>
        <w:tabs>
          <w:tab w:val="left" w:pos="1080"/>
        </w:tabs>
        <w:overflowPunct/>
        <w:autoSpaceDE/>
        <w:autoSpaceDN/>
        <w:adjustRightInd/>
        <w:ind w:left="720" w:right="-43" w:hanging="180"/>
        <w:jc w:val="both"/>
        <w:textAlignment w:val="auto"/>
        <w:outlineLvl w:val="0"/>
        <w:rPr>
          <w:rFonts w:cs="Times New Roman"/>
        </w:rPr>
      </w:pPr>
      <w:r w:rsidRPr="00A05831">
        <w:rPr>
          <w:rFonts w:cs="Times New Roman"/>
          <w:cs/>
        </w:rPr>
        <w:t>-</w:t>
      </w:r>
      <w:r w:rsidRPr="00A05831">
        <w:rPr>
          <w:rFonts w:cs="Times New Roman"/>
        </w:rPr>
        <w:tab/>
        <w:t>Level 3</w:t>
      </w:r>
      <w:r w:rsidRPr="00A05831">
        <w:rPr>
          <w:rFonts w:cs="Times New Roman"/>
          <w:cs/>
        </w:rPr>
        <w:t xml:space="preserve">: </w:t>
      </w:r>
      <w:r w:rsidRPr="00A05831">
        <w:rPr>
          <w:rFonts w:cs="Times New Roman"/>
        </w:rPr>
        <w:t>inputs for the asset or liability that are based on unobservable input</w:t>
      </w:r>
      <w:r w:rsidRPr="00A05831">
        <w:rPr>
          <w:rFonts w:cs="Times New Roman"/>
          <w:cs/>
        </w:rPr>
        <w:t>.</w:t>
      </w:r>
    </w:p>
    <w:p w14:paraId="089A1347" w14:textId="77777777" w:rsidR="00396B96" w:rsidRPr="00CD4324" w:rsidRDefault="00396B96" w:rsidP="007171F8">
      <w:pPr>
        <w:tabs>
          <w:tab w:val="left" w:pos="540"/>
        </w:tabs>
        <w:overflowPunct/>
        <w:autoSpaceDE/>
        <w:autoSpaceDN/>
        <w:adjustRightInd/>
        <w:ind w:left="540" w:right="-43"/>
        <w:jc w:val="both"/>
        <w:textAlignment w:val="auto"/>
        <w:outlineLvl w:val="0"/>
      </w:pPr>
    </w:p>
    <w:p w14:paraId="19E236DA" w14:textId="77777777" w:rsidR="00396B96" w:rsidRPr="00CD4324" w:rsidRDefault="00396B96" w:rsidP="007171F8">
      <w:pPr>
        <w:tabs>
          <w:tab w:val="left" w:pos="540"/>
        </w:tabs>
        <w:overflowPunct/>
        <w:autoSpaceDE/>
        <w:autoSpaceDN/>
        <w:adjustRightInd/>
        <w:ind w:left="540" w:right="-43"/>
        <w:jc w:val="both"/>
        <w:textAlignment w:val="auto"/>
        <w:outlineLvl w:val="0"/>
      </w:pPr>
      <w:r w:rsidRPr="00CD4324">
        <w:t>The Group recognises transfers between levels of the fair value hierarchy at the end of the reporting period during which the change has occurred</w:t>
      </w:r>
      <w:r w:rsidRPr="00CD4324">
        <w:rPr>
          <w:cs/>
        </w:rPr>
        <w:t>.</w:t>
      </w:r>
    </w:p>
    <w:p w14:paraId="165F1B8B" w14:textId="77777777" w:rsidR="00396B96" w:rsidRPr="007171F8" w:rsidRDefault="00396B96" w:rsidP="007171F8">
      <w:pPr>
        <w:tabs>
          <w:tab w:val="left" w:pos="540"/>
        </w:tabs>
        <w:overflowPunct/>
        <w:autoSpaceDE/>
        <w:autoSpaceDN/>
        <w:adjustRightInd/>
        <w:ind w:left="540" w:right="-43"/>
        <w:jc w:val="both"/>
        <w:textAlignment w:val="auto"/>
        <w:outlineLvl w:val="0"/>
        <w:rPr>
          <w:sz w:val="20"/>
          <w:szCs w:val="20"/>
        </w:rPr>
      </w:pPr>
    </w:p>
    <w:p w14:paraId="59B06EDF" w14:textId="77777777" w:rsidR="00396B96" w:rsidRPr="00CD4324" w:rsidRDefault="00396B96" w:rsidP="007171F8">
      <w:pPr>
        <w:tabs>
          <w:tab w:val="left" w:pos="540"/>
        </w:tabs>
        <w:overflowPunct/>
        <w:autoSpaceDE/>
        <w:autoSpaceDN/>
        <w:adjustRightInd/>
        <w:ind w:left="540" w:right="-43"/>
        <w:jc w:val="both"/>
        <w:textAlignment w:val="auto"/>
        <w:outlineLvl w:val="0"/>
      </w:pPr>
      <w:r w:rsidRPr="00CD4324">
        <w:t>If an asset or a liability measured at fair value has a bid price and an ask price, then the Group measures assets and asset positions at a bid price and liabilities and liability positions at an ask price</w:t>
      </w:r>
      <w:r w:rsidRPr="00CD4324">
        <w:rPr>
          <w:cs/>
        </w:rPr>
        <w:t>.</w:t>
      </w:r>
    </w:p>
    <w:p w14:paraId="609A56DF" w14:textId="77777777" w:rsidR="00396B96" w:rsidRPr="00CD4324" w:rsidRDefault="00396B96" w:rsidP="007171F8">
      <w:pPr>
        <w:tabs>
          <w:tab w:val="left" w:pos="540"/>
        </w:tabs>
        <w:overflowPunct/>
        <w:autoSpaceDE/>
        <w:autoSpaceDN/>
        <w:adjustRightInd/>
        <w:ind w:left="540" w:right="-43"/>
        <w:jc w:val="both"/>
        <w:textAlignment w:val="auto"/>
        <w:outlineLvl w:val="0"/>
      </w:pPr>
    </w:p>
    <w:p w14:paraId="1613824F" w14:textId="5CF3A35A" w:rsidR="007939F7" w:rsidRDefault="00396B96" w:rsidP="007171F8">
      <w:pPr>
        <w:tabs>
          <w:tab w:val="left" w:pos="540"/>
        </w:tabs>
        <w:overflowPunct/>
        <w:autoSpaceDE/>
        <w:autoSpaceDN/>
        <w:adjustRightInd/>
        <w:ind w:left="540" w:right="-43"/>
        <w:jc w:val="both"/>
        <w:textAlignment w:val="auto"/>
        <w:outlineLvl w:val="0"/>
        <w:rPr>
          <w:rFonts w:cs="Times New Roman"/>
        </w:rPr>
      </w:pPr>
      <w:r w:rsidRPr="00C21772">
        <w:rPr>
          <w:rFonts w:cs="Times New Roman"/>
        </w:rPr>
        <w:t xml:space="preserve">The best evidence of the fair value of a financial instrument on initial recognition is normally the transaction price </w:t>
      </w:r>
      <w:r w:rsidRPr="00C21772">
        <w:rPr>
          <w:rFonts w:cs="Times New Roman"/>
          <w:cs/>
        </w:rPr>
        <w:t>-</w:t>
      </w:r>
      <w:r w:rsidRPr="00C21772">
        <w:rPr>
          <w:rFonts w:cs="Times New Roman"/>
        </w:rPr>
        <w:t xml:space="preserve"> i</w:t>
      </w:r>
      <w:r w:rsidRPr="00C21772">
        <w:rPr>
          <w:rFonts w:cs="Times New Roman"/>
          <w:cs/>
        </w:rPr>
        <w:t>.</w:t>
      </w:r>
      <w:r w:rsidRPr="00C21772">
        <w:rPr>
          <w:rFonts w:cs="Times New Roman"/>
        </w:rPr>
        <w:t>e</w:t>
      </w:r>
      <w:r w:rsidRPr="00C21772">
        <w:rPr>
          <w:rFonts w:cs="Times New Roman"/>
          <w:cs/>
        </w:rPr>
        <w:t xml:space="preserve">. </w:t>
      </w:r>
      <w:r w:rsidRPr="00C21772">
        <w:rPr>
          <w:rFonts w:cs="Times New Roman"/>
        </w:rPr>
        <w:t>the fair value of the consideration given or received</w:t>
      </w:r>
      <w:r w:rsidRPr="00C21772">
        <w:rPr>
          <w:rFonts w:cs="Times New Roman"/>
          <w:cs/>
        </w:rPr>
        <w:t>.</w:t>
      </w:r>
    </w:p>
    <w:p w14:paraId="553AE561" w14:textId="77777777" w:rsidR="006857E7" w:rsidRDefault="006857E7" w:rsidP="007171F8">
      <w:pPr>
        <w:tabs>
          <w:tab w:val="left" w:pos="540"/>
        </w:tabs>
        <w:overflowPunct/>
        <w:autoSpaceDE/>
        <w:autoSpaceDN/>
        <w:adjustRightInd/>
        <w:ind w:left="540" w:right="-43"/>
        <w:jc w:val="both"/>
        <w:textAlignment w:val="auto"/>
        <w:outlineLvl w:val="0"/>
        <w:rPr>
          <w:rFonts w:cs="Times New Roman"/>
        </w:rPr>
      </w:pPr>
    </w:p>
    <w:p w14:paraId="55B1636F" w14:textId="68088A96" w:rsidR="005C3018" w:rsidRPr="00CB410B" w:rsidRDefault="00D97807">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CB410B">
        <w:rPr>
          <w:rFonts w:cs="Times New Roman"/>
          <w:b/>
          <w:bCs/>
          <w:i/>
          <w:iCs/>
          <w:szCs w:val="22"/>
        </w:rPr>
        <w:t>Revenue from contracts with customers</w:t>
      </w:r>
    </w:p>
    <w:p w14:paraId="2408769C" w14:textId="3DE692C2" w:rsidR="005C3018" w:rsidRPr="00CB410B" w:rsidRDefault="005C3018" w:rsidP="00904098">
      <w:pPr>
        <w:tabs>
          <w:tab w:val="left" w:pos="540"/>
        </w:tabs>
        <w:overflowPunct/>
        <w:autoSpaceDE/>
        <w:autoSpaceDN/>
        <w:adjustRightInd/>
        <w:spacing w:line="260" w:lineRule="atLeast"/>
        <w:ind w:left="540" w:right="-43"/>
        <w:jc w:val="both"/>
        <w:textAlignment w:val="auto"/>
        <w:outlineLvl w:val="0"/>
      </w:pPr>
    </w:p>
    <w:p w14:paraId="07D88E9E" w14:textId="27C303B1" w:rsidR="004470C6" w:rsidRPr="00CB410B" w:rsidRDefault="000D23FE" w:rsidP="00016B46">
      <w:pPr>
        <w:pStyle w:val="ListParagraph"/>
        <w:tabs>
          <w:tab w:val="left" w:pos="900"/>
        </w:tabs>
        <w:spacing w:line="240" w:lineRule="atLeast"/>
        <w:ind w:left="540"/>
        <w:jc w:val="both"/>
        <w:rPr>
          <w:rFonts w:cs="Times New Roman"/>
          <w:i/>
          <w:iCs/>
          <w:szCs w:val="22"/>
        </w:rPr>
      </w:pPr>
      <w:r w:rsidRPr="00CB410B">
        <w:rPr>
          <w:rFonts w:cs="Times New Roman"/>
          <w:i/>
          <w:iCs/>
          <w:szCs w:val="22"/>
          <w:lang w:val="en-GB"/>
        </w:rPr>
        <w:t>(</w:t>
      </w:r>
      <w:r w:rsidR="004470C6" w:rsidRPr="00CB410B">
        <w:rPr>
          <w:rFonts w:cs="Times New Roman"/>
          <w:i/>
          <w:iCs/>
          <w:szCs w:val="22"/>
        </w:rPr>
        <w:t>1</w:t>
      </w:r>
      <w:r w:rsidRPr="00CB410B">
        <w:rPr>
          <w:rFonts w:cs="Times New Roman"/>
          <w:i/>
          <w:iCs/>
          <w:szCs w:val="22"/>
          <w:lang w:val="en-GB"/>
        </w:rPr>
        <w:t>)</w:t>
      </w:r>
      <w:r w:rsidR="004470C6" w:rsidRPr="00CB410B">
        <w:rPr>
          <w:rFonts w:cs="Times New Roman"/>
          <w:i/>
          <w:iCs/>
          <w:szCs w:val="22"/>
        </w:rPr>
        <w:t xml:space="preserve"> Revenue recognition</w:t>
      </w:r>
    </w:p>
    <w:p w14:paraId="5951E33F" w14:textId="77777777" w:rsidR="004470C6" w:rsidRPr="00CB410B" w:rsidRDefault="004470C6" w:rsidP="00904098">
      <w:pPr>
        <w:tabs>
          <w:tab w:val="left" w:pos="540"/>
        </w:tabs>
        <w:overflowPunct/>
        <w:autoSpaceDE/>
        <w:autoSpaceDN/>
        <w:adjustRightInd/>
        <w:spacing w:line="260" w:lineRule="atLeast"/>
        <w:ind w:left="540" w:right="-43"/>
        <w:jc w:val="both"/>
        <w:textAlignment w:val="auto"/>
        <w:outlineLvl w:val="0"/>
        <w:rPr>
          <w:rFonts w:cs="Times New Roman"/>
        </w:rPr>
      </w:pPr>
    </w:p>
    <w:p w14:paraId="519901DB" w14:textId="19EAE2B6" w:rsidR="00637769" w:rsidRPr="00CB410B" w:rsidRDefault="000E3083" w:rsidP="00016B46">
      <w:pPr>
        <w:overflowPunct/>
        <w:autoSpaceDE/>
        <w:autoSpaceDN/>
        <w:adjustRightInd/>
        <w:spacing w:line="260" w:lineRule="atLeast"/>
        <w:ind w:left="891" w:right="-43"/>
        <w:jc w:val="both"/>
        <w:textAlignment w:val="auto"/>
        <w:outlineLvl w:val="0"/>
        <w:rPr>
          <w:rFonts w:cs="Times New Roman"/>
        </w:rPr>
      </w:pPr>
      <w:r w:rsidRPr="00CB410B">
        <w:rPr>
          <w:rFonts w:cs="Times New Roman"/>
        </w:rPr>
        <w:t xml:space="preserve">Revenue is recognised when a customer obtains control of the </w:t>
      </w:r>
      <w:r w:rsidR="00921860" w:rsidRPr="00CB410B">
        <w:rPr>
          <w:rFonts w:cs="Times New Roman"/>
        </w:rPr>
        <w:t xml:space="preserve">goods </w:t>
      </w:r>
      <w:r w:rsidR="00016B46">
        <w:rPr>
          <w:rFonts w:cs="Times New Roman"/>
        </w:rPr>
        <w:t>or</w:t>
      </w:r>
      <w:r w:rsidR="00921860" w:rsidRPr="00CB410B">
        <w:rPr>
          <w:rFonts w:cs="Times New Roman"/>
        </w:rPr>
        <w:t xml:space="preserve"> </w:t>
      </w:r>
      <w:r w:rsidRPr="00CB410B">
        <w:rPr>
          <w:rFonts w:cs="Times New Roman"/>
        </w:rPr>
        <w:t>services in an amount that reflects the consideration to which the Group expects to be entitled, excluding those amounts collected on behalf of third parties</w:t>
      </w:r>
      <w:r w:rsidR="00F27BD7" w:rsidRPr="00CB410B">
        <w:rPr>
          <w:rFonts w:cs="Times New Roman"/>
        </w:rPr>
        <w:t xml:space="preserve">, </w:t>
      </w:r>
      <w:r w:rsidRPr="00CB410B">
        <w:rPr>
          <w:rFonts w:cs="Times New Roman"/>
        </w:rPr>
        <w:t>value added tax</w:t>
      </w:r>
      <w:r w:rsidR="00341B85" w:rsidRPr="00007280">
        <w:rPr>
          <w:rFonts w:cs="Times New Roman"/>
        </w:rPr>
        <w:t>,</w:t>
      </w:r>
      <w:r w:rsidR="00F27BD7" w:rsidRPr="00007280">
        <w:rPr>
          <w:rFonts w:cs="Times New Roman"/>
        </w:rPr>
        <w:t xml:space="preserve"> </w:t>
      </w:r>
      <w:r w:rsidR="00F27BD7" w:rsidRPr="00007280">
        <w:t>specific business tax and is after deduction of any discounts and consideration payable to the customer.</w:t>
      </w:r>
    </w:p>
    <w:p w14:paraId="069272A3" w14:textId="77777777" w:rsidR="00637769" w:rsidRDefault="00637769" w:rsidP="00016B46">
      <w:pPr>
        <w:overflowPunct/>
        <w:autoSpaceDE/>
        <w:autoSpaceDN/>
        <w:adjustRightInd/>
        <w:spacing w:line="260" w:lineRule="atLeast"/>
        <w:ind w:left="891" w:right="-43"/>
        <w:jc w:val="both"/>
        <w:textAlignment w:val="auto"/>
        <w:outlineLvl w:val="0"/>
        <w:rPr>
          <w:rFonts w:cs="Times New Roman"/>
        </w:rPr>
      </w:pPr>
    </w:p>
    <w:p w14:paraId="1A593846" w14:textId="3FEE3B45" w:rsidR="006857E7" w:rsidRDefault="006857E7" w:rsidP="00016B46">
      <w:pPr>
        <w:overflowPunct/>
        <w:autoSpaceDE/>
        <w:autoSpaceDN/>
        <w:adjustRightInd/>
        <w:spacing w:line="260" w:lineRule="atLeast"/>
        <w:ind w:left="891" w:right="-43"/>
        <w:jc w:val="both"/>
        <w:textAlignment w:val="auto"/>
        <w:outlineLvl w:val="0"/>
        <w:rPr>
          <w:rFonts w:cs="Times New Roman"/>
        </w:rPr>
      </w:pPr>
      <w:r w:rsidRPr="006857E7">
        <w:rPr>
          <w:rFonts w:cs="Times New Roman"/>
        </w:rPr>
        <w:t>Revenue from sales of goods is recognised on the date on which the goods are delivered to the customers. For the sales that permit the customers to return the goods, the Group estimates the returns based on the historical return data, does not recognise revenue and cost of sale for the estimated products to be returned.</w:t>
      </w:r>
    </w:p>
    <w:p w14:paraId="3E3FEE7E" w14:textId="77777777" w:rsidR="006857E7" w:rsidRPr="00CB410B" w:rsidRDefault="006857E7" w:rsidP="00016B46">
      <w:pPr>
        <w:overflowPunct/>
        <w:autoSpaceDE/>
        <w:autoSpaceDN/>
        <w:adjustRightInd/>
        <w:spacing w:line="260" w:lineRule="atLeast"/>
        <w:ind w:left="891" w:right="-43"/>
        <w:jc w:val="both"/>
        <w:textAlignment w:val="auto"/>
        <w:outlineLvl w:val="0"/>
        <w:rPr>
          <w:rFonts w:cs="Times New Roman"/>
        </w:rPr>
      </w:pPr>
    </w:p>
    <w:p w14:paraId="0415A424" w14:textId="77777777" w:rsidR="00D75576" w:rsidRDefault="00D75576">
      <w:pPr>
        <w:overflowPunct/>
        <w:autoSpaceDE/>
        <w:autoSpaceDN/>
        <w:adjustRightInd/>
        <w:textAlignment w:val="auto"/>
        <w:rPr>
          <w:rFonts w:cs="Times New Roman"/>
          <w:i/>
          <w:iCs/>
        </w:rPr>
      </w:pPr>
      <w:r>
        <w:rPr>
          <w:rFonts w:cs="Times New Roman"/>
          <w:i/>
          <w:iCs/>
        </w:rPr>
        <w:br w:type="page"/>
      </w:r>
    </w:p>
    <w:p w14:paraId="6B0A125F" w14:textId="0E1CDB4C" w:rsidR="005C3018" w:rsidRPr="004635F0" w:rsidRDefault="005C3018" w:rsidP="00016B46">
      <w:pPr>
        <w:overflowPunct/>
        <w:autoSpaceDE/>
        <w:autoSpaceDN/>
        <w:adjustRightInd/>
        <w:spacing w:line="260" w:lineRule="atLeast"/>
        <w:ind w:left="891" w:right="-43"/>
        <w:jc w:val="both"/>
        <w:textAlignment w:val="auto"/>
        <w:outlineLvl w:val="0"/>
        <w:rPr>
          <w:rFonts w:cs="Times New Roman"/>
          <w:i/>
          <w:iCs/>
        </w:rPr>
      </w:pPr>
      <w:r w:rsidRPr="00CB410B">
        <w:rPr>
          <w:rFonts w:cs="Times New Roman"/>
          <w:i/>
          <w:iCs/>
        </w:rPr>
        <w:lastRenderedPageBreak/>
        <w:t>Fees and service income</w:t>
      </w:r>
    </w:p>
    <w:p w14:paraId="523FAFAB" w14:textId="70430E4E" w:rsidR="005C3018" w:rsidRPr="004635F0" w:rsidRDefault="005C3018" w:rsidP="00016B46">
      <w:pPr>
        <w:overflowPunct/>
        <w:autoSpaceDE/>
        <w:autoSpaceDN/>
        <w:adjustRightInd/>
        <w:spacing w:line="260" w:lineRule="atLeast"/>
        <w:ind w:left="891" w:right="-43"/>
        <w:jc w:val="both"/>
        <w:textAlignment w:val="auto"/>
        <w:outlineLvl w:val="0"/>
        <w:rPr>
          <w:rFonts w:cs="Times New Roman"/>
        </w:rPr>
      </w:pPr>
    </w:p>
    <w:p w14:paraId="5788C8B6" w14:textId="0A0DFA6D" w:rsidR="005C3018" w:rsidRDefault="005C3018" w:rsidP="00016B46">
      <w:pPr>
        <w:overflowPunct/>
        <w:autoSpaceDE/>
        <w:autoSpaceDN/>
        <w:adjustRightInd/>
        <w:spacing w:line="260" w:lineRule="atLeast"/>
        <w:ind w:left="891" w:right="-43"/>
        <w:jc w:val="both"/>
        <w:textAlignment w:val="auto"/>
        <w:outlineLvl w:val="0"/>
        <w:rPr>
          <w:rFonts w:cs="Times New Roman"/>
        </w:rPr>
      </w:pPr>
      <w:r w:rsidRPr="004635F0">
        <w:rPr>
          <w:rFonts w:cs="Times New Roman"/>
        </w:rPr>
        <w:t xml:space="preserve">Fees and service income comprise financial advisory </w:t>
      </w:r>
      <w:r w:rsidR="00D30167" w:rsidRPr="004635F0">
        <w:rPr>
          <w:rFonts w:cs="Times New Roman"/>
        </w:rPr>
        <w:t>income</w:t>
      </w:r>
      <w:r w:rsidRPr="004635F0">
        <w:rPr>
          <w:rFonts w:cs="Times New Roman"/>
        </w:rPr>
        <w:t xml:space="preserve"> and underwriting </w:t>
      </w:r>
      <w:r w:rsidR="00D30167" w:rsidRPr="004635F0">
        <w:rPr>
          <w:rFonts w:cs="Times New Roman"/>
        </w:rPr>
        <w:t>income</w:t>
      </w:r>
      <w:r w:rsidRPr="004635F0">
        <w:rPr>
          <w:rFonts w:cs="Times New Roman"/>
        </w:rPr>
        <w:t xml:space="preserve"> which are recogni</w:t>
      </w:r>
      <w:r w:rsidR="00210919" w:rsidRPr="004635F0">
        <w:rPr>
          <w:rFonts w:cs="Times New Roman"/>
        </w:rPr>
        <w:t>s</w:t>
      </w:r>
      <w:r w:rsidRPr="004635F0">
        <w:rPr>
          <w:rFonts w:cs="Times New Roman"/>
        </w:rPr>
        <w:t xml:space="preserve">ed </w:t>
      </w:r>
      <w:r w:rsidR="00A1028C">
        <w:rPr>
          <w:rFonts w:cs="Times New Roman"/>
        </w:rPr>
        <w:t>as the services are provided</w:t>
      </w:r>
      <w:r w:rsidRPr="004635F0">
        <w:rPr>
          <w:rFonts w:cs="Times New Roman"/>
          <w:cs/>
        </w:rPr>
        <w:t xml:space="preserve">. </w:t>
      </w:r>
      <w:r w:rsidR="00210919" w:rsidRPr="004635F0">
        <w:rPr>
          <w:rFonts w:cs="Times New Roman"/>
        </w:rPr>
        <w:t>R</w:t>
      </w:r>
      <w:r w:rsidRPr="004635F0">
        <w:rPr>
          <w:rFonts w:cs="Times New Roman"/>
        </w:rPr>
        <w:t>etainer fee</w:t>
      </w:r>
      <w:r w:rsidR="008005A8" w:rsidRPr="004635F0">
        <w:rPr>
          <w:rFonts w:cs="Times New Roman"/>
        </w:rPr>
        <w:t xml:space="preserve"> income</w:t>
      </w:r>
      <w:r w:rsidRPr="004635F0">
        <w:rPr>
          <w:rFonts w:cs="Times New Roman"/>
          <w:cs/>
        </w:rPr>
        <w:t xml:space="preserve"> </w:t>
      </w:r>
      <w:r w:rsidRPr="004635F0">
        <w:rPr>
          <w:rFonts w:cs="Times New Roman"/>
        </w:rPr>
        <w:t>is recogni</w:t>
      </w:r>
      <w:r w:rsidR="00210919" w:rsidRPr="004635F0">
        <w:rPr>
          <w:rFonts w:cs="Times New Roman"/>
        </w:rPr>
        <w:t>s</w:t>
      </w:r>
      <w:r w:rsidRPr="004635F0">
        <w:rPr>
          <w:rFonts w:cs="Times New Roman"/>
        </w:rPr>
        <w:t xml:space="preserve">ed </w:t>
      </w:r>
      <w:r w:rsidR="008005A8" w:rsidRPr="004635F0">
        <w:rPr>
          <w:rFonts w:cs="Times New Roman"/>
        </w:rPr>
        <w:t>over time</w:t>
      </w:r>
      <w:r w:rsidRPr="004635F0">
        <w:rPr>
          <w:rFonts w:cs="Times New Roman"/>
        </w:rPr>
        <w:t xml:space="preserve"> </w:t>
      </w:r>
      <w:r w:rsidR="00430510">
        <w:rPr>
          <w:rFonts w:cs="Times New Roman"/>
        </w:rPr>
        <w:t>as the service</w:t>
      </w:r>
      <w:r w:rsidR="00B86FB7">
        <w:rPr>
          <w:rFonts w:cs="Times New Roman"/>
        </w:rPr>
        <w:t>s are provided</w:t>
      </w:r>
      <w:r w:rsidR="00FD34C5">
        <w:rPr>
          <w:rFonts w:cs="Times New Roman"/>
        </w:rPr>
        <w:t xml:space="preserve"> </w:t>
      </w:r>
      <w:r w:rsidRPr="004635F0">
        <w:rPr>
          <w:rFonts w:cs="Times New Roman"/>
        </w:rPr>
        <w:t>based on contractual rate</w:t>
      </w:r>
      <w:r w:rsidRPr="004635F0">
        <w:rPr>
          <w:rFonts w:cs="Times New Roman"/>
          <w:cs/>
        </w:rPr>
        <w:t>.</w:t>
      </w:r>
    </w:p>
    <w:p w14:paraId="7F01CAA4" w14:textId="77777777" w:rsidR="00A1028C" w:rsidRDefault="00A1028C" w:rsidP="00016B46">
      <w:pPr>
        <w:overflowPunct/>
        <w:autoSpaceDE/>
        <w:autoSpaceDN/>
        <w:adjustRightInd/>
        <w:spacing w:line="260" w:lineRule="atLeast"/>
        <w:ind w:left="891" w:right="-43"/>
        <w:jc w:val="both"/>
        <w:textAlignment w:val="auto"/>
        <w:outlineLvl w:val="0"/>
        <w:rPr>
          <w:rFonts w:cs="Times New Roman"/>
        </w:rPr>
      </w:pPr>
    </w:p>
    <w:p w14:paraId="0359042C" w14:textId="1C6E9EFB" w:rsidR="00ED0089" w:rsidRPr="00CB410B" w:rsidRDefault="00ED0089" w:rsidP="00016B46">
      <w:pPr>
        <w:pStyle w:val="BodyText"/>
        <w:tabs>
          <w:tab w:val="left" w:pos="630"/>
        </w:tabs>
        <w:ind w:left="891"/>
        <w:rPr>
          <w:i/>
          <w:iCs/>
          <w:sz w:val="22"/>
          <w:szCs w:val="22"/>
        </w:rPr>
      </w:pPr>
      <w:r w:rsidRPr="00CB410B">
        <w:rPr>
          <w:rFonts w:cs="Times New Roman"/>
          <w:i/>
          <w:iCs/>
          <w:sz w:val="22"/>
          <w:szCs w:val="22"/>
        </w:rPr>
        <w:t>Revenue from sale of real estate</w:t>
      </w:r>
    </w:p>
    <w:p w14:paraId="0901B161" w14:textId="77777777" w:rsidR="00ED0089" w:rsidRPr="00CB410B" w:rsidRDefault="00ED0089" w:rsidP="00016B46">
      <w:pPr>
        <w:pStyle w:val="BodyText"/>
        <w:ind w:left="891"/>
        <w:rPr>
          <w:sz w:val="22"/>
          <w:szCs w:val="22"/>
        </w:rPr>
      </w:pPr>
    </w:p>
    <w:p w14:paraId="20FE7BDB" w14:textId="77777777" w:rsidR="00ED0089" w:rsidRPr="00CB410B" w:rsidRDefault="00ED0089" w:rsidP="00016B46">
      <w:pPr>
        <w:pStyle w:val="BodyText"/>
        <w:ind w:left="891"/>
        <w:jc w:val="thaiDistribute"/>
        <w:rPr>
          <w:sz w:val="22"/>
          <w:szCs w:val="22"/>
        </w:rPr>
      </w:pPr>
      <w:r w:rsidRPr="00CB410B">
        <w:rPr>
          <w:sz w:val="22"/>
          <w:szCs w:val="22"/>
        </w:rPr>
        <w:t xml:space="preserve">Revenue from sale of real estate is recognised when a customer obtains control of the real estate. </w:t>
      </w:r>
    </w:p>
    <w:p w14:paraId="5DE23B13" w14:textId="77777777" w:rsidR="00ED0089" w:rsidRPr="00CB410B" w:rsidRDefault="00ED0089" w:rsidP="00016B46">
      <w:pPr>
        <w:pStyle w:val="BodyText"/>
        <w:ind w:left="891"/>
        <w:jc w:val="thaiDistribute"/>
        <w:rPr>
          <w:sz w:val="22"/>
          <w:szCs w:val="22"/>
        </w:rPr>
      </w:pPr>
    </w:p>
    <w:p w14:paraId="4B0142C9" w14:textId="77777777" w:rsidR="00ED0089" w:rsidRDefault="00ED0089" w:rsidP="00016B46">
      <w:pPr>
        <w:pStyle w:val="BodyText"/>
        <w:ind w:left="891"/>
        <w:jc w:val="thaiDistribute"/>
        <w:rPr>
          <w:rFonts w:cs="Times New Roman"/>
          <w:sz w:val="22"/>
          <w:szCs w:val="22"/>
        </w:rPr>
      </w:pPr>
      <w:r w:rsidRPr="00CB410B">
        <w:rPr>
          <w:rFonts w:cs="Times New Roman"/>
          <w:sz w:val="22"/>
          <w:szCs w:val="22"/>
        </w:rPr>
        <w:t>For bundled packages, the Group accounts for individual real estate and other products separately if they are distinct and a customer can benefit from it separately. The consideration received is allocated based on their relative stand-alone selling prices.</w:t>
      </w:r>
    </w:p>
    <w:p w14:paraId="2BB570FE" w14:textId="77777777" w:rsidR="00D75576" w:rsidRPr="00CB410B" w:rsidRDefault="00D75576" w:rsidP="00016B46">
      <w:pPr>
        <w:pStyle w:val="BodyText"/>
        <w:ind w:left="891"/>
        <w:jc w:val="thaiDistribute"/>
        <w:rPr>
          <w:rFonts w:cs="Times New Roman"/>
          <w:sz w:val="22"/>
          <w:szCs w:val="22"/>
        </w:rPr>
      </w:pPr>
    </w:p>
    <w:p w14:paraId="69AFBAD5" w14:textId="77777777" w:rsidR="00ED0089" w:rsidRPr="00CB410B" w:rsidRDefault="00ED0089" w:rsidP="00016B46">
      <w:pPr>
        <w:pStyle w:val="BodyText"/>
        <w:ind w:left="891"/>
        <w:jc w:val="thaiDistribute"/>
        <w:rPr>
          <w:sz w:val="22"/>
          <w:szCs w:val="22"/>
        </w:rPr>
      </w:pPr>
      <w:r w:rsidRPr="00CB410B">
        <w:rPr>
          <w:sz w:val="22"/>
          <w:szCs w:val="22"/>
        </w:rPr>
        <w:t xml:space="preserve">Deposits and instalments received from customers on real estate sold prior to the date of revenue recognition are presented as contract liabilities in the statement of financial position. Deposits and instalments received from customers are recognised as revenue when the Group transfers control over the real estate to the customers. For advances that contain a significant financing component interest expense. Interest expense is recognised using the effective interest method.  </w:t>
      </w:r>
    </w:p>
    <w:p w14:paraId="75727714" w14:textId="77777777" w:rsidR="00ED0089" w:rsidRPr="00CB410B" w:rsidRDefault="00ED0089" w:rsidP="006857E7">
      <w:pPr>
        <w:pStyle w:val="BodyText"/>
        <w:jc w:val="thaiDistribute"/>
        <w:rPr>
          <w:sz w:val="22"/>
          <w:szCs w:val="22"/>
        </w:rPr>
      </w:pPr>
    </w:p>
    <w:p w14:paraId="434F29C2" w14:textId="02C7FC3A" w:rsidR="00ED0089" w:rsidRPr="00CB410B" w:rsidRDefault="000D23FE" w:rsidP="00016B46">
      <w:pPr>
        <w:pStyle w:val="ListParagraph"/>
        <w:tabs>
          <w:tab w:val="left" w:pos="900"/>
        </w:tabs>
        <w:spacing w:line="240" w:lineRule="atLeast"/>
        <w:ind w:left="540"/>
        <w:jc w:val="both"/>
        <w:rPr>
          <w:rFonts w:cs="Times New Roman"/>
          <w:i/>
          <w:iCs/>
          <w:szCs w:val="22"/>
        </w:rPr>
      </w:pPr>
      <w:r w:rsidRPr="00CB410B">
        <w:rPr>
          <w:rFonts w:cs="Times New Roman"/>
          <w:i/>
          <w:iCs/>
          <w:szCs w:val="22"/>
          <w:lang w:val="en-GB"/>
        </w:rPr>
        <w:t>(</w:t>
      </w:r>
      <w:r w:rsidR="00ED0089" w:rsidRPr="00CB410B">
        <w:rPr>
          <w:rFonts w:cs="Times New Roman"/>
          <w:i/>
          <w:iCs/>
          <w:szCs w:val="22"/>
        </w:rPr>
        <w:t>2</w:t>
      </w:r>
      <w:r w:rsidRPr="00CB410B">
        <w:rPr>
          <w:rFonts w:cs="Times New Roman"/>
          <w:i/>
          <w:iCs/>
          <w:szCs w:val="22"/>
          <w:lang w:val="en-GB"/>
        </w:rPr>
        <w:t>)</w:t>
      </w:r>
      <w:r w:rsidR="00ED0089" w:rsidRPr="00CB410B">
        <w:rPr>
          <w:rFonts w:cs="Times New Roman"/>
          <w:i/>
          <w:iCs/>
          <w:szCs w:val="22"/>
        </w:rPr>
        <w:t xml:space="preserve"> Contract balance</w:t>
      </w:r>
      <w:r w:rsidR="00A1028C">
        <w:rPr>
          <w:rFonts w:cs="Times New Roman"/>
          <w:i/>
          <w:iCs/>
          <w:szCs w:val="22"/>
        </w:rPr>
        <w:t>s</w:t>
      </w:r>
    </w:p>
    <w:p w14:paraId="4F01DC1B" w14:textId="77777777" w:rsidR="00ED0089" w:rsidRPr="00CB410B" w:rsidRDefault="00ED0089" w:rsidP="00ED0089">
      <w:pPr>
        <w:pStyle w:val="ListParagraph"/>
        <w:spacing w:line="240" w:lineRule="atLeast"/>
        <w:ind w:left="540"/>
        <w:jc w:val="both"/>
        <w:rPr>
          <w:rFonts w:cs="Times New Roman"/>
          <w:i/>
          <w:iCs/>
          <w:szCs w:val="22"/>
        </w:rPr>
      </w:pPr>
    </w:p>
    <w:p w14:paraId="1565CF7A" w14:textId="77777777" w:rsidR="00ED0089" w:rsidRPr="00CB410B" w:rsidRDefault="00ED0089" w:rsidP="00016B46">
      <w:pPr>
        <w:pStyle w:val="BodyText"/>
        <w:ind w:left="882"/>
        <w:jc w:val="thaiDistribute"/>
        <w:rPr>
          <w:rFonts w:cs="Times New Roman"/>
          <w:sz w:val="22"/>
          <w:szCs w:val="22"/>
        </w:rPr>
      </w:pPr>
      <w:r w:rsidRPr="00CB410B">
        <w:rPr>
          <w:rFonts w:cs="Times New Roman"/>
          <w:sz w:val="22"/>
          <w:szCs w:val="22"/>
        </w:rPr>
        <w:t>Contract assets are recognised when the Group has recognised revenue before it has an unconditional right to receive consideration. The contract assets are measured at the amount of consideration that the Group is entitled to, less allowance for expected credit loss. The contract assets are classified as trade receivables when the Group has an unconditional right to receive consideration.</w:t>
      </w:r>
    </w:p>
    <w:p w14:paraId="7DD542B9" w14:textId="77777777" w:rsidR="00ED0089" w:rsidRPr="00CB410B" w:rsidRDefault="00ED0089" w:rsidP="00016B46">
      <w:pPr>
        <w:pStyle w:val="BodyText"/>
        <w:ind w:left="882"/>
        <w:jc w:val="thaiDistribute"/>
        <w:rPr>
          <w:rFonts w:cs="Times New Roman"/>
          <w:sz w:val="22"/>
          <w:szCs w:val="22"/>
        </w:rPr>
      </w:pPr>
    </w:p>
    <w:p w14:paraId="2751ACA5" w14:textId="4D240048" w:rsidR="00ED0089" w:rsidRPr="00CB410B" w:rsidRDefault="00ED0089" w:rsidP="00016B46">
      <w:pPr>
        <w:tabs>
          <w:tab w:val="left" w:pos="540"/>
        </w:tabs>
        <w:overflowPunct/>
        <w:autoSpaceDE/>
        <w:autoSpaceDN/>
        <w:adjustRightInd/>
        <w:spacing w:line="260" w:lineRule="atLeast"/>
        <w:ind w:left="882" w:right="-43"/>
        <w:jc w:val="both"/>
        <w:textAlignment w:val="auto"/>
        <w:outlineLvl w:val="0"/>
        <w:rPr>
          <w:rFonts w:cs="Times New Roman"/>
        </w:rPr>
      </w:pPr>
      <w:r w:rsidRPr="00CB410B">
        <w:rPr>
          <w:rFonts w:cs="Times New Roman"/>
        </w:rPr>
        <w:t>Contract liabilities are the obligation to transfer goods or services to the customer. The contract liabilities are recognised when the Group receives or has an unconditional right to receive non-refundable</w:t>
      </w:r>
      <w:r w:rsidRPr="00CB410B">
        <w:rPr>
          <w:rFonts w:cs="Times New Roman"/>
          <w:rtl/>
          <w:cs/>
        </w:rPr>
        <w:t xml:space="preserve"> </w:t>
      </w:r>
      <w:r w:rsidRPr="00CB410B">
        <w:rPr>
          <w:rFonts w:cs="Times New Roman"/>
        </w:rPr>
        <w:t>consideration from the customer before the Group recognises the related revenue</w:t>
      </w:r>
      <w:r w:rsidR="00A1028C">
        <w:rPr>
          <w:rFonts w:cs="Times New Roman"/>
        </w:rPr>
        <w:t>.</w:t>
      </w:r>
    </w:p>
    <w:p w14:paraId="37A6E1D1" w14:textId="191EC62E" w:rsidR="00FC5FEB" w:rsidRDefault="00FC5FEB">
      <w:pPr>
        <w:overflowPunct/>
        <w:autoSpaceDE/>
        <w:autoSpaceDN/>
        <w:adjustRightInd/>
        <w:textAlignment w:val="auto"/>
        <w:rPr>
          <w:rFonts w:cs="Times New Roman"/>
          <w:lang w:val="x-none" w:eastAsia="x-none"/>
        </w:rPr>
      </w:pPr>
    </w:p>
    <w:p w14:paraId="030EFABE" w14:textId="4563E0FC" w:rsidR="00C61B72" w:rsidRPr="004635F0" w:rsidRDefault="00C61B72">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Pr>
          <w:rFonts w:cs="Times New Roman"/>
          <w:b/>
          <w:bCs/>
          <w:i/>
          <w:iCs/>
          <w:szCs w:val="22"/>
        </w:rPr>
        <w:t>Income tax</w:t>
      </w:r>
    </w:p>
    <w:p w14:paraId="788CB9D1" w14:textId="49C18302" w:rsidR="00D47B20" w:rsidRPr="004635F0" w:rsidRDefault="00D47B20"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1AB7D9E6" w14:textId="0866FF71"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 xml:space="preserve">Income tax expense for the year comprises current and deferred tax, which is recognised in profit or loss except to the extent that it relates to </w:t>
      </w:r>
      <w:r w:rsidR="00C51282">
        <w:rPr>
          <w:rFonts w:cs="Times New Roman"/>
        </w:rPr>
        <w:t xml:space="preserve">a business combination, or </w:t>
      </w:r>
      <w:r w:rsidRPr="004635F0">
        <w:rPr>
          <w:rFonts w:cs="Times New Roman"/>
        </w:rPr>
        <w:t>items recognised directly in equity or in other comprehensive income</w:t>
      </w:r>
      <w:r w:rsidRPr="004635F0">
        <w:rPr>
          <w:rFonts w:cs="Times New Roman"/>
          <w:cs/>
        </w:rPr>
        <w:t>.</w:t>
      </w:r>
    </w:p>
    <w:p w14:paraId="1A2F1311" w14:textId="77777777"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1AFB23BB" w14:textId="3A5087DC" w:rsidR="00043ABF"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Current tax is recognised in respect of the taxable income or loss for the year, using tax rates enacted or substantively enacted at the reporting date, and any adjustment to tax payable in respect of previous years</w:t>
      </w:r>
      <w:r w:rsidRPr="004635F0">
        <w:rPr>
          <w:rFonts w:cs="Times New Roman"/>
          <w:cs/>
        </w:rPr>
        <w:t>.</w:t>
      </w:r>
    </w:p>
    <w:p w14:paraId="09EC3F86" w14:textId="4E9A5E17" w:rsidR="00057C8D" w:rsidRDefault="00057C8D">
      <w:pPr>
        <w:overflowPunct/>
        <w:autoSpaceDE/>
        <w:autoSpaceDN/>
        <w:adjustRightInd/>
        <w:textAlignment w:val="auto"/>
        <w:rPr>
          <w:rFonts w:cs="Times New Roman"/>
        </w:rPr>
      </w:pPr>
    </w:p>
    <w:p w14:paraId="1668FBFC" w14:textId="11E0EF8D" w:rsidR="009C4CD1" w:rsidRDefault="009C4CD1" w:rsidP="009C4CD1">
      <w:pPr>
        <w:tabs>
          <w:tab w:val="left" w:pos="540"/>
        </w:tabs>
        <w:overflowPunct/>
        <w:autoSpaceDE/>
        <w:autoSpaceDN/>
        <w:adjustRightInd/>
        <w:spacing w:line="260" w:lineRule="atLeast"/>
        <w:ind w:left="547" w:right="-43"/>
        <w:jc w:val="both"/>
        <w:textAlignment w:val="auto"/>
        <w:outlineLvl w:val="0"/>
        <w:rPr>
          <w:rFonts w:cs="Times New Roman"/>
        </w:rPr>
      </w:pPr>
      <w:r w:rsidRPr="009C4CD1">
        <w:rPr>
          <w:rFonts w:cs="Times New Roman"/>
        </w:rPr>
        <w:t>Deferred tax is recognised in respect of temporary differences between the carrying amounts of assets and liabilities for financial reporting purposes and the amounts used for taxation purposes. Deferred tax is not recognised for the temporary differences: the initial recognition of goodwill; the initial recognition of assets or liabilities in a transaction that is not a business combination or at the time of the transaction affects neither accounting nor taxable profit or loss and does not give rise to equal taxable and deductible temporary differences; and differences relating to investments in subsidiaries and joint ventures to the extent that it is probable that they will not reverse in the foreseeable future.</w:t>
      </w:r>
    </w:p>
    <w:p w14:paraId="424C3CF4" w14:textId="77777777"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5D3DE110" w14:textId="77777777" w:rsidR="00D75576" w:rsidRDefault="00D75576">
      <w:pPr>
        <w:overflowPunct/>
        <w:autoSpaceDE/>
        <w:autoSpaceDN/>
        <w:adjustRightInd/>
        <w:textAlignment w:val="auto"/>
        <w:rPr>
          <w:rFonts w:cs="Times New Roman"/>
        </w:rPr>
      </w:pPr>
      <w:r>
        <w:rPr>
          <w:rFonts w:cs="Times New Roman"/>
        </w:rPr>
        <w:br w:type="page"/>
      </w:r>
    </w:p>
    <w:p w14:paraId="6D2F3042" w14:textId="6ABC84C1" w:rsidR="00F47029"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lastRenderedPageBreak/>
        <w:t>The measurement of deferred tax reflects the tax consequences that would follow the manner in which the Group expects, at the end of the reporting period, to recover or settle the carrying amount of its assets and liabilities, using tax rates enacted or substantively enacted at the reporting date</w:t>
      </w:r>
      <w:r w:rsidRPr="004635F0">
        <w:rPr>
          <w:rFonts w:cs="Times New Roman"/>
          <w:cs/>
        </w:rPr>
        <w:t xml:space="preserve">. </w:t>
      </w:r>
      <w:r w:rsidRPr="004635F0">
        <w:rPr>
          <w:rFonts w:cs="Times New Roman"/>
        </w:rPr>
        <w:t>Current deferred tax assets and liabilities are offset in the separate financial statements</w:t>
      </w:r>
      <w:r w:rsidRPr="004635F0">
        <w:rPr>
          <w:rFonts w:cs="Times New Roman"/>
          <w:cs/>
        </w:rPr>
        <w:t>.</w:t>
      </w:r>
    </w:p>
    <w:p w14:paraId="3D6B1872" w14:textId="4EDEC18D" w:rsidR="00F47029" w:rsidRPr="004635F0" w:rsidRDefault="00F47029"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465B3888" w14:textId="6B083E1B"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A deferred tax asset is recognised to the extent that it is probable that future taxable profits will be available against which the temporary differences can be utilised</w:t>
      </w:r>
      <w:r w:rsidRPr="004635F0">
        <w:rPr>
          <w:rFonts w:cs="Times New Roman"/>
          <w:cs/>
        </w:rPr>
        <w:t xml:space="preserve">. </w:t>
      </w:r>
      <w:r w:rsidRPr="004635F0">
        <w:rPr>
          <w:rFonts w:cs="Times New Roman"/>
        </w:rPr>
        <w:t>Deferred tax assets are reviewed at each reporting date and reduced to the extent that it is no longer probable that the related tax benefit will be realised</w:t>
      </w:r>
      <w:r w:rsidRPr="004635F0">
        <w:rPr>
          <w:rFonts w:cs="Times New Roman"/>
          <w:cs/>
        </w:rPr>
        <w:t>.</w:t>
      </w:r>
    </w:p>
    <w:p w14:paraId="43A08743" w14:textId="77777777" w:rsidR="00BD2121" w:rsidRPr="004635F0" w:rsidRDefault="00BD2121"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3080EBE6" w14:textId="77777777" w:rsidR="009547F4" w:rsidRPr="004635F0" w:rsidRDefault="009547F4">
      <w:pPr>
        <w:pStyle w:val="ListParagraph"/>
        <w:numPr>
          <w:ilvl w:val="0"/>
          <w:numId w:val="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4635F0">
        <w:rPr>
          <w:rFonts w:cs="Times New Roman"/>
          <w:b/>
          <w:bCs/>
          <w:i/>
          <w:iCs/>
          <w:szCs w:val="22"/>
        </w:rPr>
        <w:t>Discontinued operations</w:t>
      </w:r>
    </w:p>
    <w:p w14:paraId="1E8AE283" w14:textId="51206D31" w:rsidR="009547F4" w:rsidRPr="004635F0" w:rsidRDefault="009547F4"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6409D414" w14:textId="38C4148D" w:rsidR="009547F4" w:rsidRDefault="00CE2722"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A discontinued operation is a component of the Group</w:t>
      </w:r>
      <w:r w:rsidRPr="004635F0">
        <w:rPr>
          <w:rFonts w:cs="Times New Roman"/>
          <w:cs/>
        </w:rPr>
        <w:t>’</w:t>
      </w:r>
      <w:r w:rsidRPr="004635F0">
        <w:rPr>
          <w:rFonts w:cs="Times New Roman"/>
        </w:rPr>
        <w:t>s business that represents a separate major line of business that has been disposed of or is held for sale</w:t>
      </w:r>
      <w:r w:rsidRPr="004635F0">
        <w:rPr>
          <w:rFonts w:cs="Times New Roman"/>
          <w:cs/>
        </w:rPr>
        <w:t xml:space="preserve">. </w:t>
      </w:r>
      <w:r w:rsidRPr="004635F0">
        <w:rPr>
          <w:rFonts w:cs="Times New Roman"/>
        </w:rPr>
        <w:t>Classification as a discontinued operation occurs upon disposal or when the operation meets the criteria to be classified as held for sale, if earlier</w:t>
      </w:r>
      <w:r w:rsidRPr="004635F0">
        <w:rPr>
          <w:rFonts w:cs="Times New Roman"/>
          <w:cs/>
        </w:rPr>
        <w:t xml:space="preserve">. </w:t>
      </w:r>
      <w:r w:rsidRPr="004635F0">
        <w:rPr>
          <w:rFonts w:cs="Times New Roman"/>
        </w:rPr>
        <w:t>When an operation is classified as a discontinued operation, the comparative statement of comprehensive income is restated as if the operation had been discontinued from the start of the comparative period</w:t>
      </w:r>
      <w:r w:rsidRPr="004635F0">
        <w:rPr>
          <w:rFonts w:cs="Times New Roman"/>
          <w:cs/>
        </w:rPr>
        <w:t>.</w:t>
      </w:r>
    </w:p>
    <w:p w14:paraId="3BB49F97" w14:textId="5FB6B77F" w:rsidR="00FC5FEB" w:rsidRDefault="00FC5FEB">
      <w:pPr>
        <w:overflowPunct/>
        <w:autoSpaceDE/>
        <w:autoSpaceDN/>
        <w:adjustRightInd/>
        <w:textAlignment w:val="auto"/>
        <w:rPr>
          <w:rFonts w:cs="Times New Roman"/>
        </w:rPr>
      </w:pPr>
    </w:p>
    <w:p w14:paraId="1B5B4437" w14:textId="3DC851A0" w:rsidR="00C75CE5" w:rsidRPr="003F79FC" w:rsidRDefault="003F79FC" w:rsidP="003F79FC">
      <w:pPr>
        <w:pStyle w:val="ListParagraph"/>
        <w:numPr>
          <w:ilvl w:val="0"/>
          <w:numId w:val="2"/>
        </w:numPr>
        <w:rPr>
          <w:rFonts w:cs="Times New Roman"/>
          <w:b/>
          <w:bCs/>
          <w:sz w:val="24"/>
          <w:szCs w:val="24"/>
        </w:rPr>
      </w:pPr>
      <w:bookmarkStart w:id="19" w:name="_Hlk191501596"/>
      <w:r w:rsidRPr="003F79FC">
        <w:rPr>
          <w:rFonts w:cs="Times New Roman"/>
          <w:b/>
          <w:bCs/>
          <w:sz w:val="24"/>
          <w:szCs w:val="24"/>
        </w:rPr>
        <w:t>Acquisitions of business, the loss of contro</w:t>
      </w:r>
      <w:r w:rsidR="00A1028C">
        <w:rPr>
          <w:rFonts w:cs="Times New Roman"/>
          <w:b/>
          <w:bCs/>
          <w:sz w:val="24"/>
          <w:szCs w:val="24"/>
        </w:rPr>
        <w:t>l</w:t>
      </w:r>
      <w:r w:rsidRPr="003F79FC">
        <w:rPr>
          <w:rFonts w:cs="Times New Roman"/>
          <w:b/>
          <w:bCs/>
          <w:sz w:val="24"/>
          <w:szCs w:val="24"/>
        </w:rPr>
        <w:t>, and discontinued operation</w:t>
      </w:r>
    </w:p>
    <w:p w14:paraId="1754BC16" w14:textId="77777777" w:rsidR="00C75CE5" w:rsidRPr="0064003B" w:rsidRDefault="00C75CE5" w:rsidP="00C75CE5">
      <w:pPr>
        <w:tabs>
          <w:tab w:val="right" w:pos="6300"/>
          <w:tab w:val="right" w:pos="8280"/>
        </w:tabs>
        <w:spacing w:line="260" w:lineRule="atLeast"/>
        <w:ind w:left="540"/>
        <w:jc w:val="thaiDistribute"/>
        <w:rPr>
          <w:rFonts w:cs="Times New Roman"/>
          <w:color w:val="000000"/>
        </w:rPr>
      </w:pPr>
    </w:p>
    <w:p w14:paraId="32343822" w14:textId="1AD4C89F" w:rsidR="00B058AA" w:rsidRPr="0047154A" w:rsidRDefault="00B058AA" w:rsidP="001D3CFF">
      <w:pPr>
        <w:spacing w:line="240" w:lineRule="atLeast"/>
        <w:ind w:left="540" w:hanging="540"/>
        <w:jc w:val="both"/>
        <w:rPr>
          <w:rFonts w:cs="Times New Roman"/>
          <w:i/>
          <w:iCs/>
          <w:cs/>
        </w:rPr>
      </w:pPr>
      <w:r w:rsidRPr="0047154A">
        <w:rPr>
          <w:rFonts w:cs="Times New Roman"/>
          <w:i/>
          <w:iCs/>
        </w:rPr>
        <w:t>4.1</w:t>
      </w:r>
      <w:r w:rsidR="0047154A" w:rsidRPr="0047154A">
        <w:rPr>
          <w:rFonts w:cs="Times New Roman"/>
          <w:i/>
          <w:iCs/>
        </w:rPr>
        <w:t xml:space="preserve"> </w:t>
      </w:r>
      <w:r w:rsidR="001D3CFF">
        <w:rPr>
          <w:rFonts w:cs="Times New Roman"/>
          <w:i/>
          <w:iCs/>
        </w:rPr>
        <w:tab/>
      </w:r>
      <w:r w:rsidR="0047154A" w:rsidRPr="0047154A">
        <w:rPr>
          <w:rFonts w:cs="Times New Roman"/>
          <w:i/>
          <w:iCs/>
        </w:rPr>
        <w:t>Acquisitions of business</w:t>
      </w:r>
    </w:p>
    <w:p w14:paraId="3912DCFF" w14:textId="77777777" w:rsidR="00B058AA" w:rsidRDefault="00B058AA" w:rsidP="00595645">
      <w:pPr>
        <w:spacing w:line="240" w:lineRule="atLeast"/>
        <w:ind w:left="547"/>
        <w:jc w:val="both"/>
        <w:rPr>
          <w:rFonts w:cs="Times New Roman"/>
        </w:rPr>
      </w:pPr>
    </w:p>
    <w:p w14:paraId="161C7A51" w14:textId="5CDD55DF" w:rsidR="00595645" w:rsidRPr="0064003B" w:rsidRDefault="00595645" w:rsidP="00595645">
      <w:pPr>
        <w:spacing w:line="240" w:lineRule="atLeast"/>
        <w:ind w:left="547"/>
        <w:jc w:val="both"/>
        <w:rPr>
          <w:szCs w:val="28"/>
        </w:rPr>
      </w:pPr>
      <w:r w:rsidRPr="0064003B">
        <w:rPr>
          <w:rFonts w:cs="Times New Roman"/>
        </w:rPr>
        <w:t>On 9 August 2023, the Group obtained control of M</w:t>
      </w:r>
      <w:r w:rsidRPr="0064003B">
        <w:rPr>
          <w:rFonts w:cs="Times New Roman"/>
          <w:cs/>
        </w:rPr>
        <w:t>.</w:t>
      </w:r>
      <w:r w:rsidRPr="0064003B">
        <w:rPr>
          <w:rFonts w:cs="Times New Roman"/>
        </w:rPr>
        <w:t>K</w:t>
      </w:r>
      <w:r w:rsidRPr="0064003B">
        <w:rPr>
          <w:rFonts w:cs="Times New Roman"/>
          <w:cs/>
        </w:rPr>
        <w:t xml:space="preserve">. </w:t>
      </w:r>
      <w:r w:rsidRPr="0064003B">
        <w:rPr>
          <w:rFonts w:cs="Times New Roman"/>
        </w:rPr>
        <w:t>Real Estate Development Public Company Limited</w:t>
      </w:r>
      <w:r w:rsidRPr="0064003B">
        <w:rPr>
          <w:rFonts w:cs="Times New Roman"/>
          <w:cs/>
        </w:rPr>
        <w:t xml:space="preserve"> </w:t>
      </w:r>
      <w:r w:rsidR="000D23FE" w:rsidRPr="0064003B">
        <w:rPr>
          <w:rFonts w:cs="Times New Roman"/>
          <w:lang w:val="en-GB"/>
        </w:rPr>
        <w:t>(</w:t>
      </w:r>
      <w:r w:rsidR="00E538BE" w:rsidRPr="0064003B">
        <w:rPr>
          <w:rFonts w:cs="Times New Roman"/>
          <w:lang w:val="en-GB"/>
        </w:rPr>
        <w:t>“</w:t>
      </w:r>
      <w:r w:rsidRPr="0064003B">
        <w:rPr>
          <w:rFonts w:cs="Times New Roman"/>
        </w:rPr>
        <w:t>MK</w:t>
      </w:r>
      <w:r w:rsidR="00E538BE" w:rsidRPr="0064003B">
        <w:rPr>
          <w:rFonts w:cs="Times New Roman"/>
          <w:lang w:val="en-GB"/>
        </w:rPr>
        <w:t>”</w:t>
      </w:r>
      <w:r w:rsidR="000D23FE" w:rsidRPr="0064003B">
        <w:rPr>
          <w:rFonts w:cs="Times New Roman"/>
          <w:lang w:val="en-GB"/>
        </w:rPr>
        <w:t>)</w:t>
      </w:r>
      <w:r w:rsidRPr="0064003B">
        <w:rPr>
          <w:rFonts w:cs="Times New Roman"/>
        </w:rPr>
        <w:t>, a property development for sale by acquiring 18.0</w:t>
      </w:r>
      <w:r w:rsidR="00E538BE" w:rsidRPr="0064003B">
        <w:rPr>
          <w:rFonts w:cs="Times New Roman"/>
          <w:lang w:val="en-GB"/>
        </w:rPr>
        <w:t>%</w:t>
      </w:r>
      <w:r w:rsidRPr="0064003B">
        <w:rPr>
          <w:rFonts w:cs="Times New Roman"/>
          <w:cs/>
        </w:rPr>
        <w:t xml:space="preserve"> </w:t>
      </w:r>
      <w:r w:rsidRPr="0064003B">
        <w:rPr>
          <w:rFonts w:cs="Times New Roman"/>
        </w:rPr>
        <w:t>of the shares and voting interests in the company</w:t>
      </w:r>
      <w:r w:rsidRPr="0064003B">
        <w:rPr>
          <w:rFonts w:cs="Times New Roman"/>
          <w:cs/>
        </w:rPr>
        <w:t xml:space="preserve">. </w:t>
      </w:r>
      <w:r w:rsidRPr="0064003B">
        <w:rPr>
          <w:rFonts w:cs="Times New Roman"/>
        </w:rPr>
        <w:t>As a result, the shareholding proportion in MK has increased from 31.5</w:t>
      </w:r>
      <w:r w:rsidR="00E538BE" w:rsidRPr="0064003B">
        <w:rPr>
          <w:rFonts w:cs="Times New Roman"/>
          <w:lang w:val="en-GB"/>
        </w:rPr>
        <w:t>%</w:t>
      </w:r>
      <w:r w:rsidRPr="0064003B">
        <w:rPr>
          <w:rFonts w:cs="Times New Roman"/>
        </w:rPr>
        <w:t xml:space="preserve"> to 49.5</w:t>
      </w:r>
      <w:r w:rsidR="00E538BE" w:rsidRPr="0064003B">
        <w:rPr>
          <w:rFonts w:cs="Times New Roman"/>
          <w:lang w:val="en-GB"/>
        </w:rPr>
        <w:t>%</w:t>
      </w:r>
      <w:r w:rsidRPr="0064003B">
        <w:rPr>
          <w:rFonts w:cs="Times New Roman"/>
        </w:rPr>
        <w:t xml:space="preserve"> of issued and paid</w:t>
      </w:r>
      <w:r w:rsidRPr="0064003B">
        <w:rPr>
          <w:rFonts w:cs="Times New Roman"/>
          <w:lang w:val="en-GB"/>
        </w:rPr>
        <w:t>-</w:t>
      </w:r>
      <w:r w:rsidRPr="0064003B">
        <w:rPr>
          <w:rFonts w:cs="Times New Roman"/>
        </w:rPr>
        <w:t xml:space="preserve">up share capital. The management concluded that the Group has a control over MK due to its power over the voting rights in comparison with minority shareholders and no indicator signals </w:t>
      </w:r>
      <w:r w:rsidRPr="0064003B">
        <w:rPr>
          <w:rFonts w:cs="Times New Roman"/>
        </w:rPr>
        <w:br/>
        <w:t>a joint exercising of rights from the minority shareholders. Therefore, the Group has gained a control over MK which changes from an associate to a subsidiary.</w:t>
      </w:r>
      <w:r w:rsidRPr="0064003B">
        <w:rPr>
          <w:rFonts w:cs="Times New Roman"/>
          <w:cs/>
        </w:rPr>
        <w:t xml:space="preserve"> </w:t>
      </w:r>
      <w:r w:rsidRPr="0064003B">
        <w:rPr>
          <w:rFonts w:cs="Times New Roman"/>
        </w:rPr>
        <w:t>The consideration consisted of a cash payment of Baht 883.4</w:t>
      </w:r>
      <w:r w:rsidRPr="0064003B">
        <w:rPr>
          <w:rFonts w:cs="Times New Roman"/>
          <w:cs/>
        </w:rPr>
        <w:t xml:space="preserve"> </w:t>
      </w:r>
      <w:r w:rsidRPr="0064003B">
        <w:rPr>
          <w:rFonts w:cs="Times New Roman"/>
        </w:rPr>
        <w:t>million.</w:t>
      </w:r>
      <w:r w:rsidRPr="0064003B">
        <w:rPr>
          <w:rFonts w:cs="Times New Roman"/>
          <w:cs/>
        </w:rPr>
        <w:t xml:space="preserve"> </w:t>
      </w:r>
      <w:r w:rsidRPr="0064003B">
        <w:rPr>
          <w:rFonts w:cs="Times New Roman"/>
        </w:rPr>
        <w:t>The Group incurred acquisition</w:t>
      </w:r>
      <w:r w:rsidRPr="0064003B">
        <w:rPr>
          <w:rFonts w:cs="Times New Roman"/>
          <w:lang w:val="en-GB"/>
        </w:rPr>
        <w:t>-</w:t>
      </w:r>
      <w:r w:rsidRPr="0064003B">
        <w:rPr>
          <w:rFonts w:cs="Times New Roman"/>
        </w:rPr>
        <w:t>related costs of Baht 0.2</w:t>
      </w:r>
      <w:r w:rsidRPr="0064003B">
        <w:rPr>
          <w:rFonts w:cs="Times New Roman"/>
          <w:cs/>
        </w:rPr>
        <w:t xml:space="preserve"> </w:t>
      </w:r>
      <w:r w:rsidRPr="0064003B">
        <w:rPr>
          <w:rFonts w:cs="Times New Roman"/>
        </w:rPr>
        <w:t>million which have been included in servicing and administrative expenses. In addition, the Group obtained a 50</w:t>
      </w:r>
      <w:r w:rsidR="00E538BE" w:rsidRPr="0064003B">
        <w:rPr>
          <w:rFonts w:cs="Times New Roman"/>
          <w:lang w:val="en-GB"/>
        </w:rPr>
        <w:t>%</w:t>
      </w:r>
      <w:r w:rsidRPr="0064003B">
        <w:rPr>
          <w:rFonts w:cs="Times New Roman"/>
        </w:rPr>
        <w:t xml:space="preserve"> interest in BFTZ Wangnoi Co., Ltd. </w:t>
      </w:r>
      <w:r w:rsidR="000D23FE" w:rsidRPr="0064003B">
        <w:rPr>
          <w:rFonts w:cs="Times New Roman"/>
          <w:lang w:val="en-GB"/>
        </w:rPr>
        <w:t>(</w:t>
      </w:r>
      <w:r w:rsidR="00E538BE" w:rsidRPr="0064003B">
        <w:rPr>
          <w:rFonts w:cs="Times New Roman"/>
          <w:lang w:val="en-GB"/>
        </w:rPr>
        <w:t>“</w:t>
      </w:r>
      <w:r w:rsidRPr="0064003B">
        <w:rPr>
          <w:rFonts w:cs="Times New Roman"/>
        </w:rPr>
        <w:t>BFTZ</w:t>
      </w:r>
      <w:r w:rsidR="00E538BE" w:rsidRPr="0064003B">
        <w:rPr>
          <w:rFonts w:cs="Times New Roman"/>
          <w:lang w:val="en-GB"/>
        </w:rPr>
        <w:t>”</w:t>
      </w:r>
      <w:r w:rsidR="000D23FE" w:rsidRPr="0064003B">
        <w:rPr>
          <w:rFonts w:cs="Times New Roman"/>
          <w:lang w:val="en-GB"/>
        </w:rPr>
        <w:t>)</w:t>
      </w:r>
      <w:r w:rsidRPr="0064003B">
        <w:rPr>
          <w:rFonts w:cs="Times New Roman"/>
        </w:rPr>
        <w:t>; a joint venture in which MK was a joint venture through its wholly-owned subsidiary. As a result, the Group has gained a control in BFTZ which converted from an associate into a subsidiary.</w:t>
      </w:r>
    </w:p>
    <w:p w14:paraId="0C79BE56" w14:textId="5E694435" w:rsidR="00057C8D" w:rsidRPr="0064003B" w:rsidRDefault="00057C8D">
      <w:pPr>
        <w:overflowPunct/>
        <w:autoSpaceDE/>
        <w:autoSpaceDN/>
        <w:adjustRightInd/>
        <w:textAlignment w:val="auto"/>
        <w:rPr>
          <w:rFonts w:cs="Times New Roman"/>
          <w:b/>
          <w:bCs/>
          <w:cs/>
        </w:rPr>
      </w:pPr>
    </w:p>
    <w:p w14:paraId="56471A83" w14:textId="77777777" w:rsidR="003F79FC" w:rsidRDefault="003F79FC" w:rsidP="003F79FC">
      <w:pPr>
        <w:spacing w:line="240" w:lineRule="atLeast"/>
        <w:ind w:left="547"/>
        <w:jc w:val="both"/>
        <w:rPr>
          <w:rFonts w:cs="Times New Roman"/>
        </w:rPr>
      </w:pPr>
      <w:r w:rsidRPr="00557D61">
        <w:rPr>
          <w:rFonts w:cs="Times New Roman"/>
        </w:rPr>
        <w:t xml:space="preserve">TFRS required </w:t>
      </w:r>
      <w:r>
        <w:rPr>
          <w:rFonts w:cs="Times New Roman"/>
        </w:rPr>
        <w:t>m</w:t>
      </w:r>
      <w:r w:rsidRPr="00557D61">
        <w:rPr>
          <w:rFonts w:cs="Times New Roman"/>
        </w:rPr>
        <w:t xml:space="preserve">anagement to make preliminary assessment of the fair values of the </w:t>
      </w:r>
      <w:r>
        <w:rPr>
          <w:rFonts w:cs="Times New Roman"/>
        </w:rPr>
        <w:t xml:space="preserve">identifiable </w:t>
      </w:r>
      <w:r w:rsidRPr="00557D61">
        <w:rPr>
          <w:rFonts w:cs="Times New Roman"/>
        </w:rPr>
        <w:t>assets</w:t>
      </w:r>
      <w:r>
        <w:rPr>
          <w:rFonts w:cs="Times New Roman"/>
        </w:rPr>
        <w:t xml:space="preserve"> acquired and</w:t>
      </w:r>
      <w:r w:rsidRPr="00557D61">
        <w:rPr>
          <w:rFonts w:cs="Times New Roman"/>
        </w:rPr>
        <w:t xml:space="preserve"> liabilities </w:t>
      </w:r>
      <w:r>
        <w:rPr>
          <w:rFonts w:cs="Times New Roman"/>
        </w:rPr>
        <w:t>assumed as</w:t>
      </w:r>
      <w:r w:rsidRPr="00557D61">
        <w:rPr>
          <w:rFonts w:cs="Times New Roman"/>
        </w:rPr>
        <w:t xml:space="preserve"> at the acquisition date. The Group hired an independent appraiser to determine the fair value</w:t>
      </w:r>
      <w:r>
        <w:rPr>
          <w:rFonts w:cs="Times New Roman"/>
        </w:rPr>
        <w:t xml:space="preserve"> </w:t>
      </w:r>
      <w:r w:rsidRPr="00557D61">
        <w:rPr>
          <w:rFonts w:cs="Times New Roman"/>
        </w:rPr>
        <w:t>during the measurement period, which must not exceed one year from the acquisition date to reflect new information obtained about facts and circumstances that existed as of the acquisition date. This information affects the measurement of the value of</w:t>
      </w:r>
      <w:r>
        <w:rPr>
          <w:rFonts w:cs="Times New Roman"/>
        </w:rPr>
        <w:t xml:space="preserve"> </w:t>
      </w:r>
      <w:r w:rsidRPr="00557D61">
        <w:rPr>
          <w:rFonts w:cs="Times New Roman"/>
        </w:rPr>
        <w:t>amounts that were previously recogni</w:t>
      </w:r>
      <w:r>
        <w:rPr>
          <w:rFonts w:cs="Times New Roman"/>
        </w:rPr>
        <w:t>s</w:t>
      </w:r>
      <w:r w:rsidRPr="00557D61">
        <w:rPr>
          <w:rFonts w:cs="Times New Roman"/>
        </w:rPr>
        <w:t>ed at the acquisition date.</w:t>
      </w:r>
    </w:p>
    <w:p w14:paraId="00D0FC58" w14:textId="77777777" w:rsidR="003F79FC" w:rsidRPr="00557D61" w:rsidRDefault="003F79FC" w:rsidP="003F79FC">
      <w:pPr>
        <w:spacing w:line="240" w:lineRule="atLeast"/>
        <w:ind w:left="547"/>
        <w:jc w:val="both"/>
        <w:rPr>
          <w:rFonts w:cs="Times New Roman"/>
        </w:rPr>
      </w:pPr>
    </w:p>
    <w:p w14:paraId="7A349C60" w14:textId="77777777" w:rsidR="00D75576" w:rsidRDefault="00D75576">
      <w:pPr>
        <w:overflowPunct/>
        <w:autoSpaceDE/>
        <w:autoSpaceDN/>
        <w:adjustRightInd/>
        <w:textAlignment w:val="auto"/>
        <w:rPr>
          <w:rFonts w:cs="Times New Roman"/>
        </w:rPr>
      </w:pPr>
      <w:r>
        <w:rPr>
          <w:rFonts w:cs="Times New Roman"/>
        </w:rPr>
        <w:br w:type="page"/>
      </w:r>
    </w:p>
    <w:p w14:paraId="6C6D6CE5" w14:textId="29F013CE" w:rsidR="003F79FC" w:rsidRDefault="003F79FC" w:rsidP="003F79FC">
      <w:pPr>
        <w:spacing w:line="240" w:lineRule="atLeast"/>
        <w:ind w:left="547"/>
        <w:jc w:val="both"/>
        <w:rPr>
          <w:rFonts w:cs="Times New Roman"/>
        </w:rPr>
      </w:pPr>
      <w:r w:rsidRPr="00557D61">
        <w:rPr>
          <w:rFonts w:cs="Times New Roman"/>
        </w:rPr>
        <w:lastRenderedPageBreak/>
        <w:t xml:space="preserve">In the </w:t>
      </w:r>
      <w:r>
        <w:rPr>
          <w:rFonts w:cs="Times New Roman"/>
        </w:rPr>
        <w:t>second</w:t>
      </w:r>
      <w:r w:rsidRPr="00557D61">
        <w:rPr>
          <w:rFonts w:cs="Times New Roman"/>
        </w:rPr>
        <w:t xml:space="preserve"> quarter of 202</w:t>
      </w:r>
      <w:r>
        <w:rPr>
          <w:rFonts w:cs="Times New Roman"/>
        </w:rPr>
        <w:t>4</w:t>
      </w:r>
      <w:r w:rsidRPr="00557D61">
        <w:rPr>
          <w:rFonts w:cs="Times New Roman"/>
        </w:rPr>
        <w:t xml:space="preserve">, the fair value measurements of </w:t>
      </w:r>
      <w:r>
        <w:rPr>
          <w:rFonts w:cs="Times New Roman"/>
        </w:rPr>
        <w:t xml:space="preserve">identifiable </w:t>
      </w:r>
      <w:r w:rsidRPr="00557D61">
        <w:rPr>
          <w:rFonts w:cs="Times New Roman"/>
        </w:rPr>
        <w:t xml:space="preserve">assets </w:t>
      </w:r>
      <w:r>
        <w:rPr>
          <w:szCs w:val="28"/>
        </w:rPr>
        <w:t xml:space="preserve">acquired </w:t>
      </w:r>
      <w:r w:rsidRPr="00557D61">
        <w:rPr>
          <w:rFonts w:cs="Times New Roman"/>
        </w:rPr>
        <w:t>and liabilities a</w:t>
      </w:r>
      <w:r>
        <w:rPr>
          <w:rFonts w:cs="Times New Roman"/>
        </w:rPr>
        <w:t>ssumed</w:t>
      </w:r>
      <w:r w:rsidRPr="00557D61">
        <w:rPr>
          <w:rFonts w:cs="Times New Roman"/>
        </w:rPr>
        <w:t xml:space="preserve"> have been completed by an independent appraiser. The Group </w:t>
      </w:r>
      <w:r>
        <w:rPr>
          <w:rFonts w:cs="Times New Roman"/>
        </w:rPr>
        <w:t>adjust</w:t>
      </w:r>
      <w:r w:rsidRPr="00557D61">
        <w:rPr>
          <w:rFonts w:cs="Times New Roman"/>
        </w:rPr>
        <w:t>ed the fair value of the assets acquired and liabilities assumed accordingly. The fair value after adjustments are as follows:</w:t>
      </w:r>
    </w:p>
    <w:p w14:paraId="50C9A6DE" w14:textId="560AFDE4" w:rsidR="00A1028C" w:rsidRPr="006E10AC" w:rsidRDefault="00A1028C">
      <w:pPr>
        <w:overflowPunct/>
        <w:autoSpaceDE/>
        <w:autoSpaceDN/>
        <w:adjustRightInd/>
        <w:textAlignment w:val="auto"/>
        <w:rPr>
          <w:rFonts w:cstheme="minorBidi"/>
          <w:color w:val="000000"/>
          <w:szCs w:val="28"/>
        </w:rPr>
      </w:pPr>
    </w:p>
    <w:tbl>
      <w:tblPr>
        <w:tblW w:w="9451" w:type="dxa"/>
        <w:tblInd w:w="450" w:type="dxa"/>
        <w:tblLayout w:type="fixed"/>
        <w:tblCellMar>
          <w:left w:w="79" w:type="dxa"/>
          <w:right w:w="79" w:type="dxa"/>
        </w:tblCellMar>
        <w:tblLook w:val="04A0" w:firstRow="1" w:lastRow="0" w:firstColumn="1" w:lastColumn="0" w:noHBand="0" w:noVBand="1"/>
      </w:tblPr>
      <w:tblGrid>
        <w:gridCol w:w="4770"/>
        <w:gridCol w:w="1530"/>
        <w:gridCol w:w="180"/>
        <w:gridCol w:w="1350"/>
        <w:gridCol w:w="180"/>
        <w:gridCol w:w="1441"/>
      </w:tblGrid>
      <w:tr w:rsidR="003F79FC" w:rsidRPr="00A97E5D" w14:paraId="4FCF6ABD" w14:textId="77777777">
        <w:trPr>
          <w:cantSplit/>
          <w:tblHeader/>
        </w:trPr>
        <w:tc>
          <w:tcPr>
            <w:tcW w:w="4770" w:type="dxa"/>
            <w:hideMark/>
          </w:tcPr>
          <w:p w14:paraId="631369B7" w14:textId="77777777" w:rsidR="003F79FC" w:rsidRPr="00A97E5D" w:rsidRDefault="003F79FC">
            <w:pPr>
              <w:rPr>
                <w:rFonts w:cs="Times New Roman"/>
                <w:b/>
                <w:bCs/>
              </w:rPr>
            </w:pPr>
            <w:r w:rsidRPr="00A97E5D">
              <w:rPr>
                <w:rFonts w:cs="Times New Roman"/>
                <w:b/>
                <w:bCs/>
                <w:i/>
                <w:iCs/>
              </w:rPr>
              <w:t>Identifiable assets acquired and liabilities assumed</w:t>
            </w:r>
          </w:p>
        </w:tc>
        <w:tc>
          <w:tcPr>
            <w:tcW w:w="1530" w:type="dxa"/>
          </w:tcPr>
          <w:p w14:paraId="7ACB6DDD" w14:textId="77777777" w:rsidR="003F79FC" w:rsidRPr="00D47104" w:rsidRDefault="003F79FC">
            <w:pPr>
              <w:jc w:val="center"/>
              <w:rPr>
                <w:rFonts w:cs="Times New Roman"/>
                <w:b/>
                <w:bCs/>
              </w:rPr>
            </w:pPr>
            <w:r w:rsidRPr="004C4418">
              <w:rPr>
                <w:rFonts w:cs="Times New Roman"/>
                <w:b/>
                <w:bCs/>
              </w:rPr>
              <w:t xml:space="preserve">As previously </w:t>
            </w:r>
          </w:p>
        </w:tc>
        <w:tc>
          <w:tcPr>
            <w:tcW w:w="180" w:type="dxa"/>
          </w:tcPr>
          <w:p w14:paraId="6942B610" w14:textId="77777777" w:rsidR="003F79FC" w:rsidRPr="00D47104" w:rsidRDefault="003F79FC">
            <w:pPr>
              <w:jc w:val="center"/>
              <w:rPr>
                <w:rFonts w:cs="Times New Roman"/>
                <w:b/>
                <w:bCs/>
              </w:rPr>
            </w:pPr>
          </w:p>
        </w:tc>
        <w:tc>
          <w:tcPr>
            <w:tcW w:w="1350" w:type="dxa"/>
          </w:tcPr>
          <w:p w14:paraId="3F4F6A8A" w14:textId="77777777" w:rsidR="003F79FC" w:rsidRPr="00D47104" w:rsidRDefault="003F79FC">
            <w:pPr>
              <w:jc w:val="center"/>
              <w:rPr>
                <w:rFonts w:cs="Times New Roman"/>
                <w:b/>
                <w:bCs/>
              </w:rPr>
            </w:pPr>
          </w:p>
        </w:tc>
        <w:tc>
          <w:tcPr>
            <w:tcW w:w="180" w:type="dxa"/>
          </w:tcPr>
          <w:p w14:paraId="64B70B18" w14:textId="77777777" w:rsidR="003F79FC" w:rsidRPr="00D47104" w:rsidRDefault="003F79FC">
            <w:pPr>
              <w:jc w:val="center"/>
              <w:rPr>
                <w:rFonts w:cs="Times New Roman"/>
                <w:b/>
                <w:bCs/>
              </w:rPr>
            </w:pPr>
          </w:p>
        </w:tc>
        <w:tc>
          <w:tcPr>
            <w:tcW w:w="1441" w:type="dxa"/>
          </w:tcPr>
          <w:p w14:paraId="5D318530" w14:textId="77777777" w:rsidR="003F79FC" w:rsidRPr="00D47104" w:rsidRDefault="003F79FC">
            <w:pPr>
              <w:jc w:val="center"/>
              <w:rPr>
                <w:rFonts w:cs="Times New Roman"/>
                <w:b/>
                <w:bCs/>
              </w:rPr>
            </w:pPr>
            <w:r>
              <w:rPr>
                <w:rFonts w:cs="Times New Roman"/>
                <w:b/>
                <w:bCs/>
              </w:rPr>
              <w:t>Adjusted</w:t>
            </w:r>
          </w:p>
        </w:tc>
      </w:tr>
      <w:tr w:rsidR="003F79FC" w:rsidRPr="00A97E5D" w14:paraId="000A5699" w14:textId="77777777">
        <w:trPr>
          <w:cantSplit/>
          <w:tblHeader/>
        </w:trPr>
        <w:tc>
          <w:tcPr>
            <w:tcW w:w="4770" w:type="dxa"/>
          </w:tcPr>
          <w:p w14:paraId="633EA881" w14:textId="77777777" w:rsidR="003F79FC" w:rsidRPr="00A97E5D" w:rsidRDefault="003F79FC">
            <w:pPr>
              <w:rPr>
                <w:rFonts w:cs="Times New Roman"/>
                <w:b/>
                <w:bCs/>
                <w:i/>
                <w:iCs/>
              </w:rPr>
            </w:pPr>
          </w:p>
        </w:tc>
        <w:tc>
          <w:tcPr>
            <w:tcW w:w="1530" w:type="dxa"/>
          </w:tcPr>
          <w:p w14:paraId="75D34084" w14:textId="77777777" w:rsidR="003F79FC" w:rsidRPr="00D47104" w:rsidRDefault="003F79FC">
            <w:pPr>
              <w:jc w:val="center"/>
              <w:rPr>
                <w:rFonts w:cs="Times New Roman"/>
                <w:b/>
                <w:bCs/>
              </w:rPr>
            </w:pPr>
            <w:r w:rsidRPr="004C4418">
              <w:rPr>
                <w:rFonts w:cs="Times New Roman"/>
                <w:b/>
                <w:bCs/>
              </w:rPr>
              <w:t>reported</w:t>
            </w:r>
          </w:p>
        </w:tc>
        <w:tc>
          <w:tcPr>
            <w:tcW w:w="180" w:type="dxa"/>
          </w:tcPr>
          <w:p w14:paraId="445EF81F" w14:textId="77777777" w:rsidR="003F79FC" w:rsidRPr="00D47104" w:rsidRDefault="003F79FC">
            <w:pPr>
              <w:jc w:val="center"/>
              <w:rPr>
                <w:rFonts w:cs="Times New Roman"/>
                <w:b/>
                <w:bCs/>
              </w:rPr>
            </w:pPr>
          </w:p>
        </w:tc>
        <w:tc>
          <w:tcPr>
            <w:tcW w:w="1350" w:type="dxa"/>
          </w:tcPr>
          <w:p w14:paraId="0A6193F5" w14:textId="77777777" w:rsidR="003F79FC" w:rsidRPr="00D47104" w:rsidRDefault="003F79FC">
            <w:pPr>
              <w:jc w:val="center"/>
              <w:rPr>
                <w:rFonts w:cs="Times New Roman"/>
                <w:b/>
                <w:bCs/>
              </w:rPr>
            </w:pPr>
            <w:r w:rsidRPr="00D47104">
              <w:rPr>
                <w:rFonts w:cs="Times New Roman"/>
                <w:b/>
                <w:bCs/>
              </w:rPr>
              <w:t>Adjustment</w:t>
            </w:r>
          </w:p>
        </w:tc>
        <w:tc>
          <w:tcPr>
            <w:tcW w:w="180" w:type="dxa"/>
          </w:tcPr>
          <w:p w14:paraId="5C75D78C" w14:textId="77777777" w:rsidR="003F79FC" w:rsidRPr="00D47104" w:rsidRDefault="003F79FC">
            <w:pPr>
              <w:jc w:val="center"/>
              <w:rPr>
                <w:rFonts w:cs="Times New Roman"/>
                <w:b/>
                <w:bCs/>
              </w:rPr>
            </w:pPr>
          </w:p>
        </w:tc>
        <w:tc>
          <w:tcPr>
            <w:tcW w:w="1441" w:type="dxa"/>
          </w:tcPr>
          <w:p w14:paraId="2FDB02E2" w14:textId="77777777" w:rsidR="003F79FC" w:rsidRPr="00D47104" w:rsidRDefault="003F79FC">
            <w:pPr>
              <w:jc w:val="center"/>
              <w:rPr>
                <w:rFonts w:cs="Times New Roman"/>
                <w:b/>
                <w:bCs/>
              </w:rPr>
            </w:pPr>
            <w:r>
              <w:rPr>
                <w:rFonts w:cs="Times New Roman"/>
                <w:b/>
                <w:bCs/>
              </w:rPr>
              <w:t>fair value</w:t>
            </w:r>
          </w:p>
        </w:tc>
      </w:tr>
      <w:tr w:rsidR="003F79FC" w:rsidRPr="00A97E5D" w14:paraId="013A70F0" w14:textId="77777777">
        <w:trPr>
          <w:cantSplit/>
          <w:tblHeader/>
        </w:trPr>
        <w:tc>
          <w:tcPr>
            <w:tcW w:w="4770" w:type="dxa"/>
            <w:hideMark/>
          </w:tcPr>
          <w:p w14:paraId="27A8CB6E" w14:textId="77777777" w:rsidR="003F79FC" w:rsidRPr="00A97E5D" w:rsidRDefault="003F79FC">
            <w:pPr>
              <w:rPr>
                <w:rFonts w:cs="Times New Roman"/>
              </w:rPr>
            </w:pPr>
          </w:p>
        </w:tc>
        <w:tc>
          <w:tcPr>
            <w:tcW w:w="4681" w:type="dxa"/>
            <w:gridSpan w:val="5"/>
          </w:tcPr>
          <w:p w14:paraId="1190F602" w14:textId="77777777" w:rsidR="003F79FC" w:rsidRPr="00A97E5D" w:rsidRDefault="003F79FC">
            <w:pPr>
              <w:ind w:left="-79" w:right="-79"/>
              <w:jc w:val="center"/>
              <w:rPr>
                <w:rFonts w:cs="Times New Roman"/>
                <w:i/>
                <w:iCs/>
              </w:rPr>
            </w:pPr>
            <w:r w:rsidRPr="000D23FE">
              <w:rPr>
                <w:rFonts w:cs="Times New Roman"/>
                <w:i/>
                <w:iCs/>
                <w:lang w:val="en-GB"/>
              </w:rPr>
              <w:t>(</w:t>
            </w:r>
            <w:r w:rsidRPr="00A97E5D">
              <w:rPr>
                <w:rFonts w:cs="Times New Roman"/>
                <w:i/>
                <w:iCs/>
              </w:rPr>
              <w:t>in thousand Baht</w:t>
            </w:r>
            <w:r w:rsidRPr="000D23FE">
              <w:rPr>
                <w:rFonts w:cs="Times New Roman"/>
                <w:i/>
                <w:iCs/>
                <w:lang w:val="en-GB"/>
              </w:rPr>
              <w:t>)</w:t>
            </w:r>
          </w:p>
        </w:tc>
      </w:tr>
      <w:tr w:rsidR="003F79FC" w:rsidRPr="00A97E5D" w14:paraId="283B89E8" w14:textId="77777777">
        <w:trPr>
          <w:cantSplit/>
        </w:trPr>
        <w:tc>
          <w:tcPr>
            <w:tcW w:w="4770" w:type="dxa"/>
            <w:hideMark/>
          </w:tcPr>
          <w:p w14:paraId="3A0B623B" w14:textId="77777777" w:rsidR="003F79FC" w:rsidRPr="00BC6529" w:rsidRDefault="003F79FC">
            <w:pPr>
              <w:rPr>
                <w:rFonts w:cs="Times New Roman"/>
              </w:rPr>
            </w:pPr>
            <w:r w:rsidRPr="00BC6529">
              <w:rPr>
                <w:rFonts w:cs="Times New Roman"/>
              </w:rPr>
              <w:t xml:space="preserve">Cash and cash equivalents </w:t>
            </w:r>
          </w:p>
        </w:tc>
        <w:tc>
          <w:tcPr>
            <w:tcW w:w="1530" w:type="dxa"/>
          </w:tcPr>
          <w:p w14:paraId="61C4505E" w14:textId="77777777" w:rsidR="003F79FC" w:rsidRPr="00EA4147" w:rsidRDefault="003F79FC">
            <w:pPr>
              <w:tabs>
                <w:tab w:val="decimal" w:pos="1270"/>
              </w:tabs>
              <w:spacing w:line="260" w:lineRule="atLeast"/>
              <w:ind w:firstLine="4"/>
              <w:rPr>
                <w:rFonts w:cs="Times New Roman"/>
                <w:caps/>
                <w:rtl/>
                <w:cs/>
                <w:lang w:bidi="ar-SA"/>
              </w:rPr>
            </w:pPr>
            <w:r w:rsidRPr="00EA4147">
              <w:rPr>
                <w:rFonts w:cs="Times New Roman"/>
                <w:caps/>
              </w:rPr>
              <w:t>539,900</w:t>
            </w:r>
          </w:p>
        </w:tc>
        <w:tc>
          <w:tcPr>
            <w:tcW w:w="180" w:type="dxa"/>
          </w:tcPr>
          <w:p w14:paraId="434C10C6" w14:textId="77777777" w:rsidR="003F79FC" w:rsidRPr="00EA4147" w:rsidRDefault="003F79FC">
            <w:pPr>
              <w:ind w:right="100"/>
              <w:jc w:val="right"/>
              <w:rPr>
                <w:rFonts w:cs="Times New Roman"/>
                <w:highlight w:val="yellow"/>
                <w:rtl/>
                <w:cs/>
                <w:lang w:bidi="ar-SA"/>
              </w:rPr>
            </w:pPr>
          </w:p>
        </w:tc>
        <w:tc>
          <w:tcPr>
            <w:tcW w:w="1350" w:type="dxa"/>
            <w:hideMark/>
          </w:tcPr>
          <w:p w14:paraId="582C419D" w14:textId="77777777" w:rsidR="003F79FC" w:rsidRPr="00EA4147" w:rsidRDefault="003F79FC">
            <w:pPr>
              <w:tabs>
                <w:tab w:val="decimal" w:pos="820"/>
              </w:tabs>
              <w:spacing w:line="260" w:lineRule="atLeast"/>
              <w:ind w:firstLine="4"/>
              <w:rPr>
                <w:rFonts w:cs="Times New Roman"/>
                <w:caps/>
                <w:rtl/>
                <w:cs/>
                <w:lang w:bidi="ar-SA"/>
              </w:rPr>
            </w:pPr>
            <w:r w:rsidRPr="00EA4147">
              <w:rPr>
                <w:rFonts w:cs="Times New Roman"/>
                <w:caps/>
              </w:rPr>
              <w:t>-</w:t>
            </w:r>
          </w:p>
        </w:tc>
        <w:tc>
          <w:tcPr>
            <w:tcW w:w="180" w:type="dxa"/>
          </w:tcPr>
          <w:p w14:paraId="34DDFB07" w14:textId="77777777" w:rsidR="003F79FC" w:rsidRPr="00EA4147" w:rsidRDefault="003F79FC">
            <w:pPr>
              <w:rPr>
                <w:rFonts w:cs="Times New Roman"/>
              </w:rPr>
            </w:pPr>
          </w:p>
        </w:tc>
        <w:tc>
          <w:tcPr>
            <w:tcW w:w="1441" w:type="dxa"/>
          </w:tcPr>
          <w:p w14:paraId="42F410F6"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539,900</w:t>
            </w:r>
          </w:p>
        </w:tc>
      </w:tr>
      <w:tr w:rsidR="003F79FC" w:rsidRPr="00A97E5D" w14:paraId="2B3FF0FD" w14:textId="77777777">
        <w:trPr>
          <w:cantSplit/>
        </w:trPr>
        <w:tc>
          <w:tcPr>
            <w:tcW w:w="4770" w:type="dxa"/>
            <w:hideMark/>
          </w:tcPr>
          <w:p w14:paraId="0F264946" w14:textId="77777777" w:rsidR="003F79FC" w:rsidRPr="00BC6529" w:rsidRDefault="003F79FC">
            <w:pPr>
              <w:rPr>
                <w:rFonts w:cs="Times New Roman"/>
              </w:rPr>
            </w:pPr>
            <w:r w:rsidRPr="00BC6529">
              <w:rPr>
                <w:rFonts w:cs="Times New Roman"/>
              </w:rPr>
              <w:t>Trade and other current receivables</w:t>
            </w:r>
          </w:p>
        </w:tc>
        <w:tc>
          <w:tcPr>
            <w:tcW w:w="1530" w:type="dxa"/>
          </w:tcPr>
          <w:p w14:paraId="4AD5BA8D"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724,714</w:t>
            </w:r>
          </w:p>
        </w:tc>
        <w:tc>
          <w:tcPr>
            <w:tcW w:w="180" w:type="dxa"/>
          </w:tcPr>
          <w:p w14:paraId="04628EF0" w14:textId="77777777" w:rsidR="003F79FC" w:rsidRPr="00EA4147" w:rsidRDefault="003F79FC">
            <w:pPr>
              <w:ind w:right="100"/>
              <w:jc w:val="right"/>
              <w:rPr>
                <w:rFonts w:cs="Times New Roman"/>
                <w:highlight w:val="yellow"/>
              </w:rPr>
            </w:pPr>
          </w:p>
        </w:tc>
        <w:tc>
          <w:tcPr>
            <w:tcW w:w="1350" w:type="dxa"/>
          </w:tcPr>
          <w:p w14:paraId="54124D40" w14:textId="77777777" w:rsidR="003F79FC" w:rsidRPr="00EA4147" w:rsidRDefault="003F79FC">
            <w:pPr>
              <w:tabs>
                <w:tab w:val="decimal" w:pos="820"/>
              </w:tabs>
              <w:spacing w:line="260" w:lineRule="atLeast"/>
              <w:ind w:firstLine="4"/>
              <w:rPr>
                <w:rFonts w:cs="Times New Roman"/>
                <w:caps/>
              </w:rPr>
            </w:pPr>
            <w:r w:rsidRPr="00EA4147">
              <w:rPr>
                <w:rFonts w:cs="Times New Roman"/>
                <w:caps/>
              </w:rPr>
              <w:t>-</w:t>
            </w:r>
          </w:p>
        </w:tc>
        <w:tc>
          <w:tcPr>
            <w:tcW w:w="180" w:type="dxa"/>
          </w:tcPr>
          <w:p w14:paraId="5D2A75B4" w14:textId="77777777" w:rsidR="003F79FC" w:rsidRPr="00EA4147" w:rsidRDefault="003F79FC">
            <w:pPr>
              <w:rPr>
                <w:rFonts w:cs="Times New Roman"/>
              </w:rPr>
            </w:pPr>
          </w:p>
        </w:tc>
        <w:tc>
          <w:tcPr>
            <w:tcW w:w="1441" w:type="dxa"/>
          </w:tcPr>
          <w:p w14:paraId="40F251FB"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724,714</w:t>
            </w:r>
          </w:p>
        </w:tc>
      </w:tr>
      <w:tr w:rsidR="003F79FC" w:rsidRPr="00A97E5D" w14:paraId="50239798" w14:textId="77777777">
        <w:trPr>
          <w:cantSplit/>
          <w:trHeight w:val="100"/>
        </w:trPr>
        <w:tc>
          <w:tcPr>
            <w:tcW w:w="4770" w:type="dxa"/>
            <w:hideMark/>
          </w:tcPr>
          <w:p w14:paraId="4F0CD57A" w14:textId="77777777" w:rsidR="003F79FC" w:rsidRPr="00BC6529" w:rsidRDefault="003F79FC">
            <w:pPr>
              <w:rPr>
                <w:rFonts w:cs="Times New Roman"/>
              </w:rPr>
            </w:pPr>
            <w:r w:rsidRPr="00BC6529">
              <w:rPr>
                <w:rFonts w:cs="Times New Roman"/>
              </w:rPr>
              <w:t>Short</w:t>
            </w:r>
            <w:r w:rsidRPr="00BC6529">
              <w:rPr>
                <w:rFonts w:cs="Times New Roman"/>
                <w:lang w:val="en-GB"/>
              </w:rPr>
              <w:t>-</w:t>
            </w:r>
            <w:r w:rsidRPr="00BC6529">
              <w:rPr>
                <w:rFonts w:cs="Times New Roman"/>
              </w:rPr>
              <w:t>term loans</w:t>
            </w:r>
          </w:p>
        </w:tc>
        <w:tc>
          <w:tcPr>
            <w:tcW w:w="1530" w:type="dxa"/>
          </w:tcPr>
          <w:p w14:paraId="3A6692AC"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949,500</w:t>
            </w:r>
          </w:p>
        </w:tc>
        <w:tc>
          <w:tcPr>
            <w:tcW w:w="180" w:type="dxa"/>
          </w:tcPr>
          <w:p w14:paraId="0C1592CD" w14:textId="77777777" w:rsidR="003F79FC" w:rsidRPr="00EA4147" w:rsidRDefault="003F79FC">
            <w:pPr>
              <w:ind w:right="100"/>
              <w:jc w:val="right"/>
              <w:rPr>
                <w:rFonts w:cs="Times New Roman"/>
                <w:highlight w:val="yellow"/>
              </w:rPr>
            </w:pPr>
          </w:p>
        </w:tc>
        <w:tc>
          <w:tcPr>
            <w:tcW w:w="1350" w:type="dxa"/>
          </w:tcPr>
          <w:p w14:paraId="32AD6C6F" w14:textId="77777777" w:rsidR="003F79FC" w:rsidRPr="00EA4147" w:rsidRDefault="003F79FC">
            <w:pPr>
              <w:tabs>
                <w:tab w:val="decimal" w:pos="820"/>
              </w:tabs>
              <w:spacing w:line="260" w:lineRule="atLeast"/>
              <w:ind w:firstLine="4"/>
              <w:rPr>
                <w:rFonts w:cs="Times New Roman"/>
                <w:caps/>
              </w:rPr>
            </w:pPr>
            <w:r w:rsidRPr="00EA4147">
              <w:rPr>
                <w:rFonts w:cs="Times New Roman"/>
                <w:caps/>
              </w:rPr>
              <w:t>-</w:t>
            </w:r>
          </w:p>
        </w:tc>
        <w:tc>
          <w:tcPr>
            <w:tcW w:w="180" w:type="dxa"/>
          </w:tcPr>
          <w:p w14:paraId="4225AD60" w14:textId="77777777" w:rsidR="003F79FC" w:rsidRPr="00EA4147" w:rsidRDefault="003F79FC">
            <w:pPr>
              <w:rPr>
                <w:rFonts w:cs="Times New Roman"/>
              </w:rPr>
            </w:pPr>
          </w:p>
        </w:tc>
        <w:tc>
          <w:tcPr>
            <w:tcW w:w="1441" w:type="dxa"/>
          </w:tcPr>
          <w:p w14:paraId="3A79078E"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949,500</w:t>
            </w:r>
          </w:p>
        </w:tc>
      </w:tr>
      <w:tr w:rsidR="003F79FC" w:rsidRPr="00A97E5D" w14:paraId="08F278CD" w14:textId="77777777">
        <w:trPr>
          <w:cantSplit/>
        </w:trPr>
        <w:tc>
          <w:tcPr>
            <w:tcW w:w="4770" w:type="dxa"/>
            <w:hideMark/>
          </w:tcPr>
          <w:p w14:paraId="007B873A" w14:textId="77777777" w:rsidR="003F79FC" w:rsidRPr="00BC6529" w:rsidRDefault="003F79FC">
            <w:pPr>
              <w:rPr>
                <w:rFonts w:cs="Times New Roman"/>
              </w:rPr>
            </w:pPr>
            <w:r w:rsidRPr="00BC6529">
              <w:rPr>
                <w:rFonts w:cs="Times New Roman"/>
              </w:rPr>
              <w:t>Real estate development for sale</w:t>
            </w:r>
          </w:p>
        </w:tc>
        <w:tc>
          <w:tcPr>
            <w:tcW w:w="1530" w:type="dxa"/>
          </w:tcPr>
          <w:p w14:paraId="1DFF69DB"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3,062,261</w:t>
            </w:r>
          </w:p>
        </w:tc>
        <w:tc>
          <w:tcPr>
            <w:tcW w:w="180" w:type="dxa"/>
          </w:tcPr>
          <w:p w14:paraId="6A8CA95C" w14:textId="77777777" w:rsidR="003F79FC" w:rsidRPr="00EA4147" w:rsidRDefault="003F79FC">
            <w:pPr>
              <w:ind w:right="100"/>
              <w:jc w:val="right"/>
              <w:rPr>
                <w:rFonts w:cs="Times New Roman"/>
                <w:highlight w:val="yellow"/>
              </w:rPr>
            </w:pPr>
          </w:p>
        </w:tc>
        <w:tc>
          <w:tcPr>
            <w:tcW w:w="1350" w:type="dxa"/>
          </w:tcPr>
          <w:p w14:paraId="314A199C" w14:textId="77777777" w:rsidR="003F79FC" w:rsidRPr="00EA4147" w:rsidRDefault="003F79FC">
            <w:pPr>
              <w:tabs>
                <w:tab w:val="decimal" w:pos="1119"/>
              </w:tabs>
              <w:spacing w:line="260" w:lineRule="atLeast"/>
              <w:ind w:firstLine="4"/>
              <w:rPr>
                <w:rFonts w:cs="Times New Roman"/>
                <w:caps/>
              </w:rPr>
            </w:pPr>
            <w:r w:rsidRPr="00EA4147">
              <w:rPr>
                <w:rFonts w:cs="Times New Roman"/>
                <w:caps/>
              </w:rPr>
              <w:t>430,881</w:t>
            </w:r>
          </w:p>
        </w:tc>
        <w:tc>
          <w:tcPr>
            <w:tcW w:w="180" w:type="dxa"/>
          </w:tcPr>
          <w:p w14:paraId="02C5361D" w14:textId="77777777" w:rsidR="003F79FC" w:rsidRPr="00EA4147" w:rsidRDefault="003F79FC">
            <w:pPr>
              <w:rPr>
                <w:rFonts w:cs="Times New Roman"/>
              </w:rPr>
            </w:pPr>
          </w:p>
        </w:tc>
        <w:tc>
          <w:tcPr>
            <w:tcW w:w="1441" w:type="dxa"/>
          </w:tcPr>
          <w:p w14:paraId="62B9B21A"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3,493,142</w:t>
            </w:r>
          </w:p>
        </w:tc>
      </w:tr>
      <w:tr w:rsidR="003F79FC" w:rsidRPr="00A97E5D" w14:paraId="0DB2E663" w14:textId="77777777">
        <w:trPr>
          <w:cantSplit/>
        </w:trPr>
        <w:tc>
          <w:tcPr>
            <w:tcW w:w="4770" w:type="dxa"/>
            <w:hideMark/>
          </w:tcPr>
          <w:p w14:paraId="5911036C" w14:textId="7184FBC5" w:rsidR="003F79FC" w:rsidRPr="00BC6529" w:rsidRDefault="003F79FC">
            <w:pPr>
              <w:rPr>
                <w:rFonts w:cs="Times New Roman"/>
              </w:rPr>
            </w:pPr>
            <w:r w:rsidRPr="00BC6529">
              <w:rPr>
                <w:rFonts w:cs="Times New Roman"/>
              </w:rPr>
              <w:t xml:space="preserve">Investment in associates </w:t>
            </w:r>
          </w:p>
        </w:tc>
        <w:tc>
          <w:tcPr>
            <w:tcW w:w="1530" w:type="dxa"/>
          </w:tcPr>
          <w:p w14:paraId="7CBD33DA"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836,523</w:t>
            </w:r>
          </w:p>
        </w:tc>
        <w:tc>
          <w:tcPr>
            <w:tcW w:w="180" w:type="dxa"/>
          </w:tcPr>
          <w:p w14:paraId="017B2870" w14:textId="77777777" w:rsidR="003F79FC" w:rsidRPr="00EA4147" w:rsidRDefault="003F79FC">
            <w:pPr>
              <w:ind w:right="100"/>
              <w:jc w:val="right"/>
              <w:rPr>
                <w:rFonts w:cs="Times New Roman"/>
                <w:highlight w:val="yellow"/>
              </w:rPr>
            </w:pPr>
          </w:p>
        </w:tc>
        <w:tc>
          <w:tcPr>
            <w:tcW w:w="1350" w:type="dxa"/>
          </w:tcPr>
          <w:p w14:paraId="6CCAF613" w14:textId="77777777" w:rsidR="003F79FC" w:rsidRPr="00EA4147" w:rsidRDefault="003F79FC">
            <w:pPr>
              <w:tabs>
                <w:tab w:val="decimal" w:pos="1119"/>
              </w:tabs>
              <w:spacing w:line="260" w:lineRule="atLeast"/>
              <w:ind w:firstLine="4"/>
              <w:rPr>
                <w:rFonts w:cs="Times New Roman"/>
                <w:caps/>
              </w:rPr>
            </w:pPr>
            <w:r w:rsidRPr="00EA4147">
              <w:rPr>
                <w:rFonts w:cs="Times New Roman"/>
                <w:caps/>
              </w:rPr>
              <w:t>23,625</w:t>
            </w:r>
          </w:p>
        </w:tc>
        <w:tc>
          <w:tcPr>
            <w:tcW w:w="180" w:type="dxa"/>
          </w:tcPr>
          <w:p w14:paraId="414F293F" w14:textId="77777777" w:rsidR="003F79FC" w:rsidRPr="00EA4147" w:rsidRDefault="003F79FC">
            <w:pPr>
              <w:rPr>
                <w:rFonts w:cs="Times New Roman"/>
              </w:rPr>
            </w:pPr>
          </w:p>
        </w:tc>
        <w:tc>
          <w:tcPr>
            <w:tcW w:w="1441" w:type="dxa"/>
          </w:tcPr>
          <w:p w14:paraId="14EE1BF3"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860,148</w:t>
            </w:r>
          </w:p>
        </w:tc>
      </w:tr>
      <w:tr w:rsidR="003F79FC" w:rsidRPr="00A97E5D" w14:paraId="7F8B77DD" w14:textId="77777777">
        <w:trPr>
          <w:cantSplit/>
        </w:trPr>
        <w:tc>
          <w:tcPr>
            <w:tcW w:w="4770" w:type="dxa"/>
            <w:hideMark/>
          </w:tcPr>
          <w:p w14:paraId="233D24C8" w14:textId="77777777" w:rsidR="003F79FC" w:rsidRPr="00BC6529" w:rsidRDefault="003F79FC">
            <w:pPr>
              <w:rPr>
                <w:rFonts w:cs="Times New Roman"/>
              </w:rPr>
            </w:pPr>
            <w:r w:rsidRPr="00BC6529">
              <w:rPr>
                <w:rFonts w:cs="Times New Roman"/>
              </w:rPr>
              <w:t>Land held for development</w:t>
            </w:r>
          </w:p>
        </w:tc>
        <w:tc>
          <w:tcPr>
            <w:tcW w:w="1530" w:type="dxa"/>
          </w:tcPr>
          <w:p w14:paraId="7BB8C4B3"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467,837</w:t>
            </w:r>
          </w:p>
        </w:tc>
        <w:tc>
          <w:tcPr>
            <w:tcW w:w="180" w:type="dxa"/>
          </w:tcPr>
          <w:p w14:paraId="7A5F0222" w14:textId="77777777" w:rsidR="003F79FC" w:rsidRPr="00EA4147" w:rsidRDefault="003F79FC">
            <w:pPr>
              <w:ind w:right="100"/>
              <w:jc w:val="right"/>
              <w:rPr>
                <w:rFonts w:cs="Times New Roman"/>
                <w:highlight w:val="yellow"/>
              </w:rPr>
            </w:pPr>
          </w:p>
        </w:tc>
        <w:tc>
          <w:tcPr>
            <w:tcW w:w="1350" w:type="dxa"/>
          </w:tcPr>
          <w:p w14:paraId="29E1BCFA" w14:textId="77777777" w:rsidR="003F79FC" w:rsidRPr="00EA4147" w:rsidRDefault="003F79FC">
            <w:pPr>
              <w:tabs>
                <w:tab w:val="decimal" w:pos="1119"/>
              </w:tabs>
              <w:spacing w:line="260" w:lineRule="atLeast"/>
              <w:ind w:firstLine="4"/>
              <w:rPr>
                <w:rFonts w:cs="Times New Roman"/>
                <w:caps/>
              </w:rPr>
            </w:pPr>
            <w:r w:rsidRPr="00EA4147">
              <w:rPr>
                <w:rFonts w:cs="Times New Roman"/>
                <w:caps/>
              </w:rPr>
              <w:t>453,651</w:t>
            </w:r>
          </w:p>
        </w:tc>
        <w:tc>
          <w:tcPr>
            <w:tcW w:w="180" w:type="dxa"/>
          </w:tcPr>
          <w:p w14:paraId="541B8894" w14:textId="77777777" w:rsidR="003F79FC" w:rsidRPr="00EA4147" w:rsidRDefault="003F79FC">
            <w:pPr>
              <w:rPr>
                <w:rFonts w:cs="Times New Roman"/>
                <w:lang w:bidi="ar-SA"/>
              </w:rPr>
            </w:pPr>
          </w:p>
        </w:tc>
        <w:tc>
          <w:tcPr>
            <w:tcW w:w="1441" w:type="dxa"/>
          </w:tcPr>
          <w:p w14:paraId="3F5373BA"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921,488</w:t>
            </w:r>
          </w:p>
        </w:tc>
      </w:tr>
      <w:tr w:rsidR="003F79FC" w:rsidRPr="00A97E5D" w14:paraId="75871BC8" w14:textId="77777777">
        <w:trPr>
          <w:cantSplit/>
        </w:trPr>
        <w:tc>
          <w:tcPr>
            <w:tcW w:w="4770" w:type="dxa"/>
          </w:tcPr>
          <w:p w14:paraId="24825C90" w14:textId="77777777" w:rsidR="003F79FC" w:rsidRPr="00BC6529" w:rsidRDefault="003F79FC">
            <w:pPr>
              <w:rPr>
                <w:rFonts w:cs="Times New Roman"/>
              </w:rPr>
            </w:pPr>
            <w:r w:rsidRPr="00BC6529">
              <w:rPr>
                <w:rFonts w:cs="Times New Roman"/>
              </w:rPr>
              <w:t>Investment properties</w:t>
            </w:r>
          </w:p>
        </w:tc>
        <w:tc>
          <w:tcPr>
            <w:tcW w:w="1530" w:type="dxa"/>
          </w:tcPr>
          <w:p w14:paraId="3825BCC8"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8,828,070</w:t>
            </w:r>
          </w:p>
        </w:tc>
        <w:tc>
          <w:tcPr>
            <w:tcW w:w="180" w:type="dxa"/>
          </w:tcPr>
          <w:p w14:paraId="1AC80E8A" w14:textId="77777777" w:rsidR="003F79FC" w:rsidRPr="00EA4147" w:rsidRDefault="003F79FC">
            <w:pPr>
              <w:ind w:right="100"/>
              <w:jc w:val="right"/>
              <w:rPr>
                <w:rFonts w:cs="Times New Roman"/>
                <w:highlight w:val="yellow"/>
              </w:rPr>
            </w:pPr>
          </w:p>
        </w:tc>
        <w:tc>
          <w:tcPr>
            <w:tcW w:w="1350" w:type="dxa"/>
          </w:tcPr>
          <w:p w14:paraId="07E27B5C" w14:textId="77777777" w:rsidR="003F79FC" w:rsidRPr="00EA4147" w:rsidRDefault="003F79FC">
            <w:pPr>
              <w:tabs>
                <w:tab w:val="decimal" w:pos="1119"/>
              </w:tabs>
              <w:spacing w:line="260" w:lineRule="atLeast"/>
              <w:ind w:firstLine="4"/>
              <w:rPr>
                <w:rFonts w:cs="Times New Roman"/>
                <w:caps/>
              </w:rPr>
            </w:pPr>
            <w:r w:rsidRPr="00EA4147">
              <w:rPr>
                <w:rFonts w:cs="Times New Roman"/>
                <w:caps/>
              </w:rPr>
              <w:t>259,917</w:t>
            </w:r>
          </w:p>
        </w:tc>
        <w:tc>
          <w:tcPr>
            <w:tcW w:w="180" w:type="dxa"/>
          </w:tcPr>
          <w:p w14:paraId="16A326E1" w14:textId="77777777" w:rsidR="003F79FC" w:rsidRPr="00EA4147" w:rsidRDefault="003F79FC">
            <w:pPr>
              <w:rPr>
                <w:rFonts w:cs="Times New Roman"/>
                <w:lang w:bidi="ar-SA"/>
              </w:rPr>
            </w:pPr>
          </w:p>
        </w:tc>
        <w:tc>
          <w:tcPr>
            <w:tcW w:w="1441" w:type="dxa"/>
          </w:tcPr>
          <w:p w14:paraId="0C1750E5"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9,087,987</w:t>
            </w:r>
          </w:p>
        </w:tc>
      </w:tr>
      <w:tr w:rsidR="003F79FC" w:rsidRPr="002D7BA7" w14:paraId="77637CEC" w14:textId="77777777">
        <w:trPr>
          <w:cantSplit/>
        </w:trPr>
        <w:tc>
          <w:tcPr>
            <w:tcW w:w="4770" w:type="dxa"/>
            <w:hideMark/>
          </w:tcPr>
          <w:p w14:paraId="5B41C981" w14:textId="16F69D07" w:rsidR="003F79FC" w:rsidRPr="00BC6529" w:rsidRDefault="0099121F">
            <w:pPr>
              <w:rPr>
                <w:rFonts w:cs="Times New Roman"/>
              </w:rPr>
            </w:pPr>
            <w:r>
              <w:rPr>
                <w:rFonts w:cs="Times New Roman"/>
              </w:rPr>
              <w:t>Land</w:t>
            </w:r>
            <w:r w:rsidR="003F79FC" w:rsidRPr="00BC6529">
              <w:rPr>
                <w:rFonts w:cs="Times New Roman"/>
              </w:rPr>
              <w:t xml:space="preserve">, </w:t>
            </w:r>
            <w:r>
              <w:rPr>
                <w:rFonts w:cs="Times New Roman"/>
              </w:rPr>
              <w:t xml:space="preserve">building </w:t>
            </w:r>
            <w:r w:rsidR="003F79FC" w:rsidRPr="00BC6529">
              <w:rPr>
                <w:rFonts w:cs="Times New Roman"/>
              </w:rPr>
              <w:t>and equipment</w:t>
            </w:r>
          </w:p>
        </w:tc>
        <w:tc>
          <w:tcPr>
            <w:tcW w:w="1530" w:type="dxa"/>
          </w:tcPr>
          <w:p w14:paraId="05DC51D4"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6,122,305</w:t>
            </w:r>
          </w:p>
        </w:tc>
        <w:tc>
          <w:tcPr>
            <w:tcW w:w="180" w:type="dxa"/>
          </w:tcPr>
          <w:p w14:paraId="703BDE12" w14:textId="77777777" w:rsidR="003F79FC" w:rsidRPr="00EA4147" w:rsidRDefault="003F79FC">
            <w:pPr>
              <w:ind w:right="100"/>
              <w:jc w:val="right"/>
              <w:rPr>
                <w:rFonts w:cs="Times New Roman"/>
                <w:highlight w:val="yellow"/>
              </w:rPr>
            </w:pPr>
          </w:p>
        </w:tc>
        <w:tc>
          <w:tcPr>
            <w:tcW w:w="1350" w:type="dxa"/>
          </w:tcPr>
          <w:p w14:paraId="43C35140" w14:textId="77777777" w:rsidR="003F79FC" w:rsidRPr="00EA4147" w:rsidRDefault="003F79FC">
            <w:pPr>
              <w:tabs>
                <w:tab w:val="decimal" w:pos="1119"/>
              </w:tabs>
              <w:spacing w:line="260" w:lineRule="atLeast"/>
              <w:ind w:firstLine="4"/>
              <w:rPr>
                <w:rFonts w:cs="Times New Roman"/>
                <w:caps/>
              </w:rPr>
            </w:pPr>
            <w:r w:rsidRPr="00EA4147">
              <w:rPr>
                <w:rFonts w:cs="Times New Roman"/>
                <w:caps/>
              </w:rPr>
              <w:t>(747,924)</w:t>
            </w:r>
          </w:p>
        </w:tc>
        <w:tc>
          <w:tcPr>
            <w:tcW w:w="180" w:type="dxa"/>
          </w:tcPr>
          <w:p w14:paraId="3710CFB4" w14:textId="77777777" w:rsidR="003F79FC" w:rsidRPr="00EA4147" w:rsidRDefault="003F79FC">
            <w:pPr>
              <w:rPr>
                <w:rFonts w:cs="Times New Roman"/>
              </w:rPr>
            </w:pPr>
          </w:p>
        </w:tc>
        <w:tc>
          <w:tcPr>
            <w:tcW w:w="1441" w:type="dxa"/>
          </w:tcPr>
          <w:p w14:paraId="1AFD02DC"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5,374,381</w:t>
            </w:r>
          </w:p>
        </w:tc>
      </w:tr>
      <w:tr w:rsidR="003F79FC" w:rsidRPr="00A97E5D" w14:paraId="6B9C12A0" w14:textId="77777777">
        <w:trPr>
          <w:cantSplit/>
        </w:trPr>
        <w:tc>
          <w:tcPr>
            <w:tcW w:w="4770" w:type="dxa"/>
          </w:tcPr>
          <w:p w14:paraId="3EBC631E" w14:textId="77777777" w:rsidR="003F79FC" w:rsidRPr="00BC6529" w:rsidRDefault="003F79FC">
            <w:pPr>
              <w:rPr>
                <w:rFonts w:cs="Times New Roman"/>
              </w:rPr>
            </w:pPr>
            <w:r w:rsidRPr="00BC6529">
              <w:rPr>
                <w:rFonts w:cs="Times New Roman"/>
              </w:rPr>
              <w:t>Other assets</w:t>
            </w:r>
          </w:p>
        </w:tc>
        <w:tc>
          <w:tcPr>
            <w:tcW w:w="1530" w:type="dxa"/>
          </w:tcPr>
          <w:p w14:paraId="5C3359A0"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1,474,712</w:t>
            </w:r>
          </w:p>
        </w:tc>
        <w:tc>
          <w:tcPr>
            <w:tcW w:w="180" w:type="dxa"/>
          </w:tcPr>
          <w:p w14:paraId="39024643" w14:textId="77777777" w:rsidR="003F79FC" w:rsidRPr="00EA4147" w:rsidRDefault="003F79FC">
            <w:pPr>
              <w:ind w:right="100"/>
              <w:jc w:val="right"/>
              <w:rPr>
                <w:rFonts w:cs="Times New Roman"/>
                <w:highlight w:val="yellow"/>
              </w:rPr>
            </w:pPr>
          </w:p>
        </w:tc>
        <w:tc>
          <w:tcPr>
            <w:tcW w:w="1350" w:type="dxa"/>
          </w:tcPr>
          <w:p w14:paraId="274E4AD6" w14:textId="77777777" w:rsidR="003F79FC" w:rsidRPr="00EA4147" w:rsidRDefault="003F79FC">
            <w:pPr>
              <w:tabs>
                <w:tab w:val="decimal" w:pos="1119"/>
              </w:tabs>
              <w:spacing w:line="260" w:lineRule="atLeast"/>
              <w:ind w:firstLine="4"/>
              <w:rPr>
                <w:rFonts w:cs="Times New Roman"/>
                <w:caps/>
              </w:rPr>
            </w:pPr>
            <w:r w:rsidRPr="00EA4147">
              <w:rPr>
                <w:rFonts w:cs="Times New Roman"/>
                <w:caps/>
              </w:rPr>
              <w:t>(94,351)</w:t>
            </w:r>
          </w:p>
        </w:tc>
        <w:tc>
          <w:tcPr>
            <w:tcW w:w="180" w:type="dxa"/>
          </w:tcPr>
          <w:p w14:paraId="0199CD10" w14:textId="77777777" w:rsidR="003F79FC" w:rsidRPr="00EA4147" w:rsidRDefault="003F79FC">
            <w:pPr>
              <w:rPr>
                <w:rFonts w:cs="Times New Roman"/>
              </w:rPr>
            </w:pPr>
          </w:p>
        </w:tc>
        <w:tc>
          <w:tcPr>
            <w:tcW w:w="1441" w:type="dxa"/>
          </w:tcPr>
          <w:p w14:paraId="045C7FB6"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1,380,361</w:t>
            </w:r>
          </w:p>
        </w:tc>
      </w:tr>
      <w:tr w:rsidR="003F79FC" w:rsidRPr="002D7BA7" w14:paraId="01F92483" w14:textId="77777777">
        <w:trPr>
          <w:cantSplit/>
        </w:trPr>
        <w:tc>
          <w:tcPr>
            <w:tcW w:w="4770" w:type="dxa"/>
          </w:tcPr>
          <w:p w14:paraId="5D838196" w14:textId="77777777" w:rsidR="003F79FC" w:rsidRPr="00BC6529" w:rsidRDefault="003F79FC">
            <w:pPr>
              <w:rPr>
                <w:rFonts w:cs="Times New Roman"/>
              </w:rPr>
            </w:pPr>
            <w:r w:rsidRPr="00BC6529">
              <w:rPr>
                <w:rFonts w:cs="Times New Roman"/>
              </w:rPr>
              <w:t>Trade and other current payables</w:t>
            </w:r>
          </w:p>
        </w:tc>
        <w:tc>
          <w:tcPr>
            <w:tcW w:w="1530" w:type="dxa"/>
          </w:tcPr>
          <w:p w14:paraId="190F4304"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(1,006,310)</w:t>
            </w:r>
          </w:p>
        </w:tc>
        <w:tc>
          <w:tcPr>
            <w:tcW w:w="180" w:type="dxa"/>
          </w:tcPr>
          <w:p w14:paraId="798ABD07" w14:textId="77777777" w:rsidR="003F79FC" w:rsidRPr="00EA4147" w:rsidRDefault="003F79FC">
            <w:pPr>
              <w:ind w:right="100"/>
              <w:jc w:val="right"/>
              <w:rPr>
                <w:rFonts w:cs="Times New Roman"/>
                <w:highlight w:val="yellow"/>
              </w:rPr>
            </w:pPr>
          </w:p>
        </w:tc>
        <w:tc>
          <w:tcPr>
            <w:tcW w:w="1350" w:type="dxa"/>
          </w:tcPr>
          <w:p w14:paraId="5A82A7CF" w14:textId="77777777" w:rsidR="003F79FC" w:rsidRPr="00EA4147" w:rsidRDefault="003F79FC">
            <w:pPr>
              <w:tabs>
                <w:tab w:val="decimal" w:pos="820"/>
              </w:tabs>
              <w:spacing w:line="260" w:lineRule="atLeast"/>
              <w:ind w:firstLine="4"/>
              <w:rPr>
                <w:rFonts w:cs="Times New Roman"/>
                <w:caps/>
              </w:rPr>
            </w:pPr>
            <w:r w:rsidRPr="00EA4147">
              <w:rPr>
                <w:rFonts w:cs="Times New Roman"/>
                <w:caps/>
              </w:rPr>
              <w:t>-</w:t>
            </w:r>
          </w:p>
        </w:tc>
        <w:tc>
          <w:tcPr>
            <w:tcW w:w="180" w:type="dxa"/>
          </w:tcPr>
          <w:p w14:paraId="616C8A30" w14:textId="77777777" w:rsidR="003F79FC" w:rsidRPr="00EA4147" w:rsidRDefault="003F79FC">
            <w:pPr>
              <w:rPr>
                <w:rFonts w:cs="Times New Roman"/>
              </w:rPr>
            </w:pPr>
          </w:p>
        </w:tc>
        <w:tc>
          <w:tcPr>
            <w:tcW w:w="1441" w:type="dxa"/>
          </w:tcPr>
          <w:p w14:paraId="1BFE330C"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(1,006,310)</w:t>
            </w:r>
          </w:p>
        </w:tc>
      </w:tr>
      <w:tr w:rsidR="003F79FC" w:rsidRPr="00A97E5D" w14:paraId="1C9B8ACB" w14:textId="77777777">
        <w:trPr>
          <w:cantSplit/>
        </w:trPr>
        <w:tc>
          <w:tcPr>
            <w:tcW w:w="4770" w:type="dxa"/>
          </w:tcPr>
          <w:p w14:paraId="4DFA5E33" w14:textId="77777777" w:rsidR="003F79FC" w:rsidRPr="00BC6529" w:rsidRDefault="003F79FC">
            <w:pPr>
              <w:rPr>
                <w:rFonts w:cs="Times New Roman"/>
              </w:rPr>
            </w:pPr>
            <w:r w:rsidRPr="004A6D8A">
              <w:rPr>
                <w:rFonts w:cs="Times New Roman"/>
              </w:rPr>
              <w:t>Interest-bearing liabilities</w:t>
            </w:r>
          </w:p>
        </w:tc>
        <w:tc>
          <w:tcPr>
            <w:tcW w:w="1530" w:type="dxa"/>
          </w:tcPr>
          <w:p w14:paraId="18FCB59B"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(13,817,214)</w:t>
            </w:r>
          </w:p>
        </w:tc>
        <w:tc>
          <w:tcPr>
            <w:tcW w:w="180" w:type="dxa"/>
          </w:tcPr>
          <w:p w14:paraId="31CFB514" w14:textId="77777777" w:rsidR="003F79FC" w:rsidRPr="00EA4147" w:rsidRDefault="003F79FC">
            <w:pPr>
              <w:ind w:right="100"/>
              <w:jc w:val="right"/>
              <w:rPr>
                <w:rFonts w:cs="Times New Roman"/>
                <w:highlight w:val="yellow"/>
              </w:rPr>
            </w:pPr>
          </w:p>
        </w:tc>
        <w:tc>
          <w:tcPr>
            <w:tcW w:w="1350" w:type="dxa"/>
          </w:tcPr>
          <w:p w14:paraId="08629BD5" w14:textId="77777777" w:rsidR="003F79FC" w:rsidRPr="00EA4147" w:rsidRDefault="003F79FC">
            <w:pPr>
              <w:tabs>
                <w:tab w:val="decimal" w:pos="1119"/>
              </w:tabs>
              <w:spacing w:line="260" w:lineRule="atLeast"/>
              <w:ind w:firstLine="4"/>
              <w:rPr>
                <w:rFonts w:cs="Times New Roman"/>
                <w:caps/>
              </w:rPr>
            </w:pPr>
            <w:r w:rsidRPr="00EA4147">
              <w:rPr>
                <w:rFonts w:cs="Times New Roman"/>
                <w:caps/>
              </w:rPr>
              <w:t>51,606</w:t>
            </w:r>
          </w:p>
        </w:tc>
        <w:tc>
          <w:tcPr>
            <w:tcW w:w="180" w:type="dxa"/>
          </w:tcPr>
          <w:p w14:paraId="4A00EC81" w14:textId="77777777" w:rsidR="003F79FC" w:rsidRPr="00EA4147" w:rsidRDefault="003F79FC">
            <w:pPr>
              <w:rPr>
                <w:rFonts w:cs="Times New Roman"/>
              </w:rPr>
            </w:pPr>
          </w:p>
        </w:tc>
        <w:tc>
          <w:tcPr>
            <w:tcW w:w="1441" w:type="dxa"/>
          </w:tcPr>
          <w:p w14:paraId="207DFE90"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(13,765,608)</w:t>
            </w:r>
          </w:p>
        </w:tc>
      </w:tr>
      <w:tr w:rsidR="003F79FC" w:rsidRPr="00A97E5D" w14:paraId="38012021" w14:textId="77777777">
        <w:trPr>
          <w:cantSplit/>
        </w:trPr>
        <w:tc>
          <w:tcPr>
            <w:tcW w:w="4770" w:type="dxa"/>
          </w:tcPr>
          <w:p w14:paraId="1628553B" w14:textId="77777777" w:rsidR="003F79FC" w:rsidRPr="00A97E5D" w:rsidRDefault="003F79FC">
            <w:pPr>
              <w:rPr>
                <w:rFonts w:cs="Times New Roman"/>
              </w:rPr>
            </w:pPr>
            <w:r w:rsidRPr="00A97E5D">
              <w:rPr>
                <w:rFonts w:cs="Times New Roman"/>
              </w:rPr>
              <w:t>Other liabilities</w:t>
            </w:r>
          </w:p>
        </w:tc>
        <w:tc>
          <w:tcPr>
            <w:tcW w:w="1530" w:type="dxa"/>
            <w:tcBorders>
              <w:bottom w:val="single" w:sz="4" w:space="0" w:color="auto"/>
            </w:tcBorders>
          </w:tcPr>
          <w:p w14:paraId="245A76DA"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(1,910,465)</w:t>
            </w:r>
          </w:p>
        </w:tc>
        <w:tc>
          <w:tcPr>
            <w:tcW w:w="180" w:type="dxa"/>
          </w:tcPr>
          <w:p w14:paraId="3D8E486F" w14:textId="77777777" w:rsidR="003F79FC" w:rsidRPr="00EA4147" w:rsidRDefault="003F79FC">
            <w:pPr>
              <w:ind w:right="100"/>
              <w:jc w:val="right"/>
              <w:rPr>
                <w:rFonts w:cs="Times New Roman"/>
                <w:highlight w:val="yellow"/>
              </w:rPr>
            </w:pPr>
          </w:p>
        </w:tc>
        <w:tc>
          <w:tcPr>
            <w:tcW w:w="1350" w:type="dxa"/>
            <w:tcBorders>
              <w:bottom w:val="single" w:sz="4" w:space="0" w:color="auto"/>
            </w:tcBorders>
          </w:tcPr>
          <w:p w14:paraId="167DAFDB" w14:textId="77777777" w:rsidR="003F79FC" w:rsidRPr="00EA4147" w:rsidRDefault="003F79FC">
            <w:pPr>
              <w:tabs>
                <w:tab w:val="decimal" w:pos="820"/>
              </w:tabs>
              <w:spacing w:line="260" w:lineRule="atLeast"/>
              <w:ind w:firstLine="4"/>
              <w:rPr>
                <w:rFonts w:cs="Times New Roman"/>
                <w:caps/>
              </w:rPr>
            </w:pPr>
            <w:r w:rsidRPr="00EA4147">
              <w:rPr>
                <w:rFonts w:cs="Times New Roman"/>
                <w:caps/>
              </w:rPr>
              <w:t>-</w:t>
            </w:r>
          </w:p>
        </w:tc>
        <w:tc>
          <w:tcPr>
            <w:tcW w:w="180" w:type="dxa"/>
          </w:tcPr>
          <w:p w14:paraId="6ED01CC1" w14:textId="77777777" w:rsidR="003F79FC" w:rsidRPr="00EA4147" w:rsidRDefault="003F79FC">
            <w:pPr>
              <w:rPr>
                <w:rFonts w:cs="Times New Roman"/>
              </w:rPr>
            </w:pPr>
          </w:p>
        </w:tc>
        <w:tc>
          <w:tcPr>
            <w:tcW w:w="1441" w:type="dxa"/>
          </w:tcPr>
          <w:p w14:paraId="40EBFACB"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(1,910,465)</w:t>
            </w:r>
          </w:p>
        </w:tc>
      </w:tr>
      <w:tr w:rsidR="003F79FC" w:rsidRPr="00A97E5D" w14:paraId="064967F3" w14:textId="77777777">
        <w:trPr>
          <w:cantSplit/>
        </w:trPr>
        <w:tc>
          <w:tcPr>
            <w:tcW w:w="4770" w:type="dxa"/>
            <w:hideMark/>
          </w:tcPr>
          <w:p w14:paraId="1E3A586C" w14:textId="77777777" w:rsidR="003F79FC" w:rsidRPr="00A97E5D" w:rsidRDefault="003F79FC">
            <w:pPr>
              <w:rPr>
                <w:rFonts w:cs="Times New Roman"/>
                <w:b/>
                <w:bCs/>
              </w:rPr>
            </w:pPr>
            <w:r w:rsidRPr="00A97E5D">
              <w:rPr>
                <w:rFonts w:cs="Times New Roman"/>
                <w:b/>
                <w:bCs/>
              </w:rPr>
              <w:t xml:space="preserve">Total identifiable net assets </w:t>
            </w:r>
          </w:p>
        </w:tc>
        <w:tc>
          <w:tcPr>
            <w:tcW w:w="1530" w:type="dxa"/>
            <w:tcBorders>
              <w:top w:val="single" w:sz="4" w:space="0" w:color="auto"/>
            </w:tcBorders>
          </w:tcPr>
          <w:p w14:paraId="3F5EF72F" w14:textId="77777777" w:rsidR="003F79FC" w:rsidRPr="00EA4147" w:rsidRDefault="003F79FC">
            <w:pPr>
              <w:tabs>
                <w:tab w:val="decimal" w:pos="1270"/>
              </w:tabs>
              <w:spacing w:line="260" w:lineRule="atLeast"/>
              <w:ind w:firstLine="4"/>
              <w:rPr>
                <w:rFonts w:cs="Times New Roman"/>
                <w:b/>
                <w:bCs/>
                <w:caps/>
              </w:rPr>
            </w:pPr>
            <w:r w:rsidRPr="00EA4147">
              <w:rPr>
                <w:rFonts w:cs="Times New Roman"/>
                <w:b/>
                <w:bCs/>
                <w:caps/>
              </w:rPr>
              <w:t>6,271,833</w:t>
            </w:r>
          </w:p>
        </w:tc>
        <w:tc>
          <w:tcPr>
            <w:tcW w:w="180" w:type="dxa"/>
          </w:tcPr>
          <w:p w14:paraId="393D98A5" w14:textId="77777777" w:rsidR="003F79FC" w:rsidRPr="00EA4147" w:rsidRDefault="003F79FC">
            <w:pPr>
              <w:ind w:right="100"/>
              <w:jc w:val="right"/>
              <w:rPr>
                <w:rFonts w:cs="Times New Roman"/>
                <w:b/>
                <w:bCs/>
                <w:highlight w:val="yellow"/>
              </w:rPr>
            </w:pPr>
          </w:p>
        </w:tc>
        <w:tc>
          <w:tcPr>
            <w:tcW w:w="1350" w:type="dxa"/>
            <w:tcBorders>
              <w:top w:val="single" w:sz="4" w:space="0" w:color="auto"/>
            </w:tcBorders>
          </w:tcPr>
          <w:p w14:paraId="0B15D23A" w14:textId="77777777" w:rsidR="003F79FC" w:rsidRPr="00EA4147" w:rsidRDefault="003F79FC">
            <w:pPr>
              <w:tabs>
                <w:tab w:val="decimal" w:pos="1119"/>
              </w:tabs>
              <w:spacing w:line="260" w:lineRule="atLeast"/>
              <w:ind w:firstLine="4"/>
              <w:rPr>
                <w:rFonts w:cs="Times New Roman"/>
                <w:b/>
                <w:bCs/>
                <w:caps/>
              </w:rPr>
            </w:pPr>
            <w:r w:rsidRPr="00EA4147">
              <w:rPr>
                <w:rFonts w:cs="Times New Roman"/>
                <w:b/>
                <w:bCs/>
                <w:caps/>
              </w:rPr>
              <w:t>377,405</w:t>
            </w:r>
          </w:p>
        </w:tc>
        <w:tc>
          <w:tcPr>
            <w:tcW w:w="180" w:type="dxa"/>
          </w:tcPr>
          <w:p w14:paraId="5F2EBE34" w14:textId="77777777" w:rsidR="003F79FC" w:rsidRPr="00EA4147" w:rsidRDefault="003F79FC">
            <w:pPr>
              <w:rPr>
                <w:rFonts w:cs="Times New Roman"/>
                <w:b/>
                <w:bCs/>
              </w:rPr>
            </w:pPr>
          </w:p>
        </w:tc>
        <w:tc>
          <w:tcPr>
            <w:tcW w:w="1441" w:type="dxa"/>
            <w:tcBorders>
              <w:top w:val="single" w:sz="4" w:space="0" w:color="auto"/>
              <w:left w:val="nil"/>
              <w:bottom w:val="nil"/>
              <w:right w:val="nil"/>
            </w:tcBorders>
          </w:tcPr>
          <w:p w14:paraId="1F43C781" w14:textId="77777777" w:rsidR="003F79FC" w:rsidRPr="00EA4147" w:rsidRDefault="003F79FC">
            <w:pPr>
              <w:tabs>
                <w:tab w:val="decimal" w:pos="1180"/>
              </w:tabs>
              <w:spacing w:line="260" w:lineRule="atLeast"/>
              <w:ind w:firstLine="4"/>
              <w:rPr>
                <w:rFonts w:cs="Times New Roman"/>
                <w:b/>
                <w:bCs/>
                <w:caps/>
              </w:rPr>
            </w:pPr>
            <w:r w:rsidRPr="00EA4147">
              <w:rPr>
                <w:rFonts w:cs="Times New Roman"/>
                <w:b/>
                <w:bCs/>
                <w:caps/>
              </w:rPr>
              <w:t>6,649,238</w:t>
            </w:r>
          </w:p>
        </w:tc>
      </w:tr>
      <w:tr w:rsidR="003F79FC" w:rsidRPr="00A97E5D" w14:paraId="3B029E66" w14:textId="77777777" w:rsidTr="003D2D19">
        <w:trPr>
          <w:cantSplit/>
        </w:trPr>
        <w:tc>
          <w:tcPr>
            <w:tcW w:w="4770" w:type="dxa"/>
            <w:hideMark/>
          </w:tcPr>
          <w:p w14:paraId="49257EB6" w14:textId="77777777" w:rsidR="003F79FC" w:rsidRPr="00A97E5D" w:rsidRDefault="003F79FC">
            <w:pPr>
              <w:rPr>
                <w:rFonts w:cs="Times New Roman"/>
                <w:b/>
                <w:bCs/>
              </w:rPr>
            </w:pPr>
            <w:r w:rsidRPr="00A97E5D">
              <w:rPr>
                <w:rFonts w:cs="Times New Roman"/>
                <w:i/>
                <w:iCs/>
              </w:rPr>
              <w:t>Less</w:t>
            </w:r>
            <w:r w:rsidRPr="00A97E5D">
              <w:rPr>
                <w:rFonts w:cs="Times New Roman"/>
              </w:rPr>
              <w:t xml:space="preserve"> </w:t>
            </w:r>
            <w:r>
              <w:rPr>
                <w:rFonts w:cs="Times New Roman"/>
              </w:rPr>
              <w:t>n</w:t>
            </w:r>
            <w:r w:rsidRPr="00A97E5D">
              <w:rPr>
                <w:rFonts w:cs="Times New Roman"/>
              </w:rPr>
              <w:t>on</w:t>
            </w:r>
            <w:r w:rsidRPr="006301AD">
              <w:rPr>
                <w:rFonts w:cs="Times New Roman"/>
                <w:lang w:val="en-GB"/>
              </w:rPr>
              <w:t>-</w:t>
            </w:r>
            <w:r w:rsidRPr="00A97E5D">
              <w:rPr>
                <w:rFonts w:cs="Times New Roman"/>
              </w:rPr>
              <w:t xml:space="preserve">controlling interests </w:t>
            </w:r>
          </w:p>
        </w:tc>
        <w:tc>
          <w:tcPr>
            <w:tcW w:w="1530" w:type="dxa"/>
          </w:tcPr>
          <w:p w14:paraId="3E7AF71D"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(3,160,007)</w:t>
            </w:r>
          </w:p>
        </w:tc>
        <w:tc>
          <w:tcPr>
            <w:tcW w:w="180" w:type="dxa"/>
          </w:tcPr>
          <w:p w14:paraId="0E66FC10" w14:textId="77777777" w:rsidR="003F79FC" w:rsidRPr="00D47104" w:rsidRDefault="003F79FC">
            <w:pPr>
              <w:ind w:right="100"/>
              <w:jc w:val="right"/>
              <w:rPr>
                <w:rFonts w:cs="Times New Roman"/>
                <w:highlight w:val="yellow"/>
              </w:rPr>
            </w:pPr>
          </w:p>
        </w:tc>
        <w:tc>
          <w:tcPr>
            <w:tcW w:w="1350" w:type="dxa"/>
          </w:tcPr>
          <w:p w14:paraId="1FE0B434" w14:textId="77777777" w:rsidR="003F79FC" w:rsidRPr="00EA4147" w:rsidRDefault="003F79FC">
            <w:pPr>
              <w:tabs>
                <w:tab w:val="decimal" w:pos="1119"/>
              </w:tabs>
              <w:spacing w:line="260" w:lineRule="atLeast"/>
              <w:ind w:firstLine="4"/>
              <w:rPr>
                <w:rFonts w:cs="Times New Roman"/>
                <w:caps/>
              </w:rPr>
            </w:pPr>
            <w:r w:rsidRPr="00EA4147">
              <w:rPr>
                <w:rFonts w:cs="Times New Roman"/>
                <w:caps/>
              </w:rPr>
              <w:t>(74,703)</w:t>
            </w:r>
          </w:p>
        </w:tc>
        <w:tc>
          <w:tcPr>
            <w:tcW w:w="180" w:type="dxa"/>
          </w:tcPr>
          <w:p w14:paraId="0A6DDFD3" w14:textId="77777777" w:rsidR="003F79FC" w:rsidRPr="00A97E5D" w:rsidRDefault="003F79FC">
            <w:pPr>
              <w:rPr>
                <w:rFonts w:cs="Times New Roman"/>
                <w:b/>
                <w:bCs/>
              </w:rPr>
            </w:pPr>
          </w:p>
        </w:tc>
        <w:tc>
          <w:tcPr>
            <w:tcW w:w="1441" w:type="dxa"/>
          </w:tcPr>
          <w:p w14:paraId="34304638"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(3,234,710)</w:t>
            </w:r>
          </w:p>
        </w:tc>
      </w:tr>
      <w:tr w:rsidR="003F79FC" w:rsidRPr="00A97E5D" w14:paraId="0D3C3AE9" w14:textId="77777777" w:rsidTr="003D2D19">
        <w:trPr>
          <w:cantSplit/>
        </w:trPr>
        <w:tc>
          <w:tcPr>
            <w:tcW w:w="4770" w:type="dxa"/>
          </w:tcPr>
          <w:p w14:paraId="6E83708A" w14:textId="77777777" w:rsidR="003F79FC" w:rsidRPr="00A97E5D" w:rsidRDefault="003F79FC">
            <w:pPr>
              <w:ind w:left="284" w:hanging="284"/>
              <w:rPr>
                <w:rFonts w:cs="Times New Roman"/>
              </w:rPr>
            </w:pPr>
            <w:r w:rsidRPr="00A97E5D">
              <w:rPr>
                <w:rFonts w:cs="Times New Roman"/>
                <w:i/>
                <w:iCs/>
              </w:rPr>
              <w:t xml:space="preserve">Less </w:t>
            </w:r>
            <w:r>
              <w:rPr>
                <w:rFonts w:cs="Times New Roman"/>
              </w:rPr>
              <w:t>f</w:t>
            </w:r>
            <w:r w:rsidRPr="00A97E5D">
              <w:rPr>
                <w:rFonts w:cs="Times New Roman"/>
              </w:rPr>
              <w:t>air value of the Group</w:t>
            </w:r>
            <w:r w:rsidRPr="00A97E5D">
              <w:rPr>
                <w:rFonts w:cs="Times New Roman"/>
                <w:cs/>
              </w:rPr>
              <w:t>’</w:t>
            </w:r>
            <w:r w:rsidRPr="00A97E5D">
              <w:rPr>
                <w:rFonts w:cs="Times New Roman"/>
              </w:rPr>
              <w:t xml:space="preserve">s existing interest in the acquiree </w:t>
            </w:r>
          </w:p>
        </w:tc>
        <w:tc>
          <w:tcPr>
            <w:tcW w:w="1530" w:type="dxa"/>
            <w:tcBorders>
              <w:bottom w:val="single" w:sz="4" w:space="0" w:color="auto"/>
            </w:tcBorders>
          </w:tcPr>
          <w:p w14:paraId="438154E5" w14:textId="77777777" w:rsidR="003F79FC" w:rsidRPr="00EA4147" w:rsidRDefault="003F79FC">
            <w:pPr>
              <w:tabs>
                <w:tab w:val="decimal" w:pos="1270"/>
              </w:tabs>
              <w:spacing w:line="260" w:lineRule="atLeast"/>
              <w:ind w:firstLine="4"/>
              <w:rPr>
                <w:rFonts w:cs="Times New Roman"/>
                <w:caps/>
              </w:rPr>
            </w:pPr>
          </w:p>
          <w:p w14:paraId="53A2AB48"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(1,554,457)</w:t>
            </w:r>
          </w:p>
        </w:tc>
        <w:tc>
          <w:tcPr>
            <w:tcW w:w="180" w:type="dxa"/>
          </w:tcPr>
          <w:p w14:paraId="2291DE0C" w14:textId="77777777" w:rsidR="003F79FC" w:rsidRPr="00D47104" w:rsidRDefault="003F79FC">
            <w:pPr>
              <w:ind w:right="100"/>
              <w:jc w:val="right"/>
              <w:rPr>
                <w:rFonts w:cs="Times New Roman"/>
                <w:highlight w:val="yellow"/>
              </w:rPr>
            </w:pPr>
          </w:p>
        </w:tc>
        <w:tc>
          <w:tcPr>
            <w:tcW w:w="1350" w:type="dxa"/>
            <w:tcBorders>
              <w:bottom w:val="single" w:sz="4" w:space="0" w:color="auto"/>
            </w:tcBorders>
          </w:tcPr>
          <w:p w14:paraId="5100339F" w14:textId="77777777" w:rsidR="003F79FC" w:rsidRPr="00EA4147" w:rsidRDefault="003F79FC">
            <w:pPr>
              <w:tabs>
                <w:tab w:val="decimal" w:pos="1119"/>
              </w:tabs>
              <w:spacing w:line="260" w:lineRule="atLeast"/>
              <w:ind w:firstLine="4"/>
              <w:rPr>
                <w:rFonts w:cs="Times New Roman"/>
                <w:caps/>
              </w:rPr>
            </w:pPr>
          </w:p>
          <w:p w14:paraId="0FC93C9F" w14:textId="77777777" w:rsidR="003F79FC" w:rsidRPr="00EA4147" w:rsidRDefault="003F79FC">
            <w:pPr>
              <w:tabs>
                <w:tab w:val="decimal" w:pos="1119"/>
              </w:tabs>
              <w:spacing w:line="260" w:lineRule="atLeast"/>
              <w:ind w:firstLine="4"/>
              <w:rPr>
                <w:rFonts w:cs="Times New Roman"/>
                <w:caps/>
              </w:rPr>
            </w:pPr>
            <w:r w:rsidRPr="00EA4147">
              <w:rPr>
                <w:rFonts w:cs="Times New Roman"/>
                <w:caps/>
              </w:rPr>
              <w:t>(114,740)</w:t>
            </w:r>
          </w:p>
        </w:tc>
        <w:tc>
          <w:tcPr>
            <w:tcW w:w="180" w:type="dxa"/>
          </w:tcPr>
          <w:p w14:paraId="36275BC8" w14:textId="77777777" w:rsidR="003F79FC" w:rsidRPr="00A97E5D" w:rsidRDefault="003F79FC">
            <w:pPr>
              <w:rPr>
                <w:rFonts w:cs="Times New Roman"/>
                <w:b/>
                <w:bCs/>
              </w:rPr>
            </w:pPr>
          </w:p>
        </w:tc>
        <w:tc>
          <w:tcPr>
            <w:tcW w:w="1441" w:type="dxa"/>
            <w:tcBorders>
              <w:bottom w:val="single" w:sz="4" w:space="0" w:color="auto"/>
            </w:tcBorders>
          </w:tcPr>
          <w:p w14:paraId="1EF8CE17" w14:textId="77777777" w:rsidR="003F79FC" w:rsidRPr="00EA4147" w:rsidRDefault="003F79FC">
            <w:pPr>
              <w:tabs>
                <w:tab w:val="decimal" w:pos="1180"/>
              </w:tabs>
              <w:spacing w:line="260" w:lineRule="atLeast"/>
              <w:ind w:firstLine="4"/>
              <w:rPr>
                <w:rFonts w:cs="Times New Roman"/>
                <w:caps/>
              </w:rPr>
            </w:pPr>
          </w:p>
          <w:p w14:paraId="4A07184E"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(1,669,197)</w:t>
            </w:r>
          </w:p>
        </w:tc>
      </w:tr>
      <w:tr w:rsidR="003F79FC" w:rsidRPr="00A97E5D" w14:paraId="62DCF88E" w14:textId="77777777" w:rsidTr="003D2D19">
        <w:trPr>
          <w:cantSplit/>
        </w:trPr>
        <w:tc>
          <w:tcPr>
            <w:tcW w:w="4770" w:type="dxa"/>
            <w:hideMark/>
          </w:tcPr>
          <w:p w14:paraId="5AACB690" w14:textId="77777777" w:rsidR="003F79FC" w:rsidRPr="00A97E5D" w:rsidRDefault="003F79FC">
            <w:pPr>
              <w:rPr>
                <w:rFonts w:cs="Times New Roman"/>
                <w:b/>
                <w:bCs/>
              </w:rPr>
            </w:pPr>
            <w:r w:rsidRPr="00A97E5D">
              <w:rPr>
                <w:rFonts w:cs="Times New Roman"/>
                <w:b/>
                <w:bCs/>
              </w:rPr>
              <w:t>Total identifiable net assets received</w:t>
            </w:r>
          </w:p>
        </w:tc>
        <w:tc>
          <w:tcPr>
            <w:tcW w:w="1530" w:type="dxa"/>
            <w:tcBorders>
              <w:top w:val="single" w:sz="4" w:space="0" w:color="auto"/>
            </w:tcBorders>
          </w:tcPr>
          <w:p w14:paraId="2EE49BD0" w14:textId="77777777" w:rsidR="003F79FC" w:rsidRPr="00EA4147" w:rsidRDefault="003F79FC">
            <w:pPr>
              <w:tabs>
                <w:tab w:val="decimal" w:pos="1270"/>
              </w:tabs>
              <w:spacing w:line="260" w:lineRule="atLeast"/>
              <w:ind w:firstLine="4"/>
              <w:rPr>
                <w:rFonts w:cs="Times New Roman"/>
                <w:b/>
                <w:bCs/>
                <w:caps/>
              </w:rPr>
            </w:pPr>
            <w:r w:rsidRPr="00EA4147">
              <w:rPr>
                <w:rFonts w:cs="Times New Roman"/>
                <w:b/>
                <w:bCs/>
                <w:caps/>
              </w:rPr>
              <w:t>1,557,369</w:t>
            </w:r>
          </w:p>
        </w:tc>
        <w:tc>
          <w:tcPr>
            <w:tcW w:w="180" w:type="dxa"/>
          </w:tcPr>
          <w:p w14:paraId="133A4AD0" w14:textId="77777777" w:rsidR="003F79FC" w:rsidRPr="00EA4147" w:rsidRDefault="003F79FC">
            <w:pPr>
              <w:ind w:right="100"/>
              <w:jc w:val="right"/>
              <w:rPr>
                <w:rFonts w:cs="Times New Roman"/>
                <w:b/>
                <w:bCs/>
                <w:highlight w:val="yellow"/>
              </w:rPr>
            </w:pPr>
          </w:p>
        </w:tc>
        <w:tc>
          <w:tcPr>
            <w:tcW w:w="1350" w:type="dxa"/>
            <w:tcBorders>
              <w:top w:val="single" w:sz="4" w:space="0" w:color="auto"/>
            </w:tcBorders>
          </w:tcPr>
          <w:p w14:paraId="3E54D5A5" w14:textId="77777777" w:rsidR="003F79FC" w:rsidRPr="00EA4147" w:rsidRDefault="003F79FC">
            <w:pPr>
              <w:tabs>
                <w:tab w:val="decimal" w:pos="1119"/>
              </w:tabs>
              <w:spacing w:line="260" w:lineRule="atLeast"/>
              <w:ind w:firstLine="4"/>
              <w:rPr>
                <w:rFonts w:cs="Times New Roman"/>
                <w:b/>
                <w:bCs/>
                <w:caps/>
              </w:rPr>
            </w:pPr>
            <w:r w:rsidRPr="00EA4147">
              <w:rPr>
                <w:rFonts w:cs="Times New Roman"/>
                <w:b/>
                <w:bCs/>
                <w:caps/>
              </w:rPr>
              <w:t>187,962</w:t>
            </w:r>
          </w:p>
        </w:tc>
        <w:tc>
          <w:tcPr>
            <w:tcW w:w="180" w:type="dxa"/>
          </w:tcPr>
          <w:p w14:paraId="5794EABD" w14:textId="77777777" w:rsidR="003F79FC" w:rsidRPr="00EA4147" w:rsidRDefault="003F79FC">
            <w:pPr>
              <w:rPr>
                <w:rFonts w:cs="Times New Roman"/>
                <w:b/>
                <w:bCs/>
              </w:rPr>
            </w:pPr>
          </w:p>
        </w:tc>
        <w:tc>
          <w:tcPr>
            <w:tcW w:w="1441" w:type="dxa"/>
            <w:tcBorders>
              <w:top w:val="single" w:sz="4" w:space="0" w:color="auto"/>
              <w:left w:val="nil"/>
              <w:bottom w:val="nil"/>
              <w:right w:val="nil"/>
            </w:tcBorders>
          </w:tcPr>
          <w:p w14:paraId="06FE3FA9" w14:textId="77777777" w:rsidR="003F79FC" w:rsidRPr="00EA4147" w:rsidRDefault="003F79FC">
            <w:pPr>
              <w:tabs>
                <w:tab w:val="decimal" w:pos="1180"/>
              </w:tabs>
              <w:spacing w:line="260" w:lineRule="atLeast"/>
              <w:ind w:firstLine="4"/>
              <w:rPr>
                <w:rFonts w:cs="Times New Roman"/>
                <w:b/>
                <w:bCs/>
                <w:caps/>
              </w:rPr>
            </w:pPr>
            <w:r w:rsidRPr="00EA4147">
              <w:rPr>
                <w:rFonts w:cs="Times New Roman"/>
                <w:b/>
                <w:bCs/>
                <w:caps/>
              </w:rPr>
              <w:t>1,745,331</w:t>
            </w:r>
          </w:p>
        </w:tc>
      </w:tr>
      <w:tr w:rsidR="003F79FC" w:rsidRPr="00A97E5D" w14:paraId="40BB92A1" w14:textId="77777777">
        <w:trPr>
          <w:cantSplit/>
        </w:trPr>
        <w:tc>
          <w:tcPr>
            <w:tcW w:w="4770" w:type="dxa"/>
            <w:hideMark/>
          </w:tcPr>
          <w:p w14:paraId="52384856" w14:textId="77777777" w:rsidR="003F79FC" w:rsidRPr="00A97E5D" w:rsidRDefault="003F79FC">
            <w:pPr>
              <w:rPr>
                <w:rFonts w:cs="Times New Roman"/>
                <w:b/>
                <w:bCs/>
              </w:rPr>
            </w:pPr>
            <w:r>
              <w:rPr>
                <w:rFonts w:cs="Times New Roman"/>
              </w:rPr>
              <w:t>Gain on bargain purchase</w:t>
            </w:r>
          </w:p>
        </w:tc>
        <w:tc>
          <w:tcPr>
            <w:tcW w:w="1530" w:type="dxa"/>
            <w:tcBorders>
              <w:bottom w:val="single" w:sz="4" w:space="0" w:color="auto"/>
            </w:tcBorders>
          </w:tcPr>
          <w:p w14:paraId="543BE288"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(673,969)</w:t>
            </w:r>
          </w:p>
        </w:tc>
        <w:tc>
          <w:tcPr>
            <w:tcW w:w="180" w:type="dxa"/>
          </w:tcPr>
          <w:p w14:paraId="186E6CB3" w14:textId="77777777" w:rsidR="003F79FC" w:rsidRPr="00D47104" w:rsidRDefault="003F79FC">
            <w:pPr>
              <w:ind w:right="100"/>
              <w:jc w:val="right"/>
              <w:rPr>
                <w:rFonts w:cs="Times New Roman"/>
                <w:highlight w:val="yellow"/>
              </w:rPr>
            </w:pPr>
          </w:p>
        </w:tc>
        <w:tc>
          <w:tcPr>
            <w:tcW w:w="1350" w:type="dxa"/>
            <w:tcBorders>
              <w:bottom w:val="single" w:sz="4" w:space="0" w:color="auto"/>
            </w:tcBorders>
            <w:hideMark/>
          </w:tcPr>
          <w:p w14:paraId="5F4CDB14" w14:textId="77777777" w:rsidR="003F79FC" w:rsidRPr="00EA4147" w:rsidRDefault="003F79FC">
            <w:pPr>
              <w:tabs>
                <w:tab w:val="decimal" w:pos="1119"/>
              </w:tabs>
              <w:spacing w:line="260" w:lineRule="atLeast"/>
              <w:ind w:firstLine="4"/>
              <w:rPr>
                <w:rFonts w:cs="Times New Roman"/>
                <w:caps/>
              </w:rPr>
            </w:pPr>
            <w:r w:rsidRPr="00EA4147">
              <w:rPr>
                <w:rFonts w:cs="Times New Roman"/>
                <w:caps/>
              </w:rPr>
              <w:t>(18</w:t>
            </w:r>
            <w:r>
              <w:rPr>
                <w:rFonts w:cs="Times New Roman"/>
                <w:caps/>
              </w:rPr>
              <w:t>7</w:t>
            </w:r>
            <w:r w:rsidRPr="00EA4147">
              <w:rPr>
                <w:rFonts w:cs="Times New Roman"/>
                <w:caps/>
              </w:rPr>
              <w:t>,</w:t>
            </w:r>
            <w:r>
              <w:rPr>
                <w:rFonts w:cs="Times New Roman"/>
                <w:caps/>
              </w:rPr>
              <w:t>962</w:t>
            </w:r>
            <w:r w:rsidRPr="00EA4147">
              <w:rPr>
                <w:rFonts w:cs="Times New Roman"/>
                <w:caps/>
              </w:rPr>
              <w:t>)</w:t>
            </w:r>
          </w:p>
        </w:tc>
        <w:tc>
          <w:tcPr>
            <w:tcW w:w="180" w:type="dxa"/>
          </w:tcPr>
          <w:p w14:paraId="227D761E" w14:textId="77777777" w:rsidR="003F79FC" w:rsidRPr="00A97E5D" w:rsidRDefault="003F79FC">
            <w:pPr>
              <w:rPr>
                <w:rFonts w:cs="Times New Roman"/>
                <w:b/>
                <w:bCs/>
              </w:rPr>
            </w:pPr>
          </w:p>
        </w:tc>
        <w:tc>
          <w:tcPr>
            <w:tcW w:w="1441" w:type="dxa"/>
            <w:tcBorders>
              <w:bottom w:val="single" w:sz="4" w:space="0" w:color="auto"/>
            </w:tcBorders>
          </w:tcPr>
          <w:p w14:paraId="42292D4C"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(861,931)</w:t>
            </w:r>
          </w:p>
        </w:tc>
      </w:tr>
      <w:tr w:rsidR="003F79FC" w:rsidRPr="00A97E5D" w14:paraId="4A661D72" w14:textId="77777777">
        <w:trPr>
          <w:cantSplit/>
        </w:trPr>
        <w:tc>
          <w:tcPr>
            <w:tcW w:w="4770" w:type="dxa"/>
            <w:hideMark/>
          </w:tcPr>
          <w:p w14:paraId="76F4F20B" w14:textId="77777777" w:rsidR="003F79FC" w:rsidRPr="00A97E5D" w:rsidRDefault="003F79FC">
            <w:pPr>
              <w:rPr>
                <w:rFonts w:cs="Times New Roman"/>
                <w:b/>
                <w:bCs/>
              </w:rPr>
            </w:pPr>
            <w:r w:rsidRPr="00A97E5D">
              <w:rPr>
                <w:rFonts w:cs="Times New Roman"/>
                <w:b/>
                <w:bCs/>
              </w:rPr>
              <w:t>Purchase consideration transferred</w:t>
            </w:r>
          </w:p>
        </w:tc>
        <w:tc>
          <w:tcPr>
            <w:tcW w:w="1530" w:type="dxa"/>
            <w:tcBorders>
              <w:top w:val="single" w:sz="4" w:space="0" w:color="auto"/>
              <w:bottom w:val="double" w:sz="4" w:space="0" w:color="auto"/>
            </w:tcBorders>
          </w:tcPr>
          <w:p w14:paraId="2DF67BBF" w14:textId="77777777" w:rsidR="003F79FC" w:rsidRPr="00EA4147" w:rsidRDefault="003F79FC">
            <w:pPr>
              <w:tabs>
                <w:tab w:val="decimal" w:pos="1270"/>
              </w:tabs>
              <w:spacing w:line="260" w:lineRule="atLeast"/>
              <w:ind w:firstLine="4"/>
              <w:rPr>
                <w:rFonts w:cs="Times New Roman"/>
                <w:b/>
                <w:bCs/>
                <w:caps/>
              </w:rPr>
            </w:pPr>
            <w:r w:rsidRPr="00EA4147">
              <w:rPr>
                <w:rFonts w:cs="Times New Roman"/>
                <w:b/>
                <w:bCs/>
                <w:caps/>
              </w:rPr>
              <w:t>883,400</w:t>
            </w:r>
          </w:p>
        </w:tc>
        <w:tc>
          <w:tcPr>
            <w:tcW w:w="180" w:type="dxa"/>
          </w:tcPr>
          <w:p w14:paraId="63F609A7" w14:textId="77777777" w:rsidR="003F79FC" w:rsidRPr="00EA4147" w:rsidRDefault="003F79FC">
            <w:pPr>
              <w:ind w:right="100"/>
              <w:jc w:val="right"/>
              <w:rPr>
                <w:rFonts w:cs="Times New Roman"/>
                <w:b/>
                <w:bCs/>
                <w:highlight w:val="yellow"/>
              </w:rPr>
            </w:pPr>
          </w:p>
        </w:tc>
        <w:tc>
          <w:tcPr>
            <w:tcW w:w="1350" w:type="dxa"/>
            <w:tcBorders>
              <w:top w:val="single" w:sz="4" w:space="0" w:color="auto"/>
              <w:bottom w:val="double" w:sz="4" w:space="0" w:color="auto"/>
            </w:tcBorders>
          </w:tcPr>
          <w:p w14:paraId="70DD3F81" w14:textId="77777777" w:rsidR="003F79FC" w:rsidRPr="00EA4147" w:rsidRDefault="003F79FC">
            <w:pPr>
              <w:tabs>
                <w:tab w:val="decimal" w:pos="820"/>
              </w:tabs>
              <w:spacing w:line="260" w:lineRule="atLeast"/>
              <w:ind w:firstLine="4"/>
              <w:rPr>
                <w:rFonts w:cs="Times New Roman"/>
                <w:b/>
                <w:bCs/>
                <w:caps/>
              </w:rPr>
            </w:pPr>
            <w:r w:rsidRPr="00EA4147">
              <w:rPr>
                <w:rFonts w:cs="Times New Roman"/>
                <w:b/>
                <w:bCs/>
                <w:caps/>
              </w:rPr>
              <w:t>-</w:t>
            </w:r>
          </w:p>
        </w:tc>
        <w:tc>
          <w:tcPr>
            <w:tcW w:w="180" w:type="dxa"/>
          </w:tcPr>
          <w:p w14:paraId="72DA3105" w14:textId="77777777" w:rsidR="003F79FC" w:rsidRPr="00EA4147" w:rsidRDefault="003F79FC">
            <w:pPr>
              <w:rPr>
                <w:rFonts w:cs="Times New Roman"/>
                <w:b/>
                <w:bCs/>
              </w:rPr>
            </w:pPr>
          </w:p>
        </w:tc>
        <w:tc>
          <w:tcPr>
            <w:tcW w:w="1441" w:type="dxa"/>
            <w:tcBorders>
              <w:top w:val="single" w:sz="4" w:space="0" w:color="auto"/>
              <w:left w:val="nil"/>
              <w:bottom w:val="double" w:sz="4" w:space="0" w:color="auto"/>
              <w:right w:val="nil"/>
            </w:tcBorders>
          </w:tcPr>
          <w:p w14:paraId="37978214" w14:textId="77777777" w:rsidR="003F79FC" w:rsidRPr="00EA4147" w:rsidRDefault="003F79FC">
            <w:pPr>
              <w:tabs>
                <w:tab w:val="decimal" w:pos="1180"/>
              </w:tabs>
              <w:spacing w:line="260" w:lineRule="atLeast"/>
              <w:ind w:firstLine="4"/>
              <w:rPr>
                <w:rFonts w:cs="Times New Roman"/>
                <w:b/>
                <w:bCs/>
                <w:caps/>
              </w:rPr>
            </w:pPr>
            <w:r w:rsidRPr="00EA4147">
              <w:rPr>
                <w:rFonts w:cs="Times New Roman"/>
                <w:b/>
                <w:bCs/>
                <w:caps/>
              </w:rPr>
              <w:t>883,400</w:t>
            </w:r>
          </w:p>
        </w:tc>
      </w:tr>
      <w:tr w:rsidR="003F79FC" w:rsidRPr="00A97E5D" w14:paraId="4B284B02" w14:textId="77777777">
        <w:trPr>
          <w:cantSplit/>
        </w:trPr>
        <w:tc>
          <w:tcPr>
            <w:tcW w:w="4770" w:type="dxa"/>
          </w:tcPr>
          <w:p w14:paraId="4A8472A2" w14:textId="77777777" w:rsidR="003F79FC" w:rsidRPr="00A97E5D" w:rsidRDefault="003F79FC">
            <w:pPr>
              <w:rPr>
                <w:rFonts w:cs="Times New Roman"/>
                <w:b/>
                <w:bCs/>
              </w:rPr>
            </w:pPr>
          </w:p>
        </w:tc>
        <w:tc>
          <w:tcPr>
            <w:tcW w:w="1530" w:type="dxa"/>
            <w:tcBorders>
              <w:top w:val="double" w:sz="4" w:space="0" w:color="auto"/>
            </w:tcBorders>
          </w:tcPr>
          <w:p w14:paraId="562E90FC" w14:textId="77777777" w:rsidR="003F79FC" w:rsidRPr="00EA4147" w:rsidRDefault="003F79FC">
            <w:pPr>
              <w:tabs>
                <w:tab w:val="decimal" w:pos="1270"/>
              </w:tabs>
              <w:spacing w:line="260" w:lineRule="atLeast"/>
              <w:ind w:firstLine="4"/>
              <w:rPr>
                <w:rFonts w:cs="Times New Roman"/>
                <w:caps/>
              </w:rPr>
            </w:pPr>
          </w:p>
        </w:tc>
        <w:tc>
          <w:tcPr>
            <w:tcW w:w="180" w:type="dxa"/>
          </w:tcPr>
          <w:p w14:paraId="537CEF1C" w14:textId="77777777" w:rsidR="003F79FC" w:rsidRPr="00D47104" w:rsidRDefault="003F79FC">
            <w:pPr>
              <w:ind w:right="100"/>
              <w:jc w:val="right"/>
              <w:rPr>
                <w:rFonts w:cs="Times New Roman"/>
                <w:highlight w:val="yellow"/>
              </w:rPr>
            </w:pPr>
          </w:p>
        </w:tc>
        <w:tc>
          <w:tcPr>
            <w:tcW w:w="1350" w:type="dxa"/>
            <w:tcBorders>
              <w:top w:val="double" w:sz="4" w:space="0" w:color="auto"/>
            </w:tcBorders>
          </w:tcPr>
          <w:p w14:paraId="7AEDDDA9" w14:textId="77777777" w:rsidR="003F79FC" w:rsidRPr="00EA4147" w:rsidRDefault="003F79FC">
            <w:pPr>
              <w:tabs>
                <w:tab w:val="decimal" w:pos="1119"/>
              </w:tabs>
              <w:spacing w:line="260" w:lineRule="atLeast"/>
              <w:ind w:firstLine="4"/>
              <w:rPr>
                <w:rFonts w:cs="Times New Roman"/>
                <w:caps/>
              </w:rPr>
            </w:pPr>
          </w:p>
        </w:tc>
        <w:tc>
          <w:tcPr>
            <w:tcW w:w="180" w:type="dxa"/>
          </w:tcPr>
          <w:p w14:paraId="125D8A18" w14:textId="77777777" w:rsidR="003F79FC" w:rsidRPr="00A97E5D" w:rsidRDefault="003F79FC">
            <w:pPr>
              <w:rPr>
                <w:rFonts w:cs="Times New Roman"/>
                <w:b/>
                <w:bCs/>
              </w:rPr>
            </w:pPr>
          </w:p>
        </w:tc>
        <w:tc>
          <w:tcPr>
            <w:tcW w:w="1441" w:type="dxa"/>
          </w:tcPr>
          <w:p w14:paraId="29876B33" w14:textId="77777777" w:rsidR="003F79FC" w:rsidRPr="00EA4147" w:rsidRDefault="003F79FC">
            <w:pPr>
              <w:tabs>
                <w:tab w:val="decimal" w:pos="1180"/>
              </w:tabs>
              <w:spacing w:line="260" w:lineRule="atLeast"/>
              <w:ind w:firstLine="4"/>
              <w:rPr>
                <w:rFonts w:cs="Times New Roman"/>
                <w:caps/>
              </w:rPr>
            </w:pPr>
          </w:p>
        </w:tc>
      </w:tr>
      <w:tr w:rsidR="003F79FC" w:rsidRPr="00A97E5D" w14:paraId="600F59F4" w14:textId="77777777">
        <w:trPr>
          <w:cantSplit/>
        </w:trPr>
        <w:tc>
          <w:tcPr>
            <w:tcW w:w="4770" w:type="dxa"/>
          </w:tcPr>
          <w:p w14:paraId="63D27081" w14:textId="77777777" w:rsidR="003F79FC" w:rsidRPr="00A97E5D" w:rsidRDefault="003F79FC">
            <w:pPr>
              <w:rPr>
                <w:rFonts w:cs="Times New Roman"/>
              </w:rPr>
            </w:pPr>
            <w:r w:rsidRPr="00A97E5D">
              <w:rPr>
                <w:rFonts w:cs="Times New Roman"/>
              </w:rPr>
              <w:t xml:space="preserve">Net cash acquired with the subsidiary </w:t>
            </w:r>
          </w:p>
        </w:tc>
        <w:tc>
          <w:tcPr>
            <w:tcW w:w="1530" w:type="dxa"/>
          </w:tcPr>
          <w:p w14:paraId="1B32EA78"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539,900</w:t>
            </w:r>
          </w:p>
        </w:tc>
        <w:tc>
          <w:tcPr>
            <w:tcW w:w="180" w:type="dxa"/>
          </w:tcPr>
          <w:p w14:paraId="0B59BCC3" w14:textId="77777777" w:rsidR="003F79FC" w:rsidRPr="00D47104" w:rsidRDefault="003F79FC">
            <w:pPr>
              <w:ind w:right="100"/>
              <w:jc w:val="right"/>
              <w:rPr>
                <w:rFonts w:cs="Times New Roman"/>
                <w:highlight w:val="yellow"/>
              </w:rPr>
            </w:pPr>
          </w:p>
        </w:tc>
        <w:tc>
          <w:tcPr>
            <w:tcW w:w="1350" w:type="dxa"/>
          </w:tcPr>
          <w:p w14:paraId="0CAB3D0A" w14:textId="77777777" w:rsidR="003F79FC" w:rsidRPr="00EA4147" w:rsidRDefault="003F79FC">
            <w:pPr>
              <w:tabs>
                <w:tab w:val="decimal" w:pos="820"/>
              </w:tabs>
              <w:spacing w:line="260" w:lineRule="atLeast"/>
              <w:ind w:firstLine="4"/>
              <w:rPr>
                <w:rFonts w:cs="Times New Roman"/>
                <w:caps/>
              </w:rPr>
            </w:pPr>
            <w:r w:rsidRPr="00EA4147">
              <w:rPr>
                <w:rFonts w:cs="Times New Roman"/>
                <w:caps/>
              </w:rPr>
              <w:t>-</w:t>
            </w:r>
          </w:p>
        </w:tc>
        <w:tc>
          <w:tcPr>
            <w:tcW w:w="180" w:type="dxa"/>
          </w:tcPr>
          <w:p w14:paraId="205164F4" w14:textId="77777777" w:rsidR="003F79FC" w:rsidRPr="00A97E5D" w:rsidRDefault="003F79FC">
            <w:pPr>
              <w:rPr>
                <w:rFonts w:cs="Times New Roman"/>
                <w:b/>
                <w:bCs/>
              </w:rPr>
            </w:pPr>
          </w:p>
        </w:tc>
        <w:tc>
          <w:tcPr>
            <w:tcW w:w="1441" w:type="dxa"/>
          </w:tcPr>
          <w:p w14:paraId="6D9AA095"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539,900</w:t>
            </w:r>
          </w:p>
        </w:tc>
      </w:tr>
      <w:tr w:rsidR="003F79FC" w:rsidRPr="00A97E5D" w14:paraId="106E3ECE" w14:textId="77777777">
        <w:trPr>
          <w:cantSplit/>
        </w:trPr>
        <w:tc>
          <w:tcPr>
            <w:tcW w:w="4770" w:type="dxa"/>
            <w:hideMark/>
          </w:tcPr>
          <w:p w14:paraId="47FAE026" w14:textId="77777777" w:rsidR="003F79FC" w:rsidRPr="00A97E5D" w:rsidRDefault="003F79FC">
            <w:pPr>
              <w:rPr>
                <w:rFonts w:cs="Times New Roman"/>
                <w:b/>
                <w:bCs/>
              </w:rPr>
            </w:pPr>
            <w:r w:rsidRPr="00A97E5D">
              <w:rPr>
                <w:rFonts w:cs="Times New Roman"/>
              </w:rPr>
              <w:t>Cash paid</w:t>
            </w:r>
          </w:p>
        </w:tc>
        <w:tc>
          <w:tcPr>
            <w:tcW w:w="1530" w:type="dxa"/>
            <w:tcBorders>
              <w:bottom w:val="single" w:sz="4" w:space="0" w:color="auto"/>
            </w:tcBorders>
          </w:tcPr>
          <w:p w14:paraId="7E75EAF7" w14:textId="77777777" w:rsidR="003F79FC" w:rsidRPr="00EA4147" w:rsidRDefault="003F79FC">
            <w:pPr>
              <w:tabs>
                <w:tab w:val="decimal" w:pos="1270"/>
              </w:tabs>
              <w:spacing w:line="260" w:lineRule="atLeast"/>
              <w:ind w:firstLine="4"/>
              <w:rPr>
                <w:rFonts w:cs="Times New Roman"/>
                <w:caps/>
              </w:rPr>
            </w:pPr>
            <w:r w:rsidRPr="00EA4147">
              <w:rPr>
                <w:rFonts w:cs="Times New Roman"/>
                <w:caps/>
              </w:rPr>
              <w:t>(883,400)</w:t>
            </w:r>
          </w:p>
        </w:tc>
        <w:tc>
          <w:tcPr>
            <w:tcW w:w="180" w:type="dxa"/>
          </w:tcPr>
          <w:p w14:paraId="0CC40BC8" w14:textId="77777777" w:rsidR="003F79FC" w:rsidRPr="00D47104" w:rsidRDefault="003F79FC">
            <w:pPr>
              <w:ind w:right="100"/>
              <w:jc w:val="right"/>
              <w:rPr>
                <w:rFonts w:cs="Times New Roman"/>
                <w:highlight w:val="yellow"/>
              </w:rPr>
            </w:pPr>
          </w:p>
        </w:tc>
        <w:tc>
          <w:tcPr>
            <w:tcW w:w="1350" w:type="dxa"/>
            <w:tcBorders>
              <w:bottom w:val="single" w:sz="4" w:space="0" w:color="auto"/>
            </w:tcBorders>
          </w:tcPr>
          <w:p w14:paraId="5804A97C" w14:textId="77777777" w:rsidR="003F79FC" w:rsidRPr="00EA4147" w:rsidRDefault="003F79FC">
            <w:pPr>
              <w:tabs>
                <w:tab w:val="decimal" w:pos="820"/>
              </w:tabs>
              <w:spacing w:line="260" w:lineRule="atLeast"/>
              <w:ind w:firstLine="4"/>
              <w:rPr>
                <w:rFonts w:cs="Times New Roman"/>
                <w:caps/>
              </w:rPr>
            </w:pPr>
            <w:r w:rsidRPr="00EA4147">
              <w:rPr>
                <w:rFonts w:cs="Times New Roman"/>
                <w:caps/>
              </w:rPr>
              <w:t>-</w:t>
            </w:r>
          </w:p>
        </w:tc>
        <w:tc>
          <w:tcPr>
            <w:tcW w:w="180" w:type="dxa"/>
          </w:tcPr>
          <w:p w14:paraId="45E6CBDE" w14:textId="77777777" w:rsidR="003F79FC" w:rsidRPr="00A97E5D" w:rsidRDefault="003F79FC">
            <w:pPr>
              <w:rPr>
                <w:rFonts w:cs="Times New Roman"/>
                <w:b/>
                <w:bCs/>
              </w:rPr>
            </w:pPr>
          </w:p>
        </w:tc>
        <w:tc>
          <w:tcPr>
            <w:tcW w:w="1441" w:type="dxa"/>
            <w:tcBorders>
              <w:top w:val="nil"/>
              <w:left w:val="nil"/>
              <w:bottom w:val="single" w:sz="4" w:space="0" w:color="auto"/>
              <w:right w:val="nil"/>
            </w:tcBorders>
          </w:tcPr>
          <w:p w14:paraId="4227EAFA" w14:textId="77777777" w:rsidR="003F79FC" w:rsidRPr="00EA4147" w:rsidRDefault="003F79FC">
            <w:pPr>
              <w:tabs>
                <w:tab w:val="decimal" w:pos="1180"/>
              </w:tabs>
              <w:spacing w:line="260" w:lineRule="atLeast"/>
              <w:ind w:firstLine="4"/>
              <w:rPr>
                <w:rFonts w:cs="Times New Roman"/>
                <w:caps/>
              </w:rPr>
            </w:pPr>
            <w:r w:rsidRPr="00EA4147">
              <w:rPr>
                <w:rFonts w:cs="Times New Roman"/>
                <w:caps/>
              </w:rPr>
              <w:t>(883,400)</w:t>
            </w:r>
          </w:p>
        </w:tc>
      </w:tr>
      <w:tr w:rsidR="003F79FC" w:rsidRPr="00A97E5D" w14:paraId="1D7C81F9" w14:textId="77777777">
        <w:trPr>
          <w:cantSplit/>
        </w:trPr>
        <w:tc>
          <w:tcPr>
            <w:tcW w:w="4770" w:type="dxa"/>
            <w:hideMark/>
          </w:tcPr>
          <w:p w14:paraId="706C3156" w14:textId="77777777" w:rsidR="003F79FC" w:rsidRPr="00D47104" w:rsidRDefault="003F79FC">
            <w:pPr>
              <w:rPr>
                <w:rFonts w:cs="Times New Roman"/>
                <w:b/>
                <w:bCs/>
              </w:rPr>
            </w:pPr>
            <w:r w:rsidRPr="00D47104">
              <w:rPr>
                <w:rFonts w:cs="Times New Roman"/>
                <w:b/>
                <w:bCs/>
              </w:rPr>
              <w:t>Net cash outflows</w:t>
            </w:r>
          </w:p>
        </w:tc>
        <w:tc>
          <w:tcPr>
            <w:tcW w:w="1530" w:type="dxa"/>
            <w:tcBorders>
              <w:top w:val="single" w:sz="4" w:space="0" w:color="auto"/>
              <w:bottom w:val="double" w:sz="4" w:space="0" w:color="auto"/>
            </w:tcBorders>
          </w:tcPr>
          <w:p w14:paraId="01AD9B8B" w14:textId="77777777" w:rsidR="003F79FC" w:rsidRPr="00EA4147" w:rsidRDefault="003F79FC">
            <w:pPr>
              <w:tabs>
                <w:tab w:val="decimal" w:pos="1270"/>
              </w:tabs>
              <w:spacing w:line="260" w:lineRule="atLeast"/>
              <w:ind w:firstLine="4"/>
              <w:rPr>
                <w:rFonts w:cs="Times New Roman"/>
                <w:b/>
                <w:bCs/>
                <w:caps/>
              </w:rPr>
            </w:pPr>
            <w:r w:rsidRPr="00EA4147">
              <w:rPr>
                <w:rFonts w:cs="Times New Roman"/>
                <w:b/>
                <w:bCs/>
                <w:caps/>
              </w:rPr>
              <w:t>(343,500)</w:t>
            </w:r>
          </w:p>
        </w:tc>
        <w:tc>
          <w:tcPr>
            <w:tcW w:w="180" w:type="dxa"/>
          </w:tcPr>
          <w:p w14:paraId="7C34DB2A" w14:textId="77777777" w:rsidR="003F79FC" w:rsidRPr="00EA4147" w:rsidRDefault="003F79FC">
            <w:pPr>
              <w:ind w:right="100"/>
              <w:jc w:val="right"/>
              <w:rPr>
                <w:rFonts w:cs="Times New Roman"/>
                <w:b/>
                <w:bCs/>
                <w:highlight w:val="yellow"/>
              </w:rPr>
            </w:pPr>
          </w:p>
        </w:tc>
        <w:tc>
          <w:tcPr>
            <w:tcW w:w="1350" w:type="dxa"/>
            <w:tcBorders>
              <w:top w:val="single" w:sz="4" w:space="0" w:color="auto"/>
              <w:bottom w:val="double" w:sz="4" w:space="0" w:color="auto"/>
            </w:tcBorders>
          </w:tcPr>
          <w:p w14:paraId="12C8D8E4" w14:textId="77777777" w:rsidR="003F79FC" w:rsidRPr="00EA4147" w:rsidRDefault="003F79FC">
            <w:pPr>
              <w:tabs>
                <w:tab w:val="decimal" w:pos="820"/>
              </w:tabs>
              <w:spacing w:line="260" w:lineRule="atLeast"/>
              <w:ind w:firstLine="4"/>
              <w:rPr>
                <w:rFonts w:cs="Times New Roman"/>
                <w:b/>
                <w:bCs/>
                <w:caps/>
              </w:rPr>
            </w:pPr>
            <w:r w:rsidRPr="00EA4147">
              <w:rPr>
                <w:rFonts w:cs="Times New Roman"/>
                <w:b/>
                <w:bCs/>
                <w:caps/>
              </w:rPr>
              <w:t>-</w:t>
            </w:r>
          </w:p>
        </w:tc>
        <w:tc>
          <w:tcPr>
            <w:tcW w:w="180" w:type="dxa"/>
          </w:tcPr>
          <w:p w14:paraId="3E356C55" w14:textId="77777777" w:rsidR="003F79FC" w:rsidRPr="00EA4147" w:rsidRDefault="003F79FC">
            <w:pPr>
              <w:rPr>
                <w:rFonts w:cs="Times New Roman"/>
                <w:b/>
                <w:bCs/>
              </w:rPr>
            </w:pPr>
          </w:p>
        </w:tc>
        <w:tc>
          <w:tcPr>
            <w:tcW w:w="1441" w:type="dxa"/>
            <w:tcBorders>
              <w:top w:val="single" w:sz="4" w:space="0" w:color="auto"/>
              <w:left w:val="nil"/>
              <w:bottom w:val="double" w:sz="4" w:space="0" w:color="auto"/>
              <w:right w:val="nil"/>
            </w:tcBorders>
          </w:tcPr>
          <w:p w14:paraId="2289D9FD" w14:textId="77777777" w:rsidR="003F79FC" w:rsidRPr="00EA4147" w:rsidRDefault="003F79FC">
            <w:pPr>
              <w:tabs>
                <w:tab w:val="decimal" w:pos="1180"/>
              </w:tabs>
              <w:spacing w:line="260" w:lineRule="atLeast"/>
              <w:ind w:firstLine="4"/>
              <w:rPr>
                <w:rFonts w:cs="Times New Roman"/>
                <w:b/>
                <w:bCs/>
                <w:caps/>
              </w:rPr>
            </w:pPr>
            <w:r w:rsidRPr="00EA4147">
              <w:rPr>
                <w:rFonts w:cs="Times New Roman"/>
                <w:b/>
                <w:bCs/>
                <w:caps/>
              </w:rPr>
              <w:t>(343,500)</w:t>
            </w:r>
          </w:p>
        </w:tc>
      </w:tr>
    </w:tbl>
    <w:p w14:paraId="5FDA3BBC" w14:textId="77777777" w:rsidR="003F79FC" w:rsidRDefault="003F79FC" w:rsidP="00C51282">
      <w:pPr>
        <w:pStyle w:val="ListParagraph"/>
        <w:ind w:left="540"/>
        <w:jc w:val="both"/>
        <w:rPr>
          <w:rFonts w:cs="Times New Roman"/>
          <w:color w:val="000000"/>
        </w:rPr>
      </w:pPr>
    </w:p>
    <w:p w14:paraId="497F9B49" w14:textId="255FE17E" w:rsidR="003F79FC" w:rsidRDefault="003F79FC" w:rsidP="003F79FC">
      <w:pPr>
        <w:ind w:left="540"/>
        <w:jc w:val="both"/>
        <w:rPr>
          <w:rFonts w:cs="Times New Roman"/>
        </w:rPr>
      </w:pPr>
      <w:r w:rsidRPr="001176D4">
        <w:rPr>
          <w:rFonts w:cs="Times New Roman"/>
        </w:rPr>
        <w:t>The trade receivables comprise gross contractual amounts due of Baht 31</w:t>
      </w:r>
      <w:r w:rsidRPr="001176D4">
        <w:rPr>
          <w:rFonts w:cs="Times New Roman"/>
          <w:cs/>
        </w:rPr>
        <w:t>.</w:t>
      </w:r>
      <w:r w:rsidRPr="001176D4">
        <w:rPr>
          <w:rFonts w:cs="Times New Roman"/>
        </w:rPr>
        <w:t>8</w:t>
      </w:r>
      <w:r w:rsidRPr="001176D4">
        <w:rPr>
          <w:rFonts w:cs="Times New Roman"/>
          <w:cs/>
        </w:rPr>
        <w:t xml:space="preserve"> </w:t>
      </w:r>
      <w:r w:rsidRPr="001176D4">
        <w:rPr>
          <w:rFonts w:cs="Times New Roman"/>
        </w:rPr>
        <w:t>million, of which Baht</w:t>
      </w:r>
      <w:r w:rsidRPr="001176D4">
        <w:rPr>
          <w:rFonts w:cs="Times New Roman"/>
          <w:cs/>
        </w:rPr>
        <w:t xml:space="preserve"> </w:t>
      </w:r>
      <w:r w:rsidRPr="001176D4">
        <w:rPr>
          <w:rFonts w:cs="Times New Roman"/>
        </w:rPr>
        <w:t>0</w:t>
      </w:r>
      <w:r w:rsidRPr="001176D4">
        <w:rPr>
          <w:rFonts w:cs="Times New Roman"/>
          <w:cs/>
        </w:rPr>
        <w:t>.</w:t>
      </w:r>
      <w:r w:rsidRPr="001176D4">
        <w:rPr>
          <w:rFonts w:cs="Times New Roman"/>
        </w:rPr>
        <w:t>2</w:t>
      </w:r>
      <w:r w:rsidRPr="001176D4">
        <w:rPr>
          <w:rFonts w:cs="Times New Roman"/>
          <w:cs/>
        </w:rPr>
        <w:t xml:space="preserve"> </w:t>
      </w:r>
      <w:r w:rsidRPr="001176D4">
        <w:rPr>
          <w:rFonts w:cs="Times New Roman"/>
        </w:rPr>
        <w:t>million was expected to be uncollectible at the acquisition date</w:t>
      </w:r>
      <w:r w:rsidRPr="001176D4">
        <w:rPr>
          <w:rFonts w:cs="Times New Roman"/>
          <w:cs/>
        </w:rPr>
        <w:t xml:space="preserve">.  </w:t>
      </w:r>
    </w:p>
    <w:p w14:paraId="3F751251" w14:textId="77777777" w:rsidR="003F79FC" w:rsidRDefault="003F79FC" w:rsidP="003F79FC">
      <w:pPr>
        <w:ind w:left="540"/>
        <w:jc w:val="both"/>
        <w:rPr>
          <w:rFonts w:cs="Times New Roman"/>
        </w:rPr>
      </w:pPr>
    </w:p>
    <w:p w14:paraId="094C7C41" w14:textId="77777777" w:rsidR="003F79FC" w:rsidRPr="001176D4" w:rsidRDefault="003F79FC" w:rsidP="003F79FC">
      <w:pPr>
        <w:ind w:left="540"/>
        <w:jc w:val="both"/>
        <w:rPr>
          <w:rFonts w:cs="Times New Roman"/>
        </w:rPr>
      </w:pPr>
      <w:r w:rsidRPr="009A49AF">
        <w:rPr>
          <w:rFonts w:cs="Times New Roman"/>
        </w:rPr>
        <w:t>The recogni</w:t>
      </w:r>
      <w:r>
        <w:rPr>
          <w:rFonts w:cs="Times New Roman"/>
        </w:rPr>
        <w:t>s</w:t>
      </w:r>
      <w:r w:rsidRPr="009A49AF">
        <w:rPr>
          <w:rFonts w:cs="Times New Roman"/>
        </w:rPr>
        <w:t xml:space="preserve">ed gain </w:t>
      </w:r>
      <w:r>
        <w:rPr>
          <w:rFonts w:cs="Times New Roman"/>
        </w:rPr>
        <w:t>on</w:t>
      </w:r>
      <w:r w:rsidRPr="009A49AF">
        <w:rPr>
          <w:rFonts w:cs="Times New Roman"/>
        </w:rPr>
        <w:t xml:space="preserve"> bargain purchase w</w:t>
      </w:r>
      <w:r>
        <w:rPr>
          <w:rFonts w:cs="Times New Roman"/>
        </w:rPr>
        <w:t>as</w:t>
      </w:r>
      <w:r w:rsidRPr="009A49AF">
        <w:rPr>
          <w:rFonts w:cs="Times New Roman"/>
        </w:rPr>
        <w:t xml:space="preserve"> </w:t>
      </w:r>
      <w:r>
        <w:rPr>
          <w:rFonts w:cs="Times New Roman"/>
        </w:rPr>
        <w:t xml:space="preserve">mainly from </w:t>
      </w:r>
      <w:r w:rsidRPr="009A49AF">
        <w:rPr>
          <w:rFonts w:cs="Times New Roman"/>
        </w:rPr>
        <w:t xml:space="preserve">the result of the fair value measurement of </w:t>
      </w:r>
      <w:r>
        <w:rPr>
          <w:rFonts w:cs="Times New Roman"/>
        </w:rPr>
        <w:t>r</w:t>
      </w:r>
      <w:r w:rsidRPr="00BC6529">
        <w:rPr>
          <w:rFonts w:cs="Times New Roman"/>
        </w:rPr>
        <w:t>eal estate development for sale</w:t>
      </w:r>
      <w:r w:rsidRPr="009A49AF">
        <w:rPr>
          <w:rFonts w:cs="Times New Roman"/>
        </w:rPr>
        <w:t xml:space="preserve">, </w:t>
      </w:r>
      <w:r>
        <w:rPr>
          <w:rFonts w:cs="Times New Roman"/>
        </w:rPr>
        <w:t>l</w:t>
      </w:r>
      <w:r w:rsidRPr="00BC6529">
        <w:rPr>
          <w:rFonts w:cs="Times New Roman"/>
        </w:rPr>
        <w:t>and held for development</w:t>
      </w:r>
      <w:r w:rsidRPr="009A49AF">
        <w:rPr>
          <w:rFonts w:cs="Times New Roman"/>
        </w:rPr>
        <w:t xml:space="preserve"> and investment properties, particularly land that has increased from its original cost.</w:t>
      </w:r>
    </w:p>
    <w:p w14:paraId="56478063" w14:textId="77777777" w:rsidR="003F79FC" w:rsidRPr="009A49AF" w:rsidRDefault="003F79FC" w:rsidP="003F79FC">
      <w:pPr>
        <w:ind w:left="540"/>
        <w:rPr>
          <w:rFonts w:cs="Times New Roman"/>
        </w:rPr>
      </w:pPr>
    </w:p>
    <w:p w14:paraId="10152757" w14:textId="6E5146EA" w:rsidR="003F79FC" w:rsidRDefault="003F79FC" w:rsidP="003F79FC">
      <w:pPr>
        <w:ind w:left="540"/>
        <w:jc w:val="thaiDistribute"/>
        <w:rPr>
          <w:rFonts w:cs="Times New Roman"/>
        </w:rPr>
      </w:pPr>
      <w:r w:rsidRPr="009A49AF">
        <w:rPr>
          <w:rFonts w:cs="Times New Roman"/>
        </w:rPr>
        <w:t xml:space="preserve">The Group has </w:t>
      </w:r>
      <w:r>
        <w:rPr>
          <w:rFonts w:cs="Times New Roman"/>
        </w:rPr>
        <w:t xml:space="preserve">retrospectively </w:t>
      </w:r>
      <w:r w:rsidRPr="009A49AF">
        <w:rPr>
          <w:rFonts w:cs="Times New Roman"/>
        </w:rPr>
        <w:t xml:space="preserve">adjusted the fair value of the identifiable assets acquired and liabilities assumed </w:t>
      </w:r>
      <w:r>
        <w:rPr>
          <w:rFonts w:cs="Times New Roman"/>
        </w:rPr>
        <w:t xml:space="preserve">to the acquisition date. </w:t>
      </w:r>
      <w:r w:rsidRPr="009A49AF">
        <w:rPr>
          <w:rFonts w:cs="Times New Roman"/>
        </w:rPr>
        <w:t xml:space="preserve">The </w:t>
      </w:r>
      <w:r>
        <w:rPr>
          <w:rFonts w:cs="Times New Roman"/>
        </w:rPr>
        <w:t>adjustment</w:t>
      </w:r>
      <w:r w:rsidRPr="009A49AF">
        <w:rPr>
          <w:rFonts w:cs="Times New Roman"/>
        </w:rPr>
        <w:t xml:space="preserve"> has an impact on the </w:t>
      </w:r>
      <w:r>
        <w:rPr>
          <w:rFonts w:cs="Times New Roman"/>
        </w:rPr>
        <w:t>s</w:t>
      </w:r>
      <w:r w:rsidRPr="00291F96">
        <w:rPr>
          <w:rFonts w:cs="Times New Roman"/>
        </w:rPr>
        <w:t>tatement of financial position</w:t>
      </w:r>
      <w:r>
        <w:rPr>
          <w:rFonts w:cs="Times New Roman"/>
        </w:rPr>
        <w:t xml:space="preserve"> as at 31 December 2023,</w:t>
      </w:r>
      <w:r w:rsidRPr="009A49AF">
        <w:rPr>
          <w:rFonts w:cs="Times New Roman"/>
        </w:rPr>
        <w:t xml:space="preserve"> retained earnings as at </w:t>
      </w:r>
      <w:r>
        <w:rPr>
          <w:rFonts w:cs="Times New Roman"/>
        </w:rPr>
        <w:t xml:space="preserve">1 </w:t>
      </w:r>
      <w:r w:rsidRPr="009A49AF">
        <w:rPr>
          <w:rFonts w:cs="Times New Roman"/>
        </w:rPr>
        <w:t>January</w:t>
      </w:r>
      <w:r>
        <w:rPr>
          <w:rFonts w:cs="Times New Roman"/>
        </w:rPr>
        <w:t xml:space="preserve"> </w:t>
      </w:r>
      <w:r w:rsidRPr="009A49AF">
        <w:rPr>
          <w:rFonts w:cs="Times New Roman"/>
        </w:rPr>
        <w:t>2024</w:t>
      </w:r>
      <w:r>
        <w:rPr>
          <w:rFonts w:cs="Times New Roman"/>
        </w:rPr>
        <w:t>, and the s</w:t>
      </w:r>
      <w:r w:rsidRPr="00E77E6A">
        <w:rPr>
          <w:rFonts w:cs="Times New Roman"/>
        </w:rPr>
        <w:t xml:space="preserve">tatement of comprehensive income for the </w:t>
      </w:r>
      <w:r w:rsidR="0020531C">
        <w:rPr>
          <w:rFonts w:cs="Times New Roman"/>
        </w:rPr>
        <w:t>year</w:t>
      </w:r>
      <w:r w:rsidRPr="00E77E6A">
        <w:rPr>
          <w:rFonts w:cs="Times New Roman"/>
        </w:rPr>
        <w:t xml:space="preserve"> ended</w:t>
      </w:r>
      <w:r>
        <w:rPr>
          <w:rFonts w:cs="Times New Roman"/>
        </w:rPr>
        <w:t xml:space="preserve"> </w:t>
      </w:r>
      <w:r w:rsidR="0020531C">
        <w:rPr>
          <w:rFonts w:cs="Times New Roman"/>
        </w:rPr>
        <w:t>31 December 2023</w:t>
      </w:r>
      <w:r>
        <w:rPr>
          <w:rFonts w:cs="Times New Roman"/>
        </w:rPr>
        <w:t>.</w:t>
      </w:r>
    </w:p>
    <w:p w14:paraId="1692F220" w14:textId="77777777" w:rsidR="003F79FC" w:rsidRDefault="003F79FC" w:rsidP="003F79FC">
      <w:pPr>
        <w:ind w:left="540"/>
        <w:rPr>
          <w:rFonts w:cs="Times New Roman"/>
        </w:rPr>
      </w:pPr>
    </w:p>
    <w:p w14:paraId="1E5F6DF9" w14:textId="06103E17" w:rsidR="003F79FC" w:rsidRDefault="003F79FC" w:rsidP="003F79FC">
      <w:pPr>
        <w:ind w:left="540"/>
        <w:jc w:val="thaiDistribute"/>
        <w:rPr>
          <w:rFonts w:cs="Times New Roman"/>
        </w:rPr>
      </w:pPr>
      <w:r w:rsidRPr="009A49AF">
        <w:rPr>
          <w:rFonts w:cs="Times New Roman"/>
        </w:rPr>
        <w:t xml:space="preserve">The following table sets forth the impact of the adjustments to the fair value of the identifiable assets acquired and liabilities assumed on the consolidated </w:t>
      </w:r>
      <w:r>
        <w:rPr>
          <w:szCs w:val="28"/>
        </w:rPr>
        <w:t xml:space="preserve">statement of </w:t>
      </w:r>
      <w:r w:rsidRPr="009A49AF">
        <w:rPr>
          <w:rFonts w:cs="Times New Roman"/>
        </w:rPr>
        <w:t xml:space="preserve">financial </w:t>
      </w:r>
      <w:r>
        <w:rPr>
          <w:rFonts w:cs="Times New Roman"/>
        </w:rPr>
        <w:t>position and the s</w:t>
      </w:r>
      <w:r w:rsidRPr="00E77E6A">
        <w:rPr>
          <w:rFonts w:cs="Times New Roman"/>
        </w:rPr>
        <w:t>tatement of comprehensive income</w:t>
      </w:r>
      <w:r w:rsidRPr="009A49AF">
        <w:rPr>
          <w:rFonts w:cs="Times New Roman"/>
        </w:rPr>
        <w:t xml:space="preserve">, including the reclassification to conform with the presentation of financial statements </w:t>
      </w:r>
      <w:r w:rsidR="0020531C" w:rsidRPr="00E77E6A">
        <w:rPr>
          <w:rFonts w:cs="Times New Roman"/>
        </w:rPr>
        <w:t xml:space="preserve">for the </w:t>
      </w:r>
      <w:r w:rsidR="0020531C">
        <w:rPr>
          <w:rFonts w:cs="Times New Roman"/>
        </w:rPr>
        <w:t>year</w:t>
      </w:r>
      <w:r w:rsidR="0020531C" w:rsidRPr="00E77E6A">
        <w:rPr>
          <w:rFonts w:cs="Times New Roman"/>
        </w:rPr>
        <w:t xml:space="preserve"> ended</w:t>
      </w:r>
      <w:r w:rsidR="0020531C">
        <w:rPr>
          <w:rFonts w:cs="Times New Roman"/>
        </w:rPr>
        <w:t xml:space="preserve"> 31 December 2024</w:t>
      </w:r>
      <w:r>
        <w:rPr>
          <w:rFonts w:cs="Times New Roman"/>
        </w:rPr>
        <w:t>.</w:t>
      </w:r>
    </w:p>
    <w:p w14:paraId="361480C3" w14:textId="26DBEAC2" w:rsidR="00A1028C" w:rsidRPr="00981206" w:rsidRDefault="00A1028C">
      <w:pPr>
        <w:overflowPunct/>
        <w:autoSpaceDE/>
        <w:autoSpaceDN/>
        <w:adjustRightInd/>
        <w:textAlignment w:val="auto"/>
        <w:rPr>
          <w:rFonts w:cstheme="minorBidi"/>
          <w:color w:val="000000"/>
          <w:szCs w:val="28"/>
        </w:rPr>
      </w:pPr>
    </w:p>
    <w:tbl>
      <w:tblPr>
        <w:tblW w:w="9315" w:type="dxa"/>
        <w:tblInd w:w="450" w:type="dxa"/>
        <w:tblLayout w:type="fixed"/>
        <w:tblCellMar>
          <w:left w:w="0" w:type="dxa"/>
          <w:right w:w="0" w:type="dxa"/>
        </w:tblCellMar>
        <w:tblLook w:val="04A0" w:firstRow="1" w:lastRow="0" w:firstColumn="1" w:lastColumn="0" w:noHBand="0" w:noVBand="1"/>
      </w:tblPr>
      <w:tblGrid>
        <w:gridCol w:w="3420"/>
        <w:gridCol w:w="25"/>
        <w:gridCol w:w="1235"/>
        <w:gridCol w:w="180"/>
        <w:gridCol w:w="1485"/>
        <w:gridCol w:w="180"/>
        <w:gridCol w:w="1350"/>
        <w:gridCol w:w="165"/>
        <w:gridCol w:w="1275"/>
      </w:tblGrid>
      <w:tr w:rsidR="003F79FC" w:rsidRPr="00A97E5D" w14:paraId="28F6F893" w14:textId="77777777" w:rsidTr="00A1028C">
        <w:trPr>
          <w:trHeight w:val="145"/>
          <w:tblHeader/>
        </w:trPr>
        <w:tc>
          <w:tcPr>
            <w:tcW w:w="3420" w:type="dxa"/>
          </w:tcPr>
          <w:p w14:paraId="4B9C9680" w14:textId="77777777" w:rsidR="003F79FC" w:rsidRPr="009466C4" w:rsidRDefault="003F79FC">
            <w:pPr>
              <w:tabs>
                <w:tab w:val="left" w:pos="4860"/>
                <w:tab w:val="right" w:pos="6300"/>
                <w:tab w:val="right" w:pos="8280"/>
              </w:tabs>
              <w:spacing w:line="260" w:lineRule="atLeast"/>
              <w:ind w:left="90"/>
              <w:jc w:val="center"/>
              <w:rPr>
                <w:rFonts w:cstheme="minorBidi"/>
                <w:b/>
                <w:bCs/>
                <w:color w:val="000000"/>
                <w:cs/>
              </w:rPr>
            </w:pPr>
          </w:p>
        </w:tc>
        <w:tc>
          <w:tcPr>
            <w:tcW w:w="25" w:type="dxa"/>
          </w:tcPr>
          <w:p w14:paraId="51468849" w14:textId="77777777" w:rsidR="003F79FC" w:rsidRPr="00A97E5D" w:rsidRDefault="003F79FC">
            <w:pPr>
              <w:tabs>
                <w:tab w:val="left" w:pos="4860"/>
                <w:tab w:val="right" w:pos="6300"/>
                <w:tab w:val="right" w:pos="8280"/>
              </w:tabs>
              <w:spacing w:line="260" w:lineRule="atLeast"/>
              <w:ind w:left="90"/>
              <w:jc w:val="center"/>
              <w:rPr>
                <w:rFonts w:cs="Times New Roman"/>
                <w:b/>
                <w:bCs/>
                <w:color w:val="000000"/>
              </w:rPr>
            </w:pPr>
          </w:p>
        </w:tc>
        <w:tc>
          <w:tcPr>
            <w:tcW w:w="5870" w:type="dxa"/>
            <w:gridSpan w:val="7"/>
          </w:tcPr>
          <w:p w14:paraId="19E745EB" w14:textId="77777777" w:rsidR="003F79FC" w:rsidRPr="00A97E5D" w:rsidRDefault="003F79FC">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Consolidated financial statements</w:t>
            </w:r>
          </w:p>
        </w:tc>
      </w:tr>
      <w:tr w:rsidR="003F79FC" w14:paraId="409F712D" w14:textId="77777777" w:rsidTr="00454742">
        <w:trPr>
          <w:trHeight w:val="459"/>
          <w:tblHeader/>
        </w:trPr>
        <w:tc>
          <w:tcPr>
            <w:tcW w:w="3420" w:type="dxa"/>
            <w:vAlign w:val="bottom"/>
          </w:tcPr>
          <w:p w14:paraId="25AADC52" w14:textId="77777777" w:rsidR="003F79FC" w:rsidRPr="004C0202" w:rsidRDefault="003F79FC">
            <w:pPr>
              <w:tabs>
                <w:tab w:val="left" w:pos="4860"/>
                <w:tab w:val="right" w:pos="6300"/>
                <w:tab w:val="right" w:pos="8280"/>
              </w:tabs>
              <w:spacing w:line="260" w:lineRule="atLeast"/>
              <w:ind w:left="270" w:hanging="270"/>
              <w:rPr>
                <w:rFonts w:cs="Times New Roman"/>
                <w:b/>
                <w:bCs/>
                <w:i/>
                <w:iCs/>
              </w:rPr>
            </w:pPr>
            <w:r w:rsidRPr="009D40A8">
              <w:rPr>
                <w:rFonts w:cs="Times New Roman"/>
                <w:b/>
                <w:bCs/>
                <w:i/>
                <w:iCs/>
              </w:rPr>
              <w:t>Statement of financial position as</w:t>
            </w:r>
            <w:r>
              <w:rPr>
                <w:rFonts w:cs="Times New Roman"/>
                <w:b/>
                <w:bCs/>
                <w:i/>
                <w:iCs/>
              </w:rPr>
              <w:t xml:space="preserve"> </w:t>
            </w:r>
            <w:r w:rsidRPr="009D40A8">
              <w:rPr>
                <w:rFonts w:cs="Times New Roman"/>
                <w:b/>
                <w:bCs/>
                <w:i/>
                <w:iCs/>
              </w:rPr>
              <w:t xml:space="preserve">at </w:t>
            </w:r>
            <w:r w:rsidRPr="009D40A8">
              <w:rPr>
                <w:rFonts w:cs="Times New Roman"/>
                <w:b/>
                <w:bCs/>
                <w:i/>
                <w:iCs/>
                <w:color w:val="000000"/>
              </w:rPr>
              <w:t>31 December 2023</w:t>
            </w:r>
          </w:p>
        </w:tc>
        <w:tc>
          <w:tcPr>
            <w:tcW w:w="25" w:type="dxa"/>
          </w:tcPr>
          <w:p w14:paraId="26D3031E" w14:textId="77777777" w:rsidR="003F79FC" w:rsidRPr="00A97E5D" w:rsidRDefault="003F79FC">
            <w:pPr>
              <w:tabs>
                <w:tab w:val="left" w:pos="4860"/>
                <w:tab w:val="right" w:pos="6300"/>
                <w:tab w:val="right" w:pos="8280"/>
              </w:tabs>
              <w:spacing w:line="260" w:lineRule="atLeast"/>
              <w:ind w:left="90"/>
              <w:jc w:val="center"/>
              <w:rPr>
                <w:rFonts w:cs="Times New Roman"/>
                <w:b/>
                <w:bCs/>
                <w:color w:val="000000"/>
              </w:rPr>
            </w:pPr>
          </w:p>
        </w:tc>
        <w:tc>
          <w:tcPr>
            <w:tcW w:w="1235" w:type="dxa"/>
            <w:vAlign w:val="bottom"/>
          </w:tcPr>
          <w:p w14:paraId="082B5AC3" w14:textId="77777777" w:rsidR="003F79FC" w:rsidRPr="00A97E5D" w:rsidRDefault="003F79FC">
            <w:pPr>
              <w:tabs>
                <w:tab w:val="left" w:pos="4860"/>
                <w:tab w:val="right" w:pos="6300"/>
                <w:tab w:val="right" w:pos="8280"/>
              </w:tabs>
              <w:spacing w:line="260" w:lineRule="atLeast"/>
              <w:jc w:val="center"/>
              <w:rPr>
                <w:rFonts w:cs="Times New Roman"/>
                <w:color w:val="000000"/>
              </w:rPr>
            </w:pPr>
            <w:r>
              <w:rPr>
                <w:rFonts w:cs="Times New Roman"/>
                <w:color w:val="000000"/>
              </w:rPr>
              <w:t>As reported</w:t>
            </w:r>
          </w:p>
        </w:tc>
        <w:tc>
          <w:tcPr>
            <w:tcW w:w="180" w:type="dxa"/>
            <w:vAlign w:val="bottom"/>
          </w:tcPr>
          <w:p w14:paraId="02459B8C" w14:textId="77777777" w:rsidR="003F79FC" w:rsidRPr="00A97E5D" w:rsidRDefault="003F79FC">
            <w:pPr>
              <w:tabs>
                <w:tab w:val="left" w:pos="4860"/>
                <w:tab w:val="right" w:pos="6300"/>
                <w:tab w:val="right" w:pos="8280"/>
              </w:tabs>
              <w:spacing w:line="260" w:lineRule="atLeast"/>
              <w:ind w:left="90"/>
              <w:jc w:val="center"/>
              <w:rPr>
                <w:rFonts w:cs="Times New Roman"/>
                <w:color w:val="000000"/>
              </w:rPr>
            </w:pPr>
          </w:p>
        </w:tc>
        <w:tc>
          <w:tcPr>
            <w:tcW w:w="1485" w:type="dxa"/>
            <w:vAlign w:val="bottom"/>
          </w:tcPr>
          <w:p w14:paraId="436CFFE2" w14:textId="77777777" w:rsidR="003F79FC" w:rsidRPr="00A97E5D" w:rsidRDefault="003F79FC">
            <w:pPr>
              <w:tabs>
                <w:tab w:val="left" w:pos="4860"/>
                <w:tab w:val="right" w:pos="6300"/>
                <w:tab w:val="right" w:pos="8280"/>
              </w:tabs>
              <w:spacing w:line="260" w:lineRule="atLeast"/>
              <w:jc w:val="center"/>
              <w:rPr>
                <w:rFonts w:cs="Times New Roman"/>
                <w:color w:val="000000"/>
              </w:rPr>
            </w:pPr>
            <w:r>
              <w:rPr>
                <w:rFonts w:cs="Times New Roman"/>
                <w:color w:val="000000"/>
              </w:rPr>
              <w:t>Reclassification</w:t>
            </w:r>
          </w:p>
        </w:tc>
        <w:tc>
          <w:tcPr>
            <w:tcW w:w="180" w:type="dxa"/>
            <w:vAlign w:val="bottom"/>
          </w:tcPr>
          <w:p w14:paraId="47A15985" w14:textId="77777777" w:rsidR="003F79FC" w:rsidRPr="00A97E5D" w:rsidRDefault="003F79FC">
            <w:pPr>
              <w:tabs>
                <w:tab w:val="left" w:pos="4860"/>
                <w:tab w:val="right" w:pos="6300"/>
                <w:tab w:val="right" w:pos="8280"/>
              </w:tabs>
              <w:spacing w:line="260" w:lineRule="atLeast"/>
              <w:ind w:left="90"/>
              <w:jc w:val="center"/>
              <w:rPr>
                <w:rFonts w:cs="Times New Roman"/>
                <w:color w:val="000000"/>
              </w:rPr>
            </w:pPr>
          </w:p>
        </w:tc>
        <w:tc>
          <w:tcPr>
            <w:tcW w:w="1350" w:type="dxa"/>
            <w:vAlign w:val="bottom"/>
          </w:tcPr>
          <w:p w14:paraId="13F41AB0" w14:textId="77777777" w:rsidR="003F79FC" w:rsidRPr="00A97E5D" w:rsidRDefault="003F79FC">
            <w:pPr>
              <w:tabs>
                <w:tab w:val="left" w:pos="4860"/>
                <w:tab w:val="right" w:pos="6300"/>
                <w:tab w:val="right" w:pos="8280"/>
              </w:tabs>
              <w:spacing w:line="260" w:lineRule="atLeast"/>
              <w:jc w:val="center"/>
              <w:rPr>
                <w:rFonts w:cs="Times New Roman"/>
                <w:color w:val="000000"/>
              </w:rPr>
            </w:pPr>
            <w:r>
              <w:rPr>
                <w:rFonts w:cs="Times New Roman"/>
                <w:color w:val="000000"/>
              </w:rPr>
              <w:t>Adjusted</w:t>
            </w:r>
          </w:p>
        </w:tc>
        <w:tc>
          <w:tcPr>
            <w:tcW w:w="165" w:type="dxa"/>
            <w:vAlign w:val="bottom"/>
          </w:tcPr>
          <w:p w14:paraId="16B07D79" w14:textId="77777777" w:rsidR="003F79FC" w:rsidRPr="00A97E5D" w:rsidRDefault="003F79FC">
            <w:pPr>
              <w:tabs>
                <w:tab w:val="left" w:pos="4860"/>
                <w:tab w:val="right" w:pos="6300"/>
                <w:tab w:val="right" w:pos="8280"/>
              </w:tabs>
              <w:spacing w:line="260" w:lineRule="atLeast"/>
              <w:ind w:left="90"/>
              <w:jc w:val="center"/>
              <w:rPr>
                <w:rFonts w:cs="Times New Roman"/>
                <w:color w:val="000000"/>
              </w:rPr>
            </w:pPr>
          </w:p>
        </w:tc>
        <w:tc>
          <w:tcPr>
            <w:tcW w:w="1275" w:type="dxa"/>
            <w:vAlign w:val="bottom"/>
          </w:tcPr>
          <w:p w14:paraId="0BCA52E4" w14:textId="08ECA5F4" w:rsidR="003F79FC" w:rsidRPr="00A97E5D" w:rsidRDefault="003F79FC">
            <w:pPr>
              <w:tabs>
                <w:tab w:val="left" w:pos="4860"/>
                <w:tab w:val="right" w:pos="6300"/>
                <w:tab w:val="right" w:pos="8280"/>
              </w:tabs>
              <w:spacing w:line="260" w:lineRule="atLeast"/>
              <w:jc w:val="center"/>
              <w:rPr>
                <w:rFonts w:cs="Times New Roman"/>
                <w:color w:val="000000"/>
              </w:rPr>
            </w:pPr>
            <w:r>
              <w:rPr>
                <w:rFonts w:cs="Times New Roman"/>
                <w:color w:val="000000"/>
              </w:rPr>
              <w:t>Restated</w:t>
            </w:r>
            <w:r w:rsidR="00037B28">
              <w:rPr>
                <w:rFonts w:cs="Times New Roman"/>
                <w:color w:val="000000"/>
              </w:rPr>
              <w:t xml:space="preserve"> </w:t>
            </w:r>
            <w:r w:rsidR="00037B28" w:rsidRPr="00037B28">
              <w:rPr>
                <w:rFonts w:cs="Times New Roman"/>
                <w:color w:val="000000"/>
                <w:vertAlign w:val="superscript"/>
              </w:rPr>
              <w:t>*</w:t>
            </w:r>
          </w:p>
        </w:tc>
      </w:tr>
      <w:tr w:rsidR="003F79FC" w:rsidRPr="00A97E5D" w14:paraId="50B1DBA8" w14:textId="77777777" w:rsidTr="00A1028C">
        <w:trPr>
          <w:trHeight w:val="145"/>
          <w:tblHeader/>
        </w:trPr>
        <w:tc>
          <w:tcPr>
            <w:tcW w:w="3420" w:type="dxa"/>
          </w:tcPr>
          <w:p w14:paraId="3FC5B346" w14:textId="77777777" w:rsidR="003F79FC" w:rsidRPr="00A97E5D" w:rsidRDefault="003F79FC">
            <w:pPr>
              <w:tabs>
                <w:tab w:val="left" w:pos="4860"/>
                <w:tab w:val="right" w:pos="6300"/>
                <w:tab w:val="right" w:pos="8280"/>
              </w:tabs>
              <w:spacing w:line="260" w:lineRule="atLeast"/>
              <w:ind w:left="90"/>
              <w:jc w:val="center"/>
              <w:rPr>
                <w:rFonts w:cs="Times New Roman"/>
                <w:b/>
                <w:bCs/>
                <w:i/>
                <w:iCs/>
                <w:color w:val="000000"/>
              </w:rPr>
            </w:pPr>
          </w:p>
        </w:tc>
        <w:tc>
          <w:tcPr>
            <w:tcW w:w="25" w:type="dxa"/>
          </w:tcPr>
          <w:p w14:paraId="1E7B5BCC" w14:textId="77777777" w:rsidR="003F79FC" w:rsidRPr="00A97E5D" w:rsidRDefault="003F79FC">
            <w:pPr>
              <w:tabs>
                <w:tab w:val="left" w:pos="4860"/>
                <w:tab w:val="right" w:pos="6300"/>
                <w:tab w:val="right" w:pos="8280"/>
              </w:tabs>
              <w:spacing w:line="260" w:lineRule="atLeast"/>
              <w:ind w:left="90"/>
              <w:jc w:val="center"/>
              <w:rPr>
                <w:rFonts w:cs="Times New Roman"/>
                <w:b/>
                <w:bCs/>
                <w:color w:val="000000"/>
              </w:rPr>
            </w:pPr>
          </w:p>
        </w:tc>
        <w:tc>
          <w:tcPr>
            <w:tcW w:w="5870" w:type="dxa"/>
            <w:gridSpan w:val="7"/>
          </w:tcPr>
          <w:p w14:paraId="7D7D7301" w14:textId="77777777" w:rsidR="003F79FC" w:rsidRPr="00A97E5D" w:rsidRDefault="003F79FC">
            <w:pPr>
              <w:tabs>
                <w:tab w:val="left" w:pos="4860"/>
                <w:tab w:val="right" w:pos="6300"/>
                <w:tab w:val="right" w:pos="8280"/>
              </w:tabs>
              <w:spacing w:line="260" w:lineRule="atLeast"/>
              <w:ind w:left="90" w:hanging="90"/>
              <w:jc w:val="center"/>
              <w:rPr>
                <w:rFonts w:cs="Times New Roman"/>
                <w:i/>
                <w:iCs/>
                <w:color w:val="000000"/>
                <w:cs/>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3F79FC" w14:paraId="4FF94BC1" w14:textId="77777777" w:rsidTr="00454742">
        <w:trPr>
          <w:trHeight w:val="145"/>
        </w:trPr>
        <w:tc>
          <w:tcPr>
            <w:tcW w:w="3420" w:type="dxa"/>
          </w:tcPr>
          <w:p w14:paraId="5244A441" w14:textId="77777777" w:rsidR="003F79FC" w:rsidRPr="00BC6529" w:rsidRDefault="003F79FC">
            <w:pPr>
              <w:tabs>
                <w:tab w:val="left" w:pos="4860"/>
                <w:tab w:val="right" w:pos="6300"/>
                <w:tab w:val="right" w:pos="8280"/>
              </w:tabs>
              <w:spacing w:line="260" w:lineRule="atLeast"/>
              <w:ind w:left="90"/>
              <w:rPr>
                <w:rFonts w:cs="Times New Roman"/>
              </w:rPr>
            </w:pPr>
            <w:r w:rsidRPr="00BC6529">
              <w:rPr>
                <w:rFonts w:cs="Times New Roman"/>
              </w:rPr>
              <w:t>Trade and other current receivables</w:t>
            </w:r>
          </w:p>
        </w:tc>
        <w:tc>
          <w:tcPr>
            <w:tcW w:w="25" w:type="dxa"/>
          </w:tcPr>
          <w:p w14:paraId="2E5E44DB" w14:textId="77777777" w:rsidR="003F79FC" w:rsidRPr="00A97E5D" w:rsidRDefault="003F79FC">
            <w:pPr>
              <w:tabs>
                <w:tab w:val="left" w:pos="4860"/>
                <w:tab w:val="right" w:pos="6300"/>
                <w:tab w:val="right" w:pos="8280"/>
              </w:tabs>
              <w:spacing w:line="260" w:lineRule="atLeast"/>
              <w:jc w:val="thaiDistribute"/>
              <w:rPr>
                <w:rFonts w:cs="Times New Roman"/>
                <w:color w:val="000000"/>
              </w:rPr>
            </w:pPr>
          </w:p>
        </w:tc>
        <w:tc>
          <w:tcPr>
            <w:tcW w:w="1235" w:type="dxa"/>
          </w:tcPr>
          <w:p w14:paraId="718446F8" w14:textId="77777777" w:rsidR="003F79FC" w:rsidRDefault="003F79FC">
            <w:pPr>
              <w:tabs>
                <w:tab w:val="decimal" w:pos="1140"/>
              </w:tabs>
              <w:spacing w:line="260" w:lineRule="atLeast"/>
              <w:ind w:firstLine="4"/>
              <w:rPr>
                <w:rFonts w:cs="Times New Roman"/>
                <w:caps/>
              </w:rPr>
            </w:pPr>
            <w:r w:rsidRPr="00BC14BA">
              <w:t>739,986</w:t>
            </w:r>
          </w:p>
        </w:tc>
        <w:tc>
          <w:tcPr>
            <w:tcW w:w="180" w:type="dxa"/>
          </w:tcPr>
          <w:p w14:paraId="7AA387E2" w14:textId="77777777" w:rsidR="003F79FC" w:rsidRPr="00A97E5D" w:rsidRDefault="003F79FC">
            <w:pPr>
              <w:tabs>
                <w:tab w:val="decimal" w:pos="1019"/>
              </w:tabs>
              <w:spacing w:line="260" w:lineRule="atLeast"/>
              <w:ind w:left="-94" w:right="156" w:hanging="630"/>
              <w:jc w:val="right"/>
              <w:rPr>
                <w:rFonts w:cs="Times New Roman"/>
                <w:caps/>
              </w:rPr>
            </w:pPr>
          </w:p>
        </w:tc>
        <w:tc>
          <w:tcPr>
            <w:tcW w:w="1485" w:type="dxa"/>
          </w:tcPr>
          <w:p w14:paraId="6EA0E99A" w14:textId="77777777" w:rsidR="003F79FC" w:rsidRPr="004B117C" w:rsidRDefault="003F79FC">
            <w:pPr>
              <w:tabs>
                <w:tab w:val="decimal" w:pos="1300"/>
              </w:tabs>
              <w:spacing w:line="260" w:lineRule="atLeast"/>
              <w:ind w:firstLine="4"/>
            </w:pPr>
            <w:r w:rsidRPr="00BC14BA">
              <w:t>142,998</w:t>
            </w:r>
          </w:p>
        </w:tc>
        <w:tc>
          <w:tcPr>
            <w:tcW w:w="180" w:type="dxa"/>
          </w:tcPr>
          <w:p w14:paraId="2E2EA691" w14:textId="77777777" w:rsidR="003F79FC" w:rsidRPr="00A97E5D" w:rsidRDefault="003F79FC">
            <w:pPr>
              <w:tabs>
                <w:tab w:val="decimal" w:pos="1019"/>
              </w:tabs>
              <w:spacing w:line="260" w:lineRule="atLeast"/>
              <w:ind w:left="-94" w:right="156" w:hanging="630"/>
              <w:jc w:val="right"/>
              <w:rPr>
                <w:rFonts w:cs="Times New Roman"/>
                <w:caps/>
              </w:rPr>
            </w:pPr>
          </w:p>
        </w:tc>
        <w:tc>
          <w:tcPr>
            <w:tcW w:w="1350" w:type="dxa"/>
          </w:tcPr>
          <w:p w14:paraId="4EB8D8A0" w14:textId="77777777" w:rsidR="003F79FC" w:rsidRPr="004B117C" w:rsidRDefault="003F79FC">
            <w:pPr>
              <w:tabs>
                <w:tab w:val="decimal" w:pos="810"/>
              </w:tabs>
              <w:spacing w:line="260" w:lineRule="atLeast"/>
              <w:ind w:firstLine="4"/>
            </w:pPr>
            <w:r w:rsidRPr="00BC14BA">
              <w:t>-</w:t>
            </w:r>
          </w:p>
        </w:tc>
        <w:tc>
          <w:tcPr>
            <w:tcW w:w="165" w:type="dxa"/>
          </w:tcPr>
          <w:p w14:paraId="245B44B3" w14:textId="77777777" w:rsidR="003F79FC" w:rsidRPr="00A97E5D" w:rsidRDefault="003F79FC">
            <w:pPr>
              <w:tabs>
                <w:tab w:val="decimal" w:pos="1019"/>
              </w:tabs>
              <w:spacing w:line="260" w:lineRule="atLeast"/>
              <w:ind w:left="-94" w:right="156" w:hanging="630"/>
              <w:jc w:val="right"/>
              <w:rPr>
                <w:rFonts w:cs="Times New Roman"/>
                <w:caps/>
              </w:rPr>
            </w:pPr>
          </w:p>
        </w:tc>
        <w:tc>
          <w:tcPr>
            <w:tcW w:w="1275" w:type="dxa"/>
          </w:tcPr>
          <w:p w14:paraId="5C6740F2" w14:textId="77777777" w:rsidR="003F79FC" w:rsidRDefault="003F79FC">
            <w:pPr>
              <w:tabs>
                <w:tab w:val="decimal" w:pos="1119"/>
              </w:tabs>
              <w:spacing w:line="260" w:lineRule="atLeast"/>
              <w:ind w:firstLine="4"/>
              <w:rPr>
                <w:rFonts w:cs="Times New Roman"/>
                <w:caps/>
              </w:rPr>
            </w:pPr>
            <w:r w:rsidRPr="00BC14BA">
              <w:t>882,984</w:t>
            </w:r>
          </w:p>
        </w:tc>
      </w:tr>
      <w:tr w:rsidR="0020531C" w14:paraId="5232E69C" w14:textId="77777777" w:rsidTr="00454742">
        <w:trPr>
          <w:trHeight w:val="145"/>
        </w:trPr>
        <w:tc>
          <w:tcPr>
            <w:tcW w:w="3420" w:type="dxa"/>
          </w:tcPr>
          <w:p w14:paraId="750F6CED" w14:textId="28A6A8C6" w:rsidR="0020531C" w:rsidRDefault="0020531C" w:rsidP="0020531C">
            <w:pPr>
              <w:tabs>
                <w:tab w:val="left" w:pos="4860"/>
                <w:tab w:val="right" w:pos="6300"/>
                <w:tab w:val="right" w:pos="8280"/>
              </w:tabs>
              <w:spacing w:line="260" w:lineRule="atLeast"/>
              <w:ind w:left="90"/>
              <w:rPr>
                <w:rFonts w:cs="Times New Roman"/>
              </w:rPr>
            </w:pPr>
            <w:r w:rsidRPr="00BC6529">
              <w:rPr>
                <w:rFonts w:cs="Times New Roman"/>
              </w:rPr>
              <w:t>Real estate development for sale</w:t>
            </w:r>
          </w:p>
        </w:tc>
        <w:tc>
          <w:tcPr>
            <w:tcW w:w="25" w:type="dxa"/>
          </w:tcPr>
          <w:p w14:paraId="6BD2BE33" w14:textId="77777777" w:rsidR="0020531C" w:rsidRPr="00A97E5D" w:rsidRDefault="0020531C" w:rsidP="0020531C">
            <w:pPr>
              <w:tabs>
                <w:tab w:val="left" w:pos="4860"/>
                <w:tab w:val="right" w:pos="6300"/>
                <w:tab w:val="right" w:pos="8280"/>
              </w:tabs>
              <w:spacing w:line="260" w:lineRule="atLeast"/>
              <w:jc w:val="thaiDistribute"/>
              <w:rPr>
                <w:rFonts w:cs="Times New Roman"/>
                <w:color w:val="000000"/>
              </w:rPr>
            </w:pPr>
          </w:p>
        </w:tc>
        <w:tc>
          <w:tcPr>
            <w:tcW w:w="1235" w:type="dxa"/>
          </w:tcPr>
          <w:p w14:paraId="0ED79F58" w14:textId="1CA57F9C" w:rsidR="0020531C" w:rsidRPr="00BC14BA" w:rsidRDefault="0020531C" w:rsidP="0020531C">
            <w:pPr>
              <w:tabs>
                <w:tab w:val="decimal" w:pos="1140"/>
              </w:tabs>
              <w:spacing w:line="260" w:lineRule="atLeast"/>
              <w:ind w:firstLine="4"/>
            </w:pPr>
            <w:r w:rsidRPr="00BC14BA">
              <w:t>1,983,771</w:t>
            </w:r>
          </w:p>
        </w:tc>
        <w:tc>
          <w:tcPr>
            <w:tcW w:w="180" w:type="dxa"/>
          </w:tcPr>
          <w:p w14:paraId="0108AD58"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485" w:type="dxa"/>
          </w:tcPr>
          <w:p w14:paraId="44EEA930" w14:textId="141D48AF" w:rsidR="0020531C" w:rsidRPr="00BC14BA" w:rsidRDefault="0020531C" w:rsidP="0020531C">
            <w:pPr>
              <w:tabs>
                <w:tab w:val="decimal" w:pos="1119"/>
              </w:tabs>
              <w:spacing w:line="260" w:lineRule="atLeast"/>
              <w:ind w:firstLine="4"/>
            </w:pPr>
            <w:r w:rsidRPr="00BC14BA">
              <w:t>-</w:t>
            </w:r>
          </w:p>
        </w:tc>
        <w:tc>
          <w:tcPr>
            <w:tcW w:w="180" w:type="dxa"/>
          </w:tcPr>
          <w:p w14:paraId="12DD7454"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350" w:type="dxa"/>
          </w:tcPr>
          <w:p w14:paraId="54C469F2" w14:textId="427A2037" w:rsidR="0020531C" w:rsidRPr="00BC14BA" w:rsidRDefault="0020531C" w:rsidP="0020531C">
            <w:pPr>
              <w:tabs>
                <w:tab w:val="decimal" w:pos="1165"/>
              </w:tabs>
              <w:spacing w:line="260" w:lineRule="atLeast"/>
              <w:ind w:firstLine="4"/>
            </w:pPr>
            <w:r w:rsidRPr="00BC14BA">
              <w:t>308,989</w:t>
            </w:r>
          </w:p>
        </w:tc>
        <w:tc>
          <w:tcPr>
            <w:tcW w:w="165" w:type="dxa"/>
          </w:tcPr>
          <w:p w14:paraId="0E2141EF"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275" w:type="dxa"/>
          </w:tcPr>
          <w:p w14:paraId="2CEB1936" w14:textId="6232B220" w:rsidR="0020531C" w:rsidRPr="00BC14BA" w:rsidRDefault="0020531C" w:rsidP="0020531C">
            <w:pPr>
              <w:tabs>
                <w:tab w:val="decimal" w:pos="1119"/>
              </w:tabs>
              <w:spacing w:line="260" w:lineRule="atLeast"/>
              <w:ind w:firstLine="4"/>
            </w:pPr>
            <w:r w:rsidRPr="00BC14BA">
              <w:t>2,292,760</w:t>
            </w:r>
          </w:p>
        </w:tc>
      </w:tr>
      <w:tr w:rsidR="0020531C" w14:paraId="3E76E6E2" w14:textId="77777777" w:rsidTr="00454742">
        <w:trPr>
          <w:trHeight w:val="145"/>
        </w:trPr>
        <w:tc>
          <w:tcPr>
            <w:tcW w:w="3420" w:type="dxa"/>
          </w:tcPr>
          <w:p w14:paraId="29DC1990" w14:textId="77777777" w:rsidR="0020531C" w:rsidRPr="00BC6529" w:rsidRDefault="0020531C" w:rsidP="0020531C">
            <w:pPr>
              <w:tabs>
                <w:tab w:val="left" w:pos="4860"/>
                <w:tab w:val="right" w:pos="6300"/>
                <w:tab w:val="right" w:pos="8280"/>
              </w:tabs>
              <w:spacing w:line="260" w:lineRule="atLeast"/>
              <w:ind w:left="90"/>
              <w:rPr>
                <w:rFonts w:cs="Times New Roman"/>
              </w:rPr>
            </w:pPr>
            <w:r>
              <w:rPr>
                <w:rFonts w:cs="Times New Roman"/>
              </w:rPr>
              <w:t>Other current assets</w:t>
            </w:r>
          </w:p>
        </w:tc>
        <w:tc>
          <w:tcPr>
            <w:tcW w:w="25" w:type="dxa"/>
          </w:tcPr>
          <w:p w14:paraId="7BCD6121" w14:textId="77777777" w:rsidR="0020531C" w:rsidRPr="00A97E5D" w:rsidRDefault="0020531C" w:rsidP="0020531C">
            <w:pPr>
              <w:tabs>
                <w:tab w:val="left" w:pos="4860"/>
                <w:tab w:val="right" w:pos="6300"/>
                <w:tab w:val="right" w:pos="8280"/>
              </w:tabs>
              <w:spacing w:line="260" w:lineRule="atLeast"/>
              <w:jc w:val="thaiDistribute"/>
              <w:rPr>
                <w:rFonts w:cs="Times New Roman"/>
                <w:color w:val="000000"/>
              </w:rPr>
            </w:pPr>
          </w:p>
        </w:tc>
        <w:tc>
          <w:tcPr>
            <w:tcW w:w="1235" w:type="dxa"/>
          </w:tcPr>
          <w:p w14:paraId="11143B8F" w14:textId="77777777" w:rsidR="0020531C" w:rsidRDefault="0020531C" w:rsidP="0020531C">
            <w:pPr>
              <w:tabs>
                <w:tab w:val="decimal" w:pos="1140"/>
              </w:tabs>
              <w:spacing w:line="260" w:lineRule="atLeast"/>
              <w:ind w:firstLine="4"/>
              <w:rPr>
                <w:rFonts w:cs="Times New Roman"/>
                <w:caps/>
              </w:rPr>
            </w:pPr>
            <w:r w:rsidRPr="00BC14BA">
              <w:t>337,244</w:t>
            </w:r>
          </w:p>
        </w:tc>
        <w:tc>
          <w:tcPr>
            <w:tcW w:w="180" w:type="dxa"/>
          </w:tcPr>
          <w:p w14:paraId="503D8722"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485" w:type="dxa"/>
          </w:tcPr>
          <w:p w14:paraId="6376074E" w14:textId="77777777" w:rsidR="0020531C" w:rsidRPr="004B117C" w:rsidRDefault="0020531C" w:rsidP="0020531C">
            <w:pPr>
              <w:tabs>
                <w:tab w:val="decimal" w:pos="1300"/>
              </w:tabs>
              <w:spacing w:line="260" w:lineRule="atLeast"/>
              <w:ind w:firstLine="4"/>
            </w:pPr>
            <w:r w:rsidRPr="00BC14BA">
              <w:t>(142,998)</w:t>
            </w:r>
          </w:p>
        </w:tc>
        <w:tc>
          <w:tcPr>
            <w:tcW w:w="180" w:type="dxa"/>
          </w:tcPr>
          <w:p w14:paraId="42032104"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350" w:type="dxa"/>
          </w:tcPr>
          <w:p w14:paraId="0D165C97" w14:textId="77777777" w:rsidR="0020531C" w:rsidRPr="004B117C" w:rsidRDefault="0020531C" w:rsidP="0020531C">
            <w:pPr>
              <w:tabs>
                <w:tab w:val="decimal" w:pos="810"/>
              </w:tabs>
              <w:spacing w:line="260" w:lineRule="atLeast"/>
              <w:ind w:firstLine="4"/>
            </w:pPr>
            <w:r w:rsidRPr="00BC14BA">
              <w:t>-</w:t>
            </w:r>
          </w:p>
        </w:tc>
        <w:tc>
          <w:tcPr>
            <w:tcW w:w="165" w:type="dxa"/>
          </w:tcPr>
          <w:p w14:paraId="2DEAC0EF"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275" w:type="dxa"/>
          </w:tcPr>
          <w:p w14:paraId="21F84D85" w14:textId="77777777" w:rsidR="0020531C" w:rsidRDefault="0020531C" w:rsidP="0020531C">
            <w:pPr>
              <w:tabs>
                <w:tab w:val="decimal" w:pos="1119"/>
              </w:tabs>
              <w:spacing w:line="260" w:lineRule="atLeast"/>
              <w:ind w:firstLine="4"/>
              <w:rPr>
                <w:rFonts w:cs="Times New Roman"/>
                <w:caps/>
              </w:rPr>
            </w:pPr>
            <w:r w:rsidRPr="00BC14BA">
              <w:t>194,246</w:t>
            </w:r>
          </w:p>
        </w:tc>
      </w:tr>
      <w:tr w:rsidR="0020531C" w14:paraId="2C91E5FB" w14:textId="77777777" w:rsidTr="00454742">
        <w:trPr>
          <w:trHeight w:val="145"/>
        </w:trPr>
        <w:tc>
          <w:tcPr>
            <w:tcW w:w="3420" w:type="dxa"/>
          </w:tcPr>
          <w:p w14:paraId="19F94087" w14:textId="15BBA3EA" w:rsidR="0020531C" w:rsidRPr="00A97E5D" w:rsidRDefault="0020531C" w:rsidP="0020531C">
            <w:pPr>
              <w:tabs>
                <w:tab w:val="left" w:pos="4860"/>
                <w:tab w:val="right" w:pos="6300"/>
                <w:tab w:val="right" w:pos="8280"/>
              </w:tabs>
              <w:spacing w:line="260" w:lineRule="atLeast"/>
              <w:ind w:left="269" w:hanging="179"/>
              <w:rPr>
                <w:rFonts w:cs="Times New Roman"/>
                <w:color w:val="000000"/>
              </w:rPr>
            </w:pPr>
            <w:r w:rsidRPr="00BC6529">
              <w:rPr>
                <w:rFonts w:cs="Times New Roman"/>
              </w:rPr>
              <w:t xml:space="preserve">Investment in associates </w:t>
            </w:r>
          </w:p>
        </w:tc>
        <w:tc>
          <w:tcPr>
            <w:tcW w:w="25" w:type="dxa"/>
          </w:tcPr>
          <w:p w14:paraId="0A2D4A19" w14:textId="77777777" w:rsidR="0020531C" w:rsidRPr="00A97E5D" w:rsidRDefault="0020531C" w:rsidP="0020531C">
            <w:pPr>
              <w:tabs>
                <w:tab w:val="left" w:pos="4860"/>
                <w:tab w:val="right" w:pos="6300"/>
                <w:tab w:val="right" w:pos="8280"/>
              </w:tabs>
              <w:spacing w:line="260" w:lineRule="atLeast"/>
              <w:jc w:val="thaiDistribute"/>
              <w:rPr>
                <w:rFonts w:cs="Times New Roman"/>
                <w:color w:val="000000"/>
              </w:rPr>
            </w:pPr>
          </w:p>
        </w:tc>
        <w:tc>
          <w:tcPr>
            <w:tcW w:w="1235" w:type="dxa"/>
          </w:tcPr>
          <w:p w14:paraId="02197C11" w14:textId="77777777" w:rsidR="0020531C" w:rsidRPr="00A97E5D" w:rsidRDefault="0020531C" w:rsidP="0020531C">
            <w:pPr>
              <w:tabs>
                <w:tab w:val="decimal" w:pos="1140"/>
              </w:tabs>
              <w:spacing w:line="260" w:lineRule="atLeast"/>
              <w:ind w:firstLine="4"/>
              <w:rPr>
                <w:rFonts w:cs="Times New Roman"/>
                <w:caps/>
              </w:rPr>
            </w:pPr>
            <w:r w:rsidRPr="00BC14BA">
              <w:t>1,519,924</w:t>
            </w:r>
          </w:p>
        </w:tc>
        <w:tc>
          <w:tcPr>
            <w:tcW w:w="180" w:type="dxa"/>
          </w:tcPr>
          <w:p w14:paraId="26B956D1"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485" w:type="dxa"/>
          </w:tcPr>
          <w:p w14:paraId="6DBFF6B4" w14:textId="77777777" w:rsidR="0020531C" w:rsidRPr="00A97E5D" w:rsidRDefault="0020531C" w:rsidP="0020531C">
            <w:pPr>
              <w:tabs>
                <w:tab w:val="decimal" w:pos="1119"/>
              </w:tabs>
              <w:spacing w:line="260" w:lineRule="atLeast"/>
              <w:ind w:firstLine="4"/>
              <w:rPr>
                <w:rFonts w:cs="Times New Roman"/>
                <w:caps/>
              </w:rPr>
            </w:pPr>
            <w:r w:rsidRPr="00BC14BA">
              <w:t>-</w:t>
            </w:r>
          </w:p>
        </w:tc>
        <w:tc>
          <w:tcPr>
            <w:tcW w:w="180" w:type="dxa"/>
          </w:tcPr>
          <w:p w14:paraId="7868545E"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350" w:type="dxa"/>
          </w:tcPr>
          <w:p w14:paraId="3500C1FF" w14:textId="77777777" w:rsidR="0020531C" w:rsidRPr="00A97E5D" w:rsidRDefault="0020531C" w:rsidP="0020531C">
            <w:pPr>
              <w:tabs>
                <w:tab w:val="decimal" w:pos="1165"/>
              </w:tabs>
              <w:spacing w:line="260" w:lineRule="atLeast"/>
              <w:ind w:firstLine="4"/>
              <w:rPr>
                <w:rFonts w:cs="Times New Roman"/>
                <w:caps/>
              </w:rPr>
            </w:pPr>
            <w:r w:rsidRPr="00BC14BA">
              <w:t>23,625</w:t>
            </w:r>
          </w:p>
        </w:tc>
        <w:tc>
          <w:tcPr>
            <w:tcW w:w="165" w:type="dxa"/>
          </w:tcPr>
          <w:p w14:paraId="791F18B8"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275" w:type="dxa"/>
          </w:tcPr>
          <w:p w14:paraId="71B7C005" w14:textId="77777777" w:rsidR="0020531C" w:rsidRPr="00A97E5D" w:rsidRDefault="0020531C" w:rsidP="0020531C">
            <w:pPr>
              <w:tabs>
                <w:tab w:val="decimal" w:pos="1119"/>
              </w:tabs>
              <w:spacing w:line="260" w:lineRule="atLeast"/>
              <w:ind w:firstLine="4"/>
              <w:rPr>
                <w:rFonts w:cs="Times New Roman"/>
                <w:caps/>
              </w:rPr>
            </w:pPr>
            <w:r w:rsidRPr="00BC14BA">
              <w:t>1,543,549</w:t>
            </w:r>
          </w:p>
        </w:tc>
      </w:tr>
      <w:tr w:rsidR="0020531C" w:rsidRPr="00C96093" w14:paraId="097F9D0A" w14:textId="77777777" w:rsidTr="00454742">
        <w:trPr>
          <w:trHeight w:val="181"/>
        </w:trPr>
        <w:tc>
          <w:tcPr>
            <w:tcW w:w="3420" w:type="dxa"/>
          </w:tcPr>
          <w:p w14:paraId="74309211" w14:textId="77777777" w:rsidR="0020531C" w:rsidRPr="00A97E5D" w:rsidRDefault="0020531C" w:rsidP="0020531C">
            <w:pPr>
              <w:tabs>
                <w:tab w:val="left" w:pos="4860"/>
                <w:tab w:val="right" w:pos="6300"/>
                <w:tab w:val="right" w:pos="8280"/>
              </w:tabs>
              <w:spacing w:line="260" w:lineRule="atLeast"/>
              <w:ind w:left="180" w:hanging="90"/>
              <w:rPr>
                <w:rFonts w:cs="Times New Roman"/>
                <w:color w:val="000000"/>
              </w:rPr>
            </w:pPr>
            <w:r w:rsidRPr="00BC6529">
              <w:rPr>
                <w:rFonts w:cs="Times New Roman"/>
              </w:rPr>
              <w:t>Land held for development</w:t>
            </w:r>
          </w:p>
        </w:tc>
        <w:tc>
          <w:tcPr>
            <w:tcW w:w="25" w:type="dxa"/>
          </w:tcPr>
          <w:p w14:paraId="066085BF" w14:textId="77777777" w:rsidR="0020531C" w:rsidRPr="00A97E5D" w:rsidRDefault="0020531C" w:rsidP="0020531C">
            <w:pPr>
              <w:tabs>
                <w:tab w:val="left" w:pos="4860"/>
                <w:tab w:val="right" w:pos="6300"/>
                <w:tab w:val="right" w:pos="8280"/>
              </w:tabs>
              <w:spacing w:line="260" w:lineRule="atLeast"/>
              <w:jc w:val="thaiDistribute"/>
              <w:rPr>
                <w:rFonts w:cs="Times New Roman"/>
                <w:color w:val="000000"/>
              </w:rPr>
            </w:pPr>
          </w:p>
        </w:tc>
        <w:tc>
          <w:tcPr>
            <w:tcW w:w="1235" w:type="dxa"/>
          </w:tcPr>
          <w:p w14:paraId="3FF7B5B2" w14:textId="77777777" w:rsidR="0020531C" w:rsidRPr="00A97E5D" w:rsidRDefault="0020531C" w:rsidP="0020531C">
            <w:pPr>
              <w:tabs>
                <w:tab w:val="decimal" w:pos="1140"/>
              </w:tabs>
              <w:spacing w:line="260" w:lineRule="atLeast"/>
              <w:ind w:firstLine="4"/>
              <w:rPr>
                <w:rFonts w:cs="Times New Roman"/>
                <w:caps/>
              </w:rPr>
            </w:pPr>
            <w:r w:rsidRPr="00BC14BA">
              <w:t>456,015</w:t>
            </w:r>
          </w:p>
        </w:tc>
        <w:tc>
          <w:tcPr>
            <w:tcW w:w="180" w:type="dxa"/>
          </w:tcPr>
          <w:p w14:paraId="1D02482E"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485" w:type="dxa"/>
          </w:tcPr>
          <w:p w14:paraId="7B97D05E" w14:textId="77777777" w:rsidR="0020531C" w:rsidRPr="00C96093" w:rsidRDefault="0020531C" w:rsidP="0020531C">
            <w:pPr>
              <w:tabs>
                <w:tab w:val="decimal" w:pos="1119"/>
              </w:tabs>
              <w:spacing w:line="260" w:lineRule="atLeast"/>
              <w:ind w:firstLine="4"/>
              <w:rPr>
                <w:rFonts w:cs="Times New Roman"/>
                <w:caps/>
              </w:rPr>
            </w:pPr>
            <w:r w:rsidRPr="00BC14BA">
              <w:t>-</w:t>
            </w:r>
          </w:p>
        </w:tc>
        <w:tc>
          <w:tcPr>
            <w:tcW w:w="180" w:type="dxa"/>
          </w:tcPr>
          <w:p w14:paraId="0A21A72E"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350" w:type="dxa"/>
          </w:tcPr>
          <w:p w14:paraId="48173B18" w14:textId="77777777" w:rsidR="0020531C" w:rsidRPr="00C96093" w:rsidRDefault="0020531C" w:rsidP="0020531C">
            <w:pPr>
              <w:tabs>
                <w:tab w:val="decimal" w:pos="1165"/>
              </w:tabs>
              <w:spacing w:line="260" w:lineRule="atLeast"/>
              <w:ind w:firstLine="4"/>
              <w:rPr>
                <w:rFonts w:cs="Times New Roman"/>
                <w:caps/>
              </w:rPr>
            </w:pPr>
            <w:r w:rsidRPr="00BC14BA">
              <w:t>452,988</w:t>
            </w:r>
          </w:p>
        </w:tc>
        <w:tc>
          <w:tcPr>
            <w:tcW w:w="165" w:type="dxa"/>
          </w:tcPr>
          <w:p w14:paraId="3E42E814"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275" w:type="dxa"/>
          </w:tcPr>
          <w:p w14:paraId="27CE115F" w14:textId="77777777" w:rsidR="0020531C" w:rsidRPr="00A97E5D" w:rsidRDefault="0020531C" w:rsidP="0020531C">
            <w:pPr>
              <w:tabs>
                <w:tab w:val="decimal" w:pos="1119"/>
              </w:tabs>
              <w:spacing w:line="260" w:lineRule="atLeast"/>
              <w:ind w:firstLine="4"/>
              <w:rPr>
                <w:rFonts w:cs="Times New Roman"/>
                <w:caps/>
              </w:rPr>
            </w:pPr>
            <w:r w:rsidRPr="00BC14BA">
              <w:t>909,003</w:t>
            </w:r>
          </w:p>
        </w:tc>
      </w:tr>
      <w:tr w:rsidR="0020531C" w:rsidRPr="00C96093" w14:paraId="43360C9E" w14:textId="77777777" w:rsidTr="00454742">
        <w:trPr>
          <w:trHeight w:val="181"/>
        </w:trPr>
        <w:tc>
          <w:tcPr>
            <w:tcW w:w="3420" w:type="dxa"/>
          </w:tcPr>
          <w:p w14:paraId="7FB82E8B" w14:textId="77777777" w:rsidR="0020531C" w:rsidRPr="00A97E5D" w:rsidRDefault="0020531C" w:rsidP="0020531C">
            <w:pPr>
              <w:tabs>
                <w:tab w:val="left" w:pos="4860"/>
                <w:tab w:val="right" w:pos="6300"/>
                <w:tab w:val="right" w:pos="8280"/>
              </w:tabs>
              <w:spacing w:line="260" w:lineRule="atLeast"/>
              <w:ind w:left="180" w:hanging="90"/>
              <w:rPr>
                <w:rFonts w:cs="Times New Roman"/>
                <w:color w:val="000000"/>
              </w:rPr>
            </w:pPr>
            <w:r w:rsidRPr="00BC6529">
              <w:rPr>
                <w:rFonts w:cs="Times New Roman"/>
              </w:rPr>
              <w:t>Investment properties</w:t>
            </w:r>
          </w:p>
        </w:tc>
        <w:tc>
          <w:tcPr>
            <w:tcW w:w="25" w:type="dxa"/>
          </w:tcPr>
          <w:p w14:paraId="57DE8740" w14:textId="77777777" w:rsidR="0020531C" w:rsidRPr="00A97E5D" w:rsidRDefault="0020531C" w:rsidP="0020531C">
            <w:pPr>
              <w:tabs>
                <w:tab w:val="left" w:pos="4860"/>
                <w:tab w:val="right" w:pos="6300"/>
                <w:tab w:val="right" w:pos="8280"/>
              </w:tabs>
              <w:spacing w:line="260" w:lineRule="atLeast"/>
              <w:jc w:val="thaiDistribute"/>
              <w:rPr>
                <w:rFonts w:cs="Times New Roman"/>
                <w:color w:val="000000"/>
              </w:rPr>
            </w:pPr>
          </w:p>
        </w:tc>
        <w:tc>
          <w:tcPr>
            <w:tcW w:w="1235" w:type="dxa"/>
          </w:tcPr>
          <w:p w14:paraId="0EF78CBA" w14:textId="77777777" w:rsidR="0020531C" w:rsidRPr="00E972C1" w:rsidRDefault="0020531C" w:rsidP="0020531C">
            <w:pPr>
              <w:tabs>
                <w:tab w:val="decimal" w:pos="1140"/>
              </w:tabs>
              <w:spacing w:line="260" w:lineRule="atLeast"/>
              <w:ind w:firstLine="4"/>
              <w:rPr>
                <w:rFonts w:cs="Times New Roman"/>
                <w:caps/>
              </w:rPr>
            </w:pPr>
            <w:r w:rsidRPr="00BC14BA">
              <w:t>9,377,667</w:t>
            </w:r>
          </w:p>
        </w:tc>
        <w:tc>
          <w:tcPr>
            <w:tcW w:w="180" w:type="dxa"/>
          </w:tcPr>
          <w:p w14:paraId="49DE7351"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485" w:type="dxa"/>
          </w:tcPr>
          <w:p w14:paraId="75FAC9A8" w14:textId="77777777" w:rsidR="0020531C" w:rsidRPr="00C96093" w:rsidRDefault="0020531C" w:rsidP="0020531C">
            <w:pPr>
              <w:tabs>
                <w:tab w:val="decimal" w:pos="1119"/>
              </w:tabs>
              <w:spacing w:line="260" w:lineRule="atLeast"/>
              <w:ind w:firstLine="4"/>
              <w:rPr>
                <w:rFonts w:cs="Times New Roman"/>
                <w:caps/>
              </w:rPr>
            </w:pPr>
            <w:r w:rsidRPr="00BC14BA">
              <w:t>-</w:t>
            </w:r>
          </w:p>
        </w:tc>
        <w:tc>
          <w:tcPr>
            <w:tcW w:w="180" w:type="dxa"/>
          </w:tcPr>
          <w:p w14:paraId="31172D11"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350" w:type="dxa"/>
          </w:tcPr>
          <w:p w14:paraId="6128A28A" w14:textId="77777777" w:rsidR="0020531C" w:rsidRPr="00C96093" w:rsidRDefault="0020531C" w:rsidP="0020531C">
            <w:pPr>
              <w:tabs>
                <w:tab w:val="decimal" w:pos="1165"/>
              </w:tabs>
              <w:spacing w:line="260" w:lineRule="atLeast"/>
              <w:ind w:firstLine="4"/>
              <w:rPr>
                <w:rFonts w:cs="Times New Roman"/>
                <w:caps/>
              </w:rPr>
            </w:pPr>
            <w:r w:rsidRPr="00BC14BA">
              <w:t>249,852</w:t>
            </w:r>
          </w:p>
        </w:tc>
        <w:tc>
          <w:tcPr>
            <w:tcW w:w="165" w:type="dxa"/>
          </w:tcPr>
          <w:p w14:paraId="6EF07F44" w14:textId="77777777" w:rsidR="0020531C" w:rsidRPr="00A97E5D" w:rsidRDefault="0020531C" w:rsidP="0020531C">
            <w:pPr>
              <w:tabs>
                <w:tab w:val="decimal" w:pos="1019"/>
              </w:tabs>
              <w:spacing w:line="260" w:lineRule="atLeast"/>
              <w:ind w:left="-94" w:right="156" w:hanging="630"/>
              <w:jc w:val="right"/>
              <w:rPr>
                <w:rFonts w:cs="Times New Roman"/>
                <w:caps/>
              </w:rPr>
            </w:pPr>
          </w:p>
        </w:tc>
        <w:tc>
          <w:tcPr>
            <w:tcW w:w="1275" w:type="dxa"/>
          </w:tcPr>
          <w:p w14:paraId="1B4F4C91" w14:textId="77777777" w:rsidR="0020531C" w:rsidRPr="005F0A06" w:rsidRDefault="0020531C" w:rsidP="0020531C">
            <w:pPr>
              <w:tabs>
                <w:tab w:val="decimal" w:pos="1119"/>
              </w:tabs>
              <w:spacing w:line="260" w:lineRule="atLeast"/>
              <w:ind w:firstLine="4"/>
              <w:rPr>
                <w:rFonts w:cs="Times New Roman"/>
                <w:caps/>
              </w:rPr>
            </w:pPr>
            <w:r w:rsidRPr="00BC14BA">
              <w:t>9,627,519</w:t>
            </w:r>
          </w:p>
        </w:tc>
      </w:tr>
      <w:tr w:rsidR="0020531C" w:rsidRPr="00C96093" w14:paraId="399F7C24" w14:textId="77777777" w:rsidTr="00454742">
        <w:trPr>
          <w:trHeight w:val="60"/>
        </w:trPr>
        <w:tc>
          <w:tcPr>
            <w:tcW w:w="3420" w:type="dxa"/>
          </w:tcPr>
          <w:p w14:paraId="0B8ED528" w14:textId="3B1E59C9" w:rsidR="0020531C" w:rsidRPr="00A97E5D" w:rsidRDefault="0099121F" w:rsidP="0020531C">
            <w:pPr>
              <w:tabs>
                <w:tab w:val="left" w:pos="4860"/>
                <w:tab w:val="right" w:pos="6300"/>
                <w:tab w:val="right" w:pos="8280"/>
              </w:tabs>
              <w:ind w:left="90"/>
              <w:rPr>
                <w:rFonts w:cs="Times New Roman"/>
                <w:color w:val="000000"/>
              </w:rPr>
            </w:pPr>
            <w:r>
              <w:rPr>
                <w:rFonts w:cs="Times New Roman"/>
              </w:rPr>
              <w:t>Land</w:t>
            </w:r>
            <w:r w:rsidRPr="00BC6529">
              <w:rPr>
                <w:rFonts w:cs="Times New Roman"/>
              </w:rPr>
              <w:t xml:space="preserve">, </w:t>
            </w:r>
            <w:r>
              <w:rPr>
                <w:rFonts w:cs="Times New Roman"/>
              </w:rPr>
              <w:t xml:space="preserve">building </w:t>
            </w:r>
            <w:r w:rsidRPr="00BC6529">
              <w:rPr>
                <w:rFonts w:cs="Times New Roman"/>
              </w:rPr>
              <w:t>and equipment</w:t>
            </w:r>
          </w:p>
        </w:tc>
        <w:tc>
          <w:tcPr>
            <w:tcW w:w="25" w:type="dxa"/>
          </w:tcPr>
          <w:p w14:paraId="01940526" w14:textId="77777777" w:rsidR="0020531C" w:rsidRPr="00A97E5D" w:rsidRDefault="0020531C" w:rsidP="0020531C">
            <w:pPr>
              <w:tabs>
                <w:tab w:val="left" w:pos="4860"/>
                <w:tab w:val="right" w:pos="6300"/>
                <w:tab w:val="right" w:pos="8280"/>
              </w:tabs>
              <w:jc w:val="thaiDistribute"/>
              <w:rPr>
                <w:rFonts w:cs="Times New Roman"/>
                <w:color w:val="000000"/>
              </w:rPr>
            </w:pPr>
          </w:p>
        </w:tc>
        <w:tc>
          <w:tcPr>
            <w:tcW w:w="1235" w:type="dxa"/>
          </w:tcPr>
          <w:p w14:paraId="26963D53" w14:textId="77777777" w:rsidR="0020531C" w:rsidRPr="00A97E5D" w:rsidRDefault="0020531C" w:rsidP="0020531C">
            <w:pPr>
              <w:tabs>
                <w:tab w:val="decimal" w:pos="1140"/>
              </w:tabs>
              <w:spacing w:line="260" w:lineRule="atLeast"/>
              <w:ind w:firstLine="4"/>
              <w:rPr>
                <w:rFonts w:cs="Times New Roman"/>
                <w:caps/>
              </w:rPr>
            </w:pPr>
            <w:r w:rsidRPr="00BC14BA">
              <w:t>6,334,923</w:t>
            </w:r>
          </w:p>
        </w:tc>
        <w:tc>
          <w:tcPr>
            <w:tcW w:w="180" w:type="dxa"/>
          </w:tcPr>
          <w:p w14:paraId="6CBB6DAC" w14:textId="77777777" w:rsidR="0020531C" w:rsidRPr="00A97E5D" w:rsidRDefault="0020531C" w:rsidP="0020531C">
            <w:pPr>
              <w:tabs>
                <w:tab w:val="decimal" w:pos="1019"/>
              </w:tabs>
              <w:ind w:left="-94" w:right="156" w:hanging="630"/>
              <w:jc w:val="right"/>
              <w:rPr>
                <w:rFonts w:cs="Times New Roman"/>
                <w:caps/>
              </w:rPr>
            </w:pPr>
          </w:p>
        </w:tc>
        <w:tc>
          <w:tcPr>
            <w:tcW w:w="1485" w:type="dxa"/>
          </w:tcPr>
          <w:p w14:paraId="6D6B40A0" w14:textId="77777777" w:rsidR="0020531C" w:rsidRPr="00C96093" w:rsidRDefault="0020531C" w:rsidP="0020531C">
            <w:pPr>
              <w:tabs>
                <w:tab w:val="decimal" w:pos="1119"/>
              </w:tabs>
              <w:spacing w:line="260" w:lineRule="atLeast"/>
              <w:ind w:firstLine="4"/>
              <w:rPr>
                <w:rFonts w:cs="Times New Roman"/>
                <w:caps/>
              </w:rPr>
            </w:pPr>
            <w:r w:rsidRPr="00BC14BA">
              <w:t>-</w:t>
            </w:r>
          </w:p>
        </w:tc>
        <w:tc>
          <w:tcPr>
            <w:tcW w:w="180" w:type="dxa"/>
          </w:tcPr>
          <w:p w14:paraId="469B3A54" w14:textId="77777777" w:rsidR="0020531C" w:rsidRPr="00A97E5D" w:rsidRDefault="0020531C" w:rsidP="0020531C">
            <w:pPr>
              <w:tabs>
                <w:tab w:val="decimal" w:pos="1019"/>
              </w:tabs>
              <w:ind w:left="-94" w:right="156" w:hanging="630"/>
              <w:jc w:val="right"/>
              <w:rPr>
                <w:rFonts w:cs="Times New Roman"/>
                <w:caps/>
              </w:rPr>
            </w:pPr>
          </w:p>
        </w:tc>
        <w:tc>
          <w:tcPr>
            <w:tcW w:w="1350" w:type="dxa"/>
          </w:tcPr>
          <w:p w14:paraId="4C197A43" w14:textId="77777777" w:rsidR="0020531C" w:rsidRPr="00A97E5D" w:rsidRDefault="0020531C" w:rsidP="0020531C">
            <w:pPr>
              <w:tabs>
                <w:tab w:val="decimal" w:pos="1165"/>
              </w:tabs>
              <w:spacing w:line="260" w:lineRule="atLeast"/>
              <w:ind w:firstLine="4"/>
              <w:rPr>
                <w:rFonts w:cs="Times New Roman"/>
                <w:caps/>
              </w:rPr>
            </w:pPr>
            <w:r w:rsidRPr="00BC14BA">
              <w:t>(613,101)</w:t>
            </w:r>
          </w:p>
        </w:tc>
        <w:tc>
          <w:tcPr>
            <w:tcW w:w="165" w:type="dxa"/>
          </w:tcPr>
          <w:p w14:paraId="08743CB4" w14:textId="77777777" w:rsidR="0020531C" w:rsidRPr="00A97E5D" w:rsidRDefault="0020531C" w:rsidP="0020531C">
            <w:pPr>
              <w:tabs>
                <w:tab w:val="decimal" w:pos="1019"/>
              </w:tabs>
              <w:ind w:left="-94" w:right="156" w:hanging="630"/>
              <w:jc w:val="center"/>
              <w:rPr>
                <w:rFonts w:cs="Times New Roman"/>
                <w:caps/>
              </w:rPr>
            </w:pPr>
          </w:p>
        </w:tc>
        <w:tc>
          <w:tcPr>
            <w:tcW w:w="1275" w:type="dxa"/>
          </w:tcPr>
          <w:p w14:paraId="6E496921" w14:textId="77777777" w:rsidR="0020531C" w:rsidRPr="00C96093" w:rsidRDefault="0020531C" w:rsidP="0020531C">
            <w:pPr>
              <w:tabs>
                <w:tab w:val="decimal" w:pos="1119"/>
              </w:tabs>
              <w:spacing w:line="260" w:lineRule="atLeast"/>
              <w:ind w:firstLine="4"/>
              <w:rPr>
                <w:rFonts w:cs="Times New Roman"/>
                <w:caps/>
              </w:rPr>
            </w:pPr>
            <w:r w:rsidRPr="00BC14BA">
              <w:t>5,721,822</w:t>
            </w:r>
          </w:p>
        </w:tc>
      </w:tr>
      <w:tr w:rsidR="0020531C" w:rsidRPr="00C96093" w14:paraId="5B33FF7B" w14:textId="77777777" w:rsidTr="00454742">
        <w:trPr>
          <w:trHeight w:val="60"/>
        </w:trPr>
        <w:tc>
          <w:tcPr>
            <w:tcW w:w="3420" w:type="dxa"/>
          </w:tcPr>
          <w:p w14:paraId="366A3D5B" w14:textId="77777777" w:rsidR="0020531C" w:rsidRPr="00BC6529" w:rsidRDefault="0020531C" w:rsidP="0020531C">
            <w:pPr>
              <w:tabs>
                <w:tab w:val="left" w:pos="4860"/>
                <w:tab w:val="right" w:pos="6300"/>
                <w:tab w:val="right" w:pos="8280"/>
              </w:tabs>
              <w:ind w:left="90"/>
              <w:rPr>
                <w:rFonts w:cs="Times New Roman"/>
              </w:rPr>
            </w:pPr>
            <w:r w:rsidRPr="00C96093">
              <w:rPr>
                <w:rFonts w:cs="Times New Roman"/>
              </w:rPr>
              <w:t>Deferred tax assets</w:t>
            </w:r>
          </w:p>
        </w:tc>
        <w:tc>
          <w:tcPr>
            <w:tcW w:w="25" w:type="dxa"/>
          </w:tcPr>
          <w:p w14:paraId="24C0A274" w14:textId="77777777" w:rsidR="0020531C" w:rsidRPr="00A97E5D" w:rsidRDefault="0020531C" w:rsidP="0020531C">
            <w:pPr>
              <w:tabs>
                <w:tab w:val="left" w:pos="4860"/>
                <w:tab w:val="right" w:pos="6300"/>
                <w:tab w:val="right" w:pos="8280"/>
              </w:tabs>
              <w:jc w:val="thaiDistribute"/>
              <w:rPr>
                <w:rFonts w:cs="Times New Roman"/>
                <w:color w:val="000000"/>
              </w:rPr>
            </w:pPr>
          </w:p>
        </w:tc>
        <w:tc>
          <w:tcPr>
            <w:tcW w:w="1235" w:type="dxa"/>
          </w:tcPr>
          <w:p w14:paraId="0D25002E" w14:textId="77777777" w:rsidR="0020531C" w:rsidRPr="00A97E5D" w:rsidRDefault="0020531C" w:rsidP="0020531C">
            <w:pPr>
              <w:tabs>
                <w:tab w:val="decimal" w:pos="1140"/>
              </w:tabs>
              <w:spacing w:line="260" w:lineRule="atLeast"/>
              <w:ind w:firstLine="4"/>
              <w:rPr>
                <w:rFonts w:cs="Times New Roman"/>
                <w:caps/>
              </w:rPr>
            </w:pPr>
            <w:r w:rsidRPr="00BC14BA">
              <w:t>136,570</w:t>
            </w:r>
          </w:p>
        </w:tc>
        <w:tc>
          <w:tcPr>
            <w:tcW w:w="180" w:type="dxa"/>
          </w:tcPr>
          <w:p w14:paraId="5F84957D" w14:textId="77777777" w:rsidR="0020531C" w:rsidRPr="00A97E5D" w:rsidRDefault="0020531C" w:rsidP="0020531C">
            <w:pPr>
              <w:tabs>
                <w:tab w:val="decimal" w:pos="1019"/>
              </w:tabs>
              <w:ind w:left="-94" w:right="156" w:hanging="630"/>
              <w:jc w:val="right"/>
              <w:rPr>
                <w:rFonts w:cs="Times New Roman"/>
                <w:caps/>
              </w:rPr>
            </w:pPr>
          </w:p>
        </w:tc>
        <w:tc>
          <w:tcPr>
            <w:tcW w:w="1485" w:type="dxa"/>
          </w:tcPr>
          <w:p w14:paraId="7C67BFC3" w14:textId="355E3C74" w:rsidR="0020531C" w:rsidRPr="00C96093" w:rsidRDefault="00985750" w:rsidP="0020531C">
            <w:pPr>
              <w:tabs>
                <w:tab w:val="decimal" w:pos="1300"/>
              </w:tabs>
              <w:spacing w:line="260" w:lineRule="atLeast"/>
              <w:ind w:firstLine="4"/>
              <w:rPr>
                <w:rFonts w:cs="Times New Roman"/>
                <w:caps/>
              </w:rPr>
            </w:pPr>
            <w:r w:rsidRPr="00985750">
              <w:t>60,684</w:t>
            </w:r>
          </w:p>
        </w:tc>
        <w:tc>
          <w:tcPr>
            <w:tcW w:w="180" w:type="dxa"/>
          </w:tcPr>
          <w:p w14:paraId="33349680" w14:textId="77777777" w:rsidR="0020531C" w:rsidRPr="00A97E5D" w:rsidRDefault="0020531C" w:rsidP="0020531C">
            <w:pPr>
              <w:tabs>
                <w:tab w:val="decimal" w:pos="1019"/>
              </w:tabs>
              <w:ind w:left="-94" w:right="156" w:hanging="630"/>
              <w:jc w:val="right"/>
              <w:rPr>
                <w:rFonts w:cs="Times New Roman"/>
                <w:caps/>
              </w:rPr>
            </w:pPr>
          </w:p>
        </w:tc>
        <w:tc>
          <w:tcPr>
            <w:tcW w:w="1350" w:type="dxa"/>
          </w:tcPr>
          <w:p w14:paraId="037E6D51" w14:textId="77777777" w:rsidR="0020531C" w:rsidRPr="00A97E5D" w:rsidRDefault="0020531C" w:rsidP="0020531C">
            <w:pPr>
              <w:tabs>
                <w:tab w:val="decimal" w:pos="1165"/>
              </w:tabs>
              <w:spacing w:line="260" w:lineRule="atLeast"/>
              <w:ind w:firstLine="4"/>
              <w:rPr>
                <w:rFonts w:cs="Times New Roman"/>
                <w:caps/>
              </w:rPr>
            </w:pPr>
            <w:r w:rsidRPr="00BC14BA">
              <w:t>(71,550)</w:t>
            </w:r>
          </w:p>
        </w:tc>
        <w:tc>
          <w:tcPr>
            <w:tcW w:w="165" w:type="dxa"/>
          </w:tcPr>
          <w:p w14:paraId="24347479" w14:textId="77777777" w:rsidR="0020531C" w:rsidRPr="00A97E5D" w:rsidRDefault="0020531C" w:rsidP="0020531C">
            <w:pPr>
              <w:tabs>
                <w:tab w:val="decimal" w:pos="1019"/>
              </w:tabs>
              <w:ind w:left="-94" w:right="156" w:hanging="630"/>
              <w:jc w:val="center"/>
              <w:rPr>
                <w:rFonts w:cs="Times New Roman"/>
                <w:caps/>
              </w:rPr>
            </w:pPr>
          </w:p>
        </w:tc>
        <w:tc>
          <w:tcPr>
            <w:tcW w:w="1275" w:type="dxa"/>
          </w:tcPr>
          <w:p w14:paraId="0B651AB4" w14:textId="771B12ED" w:rsidR="0020531C" w:rsidRPr="00C96093" w:rsidRDefault="00985750" w:rsidP="0020531C">
            <w:pPr>
              <w:tabs>
                <w:tab w:val="decimal" w:pos="1119"/>
              </w:tabs>
              <w:spacing w:line="260" w:lineRule="atLeast"/>
              <w:ind w:firstLine="4"/>
              <w:rPr>
                <w:rFonts w:cs="Times New Roman"/>
                <w:caps/>
              </w:rPr>
            </w:pPr>
            <w:r w:rsidRPr="00985750">
              <w:t>125,704</w:t>
            </w:r>
          </w:p>
        </w:tc>
      </w:tr>
      <w:tr w:rsidR="0020531C" w:rsidRPr="00C96093" w14:paraId="2FB2B97B" w14:textId="77777777" w:rsidTr="00454742">
        <w:trPr>
          <w:trHeight w:val="60"/>
        </w:trPr>
        <w:tc>
          <w:tcPr>
            <w:tcW w:w="3420" w:type="dxa"/>
          </w:tcPr>
          <w:p w14:paraId="74DCECCB" w14:textId="77777777" w:rsidR="0020531C" w:rsidRPr="00BC6529" w:rsidRDefault="0020531C" w:rsidP="0020531C">
            <w:pPr>
              <w:tabs>
                <w:tab w:val="left" w:pos="4860"/>
                <w:tab w:val="right" w:pos="6300"/>
                <w:tab w:val="right" w:pos="8280"/>
              </w:tabs>
              <w:ind w:left="90"/>
              <w:rPr>
                <w:rFonts w:cs="Times New Roman"/>
              </w:rPr>
            </w:pPr>
            <w:r w:rsidRPr="00C96093">
              <w:rPr>
                <w:rFonts w:cs="Times New Roman"/>
              </w:rPr>
              <w:t>Long-term debentures</w:t>
            </w:r>
          </w:p>
        </w:tc>
        <w:tc>
          <w:tcPr>
            <w:tcW w:w="25" w:type="dxa"/>
          </w:tcPr>
          <w:p w14:paraId="5A752327" w14:textId="77777777" w:rsidR="0020531C" w:rsidRPr="00A97E5D" w:rsidRDefault="0020531C" w:rsidP="0020531C">
            <w:pPr>
              <w:tabs>
                <w:tab w:val="left" w:pos="4860"/>
                <w:tab w:val="right" w:pos="6300"/>
                <w:tab w:val="right" w:pos="8280"/>
              </w:tabs>
              <w:jc w:val="thaiDistribute"/>
              <w:rPr>
                <w:rFonts w:cs="Times New Roman"/>
                <w:color w:val="000000"/>
              </w:rPr>
            </w:pPr>
          </w:p>
        </w:tc>
        <w:tc>
          <w:tcPr>
            <w:tcW w:w="1235" w:type="dxa"/>
          </w:tcPr>
          <w:p w14:paraId="5AD26F4D" w14:textId="77777777" w:rsidR="0020531C" w:rsidRPr="00A97E5D" w:rsidRDefault="0020531C" w:rsidP="0020531C">
            <w:pPr>
              <w:tabs>
                <w:tab w:val="decimal" w:pos="1140"/>
              </w:tabs>
              <w:spacing w:line="260" w:lineRule="atLeast"/>
              <w:ind w:firstLine="4"/>
              <w:rPr>
                <w:rFonts w:cs="Times New Roman"/>
                <w:caps/>
              </w:rPr>
            </w:pPr>
            <w:r w:rsidRPr="00BC14BA">
              <w:t>(3,796,407)</w:t>
            </w:r>
          </w:p>
        </w:tc>
        <w:tc>
          <w:tcPr>
            <w:tcW w:w="180" w:type="dxa"/>
          </w:tcPr>
          <w:p w14:paraId="5604B889" w14:textId="77777777" w:rsidR="0020531C" w:rsidRPr="00A97E5D" w:rsidRDefault="0020531C" w:rsidP="0020531C">
            <w:pPr>
              <w:tabs>
                <w:tab w:val="decimal" w:pos="1019"/>
              </w:tabs>
              <w:ind w:left="-94" w:right="156" w:hanging="630"/>
              <w:jc w:val="right"/>
              <w:rPr>
                <w:rFonts w:cs="Times New Roman"/>
                <w:caps/>
              </w:rPr>
            </w:pPr>
          </w:p>
        </w:tc>
        <w:tc>
          <w:tcPr>
            <w:tcW w:w="1485" w:type="dxa"/>
          </w:tcPr>
          <w:p w14:paraId="0E283843" w14:textId="77777777" w:rsidR="0020531C" w:rsidRPr="00C96093" w:rsidRDefault="0020531C" w:rsidP="0020531C">
            <w:pPr>
              <w:tabs>
                <w:tab w:val="decimal" w:pos="1119"/>
              </w:tabs>
              <w:spacing w:line="260" w:lineRule="atLeast"/>
              <w:ind w:firstLine="4"/>
              <w:rPr>
                <w:rFonts w:cs="Times New Roman"/>
                <w:caps/>
              </w:rPr>
            </w:pPr>
            <w:r w:rsidRPr="00BC14BA">
              <w:t>-</w:t>
            </w:r>
          </w:p>
        </w:tc>
        <w:tc>
          <w:tcPr>
            <w:tcW w:w="180" w:type="dxa"/>
          </w:tcPr>
          <w:p w14:paraId="380329AC" w14:textId="77777777" w:rsidR="0020531C" w:rsidRPr="00A97E5D" w:rsidRDefault="0020531C" w:rsidP="0020531C">
            <w:pPr>
              <w:tabs>
                <w:tab w:val="decimal" w:pos="1019"/>
              </w:tabs>
              <w:ind w:left="-94" w:right="156" w:hanging="630"/>
              <w:jc w:val="right"/>
              <w:rPr>
                <w:rFonts w:cs="Times New Roman"/>
                <w:caps/>
              </w:rPr>
            </w:pPr>
          </w:p>
        </w:tc>
        <w:tc>
          <w:tcPr>
            <w:tcW w:w="1350" w:type="dxa"/>
          </w:tcPr>
          <w:p w14:paraId="6C628253" w14:textId="77777777" w:rsidR="0020531C" w:rsidRPr="00A97E5D" w:rsidRDefault="0020531C" w:rsidP="0020531C">
            <w:pPr>
              <w:tabs>
                <w:tab w:val="decimal" w:pos="1165"/>
              </w:tabs>
              <w:spacing w:line="260" w:lineRule="atLeast"/>
              <w:ind w:firstLine="4"/>
              <w:rPr>
                <w:rFonts w:cs="Times New Roman"/>
                <w:caps/>
              </w:rPr>
            </w:pPr>
            <w:r w:rsidRPr="00BC14BA">
              <w:t>36,102</w:t>
            </w:r>
          </w:p>
        </w:tc>
        <w:tc>
          <w:tcPr>
            <w:tcW w:w="165" w:type="dxa"/>
          </w:tcPr>
          <w:p w14:paraId="1A2E9800" w14:textId="77777777" w:rsidR="0020531C" w:rsidRPr="00A97E5D" w:rsidRDefault="0020531C" w:rsidP="0020531C">
            <w:pPr>
              <w:tabs>
                <w:tab w:val="decimal" w:pos="1019"/>
              </w:tabs>
              <w:ind w:left="-94" w:right="156" w:hanging="630"/>
              <w:jc w:val="center"/>
              <w:rPr>
                <w:rFonts w:cs="Times New Roman"/>
                <w:caps/>
              </w:rPr>
            </w:pPr>
          </w:p>
        </w:tc>
        <w:tc>
          <w:tcPr>
            <w:tcW w:w="1275" w:type="dxa"/>
          </w:tcPr>
          <w:p w14:paraId="0889F692" w14:textId="77777777" w:rsidR="0020531C" w:rsidRPr="00C96093" w:rsidRDefault="0020531C" w:rsidP="0020531C">
            <w:pPr>
              <w:tabs>
                <w:tab w:val="decimal" w:pos="1119"/>
              </w:tabs>
              <w:spacing w:line="260" w:lineRule="atLeast"/>
              <w:ind w:firstLine="4"/>
              <w:rPr>
                <w:rFonts w:cs="Times New Roman"/>
                <w:caps/>
              </w:rPr>
            </w:pPr>
            <w:r w:rsidRPr="00BC14BA">
              <w:t>(3,760,305)</w:t>
            </w:r>
          </w:p>
        </w:tc>
      </w:tr>
      <w:tr w:rsidR="0020531C" w:rsidRPr="00C96093" w14:paraId="6309C05A" w14:textId="77777777" w:rsidTr="00454742">
        <w:trPr>
          <w:trHeight w:val="60"/>
        </w:trPr>
        <w:tc>
          <w:tcPr>
            <w:tcW w:w="3420" w:type="dxa"/>
          </w:tcPr>
          <w:p w14:paraId="768282FD" w14:textId="77777777" w:rsidR="0020531C" w:rsidRPr="00C96093" w:rsidRDefault="0020531C" w:rsidP="0020531C">
            <w:pPr>
              <w:tabs>
                <w:tab w:val="left" w:pos="4860"/>
                <w:tab w:val="right" w:pos="6300"/>
                <w:tab w:val="right" w:pos="8280"/>
              </w:tabs>
              <w:ind w:left="90"/>
              <w:rPr>
                <w:rFonts w:cs="Times New Roman"/>
              </w:rPr>
            </w:pPr>
            <w:r>
              <w:rPr>
                <w:rFonts w:cs="Times New Roman"/>
              </w:rPr>
              <w:t>Deferred tax liabilities</w:t>
            </w:r>
          </w:p>
        </w:tc>
        <w:tc>
          <w:tcPr>
            <w:tcW w:w="25" w:type="dxa"/>
          </w:tcPr>
          <w:p w14:paraId="07E825EA" w14:textId="77777777" w:rsidR="0020531C" w:rsidRPr="00A97E5D" w:rsidRDefault="0020531C" w:rsidP="0020531C">
            <w:pPr>
              <w:tabs>
                <w:tab w:val="left" w:pos="4860"/>
                <w:tab w:val="right" w:pos="6300"/>
                <w:tab w:val="right" w:pos="8280"/>
              </w:tabs>
              <w:jc w:val="thaiDistribute"/>
              <w:rPr>
                <w:rFonts w:cs="Times New Roman"/>
                <w:color w:val="000000"/>
              </w:rPr>
            </w:pPr>
          </w:p>
        </w:tc>
        <w:tc>
          <w:tcPr>
            <w:tcW w:w="1235" w:type="dxa"/>
          </w:tcPr>
          <w:p w14:paraId="70033B2D" w14:textId="77777777" w:rsidR="0020531C" w:rsidRPr="00BC14BA" w:rsidRDefault="0020531C" w:rsidP="0020531C">
            <w:pPr>
              <w:tabs>
                <w:tab w:val="decimal" w:pos="876"/>
              </w:tabs>
              <w:spacing w:line="260" w:lineRule="atLeast"/>
              <w:ind w:firstLine="4"/>
            </w:pPr>
            <w:r>
              <w:t>-</w:t>
            </w:r>
          </w:p>
        </w:tc>
        <w:tc>
          <w:tcPr>
            <w:tcW w:w="180" w:type="dxa"/>
          </w:tcPr>
          <w:p w14:paraId="47021DE4" w14:textId="77777777" w:rsidR="0020531C" w:rsidRPr="00A97E5D" w:rsidRDefault="0020531C" w:rsidP="0020531C">
            <w:pPr>
              <w:tabs>
                <w:tab w:val="decimal" w:pos="1019"/>
              </w:tabs>
              <w:ind w:left="-94" w:right="156" w:hanging="630"/>
              <w:jc w:val="right"/>
              <w:rPr>
                <w:rFonts w:cs="Times New Roman"/>
                <w:caps/>
              </w:rPr>
            </w:pPr>
          </w:p>
        </w:tc>
        <w:tc>
          <w:tcPr>
            <w:tcW w:w="1485" w:type="dxa"/>
          </w:tcPr>
          <w:p w14:paraId="37418713" w14:textId="5B6541B3" w:rsidR="0020531C" w:rsidRPr="00BC14BA" w:rsidRDefault="0020531C" w:rsidP="0020531C">
            <w:pPr>
              <w:tabs>
                <w:tab w:val="decimal" w:pos="1300"/>
              </w:tabs>
              <w:spacing w:line="260" w:lineRule="atLeast"/>
              <w:ind w:firstLine="4"/>
            </w:pPr>
            <w:r w:rsidRPr="000B7B9C">
              <w:t>(</w:t>
            </w:r>
            <w:r w:rsidR="00985750" w:rsidRPr="00985750">
              <w:t>60,684</w:t>
            </w:r>
            <w:r w:rsidRPr="000B7B9C">
              <w:t>)</w:t>
            </w:r>
          </w:p>
        </w:tc>
        <w:tc>
          <w:tcPr>
            <w:tcW w:w="180" w:type="dxa"/>
          </w:tcPr>
          <w:p w14:paraId="67E7B62C" w14:textId="77777777" w:rsidR="0020531C" w:rsidRPr="00A97E5D" w:rsidRDefault="0020531C" w:rsidP="0020531C">
            <w:pPr>
              <w:tabs>
                <w:tab w:val="decimal" w:pos="1019"/>
              </w:tabs>
              <w:ind w:left="-94" w:right="156" w:hanging="630"/>
              <w:jc w:val="right"/>
              <w:rPr>
                <w:rFonts w:cs="Times New Roman"/>
                <w:caps/>
              </w:rPr>
            </w:pPr>
          </w:p>
        </w:tc>
        <w:tc>
          <w:tcPr>
            <w:tcW w:w="1350" w:type="dxa"/>
          </w:tcPr>
          <w:p w14:paraId="3F44A0C2" w14:textId="77777777" w:rsidR="0020531C" w:rsidRPr="00BC14BA" w:rsidRDefault="0020531C" w:rsidP="0020531C">
            <w:pPr>
              <w:tabs>
                <w:tab w:val="decimal" w:pos="810"/>
              </w:tabs>
              <w:spacing w:line="260" w:lineRule="atLeast"/>
              <w:ind w:firstLine="4"/>
            </w:pPr>
            <w:r>
              <w:t>-</w:t>
            </w:r>
          </w:p>
        </w:tc>
        <w:tc>
          <w:tcPr>
            <w:tcW w:w="165" w:type="dxa"/>
          </w:tcPr>
          <w:p w14:paraId="46D80619" w14:textId="77777777" w:rsidR="0020531C" w:rsidRPr="00A97E5D" w:rsidRDefault="0020531C" w:rsidP="0020531C">
            <w:pPr>
              <w:tabs>
                <w:tab w:val="decimal" w:pos="1019"/>
              </w:tabs>
              <w:ind w:left="-94" w:right="156" w:hanging="630"/>
              <w:jc w:val="center"/>
              <w:rPr>
                <w:rFonts w:cs="Times New Roman"/>
                <w:caps/>
              </w:rPr>
            </w:pPr>
          </w:p>
        </w:tc>
        <w:tc>
          <w:tcPr>
            <w:tcW w:w="1275" w:type="dxa"/>
          </w:tcPr>
          <w:p w14:paraId="686EBBD4" w14:textId="2C2696DD" w:rsidR="0020531C" w:rsidRPr="00BC14BA" w:rsidRDefault="00985750" w:rsidP="0020531C">
            <w:pPr>
              <w:tabs>
                <w:tab w:val="decimal" w:pos="1119"/>
              </w:tabs>
              <w:spacing w:line="260" w:lineRule="atLeast"/>
              <w:ind w:firstLine="4"/>
            </w:pPr>
            <w:r w:rsidRPr="00985750">
              <w:t>(60,684)</w:t>
            </w:r>
          </w:p>
        </w:tc>
      </w:tr>
      <w:tr w:rsidR="0020531C" w:rsidRPr="00C96093" w14:paraId="4D602D26" w14:textId="77777777" w:rsidTr="00454742">
        <w:trPr>
          <w:trHeight w:val="60"/>
        </w:trPr>
        <w:tc>
          <w:tcPr>
            <w:tcW w:w="3420" w:type="dxa"/>
          </w:tcPr>
          <w:p w14:paraId="08252047" w14:textId="77777777" w:rsidR="0020531C" w:rsidRPr="00BC6529" w:rsidRDefault="0020531C" w:rsidP="0020531C">
            <w:pPr>
              <w:tabs>
                <w:tab w:val="left" w:pos="4860"/>
                <w:tab w:val="right" w:pos="6300"/>
                <w:tab w:val="right" w:pos="8280"/>
              </w:tabs>
              <w:ind w:left="90"/>
              <w:rPr>
                <w:rFonts w:cs="Times New Roman"/>
              </w:rPr>
            </w:pPr>
            <w:r>
              <w:rPr>
                <w:rFonts w:cs="Times New Roman"/>
              </w:rPr>
              <w:t>R</w:t>
            </w:r>
            <w:r w:rsidRPr="00C96093">
              <w:rPr>
                <w:rFonts w:cs="Times New Roman"/>
              </w:rPr>
              <w:t>etained earnings</w:t>
            </w:r>
            <w:r>
              <w:rPr>
                <w:rFonts w:cs="Times New Roman"/>
              </w:rPr>
              <w:t xml:space="preserve"> - unappropriated</w:t>
            </w:r>
          </w:p>
        </w:tc>
        <w:tc>
          <w:tcPr>
            <w:tcW w:w="25" w:type="dxa"/>
          </w:tcPr>
          <w:p w14:paraId="135406A2" w14:textId="77777777" w:rsidR="0020531C" w:rsidRPr="00A97E5D" w:rsidRDefault="0020531C" w:rsidP="0020531C">
            <w:pPr>
              <w:tabs>
                <w:tab w:val="left" w:pos="4860"/>
                <w:tab w:val="right" w:pos="6300"/>
                <w:tab w:val="right" w:pos="8280"/>
              </w:tabs>
              <w:jc w:val="thaiDistribute"/>
              <w:rPr>
                <w:rFonts w:cs="Times New Roman"/>
                <w:color w:val="000000"/>
              </w:rPr>
            </w:pPr>
          </w:p>
        </w:tc>
        <w:tc>
          <w:tcPr>
            <w:tcW w:w="1235" w:type="dxa"/>
          </w:tcPr>
          <w:p w14:paraId="198F293B" w14:textId="03D63770" w:rsidR="0020531C" w:rsidRPr="00A97E5D" w:rsidRDefault="0020531C" w:rsidP="0020531C">
            <w:pPr>
              <w:tabs>
                <w:tab w:val="decimal" w:pos="1140"/>
              </w:tabs>
              <w:spacing w:line="260" w:lineRule="atLeast"/>
              <w:ind w:firstLine="4"/>
              <w:rPr>
                <w:rFonts w:cs="Times New Roman"/>
                <w:caps/>
              </w:rPr>
            </w:pPr>
            <w:r w:rsidRPr="00BC14BA">
              <w:t>(1,</w:t>
            </w:r>
            <w:r>
              <w:t>446,045</w:t>
            </w:r>
            <w:r w:rsidRPr="00BC14BA">
              <w:t>)</w:t>
            </w:r>
          </w:p>
        </w:tc>
        <w:tc>
          <w:tcPr>
            <w:tcW w:w="180" w:type="dxa"/>
          </w:tcPr>
          <w:p w14:paraId="242D6EA3" w14:textId="77777777" w:rsidR="0020531C" w:rsidRPr="00A97E5D" w:rsidRDefault="0020531C" w:rsidP="0020531C">
            <w:pPr>
              <w:tabs>
                <w:tab w:val="decimal" w:pos="1019"/>
              </w:tabs>
              <w:ind w:left="-94" w:right="156" w:hanging="630"/>
              <w:jc w:val="right"/>
              <w:rPr>
                <w:rFonts w:cs="Times New Roman"/>
                <w:caps/>
              </w:rPr>
            </w:pPr>
          </w:p>
        </w:tc>
        <w:tc>
          <w:tcPr>
            <w:tcW w:w="1485" w:type="dxa"/>
          </w:tcPr>
          <w:p w14:paraId="7DFA3183" w14:textId="5161A3C8" w:rsidR="0020531C" w:rsidRPr="00C96093" w:rsidRDefault="0020531C" w:rsidP="0020531C">
            <w:pPr>
              <w:tabs>
                <w:tab w:val="decimal" w:pos="1119"/>
              </w:tabs>
              <w:spacing w:line="260" w:lineRule="atLeast"/>
              <w:ind w:firstLine="4"/>
              <w:rPr>
                <w:rFonts w:cs="Times New Roman"/>
                <w:caps/>
              </w:rPr>
            </w:pPr>
            <w:r w:rsidRPr="00BC14BA">
              <w:t>-</w:t>
            </w:r>
          </w:p>
        </w:tc>
        <w:tc>
          <w:tcPr>
            <w:tcW w:w="180" w:type="dxa"/>
          </w:tcPr>
          <w:p w14:paraId="024A67AE" w14:textId="77777777" w:rsidR="0020531C" w:rsidRPr="00A97E5D" w:rsidRDefault="0020531C" w:rsidP="0020531C">
            <w:pPr>
              <w:tabs>
                <w:tab w:val="decimal" w:pos="1019"/>
              </w:tabs>
              <w:ind w:left="-94" w:right="156" w:hanging="630"/>
              <w:jc w:val="right"/>
              <w:rPr>
                <w:rFonts w:cs="Times New Roman"/>
                <w:caps/>
              </w:rPr>
            </w:pPr>
          </w:p>
        </w:tc>
        <w:tc>
          <w:tcPr>
            <w:tcW w:w="1350" w:type="dxa"/>
          </w:tcPr>
          <w:p w14:paraId="7B781FB3" w14:textId="77777777" w:rsidR="0020531C" w:rsidRPr="00A97E5D" w:rsidRDefault="0020531C" w:rsidP="0020531C">
            <w:pPr>
              <w:tabs>
                <w:tab w:val="decimal" w:pos="1165"/>
              </w:tabs>
              <w:spacing w:line="260" w:lineRule="atLeast"/>
              <w:ind w:firstLine="4"/>
              <w:rPr>
                <w:rFonts w:cs="Times New Roman"/>
                <w:caps/>
              </w:rPr>
            </w:pPr>
            <w:r w:rsidRPr="00BC14BA">
              <w:t>(312,202)</w:t>
            </w:r>
          </w:p>
        </w:tc>
        <w:tc>
          <w:tcPr>
            <w:tcW w:w="165" w:type="dxa"/>
          </w:tcPr>
          <w:p w14:paraId="4A651DA6" w14:textId="77777777" w:rsidR="0020531C" w:rsidRPr="00A97E5D" w:rsidRDefault="0020531C" w:rsidP="0020531C">
            <w:pPr>
              <w:tabs>
                <w:tab w:val="decimal" w:pos="1019"/>
              </w:tabs>
              <w:ind w:left="-94" w:right="156" w:hanging="630"/>
              <w:jc w:val="center"/>
              <w:rPr>
                <w:rFonts w:cs="Times New Roman"/>
                <w:caps/>
              </w:rPr>
            </w:pPr>
          </w:p>
        </w:tc>
        <w:tc>
          <w:tcPr>
            <w:tcW w:w="1275" w:type="dxa"/>
          </w:tcPr>
          <w:p w14:paraId="242F5162" w14:textId="77777777" w:rsidR="0020531C" w:rsidRPr="00C96093" w:rsidRDefault="0020531C" w:rsidP="0020531C">
            <w:pPr>
              <w:tabs>
                <w:tab w:val="decimal" w:pos="1119"/>
              </w:tabs>
              <w:spacing w:line="260" w:lineRule="atLeast"/>
              <w:ind w:firstLine="4"/>
              <w:rPr>
                <w:rFonts w:cs="Times New Roman"/>
                <w:caps/>
              </w:rPr>
            </w:pPr>
            <w:r w:rsidRPr="00BC14BA">
              <w:t>(1,758,247)</w:t>
            </w:r>
          </w:p>
        </w:tc>
      </w:tr>
      <w:tr w:rsidR="0020531C" w:rsidRPr="00C96093" w14:paraId="799E4C3F" w14:textId="77777777" w:rsidTr="00454742">
        <w:trPr>
          <w:trHeight w:val="60"/>
        </w:trPr>
        <w:tc>
          <w:tcPr>
            <w:tcW w:w="3420" w:type="dxa"/>
          </w:tcPr>
          <w:p w14:paraId="7DB0F9D8" w14:textId="77777777" w:rsidR="0020531C" w:rsidRPr="00BC6529" w:rsidRDefault="0020531C" w:rsidP="0020531C">
            <w:pPr>
              <w:tabs>
                <w:tab w:val="left" w:pos="4860"/>
                <w:tab w:val="right" w:pos="6300"/>
                <w:tab w:val="right" w:pos="8280"/>
              </w:tabs>
              <w:ind w:left="90"/>
              <w:rPr>
                <w:rFonts w:cs="Times New Roman"/>
              </w:rPr>
            </w:pPr>
            <w:r w:rsidRPr="00C96093">
              <w:rPr>
                <w:rFonts w:cs="Times New Roman"/>
              </w:rPr>
              <w:t>Other components of equity</w:t>
            </w:r>
          </w:p>
        </w:tc>
        <w:tc>
          <w:tcPr>
            <w:tcW w:w="25" w:type="dxa"/>
          </w:tcPr>
          <w:p w14:paraId="096DDB05" w14:textId="77777777" w:rsidR="0020531C" w:rsidRPr="00A97E5D" w:rsidRDefault="0020531C" w:rsidP="0020531C">
            <w:pPr>
              <w:tabs>
                <w:tab w:val="left" w:pos="4860"/>
                <w:tab w:val="right" w:pos="6300"/>
                <w:tab w:val="right" w:pos="8280"/>
              </w:tabs>
              <w:jc w:val="thaiDistribute"/>
              <w:rPr>
                <w:rFonts w:cs="Times New Roman"/>
                <w:color w:val="000000"/>
              </w:rPr>
            </w:pPr>
          </w:p>
        </w:tc>
        <w:tc>
          <w:tcPr>
            <w:tcW w:w="1235" w:type="dxa"/>
          </w:tcPr>
          <w:p w14:paraId="5677F28E" w14:textId="39F01889" w:rsidR="0020531C" w:rsidRPr="00A97E5D" w:rsidRDefault="0020531C" w:rsidP="0020531C">
            <w:pPr>
              <w:tabs>
                <w:tab w:val="decimal" w:pos="1140"/>
              </w:tabs>
              <w:spacing w:line="260" w:lineRule="atLeast"/>
              <w:ind w:firstLine="4"/>
              <w:rPr>
                <w:rFonts w:cs="Times New Roman"/>
                <w:caps/>
              </w:rPr>
            </w:pPr>
            <w:r w:rsidRPr="00BC14BA">
              <w:t>(1</w:t>
            </w:r>
            <w:r>
              <w:t>54,578</w:t>
            </w:r>
            <w:r w:rsidRPr="00BC14BA">
              <w:t>)</w:t>
            </w:r>
          </w:p>
        </w:tc>
        <w:tc>
          <w:tcPr>
            <w:tcW w:w="180" w:type="dxa"/>
          </w:tcPr>
          <w:p w14:paraId="52A12413" w14:textId="77777777" w:rsidR="0020531C" w:rsidRPr="00A97E5D" w:rsidRDefault="0020531C" w:rsidP="0020531C">
            <w:pPr>
              <w:tabs>
                <w:tab w:val="decimal" w:pos="1019"/>
              </w:tabs>
              <w:ind w:left="-94" w:right="156" w:hanging="630"/>
              <w:jc w:val="right"/>
              <w:rPr>
                <w:rFonts w:cs="Times New Roman"/>
                <w:caps/>
              </w:rPr>
            </w:pPr>
          </w:p>
        </w:tc>
        <w:tc>
          <w:tcPr>
            <w:tcW w:w="1485" w:type="dxa"/>
          </w:tcPr>
          <w:p w14:paraId="0AF1DBBA" w14:textId="6BD6F273" w:rsidR="0020531C" w:rsidRPr="00C96093" w:rsidRDefault="0020531C" w:rsidP="0020531C">
            <w:pPr>
              <w:tabs>
                <w:tab w:val="decimal" w:pos="1119"/>
              </w:tabs>
              <w:spacing w:line="260" w:lineRule="atLeast"/>
              <w:ind w:firstLine="4"/>
              <w:rPr>
                <w:rFonts w:cs="Times New Roman"/>
                <w:caps/>
              </w:rPr>
            </w:pPr>
            <w:r w:rsidRPr="00BC14BA">
              <w:t>-</w:t>
            </w:r>
          </w:p>
        </w:tc>
        <w:tc>
          <w:tcPr>
            <w:tcW w:w="180" w:type="dxa"/>
          </w:tcPr>
          <w:p w14:paraId="7B87147B" w14:textId="77777777" w:rsidR="0020531C" w:rsidRPr="00A97E5D" w:rsidRDefault="0020531C" w:rsidP="0020531C">
            <w:pPr>
              <w:tabs>
                <w:tab w:val="decimal" w:pos="1019"/>
              </w:tabs>
              <w:ind w:left="-94" w:right="156" w:hanging="630"/>
              <w:jc w:val="right"/>
              <w:rPr>
                <w:rFonts w:cs="Times New Roman"/>
                <w:caps/>
              </w:rPr>
            </w:pPr>
          </w:p>
        </w:tc>
        <w:tc>
          <w:tcPr>
            <w:tcW w:w="1350" w:type="dxa"/>
          </w:tcPr>
          <w:p w14:paraId="0829AF71" w14:textId="77777777" w:rsidR="0020531C" w:rsidRPr="00A97E5D" w:rsidRDefault="0020531C" w:rsidP="0020531C">
            <w:pPr>
              <w:tabs>
                <w:tab w:val="decimal" w:pos="810"/>
              </w:tabs>
              <w:spacing w:line="260" w:lineRule="atLeast"/>
              <w:ind w:firstLine="4"/>
              <w:rPr>
                <w:rFonts w:cs="Times New Roman"/>
                <w:caps/>
              </w:rPr>
            </w:pPr>
            <w:r w:rsidRPr="00BC14BA">
              <w:t>-</w:t>
            </w:r>
          </w:p>
        </w:tc>
        <w:tc>
          <w:tcPr>
            <w:tcW w:w="165" w:type="dxa"/>
          </w:tcPr>
          <w:p w14:paraId="423C4629" w14:textId="77777777" w:rsidR="0020531C" w:rsidRPr="00A97E5D" w:rsidRDefault="0020531C" w:rsidP="0020531C">
            <w:pPr>
              <w:tabs>
                <w:tab w:val="decimal" w:pos="1019"/>
              </w:tabs>
              <w:ind w:left="-94" w:right="156" w:hanging="630"/>
              <w:jc w:val="center"/>
              <w:rPr>
                <w:rFonts w:cs="Times New Roman"/>
                <w:caps/>
              </w:rPr>
            </w:pPr>
          </w:p>
        </w:tc>
        <w:tc>
          <w:tcPr>
            <w:tcW w:w="1275" w:type="dxa"/>
          </w:tcPr>
          <w:p w14:paraId="1D5C7102" w14:textId="77777777" w:rsidR="0020531C" w:rsidRPr="00C96093" w:rsidRDefault="0020531C" w:rsidP="0020531C">
            <w:pPr>
              <w:tabs>
                <w:tab w:val="decimal" w:pos="1119"/>
              </w:tabs>
              <w:spacing w:line="260" w:lineRule="atLeast"/>
              <w:ind w:firstLine="4"/>
              <w:rPr>
                <w:rFonts w:cs="Times New Roman"/>
                <w:caps/>
              </w:rPr>
            </w:pPr>
            <w:r w:rsidRPr="00BC14BA">
              <w:t>(154,578)</w:t>
            </w:r>
          </w:p>
        </w:tc>
      </w:tr>
      <w:tr w:rsidR="0020531C" w:rsidRPr="00C96093" w14:paraId="048BD00A" w14:textId="77777777" w:rsidTr="00454742">
        <w:trPr>
          <w:trHeight w:val="60"/>
        </w:trPr>
        <w:tc>
          <w:tcPr>
            <w:tcW w:w="3420" w:type="dxa"/>
          </w:tcPr>
          <w:p w14:paraId="48E016FB" w14:textId="77777777" w:rsidR="0020531C" w:rsidRPr="00BC6529" w:rsidRDefault="0020531C" w:rsidP="0020531C">
            <w:pPr>
              <w:tabs>
                <w:tab w:val="left" w:pos="4860"/>
                <w:tab w:val="right" w:pos="6300"/>
                <w:tab w:val="right" w:pos="8280"/>
              </w:tabs>
              <w:ind w:left="90"/>
              <w:rPr>
                <w:rFonts w:cs="Times New Roman"/>
              </w:rPr>
            </w:pPr>
            <w:r w:rsidRPr="00C96093">
              <w:rPr>
                <w:rFonts w:cs="Times New Roman"/>
              </w:rPr>
              <w:t>Non-controlling interests</w:t>
            </w:r>
          </w:p>
        </w:tc>
        <w:tc>
          <w:tcPr>
            <w:tcW w:w="25" w:type="dxa"/>
          </w:tcPr>
          <w:p w14:paraId="57DE6C08" w14:textId="77777777" w:rsidR="0020531C" w:rsidRPr="00A97E5D" w:rsidRDefault="0020531C" w:rsidP="0020531C">
            <w:pPr>
              <w:tabs>
                <w:tab w:val="left" w:pos="4860"/>
                <w:tab w:val="right" w:pos="6300"/>
                <w:tab w:val="right" w:pos="8280"/>
              </w:tabs>
              <w:jc w:val="thaiDistribute"/>
              <w:rPr>
                <w:rFonts w:cs="Times New Roman"/>
                <w:color w:val="000000"/>
              </w:rPr>
            </w:pPr>
          </w:p>
        </w:tc>
        <w:tc>
          <w:tcPr>
            <w:tcW w:w="1235" w:type="dxa"/>
          </w:tcPr>
          <w:p w14:paraId="0AE34860" w14:textId="77777777" w:rsidR="0020531C" w:rsidRPr="00A97E5D" w:rsidRDefault="0020531C" w:rsidP="0020531C">
            <w:pPr>
              <w:tabs>
                <w:tab w:val="decimal" w:pos="1140"/>
              </w:tabs>
              <w:spacing w:line="260" w:lineRule="atLeast"/>
              <w:ind w:firstLine="4"/>
              <w:rPr>
                <w:rFonts w:cs="Times New Roman"/>
                <w:caps/>
              </w:rPr>
            </w:pPr>
            <w:r w:rsidRPr="00BC14BA">
              <w:t>(2,836,327)</w:t>
            </w:r>
          </w:p>
        </w:tc>
        <w:tc>
          <w:tcPr>
            <w:tcW w:w="180" w:type="dxa"/>
          </w:tcPr>
          <w:p w14:paraId="4C5C39B4" w14:textId="77777777" w:rsidR="0020531C" w:rsidRPr="00A97E5D" w:rsidRDefault="0020531C" w:rsidP="0020531C">
            <w:pPr>
              <w:tabs>
                <w:tab w:val="decimal" w:pos="1019"/>
              </w:tabs>
              <w:ind w:left="-94" w:right="156" w:hanging="630"/>
              <w:jc w:val="right"/>
              <w:rPr>
                <w:rFonts w:cs="Times New Roman"/>
                <w:caps/>
              </w:rPr>
            </w:pPr>
          </w:p>
        </w:tc>
        <w:tc>
          <w:tcPr>
            <w:tcW w:w="1485" w:type="dxa"/>
            <w:tcBorders>
              <w:bottom w:val="single" w:sz="4" w:space="0" w:color="auto"/>
            </w:tcBorders>
          </w:tcPr>
          <w:p w14:paraId="091E9C64" w14:textId="77777777" w:rsidR="0020531C" w:rsidRPr="00C96093" w:rsidRDefault="0020531C" w:rsidP="0020531C">
            <w:pPr>
              <w:tabs>
                <w:tab w:val="decimal" w:pos="1119"/>
              </w:tabs>
              <w:spacing w:line="260" w:lineRule="atLeast"/>
              <w:ind w:firstLine="4"/>
              <w:rPr>
                <w:rFonts w:cs="Times New Roman"/>
                <w:caps/>
              </w:rPr>
            </w:pPr>
            <w:r w:rsidRPr="00BC14BA">
              <w:t>-</w:t>
            </w:r>
          </w:p>
        </w:tc>
        <w:tc>
          <w:tcPr>
            <w:tcW w:w="180" w:type="dxa"/>
          </w:tcPr>
          <w:p w14:paraId="76624E50" w14:textId="77777777" w:rsidR="0020531C" w:rsidRPr="00A97E5D" w:rsidRDefault="0020531C" w:rsidP="0020531C">
            <w:pPr>
              <w:tabs>
                <w:tab w:val="decimal" w:pos="1019"/>
              </w:tabs>
              <w:ind w:left="-94" w:right="156" w:hanging="630"/>
              <w:jc w:val="right"/>
              <w:rPr>
                <w:rFonts w:cs="Times New Roman"/>
                <w:caps/>
              </w:rPr>
            </w:pPr>
          </w:p>
        </w:tc>
        <w:tc>
          <w:tcPr>
            <w:tcW w:w="1350" w:type="dxa"/>
            <w:tcBorders>
              <w:bottom w:val="single" w:sz="4" w:space="0" w:color="auto"/>
            </w:tcBorders>
          </w:tcPr>
          <w:p w14:paraId="346356CA" w14:textId="77777777" w:rsidR="0020531C" w:rsidRPr="00A97E5D" w:rsidRDefault="0020531C" w:rsidP="0020531C">
            <w:pPr>
              <w:tabs>
                <w:tab w:val="decimal" w:pos="1165"/>
              </w:tabs>
              <w:spacing w:line="260" w:lineRule="atLeast"/>
              <w:ind w:firstLine="4"/>
              <w:rPr>
                <w:rFonts w:cs="Times New Roman"/>
                <w:caps/>
              </w:rPr>
            </w:pPr>
            <w:r w:rsidRPr="00BC14BA">
              <w:t>(74,703)</w:t>
            </w:r>
          </w:p>
        </w:tc>
        <w:tc>
          <w:tcPr>
            <w:tcW w:w="165" w:type="dxa"/>
          </w:tcPr>
          <w:p w14:paraId="62054372" w14:textId="77777777" w:rsidR="0020531C" w:rsidRPr="00A97E5D" w:rsidRDefault="0020531C" w:rsidP="0020531C">
            <w:pPr>
              <w:tabs>
                <w:tab w:val="decimal" w:pos="1019"/>
              </w:tabs>
              <w:ind w:left="-94" w:right="156" w:hanging="630"/>
              <w:jc w:val="center"/>
              <w:rPr>
                <w:rFonts w:cs="Times New Roman"/>
                <w:caps/>
              </w:rPr>
            </w:pPr>
          </w:p>
        </w:tc>
        <w:tc>
          <w:tcPr>
            <w:tcW w:w="1275" w:type="dxa"/>
          </w:tcPr>
          <w:p w14:paraId="7EF951DD" w14:textId="77777777" w:rsidR="0020531C" w:rsidRPr="00C96093" w:rsidRDefault="0020531C" w:rsidP="0020531C">
            <w:pPr>
              <w:tabs>
                <w:tab w:val="decimal" w:pos="1119"/>
              </w:tabs>
              <w:spacing w:line="260" w:lineRule="atLeast"/>
              <w:ind w:firstLine="4"/>
              <w:rPr>
                <w:rFonts w:cs="Times New Roman"/>
                <w:caps/>
              </w:rPr>
            </w:pPr>
            <w:r w:rsidRPr="00BC14BA">
              <w:t>(2,911,030)</w:t>
            </w:r>
          </w:p>
        </w:tc>
      </w:tr>
      <w:tr w:rsidR="0020531C" w:rsidRPr="00A97E5D" w14:paraId="0430C22E" w14:textId="77777777" w:rsidTr="00454742">
        <w:trPr>
          <w:trHeight w:val="60"/>
        </w:trPr>
        <w:tc>
          <w:tcPr>
            <w:tcW w:w="3420" w:type="dxa"/>
          </w:tcPr>
          <w:p w14:paraId="02B8D22C" w14:textId="77777777" w:rsidR="0020531C" w:rsidRPr="00BC6529" w:rsidRDefault="0020531C" w:rsidP="0020531C">
            <w:pPr>
              <w:tabs>
                <w:tab w:val="left" w:pos="4860"/>
                <w:tab w:val="right" w:pos="6300"/>
                <w:tab w:val="right" w:pos="8280"/>
              </w:tabs>
              <w:ind w:left="90"/>
              <w:rPr>
                <w:rFonts w:cs="Times New Roman"/>
              </w:rPr>
            </w:pPr>
          </w:p>
        </w:tc>
        <w:tc>
          <w:tcPr>
            <w:tcW w:w="25" w:type="dxa"/>
          </w:tcPr>
          <w:p w14:paraId="0763A0DA" w14:textId="77777777" w:rsidR="0020531C" w:rsidRPr="00A97E5D" w:rsidRDefault="0020531C" w:rsidP="0020531C">
            <w:pPr>
              <w:tabs>
                <w:tab w:val="left" w:pos="4860"/>
                <w:tab w:val="right" w:pos="6300"/>
                <w:tab w:val="right" w:pos="8280"/>
              </w:tabs>
              <w:jc w:val="thaiDistribute"/>
              <w:rPr>
                <w:rFonts w:cs="Times New Roman"/>
                <w:color w:val="000000"/>
              </w:rPr>
            </w:pPr>
          </w:p>
        </w:tc>
        <w:tc>
          <w:tcPr>
            <w:tcW w:w="1235" w:type="dxa"/>
          </w:tcPr>
          <w:p w14:paraId="141E8DE3" w14:textId="77777777" w:rsidR="0020531C" w:rsidRPr="00A97E5D" w:rsidRDefault="0020531C" w:rsidP="0020531C">
            <w:pPr>
              <w:tabs>
                <w:tab w:val="decimal" w:pos="780"/>
              </w:tabs>
              <w:ind w:left="-94" w:right="400" w:hanging="630"/>
              <w:jc w:val="right"/>
              <w:rPr>
                <w:rFonts w:cs="Times New Roman"/>
                <w:caps/>
              </w:rPr>
            </w:pPr>
          </w:p>
        </w:tc>
        <w:tc>
          <w:tcPr>
            <w:tcW w:w="180" w:type="dxa"/>
          </w:tcPr>
          <w:p w14:paraId="7335FAE5" w14:textId="77777777" w:rsidR="0020531C" w:rsidRPr="00A97E5D" w:rsidRDefault="0020531C" w:rsidP="0020531C">
            <w:pPr>
              <w:tabs>
                <w:tab w:val="decimal" w:pos="1019"/>
              </w:tabs>
              <w:ind w:left="-94" w:right="156" w:hanging="630"/>
              <w:jc w:val="right"/>
              <w:rPr>
                <w:rFonts w:cs="Times New Roman"/>
                <w:caps/>
              </w:rPr>
            </w:pPr>
          </w:p>
        </w:tc>
        <w:tc>
          <w:tcPr>
            <w:tcW w:w="1485" w:type="dxa"/>
            <w:tcBorders>
              <w:top w:val="single" w:sz="4" w:space="0" w:color="auto"/>
              <w:bottom w:val="double" w:sz="4" w:space="0" w:color="auto"/>
            </w:tcBorders>
          </w:tcPr>
          <w:p w14:paraId="78E7120B" w14:textId="77777777" w:rsidR="0020531C" w:rsidRPr="00C96093" w:rsidRDefault="0020531C" w:rsidP="0020531C">
            <w:pPr>
              <w:tabs>
                <w:tab w:val="decimal" w:pos="1119"/>
              </w:tabs>
              <w:spacing w:line="260" w:lineRule="atLeast"/>
              <w:ind w:firstLine="4"/>
              <w:rPr>
                <w:rFonts w:cs="Times New Roman"/>
                <w:b/>
                <w:bCs/>
                <w:color w:val="000000"/>
              </w:rPr>
            </w:pPr>
            <w:r w:rsidRPr="00C96093">
              <w:rPr>
                <w:rFonts w:cs="Times New Roman"/>
                <w:b/>
                <w:bCs/>
                <w:color w:val="000000"/>
              </w:rPr>
              <w:t>-</w:t>
            </w:r>
          </w:p>
        </w:tc>
        <w:tc>
          <w:tcPr>
            <w:tcW w:w="180" w:type="dxa"/>
            <w:vAlign w:val="center"/>
          </w:tcPr>
          <w:p w14:paraId="53AC3957" w14:textId="77777777" w:rsidR="0020531C" w:rsidRPr="00C96093" w:rsidRDefault="0020531C" w:rsidP="0020531C">
            <w:pPr>
              <w:tabs>
                <w:tab w:val="decimal" w:pos="1019"/>
              </w:tabs>
              <w:ind w:left="-94" w:right="156" w:hanging="630"/>
              <w:jc w:val="right"/>
              <w:rPr>
                <w:rFonts w:cs="Times New Roman"/>
                <w:b/>
                <w:bCs/>
                <w:caps/>
              </w:rPr>
            </w:pPr>
          </w:p>
        </w:tc>
        <w:tc>
          <w:tcPr>
            <w:tcW w:w="1350" w:type="dxa"/>
            <w:tcBorders>
              <w:top w:val="single" w:sz="4" w:space="0" w:color="auto"/>
              <w:bottom w:val="double" w:sz="4" w:space="0" w:color="auto"/>
            </w:tcBorders>
          </w:tcPr>
          <w:p w14:paraId="11209680" w14:textId="77777777" w:rsidR="0020531C" w:rsidRPr="00C96093" w:rsidRDefault="0020531C" w:rsidP="0020531C">
            <w:pPr>
              <w:tabs>
                <w:tab w:val="decimal" w:pos="810"/>
              </w:tabs>
              <w:spacing w:line="260" w:lineRule="atLeast"/>
              <w:ind w:firstLine="4"/>
              <w:rPr>
                <w:rFonts w:cs="Times New Roman"/>
                <w:b/>
                <w:bCs/>
                <w:caps/>
              </w:rPr>
            </w:pPr>
            <w:r>
              <w:rPr>
                <w:rFonts w:cs="Times New Roman"/>
                <w:b/>
                <w:bCs/>
                <w:caps/>
              </w:rPr>
              <w:t>-</w:t>
            </w:r>
          </w:p>
        </w:tc>
        <w:tc>
          <w:tcPr>
            <w:tcW w:w="165" w:type="dxa"/>
            <w:vAlign w:val="center"/>
          </w:tcPr>
          <w:p w14:paraId="2A3A6273" w14:textId="77777777" w:rsidR="0020531C" w:rsidRPr="00A97E5D" w:rsidRDefault="0020531C" w:rsidP="0020531C">
            <w:pPr>
              <w:tabs>
                <w:tab w:val="decimal" w:pos="1019"/>
              </w:tabs>
              <w:ind w:left="-94" w:right="156" w:hanging="630"/>
              <w:jc w:val="center"/>
              <w:rPr>
                <w:rFonts w:cs="Times New Roman"/>
                <w:caps/>
              </w:rPr>
            </w:pPr>
          </w:p>
        </w:tc>
        <w:tc>
          <w:tcPr>
            <w:tcW w:w="1275" w:type="dxa"/>
          </w:tcPr>
          <w:p w14:paraId="1CDFA73A" w14:textId="77777777" w:rsidR="0020531C" w:rsidRPr="00A97E5D" w:rsidRDefault="0020531C" w:rsidP="0020531C">
            <w:pPr>
              <w:spacing w:line="260" w:lineRule="atLeast"/>
              <w:ind w:left="-86" w:right="418" w:hanging="634"/>
              <w:jc w:val="right"/>
              <w:rPr>
                <w:rFonts w:cs="Times New Roman"/>
              </w:rPr>
            </w:pPr>
          </w:p>
        </w:tc>
      </w:tr>
    </w:tbl>
    <w:p w14:paraId="746D0408" w14:textId="77777777" w:rsidR="009466C4" w:rsidRDefault="009466C4" w:rsidP="00C51282">
      <w:pPr>
        <w:pStyle w:val="ListParagraph"/>
        <w:ind w:left="540"/>
        <w:jc w:val="both"/>
        <w:rPr>
          <w:color w:val="000000"/>
        </w:rPr>
      </w:pPr>
    </w:p>
    <w:p w14:paraId="485089FC" w14:textId="77777777" w:rsidR="00037B28" w:rsidRPr="004D5957" w:rsidRDefault="00037B28" w:rsidP="00037B28">
      <w:pPr>
        <w:tabs>
          <w:tab w:val="left" w:pos="900"/>
          <w:tab w:val="left" w:pos="990"/>
        </w:tabs>
        <w:ind w:left="540"/>
        <w:jc w:val="both"/>
        <w:rPr>
          <w:color w:val="000000"/>
        </w:rPr>
      </w:pPr>
      <w:r w:rsidRPr="004D5957">
        <w:rPr>
          <w:color w:val="000000"/>
          <w:vertAlign w:val="superscript"/>
        </w:rPr>
        <w:t>*</w:t>
      </w:r>
      <w:r>
        <w:rPr>
          <w:color w:val="000000"/>
        </w:rPr>
        <w:tab/>
      </w:r>
      <w:r w:rsidRPr="006E5009">
        <w:rPr>
          <w:color w:val="000000"/>
          <w:sz w:val="18"/>
          <w:szCs w:val="18"/>
        </w:rPr>
        <w:t>These items are presented in discontinued operations (see Note 4.2).</w:t>
      </w:r>
    </w:p>
    <w:p w14:paraId="75F408D0" w14:textId="77777777" w:rsidR="00037B28" w:rsidRDefault="00037B28" w:rsidP="00C51282">
      <w:pPr>
        <w:pStyle w:val="ListParagraph"/>
        <w:ind w:left="540"/>
        <w:jc w:val="both"/>
        <w:rPr>
          <w:color w:val="000000"/>
        </w:rPr>
      </w:pPr>
    </w:p>
    <w:p w14:paraId="3BC35167" w14:textId="77777777" w:rsidR="009466C4" w:rsidRDefault="009466C4" w:rsidP="00C51282">
      <w:pPr>
        <w:pStyle w:val="ListParagraph"/>
        <w:ind w:left="540"/>
        <w:jc w:val="both"/>
        <w:rPr>
          <w:color w:val="000000"/>
          <w:cs/>
        </w:rPr>
        <w:sectPr w:rsidR="009466C4" w:rsidSect="003D2D19">
          <w:headerReference w:type="default" r:id="rId13"/>
          <w:footerReference w:type="default" r:id="rId14"/>
          <w:pgSz w:w="11909" w:h="16834" w:code="9"/>
          <w:pgMar w:top="691" w:right="1152" w:bottom="576" w:left="1152" w:header="720" w:footer="720" w:gutter="0"/>
          <w:pgNumType w:start="19"/>
          <w:cols w:space="720"/>
          <w:docGrid w:linePitch="299"/>
        </w:sectPr>
      </w:pPr>
    </w:p>
    <w:tbl>
      <w:tblPr>
        <w:tblW w:w="14671" w:type="dxa"/>
        <w:tblInd w:w="900" w:type="dxa"/>
        <w:tblLayout w:type="fixed"/>
        <w:tblCellMar>
          <w:left w:w="0" w:type="dxa"/>
          <w:right w:w="0" w:type="dxa"/>
        </w:tblCellMar>
        <w:tblLook w:val="04A0" w:firstRow="1" w:lastRow="0" w:firstColumn="1" w:lastColumn="0" w:noHBand="0" w:noVBand="1"/>
      </w:tblPr>
      <w:tblGrid>
        <w:gridCol w:w="3420"/>
        <w:gridCol w:w="25"/>
        <w:gridCol w:w="1505"/>
        <w:gridCol w:w="135"/>
        <w:gridCol w:w="1485"/>
        <w:gridCol w:w="135"/>
        <w:gridCol w:w="1485"/>
        <w:gridCol w:w="165"/>
        <w:gridCol w:w="1460"/>
        <w:gridCol w:w="178"/>
        <w:gridCol w:w="1438"/>
        <w:gridCol w:w="182"/>
        <w:gridCol w:w="1438"/>
        <w:gridCol w:w="182"/>
        <w:gridCol w:w="1438"/>
      </w:tblGrid>
      <w:tr w:rsidR="009466C4" w:rsidRPr="00A97E5D" w14:paraId="450E032A" w14:textId="77777777" w:rsidTr="009466C4">
        <w:trPr>
          <w:trHeight w:val="173"/>
          <w:tblHeader/>
        </w:trPr>
        <w:tc>
          <w:tcPr>
            <w:tcW w:w="3420" w:type="dxa"/>
            <w:vAlign w:val="bottom"/>
          </w:tcPr>
          <w:p w14:paraId="0E9DE503" w14:textId="77777777" w:rsidR="009466C4" w:rsidRPr="00291F96" w:rsidRDefault="009466C4">
            <w:pPr>
              <w:tabs>
                <w:tab w:val="left" w:pos="4860"/>
                <w:tab w:val="right" w:pos="6300"/>
                <w:tab w:val="right" w:pos="8280"/>
              </w:tabs>
              <w:spacing w:line="260" w:lineRule="atLeast"/>
              <w:ind w:left="90"/>
              <w:rPr>
                <w:rFonts w:cs="Times New Roman"/>
                <w:b/>
                <w:bCs/>
                <w:i/>
                <w:iCs/>
              </w:rPr>
            </w:pPr>
          </w:p>
        </w:tc>
        <w:tc>
          <w:tcPr>
            <w:tcW w:w="25" w:type="dxa"/>
          </w:tcPr>
          <w:p w14:paraId="5A6762F4" w14:textId="77777777" w:rsidR="009466C4" w:rsidRPr="00A97E5D" w:rsidRDefault="009466C4">
            <w:pPr>
              <w:tabs>
                <w:tab w:val="left" w:pos="4860"/>
                <w:tab w:val="right" w:pos="6300"/>
                <w:tab w:val="right" w:pos="8280"/>
              </w:tabs>
              <w:spacing w:line="260" w:lineRule="atLeast"/>
              <w:ind w:left="90"/>
              <w:jc w:val="center"/>
              <w:rPr>
                <w:rFonts w:cs="Times New Roman"/>
                <w:b/>
                <w:bCs/>
                <w:color w:val="000000"/>
              </w:rPr>
            </w:pPr>
          </w:p>
        </w:tc>
        <w:tc>
          <w:tcPr>
            <w:tcW w:w="6370" w:type="dxa"/>
            <w:gridSpan w:val="7"/>
          </w:tcPr>
          <w:p w14:paraId="4B4C13B1" w14:textId="77777777" w:rsidR="009466C4" w:rsidRDefault="009466C4">
            <w:pPr>
              <w:tabs>
                <w:tab w:val="left" w:pos="4860"/>
                <w:tab w:val="right" w:pos="6300"/>
                <w:tab w:val="right" w:pos="8280"/>
              </w:tabs>
              <w:spacing w:line="260" w:lineRule="atLeast"/>
              <w:ind w:left="90" w:hanging="90"/>
              <w:jc w:val="center"/>
              <w:rPr>
                <w:rFonts w:cs="Times New Roman"/>
                <w:color w:val="000000"/>
              </w:rPr>
            </w:pPr>
            <w:r w:rsidRPr="00A97E5D">
              <w:rPr>
                <w:rFonts w:cs="Times New Roman"/>
                <w:b/>
                <w:bCs/>
                <w:color w:val="000000"/>
              </w:rPr>
              <w:t>Consolidated financial statements</w:t>
            </w:r>
          </w:p>
        </w:tc>
        <w:tc>
          <w:tcPr>
            <w:tcW w:w="178" w:type="dxa"/>
          </w:tcPr>
          <w:p w14:paraId="409C3A1A" w14:textId="77777777" w:rsidR="009466C4" w:rsidRDefault="009466C4">
            <w:pPr>
              <w:tabs>
                <w:tab w:val="left" w:pos="4860"/>
                <w:tab w:val="right" w:pos="6300"/>
                <w:tab w:val="right" w:pos="8280"/>
              </w:tabs>
              <w:spacing w:line="260" w:lineRule="atLeast"/>
              <w:ind w:left="90" w:hanging="90"/>
              <w:jc w:val="center"/>
              <w:rPr>
                <w:rFonts w:cs="Times New Roman"/>
                <w:color w:val="000000"/>
              </w:rPr>
            </w:pPr>
          </w:p>
        </w:tc>
        <w:tc>
          <w:tcPr>
            <w:tcW w:w="4678" w:type="dxa"/>
            <w:gridSpan w:val="5"/>
          </w:tcPr>
          <w:p w14:paraId="446DD841" w14:textId="77777777" w:rsidR="009466C4" w:rsidRDefault="009466C4">
            <w:pPr>
              <w:tabs>
                <w:tab w:val="left" w:pos="4860"/>
                <w:tab w:val="right" w:pos="6300"/>
                <w:tab w:val="right" w:pos="8280"/>
              </w:tabs>
              <w:spacing w:line="260" w:lineRule="atLeast"/>
              <w:ind w:left="90" w:hanging="90"/>
              <w:jc w:val="center"/>
              <w:rPr>
                <w:rFonts w:cs="Times New Roman"/>
                <w:color w:val="000000"/>
              </w:rPr>
            </w:pPr>
            <w:r w:rsidRPr="00A97E5D">
              <w:rPr>
                <w:rFonts w:cs="Times New Roman"/>
                <w:b/>
                <w:bCs/>
                <w:color w:val="000000"/>
              </w:rPr>
              <w:t>Separate</w:t>
            </w:r>
            <w:r>
              <w:rPr>
                <w:rFonts w:cs="Times New Roman"/>
                <w:b/>
                <w:bCs/>
                <w:color w:val="000000"/>
              </w:rPr>
              <w:t xml:space="preserve"> </w:t>
            </w:r>
            <w:r w:rsidRPr="00A97E5D">
              <w:rPr>
                <w:rFonts w:cs="Times New Roman"/>
                <w:b/>
                <w:bCs/>
                <w:color w:val="000000"/>
              </w:rPr>
              <w:t>financial statements</w:t>
            </w:r>
          </w:p>
        </w:tc>
      </w:tr>
      <w:tr w:rsidR="009466C4" w:rsidRPr="00A97E5D" w14:paraId="7C9745B8" w14:textId="77777777" w:rsidTr="009466C4">
        <w:trPr>
          <w:trHeight w:val="173"/>
          <w:tblHeader/>
        </w:trPr>
        <w:tc>
          <w:tcPr>
            <w:tcW w:w="3420" w:type="dxa"/>
            <w:vAlign w:val="bottom"/>
          </w:tcPr>
          <w:p w14:paraId="459C3C06" w14:textId="77777777" w:rsidR="009466C4" w:rsidRPr="00291F96" w:rsidRDefault="009466C4">
            <w:pPr>
              <w:tabs>
                <w:tab w:val="left" w:pos="4860"/>
                <w:tab w:val="right" w:pos="6300"/>
                <w:tab w:val="right" w:pos="8280"/>
              </w:tabs>
              <w:spacing w:line="260" w:lineRule="atLeast"/>
              <w:ind w:left="90"/>
              <w:rPr>
                <w:rFonts w:cs="Times New Roman"/>
                <w:b/>
                <w:bCs/>
                <w:i/>
                <w:iCs/>
                <w:color w:val="000000"/>
              </w:rPr>
            </w:pPr>
          </w:p>
        </w:tc>
        <w:tc>
          <w:tcPr>
            <w:tcW w:w="25" w:type="dxa"/>
          </w:tcPr>
          <w:p w14:paraId="15B77CE3" w14:textId="77777777" w:rsidR="009466C4" w:rsidRPr="00A97E5D" w:rsidRDefault="009466C4">
            <w:pPr>
              <w:tabs>
                <w:tab w:val="left" w:pos="4860"/>
                <w:tab w:val="right" w:pos="6300"/>
                <w:tab w:val="right" w:pos="8280"/>
              </w:tabs>
              <w:spacing w:line="260" w:lineRule="atLeast"/>
              <w:ind w:left="90"/>
              <w:jc w:val="center"/>
              <w:rPr>
                <w:rFonts w:cs="Times New Roman"/>
                <w:b/>
                <w:bCs/>
                <w:color w:val="000000"/>
              </w:rPr>
            </w:pPr>
          </w:p>
        </w:tc>
        <w:tc>
          <w:tcPr>
            <w:tcW w:w="1505" w:type="dxa"/>
            <w:vAlign w:val="bottom"/>
          </w:tcPr>
          <w:p w14:paraId="727C9FE2" w14:textId="0C61FB12" w:rsidR="009466C4" w:rsidRPr="00A97E5D" w:rsidRDefault="00FE4964">
            <w:pPr>
              <w:tabs>
                <w:tab w:val="left" w:pos="4860"/>
                <w:tab w:val="right" w:pos="6300"/>
                <w:tab w:val="right" w:pos="8280"/>
              </w:tabs>
              <w:spacing w:line="260" w:lineRule="atLeast"/>
              <w:ind w:hanging="30"/>
              <w:jc w:val="center"/>
              <w:rPr>
                <w:rFonts w:cs="Times New Roman"/>
                <w:color w:val="000000"/>
              </w:rPr>
            </w:pPr>
            <w:r>
              <w:rPr>
                <w:rFonts w:cs="Times New Roman"/>
                <w:color w:val="000000"/>
              </w:rPr>
              <w:t>As reported</w:t>
            </w:r>
          </w:p>
        </w:tc>
        <w:tc>
          <w:tcPr>
            <w:tcW w:w="135" w:type="dxa"/>
          </w:tcPr>
          <w:p w14:paraId="320E96BD" w14:textId="77777777" w:rsidR="009466C4" w:rsidRPr="00A97E5D" w:rsidRDefault="009466C4">
            <w:pPr>
              <w:tabs>
                <w:tab w:val="left" w:pos="4860"/>
                <w:tab w:val="right" w:pos="6300"/>
                <w:tab w:val="right" w:pos="8280"/>
              </w:tabs>
              <w:spacing w:line="260" w:lineRule="atLeast"/>
              <w:ind w:left="90"/>
              <w:jc w:val="center"/>
              <w:rPr>
                <w:rFonts w:cs="Times New Roman"/>
                <w:color w:val="000000"/>
              </w:rPr>
            </w:pPr>
          </w:p>
        </w:tc>
        <w:tc>
          <w:tcPr>
            <w:tcW w:w="1485" w:type="dxa"/>
            <w:vAlign w:val="bottom"/>
          </w:tcPr>
          <w:p w14:paraId="74B9B164" w14:textId="77777777" w:rsidR="009466C4" w:rsidRPr="00A97E5D" w:rsidRDefault="009466C4">
            <w:pPr>
              <w:tabs>
                <w:tab w:val="left" w:pos="4860"/>
                <w:tab w:val="right" w:pos="6300"/>
                <w:tab w:val="right" w:pos="8280"/>
              </w:tabs>
              <w:spacing w:line="260" w:lineRule="atLeast"/>
              <w:jc w:val="center"/>
              <w:rPr>
                <w:rFonts w:cs="Times New Roman"/>
                <w:color w:val="000000"/>
              </w:rPr>
            </w:pPr>
            <w:r>
              <w:rPr>
                <w:rFonts w:cs="Times New Roman"/>
                <w:color w:val="000000"/>
              </w:rPr>
              <w:t>Reclassification</w:t>
            </w:r>
          </w:p>
        </w:tc>
        <w:tc>
          <w:tcPr>
            <w:tcW w:w="135" w:type="dxa"/>
            <w:vAlign w:val="bottom"/>
          </w:tcPr>
          <w:p w14:paraId="12D73647" w14:textId="77777777" w:rsidR="009466C4" w:rsidRPr="00A97E5D" w:rsidRDefault="009466C4">
            <w:pPr>
              <w:tabs>
                <w:tab w:val="left" w:pos="4860"/>
                <w:tab w:val="right" w:pos="6300"/>
                <w:tab w:val="right" w:pos="8280"/>
              </w:tabs>
              <w:spacing w:line="260" w:lineRule="atLeast"/>
              <w:ind w:left="90"/>
              <w:jc w:val="center"/>
              <w:rPr>
                <w:rFonts w:cs="Times New Roman"/>
                <w:color w:val="000000"/>
              </w:rPr>
            </w:pPr>
          </w:p>
        </w:tc>
        <w:tc>
          <w:tcPr>
            <w:tcW w:w="1485" w:type="dxa"/>
            <w:vAlign w:val="bottom"/>
          </w:tcPr>
          <w:p w14:paraId="6549F976" w14:textId="77777777" w:rsidR="009466C4" w:rsidRPr="00A97E5D" w:rsidRDefault="009466C4">
            <w:pPr>
              <w:tabs>
                <w:tab w:val="left" w:pos="4860"/>
                <w:tab w:val="right" w:pos="6300"/>
                <w:tab w:val="right" w:pos="8280"/>
              </w:tabs>
              <w:spacing w:line="260" w:lineRule="atLeast"/>
              <w:ind w:left="90" w:hanging="90"/>
              <w:jc w:val="center"/>
              <w:rPr>
                <w:rFonts w:cs="Times New Roman"/>
                <w:color w:val="000000"/>
              </w:rPr>
            </w:pPr>
            <w:r>
              <w:rPr>
                <w:rFonts w:cs="Times New Roman"/>
                <w:color w:val="000000"/>
              </w:rPr>
              <w:t>Adjusted</w:t>
            </w:r>
          </w:p>
        </w:tc>
        <w:tc>
          <w:tcPr>
            <w:tcW w:w="165" w:type="dxa"/>
            <w:vAlign w:val="bottom"/>
          </w:tcPr>
          <w:p w14:paraId="61F4227F" w14:textId="77777777" w:rsidR="009466C4" w:rsidRPr="00A97E5D" w:rsidRDefault="009466C4">
            <w:pPr>
              <w:tabs>
                <w:tab w:val="left" w:pos="4860"/>
                <w:tab w:val="right" w:pos="6300"/>
                <w:tab w:val="right" w:pos="8280"/>
              </w:tabs>
              <w:spacing w:line="260" w:lineRule="atLeast"/>
              <w:ind w:left="90"/>
              <w:jc w:val="center"/>
              <w:rPr>
                <w:rFonts w:cs="Times New Roman"/>
                <w:color w:val="000000"/>
              </w:rPr>
            </w:pPr>
          </w:p>
        </w:tc>
        <w:tc>
          <w:tcPr>
            <w:tcW w:w="1460" w:type="dxa"/>
            <w:vAlign w:val="bottom"/>
          </w:tcPr>
          <w:p w14:paraId="34CD794E" w14:textId="6A286EF3" w:rsidR="009466C4" w:rsidRPr="0047154A" w:rsidRDefault="001041A6">
            <w:pPr>
              <w:tabs>
                <w:tab w:val="left" w:pos="4860"/>
                <w:tab w:val="right" w:pos="6300"/>
                <w:tab w:val="right" w:pos="8280"/>
              </w:tabs>
              <w:spacing w:line="260" w:lineRule="atLeast"/>
              <w:ind w:left="90" w:hanging="90"/>
              <w:jc w:val="center"/>
              <w:rPr>
                <w:rFonts w:cstheme="minorBidi"/>
                <w:color w:val="000000"/>
                <w:vertAlign w:val="superscript"/>
              </w:rPr>
            </w:pPr>
            <w:r>
              <w:rPr>
                <w:rFonts w:cs="Times New Roman"/>
                <w:color w:val="000000"/>
              </w:rPr>
              <w:t>Restated</w:t>
            </w:r>
            <w:r w:rsidR="0047154A">
              <w:rPr>
                <w:rFonts w:cstheme="minorBidi" w:hint="cs"/>
                <w:color w:val="000000"/>
                <w:vertAlign w:val="superscript"/>
                <w:cs/>
              </w:rPr>
              <w:t xml:space="preserve"> </w:t>
            </w:r>
            <w:r w:rsidR="0047154A">
              <w:rPr>
                <w:rFonts w:cstheme="minorBidi"/>
                <w:color w:val="000000"/>
                <w:vertAlign w:val="superscript"/>
              </w:rPr>
              <w:t>*</w:t>
            </w:r>
          </w:p>
        </w:tc>
        <w:tc>
          <w:tcPr>
            <w:tcW w:w="178" w:type="dxa"/>
          </w:tcPr>
          <w:p w14:paraId="49B36BB1" w14:textId="77777777" w:rsidR="009466C4" w:rsidRDefault="009466C4">
            <w:pPr>
              <w:tabs>
                <w:tab w:val="left" w:pos="4860"/>
                <w:tab w:val="right" w:pos="6300"/>
                <w:tab w:val="right" w:pos="8280"/>
              </w:tabs>
              <w:spacing w:line="260" w:lineRule="atLeast"/>
              <w:ind w:left="90" w:hanging="90"/>
              <w:jc w:val="center"/>
              <w:rPr>
                <w:rFonts w:cs="Times New Roman"/>
                <w:color w:val="000000"/>
              </w:rPr>
            </w:pPr>
          </w:p>
        </w:tc>
        <w:tc>
          <w:tcPr>
            <w:tcW w:w="1438" w:type="dxa"/>
            <w:vAlign w:val="bottom"/>
          </w:tcPr>
          <w:p w14:paraId="033754A6" w14:textId="77777777" w:rsidR="009466C4" w:rsidRDefault="009466C4">
            <w:pPr>
              <w:tabs>
                <w:tab w:val="left" w:pos="4860"/>
                <w:tab w:val="right" w:pos="6300"/>
                <w:tab w:val="right" w:pos="8280"/>
              </w:tabs>
              <w:spacing w:line="260" w:lineRule="atLeast"/>
              <w:ind w:hanging="30"/>
              <w:jc w:val="center"/>
              <w:rPr>
                <w:rFonts w:cs="Times New Roman"/>
                <w:color w:val="000000"/>
              </w:rPr>
            </w:pPr>
            <w:r>
              <w:rPr>
                <w:rFonts w:cs="Times New Roman"/>
                <w:color w:val="000000"/>
              </w:rPr>
              <w:t>Before</w:t>
            </w:r>
          </w:p>
          <w:p w14:paraId="7CB714A1" w14:textId="77777777" w:rsidR="009466C4" w:rsidRDefault="009466C4">
            <w:pPr>
              <w:tabs>
                <w:tab w:val="left" w:pos="4860"/>
                <w:tab w:val="right" w:pos="6300"/>
                <w:tab w:val="right" w:pos="8280"/>
              </w:tabs>
              <w:spacing w:line="260" w:lineRule="atLeast"/>
              <w:jc w:val="center"/>
              <w:rPr>
                <w:rFonts w:cs="Times New Roman"/>
                <w:color w:val="000000"/>
              </w:rPr>
            </w:pPr>
            <w:r>
              <w:rPr>
                <w:rFonts w:cs="Times New Roman"/>
                <w:color w:val="000000"/>
              </w:rPr>
              <w:t>reclassification</w:t>
            </w:r>
          </w:p>
        </w:tc>
        <w:tc>
          <w:tcPr>
            <w:tcW w:w="182" w:type="dxa"/>
            <w:vAlign w:val="bottom"/>
          </w:tcPr>
          <w:p w14:paraId="169F6AC4" w14:textId="77777777" w:rsidR="009466C4" w:rsidRDefault="009466C4">
            <w:pPr>
              <w:tabs>
                <w:tab w:val="left" w:pos="4860"/>
                <w:tab w:val="right" w:pos="6300"/>
                <w:tab w:val="right" w:pos="8280"/>
              </w:tabs>
              <w:spacing w:line="260" w:lineRule="atLeast"/>
              <w:ind w:left="90" w:hanging="90"/>
              <w:jc w:val="center"/>
              <w:rPr>
                <w:rFonts w:cs="Times New Roman"/>
                <w:color w:val="000000"/>
              </w:rPr>
            </w:pPr>
          </w:p>
        </w:tc>
        <w:tc>
          <w:tcPr>
            <w:tcW w:w="1438" w:type="dxa"/>
            <w:vAlign w:val="bottom"/>
          </w:tcPr>
          <w:p w14:paraId="7CCF9892" w14:textId="77777777" w:rsidR="009466C4" w:rsidRDefault="009466C4">
            <w:pPr>
              <w:tabs>
                <w:tab w:val="left" w:pos="4860"/>
                <w:tab w:val="right" w:pos="6300"/>
                <w:tab w:val="right" w:pos="8280"/>
              </w:tabs>
              <w:spacing w:line="260" w:lineRule="atLeast"/>
              <w:ind w:left="90" w:hanging="90"/>
              <w:jc w:val="center"/>
              <w:rPr>
                <w:rFonts w:cs="Times New Roman"/>
                <w:color w:val="000000"/>
              </w:rPr>
            </w:pPr>
            <w:r>
              <w:rPr>
                <w:rFonts w:cs="Times New Roman"/>
                <w:color w:val="000000"/>
              </w:rPr>
              <w:t>Reclassification</w:t>
            </w:r>
          </w:p>
        </w:tc>
        <w:tc>
          <w:tcPr>
            <w:tcW w:w="182" w:type="dxa"/>
            <w:vAlign w:val="bottom"/>
          </w:tcPr>
          <w:p w14:paraId="431D2228" w14:textId="77777777" w:rsidR="009466C4" w:rsidRDefault="009466C4">
            <w:pPr>
              <w:tabs>
                <w:tab w:val="left" w:pos="4860"/>
                <w:tab w:val="right" w:pos="6300"/>
                <w:tab w:val="right" w:pos="8280"/>
              </w:tabs>
              <w:spacing w:line="260" w:lineRule="atLeast"/>
              <w:ind w:left="90" w:hanging="90"/>
              <w:jc w:val="center"/>
              <w:rPr>
                <w:rFonts w:cs="Times New Roman"/>
                <w:color w:val="000000"/>
              </w:rPr>
            </w:pPr>
          </w:p>
        </w:tc>
        <w:tc>
          <w:tcPr>
            <w:tcW w:w="1438" w:type="dxa"/>
            <w:vAlign w:val="bottom"/>
          </w:tcPr>
          <w:p w14:paraId="4FB441F4" w14:textId="77777777" w:rsidR="009466C4" w:rsidRDefault="009466C4">
            <w:pPr>
              <w:tabs>
                <w:tab w:val="left" w:pos="4860"/>
                <w:tab w:val="right" w:pos="6300"/>
                <w:tab w:val="right" w:pos="8280"/>
              </w:tabs>
              <w:spacing w:line="260" w:lineRule="atLeast"/>
              <w:ind w:hanging="30"/>
              <w:jc w:val="center"/>
              <w:rPr>
                <w:rFonts w:cs="Times New Roman"/>
                <w:color w:val="000000"/>
              </w:rPr>
            </w:pPr>
            <w:r>
              <w:rPr>
                <w:rFonts w:cs="Times New Roman"/>
                <w:color w:val="000000"/>
              </w:rPr>
              <w:t>After</w:t>
            </w:r>
          </w:p>
          <w:p w14:paraId="51531D48" w14:textId="77777777" w:rsidR="009466C4" w:rsidRDefault="009466C4">
            <w:pPr>
              <w:tabs>
                <w:tab w:val="left" w:pos="4860"/>
                <w:tab w:val="right" w:pos="6300"/>
                <w:tab w:val="right" w:pos="8280"/>
              </w:tabs>
              <w:spacing w:line="260" w:lineRule="atLeast"/>
              <w:ind w:left="90" w:hanging="90"/>
              <w:jc w:val="center"/>
              <w:rPr>
                <w:rFonts w:cs="Times New Roman"/>
                <w:color w:val="000000"/>
              </w:rPr>
            </w:pPr>
            <w:r>
              <w:rPr>
                <w:rFonts w:cs="Times New Roman"/>
                <w:color w:val="000000"/>
              </w:rPr>
              <w:t>reclassification</w:t>
            </w:r>
          </w:p>
        </w:tc>
      </w:tr>
      <w:tr w:rsidR="009466C4" w:rsidRPr="00A97E5D" w14:paraId="3D9043CD" w14:textId="77777777" w:rsidTr="009466C4">
        <w:trPr>
          <w:trHeight w:val="173"/>
          <w:tblHeader/>
        </w:trPr>
        <w:tc>
          <w:tcPr>
            <w:tcW w:w="3420" w:type="dxa"/>
            <w:vAlign w:val="bottom"/>
          </w:tcPr>
          <w:p w14:paraId="525A99A1" w14:textId="77777777" w:rsidR="009466C4" w:rsidRPr="00291F96" w:rsidRDefault="009466C4">
            <w:pPr>
              <w:tabs>
                <w:tab w:val="left" w:pos="4860"/>
                <w:tab w:val="right" w:pos="6300"/>
                <w:tab w:val="right" w:pos="8280"/>
              </w:tabs>
              <w:spacing w:line="260" w:lineRule="atLeast"/>
              <w:ind w:left="90"/>
              <w:rPr>
                <w:rFonts w:cs="Times New Roman"/>
                <w:b/>
                <w:bCs/>
                <w:i/>
                <w:iCs/>
              </w:rPr>
            </w:pPr>
          </w:p>
        </w:tc>
        <w:tc>
          <w:tcPr>
            <w:tcW w:w="25" w:type="dxa"/>
          </w:tcPr>
          <w:p w14:paraId="78C4A401" w14:textId="77777777" w:rsidR="009466C4" w:rsidRPr="00A97E5D" w:rsidRDefault="009466C4">
            <w:pPr>
              <w:tabs>
                <w:tab w:val="left" w:pos="4860"/>
                <w:tab w:val="right" w:pos="6300"/>
                <w:tab w:val="right" w:pos="8280"/>
              </w:tabs>
              <w:spacing w:line="260" w:lineRule="atLeast"/>
              <w:ind w:left="90"/>
              <w:jc w:val="center"/>
              <w:rPr>
                <w:rFonts w:cs="Times New Roman"/>
                <w:b/>
                <w:bCs/>
                <w:color w:val="000000"/>
              </w:rPr>
            </w:pPr>
          </w:p>
        </w:tc>
        <w:tc>
          <w:tcPr>
            <w:tcW w:w="11226" w:type="dxa"/>
            <w:gridSpan w:val="13"/>
          </w:tcPr>
          <w:p w14:paraId="2AD4B77F" w14:textId="77777777" w:rsidR="009466C4" w:rsidRDefault="009466C4">
            <w:pPr>
              <w:tabs>
                <w:tab w:val="left" w:pos="4860"/>
                <w:tab w:val="right" w:pos="6300"/>
                <w:tab w:val="right" w:pos="8280"/>
              </w:tabs>
              <w:spacing w:line="260" w:lineRule="atLeast"/>
              <w:ind w:hanging="30"/>
              <w:jc w:val="center"/>
              <w:rPr>
                <w:rFonts w:cs="Times New Roman"/>
                <w:color w:val="000000"/>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9466C4" w:rsidRPr="00A97E5D" w14:paraId="5B7E780D" w14:textId="77777777" w:rsidTr="009466C4">
        <w:trPr>
          <w:trHeight w:val="145"/>
        </w:trPr>
        <w:tc>
          <w:tcPr>
            <w:tcW w:w="3420" w:type="dxa"/>
          </w:tcPr>
          <w:p w14:paraId="6285DFF2" w14:textId="77777777" w:rsidR="009466C4" w:rsidRPr="00EA1E58" w:rsidRDefault="009466C4">
            <w:pPr>
              <w:tabs>
                <w:tab w:val="left" w:pos="4860"/>
                <w:tab w:val="right" w:pos="6300"/>
                <w:tab w:val="right" w:pos="8280"/>
              </w:tabs>
              <w:spacing w:line="260" w:lineRule="atLeast"/>
              <w:ind w:left="90"/>
              <w:rPr>
                <w:rFonts w:cs="Times New Roman"/>
                <w:b/>
                <w:bCs/>
                <w:i/>
                <w:iCs/>
              </w:rPr>
            </w:pPr>
            <w:r w:rsidRPr="00EA1E58">
              <w:rPr>
                <w:rFonts w:cs="Times New Roman"/>
                <w:b/>
                <w:bCs/>
                <w:i/>
                <w:iCs/>
              </w:rPr>
              <w:t>Statement of comprehensive income</w:t>
            </w:r>
            <w:r>
              <w:rPr>
                <w:rFonts w:cs="Times New Roman"/>
                <w:b/>
                <w:bCs/>
                <w:i/>
                <w:iCs/>
              </w:rPr>
              <w:t xml:space="preserve"> </w:t>
            </w:r>
          </w:p>
        </w:tc>
        <w:tc>
          <w:tcPr>
            <w:tcW w:w="25" w:type="dxa"/>
          </w:tcPr>
          <w:p w14:paraId="44ED23E6" w14:textId="77777777" w:rsidR="009466C4" w:rsidRPr="00A97E5D" w:rsidRDefault="009466C4">
            <w:pPr>
              <w:tabs>
                <w:tab w:val="left" w:pos="4860"/>
                <w:tab w:val="right" w:pos="6300"/>
                <w:tab w:val="right" w:pos="8280"/>
              </w:tabs>
              <w:spacing w:line="260" w:lineRule="atLeast"/>
              <w:jc w:val="thaiDistribute"/>
              <w:rPr>
                <w:rFonts w:cs="Times New Roman"/>
                <w:color w:val="000000"/>
              </w:rPr>
            </w:pPr>
          </w:p>
        </w:tc>
        <w:tc>
          <w:tcPr>
            <w:tcW w:w="1505" w:type="dxa"/>
          </w:tcPr>
          <w:p w14:paraId="5887185A" w14:textId="77777777" w:rsidR="009466C4" w:rsidRPr="00BC14BA" w:rsidRDefault="009466C4">
            <w:pPr>
              <w:tabs>
                <w:tab w:val="decimal" w:pos="1140"/>
              </w:tabs>
              <w:spacing w:line="260" w:lineRule="atLeast"/>
              <w:ind w:firstLine="4"/>
            </w:pPr>
          </w:p>
        </w:tc>
        <w:tc>
          <w:tcPr>
            <w:tcW w:w="135" w:type="dxa"/>
          </w:tcPr>
          <w:p w14:paraId="51BE20D1" w14:textId="77777777" w:rsidR="009466C4" w:rsidRPr="00A97E5D" w:rsidRDefault="009466C4">
            <w:pPr>
              <w:tabs>
                <w:tab w:val="decimal" w:pos="1019"/>
              </w:tabs>
              <w:spacing w:line="260" w:lineRule="atLeast"/>
              <w:ind w:left="-94" w:right="156" w:hanging="630"/>
              <w:jc w:val="right"/>
              <w:rPr>
                <w:rFonts w:cs="Times New Roman"/>
                <w:caps/>
              </w:rPr>
            </w:pPr>
          </w:p>
        </w:tc>
        <w:tc>
          <w:tcPr>
            <w:tcW w:w="1485" w:type="dxa"/>
          </w:tcPr>
          <w:p w14:paraId="05FDCFE4" w14:textId="77777777" w:rsidR="009466C4" w:rsidRPr="00A97E5D" w:rsidRDefault="009466C4">
            <w:pPr>
              <w:tabs>
                <w:tab w:val="decimal" w:pos="1019"/>
              </w:tabs>
              <w:spacing w:line="260" w:lineRule="atLeast"/>
              <w:ind w:left="-94" w:right="156" w:hanging="630"/>
              <w:jc w:val="right"/>
              <w:rPr>
                <w:rFonts w:cs="Times New Roman"/>
                <w:caps/>
              </w:rPr>
            </w:pPr>
          </w:p>
        </w:tc>
        <w:tc>
          <w:tcPr>
            <w:tcW w:w="135" w:type="dxa"/>
          </w:tcPr>
          <w:p w14:paraId="751D08C2" w14:textId="77777777" w:rsidR="009466C4" w:rsidRPr="00A97E5D" w:rsidRDefault="009466C4">
            <w:pPr>
              <w:tabs>
                <w:tab w:val="decimal" w:pos="1019"/>
              </w:tabs>
              <w:spacing w:line="260" w:lineRule="atLeast"/>
              <w:ind w:left="-94" w:right="156" w:hanging="630"/>
              <w:jc w:val="right"/>
              <w:rPr>
                <w:rFonts w:cs="Times New Roman"/>
                <w:caps/>
              </w:rPr>
            </w:pPr>
          </w:p>
        </w:tc>
        <w:tc>
          <w:tcPr>
            <w:tcW w:w="1485" w:type="dxa"/>
          </w:tcPr>
          <w:p w14:paraId="75E5FDBF" w14:textId="77777777" w:rsidR="009466C4" w:rsidRPr="00BC14BA" w:rsidRDefault="009466C4">
            <w:pPr>
              <w:tabs>
                <w:tab w:val="decimal" w:pos="1300"/>
              </w:tabs>
              <w:spacing w:line="260" w:lineRule="atLeast"/>
              <w:ind w:firstLine="4"/>
            </w:pPr>
          </w:p>
        </w:tc>
        <w:tc>
          <w:tcPr>
            <w:tcW w:w="165" w:type="dxa"/>
          </w:tcPr>
          <w:p w14:paraId="13449195" w14:textId="77777777" w:rsidR="009466C4" w:rsidRPr="00A97E5D" w:rsidRDefault="009466C4">
            <w:pPr>
              <w:tabs>
                <w:tab w:val="decimal" w:pos="1019"/>
              </w:tabs>
              <w:spacing w:line="260" w:lineRule="atLeast"/>
              <w:ind w:left="-94" w:right="156" w:hanging="630"/>
              <w:jc w:val="right"/>
              <w:rPr>
                <w:rFonts w:cs="Times New Roman"/>
                <w:caps/>
              </w:rPr>
            </w:pPr>
          </w:p>
        </w:tc>
        <w:tc>
          <w:tcPr>
            <w:tcW w:w="1460" w:type="dxa"/>
          </w:tcPr>
          <w:p w14:paraId="4891CB15" w14:textId="77777777" w:rsidR="009466C4" w:rsidRPr="00BC14BA" w:rsidRDefault="009466C4">
            <w:pPr>
              <w:tabs>
                <w:tab w:val="decimal" w:pos="1119"/>
              </w:tabs>
              <w:spacing w:line="260" w:lineRule="atLeast"/>
              <w:ind w:firstLine="4"/>
            </w:pPr>
          </w:p>
        </w:tc>
        <w:tc>
          <w:tcPr>
            <w:tcW w:w="178" w:type="dxa"/>
          </w:tcPr>
          <w:p w14:paraId="1C28C92F" w14:textId="77777777" w:rsidR="009466C4" w:rsidRDefault="009466C4">
            <w:pPr>
              <w:tabs>
                <w:tab w:val="decimal" w:pos="1119"/>
              </w:tabs>
              <w:spacing w:line="260" w:lineRule="atLeast"/>
              <w:ind w:firstLine="4"/>
              <w:rPr>
                <w:rFonts w:cs="Times New Roman"/>
                <w:caps/>
              </w:rPr>
            </w:pPr>
          </w:p>
        </w:tc>
        <w:tc>
          <w:tcPr>
            <w:tcW w:w="1438" w:type="dxa"/>
          </w:tcPr>
          <w:p w14:paraId="63BAE0C5" w14:textId="77777777" w:rsidR="009466C4" w:rsidRPr="00BC14BA" w:rsidRDefault="009466C4">
            <w:pPr>
              <w:tabs>
                <w:tab w:val="decimal" w:pos="1260"/>
              </w:tabs>
              <w:spacing w:line="260" w:lineRule="atLeast"/>
              <w:ind w:firstLine="4"/>
            </w:pPr>
          </w:p>
        </w:tc>
        <w:tc>
          <w:tcPr>
            <w:tcW w:w="182" w:type="dxa"/>
          </w:tcPr>
          <w:p w14:paraId="134DD776" w14:textId="77777777" w:rsidR="009466C4" w:rsidRDefault="009466C4">
            <w:pPr>
              <w:tabs>
                <w:tab w:val="decimal" w:pos="1119"/>
              </w:tabs>
              <w:spacing w:line="260" w:lineRule="atLeast"/>
              <w:ind w:firstLine="4"/>
              <w:rPr>
                <w:rFonts w:cs="Times New Roman"/>
                <w:caps/>
              </w:rPr>
            </w:pPr>
          </w:p>
        </w:tc>
        <w:tc>
          <w:tcPr>
            <w:tcW w:w="1438" w:type="dxa"/>
          </w:tcPr>
          <w:p w14:paraId="2C4F80F1" w14:textId="77777777" w:rsidR="009466C4" w:rsidRPr="00BC14BA" w:rsidRDefault="009466C4">
            <w:pPr>
              <w:tabs>
                <w:tab w:val="decimal" w:pos="990"/>
              </w:tabs>
              <w:spacing w:line="260" w:lineRule="atLeast"/>
              <w:ind w:firstLine="4"/>
            </w:pPr>
          </w:p>
        </w:tc>
        <w:tc>
          <w:tcPr>
            <w:tcW w:w="182" w:type="dxa"/>
          </w:tcPr>
          <w:p w14:paraId="01126470" w14:textId="77777777" w:rsidR="009466C4" w:rsidRDefault="009466C4">
            <w:pPr>
              <w:tabs>
                <w:tab w:val="decimal" w:pos="1119"/>
              </w:tabs>
              <w:spacing w:line="260" w:lineRule="atLeast"/>
              <w:ind w:firstLine="4"/>
              <w:rPr>
                <w:rFonts w:cs="Times New Roman"/>
                <w:caps/>
              </w:rPr>
            </w:pPr>
          </w:p>
        </w:tc>
        <w:tc>
          <w:tcPr>
            <w:tcW w:w="1438" w:type="dxa"/>
          </w:tcPr>
          <w:p w14:paraId="39A3C9B8" w14:textId="77777777" w:rsidR="009466C4" w:rsidRPr="00BC14BA" w:rsidRDefault="009466C4">
            <w:pPr>
              <w:tabs>
                <w:tab w:val="decimal" w:pos="1260"/>
              </w:tabs>
              <w:spacing w:line="260" w:lineRule="atLeast"/>
              <w:ind w:firstLine="4"/>
            </w:pPr>
          </w:p>
        </w:tc>
      </w:tr>
      <w:tr w:rsidR="009466C4" w:rsidRPr="00A97E5D" w14:paraId="68EB3B9C" w14:textId="77777777">
        <w:trPr>
          <w:trHeight w:val="145"/>
        </w:trPr>
        <w:tc>
          <w:tcPr>
            <w:tcW w:w="4950" w:type="dxa"/>
            <w:gridSpan w:val="3"/>
          </w:tcPr>
          <w:p w14:paraId="501F1686" w14:textId="1CBE1304" w:rsidR="009466C4" w:rsidRPr="00BC14BA" w:rsidRDefault="009466C4">
            <w:pPr>
              <w:tabs>
                <w:tab w:val="decimal" w:pos="1140"/>
              </w:tabs>
              <w:spacing w:line="260" w:lineRule="atLeast"/>
              <w:ind w:firstLine="4"/>
            </w:pPr>
            <w:r w:rsidRPr="00EA1E58">
              <w:rPr>
                <w:rFonts w:cs="Times New Roman"/>
                <w:b/>
                <w:bCs/>
                <w:i/>
                <w:iCs/>
              </w:rPr>
              <w:t xml:space="preserve">     </w:t>
            </w:r>
            <w:r>
              <w:rPr>
                <w:rFonts w:cs="Times New Roman"/>
                <w:b/>
                <w:bCs/>
                <w:i/>
                <w:iCs/>
              </w:rPr>
              <w:t xml:space="preserve">for the </w:t>
            </w:r>
            <w:r>
              <w:rPr>
                <w:b/>
                <w:bCs/>
                <w:i/>
                <w:iCs/>
                <w:szCs w:val="28"/>
              </w:rPr>
              <w:t xml:space="preserve">year </w:t>
            </w:r>
            <w:r w:rsidRPr="00EA1E58">
              <w:rPr>
                <w:rFonts w:cs="Times New Roman"/>
                <w:b/>
                <w:bCs/>
                <w:i/>
                <w:iCs/>
              </w:rPr>
              <w:t>ended</w:t>
            </w:r>
            <w:r>
              <w:rPr>
                <w:rFonts w:cs="Times New Roman"/>
                <w:b/>
                <w:bCs/>
                <w:i/>
                <w:iCs/>
              </w:rPr>
              <w:t xml:space="preserve"> 31 December 2023</w:t>
            </w:r>
          </w:p>
        </w:tc>
        <w:tc>
          <w:tcPr>
            <w:tcW w:w="135" w:type="dxa"/>
          </w:tcPr>
          <w:p w14:paraId="53AFF8F5" w14:textId="77777777" w:rsidR="009466C4" w:rsidRPr="00A97E5D" w:rsidRDefault="009466C4">
            <w:pPr>
              <w:tabs>
                <w:tab w:val="decimal" w:pos="1019"/>
              </w:tabs>
              <w:spacing w:line="260" w:lineRule="atLeast"/>
              <w:ind w:left="-94" w:right="156" w:hanging="630"/>
              <w:jc w:val="right"/>
              <w:rPr>
                <w:rFonts w:cs="Times New Roman"/>
                <w:caps/>
              </w:rPr>
            </w:pPr>
          </w:p>
        </w:tc>
        <w:tc>
          <w:tcPr>
            <w:tcW w:w="1485" w:type="dxa"/>
          </w:tcPr>
          <w:p w14:paraId="20EEA686" w14:textId="77777777" w:rsidR="009466C4" w:rsidRPr="00A97E5D" w:rsidRDefault="009466C4">
            <w:pPr>
              <w:tabs>
                <w:tab w:val="decimal" w:pos="1019"/>
              </w:tabs>
              <w:spacing w:line="260" w:lineRule="atLeast"/>
              <w:ind w:left="-94" w:right="156" w:hanging="630"/>
              <w:jc w:val="right"/>
              <w:rPr>
                <w:rFonts w:cs="Times New Roman"/>
                <w:caps/>
              </w:rPr>
            </w:pPr>
          </w:p>
        </w:tc>
        <w:tc>
          <w:tcPr>
            <w:tcW w:w="135" w:type="dxa"/>
          </w:tcPr>
          <w:p w14:paraId="7E771C25" w14:textId="77777777" w:rsidR="009466C4" w:rsidRPr="00A97E5D" w:rsidRDefault="009466C4">
            <w:pPr>
              <w:tabs>
                <w:tab w:val="decimal" w:pos="1019"/>
              </w:tabs>
              <w:spacing w:line="260" w:lineRule="atLeast"/>
              <w:ind w:left="-94" w:right="156" w:hanging="630"/>
              <w:jc w:val="right"/>
              <w:rPr>
                <w:rFonts w:cs="Times New Roman"/>
                <w:caps/>
              </w:rPr>
            </w:pPr>
          </w:p>
        </w:tc>
        <w:tc>
          <w:tcPr>
            <w:tcW w:w="1485" w:type="dxa"/>
          </w:tcPr>
          <w:p w14:paraId="3A7FC3DC" w14:textId="77777777" w:rsidR="009466C4" w:rsidRPr="00BC14BA" w:rsidRDefault="009466C4">
            <w:pPr>
              <w:tabs>
                <w:tab w:val="decimal" w:pos="1300"/>
              </w:tabs>
              <w:spacing w:line="260" w:lineRule="atLeast"/>
              <w:ind w:firstLine="4"/>
            </w:pPr>
          </w:p>
        </w:tc>
        <w:tc>
          <w:tcPr>
            <w:tcW w:w="165" w:type="dxa"/>
          </w:tcPr>
          <w:p w14:paraId="528991AF" w14:textId="77777777" w:rsidR="009466C4" w:rsidRPr="00A97E5D" w:rsidRDefault="009466C4">
            <w:pPr>
              <w:tabs>
                <w:tab w:val="decimal" w:pos="1019"/>
              </w:tabs>
              <w:spacing w:line="260" w:lineRule="atLeast"/>
              <w:ind w:left="-94" w:right="156" w:hanging="630"/>
              <w:jc w:val="right"/>
              <w:rPr>
                <w:rFonts w:cs="Times New Roman"/>
                <w:caps/>
              </w:rPr>
            </w:pPr>
          </w:p>
        </w:tc>
        <w:tc>
          <w:tcPr>
            <w:tcW w:w="1460" w:type="dxa"/>
          </w:tcPr>
          <w:p w14:paraId="02A6BA59" w14:textId="77777777" w:rsidR="009466C4" w:rsidRPr="00BC14BA" w:rsidRDefault="009466C4">
            <w:pPr>
              <w:tabs>
                <w:tab w:val="decimal" w:pos="1119"/>
              </w:tabs>
              <w:spacing w:line="260" w:lineRule="atLeast"/>
              <w:ind w:firstLine="4"/>
            </w:pPr>
          </w:p>
        </w:tc>
        <w:tc>
          <w:tcPr>
            <w:tcW w:w="178" w:type="dxa"/>
          </w:tcPr>
          <w:p w14:paraId="51479EA8" w14:textId="77777777" w:rsidR="009466C4" w:rsidRDefault="009466C4">
            <w:pPr>
              <w:tabs>
                <w:tab w:val="decimal" w:pos="1119"/>
              </w:tabs>
              <w:spacing w:line="260" w:lineRule="atLeast"/>
              <w:ind w:firstLine="4"/>
              <w:rPr>
                <w:rFonts w:cs="Times New Roman"/>
                <w:caps/>
              </w:rPr>
            </w:pPr>
          </w:p>
        </w:tc>
        <w:tc>
          <w:tcPr>
            <w:tcW w:w="1438" w:type="dxa"/>
          </w:tcPr>
          <w:p w14:paraId="439E60F6" w14:textId="77777777" w:rsidR="009466C4" w:rsidRPr="00BC14BA" w:rsidRDefault="009466C4">
            <w:pPr>
              <w:tabs>
                <w:tab w:val="decimal" w:pos="1260"/>
              </w:tabs>
              <w:spacing w:line="260" w:lineRule="atLeast"/>
              <w:ind w:firstLine="4"/>
            </w:pPr>
          </w:p>
        </w:tc>
        <w:tc>
          <w:tcPr>
            <w:tcW w:w="182" w:type="dxa"/>
          </w:tcPr>
          <w:p w14:paraId="2DFA8440" w14:textId="77777777" w:rsidR="009466C4" w:rsidRDefault="009466C4">
            <w:pPr>
              <w:tabs>
                <w:tab w:val="decimal" w:pos="1119"/>
              </w:tabs>
              <w:spacing w:line="260" w:lineRule="atLeast"/>
              <w:ind w:firstLine="4"/>
              <w:rPr>
                <w:rFonts w:cs="Times New Roman"/>
                <w:caps/>
              </w:rPr>
            </w:pPr>
          </w:p>
        </w:tc>
        <w:tc>
          <w:tcPr>
            <w:tcW w:w="1438" w:type="dxa"/>
          </w:tcPr>
          <w:p w14:paraId="7EB05EA4" w14:textId="77777777" w:rsidR="009466C4" w:rsidRPr="00BC14BA" w:rsidRDefault="009466C4">
            <w:pPr>
              <w:tabs>
                <w:tab w:val="decimal" w:pos="990"/>
              </w:tabs>
              <w:spacing w:line="260" w:lineRule="atLeast"/>
              <w:ind w:firstLine="4"/>
            </w:pPr>
          </w:p>
        </w:tc>
        <w:tc>
          <w:tcPr>
            <w:tcW w:w="182" w:type="dxa"/>
          </w:tcPr>
          <w:p w14:paraId="4F2BC026" w14:textId="77777777" w:rsidR="009466C4" w:rsidRDefault="009466C4">
            <w:pPr>
              <w:tabs>
                <w:tab w:val="decimal" w:pos="1119"/>
              </w:tabs>
              <w:spacing w:line="260" w:lineRule="atLeast"/>
              <w:ind w:firstLine="4"/>
              <w:rPr>
                <w:rFonts w:cs="Times New Roman"/>
                <w:caps/>
              </w:rPr>
            </w:pPr>
          </w:p>
        </w:tc>
        <w:tc>
          <w:tcPr>
            <w:tcW w:w="1438" w:type="dxa"/>
          </w:tcPr>
          <w:p w14:paraId="5C775455" w14:textId="77777777" w:rsidR="009466C4" w:rsidRPr="00BC14BA" w:rsidRDefault="009466C4">
            <w:pPr>
              <w:tabs>
                <w:tab w:val="decimal" w:pos="1260"/>
              </w:tabs>
              <w:spacing w:line="260" w:lineRule="atLeast"/>
              <w:ind w:firstLine="4"/>
            </w:pPr>
          </w:p>
        </w:tc>
      </w:tr>
      <w:tr w:rsidR="009466C4" w:rsidRPr="00A97E5D" w14:paraId="6CBFC747" w14:textId="77777777" w:rsidTr="009466C4">
        <w:trPr>
          <w:trHeight w:val="145"/>
        </w:trPr>
        <w:tc>
          <w:tcPr>
            <w:tcW w:w="3420" w:type="dxa"/>
          </w:tcPr>
          <w:p w14:paraId="2C56E50A" w14:textId="77777777" w:rsidR="009466C4" w:rsidRDefault="009466C4" w:rsidP="009466C4">
            <w:pPr>
              <w:tabs>
                <w:tab w:val="left" w:pos="4860"/>
                <w:tab w:val="right" w:pos="6300"/>
                <w:tab w:val="right" w:pos="8280"/>
              </w:tabs>
              <w:spacing w:line="260" w:lineRule="atLeast"/>
              <w:ind w:left="90"/>
              <w:rPr>
                <w:rFonts w:cstheme="minorBidi"/>
              </w:rPr>
            </w:pPr>
            <w:r w:rsidRPr="000B5BB0">
              <w:rPr>
                <w:rFonts w:cs="Times New Roman"/>
              </w:rPr>
              <w:t xml:space="preserve">Gain on disposal of investment in </w:t>
            </w:r>
            <w:r>
              <w:rPr>
                <w:rFonts w:cs="Times New Roman"/>
              </w:rPr>
              <w:t xml:space="preserve">   </w:t>
            </w:r>
          </w:p>
          <w:p w14:paraId="1C9D696E" w14:textId="77777777" w:rsidR="009466C4" w:rsidRPr="00EA1E58" w:rsidRDefault="009466C4" w:rsidP="009466C4">
            <w:pPr>
              <w:tabs>
                <w:tab w:val="left" w:pos="4860"/>
                <w:tab w:val="right" w:pos="6300"/>
                <w:tab w:val="right" w:pos="8280"/>
              </w:tabs>
              <w:spacing w:line="260" w:lineRule="atLeast"/>
              <w:ind w:left="90"/>
              <w:rPr>
                <w:rFonts w:cs="Times New Roman"/>
              </w:rPr>
            </w:pPr>
            <w:r>
              <w:rPr>
                <w:rFonts w:cs="Times New Roman"/>
              </w:rPr>
              <w:t xml:space="preserve">   </w:t>
            </w:r>
            <w:r w:rsidRPr="000B5BB0">
              <w:rPr>
                <w:rFonts w:cs="Times New Roman"/>
              </w:rPr>
              <w:t>subsidiary</w:t>
            </w:r>
          </w:p>
        </w:tc>
        <w:tc>
          <w:tcPr>
            <w:tcW w:w="25" w:type="dxa"/>
          </w:tcPr>
          <w:p w14:paraId="5DE26EA9" w14:textId="77777777" w:rsidR="009466C4" w:rsidRPr="00A97E5D" w:rsidRDefault="009466C4" w:rsidP="009466C4">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52BC3118" w14:textId="648F7060" w:rsidR="009466C4" w:rsidRPr="002214A0" w:rsidRDefault="009466C4" w:rsidP="002214A0">
            <w:pPr>
              <w:tabs>
                <w:tab w:val="decimal" w:pos="1218"/>
              </w:tabs>
              <w:spacing w:line="260" w:lineRule="atLeast"/>
              <w:ind w:firstLine="4"/>
              <w:jc w:val="center"/>
              <w:rPr>
                <w:rFonts w:eastAsia="MS Mincho" w:cs="Times New Roman"/>
                <w:lang w:val="en-GB"/>
              </w:rPr>
            </w:pPr>
            <w:r w:rsidRPr="002214A0">
              <w:rPr>
                <w:rFonts w:eastAsia="MS Mincho" w:cs="Times New Roman"/>
                <w:lang w:val="en-GB"/>
              </w:rPr>
              <w:t>(207,005)</w:t>
            </w:r>
          </w:p>
        </w:tc>
        <w:tc>
          <w:tcPr>
            <w:tcW w:w="135" w:type="dxa"/>
            <w:vAlign w:val="bottom"/>
          </w:tcPr>
          <w:p w14:paraId="18B44E8C"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583608C1" w14:textId="6DD71207" w:rsidR="009466C4" w:rsidRPr="009466C4" w:rsidRDefault="009466C4" w:rsidP="009466C4">
            <w:pPr>
              <w:tabs>
                <w:tab w:val="decimal" w:pos="585"/>
              </w:tabs>
              <w:spacing w:line="260" w:lineRule="atLeast"/>
              <w:ind w:left="-94" w:right="156" w:hanging="630"/>
              <w:jc w:val="center"/>
              <w:rPr>
                <w:rFonts w:cs="Times New Roman"/>
                <w:caps/>
              </w:rPr>
            </w:pPr>
            <w:r w:rsidRPr="009466C4">
              <w:rPr>
                <w:rFonts w:eastAsia="MS Mincho" w:cs="Times New Roman"/>
                <w:lang w:val="en-GB"/>
              </w:rPr>
              <w:t>-</w:t>
            </w:r>
          </w:p>
        </w:tc>
        <w:tc>
          <w:tcPr>
            <w:tcW w:w="135" w:type="dxa"/>
            <w:vAlign w:val="bottom"/>
          </w:tcPr>
          <w:p w14:paraId="2BFAC149"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4DD5D9F2" w14:textId="6EDB79BF" w:rsidR="009466C4" w:rsidRPr="009466C4" w:rsidRDefault="009466C4" w:rsidP="002214A0">
            <w:pPr>
              <w:tabs>
                <w:tab w:val="decimal" w:pos="1218"/>
              </w:tabs>
              <w:spacing w:line="260" w:lineRule="atLeast"/>
              <w:ind w:firstLine="4"/>
              <w:jc w:val="center"/>
              <w:rPr>
                <w:rFonts w:cs="Times New Roman"/>
              </w:rPr>
            </w:pPr>
            <w:r w:rsidRPr="009466C4">
              <w:rPr>
                <w:rFonts w:cs="Times New Roman"/>
                <w:cs/>
                <w:lang w:val="en-GB"/>
              </w:rPr>
              <w:t>181</w:t>
            </w:r>
            <w:r w:rsidRPr="009466C4">
              <w:rPr>
                <w:rFonts w:cs="Times New Roman"/>
                <w:lang w:val="en-GB"/>
              </w:rPr>
              <w:t>,</w:t>
            </w:r>
            <w:r w:rsidRPr="009466C4">
              <w:rPr>
                <w:rFonts w:cs="Times New Roman"/>
                <w:cs/>
                <w:lang w:val="en-GB"/>
              </w:rPr>
              <w:t>416</w:t>
            </w:r>
          </w:p>
        </w:tc>
        <w:tc>
          <w:tcPr>
            <w:tcW w:w="165" w:type="dxa"/>
            <w:vAlign w:val="bottom"/>
          </w:tcPr>
          <w:p w14:paraId="2016FD3F"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60" w:type="dxa"/>
            <w:vAlign w:val="bottom"/>
          </w:tcPr>
          <w:p w14:paraId="2CFE15AE" w14:textId="74DA811B" w:rsidR="009466C4" w:rsidRPr="009466C4" w:rsidRDefault="009466C4" w:rsidP="009466C4">
            <w:pPr>
              <w:tabs>
                <w:tab w:val="decimal" w:pos="1119"/>
              </w:tabs>
              <w:spacing w:line="260" w:lineRule="atLeast"/>
              <w:ind w:firstLine="4"/>
              <w:jc w:val="center"/>
              <w:rPr>
                <w:rFonts w:cs="Times New Roman"/>
                <w:caps/>
              </w:rPr>
            </w:pPr>
            <w:r w:rsidRPr="009466C4">
              <w:rPr>
                <w:rFonts w:eastAsia="MS Mincho" w:cs="Times New Roman"/>
                <w:lang w:val="en-GB"/>
              </w:rPr>
              <w:t>(</w:t>
            </w:r>
            <w:r w:rsidRPr="009466C4">
              <w:rPr>
                <w:rFonts w:eastAsia="MS Mincho" w:cs="Times New Roman"/>
                <w:cs/>
                <w:lang w:val="en-GB"/>
              </w:rPr>
              <w:t>25</w:t>
            </w:r>
            <w:r w:rsidRPr="009466C4">
              <w:rPr>
                <w:rFonts w:eastAsia="MS Mincho" w:cs="Times New Roman"/>
                <w:lang w:val="en-GB"/>
              </w:rPr>
              <w:t>,</w:t>
            </w:r>
            <w:r w:rsidRPr="009466C4">
              <w:rPr>
                <w:rFonts w:eastAsia="MS Mincho" w:cs="Times New Roman"/>
                <w:cs/>
                <w:lang w:val="en-GB"/>
              </w:rPr>
              <w:t>589</w:t>
            </w:r>
            <w:r w:rsidRPr="009466C4">
              <w:rPr>
                <w:rFonts w:eastAsia="MS Mincho" w:cs="Times New Roman"/>
                <w:lang w:val="en-GB"/>
              </w:rPr>
              <w:t>)</w:t>
            </w:r>
          </w:p>
        </w:tc>
        <w:tc>
          <w:tcPr>
            <w:tcW w:w="178" w:type="dxa"/>
            <w:vAlign w:val="bottom"/>
          </w:tcPr>
          <w:p w14:paraId="2A928C1A"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53159DC2" w14:textId="7D97D839"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7F51ECEC" w14:textId="77777777" w:rsidR="009466C4" w:rsidRPr="009466C4" w:rsidRDefault="009466C4" w:rsidP="009466C4">
            <w:pPr>
              <w:tabs>
                <w:tab w:val="decimal" w:pos="585"/>
                <w:tab w:val="decimal" w:pos="1119"/>
              </w:tabs>
              <w:spacing w:line="260" w:lineRule="atLeast"/>
              <w:ind w:left="-94" w:right="156" w:hanging="630"/>
              <w:jc w:val="center"/>
              <w:rPr>
                <w:rFonts w:eastAsia="MS Mincho" w:cs="Times New Roman"/>
                <w:lang w:val="en-GB"/>
              </w:rPr>
            </w:pPr>
          </w:p>
        </w:tc>
        <w:tc>
          <w:tcPr>
            <w:tcW w:w="1438" w:type="dxa"/>
            <w:vAlign w:val="bottom"/>
          </w:tcPr>
          <w:p w14:paraId="04FB0496" w14:textId="454F06CE"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2CEBA2DE" w14:textId="77777777" w:rsidR="009466C4" w:rsidRPr="009466C4" w:rsidRDefault="009466C4" w:rsidP="009466C4">
            <w:pPr>
              <w:tabs>
                <w:tab w:val="decimal" w:pos="585"/>
                <w:tab w:val="decimal" w:pos="1119"/>
              </w:tabs>
              <w:spacing w:line="260" w:lineRule="atLeast"/>
              <w:ind w:left="-94" w:right="156" w:hanging="630"/>
              <w:jc w:val="center"/>
              <w:rPr>
                <w:rFonts w:eastAsia="MS Mincho" w:cs="Times New Roman"/>
                <w:lang w:val="en-GB"/>
              </w:rPr>
            </w:pPr>
          </w:p>
        </w:tc>
        <w:tc>
          <w:tcPr>
            <w:tcW w:w="1438" w:type="dxa"/>
            <w:vAlign w:val="bottom"/>
          </w:tcPr>
          <w:p w14:paraId="66D3F736" w14:textId="03C4EFAC"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r>
      <w:tr w:rsidR="009466C4" w:rsidRPr="00A97E5D" w14:paraId="7A8AF3B2" w14:textId="77777777" w:rsidTr="009466C4">
        <w:trPr>
          <w:trHeight w:val="145"/>
        </w:trPr>
        <w:tc>
          <w:tcPr>
            <w:tcW w:w="3420" w:type="dxa"/>
          </w:tcPr>
          <w:p w14:paraId="144CE7E1" w14:textId="77777777" w:rsidR="009466C4" w:rsidRDefault="009466C4" w:rsidP="009466C4">
            <w:pPr>
              <w:tabs>
                <w:tab w:val="left" w:pos="4860"/>
                <w:tab w:val="right" w:pos="6300"/>
                <w:tab w:val="right" w:pos="8280"/>
              </w:tabs>
              <w:spacing w:line="260" w:lineRule="atLeast"/>
              <w:ind w:left="90"/>
              <w:rPr>
                <w:rFonts w:cstheme="minorBidi"/>
              </w:rPr>
            </w:pPr>
            <w:r w:rsidRPr="000B5BB0">
              <w:rPr>
                <w:rFonts w:cs="Times New Roman"/>
              </w:rPr>
              <w:t xml:space="preserve">Gain on measurement of investment </w:t>
            </w:r>
          </w:p>
          <w:p w14:paraId="65686A98" w14:textId="77777777" w:rsidR="009466C4" w:rsidRDefault="009466C4" w:rsidP="009466C4">
            <w:pPr>
              <w:tabs>
                <w:tab w:val="left" w:pos="4860"/>
                <w:tab w:val="right" w:pos="6300"/>
                <w:tab w:val="right" w:pos="8280"/>
              </w:tabs>
              <w:spacing w:line="260" w:lineRule="atLeast"/>
              <w:ind w:left="90"/>
              <w:rPr>
                <w:rFonts w:cstheme="minorBidi"/>
              </w:rPr>
            </w:pPr>
            <w:r>
              <w:rPr>
                <w:rFonts w:cs="Times New Roman"/>
              </w:rPr>
              <w:t xml:space="preserve">   </w:t>
            </w:r>
            <w:r w:rsidRPr="000B5BB0">
              <w:rPr>
                <w:rFonts w:cs="Times New Roman"/>
              </w:rPr>
              <w:t xml:space="preserve">in associate before business </w:t>
            </w:r>
          </w:p>
          <w:p w14:paraId="71CE2A79" w14:textId="77777777" w:rsidR="009466C4" w:rsidRPr="00EA1E58" w:rsidRDefault="009466C4" w:rsidP="009466C4">
            <w:pPr>
              <w:tabs>
                <w:tab w:val="left" w:pos="4860"/>
                <w:tab w:val="right" w:pos="6300"/>
                <w:tab w:val="right" w:pos="8280"/>
              </w:tabs>
              <w:spacing w:line="260" w:lineRule="atLeast"/>
              <w:ind w:left="90"/>
              <w:rPr>
                <w:rFonts w:cs="Times New Roman"/>
              </w:rPr>
            </w:pPr>
            <w:r>
              <w:rPr>
                <w:rFonts w:cs="Times New Roman"/>
              </w:rPr>
              <w:t xml:space="preserve">   </w:t>
            </w:r>
            <w:r w:rsidRPr="000B5BB0">
              <w:rPr>
                <w:rFonts w:cs="Times New Roman"/>
              </w:rPr>
              <w:t>acquisition</w:t>
            </w:r>
          </w:p>
        </w:tc>
        <w:tc>
          <w:tcPr>
            <w:tcW w:w="25" w:type="dxa"/>
          </w:tcPr>
          <w:p w14:paraId="0D405B52" w14:textId="77777777" w:rsidR="009466C4" w:rsidRPr="00A97E5D" w:rsidRDefault="009466C4" w:rsidP="009466C4">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78FC19E6" w14:textId="352B3D00" w:rsidR="009466C4" w:rsidRPr="002214A0" w:rsidRDefault="009466C4" w:rsidP="002214A0">
            <w:pPr>
              <w:tabs>
                <w:tab w:val="decimal" w:pos="1218"/>
              </w:tabs>
              <w:spacing w:line="260" w:lineRule="atLeast"/>
              <w:ind w:firstLine="4"/>
              <w:jc w:val="center"/>
              <w:rPr>
                <w:rFonts w:eastAsia="MS Mincho" w:cs="Times New Roman"/>
                <w:lang w:val="en-GB"/>
              </w:rPr>
            </w:pPr>
            <w:r w:rsidRPr="002214A0">
              <w:rPr>
                <w:rFonts w:eastAsia="MS Mincho" w:cs="Times New Roman"/>
                <w:lang w:val="en-GB"/>
              </w:rPr>
              <w:t>(</w:t>
            </w:r>
            <w:r w:rsidRPr="002214A0">
              <w:rPr>
                <w:rFonts w:eastAsia="MS Mincho" w:cs="Times New Roman"/>
                <w:cs/>
                <w:lang w:val="en-GB"/>
              </w:rPr>
              <w:t>245</w:t>
            </w:r>
            <w:r w:rsidRPr="002214A0">
              <w:rPr>
                <w:rFonts w:eastAsia="MS Mincho" w:cs="Times New Roman"/>
                <w:lang w:val="en-GB"/>
              </w:rPr>
              <w:t>,</w:t>
            </w:r>
            <w:r w:rsidRPr="002214A0">
              <w:rPr>
                <w:rFonts w:eastAsia="MS Mincho" w:cs="Times New Roman"/>
                <w:cs/>
                <w:lang w:val="en-GB"/>
              </w:rPr>
              <w:t>58</w:t>
            </w:r>
            <w:r w:rsidRPr="002214A0">
              <w:rPr>
                <w:rFonts w:eastAsia="MS Mincho" w:cs="Times New Roman"/>
                <w:lang w:val="en-GB"/>
              </w:rPr>
              <w:t>4)</w:t>
            </w:r>
          </w:p>
        </w:tc>
        <w:tc>
          <w:tcPr>
            <w:tcW w:w="135" w:type="dxa"/>
            <w:vAlign w:val="bottom"/>
          </w:tcPr>
          <w:p w14:paraId="7A7A86D6"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4993AA5D" w14:textId="56D00696" w:rsidR="009466C4" w:rsidRPr="009466C4" w:rsidRDefault="009466C4" w:rsidP="009466C4">
            <w:pPr>
              <w:tabs>
                <w:tab w:val="decimal" w:pos="585"/>
              </w:tabs>
              <w:spacing w:line="260" w:lineRule="atLeast"/>
              <w:ind w:left="-94" w:right="156" w:hanging="630"/>
              <w:jc w:val="center"/>
              <w:rPr>
                <w:rFonts w:cs="Times New Roman"/>
                <w:caps/>
              </w:rPr>
            </w:pPr>
            <w:r w:rsidRPr="009466C4">
              <w:rPr>
                <w:rFonts w:eastAsia="MS Mincho" w:cs="Times New Roman"/>
                <w:lang w:val="en-GB"/>
              </w:rPr>
              <w:t>-</w:t>
            </w:r>
          </w:p>
        </w:tc>
        <w:tc>
          <w:tcPr>
            <w:tcW w:w="135" w:type="dxa"/>
            <w:vAlign w:val="bottom"/>
          </w:tcPr>
          <w:p w14:paraId="40FB9DE8"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0FE5AB3F" w14:textId="05997D51" w:rsidR="009466C4" w:rsidRPr="009466C4" w:rsidRDefault="009466C4" w:rsidP="002E798C">
            <w:pPr>
              <w:tabs>
                <w:tab w:val="decimal" w:pos="1218"/>
              </w:tabs>
              <w:spacing w:line="260" w:lineRule="atLeast"/>
              <w:ind w:firstLine="4"/>
              <w:jc w:val="center"/>
              <w:rPr>
                <w:rFonts w:cs="Times New Roman"/>
              </w:rPr>
            </w:pPr>
            <w:r w:rsidRPr="009466C4">
              <w:rPr>
                <w:rFonts w:cs="Times New Roman"/>
                <w:lang w:val="en-GB"/>
              </w:rPr>
              <w:t>(</w:t>
            </w:r>
            <w:r w:rsidRPr="009466C4">
              <w:rPr>
                <w:rFonts w:cs="Times New Roman"/>
                <w:cs/>
                <w:lang w:val="en-GB"/>
              </w:rPr>
              <w:t>114</w:t>
            </w:r>
            <w:r w:rsidRPr="009466C4">
              <w:rPr>
                <w:rFonts w:cs="Times New Roman"/>
                <w:lang w:val="en-GB"/>
              </w:rPr>
              <w:t>,</w:t>
            </w:r>
            <w:r w:rsidRPr="009466C4">
              <w:rPr>
                <w:rFonts w:cs="Times New Roman"/>
                <w:cs/>
                <w:lang w:val="en-GB"/>
              </w:rPr>
              <w:t>740</w:t>
            </w:r>
            <w:r w:rsidRPr="009466C4">
              <w:rPr>
                <w:rFonts w:cs="Times New Roman"/>
                <w:lang w:val="en-GB"/>
              </w:rPr>
              <w:t>)</w:t>
            </w:r>
          </w:p>
        </w:tc>
        <w:tc>
          <w:tcPr>
            <w:tcW w:w="165" w:type="dxa"/>
            <w:vAlign w:val="bottom"/>
          </w:tcPr>
          <w:p w14:paraId="78E73AD1"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60" w:type="dxa"/>
            <w:vAlign w:val="bottom"/>
          </w:tcPr>
          <w:p w14:paraId="59C86733" w14:textId="6C693137" w:rsidR="009466C4" w:rsidRPr="009466C4" w:rsidRDefault="009466C4" w:rsidP="009466C4">
            <w:pPr>
              <w:tabs>
                <w:tab w:val="decimal" w:pos="1119"/>
              </w:tabs>
              <w:spacing w:line="260" w:lineRule="atLeast"/>
              <w:ind w:firstLine="4"/>
              <w:jc w:val="center"/>
              <w:rPr>
                <w:rFonts w:cs="Times New Roman"/>
                <w:caps/>
              </w:rPr>
            </w:pPr>
            <w:r w:rsidRPr="009466C4">
              <w:rPr>
                <w:rFonts w:eastAsia="MS Mincho" w:cs="Times New Roman"/>
                <w:lang w:val="en-GB"/>
              </w:rPr>
              <w:t>(</w:t>
            </w:r>
            <w:r w:rsidRPr="009466C4">
              <w:rPr>
                <w:rFonts w:eastAsia="MS Mincho" w:cs="Times New Roman"/>
                <w:cs/>
                <w:lang w:val="en-GB"/>
              </w:rPr>
              <w:t>360</w:t>
            </w:r>
            <w:r w:rsidRPr="009466C4">
              <w:rPr>
                <w:rFonts w:eastAsia="MS Mincho" w:cs="Times New Roman"/>
                <w:lang w:val="en-GB"/>
              </w:rPr>
              <w:t>,</w:t>
            </w:r>
            <w:r w:rsidRPr="009466C4">
              <w:rPr>
                <w:rFonts w:eastAsia="MS Mincho" w:cs="Times New Roman"/>
                <w:cs/>
                <w:lang w:val="en-GB"/>
              </w:rPr>
              <w:t>324</w:t>
            </w:r>
            <w:r w:rsidRPr="009466C4">
              <w:rPr>
                <w:rFonts w:eastAsia="MS Mincho" w:cs="Times New Roman"/>
                <w:lang w:val="en-GB"/>
              </w:rPr>
              <w:t>)</w:t>
            </w:r>
          </w:p>
        </w:tc>
        <w:tc>
          <w:tcPr>
            <w:tcW w:w="178" w:type="dxa"/>
            <w:vAlign w:val="bottom"/>
          </w:tcPr>
          <w:p w14:paraId="782BF25B"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48FD7D4D" w14:textId="1A91EBF1"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3FBCD0B5" w14:textId="77777777" w:rsidR="009466C4" w:rsidRPr="009466C4" w:rsidRDefault="009466C4" w:rsidP="009466C4">
            <w:pPr>
              <w:tabs>
                <w:tab w:val="decimal" w:pos="585"/>
                <w:tab w:val="decimal" w:pos="1119"/>
              </w:tabs>
              <w:spacing w:line="260" w:lineRule="atLeast"/>
              <w:ind w:left="-94" w:right="156" w:hanging="630"/>
              <w:jc w:val="center"/>
              <w:rPr>
                <w:rFonts w:eastAsia="MS Mincho" w:cs="Times New Roman"/>
                <w:lang w:val="en-GB"/>
              </w:rPr>
            </w:pPr>
          </w:p>
        </w:tc>
        <w:tc>
          <w:tcPr>
            <w:tcW w:w="1438" w:type="dxa"/>
            <w:vAlign w:val="bottom"/>
          </w:tcPr>
          <w:p w14:paraId="499F9282" w14:textId="6B1531D3"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09C46E81" w14:textId="77777777" w:rsidR="009466C4" w:rsidRPr="009466C4" w:rsidRDefault="009466C4" w:rsidP="009466C4">
            <w:pPr>
              <w:tabs>
                <w:tab w:val="decimal" w:pos="585"/>
                <w:tab w:val="decimal" w:pos="1119"/>
              </w:tabs>
              <w:spacing w:line="260" w:lineRule="atLeast"/>
              <w:ind w:left="-94" w:right="156" w:hanging="630"/>
              <w:jc w:val="center"/>
              <w:rPr>
                <w:rFonts w:eastAsia="MS Mincho" w:cs="Times New Roman"/>
                <w:lang w:val="en-GB"/>
              </w:rPr>
            </w:pPr>
          </w:p>
        </w:tc>
        <w:tc>
          <w:tcPr>
            <w:tcW w:w="1438" w:type="dxa"/>
            <w:vAlign w:val="bottom"/>
          </w:tcPr>
          <w:p w14:paraId="4FD00635" w14:textId="27254B1D"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r>
      <w:tr w:rsidR="009466C4" w:rsidRPr="00A97E5D" w14:paraId="7C46308C" w14:textId="77777777" w:rsidTr="009466C4">
        <w:trPr>
          <w:trHeight w:val="145"/>
        </w:trPr>
        <w:tc>
          <w:tcPr>
            <w:tcW w:w="3420" w:type="dxa"/>
          </w:tcPr>
          <w:p w14:paraId="3FB3E8B4" w14:textId="77777777" w:rsidR="009466C4" w:rsidRPr="00EA1E58" w:rsidRDefault="009466C4" w:rsidP="009466C4">
            <w:pPr>
              <w:tabs>
                <w:tab w:val="left" w:pos="4860"/>
                <w:tab w:val="right" w:pos="6300"/>
                <w:tab w:val="right" w:pos="8280"/>
              </w:tabs>
              <w:spacing w:line="260" w:lineRule="atLeast"/>
              <w:ind w:left="90"/>
              <w:rPr>
                <w:rFonts w:cs="Times New Roman"/>
              </w:rPr>
            </w:pPr>
            <w:r w:rsidRPr="000B5BB0">
              <w:rPr>
                <w:rFonts w:cs="Times New Roman"/>
              </w:rPr>
              <w:t>Gain on bargain purchase</w:t>
            </w:r>
          </w:p>
        </w:tc>
        <w:tc>
          <w:tcPr>
            <w:tcW w:w="25" w:type="dxa"/>
          </w:tcPr>
          <w:p w14:paraId="73F310BD" w14:textId="77777777" w:rsidR="009466C4" w:rsidRPr="00A97E5D" w:rsidRDefault="009466C4" w:rsidP="009466C4">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4ED60A36" w14:textId="5CBF5AE5" w:rsidR="009466C4" w:rsidRPr="002214A0" w:rsidRDefault="009466C4" w:rsidP="002214A0">
            <w:pPr>
              <w:tabs>
                <w:tab w:val="decimal" w:pos="1218"/>
              </w:tabs>
              <w:spacing w:line="260" w:lineRule="atLeast"/>
              <w:ind w:firstLine="4"/>
              <w:jc w:val="center"/>
              <w:rPr>
                <w:rFonts w:eastAsia="MS Mincho" w:cs="Times New Roman"/>
                <w:lang w:val="en-GB"/>
              </w:rPr>
            </w:pPr>
            <w:r w:rsidRPr="002214A0">
              <w:rPr>
                <w:rFonts w:eastAsia="MS Mincho" w:cs="Times New Roman"/>
                <w:lang w:val="en-GB"/>
              </w:rPr>
              <w:t>(673,969)</w:t>
            </w:r>
          </w:p>
        </w:tc>
        <w:tc>
          <w:tcPr>
            <w:tcW w:w="135" w:type="dxa"/>
            <w:vAlign w:val="bottom"/>
          </w:tcPr>
          <w:p w14:paraId="045294A9"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6F1DBF1B" w14:textId="340EE858" w:rsidR="009466C4" w:rsidRPr="009466C4" w:rsidRDefault="009466C4" w:rsidP="009466C4">
            <w:pPr>
              <w:tabs>
                <w:tab w:val="decimal" w:pos="585"/>
              </w:tabs>
              <w:spacing w:line="260" w:lineRule="atLeast"/>
              <w:ind w:left="-94" w:right="156" w:hanging="630"/>
              <w:jc w:val="center"/>
              <w:rPr>
                <w:rFonts w:cs="Times New Roman"/>
                <w:caps/>
              </w:rPr>
            </w:pPr>
            <w:r w:rsidRPr="009466C4">
              <w:rPr>
                <w:rFonts w:eastAsia="MS Mincho" w:cs="Times New Roman"/>
                <w:lang w:val="en-GB"/>
              </w:rPr>
              <w:t>-</w:t>
            </w:r>
          </w:p>
        </w:tc>
        <w:tc>
          <w:tcPr>
            <w:tcW w:w="135" w:type="dxa"/>
            <w:vAlign w:val="bottom"/>
          </w:tcPr>
          <w:p w14:paraId="633952FC"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29318835" w14:textId="3AF45A0D" w:rsidR="009466C4" w:rsidRPr="009466C4" w:rsidRDefault="009466C4" w:rsidP="00985750">
            <w:pPr>
              <w:tabs>
                <w:tab w:val="decimal" w:pos="1215"/>
              </w:tabs>
              <w:spacing w:line="260" w:lineRule="atLeast"/>
              <w:ind w:firstLine="4"/>
              <w:jc w:val="center"/>
              <w:rPr>
                <w:rFonts w:cs="Times New Roman"/>
              </w:rPr>
            </w:pPr>
            <w:r w:rsidRPr="009466C4">
              <w:rPr>
                <w:rFonts w:eastAsia="MS Mincho" w:cs="Times New Roman"/>
                <w:lang w:val="en-GB"/>
              </w:rPr>
              <w:t>(187,962)</w:t>
            </w:r>
          </w:p>
        </w:tc>
        <w:tc>
          <w:tcPr>
            <w:tcW w:w="165" w:type="dxa"/>
            <w:vAlign w:val="bottom"/>
          </w:tcPr>
          <w:p w14:paraId="6C4319FD"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60" w:type="dxa"/>
            <w:vAlign w:val="bottom"/>
          </w:tcPr>
          <w:p w14:paraId="6548FCB6" w14:textId="4B2F75A5" w:rsidR="009466C4" w:rsidRPr="009466C4" w:rsidRDefault="009466C4" w:rsidP="009466C4">
            <w:pPr>
              <w:tabs>
                <w:tab w:val="decimal" w:pos="1119"/>
              </w:tabs>
              <w:spacing w:line="260" w:lineRule="atLeast"/>
              <w:ind w:firstLine="4"/>
              <w:jc w:val="center"/>
              <w:rPr>
                <w:rFonts w:cs="Times New Roman"/>
                <w:caps/>
              </w:rPr>
            </w:pPr>
            <w:r w:rsidRPr="009466C4">
              <w:rPr>
                <w:rFonts w:eastAsia="MS Mincho" w:cs="Times New Roman"/>
                <w:lang w:val="en-GB"/>
              </w:rPr>
              <w:t>(861,931)</w:t>
            </w:r>
          </w:p>
        </w:tc>
        <w:tc>
          <w:tcPr>
            <w:tcW w:w="178" w:type="dxa"/>
            <w:vAlign w:val="bottom"/>
          </w:tcPr>
          <w:p w14:paraId="3C13D16C"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5F55E703" w14:textId="76C11B5F"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7D8C4291" w14:textId="77777777" w:rsidR="009466C4" w:rsidRPr="009466C4" w:rsidRDefault="009466C4" w:rsidP="009466C4">
            <w:pPr>
              <w:tabs>
                <w:tab w:val="decimal" w:pos="585"/>
                <w:tab w:val="decimal" w:pos="1119"/>
              </w:tabs>
              <w:spacing w:line="260" w:lineRule="atLeast"/>
              <w:ind w:left="-94" w:right="156" w:hanging="630"/>
              <w:jc w:val="center"/>
              <w:rPr>
                <w:rFonts w:eastAsia="MS Mincho" w:cs="Times New Roman"/>
                <w:lang w:val="en-GB"/>
              </w:rPr>
            </w:pPr>
          </w:p>
        </w:tc>
        <w:tc>
          <w:tcPr>
            <w:tcW w:w="1438" w:type="dxa"/>
            <w:vAlign w:val="bottom"/>
          </w:tcPr>
          <w:p w14:paraId="08E2A4C6" w14:textId="694402F2"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79D7E936" w14:textId="77777777" w:rsidR="009466C4" w:rsidRPr="009466C4" w:rsidRDefault="009466C4" w:rsidP="009466C4">
            <w:pPr>
              <w:tabs>
                <w:tab w:val="decimal" w:pos="585"/>
                <w:tab w:val="decimal" w:pos="1119"/>
              </w:tabs>
              <w:spacing w:line="260" w:lineRule="atLeast"/>
              <w:ind w:left="-94" w:right="156" w:hanging="630"/>
              <w:jc w:val="center"/>
              <w:rPr>
                <w:rFonts w:eastAsia="MS Mincho" w:cs="Times New Roman"/>
                <w:lang w:val="en-GB"/>
              </w:rPr>
            </w:pPr>
          </w:p>
        </w:tc>
        <w:tc>
          <w:tcPr>
            <w:tcW w:w="1438" w:type="dxa"/>
            <w:vAlign w:val="bottom"/>
          </w:tcPr>
          <w:p w14:paraId="6B1AC00A" w14:textId="7131EC6E"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r>
      <w:tr w:rsidR="009466C4" w:rsidRPr="00A97E5D" w14:paraId="1891F6B8" w14:textId="77777777" w:rsidTr="009466C4">
        <w:trPr>
          <w:trHeight w:val="145"/>
        </w:trPr>
        <w:tc>
          <w:tcPr>
            <w:tcW w:w="3420" w:type="dxa"/>
          </w:tcPr>
          <w:p w14:paraId="2BC160DF" w14:textId="77777777" w:rsidR="009466C4" w:rsidRDefault="009466C4" w:rsidP="009466C4">
            <w:pPr>
              <w:tabs>
                <w:tab w:val="left" w:pos="4860"/>
                <w:tab w:val="right" w:pos="6300"/>
                <w:tab w:val="right" w:pos="8280"/>
              </w:tabs>
              <w:spacing w:line="260" w:lineRule="atLeast"/>
              <w:ind w:left="90"/>
              <w:rPr>
                <w:rFonts w:cstheme="minorBidi"/>
              </w:rPr>
            </w:pPr>
            <w:r w:rsidRPr="00EA1E58">
              <w:rPr>
                <w:rFonts w:cs="Times New Roman"/>
              </w:rPr>
              <w:t xml:space="preserve">Investment, advisory and </w:t>
            </w:r>
            <w:r>
              <w:rPr>
                <w:rFonts w:cs="Times New Roman"/>
              </w:rPr>
              <w:t xml:space="preserve">   </w:t>
            </w:r>
          </w:p>
          <w:p w14:paraId="34AE2826" w14:textId="77777777" w:rsidR="009466C4" w:rsidRPr="00BC6529" w:rsidRDefault="009466C4" w:rsidP="009466C4">
            <w:pPr>
              <w:tabs>
                <w:tab w:val="left" w:pos="4860"/>
                <w:tab w:val="right" w:pos="6300"/>
                <w:tab w:val="right" w:pos="8280"/>
              </w:tabs>
              <w:spacing w:line="260" w:lineRule="atLeast"/>
              <w:ind w:left="90"/>
              <w:rPr>
                <w:rFonts w:cs="Times New Roman"/>
              </w:rPr>
            </w:pPr>
            <w:r>
              <w:rPr>
                <w:rFonts w:cs="Times New Roman"/>
              </w:rPr>
              <w:t xml:space="preserve">   </w:t>
            </w:r>
            <w:r w:rsidRPr="00EA1E58">
              <w:rPr>
                <w:rFonts w:cs="Times New Roman"/>
              </w:rPr>
              <w:t>management business expenses</w:t>
            </w:r>
          </w:p>
        </w:tc>
        <w:tc>
          <w:tcPr>
            <w:tcW w:w="25" w:type="dxa"/>
          </w:tcPr>
          <w:p w14:paraId="18470B2E" w14:textId="77777777" w:rsidR="009466C4" w:rsidRPr="00A97E5D" w:rsidRDefault="009466C4" w:rsidP="009466C4">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7884A139" w14:textId="23483518" w:rsidR="009466C4" w:rsidRPr="002214A0" w:rsidRDefault="009466C4" w:rsidP="002214A0">
            <w:pPr>
              <w:tabs>
                <w:tab w:val="decimal" w:pos="1218"/>
              </w:tabs>
              <w:spacing w:line="260" w:lineRule="atLeast"/>
              <w:ind w:firstLine="4"/>
              <w:jc w:val="center"/>
              <w:rPr>
                <w:rFonts w:eastAsia="MS Mincho" w:cs="Times New Roman"/>
                <w:lang w:val="en-GB"/>
              </w:rPr>
            </w:pPr>
            <w:r w:rsidRPr="002214A0">
              <w:rPr>
                <w:rFonts w:eastAsia="MS Mincho" w:cs="Times New Roman"/>
                <w:lang w:val="en-GB"/>
              </w:rPr>
              <w:t>42,439</w:t>
            </w:r>
          </w:p>
        </w:tc>
        <w:tc>
          <w:tcPr>
            <w:tcW w:w="135" w:type="dxa"/>
            <w:vAlign w:val="bottom"/>
          </w:tcPr>
          <w:p w14:paraId="132A0CC8"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4F391EE9" w14:textId="24299A62" w:rsidR="009466C4" w:rsidRPr="009466C4" w:rsidRDefault="009466C4" w:rsidP="009466C4">
            <w:pPr>
              <w:tabs>
                <w:tab w:val="decimal" w:pos="1210"/>
              </w:tabs>
              <w:spacing w:line="260" w:lineRule="atLeast"/>
              <w:ind w:left="-94" w:right="156" w:hanging="630"/>
              <w:jc w:val="center"/>
              <w:rPr>
                <w:rFonts w:cs="Times New Roman"/>
                <w:caps/>
              </w:rPr>
            </w:pPr>
            <w:r w:rsidRPr="009466C4">
              <w:rPr>
                <w:rFonts w:eastAsia="MS Mincho" w:cs="Times New Roman"/>
                <w:lang w:val="en-GB"/>
              </w:rPr>
              <w:t>(42,439)</w:t>
            </w:r>
          </w:p>
        </w:tc>
        <w:tc>
          <w:tcPr>
            <w:tcW w:w="135" w:type="dxa"/>
            <w:vAlign w:val="bottom"/>
          </w:tcPr>
          <w:p w14:paraId="5D63AAB5"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5398C854" w14:textId="6B147212" w:rsidR="009466C4" w:rsidRPr="009466C4" w:rsidRDefault="009466C4" w:rsidP="009466C4">
            <w:pPr>
              <w:tabs>
                <w:tab w:val="decimal" w:pos="680"/>
              </w:tabs>
              <w:spacing w:line="260" w:lineRule="atLeast"/>
              <w:ind w:left="-94" w:right="156" w:hanging="630"/>
              <w:jc w:val="center"/>
              <w:rPr>
                <w:rFonts w:cs="Times New Roman"/>
              </w:rPr>
            </w:pPr>
            <w:r w:rsidRPr="009466C4">
              <w:rPr>
                <w:rFonts w:cs="Times New Roman"/>
                <w:lang w:val="en-GB"/>
              </w:rPr>
              <w:t>-</w:t>
            </w:r>
          </w:p>
        </w:tc>
        <w:tc>
          <w:tcPr>
            <w:tcW w:w="165" w:type="dxa"/>
            <w:vAlign w:val="bottom"/>
          </w:tcPr>
          <w:p w14:paraId="274A31E8"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60" w:type="dxa"/>
            <w:vAlign w:val="bottom"/>
          </w:tcPr>
          <w:p w14:paraId="646960A1" w14:textId="0A691FE4" w:rsidR="009466C4" w:rsidRPr="009466C4" w:rsidRDefault="009466C4" w:rsidP="009466C4">
            <w:pPr>
              <w:tabs>
                <w:tab w:val="decimal" w:pos="467"/>
              </w:tabs>
              <w:spacing w:line="260" w:lineRule="atLeast"/>
              <w:ind w:left="-94" w:right="156" w:hanging="630"/>
              <w:jc w:val="center"/>
              <w:rPr>
                <w:rFonts w:cs="Times New Roman"/>
                <w:caps/>
              </w:rPr>
            </w:pPr>
            <w:r w:rsidRPr="009466C4">
              <w:rPr>
                <w:rFonts w:eastAsia="MS Mincho" w:cs="Times New Roman"/>
              </w:rPr>
              <w:t>-</w:t>
            </w:r>
          </w:p>
        </w:tc>
        <w:tc>
          <w:tcPr>
            <w:tcW w:w="178" w:type="dxa"/>
            <w:vAlign w:val="bottom"/>
          </w:tcPr>
          <w:p w14:paraId="39ACE80A"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394EA286" w14:textId="7DF93156" w:rsidR="009466C4" w:rsidRPr="009466C4" w:rsidRDefault="009466C4" w:rsidP="002214A0">
            <w:pPr>
              <w:tabs>
                <w:tab w:val="decimal" w:pos="1218"/>
              </w:tabs>
              <w:spacing w:line="260" w:lineRule="atLeast"/>
              <w:ind w:firstLine="4"/>
              <w:jc w:val="center"/>
              <w:rPr>
                <w:rFonts w:cs="Times New Roman"/>
              </w:rPr>
            </w:pPr>
            <w:r w:rsidRPr="009466C4">
              <w:rPr>
                <w:rFonts w:eastAsia="MS Mincho" w:cs="Times New Roman"/>
                <w:lang w:val="en-GB"/>
              </w:rPr>
              <w:t>42,438</w:t>
            </w:r>
          </w:p>
        </w:tc>
        <w:tc>
          <w:tcPr>
            <w:tcW w:w="182" w:type="dxa"/>
            <w:vAlign w:val="bottom"/>
          </w:tcPr>
          <w:p w14:paraId="18BDAED2"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3FE87459" w14:textId="5BE6A355" w:rsidR="009466C4" w:rsidRPr="009466C4" w:rsidRDefault="009466C4" w:rsidP="002214A0">
            <w:pPr>
              <w:tabs>
                <w:tab w:val="decimal" w:pos="1218"/>
              </w:tabs>
              <w:spacing w:line="260" w:lineRule="atLeast"/>
              <w:ind w:firstLine="4"/>
              <w:jc w:val="center"/>
              <w:rPr>
                <w:rFonts w:cs="Times New Roman"/>
              </w:rPr>
            </w:pPr>
            <w:r w:rsidRPr="009466C4">
              <w:rPr>
                <w:rFonts w:eastAsia="MS Mincho" w:cs="Times New Roman"/>
              </w:rPr>
              <w:t>(42,438</w:t>
            </w:r>
            <w:r w:rsidRPr="009466C4">
              <w:rPr>
                <w:rFonts w:eastAsia="MS Mincho" w:cs="Times New Roman"/>
                <w:lang w:val="en-GB"/>
              </w:rPr>
              <w:t>)</w:t>
            </w:r>
          </w:p>
        </w:tc>
        <w:tc>
          <w:tcPr>
            <w:tcW w:w="182" w:type="dxa"/>
            <w:vAlign w:val="bottom"/>
          </w:tcPr>
          <w:p w14:paraId="53C44DCD"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2CE998A7" w14:textId="3A14CDB8"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r>
      <w:tr w:rsidR="009466C4" w:rsidRPr="00A97E5D" w14:paraId="333D5658" w14:textId="77777777" w:rsidTr="009466C4">
        <w:trPr>
          <w:trHeight w:val="145"/>
        </w:trPr>
        <w:tc>
          <w:tcPr>
            <w:tcW w:w="3420" w:type="dxa"/>
          </w:tcPr>
          <w:p w14:paraId="32B29F3A" w14:textId="77777777" w:rsidR="009466C4" w:rsidRPr="00EA1E58" w:rsidRDefault="009466C4" w:rsidP="009466C4">
            <w:pPr>
              <w:tabs>
                <w:tab w:val="left" w:pos="4860"/>
                <w:tab w:val="right" w:pos="6300"/>
                <w:tab w:val="right" w:pos="8280"/>
              </w:tabs>
              <w:spacing w:line="260" w:lineRule="atLeast"/>
              <w:ind w:left="90"/>
              <w:rPr>
                <w:rFonts w:cs="Times New Roman"/>
              </w:rPr>
            </w:pPr>
            <w:r w:rsidRPr="000B5BB0">
              <w:rPr>
                <w:rFonts w:cs="Times New Roman"/>
              </w:rPr>
              <w:t>Cost of sale of real estate</w:t>
            </w:r>
          </w:p>
        </w:tc>
        <w:tc>
          <w:tcPr>
            <w:tcW w:w="25" w:type="dxa"/>
          </w:tcPr>
          <w:p w14:paraId="09933842" w14:textId="77777777" w:rsidR="009466C4" w:rsidRPr="00A97E5D" w:rsidRDefault="009466C4" w:rsidP="009466C4">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6FE1FAB0" w14:textId="4B24DD84" w:rsidR="009466C4" w:rsidRPr="002214A0" w:rsidRDefault="009466C4" w:rsidP="002214A0">
            <w:pPr>
              <w:tabs>
                <w:tab w:val="decimal" w:pos="1218"/>
              </w:tabs>
              <w:spacing w:line="260" w:lineRule="atLeast"/>
              <w:ind w:firstLine="4"/>
              <w:jc w:val="center"/>
              <w:rPr>
                <w:rFonts w:eastAsia="MS Mincho" w:cs="Times New Roman"/>
                <w:lang w:val="en-GB"/>
              </w:rPr>
            </w:pPr>
            <w:r w:rsidRPr="009466C4">
              <w:rPr>
                <w:rFonts w:cs="Times New Roman"/>
                <w:lang w:val="en-GB"/>
              </w:rPr>
              <w:t>585,268</w:t>
            </w:r>
          </w:p>
        </w:tc>
        <w:tc>
          <w:tcPr>
            <w:tcW w:w="135" w:type="dxa"/>
            <w:vAlign w:val="bottom"/>
          </w:tcPr>
          <w:p w14:paraId="4B5B336A"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04D03E8E" w14:textId="6052EA57" w:rsidR="009466C4" w:rsidRPr="009466C4" w:rsidRDefault="009466C4" w:rsidP="009466C4">
            <w:pPr>
              <w:tabs>
                <w:tab w:val="decimal" w:pos="585"/>
              </w:tabs>
              <w:spacing w:line="260" w:lineRule="atLeast"/>
              <w:ind w:left="-94" w:right="156" w:hanging="630"/>
              <w:jc w:val="center"/>
              <w:rPr>
                <w:rFonts w:cs="Times New Roman"/>
                <w:caps/>
              </w:rPr>
            </w:pPr>
            <w:r w:rsidRPr="009466C4">
              <w:rPr>
                <w:rFonts w:eastAsia="MS Mincho" w:cs="Times New Roman"/>
                <w:lang w:val="en-GB"/>
              </w:rPr>
              <w:t>-</w:t>
            </w:r>
          </w:p>
        </w:tc>
        <w:tc>
          <w:tcPr>
            <w:tcW w:w="135" w:type="dxa"/>
            <w:vAlign w:val="bottom"/>
          </w:tcPr>
          <w:p w14:paraId="43FC8748"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49DEA9C0" w14:textId="67F50031" w:rsidR="009466C4" w:rsidRPr="009466C4" w:rsidRDefault="009466C4" w:rsidP="002214A0">
            <w:pPr>
              <w:tabs>
                <w:tab w:val="decimal" w:pos="1218"/>
              </w:tabs>
              <w:spacing w:line="260" w:lineRule="atLeast"/>
              <w:ind w:firstLine="4"/>
              <w:jc w:val="center"/>
              <w:rPr>
                <w:rFonts w:cs="Times New Roman"/>
              </w:rPr>
            </w:pPr>
            <w:r w:rsidRPr="009466C4">
              <w:rPr>
                <w:rFonts w:cs="Times New Roman"/>
                <w:lang w:val="en-GB"/>
              </w:rPr>
              <w:t>(58,860)</w:t>
            </w:r>
          </w:p>
        </w:tc>
        <w:tc>
          <w:tcPr>
            <w:tcW w:w="165" w:type="dxa"/>
            <w:vAlign w:val="bottom"/>
          </w:tcPr>
          <w:p w14:paraId="7E23075C"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60" w:type="dxa"/>
            <w:vAlign w:val="bottom"/>
          </w:tcPr>
          <w:p w14:paraId="20DE41BF" w14:textId="3D1549EB" w:rsidR="009466C4" w:rsidRPr="009466C4" w:rsidRDefault="009466C4" w:rsidP="009466C4">
            <w:pPr>
              <w:tabs>
                <w:tab w:val="decimal" w:pos="1119"/>
              </w:tabs>
              <w:spacing w:line="260" w:lineRule="atLeast"/>
              <w:ind w:firstLine="4"/>
              <w:jc w:val="center"/>
              <w:rPr>
                <w:rFonts w:cs="Times New Roman"/>
                <w:caps/>
              </w:rPr>
            </w:pPr>
            <w:r w:rsidRPr="009466C4">
              <w:rPr>
                <w:rFonts w:cs="Times New Roman"/>
                <w:lang w:val="en-GB"/>
              </w:rPr>
              <w:t>526,408</w:t>
            </w:r>
          </w:p>
        </w:tc>
        <w:tc>
          <w:tcPr>
            <w:tcW w:w="178" w:type="dxa"/>
            <w:vAlign w:val="bottom"/>
          </w:tcPr>
          <w:p w14:paraId="098CF077"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7EF1C1EB" w14:textId="74C18858"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1BA95985" w14:textId="77777777" w:rsidR="009466C4" w:rsidRPr="009466C4" w:rsidRDefault="009466C4" w:rsidP="009466C4">
            <w:pPr>
              <w:tabs>
                <w:tab w:val="decimal" w:pos="585"/>
                <w:tab w:val="decimal" w:pos="1119"/>
              </w:tabs>
              <w:spacing w:line="260" w:lineRule="atLeast"/>
              <w:ind w:left="-94" w:right="156" w:hanging="630"/>
              <w:jc w:val="center"/>
              <w:rPr>
                <w:rFonts w:eastAsia="MS Mincho" w:cs="Times New Roman"/>
                <w:lang w:val="en-GB"/>
              </w:rPr>
            </w:pPr>
          </w:p>
        </w:tc>
        <w:tc>
          <w:tcPr>
            <w:tcW w:w="1438" w:type="dxa"/>
            <w:vAlign w:val="bottom"/>
          </w:tcPr>
          <w:p w14:paraId="4ADC149D" w14:textId="3F989F37"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780FA7F1"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0BAAD1BF" w14:textId="5D20D593"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r>
      <w:tr w:rsidR="009466C4" w:rsidRPr="00A97E5D" w14:paraId="26169EB3" w14:textId="77777777" w:rsidTr="009466C4">
        <w:trPr>
          <w:trHeight w:val="145"/>
        </w:trPr>
        <w:tc>
          <w:tcPr>
            <w:tcW w:w="3420" w:type="dxa"/>
          </w:tcPr>
          <w:p w14:paraId="53262C29" w14:textId="77777777" w:rsidR="009466C4" w:rsidRDefault="009466C4" w:rsidP="009466C4">
            <w:pPr>
              <w:tabs>
                <w:tab w:val="left" w:pos="4860"/>
                <w:tab w:val="right" w:pos="6300"/>
                <w:tab w:val="right" w:pos="8280"/>
              </w:tabs>
              <w:spacing w:line="260" w:lineRule="atLeast"/>
              <w:ind w:left="90"/>
              <w:rPr>
                <w:rFonts w:cstheme="minorBidi"/>
              </w:rPr>
            </w:pPr>
            <w:r w:rsidRPr="000B5BB0">
              <w:rPr>
                <w:rFonts w:cs="Times New Roman"/>
              </w:rPr>
              <w:t xml:space="preserve">Cost of rental and rendering of </w:t>
            </w:r>
          </w:p>
          <w:p w14:paraId="7A78F197" w14:textId="77777777" w:rsidR="009466C4" w:rsidRPr="00EA1E58" w:rsidRDefault="009466C4" w:rsidP="009466C4">
            <w:pPr>
              <w:tabs>
                <w:tab w:val="left" w:pos="4860"/>
                <w:tab w:val="right" w:pos="6300"/>
                <w:tab w:val="right" w:pos="8280"/>
              </w:tabs>
              <w:spacing w:line="260" w:lineRule="atLeast"/>
              <w:ind w:left="90"/>
              <w:rPr>
                <w:rFonts w:cs="Times New Roman"/>
              </w:rPr>
            </w:pPr>
            <w:r>
              <w:rPr>
                <w:rFonts w:cs="Times New Roman"/>
              </w:rPr>
              <w:t xml:space="preserve">   </w:t>
            </w:r>
            <w:r w:rsidRPr="000B5BB0">
              <w:rPr>
                <w:rFonts w:cs="Times New Roman"/>
              </w:rPr>
              <w:t>services</w:t>
            </w:r>
          </w:p>
        </w:tc>
        <w:tc>
          <w:tcPr>
            <w:tcW w:w="25" w:type="dxa"/>
          </w:tcPr>
          <w:p w14:paraId="0CD91FC0" w14:textId="77777777" w:rsidR="009466C4" w:rsidRPr="00A97E5D" w:rsidRDefault="009466C4" w:rsidP="009466C4">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00A3BFD4" w14:textId="4FAE4503" w:rsidR="009466C4" w:rsidRPr="002214A0" w:rsidRDefault="009466C4" w:rsidP="002214A0">
            <w:pPr>
              <w:tabs>
                <w:tab w:val="decimal" w:pos="1218"/>
              </w:tabs>
              <w:spacing w:line="260" w:lineRule="atLeast"/>
              <w:ind w:firstLine="4"/>
              <w:jc w:val="center"/>
              <w:rPr>
                <w:rFonts w:eastAsia="MS Mincho" w:cs="Times New Roman"/>
                <w:lang w:val="en-GB"/>
              </w:rPr>
            </w:pPr>
            <w:r w:rsidRPr="009466C4">
              <w:rPr>
                <w:rFonts w:cs="Times New Roman"/>
                <w:lang w:val="en-GB"/>
              </w:rPr>
              <w:t>113,080</w:t>
            </w:r>
          </w:p>
        </w:tc>
        <w:tc>
          <w:tcPr>
            <w:tcW w:w="135" w:type="dxa"/>
            <w:vAlign w:val="bottom"/>
          </w:tcPr>
          <w:p w14:paraId="2502C889"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76D4032A" w14:textId="6B9A7168" w:rsidR="009466C4" w:rsidRPr="009466C4" w:rsidRDefault="009466C4" w:rsidP="009466C4">
            <w:pPr>
              <w:tabs>
                <w:tab w:val="decimal" w:pos="585"/>
              </w:tabs>
              <w:spacing w:line="260" w:lineRule="atLeast"/>
              <w:ind w:left="-94" w:right="156" w:hanging="630"/>
              <w:jc w:val="center"/>
              <w:rPr>
                <w:rFonts w:cs="Times New Roman"/>
                <w:caps/>
              </w:rPr>
            </w:pPr>
            <w:r w:rsidRPr="009466C4">
              <w:rPr>
                <w:rFonts w:eastAsia="MS Mincho" w:cs="Times New Roman"/>
                <w:lang w:val="en-GB"/>
              </w:rPr>
              <w:t>-</w:t>
            </w:r>
          </w:p>
        </w:tc>
        <w:tc>
          <w:tcPr>
            <w:tcW w:w="135" w:type="dxa"/>
            <w:vAlign w:val="bottom"/>
          </w:tcPr>
          <w:p w14:paraId="3E8A4DF8"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5ADDEDF2" w14:textId="1EFDA383" w:rsidR="009466C4" w:rsidRPr="002214A0" w:rsidRDefault="009466C4" w:rsidP="002214A0">
            <w:pPr>
              <w:tabs>
                <w:tab w:val="decimal" w:pos="1218"/>
              </w:tabs>
              <w:spacing w:line="260" w:lineRule="atLeast"/>
              <w:ind w:firstLine="4"/>
              <w:jc w:val="center"/>
              <w:rPr>
                <w:rFonts w:eastAsia="MS Mincho" w:cs="Times New Roman"/>
                <w:lang w:val="en-GB"/>
              </w:rPr>
            </w:pPr>
            <w:r w:rsidRPr="009466C4">
              <w:rPr>
                <w:rFonts w:cs="Times New Roman"/>
                <w:lang w:val="en-GB"/>
              </w:rPr>
              <w:t>3,345</w:t>
            </w:r>
          </w:p>
        </w:tc>
        <w:tc>
          <w:tcPr>
            <w:tcW w:w="165" w:type="dxa"/>
            <w:vAlign w:val="bottom"/>
          </w:tcPr>
          <w:p w14:paraId="0EFE485D"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60" w:type="dxa"/>
            <w:vAlign w:val="bottom"/>
          </w:tcPr>
          <w:p w14:paraId="4C2ADD65" w14:textId="03768E78" w:rsidR="009466C4" w:rsidRPr="009466C4" w:rsidRDefault="009466C4" w:rsidP="009466C4">
            <w:pPr>
              <w:tabs>
                <w:tab w:val="decimal" w:pos="1119"/>
              </w:tabs>
              <w:spacing w:line="260" w:lineRule="atLeast"/>
              <w:ind w:firstLine="4"/>
              <w:jc w:val="center"/>
              <w:rPr>
                <w:rFonts w:cs="Times New Roman"/>
                <w:caps/>
              </w:rPr>
            </w:pPr>
            <w:r w:rsidRPr="009466C4">
              <w:rPr>
                <w:rFonts w:cs="Times New Roman"/>
                <w:lang w:val="en-GB"/>
              </w:rPr>
              <w:t>116,42</w:t>
            </w:r>
            <w:r w:rsidRPr="009466C4">
              <w:rPr>
                <w:rFonts w:cs="Times New Roman"/>
                <w:cs/>
                <w:lang w:val="en-GB"/>
              </w:rPr>
              <w:t>5</w:t>
            </w:r>
          </w:p>
        </w:tc>
        <w:tc>
          <w:tcPr>
            <w:tcW w:w="178" w:type="dxa"/>
            <w:vAlign w:val="bottom"/>
          </w:tcPr>
          <w:p w14:paraId="237C3BB8"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700BB504" w14:textId="764435B5"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0C2C5CFB" w14:textId="77777777" w:rsidR="009466C4" w:rsidRPr="009466C4" w:rsidRDefault="009466C4" w:rsidP="009466C4">
            <w:pPr>
              <w:tabs>
                <w:tab w:val="decimal" w:pos="585"/>
                <w:tab w:val="decimal" w:pos="1119"/>
              </w:tabs>
              <w:spacing w:line="260" w:lineRule="atLeast"/>
              <w:ind w:left="-94" w:right="156" w:hanging="630"/>
              <w:jc w:val="center"/>
              <w:rPr>
                <w:rFonts w:eastAsia="MS Mincho" w:cs="Times New Roman"/>
                <w:lang w:val="en-GB"/>
              </w:rPr>
            </w:pPr>
          </w:p>
        </w:tc>
        <w:tc>
          <w:tcPr>
            <w:tcW w:w="1438" w:type="dxa"/>
            <w:vAlign w:val="bottom"/>
          </w:tcPr>
          <w:p w14:paraId="1CF7CCD9" w14:textId="31CD4FB9"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697A5521"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1520CAF4" w14:textId="2C78467F"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r>
      <w:tr w:rsidR="009466C4" w:rsidRPr="00A97E5D" w14:paraId="460B37B8" w14:textId="77777777" w:rsidTr="009466C4">
        <w:trPr>
          <w:trHeight w:val="145"/>
        </w:trPr>
        <w:tc>
          <w:tcPr>
            <w:tcW w:w="3420" w:type="dxa"/>
          </w:tcPr>
          <w:p w14:paraId="4CD30B60" w14:textId="77777777" w:rsidR="009466C4" w:rsidRPr="00EA1E58" w:rsidRDefault="009466C4" w:rsidP="009466C4">
            <w:pPr>
              <w:tabs>
                <w:tab w:val="left" w:pos="4860"/>
                <w:tab w:val="right" w:pos="6300"/>
                <w:tab w:val="right" w:pos="8280"/>
              </w:tabs>
              <w:spacing w:line="260" w:lineRule="atLeast"/>
              <w:ind w:left="90"/>
              <w:rPr>
                <w:rFonts w:cs="Times New Roman"/>
              </w:rPr>
            </w:pPr>
            <w:r w:rsidRPr="000B5BB0">
              <w:rPr>
                <w:rFonts w:cs="Times New Roman"/>
              </w:rPr>
              <w:t>Cost of health and wellness</w:t>
            </w:r>
          </w:p>
        </w:tc>
        <w:tc>
          <w:tcPr>
            <w:tcW w:w="25" w:type="dxa"/>
          </w:tcPr>
          <w:p w14:paraId="57682D40" w14:textId="77777777" w:rsidR="009466C4" w:rsidRPr="00A97E5D" w:rsidRDefault="009466C4" w:rsidP="009466C4">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529CE61D" w14:textId="1D354B42" w:rsidR="009466C4" w:rsidRPr="002214A0" w:rsidRDefault="009466C4" w:rsidP="002214A0">
            <w:pPr>
              <w:tabs>
                <w:tab w:val="decimal" w:pos="1218"/>
              </w:tabs>
              <w:spacing w:line="260" w:lineRule="atLeast"/>
              <w:ind w:firstLine="4"/>
              <w:jc w:val="center"/>
              <w:rPr>
                <w:rFonts w:eastAsia="MS Mincho" w:cs="Times New Roman"/>
                <w:lang w:val="en-GB"/>
              </w:rPr>
            </w:pPr>
            <w:r w:rsidRPr="009466C4">
              <w:rPr>
                <w:rFonts w:cs="Times New Roman"/>
                <w:lang w:val="en-GB"/>
              </w:rPr>
              <w:t>160,831</w:t>
            </w:r>
          </w:p>
        </w:tc>
        <w:tc>
          <w:tcPr>
            <w:tcW w:w="135" w:type="dxa"/>
            <w:vAlign w:val="bottom"/>
          </w:tcPr>
          <w:p w14:paraId="6834B5A8"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4929E70A" w14:textId="2094E3A4" w:rsidR="009466C4" w:rsidRPr="009466C4" w:rsidRDefault="009466C4" w:rsidP="009466C4">
            <w:pPr>
              <w:tabs>
                <w:tab w:val="decimal" w:pos="585"/>
              </w:tabs>
              <w:spacing w:line="260" w:lineRule="atLeast"/>
              <w:ind w:left="-94" w:right="156" w:hanging="630"/>
              <w:jc w:val="center"/>
              <w:rPr>
                <w:rFonts w:cs="Times New Roman"/>
                <w:caps/>
              </w:rPr>
            </w:pPr>
            <w:r w:rsidRPr="009466C4">
              <w:rPr>
                <w:rFonts w:eastAsia="MS Mincho" w:cs="Times New Roman"/>
                <w:lang w:val="en-GB"/>
              </w:rPr>
              <w:t>-</w:t>
            </w:r>
          </w:p>
        </w:tc>
        <w:tc>
          <w:tcPr>
            <w:tcW w:w="135" w:type="dxa"/>
            <w:vAlign w:val="bottom"/>
          </w:tcPr>
          <w:p w14:paraId="679151E2"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4CFF307B" w14:textId="0AEDDB0E" w:rsidR="009466C4" w:rsidRPr="002214A0" w:rsidRDefault="009466C4" w:rsidP="00985750">
            <w:pPr>
              <w:tabs>
                <w:tab w:val="decimal" w:pos="1300"/>
              </w:tabs>
              <w:spacing w:line="260" w:lineRule="atLeast"/>
              <w:ind w:firstLine="4"/>
              <w:jc w:val="center"/>
              <w:rPr>
                <w:rFonts w:eastAsia="MS Mincho" w:cs="Times New Roman"/>
                <w:lang w:val="en-GB"/>
              </w:rPr>
            </w:pPr>
            <w:r w:rsidRPr="009466C4">
              <w:rPr>
                <w:rFonts w:cs="Times New Roman"/>
                <w:lang w:val="en-GB"/>
              </w:rPr>
              <w:t>(27,31</w:t>
            </w:r>
            <w:r w:rsidRPr="009466C4">
              <w:rPr>
                <w:rFonts w:cs="Times New Roman"/>
                <w:cs/>
                <w:lang w:val="en-GB"/>
              </w:rPr>
              <w:t>2</w:t>
            </w:r>
            <w:r w:rsidRPr="009466C4">
              <w:rPr>
                <w:rFonts w:cs="Times New Roman"/>
                <w:lang w:val="en-GB"/>
              </w:rPr>
              <w:t>)</w:t>
            </w:r>
          </w:p>
        </w:tc>
        <w:tc>
          <w:tcPr>
            <w:tcW w:w="165" w:type="dxa"/>
            <w:vAlign w:val="bottom"/>
          </w:tcPr>
          <w:p w14:paraId="74F3AF4E"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60" w:type="dxa"/>
            <w:vAlign w:val="bottom"/>
          </w:tcPr>
          <w:p w14:paraId="43992E42" w14:textId="61F95EB5" w:rsidR="009466C4" w:rsidRPr="009466C4" w:rsidRDefault="009466C4" w:rsidP="009466C4">
            <w:pPr>
              <w:tabs>
                <w:tab w:val="decimal" w:pos="1119"/>
              </w:tabs>
              <w:spacing w:line="260" w:lineRule="atLeast"/>
              <w:ind w:firstLine="4"/>
              <w:jc w:val="center"/>
              <w:rPr>
                <w:rFonts w:cs="Times New Roman"/>
                <w:caps/>
              </w:rPr>
            </w:pPr>
            <w:r w:rsidRPr="009466C4">
              <w:rPr>
                <w:rFonts w:cs="Times New Roman"/>
                <w:lang w:val="en-GB"/>
              </w:rPr>
              <w:t>133,51</w:t>
            </w:r>
            <w:r w:rsidRPr="009466C4">
              <w:rPr>
                <w:rFonts w:cs="Times New Roman"/>
                <w:cs/>
                <w:lang w:val="en-GB"/>
              </w:rPr>
              <w:t>9</w:t>
            </w:r>
          </w:p>
        </w:tc>
        <w:tc>
          <w:tcPr>
            <w:tcW w:w="178" w:type="dxa"/>
            <w:vAlign w:val="bottom"/>
          </w:tcPr>
          <w:p w14:paraId="66907B9B"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4FE2DD26" w14:textId="36B32F8E"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4D4ACD9A" w14:textId="77777777" w:rsidR="009466C4" w:rsidRPr="009466C4" w:rsidRDefault="009466C4" w:rsidP="009466C4">
            <w:pPr>
              <w:tabs>
                <w:tab w:val="decimal" w:pos="585"/>
                <w:tab w:val="decimal" w:pos="1119"/>
              </w:tabs>
              <w:spacing w:line="260" w:lineRule="atLeast"/>
              <w:ind w:left="-94" w:right="156" w:hanging="630"/>
              <w:jc w:val="center"/>
              <w:rPr>
                <w:rFonts w:eastAsia="MS Mincho" w:cs="Times New Roman"/>
                <w:lang w:val="en-GB"/>
              </w:rPr>
            </w:pPr>
          </w:p>
        </w:tc>
        <w:tc>
          <w:tcPr>
            <w:tcW w:w="1438" w:type="dxa"/>
            <w:vAlign w:val="bottom"/>
          </w:tcPr>
          <w:p w14:paraId="49BE5BC5" w14:textId="13342059"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26D371B4"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18BDD7C4" w14:textId="51C9ADEE"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r>
      <w:tr w:rsidR="009466C4" w:rsidRPr="00A97E5D" w14:paraId="1001AD76" w14:textId="77777777" w:rsidTr="009466C4">
        <w:trPr>
          <w:trHeight w:val="145"/>
        </w:trPr>
        <w:tc>
          <w:tcPr>
            <w:tcW w:w="3420" w:type="dxa"/>
          </w:tcPr>
          <w:p w14:paraId="37656C8E" w14:textId="77777777" w:rsidR="009466C4" w:rsidRDefault="009466C4" w:rsidP="009466C4">
            <w:pPr>
              <w:tabs>
                <w:tab w:val="left" w:pos="4860"/>
                <w:tab w:val="right" w:pos="6300"/>
                <w:tab w:val="right" w:pos="8280"/>
              </w:tabs>
              <w:spacing w:line="260" w:lineRule="atLeast"/>
              <w:ind w:left="90"/>
              <w:rPr>
                <w:rFonts w:cstheme="minorBidi"/>
              </w:rPr>
            </w:pPr>
            <w:r w:rsidRPr="00EA1E58">
              <w:rPr>
                <w:rFonts w:cs="Times New Roman"/>
              </w:rPr>
              <w:t xml:space="preserve">Servicing and administrative </w:t>
            </w:r>
          </w:p>
          <w:p w14:paraId="49024DD7" w14:textId="77777777" w:rsidR="009466C4" w:rsidRPr="00BC6529" w:rsidRDefault="009466C4" w:rsidP="009466C4">
            <w:pPr>
              <w:tabs>
                <w:tab w:val="left" w:pos="4860"/>
                <w:tab w:val="right" w:pos="6300"/>
                <w:tab w:val="right" w:pos="8280"/>
              </w:tabs>
              <w:spacing w:line="260" w:lineRule="atLeast"/>
              <w:ind w:left="90"/>
              <w:rPr>
                <w:rFonts w:cs="Times New Roman"/>
              </w:rPr>
            </w:pPr>
            <w:r>
              <w:rPr>
                <w:rFonts w:cs="Times New Roman"/>
              </w:rPr>
              <w:t xml:space="preserve">   </w:t>
            </w:r>
            <w:r w:rsidRPr="00EA1E58">
              <w:rPr>
                <w:rFonts w:cs="Times New Roman"/>
              </w:rPr>
              <w:t>expenses</w:t>
            </w:r>
          </w:p>
        </w:tc>
        <w:tc>
          <w:tcPr>
            <w:tcW w:w="25" w:type="dxa"/>
          </w:tcPr>
          <w:p w14:paraId="78710B2B" w14:textId="77777777" w:rsidR="009466C4" w:rsidRPr="00A97E5D" w:rsidRDefault="009466C4" w:rsidP="009466C4">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23C65733" w14:textId="412254C2" w:rsidR="009466C4" w:rsidRPr="002214A0" w:rsidRDefault="009466C4" w:rsidP="002214A0">
            <w:pPr>
              <w:tabs>
                <w:tab w:val="decimal" w:pos="1218"/>
              </w:tabs>
              <w:spacing w:line="260" w:lineRule="atLeast"/>
              <w:ind w:firstLine="4"/>
              <w:jc w:val="center"/>
              <w:rPr>
                <w:rFonts w:eastAsia="MS Mincho" w:cs="Times New Roman"/>
                <w:lang w:val="en-GB"/>
              </w:rPr>
            </w:pPr>
            <w:r w:rsidRPr="009466C4">
              <w:rPr>
                <w:rFonts w:cs="Times New Roman"/>
                <w:lang w:val="en-GB"/>
              </w:rPr>
              <w:t>737,948</w:t>
            </w:r>
          </w:p>
        </w:tc>
        <w:tc>
          <w:tcPr>
            <w:tcW w:w="135" w:type="dxa"/>
            <w:vAlign w:val="bottom"/>
          </w:tcPr>
          <w:p w14:paraId="0B0C0CA2"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684D52CE" w14:textId="5D1A7363" w:rsidR="009466C4" w:rsidRPr="009466C4" w:rsidRDefault="009466C4" w:rsidP="009466C4">
            <w:pPr>
              <w:tabs>
                <w:tab w:val="decimal" w:pos="1210"/>
              </w:tabs>
              <w:spacing w:line="260" w:lineRule="atLeast"/>
              <w:ind w:left="-94" w:right="156" w:hanging="630"/>
              <w:jc w:val="center"/>
              <w:rPr>
                <w:rFonts w:cs="Times New Roman"/>
                <w:caps/>
              </w:rPr>
            </w:pPr>
            <w:r w:rsidRPr="009466C4">
              <w:rPr>
                <w:rFonts w:eastAsia="MS Mincho" w:cs="Times New Roman"/>
                <w:lang w:val="en-GB"/>
              </w:rPr>
              <w:t>42,439</w:t>
            </w:r>
          </w:p>
        </w:tc>
        <w:tc>
          <w:tcPr>
            <w:tcW w:w="135" w:type="dxa"/>
            <w:vAlign w:val="bottom"/>
          </w:tcPr>
          <w:p w14:paraId="796E8C43"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2107E7F8" w14:textId="5AC97FCB" w:rsidR="009466C4" w:rsidRPr="002214A0" w:rsidRDefault="009466C4" w:rsidP="00985750">
            <w:pPr>
              <w:tabs>
                <w:tab w:val="decimal" w:pos="1300"/>
              </w:tabs>
              <w:spacing w:line="260" w:lineRule="atLeast"/>
              <w:ind w:firstLine="4"/>
              <w:jc w:val="center"/>
              <w:rPr>
                <w:rFonts w:eastAsia="MS Mincho" w:cs="Times New Roman"/>
                <w:lang w:val="en-GB"/>
              </w:rPr>
            </w:pPr>
            <w:r w:rsidRPr="009466C4">
              <w:rPr>
                <w:rFonts w:cs="Times New Roman"/>
                <w:lang w:val="en-GB"/>
              </w:rPr>
              <w:t>(100,79</w:t>
            </w:r>
            <w:r w:rsidRPr="009466C4">
              <w:rPr>
                <w:rFonts w:cs="Times New Roman"/>
                <w:cs/>
                <w:lang w:val="en-GB"/>
              </w:rPr>
              <w:t>1</w:t>
            </w:r>
            <w:r w:rsidRPr="009466C4">
              <w:rPr>
                <w:rFonts w:cs="Times New Roman"/>
                <w:lang w:val="en-GB"/>
              </w:rPr>
              <w:t>)</w:t>
            </w:r>
          </w:p>
        </w:tc>
        <w:tc>
          <w:tcPr>
            <w:tcW w:w="165" w:type="dxa"/>
            <w:vAlign w:val="bottom"/>
          </w:tcPr>
          <w:p w14:paraId="475AD1DC"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60" w:type="dxa"/>
            <w:vAlign w:val="bottom"/>
          </w:tcPr>
          <w:p w14:paraId="0231CAAE" w14:textId="7F387EFC" w:rsidR="009466C4" w:rsidRPr="009466C4" w:rsidRDefault="009466C4" w:rsidP="009466C4">
            <w:pPr>
              <w:tabs>
                <w:tab w:val="decimal" w:pos="1119"/>
              </w:tabs>
              <w:spacing w:line="260" w:lineRule="atLeast"/>
              <w:ind w:firstLine="4"/>
              <w:jc w:val="center"/>
              <w:rPr>
                <w:rFonts w:cs="Times New Roman"/>
              </w:rPr>
            </w:pPr>
            <w:r w:rsidRPr="009466C4">
              <w:rPr>
                <w:rFonts w:cs="Times New Roman"/>
              </w:rPr>
              <w:t>679,596</w:t>
            </w:r>
          </w:p>
        </w:tc>
        <w:tc>
          <w:tcPr>
            <w:tcW w:w="178" w:type="dxa"/>
            <w:vAlign w:val="bottom"/>
          </w:tcPr>
          <w:p w14:paraId="4B391BF3"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68F20F98" w14:textId="356C8D7F" w:rsidR="009466C4" w:rsidRPr="009466C4" w:rsidRDefault="009466C4" w:rsidP="002214A0">
            <w:pPr>
              <w:tabs>
                <w:tab w:val="decimal" w:pos="1218"/>
              </w:tabs>
              <w:spacing w:line="260" w:lineRule="atLeast"/>
              <w:ind w:firstLine="4"/>
              <w:jc w:val="center"/>
              <w:rPr>
                <w:rFonts w:cs="Times New Roman"/>
              </w:rPr>
            </w:pPr>
            <w:r w:rsidRPr="009466C4">
              <w:rPr>
                <w:rFonts w:eastAsia="MS Mincho" w:cs="Times New Roman"/>
              </w:rPr>
              <w:t>35,920</w:t>
            </w:r>
          </w:p>
        </w:tc>
        <w:tc>
          <w:tcPr>
            <w:tcW w:w="182" w:type="dxa"/>
            <w:vAlign w:val="bottom"/>
          </w:tcPr>
          <w:p w14:paraId="294D34A7"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11E9BCDE" w14:textId="207D1608" w:rsidR="009466C4" w:rsidRPr="009466C4" w:rsidRDefault="009466C4" w:rsidP="002214A0">
            <w:pPr>
              <w:tabs>
                <w:tab w:val="decimal" w:pos="1218"/>
              </w:tabs>
              <w:spacing w:line="260" w:lineRule="atLeast"/>
              <w:ind w:firstLine="4"/>
              <w:jc w:val="center"/>
              <w:rPr>
                <w:rFonts w:cs="Times New Roman"/>
              </w:rPr>
            </w:pPr>
            <w:r w:rsidRPr="009466C4">
              <w:rPr>
                <w:rFonts w:eastAsia="MS Mincho" w:cs="Times New Roman"/>
                <w:lang w:val="en-GB"/>
              </w:rPr>
              <w:t>42,438</w:t>
            </w:r>
          </w:p>
        </w:tc>
        <w:tc>
          <w:tcPr>
            <w:tcW w:w="182" w:type="dxa"/>
            <w:vAlign w:val="bottom"/>
          </w:tcPr>
          <w:p w14:paraId="4EFF4E17"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3363A019" w14:textId="79C30306" w:rsidR="009466C4" w:rsidRPr="009466C4" w:rsidRDefault="009466C4" w:rsidP="002214A0">
            <w:pPr>
              <w:tabs>
                <w:tab w:val="decimal" w:pos="1218"/>
              </w:tabs>
              <w:spacing w:line="260" w:lineRule="atLeast"/>
              <w:ind w:firstLine="4"/>
              <w:jc w:val="center"/>
              <w:rPr>
                <w:rFonts w:eastAsia="MS Mincho" w:cs="Times New Roman"/>
                <w:lang w:val="en-GB"/>
              </w:rPr>
            </w:pPr>
            <w:r w:rsidRPr="009466C4">
              <w:rPr>
                <w:rFonts w:eastAsia="MS Mincho" w:cs="Times New Roman"/>
                <w:lang w:val="en-GB"/>
              </w:rPr>
              <w:t>78,358</w:t>
            </w:r>
          </w:p>
        </w:tc>
      </w:tr>
      <w:tr w:rsidR="009466C4" w:rsidRPr="00A97E5D" w14:paraId="2A8CBF3F" w14:textId="77777777" w:rsidTr="009466C4">
        <w:trPr>
          <w:trHeight w:val="145"/>
        </w:trPr>
        <w:tc>
          <w:tcPr>
            <w:tcW w:w="3420" w:type="dxa"/>
          </w:tcPr>
          <w:p w14:paraId="2B683B32" w14:textId="77777777" w:rsidR="009466C4" w:rsidRPr="00EA1E58" w:rsidRDefault="009466C4" w:rsidP="009466C4">
            <w:pPr>
              <w:tabs>
                <w:tab w:val="left" w:pos="4860"/>
                <w:tab w:val="right" w:pos="6300"/>
                <w:tab w:val="right" w:pos="8280"/>
              </w:tabs>
              <w:spacing w:line="260" w:lineRule="atLeast"/>
              <w:ind w:left="90"/>
              <w:rPr>
                <w:rFonts w:cs="Times New Roman"/>
              </w:rPr>
            </w:pPr>
            <w:r w:rsidRPr="000B5BB0">
              <w:rPr>
                <w:rFonts w:cs="Times New Roman"/>
              </w:rPr>
              <w:t>Finance costs</w:t>
            </w:r>
          </w:p>
        </w:tc>
        <w:tc>
          <w:tcPr>
            <w:tcW w:w="25" w:type="dxa"/>
          </w:tcPr>
          <w:p w14:paraId="58B3B0E6" w14:textId="77777777" w:rsidR="009466C4" w:rsidRPr="00A97E5D" w:rsidRDefault="009466C4" w:rsidP="009466C4">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00964931" w14:textId="49580061" w:rsidR="009466C4" w:rsidRPr="002214A0" w:rsidRDefault="009466C4" w:rsidP="002214A0">
            <w:pPr>
              <w:tabs>
                <w:tab w:val="decimal" w:pos="1218"/>
              </w:tabs>
              <w:spacing w:line="260" w:lineRule="atLeast"/>
              <w:ind w:firstLine="4"/>
              <w:jc w:val="center"/>
              <w:rPr>
                <w:rFonts w:eastAsia="MS Mincho" w:cs="Times New Roman"/>
                <w:lang w:val="en-GB"/>
              </w:rPr>
            </w:pPr>
            <w:r w:rsidRPr="009466C4">
              <w:rPr>
                <w:rFonts w:cs="Times New Roman"/>
                <w:lang w:val="en-GB"/>
              </w:rPr>
              <w:t>380,787</w:t>
            </w:r>
          </w:p>
        </w:tc>
        <w:tc>
          <w:tcPr>
            <w:tcW w:w="135" w:type="dxa"/>
            <w:vAlign w:val="bottom"/>
          </w:tcPr>
          <w:p w14:paraId="208283EA"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4A0B7ACE" w14:textId="5013652D" w:rsidR="009466C4" w:rsidRPr="009466C4" w:rsidRDefault="009466C4" w:rsidP="009466C4">
            <w:pPr>
              <w:tabs>
                <w:tab w:val="decimal" w:pos="585"/>
              </w:tabs>
              <w:spacing w:line="260" w:lineRule="atLeast"/>
              <w:ind w:left="-94" w:right="156" w:hanging="630"/>
              <w:jc w:val="center"/>
              <w:rPr>
                <w:rFonts w:cs="Times New Roman"/>
                <w:caps/>
              </w:rPr>
            </w:pPr>
            <w:r w:rsidRPr="009466C4">
              <w:rPr>
                <w:rFonts w:eastAsia="MS Mincho" w:cs="Times New Roman"/>
                <w:lang w:val="en-GB"/>
              </w:rPr>
              <w:t>-</w:t>
            </w:r>
          </w:p>
        </w:tc>
        <w:tc>
          <w:tcPr>
            <w:tcW w:w="135" w:type="dxa"/>
            <w:vAlign w:val="bottom"/>
          </w:tcPr>
          <w:p w14:paraId="35730B2A"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vAlign w:val="bottom"/>
          </w:tcPr>
          <w:p w14:paraId="19800FA5" w14:textId="131D4452" w:rsidR="009466C4" w:rsidRPr="002214A0" w:rsidRDefault="009466C4" w:rsidP="002214A0">
            <w:pPr>
              <w:tabs>
                <w:tab w:val="decimal" w:pos="1218"/>
              </w:tabs>
              <w:spacing w:line="260" w:lineRule="atLeast"/>
              <w:ind w:firstLine="4"/>
              <w:jc w:val="center"/>
              <w:rPr>
                <w:rFonts w:eastAsia="MS Mincho" w:cs="Times New Roman"/>
                <w:lang w:val="en-GB"/>
              </w:rPr>
            </w:pPr>
            <w:r w:rsidRPr="009466C4">
              <w:rPr>
                <w:rFonts w:cs="Times New Roman"/>
                <w:lang w:val="en-GB"/>
              </w:rPr>
              <w:t>15,504</w:t>
            </w:r>
          </w:p>
        </w:tc>
        <w:tc>
          <w:tcPr>
            <w:tcW w:w="165" w:type="dxa"/>
            <w:vAlign w:val="bottom"/>
          </w:tcPr>
          <w:p w14:paraId="60E4E80F"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60" w:type="dxa"/>
            <w:vAlign w:val="bottom"/>
          </w:tcPr>
          <w:p w14:paraId="48A76D5A" w14:textId="64D2B083" w:rsidR="009466C4" w:rsidRPr="009466C4" w:rsidRDefault="009466C4" w:rsidP="009466C4">
            <w:pPr>
              <w:tabs>
                <w:tab w:val="decimal" w:pos="1119"/>
              </w:tabs>
              <w:spacing w:line="260" w:lineRule="atLeast"/>
              <w:ind w:firstLine="4"/>
              <w:jc w:val="center"/>
              <w:rPr>
                <w:rFonts w:cs="Times New Roman"/>
              </w:rPr>
            </w:pPr>
            <w:r w:rsidRPr="009466C4">
              <w:rPr>
                <w:rFonts w:cs="Times New Roman"/>
                <w:lang w:val="en-GB"/>
              </w:rPr>
              <w:t>396,291</w:t>
            </w:r>
          </w:p>
        </w:tc>
        <w:tc>
          <w:tcPr>
            <w:tcW w:w="178" w:type="dxa"/>
            <w:vAlign w:val="bottom"/>
          </w:tcPr>
          <w:p w14:paraId="5A1AF0BB"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56922A5F" w14:textId="01CA90AC" w:rsidR="009466C4" w:rsidRPr="009466C4" w:rsidRDefault="009466C4" w:rsidP="002214A0">
            <w:pPr>
              <w:tabs>
                <w:tab w:val="decimal" w:pos="1218"/>
              </w:tabs>
              <w:spacing w:line="260" w:lineRule="atLeast"/>
              <w:ind w:firstLine="4"/>
              <w:jc w:val="center"/>
              <w:rPr>
                <w:rFonts w:cs="Times New Roman"/>
              </w:rPr>
            </w:pPr>
            <w:r w:rsidRPr="009466C4">
              <w:rPr>
                <w:rFonts w:eastAsia="MS Mincho" w:cs="Times New Roman"/>
              </w:rPr>
              <w:t>58,602</w:t>
            </w:r>
          </w:p>
        </w:tc>
        <w:tc>
          <w:tcPr>
            <w:tcW w:w="182" w:type="dxa"/>
            <w:vAlign w:val="bottom"/>
          </w:tcPr>
          <w:p w14:paraId="407062B1"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3286F485" w14:textId="531CCC5B"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7E5F7272"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2EB68157" w14:textId="12D8AFE8" w:rsidR="009466C4" w:rsidRPr="009466C4" w:rsidRDefault="009466C4" w:rsidP="002214A0">
            <w:pPr>
              <w:tabs>
                <w:tab w:val="decimal" w:pos="1218"/>
              </w:tabs>
              <w:spacing w:line="260" w:lineRule="atLeast"/>
              <w:ind w:firstLine="4"/>
              <w:jc w:val="center"/>
              <w:rPr>
                <w:rFonts w:eastAsia="MS Mincho" w:cs="Times New Roman"/>
                <w:lang w:val="en-GB"/>
              </w:rPr>
            </w:pPr>
            <w:r w:rsidRPr="009466C4">
              <w:rPr>
                <w:rFonts w:eastAsia="MS Mincho" w:cs="Times New Roman"/>
                <w:lang w:val="en-GB"/>
              </w:rPr>
              <w:t>58,602</w:t>
            </w:r>
          </w:p>
        </w:tc>
      </w:tr>
      <w:tr w:rsidR="009466C4" w:rsidRPr="00A97E5D" w14:paraId="05BF36DF" w14:textId="77777777" w:rsidTr="009466C4">
        <w:trPr>
          <w:trHeight w:val="145"/>
        </w:trPr>
        <w:tc>
          <w:tcPr>
            <w:tcW w:w="3420" w:type="dxa"/>
          </w:tcPr>
          <w:p w14:paraId="7491A927" w14:textId="77777777" w:rsidR="009466C4" w:rsidRPr="00EA1E58" w:rsidRDefault="009466C4" w:rsidP="009466C4">
            <w:pPr>
              <w:tabs>
                <w:tab w:val="left" w:pos="4860"/>
                <w:tab w:val="right" w:pos="6300"/>
                <w:tab w:val="right" w:pos="8280"/>
              </w:tabs>
              <w:spacing w:line="260" w:lineRule="atLeast"/>
              <w:ind w:left="90"/>
              <w:rPr>
                <w:rFonts w:cs="Times New Roman"/>
              </w:rPr>
            </w:pPr>
            <w:r w:rsidRPr="000B5BB0">
              <w:rPr>
                <w:rFonts w:cs="Times New Roman"/>
              </w:rPr>
              <w:t>Tax income</w:t>
            </w:r>
          </w:p>
        </w:tc>
        <w:tc>
          <w:tcPr>
            <w:tcW w:w="25" w:type="dxa"/>
          </w:tcPr>
          <w:p w14:paraId="13133222" w14:textId="77777777" w:rsidR="009466C4" w:rsidRPr="00A97E5D" w:rsidRDefault="009466C4" w:rsidP="009466C4">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62770AA8" w14:textId="1DE11087" w:rsidR="009466C4" w:rsidRPr="002214A0" w:rsidRDefault="009466C4" w:rsidP="002214A0">
            <w:pPr>
              <w:tabs>
                <w:tab w:val="decimal" w:pos="1218"/>
              </w:tabs>
              <w:spacing w:line="260" w:lineRule="atLeast"/>
              <w:ind w:firstLine="4"/>
              <w:jc w:val="center"/>
              <w:rPr>
                <w:rFonts w:eastAsia="MS Mincho" w:cs="Times New Roman"/>
                <w:lang w:val="en-GB"/>
              </w:rPr>
            </w:pPr>
            <w:r w:rsidRPr="009466C4">
              <w:rPr>
                <w:rFonts w:cs="Times New Roman"/>
                <w:lang w:val="en-GB"/>
              </w:rPr>
              <w:t>51,057</w:t>
            </w:r>
          </w:p>
        </w:tc>
        <w:tc>
          <w:tcPr>
            <w:tcW w:w="135" w:type="dxa"/>
            <w:vAlign w:val="bottom"/>
          </w:tcPr>
          <w:p w14:paraId="0BE0B3BD"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tcBorders>
              <w:bottom w:val="single" w:sz="4" w:space="0" w:color="auto"/>
            </w:tcBorders>
            <w:vAlign w:val="bottom"/>
          </w:tcPr>
          <w:p w14:paraId="465C11EE" w14:textId="5E43DC30" w:rsidR="009466C4" w:rsidRPr="009466C4" w:rsidRDefault="009466C4" w:rsidP="009466C4">
            <w:pPr>
              <w:tabs>
                <w:tab w:val="decimal" w:pos="585"/>
              </w:tabs>
              <w:spacing w:line="260" w:lineRule="atLeast"/>
              <w:ind w:left="-94" w:right="156" w:hanging="630"/>
              <w:jc w:val="center"/>
              <w:rPr>
                <w:rFonts w:cs="Times New Roman"/>
                <w:caps/>
              </w:rPr>
            </w:pPr>
            <w:r w:rsidRPr="009466C4">
              <w:rPr>
                <w:rFonts w:eastAsia="MS Mincho" w:cs="Times New Roman"/>
                <w:lang w:val="en-GB"/>
              </w:rPr>
              <w:t>-</w:t>
            </w:r>
          </w:p>
        </w:tc>
        <w:tc>
          <w:tcPr>
            <w:tcW w:w="135" w:type="dxa"/>
            <w:vAlign w:val="bottom"/>
          </w:tcPr>
          <w:p w14:paraId="5528C11C"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tcBorders>
              <w:bottom w:val="single" w:sz="4" w:space="0" w:color="auto"/>
            </w:tcBorders>
            <w:vAlign w:val="bottom"/>
          </w:tcPr>
          <w:p w14:paraId="17852D5C" w14:textId="6C6312C6" w:rsidR="009466C4" w:rsidRPr="002214A0" w:rsidRDefault="009466C4" w:rsidP="002214A0">
            <w:pPr>
              <w:tabs>
                <w:tab w:val="decimal" w:pos="1218"/>
              </w:tabs>
              <w:spacing w:line="260" w:lineRule="atLeast"/>
              <w:ind w:firstLine="4"/>
              <w:jc w:val="center"/>
              <w:rPr>
                <w:rFonts w:eastAsia="MS Mincho" w:cs="Times New Roman"/>
                <w:lang w:val="en-GB"/>
              </w:rPr>
            </w:pPr>
            <w:r w:rsidRPr="009466C4">
              <w:rPr>
                <w:rFonts w:cs="Times New Roman"/>
                <w:lang w:val="en-GB"/>
              </w:rPr>
              <w:t>(22,802)</w:t>
            </w:r>
          </w:p>
        </w:tc>
        <w:tc>
          <w:tcPr>
            <w:tcW w:w="165" w:type="dxa"/>
            <w:vAlign w:val="bottom"/>
          </w:tcPr>
          <w:p w14:paraId="6B29E242"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60" w:type="dxa"/>
            <w:vAlign w:val="bottom"/>
          </w:tcPr>
          <w:p w14:paraId="40D9F4E3" w14:textId="2FD42101" w:rsidR="009466C4" w:rsidRPr="009466C4" w:rsidRDefault="009466C4" w:rsidP="009466C4">
            <w:pPr>
              <w:tabs>
                <w:tab w:val="decimal" w:pos="1119"/>
              </w:tabs>
              <w:spacing w:line="260" w:lineRule="atLeast"/>
              <w:ind w:firstLine="4"/>
              <w:jc w:val="center"/>
              <w:rPr>
                <w:rFonts w:cs="Times New Roman"/>
              </w:rPr>
            </w:pPr>
            <w:r w:rsidRPr="009466C4">
              <w:rPr>
                <w:rFonts w:cs="Times New Roman"/>
                <w:lang w:val="en-GB"/>
              </w:rPr>
              <w:t>28,255</w:t>
            </w:r>
          </w:p>
        </w:tc>
        <w:tc>
          <w:tcPr>
            <w:tcW w:w="178" w:type="dxa"/>
            <w:vAlign w:val="bottom"/>
          </w:tcPr>
          <w:p w14:paraId="04948C80"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51DEAA6B" w14:textId="7802EC91"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663CB33F" w14:textId="77777777" w:rsidR="009466C4" w:rsidRPr="009466C4" w:rsidRDefault="009466C4" w:rsidP="009466C4">
            <w:pPr>
              <w:tabs>
                <w:tab w:val="decimal" w:pos="585"/>
                <w:tab w:val="decimal" w:pos="1119"/>
              </w:tabs>
              <w:spacing w:line="260" w:lineRule="atLeast"/>
              <w:ind w:left="-94" w:right="156" w:hanging="630"/>
              <w:jc w:val="center"/>
              <w:rPr>
                <w:rFonts w:eastAsia="MS Mincho" w:cs="Times New Roman"/>
                <w:lang w:val="en-GB"/>
              </w:rPr>
            </w:pPr>
          </w:p>
        </w:tc>
        <w:tc>
          <w:tcPr>
            <w:tcW w:w="1438" w:type="dxa"/>
            <w:tcBorders>
              <w:bottom w:val="single" w:sz="4" w:space="0" w:color="auto"/>
            </w:tcBorders>
            <w:vAlign w:val="bottom"/>
          </w:tcPr>
          <w:p w14:paraId="41B552B3" w14:textId="233A6246"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c>
          <w:tcPr>
            <w:tcW w:w="182" w:type="dxa"/>
            <w:vAlign w:val="bottom"/>
          </w:tcPr>
          <w:p w14:paraId="64327C8F" w14:textId="77777777" w:rsidR="009466C4" w:rsidRPr="009466C4" w:rsidRDefault="009466C4" w:rsidP="009466C4">
            <w:pPr>
              <w:tabs>
                <w:tab w:val="decimal" w:pos="585"/>
                <w:tab w:val="decimal" w:pos="1119"/>
              </w:tabs>
              <w:spacing w:line="260" w:lineRule="atLeast"/>
              <w:ind w:left="-94" w:right="156" w:hanging="630"/>
              <w:jc w:val="center"/>
              <w:rPr>
                <w:rFonts w:eastAsia="MS Mincho" w:cs="Times New Roman"/>
                <w:lang w:val="en-GB"/>
              </w:rPr>
            </w:pPr>
          </w:p>
        </w:tc>
        <w:tc>
          <w:tcPr>
            <w:tcW w:w="1438" w:type="dxa"/>
            <w:vAlign w:val="bottom"/>
          </w:tcPr>
          <w:p w14:paraId="7FE16A7D" w14:textId="11D8EAFA" w:rsidR="009466C4" w:rsidRPr="009466C4" w:rsidRDefault="009466C4" w:rsidP="009466C4">
            <w:pPr>
              <w:tabs>
                <w:tab w:val="decimal" w:pos="585"/>
              </w:tabs>
              <w:spacing w:line="260" w:lineRule="atLeast"/>
              <w:ind w:left="-94" w:right="156" w:hanging="630"/>
              <w:jc w:val="center"/>
              <w:rPr>
                <w:rFonts w:eastAsia="MS Mincho" w:cs="Times New Roman"/>
                <w:lang w:val="en-GB"/>
              </w:rPr>
            </w:pPr>
            <w:r w:rsidRPr="009466C4">
              <w:rPr>
                <w:rFonts w:eastAsia="MS Mincho" w:cs="Times New Roman"/>
                <w:lang w:val="en-GB"/>
              </w:rPr>
              <w:t>-</w:t>
            </w:r>
          </w:p>
        </w:tc>
      </w:tr>
      <w:tr w:rsidR="009466C4" w:rsidRPr="00A97E5D" w14:paraId="0C8CDC97" w14:textId="77777777" w:rsidTr="009466C4">
        <w:trPr>
          <w:trHeight w:val="145"/>
        </w:trPr>
        <w:tc>
          <w:tcPr>
            <w:tcW w:w="3420" w:type="dxa"/>
          </w:tcPr>
          <w:p w14:paraId="13A8CD6D" w14:textId="77777777" w:rsidR="009466C4" w:rsidRPr="00EA1E58" w:rsidRDefault="009466C4" w:rsidP="009466C4">
            <w:pPr>
              <w:tabs>
                <w:tab w:val="left" w:pos="4860"/>
                <w:tab w:val="right" w:pos="6300"/>
                <w:tab w:val="right" w:pos="8280"/>
              </w:tabs>
              <w:spacing w:line="260" w:lineRule="atLeast"/>
              <w:ind w:left="90"/>
              <w:rPr>
                <w:rFonts w:cs="Times New Roman"/>
              </w:rPr>
            </w:pPr>
          </w:p>
        </w:tc>
        <w:tc>
          <w:tcPr>
            <w:tcW w:w="25" w:type="dxa"/>
          </w:tcPr>
          <w:p w14:paraId="4DDD7BDB" w14:textId="77777777" w:rsidR="009466C4" w:rsidRPr="00A97E5D" w:rsidRDefault="009466C4" w:rsidP="009466C4">
            <w:pPr>
              <w:tabs>
                <w:tab w:val="left" w:pos="4860"/>
                <w:tab w:val="right" w:pos="6300"/>
                <w:tab w:val="right" w:pos="8280"/>
              </w:tabs>
              <w:spacing w:line="260" w:lineRule="atLeast"/>
              <w:jc w:val="thaiDistribute"/>
              <w:rPr>
                <w:rFonts w:cs="Times New Roman"/>
                <w:color w:val="000000"/>
              </w:rPr>
            </w:pPr>
          </w:p>
        </w:tc>
        <w:tc>
          <w:tcPr>
            <w:tcW w:w="1505" w:type="dxa"/>
            <w:vAlign w:val="bottom"/>
          </w:tcPr>
          <w:p w14:paraId="44E54F4F" w14:textId="77777777" w:rsidR="009466C4" w:rsidRPr="009466C4" w:rsidRDefault="009466C4" w:rsidP="009466C4">
            <w:pPr>
              <w:tabs>
                <w:tab w:val="decimal" w:pos="1300"/>
              </w:tabs>
              <w:spacing w:line="260" w:lineRule="atLeast"/>
              <w:ind w:firstLine="4"/>
              <w:jc w:val="center"/>
              <w:rPr>
                <w:rFonts w:cs="Times New Roman"/>
              </w:rPr>
            </w:pPr>
          </w:p>
        </w:tc>
        <w:tc>
          <w:tcPr>
            <w:tcW w:w="135" w:type="dxa"/>
            <w:vAlign w:val="bottom"/>
          </w:tcPr>
          <w:p w14:paraId="2C205FDE"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tcBorders>
              <w:top w:val="single" w:sz="4" w:space="0" w:color="auto"/>
              <w:bottom w:val="double" w:sz="4" w:space="0" w:color="auto"/>
            </w:tcBorders>
            <w:vAlign w:val="bottom"/>
          </w:tcPr>
          <w:p w14:paraId="710A9D24" w14:textId="49BB409A" w:rsidR="009466C4" w:rsidRPr="009466C4" w:rsidRDefault="009466C4" w:rsidP="009466C4">
            <w:pPr>
              <w:tabs>
                <w:tab w:val="decimal" w:pos="585"/>
              </w:tabs>
              <w:spacing w:line="260" w:lineRule="atLeast"/>
              <w:ind w:left="-94" w:right="156" w:hanging="630"/>
              <w:jc w:val="center"/>
              <w:rPr>
                <w:rFonts w:cs="Times New Roman"/>
                <w:b/>
                <w:bCs/>
                <w:caps/>
              </w:rPr>
            </w:pPr>
            <w:r w:rsidRPr="009466C4">
              <w:rPr>
                <w:rFonts w:eastAsia="MS Mincho" w:cs="Times New Roman"/>
                <w:b/>
                <w:bCs/>
                <w:lang w:val="en-GB"/>
              </w:rPr>
              <w:t>-</w:t>
            </w:r>
          </w:p>
        </w:tc>
        <w:tc>
          <w:tcPr>
            <w:tcW w:w="135" w:type="dxa"/>
            <w:vAlign w:val="bottom"/>
          </w:tcPr>
          <w:p w14:paraId="3F3B5195"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85" w:type="dxa"/>
            <w:tcBorders>
              <w:top w:val="single" w:sz="4" w:space="0" w:color="auto"/>
              <w:bottom w:val="double" w:sz="4" w:space="0" w:color="auto"/>
            </w:tcBorders>
            <w:vAlign w:val="bottom"/>
          </w:tcPr>
          <w:p w14:paraId="61B5A35C" w14:textId="2FAA2E3C" w:rsidR="009466C4" w:rsidRPr="009466C4" w:rsidRDefault="009466C4" w:rsidP="002214A0">
            <w:pPr>
              <w:tabs>
                <w:tab w:val="decimal" w:pos="1218"/>
              </w:tabs>
              <w:spacing w:line="260" w:lineRule="atLeast"/>
              <w:ind w:firstLine="4"/>
              <w:jc w:val="center"/>
              <w:rPr>
                <w:rFonts w:cs="Times New Roman"/>
                <w:b/>
                <w:bCs/>
              </w:rPr>
            </w:pPr>
            <w:r w:rsidRPr="009466C4">
              <w:rPr>
                <w:rFonts w:eastAsia="MS Mincho" w:cs="Times New Roman"/>
                <w:b/>
                <w:bCs/>
              </w:rPr>
              <w:t>(312,202)</w:t>
            </w:r>
          </w:p>
        </w:tc>
        <w:tc>
          <w:tcPr>
            <w:tcW w:w="165" w:type="dxa"/>
            <w:vAlign w:val="bottom"/>
          </w:tcPr>
          <w:p w14:paraId="1048DF49" w14:textId="77777777" w:rsidR="009466C4" w:rsidRPr="009466C4" w:rsidRDefault="009466C4" w:rsidP="009466C4">
            <w:pPr>
              <w:tabs>
                <w:tab w:val="decimal" w:pos="1019"/>
              </w:tabs>
              <w:spacing w:line="260" w:lineRule="atLeast"/>
              <w:ind w:left="-94" w:right="156" w:hanging="630"/>
              <w:jc w:val="center"/>
              <w:rPr>
                <w:rFonts w:cs="Times New Roman"/>
                <w:caps/>
              </w:rPr>
            </w:pPr>
          </w:p>
        </w:tc>
        <w:tc>
          <w:tcPr>
            <w:tcW w:w="1460" w:type="dxa"/>
            <w:vAlign w:val="bottom"/>
          </w:tcPr>
          <w:p w14:paraId="56AAA559" w14:textId="77777777" w:rsidR="009466C4" w:rsidRPr="009466C4" w:rsidRDefault="009466C4" w:rsidP="009466C4">
            <w:pPr>
              <w:tabs>
                <w:tab w:val="decimal" w:pos="1300"/>
              </w:tabs>
              <w:spacing w:line="260" w:lineRule="atLeast"/>
              <w:ind w:firstLine="4"/>
              <w:jc w:val="center"/>
              <w:rPr>
                <w:rFonts w:cs="Times New Roman"/>
              </w:rPr>
            </w:pPr>
          </w:p>
        </w:tc>
        <w:tc>
          <w:tcPr>
            <w:tcW w:w="178" w:type="dxa"/>
            <w:vAlign w:val="bottom"/>
          </w:tcPr>
          <w:p w14:paraId="6B961927"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784FD47E" w14:textId="77777777" w:rsidR="009466C4" w:rsidRPr="009466C4" w:rsidRDefault="009466C4" w:rsidP="009466C4">
            <w:pPr>
              <w:tabs>
                <w:tab w:val="decimal" w:pos="1260"/>
              </w:tabs>
              <w:spacing w:line="260" w:lineRule="atLeast"/>
              <w:ind w:firstLine="4"/>
              <w:jc w:val="center"/>
              <w:rPr>
                <w:rFonts w:cs="Times New Roman"/>
              </w:rPr>
            </w:pPr>
          </w:p>
        </w:tc>
        <w:tc>
          <w:tcPr>
            <w:tcW w:w="182" w:type="dxa"/>
            <w:vAlign w:val="bottom"/>
          </w:tcPr>
          <w:p w14:paraId="2997D232"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tcBorders>
              <w:top w:val="single" w:sz="4" w:space="0" w:color="auto"/>
              <w:bottom w:val="double" w:sz="4" w:space="0" w:color="auto"/>
            </w:tcBorders>
            <w:vAlign w:val="bottom"/>
          </w:tcPr>
          <w:p w14:paraId="40679BB6" w14:textId="2EBC88EB" w:rsidR="009466C4" w:rsidRPr="009466C4" w:rsidRDefault="009466C4" w:rsidP="009466C4">
            <w:pPr>
              <w:tabs>
                <w:tab w:val="decimal" w:pos="585"/>
              </w:tabs>
              <w:spacing w:line="260" w:lineRule="atLeast"/>
              <w:ind w:left="-94" w:right="156" w:hanging="630"/>
              <w:jc w:val="center"/>
              <w:rPr>
                <w:rFonts w:eastAsia="MS Mincho" w:cs="Times New Roman"/>
                <w:b/>
                <w:bCs/>
                <w:lang w:val="en-GB"/>
              </w:rPr>
            </w:pPr>
            <w:r w:rsidRPr="009466C4">
              <w:rPr>
                <w:rFonts w:eastAsia="MS Mincho" w:cs="Times New Roman"/>
                <w:b/>
                <w:bCs/>
                <w:lang w:val="en-GB"/>
              </w:rPr>
              <w:t>-</w:t>
            </w:r>
          </w:p>
        </w:tc>
        <w:tc>
          <w:tcPr>
            <w:tcW w:w="182" w:type="dxa"/>
            <w:vAlign w:val="bottom"/>
          </w:tcPr>
          <w:p w14:paraId="61CD5CE6" w14:textId="77777777" w:rsidR="009466C4" w:rsidRPr="009466C4" w:rsidRDefault="009466C4" w:rsidP="009466C4">
            <w:pPr>
              <w:tabs>
                <w:tab w:val="decimal" w:pos="1119"/>
              </w:tabs>
              <w:spacing w:line="260" w:lineRule="atLeast"/>
              <w:ind w:firstLine="4"/>
              <w:jc w:val="center"/>
              <w:rPr>
                <w:rFonts w:cs="Times New Roman"/>
                <w:caps/>
              </w:rPr>
            </w:pPr>
          </w:p>
        </w:tc>
        <w:tc>
          <w:tcPr>
            <w:tcW w:w="1438" w:type="dxa"/>
            <w:vAlign w:val="bottom"/>
          </w:tcPr>
          <w:p w14:paraId="1E71BDD8" w14:textId="77777777" w:rsidR="009466C4" w:rsidRPr="009466C4" w:rsidRDefault="009466C4" w:rsidP="009466C4">
            <w:pPr>
              <w:tabs>
                <w:tab w:val="decimal" w:pos="1260"/>
              </w:tabs>
              <w:spacing w:line="260" w:lineRule="atLeast"/>
              <w:ind w:firstLine="4"/>
              <w:jc w:val="center"/>
              <w:rPr>
                <w:rFonts w:cs="Times New Roman"/>
              </w:rPr>
            </w:pPr>
          </w:p>
        </w:tc>
      </w:tr>
    </w:tbl>
    <w:p w14:paraId="69D4648E" w14:textId="77777777" w:rsidR="0047154A" w:rsidRPr="00D80109" w:rsidRDefault="0047154A" w:rsidP="0047154A">
      <w:pPr>
        <w:ind w:left="990"/>
        <w:jc w:val="both"/>
        <w:rPr>
          <w:rFonts w:cs="Times New Roman"/>
          <w:color w:val="000000"/>
          <w:cs/>
        </w:rPr>
      </w:pPr>
    </w:p>
    <w:p w14:paraId="6C0DCFC4" w14:textId="43455B3D" w:rsidR="0047154A" w:rsidRPr="00D80109" w:rsidRDefault="00D80109" w:rsidP="00D80109">
      <w:pPr>
        <w:ind w:left="990"/>
        <w:jc w:val="both"/>
        <w:rPr>
          <w:color w:val="000000"/>
          <w:cs/>
        </w:rPr>
        <w:sectPr w:rsidR="0047154A" w:rsidRPr="00D80109" w:rsidSect="00362AC8">
          <w:headerReference w:type="default" r:id="rId15"/>
          <w:pgSz w:w="16834" w:h="11909" w:orient="landscape" w:code="9"/>
          <w:pgMar w:top="1152" w:right="691" w:bottom="1152" w:left="576" w:header="720" w:footer="720" w:gutter="0"/>
          <w:pgNumType w:start="32"/>
          <w:cols w:space="720"/>
          <w:docGrid w:linePitch="299"/>
        </w:sectPr>
      </w:pPr>
      <w:r w:rsidRPr="00D80109">
        <w:rPr>
          <w:rFonts w:cs="Times New Roman"/>
          <w:color w:val="000000"/>
          <w:vertAlign w:val="superscript"/>
        </w:rPr>
        <w:t>*</w:t>
      </w:r>
      <w:r w:rsidRPr="00D80109">
        <w:rPr>
          <w:rFonts w:cs="Times New Roman"/>
          <w:color w:val="000000"/>
        </w:rPr>
        <w:t xml:space="preserve"> </w:t>
      </w:r>
      <w:r w:rsidRPr="00D80109">
        <w:rPr>
          <w:rFonts w:cs="Times New Roman"/>
          <w:color w:val="000000"/>
          <w:cs/>
        </w:rPr>
        <w:t xml:space="preserve"> </w:t>
      </w:r>
      <w:r w:rsidRPr="00037B28">
        <w:rPr>
          <w:rFonts w:cs="Times New Roman"/>
          <w:sz w:val="18"/>
          <w:szCs w:val="18"/>
        </w:rPr>
        <w:t>The items are presented as part of discontinued operations (see note 4.2).</w:t>
      </w:r>
    </w:p>
    <w:p w14:paraId="7A5F2EAA" w14:textId="610D4224" w:rsidR="00037B28" w:rsidRPr="002255C4" w:rsidRDefault="00D80109" w:rsidP="00037B28">
      <w:pPr>
        <w:tabs>
          <w:tab w:val="left" w:pos="1080"/>
        </w:tabs>
        <w:overflowPunct/>
        <w:autoSpaceDE/>
        <w:autoSpaceDN/>
        <w:adjustRightInd/>
        <w:spacing w:line="260" w:lineRule="atLeast"/>
        <w:ind w:left="1080" w:right="-43" w:hanging="540"/>
        <w:jc w:val="both"/>
        <w:textAlignment w:val="auto"/>
        <w:outlineLvl w:val="0"/>
        <w:rPr>
          <w:rFonts w:cstheme="minorBidi"/>
          <w:i/>
          <w:iCs/>
          <w:color w:val="000000"/>
          <w:cs/>
        </w:rPr>
      </w:pPr>
      <w:r>
        <w:rPr>
          <w:i/>
          <w:iCs/>
          <w:color w:val="000000"/>
          <w:szCs w:val="28"/>
        </w:rPr>
        <w:lastRenderedPageBreak/>
        <w:t>4.2</w:t>
      </w:r>
      <w:r>
        <w:rPr>
          <w:i/>
          <w:iCs/>
          <w:color w:val="000000"/>
          <w:szCs w:val="28"/>
        </w:rPr>
        <w:tab/>
      </w:r>
      <w:r w:rsidR="00037B28" w:rsidRPr="002255C4">
        <w:rPr>
          <w:rFonts w:cs="Times New Roman"/>
          <w:i/>
          <w:iCs/>
          <w:color w:val="000000"/>
        </w:rPr>
        <w:t>The loss of control in subsidiaries</w:t>
      </w:r>
      <w:r w:rsidR="00037B28">
        <w:rPr>
          <w:rFonts w:cstheme="minorBidi" w:hint="cs"/>
          <w:i/>
          <w:iCs/>
          <w:color w:val="000000"/>
          <w:cs/>
        </w:rPr>
        <w:t xml:space="preserve"> </w:t>
      </w:r>
      <w:r w:rsidR="00037B28">
        <w:rPr>
          <w:rFonts w:cstheme="minorBidi"/>
          <w:i/>
          <w:iCs/>
          <w:color w:val="000000"/>
        </w:rPr>
        <w:t xml:space="preserve">and change in status of investment </w:t>
      </w:r>
      <w:r w:rsidR="00037B28" w:rsidRPr="002255C4">
        <w:rPr>
          <w:rFonts w:cs="Times New Roman"/>
          <w:i/>
          <w:iCs/>
          <w:color w:val="000000"/>
        </w:rPr>
        <w:t xml:space="preserve">in M.K. Real Estate Development Public Company Limited and BFTZ Wangnoi Co., Ltd. </w:t>
      </w:r>
      <w:r w:rsidR="00037B28">
        <w:rPr>
          <w:rFonts w:cs="Times New Roman"/>
          <w:i/>
          <w:iCs/>
          <w:color w:val="000000"/>
        </w:rPr>
        <w:t xml:space="preserve">and </w:t>
      </w:r>
      <w:r w:rsidR="00037B28" w:rsidRPr="00B10384">
        <w:rPr>
          <w:rFonts w:cs="Times New Roman"/>
          <w:i/>
          <w:iCs/>
          <w:color w:val="000000"/>
        </w:rPr>
        <w:t>discontinued operations</w:t>
      </w:r>
    </w:p>
    <w:p w14:paraId="308E3BBA" w14:textId="77777777" w:rsidR="00037B28" w:rsidRDefault="00037B28" w:rsidP="00037B28">
      <w:pPr>
        <w:jc w:val="both"/>
        <w:rPr>
          <w:rFonts w:cs="Times New Roman"/>
          <w:i/>
          <w:iCs/>
          <w:color w:val="000000"/>
        </w:rPr>
      </w:pPr>
    </w:p>
    <w:p w14:paraId="5B960DBC" w14:textId="77777777" w:rsidR="00037B28" w:rsidRDefault="00037B28" w:rsidP="00037B28">
      <w:pPr>
        <w:tabs>
          <w:tab w:val="left" w:pos="540"/>
        </w:tabs>
        <w:overflowPunct/>
        <w:autoSpaceDE/>
        <w:autoSpaceDN/>
        <w:adjustRightInd/>
        <w:spacing w:line="260" w:lineRule="atLeast"/>
        <w:ind w:left="547" w:right="-43"/>
        <w:jc w:val="both"/>
        <w:textAlignment w:val="auto"/>
        <w:outlineLvl w:val="0"/>
        <w:rPr>
          <w:rFonts w:cstheme="minorBidi"/>
          <w:color w:val="000000"/>
        </w:rPr>
      </w:pPr>
      <w:r w:rsidRPr="00B10384">
        <w:rPr>
          <w:rFonts w:cs="Times New Roman"/>
          <w:color w:val="000000"/>
        </w:rPr>
        <w:t xml:space="preserve">At the Extraordinary General Meeting of Shareholders of M.K. Real Estate Development Public Company Limited (“MK”) on 25 October 2024, a resolution was approved to allocate and offer newly issued ordinary shares to existing shareholders in proportion to their shareholding. Additionally, existing shareholders were allowed to express their intention to subscribe for more newly issued shares beyond their allocated proportion. Subsequently, the Group waived its rights to subscribe for MK’s newly issued shares in proportion to its holding, resulting in a change in the Group’s shareholding in MK from 49.5% to </w:t>
      </w:r>
      <w:r>
        <w:rPr>
          <w:rFonts w:cs="Times New Roman"/>
          <w:color w:val="000000"/>
        </w:rPr>
        <w:t>36.6</w:t>
      </w:r>
      <w:r w:rsidRPr="00B10384">
        <w:rPr>
          <w:rFonts w:cs="Times New Roman"/>
          <w:color w:val="000000"/>
        </w:rPr>
        <w:t>%, causing the Group to lose control of MK and changing its status from a subsidiary to an associated. Furthermore, the Group also lost control of BFTZ Wangnoi Co., Ltd. (“BFTZ”), in which MK held a 50% stake, and BFTZ</w:t>
      </w:r>
      <w:r>
        <w:rPr>
          <w:rFonts w:cs="Times New Roman"/>
          <w:color w:val="000000"/>
        </w:rPr>
        <w:t>’</w:t>
      </w:r>
      <w:r w:rsidRPr="00B10384">
        <w:rPr>
          <w:rFonts w:cs="Times New Roman"/>
          <w:color w:val="000000"/>
        </w:rPr>
        <w:t>s status changed from a subsidiary to a joint venture.</w:t>
      </w:r>
    </w:p>
    <w:p w14:paraId="2699C3DC" w14:textId="77777777" w:rsidR="00037B28" w:rsidRPr="00B10384" w:rsidRDefault="00037B28" w:rsidP="00037B28">
      <w:pPr>
        <w:tabs>
          <w:tab w:val="left" w:pos="540"/>
        </w:tabs>
        <w:overflowPunct/>
        <w:autoSpaceDE/>
        <w:autoSpaceDN/>
        <w:adjustRightInd/>
        <w:spacing w:line="260" w:lineRule="atLeast"/>
        <w:ind w:left="547" w:right="-43"/>
        <w:jc w:val="both"/>
        <w:textAlignment w:val="auto"/>
        <w:outlineLvl w:val="0"/>
        <w:rPr>
          <w:rFonts w:cstheme="minorBidi"/>
          <w:color w:val="000000"/>
        </w:rPr>
      </w:pPr>
    </w:p>
    <w:p w14:paraId="73FB8B3C" w14:textId="77777777" w:rsidR="00037B28" w:rsidRDefault="00037B28" w:rsidP="00037B28">
      <w:pPr>
        <w:tabs>
          <w:tab w:val="left" w:pos="540"/>
        </w:tabs>
        <w:overflowPunct/>
        <w:autoSpaceDE/>
        <w:autoSpaceDN/>
        <w:adjustRightInd/>
        <w:spacing w:line="260" w:lineRule="atLeast"/>
        <w:ind w:left="547" w:right="-43"/>
        <w:jc w:val="both"/>
        <w:textAlignment w:val="auto"/>
        <w:outlineLvl w:val="0"/>
        <w:rPr>
          <w:rFonts w:cstheme="minorBidi"/>
          <w:color w:val="000000"/>
        </w:rPr>
      </w:pPr>
      <w:r w:rsidRPr="00DC561F">
        <w:rPr>
          <w:rFonts w:cstheme="minorBidi"/>
          <w:color w:val="000000"/>
        </w:rPr>
        <w:t xml:space="preserve">For </w:t>
      </w:r>
      <w:r>
        <w:rPr>
          <w:rFonts w:cstheme="minorBidi"/>
          <w:color w:val="000000"/>
        </w:rPr>
        <w:t>change in status</w:t>
      </w:r>
      <w:r w:rsidRPr="00DC561F">
        <w:rPr>
          <w:rFonts w:cstheme="minorBidi"/>
          <w:color w:val="000000"/>
        </w:rPr>
        <w:t xml:space="preserve"> of investment, the Group recorded investments held by the Group at fair value (after change in status of investment) and recognised </w:t>
      </w:r>
      <w:r>
        <w:rPr>
          <w:rFonts w:cstheme="minorBidi"/>
          <w:color w:val="000000"/>
        </w:rPr>
        <w:t>loss of control in subsidiaries</w:t>
      </w:r>
      <w:r w:rsidRPr="00DC561F">
        <w:rPr>
          <w:rFonts w:cstheme="minorBidi"/>
          <w:color w:val="000000"/>
        </w:rPr>
        <w:t xml:space="preserve"> under discontinued operation</w:t>
      </w:r>
      <w:r>
        <w:rPr>
          <w:rFonts w:cstheme="minorBidi"/>
          <w:color w:val="000000"/>
        </w:rPr>
        <w:t>s</w:t>
      </w:r>
      <w:r w:rsidRPr="00DC561F">
        <w:rPr>
          <w:rFonts w:cstheme="minorBidi"/>
          <w:color w:val="000000"/>
        </w:rPr>
        <w:t xml:space="preserve"> in the consolidated statement of comprehensive income. The details </w:t>
      </w:r>
      <w:r>
        <w:rPr>
          <w:rFonts w:cstheme="minorBidi"/>
          <w:color w:val="000000"/>
        </w:rPr>
        <w:t xml:space="preserve">are </w:t>
      </w:r>
      <w:r w:rsidRPr="00DC561F">
        <w:rPr>
          <w:rFonts w:cstheme="minorBidi"/>
          <w:color w:val="000000"/>
        </w:rPr>
        <w:t>as follows:</w:t>
      </w:r>
    </w:p>
    <w:p w14:paraId="14198578" w14:textId="77777777" w:rsidR="00037B28" w:rsidRDefault="00037B28" w:rsidP="00037B28">
      <w:pPr>
        <w:tabs>
          <w:tab w:val="left" w:pos="540"/>
        </w:tabs>
        <w:overflowPunct/>
        <w:autoSpaceDE/>
        <w:autoSpaceDN/>
        <w:adjustRightInd/>
        <w:spacing w:line="260" w:lineRule="atLeast"/>
        <w:ind w:left="547" w:right="-43"/>
        <w:jc w:val="both"/>
        <w:textAlignment w:val="auto"/>
        <w:outlineLvl w:val="0"/>
        <w:rPr>
          <w:rFonts w:cstheme="minorBidi"/>
          <w:color w:val="000000"/>
        </w:rPr>
      </w:pP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10"/>
        <w:gridCol w:w="2070"/>
      </w:tblGrid>
      <w:tr w:rsidR="00037B28" w:rsidRPr="00ED3630" w14:paraId="20041384" w14:textId="77777777" w:rsidTr="00E716EF">
        <w:trPr>
          <w:trHeight w:val="144"/>
        </w:trPr>
        <w:tc>
          <w:tcPr>
            <w:tcW w:w="7110" w:type="dxa"/>
            <w:vAlign w:val="bottom"/>
          </w:tcPr>
          <w:p w14:paraId="32220C0F" w14:textId="77777777" w:rsidR="00037B28" w:rsidRPr="00ED3630" w:rsidRDefault="00037B28" w:rsidP="00E716EF">
            <w:pPr>
              <w:tabs>
                <w:tab w:val="left" w:pos="540"/>
              </w:tabs>
              <w:overflowPunct/>
              <w:autoSpaceDE/>
              <w:autoSpaceDN/>
              <w:adjustRightInd/>
              <w:ind w:left="547" w:right="-43"/>
              <w:jc w:val="both"/>
              <w:textAlignment w:val="auto"/>
              <w:outlineLvl w:val="0"/>
              <w:rPr>
                <w:rFonts w:cs="Times New Roman"/>
                <w:color w:val="000000"/>
                <w:cs/>
              </w:rPr>
            </w:pPr>
          </w:p>
        </w:tc>
        <w:tc>
          <w:tcPr>
            <w:tcW w:w="2070" w:type="dxa"/>
          </w:tcPr>
          <w:p w14:paraId="5F356F84" w14:textId="77777777" w:rsidR="00037B28" w:rsidRPr="00ED3630" w:rsidRDefault="00037B28" w:rsidP="00E716EF">
            <w:pPr>
              <w:overflowPunct/>
              <w:autoSpaceDE/>
              <w:autoSpaceDN/>
              <w:adjustRightInd/>
              <w:ind w:left="-21" w:right="-43"/>
              <w:jc w:val="center"/>
              <w:textAlignment w:val="auto"/>
              <w:outlineLvl w:val="0"/>
              <w:rPr>
                <w:rFonts w:cs="Times New Roman"/>
                <w:b/>
                <w:bCs/>
                <w:color w:val="000000"/>
                <w:cs/>
              </w:rPr>
            </w:pPr>
            <w:r w:rsidRPr="00ED3630">
              <w:rPr>
                <w:rFonts w:cs="Times New Roman"/>
                <w:b/>
                <w:bCs/>
                <w:color w:val="000000"/>
              </w:rPr>
              <w:t>Consolidated financial statements</w:t>
            </w:r>
          </w:p>
        </w:tc>
      </w:tr>
      <w:tr w:rsidR="00037B28" w:rsidRPr="00ED3630" w14:paraId="1D090EB4" w14:textId="77777777" w:rsidTr="00E716EF">
        <w:trPr>
          <w:trHeight w:val="144"/>
        </w:trPr>
        <w:tc>
          <w:tcPr>
            <w:tcW w:w="7110" w:type="dxa"/>
            <w:vAlign w:val="bottom"/>
          </w:tcPr>
          <w:p w14:paraId="576D6C65" w14:textId="77777777" w:rsidR="00037B28" w:rsidRPr="00ED3630" w:rsidRDefault="00037B28" w:rsidP="00E716EF">
            <w:pPr>
              <w:ind w:left="173" w:hanging="173"/>
              <w:rPr>
                <w:rFonts w:cs="Times New Roman"/>
              </w:rPr>
            </w:pPr>
          </w:p>
        </w:tc>
        <w:tc>
          <w:tcPr>
            <w:tcW w:w="2070" w:type="dxa"/>
          </w:tcPr>
          <w:p w14:paraId="1BE4366F" w14:textId="77777777" w:rsidR="00037B28" w:rsidRPr="00ED3630" w:rsidRDefault="00037B28" w:rsidP="00E716EF">
            <w:pPr>
              <w:ind w:left="-73" w:right="-52" w:firstLine="7"/>
              <w:jc w:val="center"/>
              <w:rPr>
                <w:rFonts w:cs="Times New Roman"/>
              </w:rPr>
            </w:pPr>
            <w:r w:rsidRPr="00ED3630">
              <w:rPr>
                <w:rFonts w:cs="Times New Roman"/>
                <w:i/>
                <w:iCs/>
                <w:color w:val="000000"/>
                <w:cs/>
              </w:rPr>
              <w:t>(</w:t>
            </w:r>
            <w:r w:rsidRPr="00ED3630">
              <w:rPr>
                <w:rFonts w:cs="Times New Roman"/>
                <w:i/>
                <w:iCs/>
                <w:color w:val="000000"/>
              </w:rPr>
              <w:t>in thousand Baht</w:t>
            </w:r>
            <w:r w:rsidRPr="00ED3630">
              <w:rPr>
                <w:rFonts w:cs="Times New Roman"/>
                <w:i/>
                <w:iCs/>
                <w:color w:val="000000"/>
                <w:cs/>
              </w:rPr>
              <w:t>)</w:t>
            </w:r>
          </w:p>
        </w:tc>
      </w:tr>
      <w:tr w:rsidR="00037B28" w:rsidRPr="00ED3630" w14:paraId="13CD9F66" w14:textId="77777777" w:rsidTr="00E716EF">
        <w:trPr>
          <w:trHeight w:val="144"/>
        </w:trPr>
        <w:tc>
          <w:tcPr>
            <w:tcW w:w="7110" w:type="dxa"/>
            <w:vAlign w:val="bottom"/>
            <w:hideMark/>
          </w:tcPr>
          <w:p w14:paraId="7F85C2B7" w14:textId="77777777" w:rsidR="00037B28" w:rsidRPr="00ED3630" w:rsidRDefault="00037B28" w:rsidP="00E716EF">
            <w:pPr>
              <w:ind w:left="173" w:hanging="173"/>
              <w:rPr>
                <w:rFonts w:cs="Times New Roman"/>
              </w:rPr>
            </w:pPr>
            <w:r w:rsidRPr="00ED3630">
              <w:rPr>
                <w:rFonts w:cs="Times New Roman"/>
              </w:rPr>
              <w:t>Fair values</w:t>
            </w:r>
            <w:r w:rsidRPr="00ED3630">
              <w:rPr>
                <w:rFonts w:cs="Times New Roman"/>
                <w:cs/>
              </w:rPr>
              <w:t xml:space="preserve"> </w:t>
            </w:r>
            <w:r w:rsidRPr="00ED3630">
              <w:rPr>
                <w:rFonts w:cs="Times New Roman"/>
              </w:rPr>
              <w:t>of the Group’s interests in</w:t>
            </w:r>
          </w:p>
        </w:tc>
        <w:tc>
          <w:tcPr>
            <w:tcW w:w="2070" w:type="dxa"/>
          </w:tcPr>
          <w:p w14:paraId="498BD094" w14:textId="77777777" w:rsidR="00037B28" w:rsidRPr="00ED3630" w:rsidRDefault="00037B28" w:rsidP="00E716EF">
            <w:pPr>
              <w:ind w:left="173" w:hanging="173"/>
              <w:rPr>
                <w:rFonts w:cs="Times New Roman"/>
              </w:rPr>
            </w:pPr>
          </w:p>
        </w:tc>
      </w:tr>
      <w:tr w:rsidR="00037B28" w:rsidRPr="00ED3630" w14:paraId="6763DEB7" w14:textId="77777777" w:rsidTr="00E716EF">
        <w:trPr>
          <w:trHeight w:val="144"/>
        </w:trPr>
        <w:tc>
          <w:tcPr>
            <w:tcW w:w="7110" w:type="dxa"/>
            <w:vAlign w:val="bottom"/>
            <w:hideMark/>
          </w:tcPr>
          <w:p w14:paraId="5268D988" w14:textId="77777777" w:rsidR="00037B28" w:rsidRPr="00ED3630" w:rsidRDefault="00037B28" w:rsidP="00E716EF">
            <w:pPr>
              <w:ind w:left="346" w:hanging="173"/>
              <w:rPr>
                <w:rFonts w:cs="Times New Roman"/>
              </w:rPr>
            </w:pPr>
            <w:r w:rsidRPr="00ED3630">
              <w:rPr>
                <w:rFonts w:cs="Times New Roman"/>
              </w:rPr>
              <w:t>M.K. Real Estate Development Public Company Limited</w:t>
            </w:r>
          </w:p>
        </w:tc>
        <w:tc>
          <w:tcPr>
            <w:tcW w:w="2070" w:type="dxa"/>
          </w:tcPr>
          <w:p w14:paraId="1B6E0934" w14:textId="77777777" w:rsidR="00037B28" w:rsidRPr="00ED3630" w:rsidRDefault="00037B28" w:rsidP="00E716EF">
            <w:pPr>
              <w:tabs>
                <w:tab w:val="decimal" w:pos="1514"/>
              </w:tabs>
              <w:spacing w:line="260" w:lineRule="atLeast"/>
              <w:ind w:firstLine="4"/>
              <w:jc w:val="center"/>
              <w:rPr>
                <w:rFonts w:cs="Times New Roman"/>
                <w:lang w:val="en-GB"/>
              </w:rPr>
            </w:pPr>
            <w:r w:rsidRPr="00ED3630">
              <w:t>1,302,863</w:t>
            </w:r>
          </w:p>
        </w:tc>
      </w:tr>
      <w:tr w:rsidR="00037B28" w:rsidRPr="00ED3630" w14:paraId="6E09D698" w14:textId="77777777" w:rsidTr="00E716EF">
        <w:trPr>
          <w:trHeight w:val="144"/>
        </w:trPr>
        <w:tc>
          <w:tcPr>
            <w:tcW w:w="7110" w:type="dxa"/>
            <w:vAlign w:val="bottom"/>
            <w:hideMark/>
          </w:tcPr>
          <w:p w14:paraId="7D63EF9D" w14:textId="77777777" w:rsidR="00037B28" w:rsidRPr="00ED3630" w:rsidRDefault="00037B28" w:rsidP="00E716EF">
            <w:pPr>
              <w:ind w:left="346" w:hanging="173"/>
              <w:rPr>
                <w:rFonts w:cs="Times New Roman"/>
              </w:rPr>
            </w:pPr>
            <w:r w:rsidRPr="00ED3630">
              <w:rPr>
                <w:rFonts w:cs="Times New Roman"/>
              </w:rPr>
              <w:t>BFTZ Wangnoi Co., Ltd.</w:t>
            </w:r>
          </w:p>
        </w:tc>
        <w:tc>
          <w:tcPr>
            <w:tcW w:w="2070" w:type="dxa"/>
          </w:tcPr>
          <w:p w14:paraId="7DEC51C4" w14:textId="77777777" w:rsidR="00037B28" w:rsidRPr="00ED3630" w:rsidRDefault="00037B28" w:rsidP="00E716EF">
            <w:pPr>
              <w:tabs>
                <w:tab w:val="decimal" w:pos="1514"/>
              </w:tabs>
              <w:spacing w:line="260" w:lineRule="atLeast"/>
              <w:ind w:firstLine="4"/>
              <w:jc w:val="center"/>
              <w:rPr>
                <w:rFonts w:cs="Times New Roman"/>
                <w:lang w:val="en-GB"/>
              </w:rPr>
            </w:pPr>
            <w:r w:rsidRPr="00ED3630">
              <w:t xml:space="preserve">50,000 </w:t>
            </w:r>
          </w:p>
        </w:tc>
      </w:tr>
      <w:tr w:rsidR="00037B28" w:rsidRPr="00ED3630" w14:paraId="2C9B5EF8" w14:textId="77777777" w:rsidTr="00E716EF">
        <w:trPr>
          <w:trHeight w:val="144"/>
        </w:trPr>
        <w:tc>
          <w:tcPr>
            <w:tcW w:w="7110" w:type="dxa"/>
            <w:vAlign w:val="bottom"/>
            <w:hideMark/>
          </w:tcPr>
          <w:p w14:paraId="0A7A71F1" w14:textId="77777777" w:rsidR="00037B28" w:rsidRPr="00ED3630" w:rsidRDefault="00037B28" w:rsidP="00E716EF">
            <w:pPr>
              <w:tabs>
                <w:tab w:val="left" w:pos="518"/>
              </w:tabs>
              <w:ind w:left="691" w:right="216" w:hanging="691"/>
              <w:rPr>
                <w:rFonts w:cs="Times New Roman"/>
              </w:rPr>
            </w:pPr>
            <w:r w:rsidRPr="00ED3630">
              <w:rPr>
                <w:rFonts w:cs="Times New Roman"/>
                <w:i/>
                <w:iCs/>
              </w:rPr>
              <w:t>Less</w:t>
            </w:r>
            <w:r w:rsidRPr="00ED3630">
              <w:rPr>
                <w:rFonts w:cs="Times New Roman"/>
              </w:rPr>
              <w:t xml:space="preserve"> Carrying amount of net assets as at the loss of control date</w:t>
            </w:r>
          </w:p>
        </w:tc>
        <w:tc>
          <w:tcPr>
            <w:tcW w:w="2070" w:type="dxa"/>
            <w:tcBorders>
              <w:bottom w:val="single" w:sz="4" w:space="0" w:color="auto"/>
            </w:tcBorders>
          </w:tcPr>
          <w:p w14:paraId="1671F39C" w14:textId="77777777" w:rsidR="00037B28" w:rsidRPr="00ED3630" w:rsidRDefault="00037B28" w:rsidP="00E716EF">
            <w:pPr>
              <w:tabs>
                <w:tab w:val="decimal" w:pos="1514"/>
              </w:tabs>
              <w:spacing w:line="260" w:lineRule="atLeast"/>
              <w:ind w:firstLine="4"/>
              <w:jc w:val="center"/>
              <w:rPr>
                <w:rFonts w:cs="Times New Roman"/>
                <w:lang w:val="en-GB"/>
              </w:rPr>
            </w:pPr>
            <w:r w:rsidRPr="00ED3630">
              <w:t>(3,186,816)</w:t>
            </w:r>
          </w:p>
        </w:tc>
      </w:tr>
      <w:tr w:rsidR="00037B28" w:rsidRPr="00ED3630" w14:paraId="24F1ADAF" w14:textId="77777777" w:rsidTr="00E716EF">
        <w:trPr>
          <w:trHeight w:val="144"/>
        </w:trPr>
        <w:tc>
          <w:tcPr>
            <w:tcW w:w="7110" w:type="dxa"/>
            <w:vAlign w:val="bottom"/>
            <w:hideMark/>
          </w:tcPr>
          <w:p w14:paraId="5F972BE1" w14:textId="77777777" w:rsidR="00037B28" w:rsidRPr="00ED3630" w:rsidRDefault="00037B28" w:rsidP="00E716EF">
            <w:pPr>
              <w:ind w:left="173" w:hanging="173"/>
              <w:rPr>
                <w:rFonts w:cs="Times New Roman"/>
              </w:rPr>
            </w:pPr>
            <w:r w:rsidRPr="00ED3630">
              <w:rPr>
                <w:rFonts w:cs="Times New Roman"/>
              </w:rPr>
              <w:t>Loss of control in subsidiaries</w:t>
            </w:r>
          </w:p>
        </w:tc>
        <w:tc>
          <w:tcPr>
            <w:tcW w:w="2070" w:type="dxa"/>
            <w:tcBorders>
              <w:top w:val="single" w:sz="4" w:space="0" w:color="auto"/>
              <w:bottom w:val="double" w:sz="4" w:space="0" w:color="auto"/>
            </w:tcBorders>
          </w:tcPr>
          <w:p w14:paraId="457B4422" w14:textId="77777777" w:rsidR="00037B28" w:rsidRPr="00ED3630" w:rsidRDefault="00037B28" w:rsidP="00E716EF">
            <w:pPr>
              <w:tabs>
                <w:tab w:val="decimal" w:pos="1514"/>
              </w:tabs>
              <w:spacing w:line="260" w:lineRule="atLeast"/>
              <w:ind w:firstLine="4"/>
              <w:jc w:val="center"/>
              <w:rPr>
                <w:rFonts w:cs="Times New Roman"/>
                <w:b/>
                <w:bCs/>
                <w:lang w:val="en-GB"/>
              </w:rPr>
            </w:pPr>
            <w:r w:rsidRPr="00ED3630">
              <w:rPr>
                <w:b/>
                <w:bCs/>
              </w:rPr>
              <w:t>(1,833,953)</w:t>
            </w:r>
          </w:p>
        </w:tc>
      </w:tr>
    </w:tbl>
    <w:p w14:paraId="66A0EA8A" w14:textId="77777777" w:rsidR="00037B28" w:rsidRPr="002255C4" w:rsidRDefault="00037B28" w:rsidP="00037B28">
      <w:pPr>
        <w:tabs>
          <w:tab w:val="left" w:pos="540"/>
        </w:tabs>
        <w:overflowPunct/>
        <w:autoSpaceDE/>
        <w:autoSpaceDN/>
        <w:adjustRightInd/>
        <w:spacing w:line="260" w:lineRule="atLeast"/>
        <w:ind w:right="-43"/>
        <w:jc w:val="both"/>
        <w:textAlignment w:val="auto"/>
        <w:outlineLvl w:val="0"/>
        <w:rPr>
          <w:rFonts w:cs="Times New Roman"/>
          <w:color w:val="000000"/>
        </w:rPr>
      </w:pPr>
    </w:p>
    <w:p w14:paraId="4652936A" w14:textId="77777777" w:rsidR="00037B28" w:rsidRDefault="00037B28" w:rsidP="00037B28">
      <w:pPr>
        <w:tabs>
          <w:tab w:val="left" w:pos="540"/>
        </w:tabs>
        <w:overflowPunct/>
        <w:autoSpaceDE/>
        <w:autoSpaceDN/>
        <w:adjustRightInd/>
        <w:spacing w:line="260" w:lineRule="atLeast"/>
        <w:ind w:left="547" w:right="-43"/>
        <w:jc w:val="both"/>
        <w:textAlignment w:val="auto"/>
        <w:outlineLvl w:val="0"/>
        <w:rPr>
          <w:rFonts w:cstheme="minorBidi"/>
          <w:color w:val="000000"/>
        </w:rPr>
      </w:pPr>
      <w:r w:rsidRPr="002255C4">
        <w:rPr>
          <w:rFonts w:cs="Times New Roman"/>
          <w:color w:val="000000"/>
        </w:rPr>
        <w:t>The following table shows the impact of the loss of control on the assets and liabilities in the consolidated statement of financial position as of the date of the loss of control, as well as the loss recogni</w:t>
      </w:r>
      <w:r>
        <w:rPr>
          <w:rFonts w:cs="Times New Roman"/>
          <w:color w:val="000000"/>
        </w:rPr>
        <w:t>s</w:t>
      </w:r>
      <w:r w:rsidRPr="002255C4">
        <w:rPr>
          <w:rFonts w:cs="Times New Roman"/>
          <w:color w:val="000000"/>
        </w:rPr>
        <w:t>ed from the loss of control in the subsidiar</w:t>
      </w:r>
      <w:r>
        <w:rPr>
          <w:rFonts w:cs="Times New Roman"/>
          <w:color w:val="000000"/>
        </w:rPr>
        <w:t>ies</w:t>
      </w:r>
      <w:r w:rsidRPr="002255C4">
        <w:rPr>
          <w:rFonts w:cs="Times New Roman"/>
          <w:color w:val="000000"/>
        </w:rPr>
        <w:t xml:space="preserve"> in the </w:t>
      </w:r>
      <w:r>
        <w:rPr>
          <w:rFonts w:cs="Times New Roman"/>
          <w:color w:val="000000"/>
        </w:rPr>
        <w:t xml:space="preserve">consolidated statement of </w:t>
      </w:r>
      <w:r w:rsidRPr="002255C4">
        <w:rPr>
          <w:rFonts w:cs="Times New Roman"/>
          <w:color w:val="000000"/>
        </w:rPr>
        <w:t>comprehensive income.</w:t>
      </w:r>
    </w:p>
    <w:p w14:paraId="68EE16D5" w14:textId="77777777" w:rsidR="00037B28" w:rsidRDefault="00037B28" w:rsidP="00037B28">
      <w:pPr>
        <w:tabs>
          <w:tab w:val="left" w:pos="540"/>
        </w:tabs>
        <w:overflowPunct/>
        <w:autoSpaceDE/>
        <w:autoSpaceDN/>
        <w:adjustRightInd/>
        <w:spacing w:line="260" w:lineRule="atLeast"/>
        <w:ind w:right="-43"/>
        <w:jc w:val="both"/>
        <w:textAlignment w:val="auto"/>
        <w:outlineLvl w:val="0"/>
        <w:rPr>
          <w:rFonts w:cstheme="minorBidi"/>
          <w:color w:val="000000"/>
        </w:rPr>
      </w:pPr>
    </w:p>
    <w:p w14:paraId="16221579" w14:textId="10EED49B" w:rsidR="00A642B4" w:rsidRDefault="00A642B4" w:rsidP="00037B28">
      <w:pPr>
        <w:tabs>
          <w:tab w:val="left" w:pos="1080"/>
        </w:tabs>
        <w:overflowPunct/>
        <w:autoSpaceDE/>
        <w:autoSpaceDN/>
        <w:adjustRightInd/>
        <w:spacing w:line="260" w:lineRule="atLeast"/>
        <w:ind w:left="540" w:right="-43" w:hanging="540"/>
        <w:jc w:val="both"/>
        <w:textAlignment w:val="auto"/>
        <w:outlineLvl w:val="0"/>
        <w:rPr>
          <w:rFonts w:cstheme="minorBidi"/>
          <w:color w:val="000000"/>
        </w:rPr>
      </w:pPr>
    </w:p>
    <w:p w14:paraId="1FDEAAD7" w14:textId="77777777" w:rsidR="00A642B4" w:rsidRDefault="00A642B4" w:rsidP="002255C4">
      <w:pPr>
        <w:tabs>
          <w:tab w:val="left" w:pos="540"/>
        </w:tabs>
        <w:overflowPunct/>
        <w:autoSpaceDE/>
        <w:autoSpaceDN/>
        <w:adjustRightInd/>
        <w:spacing w:line="260" w:lineRule="atLeast"/>
        <w:ind w:left="547" w:right="-43"/>
        <w:jc w:val="both"/>
        <w:textAlignment w:val="auto"/>
        <w:outlineLvl w:val="0"/>
        <w:rPr>
          <w:rFonts w:cstheme="minorBidi"/>
          <w:color w:val="000000"/>
        </w:rPr>
        <w:sectPr w:rsidR="00A642B4" w:rsidSect="00A642B4">
          <w:headerReference w:type="default" r:id="rId16"/>
          <w:headerReference w:type="first" r:id="rId17"/>
          <w:footerReference w:type="first" r:id="rId18"/>
          <w:pgSz w:w="11909" w:h="16834" w:code="9"/>
          <w:pgMar w:top="691" w:right="1152" w:bottom="576" w:left="1152" w:header="720" w:footer="720" w:gutter="0"/>
          <w:cols w:space="720"/>
          <w:titlePg/>
          <w:docGrid w:linePitch="326"/>
        </w:sectPr>
      </w:pPr>
    </w:p>
    <w:tbl>
      <w:tblPr>
        <w:tblW w:w="9540" w:type="dxa"/>
        <w:tblInd w:w="450" w:type="dxa"/>
        <w:tblLayout w:type="fixed"/>
        <w:tblLook w:val="01E0" w:firstRow="1" w:lastRow="1" w:firstColumn="1" w:lastColumn="1" w:noHBand="0" w:noVBand="0"/>
      </w:tblPr>
      <w:tblGrid>
        <w:gridCol w:w="3690"/>
        <w:gridCol w:w="1890"/>
        <w:gridCol w:w="252"/>
        <w:gridCol w:w="1908"/>
        <w:gridCol w:w="257"/>
        <w:gridCol w:w="1543"/>
      </w:tblGrid>
      <w:tr w:rsidR="009D4F9B" w:rsidRPr="00DC561F" w14:paraId="2C36AF07" w14:textId="77777777" w:rsidTr="006434B2">
        <w:trPr>
          <w:cantSplit/>
          <w:tblHeader/>
        </w:trPr>
        <w:tc>
          <w:tcPr>
            <w:tcW w:w="3690" w:type="dxa"/>
            <w:vAlign w:val="bottom"/>
          </w:tcPr>
          <w:p w14:paraId="596A1E08" w14:textId="70E2B442" w:rsidR="009D4F9B" w:rsidRPr="00DC561F" w:rsidRDefault="009D4F9B" w:rsidP="00FC5537">
            <w:pPr>
              <w:tabs>
                <w:tab w:val="right" w:pos="9072"/>
              </w:tabs>
              <w:ind w:left="255" w:right="-150" w:hanging="270"/>
              <w:rPr>
                <w:rFonts w:cs="Times New Roman"/>
                <w:b/>
                <w:bCs/>
                <w:cs/>
              </w:rPr>
            </w:pPr>
            <w:r w:rsidRPr="00DC561F">
              <w:rPr>
                <w:rFonts w:cs="Times New Roman"/>
                <w:b/>
                <w:bCs/>
                <w:i/>
                <w:iCs/>
              </w:rPr>
              <w:lastRenderedPageBreak/>
              <w:t xml:space="preserve">Effect of loss of control on the consolidated statement of financial </w:t>
            </w:r>
            <w:r>
              <w:rPr>
                <w:rFonts w:cs="Times New Roman"/>
                <w:b/>
                <w:bCs/>
                <w:i/>
                <w:iCs/>
              </w:rPr>
              <w:br/>
            </w:r>
            <w:r w:rsidRPr="00DC561F">
              <w:rPr>
                <w:rFonts w:cs="Times New Roman"/>
                <w:b/>
                <w:bCs/>
                <w:i/>
                <w:iCs/>
              </w:rPr>
              <w:t>position at loss of control date</w:t>
            </w:r>
          </w:p>
        </w:tc>
        <w:tc>
          <w:tcPr>
            <w:tcW w:w="1890" w:type="dxa"/>
            <w:vAlign w:val="bottom"/>
          </w:tcPr>
          <w:p w14:paraId="570F0EFE" w14:textId="732DDB41" w:rsidR="009D4F9B" w:rsidRPr="00DC561F" w:rsidRDefault="009D4F9B" w:rsidP="00037B28">
            <w:pPr>
              <w:tabs>
                <w:tab w:val="center" w:pos="4536"/>
                <w:tab w:val="right" w:pos="9072"/>
              </w:tabs>
              <w:ind w:left="-109" w:right="-105"/>
              <w:jc w:val="center"/>
              <w:rPr>
                <w:rFonts w:cs="Times New Roman"/>
              </w:rPr>
            </w:pPr>
            <w:r w:rsidRPr="00DC561F">
              <w:rPr>
                <w:rFonts w:cs="Times New Roman"/>
              </w:rPr>
              <w:t>M.K. Real Estate Development Public Company Limited</w:t>
            </w:r>
          </w:p>
        </w:tc>
        <w:tc>
          <w:tcPr>
            <w:tcW w:w="252" w:type="dxa"/>
            <w:vAlign w:val="bottom"/>
          </w:tcPr>
          <w:p w14:paraId="77BF0A4D" w14:textId="77777777" w:rsidR="009D4F9B" w:rsidRPr="00DC561F" w:rsidRDefault="009D4F9B">
            <w:pPr>
              <w:tabs>
                <w:tab w:val="center" w:pos="4536"/>
                <w:tab w:val="right" w:pos="9072"/>
              </w:tabs>
              <w:jc w:val="center"/>
              <w:rPr>
                <w:rFonts w:cs="Times New Roman"/>
              </w:rPr>
            </w:pPr>
          </w:p>
        </w:tc>
        <w:tc>
          <w:tcPr>
            <w:tcW w:w="1908" w:type="dxa"/>
            <w:vAlign w:val="bottom"/>
          </w:tcPr>
          <w:p w14:paraId="76FB189E" w14:textId="18A28EE4" w:rsidR="009D4F9B" w:rsidRPr="00DC561F" w:rsidRDefault="009D4F9B">
            <w:pPr>
              <w:tabs>
                <w:tab w:val="center" w:pos="4536"/>
                <w:tab w:val="right" w:pos="9072"/>
              </w:tabs>
              <w:jc w:val="center"/>
              <w:rPr>
                <w:rFonts w:cs="Times New Roman"/>
              </w:rPr>
            </w:pPr>
            <w:r w:rsidRPr="00DC561F">
              <w:rPr>
                <w:rFonts w:cs="Times New Roman"/>
              </w:rPr>
              <w:t>BFTZ Wangnoi Co., Ltd.</w:t>
            </w:r>
          </w:p>
        </w:tc>
        <w:tc>
          <w:tcPr>
            <w:tcW w:w="257" w:type="dxa"/>
          </w:tcPr>
          <w:p w14:paraId="19EC4DED" w14:textId="77777777" w:rsidR="009D4F9B" w:rsidRPr="00DC561F" w:rsidRDefault="009D4F9B">
            <w:pPr>
              <w:tabs>
                <w:tab w:val="center" w:pos="4536"/>
                <w:tab w:val="right" w:pos="9072"/>
              </w:tabs>
              <w:jc w:val="center"/>
              <w:rPr>
                <w:rFonts w:cs="Times New Roman"/>
              </w:rPr>
            </w:pPr>
          </w:p>
        </w:tc>
        <w:tc>
          <w:tcPr>
            <w:tcW w:w="1543" w:type="dxa"/>
            <w:vAlign w:val="bottom"/>
          </w:tcPr>
          <w:p w14:paraId="592CF16C" w14:textId="51BAA735" w:rsidR="009D4F9B" w:rsidRPr="00DC561F" w:rsidRDefault="009D4F9B">
            <w:pPr>
              <w:tabs>
                <w:tab w:val="center" w:pos="4536"/>
                <w:tab w:val="right" w:pos="9072"/>
              </w:tabs>
              <w:jc w:val="center"/>
              <w:rPr>
                <w:rFonts w:cs="Times New Roman"/>
              </w:rPr>
            </w:pPr>
            <w:r w:rsidRPr="00DC561F">
              <w:rPr>
                <w:rFonts w:cs="Times New Roman"/>
              </w:rPr>
              <w:t>Total</w:t>
            </w:r>
          </w:p>
        </w:tc>
      </w:tr>
      <w:tr w:rsidR="009D4F9B" w:rsidRPr="00DC561F" w14:paraId="58B0C2E1" w14:textId="77777777" w:rsidTr="006434B2">
        <w:trPr>
          <w:cantSplit/>
          <w:tblHeader/>
        </w:trPr>
        <w:tc>
          <w:tcPr>
            <w:tcW w:w="3690" w:type="dxa"/>
            <w:vAlign w:val="bottom"/>
          </w:tcPr>
          <w:p w14:paraId="6EB548F1" w14:textId="77777777" w:rsidR="009D4F9B" w:rsidRPr="00DC561F" w:rsidRDefault="009D4F9B" w:rsidP="00FC5537">
            <w:pPr>
              <w:tabs>
                <w:tab w:val="right" w:pos="9072"/>
              </w:tabs>
              <w:ind w:left="255" w:right="-150" w:hanging="270"/>
              <w:rPr>
                <w:rFonts w:cs="Times New Roman"/>
                <w:b/>
                <w:bCs/>
                <w:i/>
                <w:iCs/>
              </w:rPr>
            </w:pPr>
          </w:p>
        </w:tc>
        <w:tc>
          <w:tcPr>
            <w:tcW w:w="5850" w:type="dxa"/>
            <w:gridSpan w:val="5"/>
            <w:vAlign w:val="bottom"/>
          </w:tcPr>
          <w:p w14:paraId="7C7968A7" w14:textId="5819D94B" w:rsidR="009D4F9B" w:rsidRPr="00DC561F" w:rsidRDefault="009D4F9B">
            <w:pPr>
              <w:tabs>
                <w:tab w:val="center" w:pos="4536"/>
                <w:tab w:val="right" w:pos="9072"/>
              </w:tabs>
              <w:jc w:val="center"/>
              <w:rPr>
                <w:rFonts w:cs="Times New Roman"/>
              </w:rPr>
            </w:pPr>
            <w:r w:rsidRPr="00E06A52">
              <w:rPr>
                <w:rFonts w:cs="Times New Roman"/>
                <w:i/>
                <w:iCs/>
                <w:color w:val="000000"/>
                <w:cs/>
              </w:rPr>
              <w:t>(</w:t>
            </w:r>
            <w:r w:rsidRPr="00E06A52">
              <w:rPr>
                <w:rFonts w:cs="Times New Roman"/>
                <w:i/>
                <w:iCs/>
                <w:color w:val="000000"/>
              </w:rPr>
              <w:t>in thousand Baht</w:t>
            </w:r>
            <w:r w:rsidRPr="00E06A52">
              <w:rPr>
                <w:rFonts w:cs="Times New Roman"/>
                <w:i/>
                <w:iCs/>
                <w:color w:val="000000"/>
                <w:cs/>
              </w:rPr>
              <w:t>)</w:t>
            </w:r>
          </w:p>
        </w:tc>
      </w:tr>
      <w:tr w:rsidR="009D4F9B" w:rsidRPr="00DC561F" w14:paraId="2784C489" w14:textId="77777777" w:rsidTr="006434B2">
        <w:tc>
          <w:tcPr>
            <w:tcW w:w="3690" w:type="dxa"/>
            <w:vAlign w:val="bottom"/>
          </w:tcPr>
          <w:p w14:paraId="625E9F15" w14:textId="52C51BC6" w:rsidR="009D4F9B" w:rsidRPr="00DC561F" w:rsidRDefault="009D4F9B">
            <w:pPr>
              <w:tabs>
                <w:tab w:val="center" w:pos="4536"/>
                <w:tab w:val="right" w:pos="9072"/>
              </w:tabs>
              <w:rPr>
                <w:rFonts w:cs="Times New Roman"/>
                <w:i/>
                <w:iCs/>
              </w:rPr>
            </w:pPr>
            <w:r w:rsidRPr="00DC561F">
              <w:rPr>
                <w:rFonts w:cs="Times New Roman"/>
                <w:i/>
                <w:iCs/>
              </w:rPr>
              <w:t>Decrease in assets</w:t>
            </w:r>
          </w:p>
        </w:tc>
        <w:tc>
          <w:tcPr>
            <w:tcW w:w="1890" w:type="dxa"/>
            <w:vAlign w:val="bottom"/>
          </w:tcPr>
          <w:p w14:paraId="6309E070" w14:textId="77777777" w:rsidR="009D4F9B" w:rsidRPr="00DC561F" w:rsidRDefault="009D4F9B">
            <w:pPr>
              <w:pStyle w:val="acctfourfigures"/>
              <w:tabs>
                <w:tab w:val="clear" w:pos="765"/>
                <w:tab w:val="decimal" w:pos="1332"/>
              </w:tabs>
              <w:spacing w:line="240" w:lineRule="auto"/>
              <w:ind w:right="-110"/>
              <w:rPr>
                <w:rFonts w:ascii="Times New Roman" w:hAnsi="Times New Roman"/>
                <w:szCs w:val="22"/>
                <w:lang w:val="en-US" w:bidi="th-TH"/>
              </w:rPr>
            </w:pPr>
          </w:p>
        </w:tc>
        <w:tc>
          <w:tcPr>
            <w:tcW w:w="252" w:type="dxa"/>
          </w:tcPr>
          <w:p w14:paraId="0CF4138A" w14:textId="77777777" w:rsidR="009D4F9B" w:rsidRPr="00DC561F" w:rsidRDefault="009D4F9B">
            <w:pPr>
              <w:pStyle w:val="acctfourfigures"/>
              <w:tabs>
                <w:tab w:val="clear" w:pos="765"/>
                <w:tab w:val="decimal" w:pos="1332"/>
              </w:tabs>
              <w:spacing w:line="240" w:lineRule="auto"/>
              <w:ind w:right="-110"/>
              <w:rPr>
                <w:rFonts w:ascii="Times New Roman" w:hAnsi="Times New Roman"/>
                <w:szCs w:val="22"/>
                <w:lang w:val="en-US" w:bidi="th-TH"/>
              </w:rPr>
            </w:pPr>
          </w:p>
        </w:tc>
        <w:tc>
          <w:tcPr>
            <w:tcW w:w="1908" w:type="dxa"/>
          </w:tcPr>
          <w:p w14:paraId="0A9E495D" w14:textId="77777777" w:rsidR="009D4F9B" w:rsidRPr="00DC561F" w:rsidRDefault="009D4F9B">
            <w:pPr>
              <w:pStyle w:val="acctfourfigures"/>
              <w:tabs>
                <w:tab w:val="clear" w:pos="765"/>
                <w:tab w:val="decimal" w:pos="1332"/>
              </w:tabs>
              <w:spacing w:line="240" w:lineRule="auto"/>
              <w:ind w:right="-110"/>
              <w:rPr>
                <w:rFonts w:ascii="Times New Roman" w:hAnsi="Times New Roman"/>
                <w:szCs w:val="22"/>
                <w:lang w:val="en-US" w:bidi="th-TH"/>
              </w:rPr>
            </w:pPr>
          </w:p>
        </w:tc>
        <w:tc>
          <w:tcPr>
            <w:tcW w:w="257" w:type="dxa"/>
          </w:tcPr>
          <w:p w14:paraId="7571190C" w14:textId="77777777" w:rsidR="009D4F9B" w:rsidRPr="00DC561F" w:rsidRDefault="009D4F9B">
            <w:pPr>
              <w:pStyle w:val="acctfourfigures"/>
              <w:tabs>
                <w:tab w:val="clear" w:pos="765"/>
                <w:tab w:val="decimal" w:pos="1332"/>
              </w:tabs>
              <w:spacing w:line="240" w:lineRule="auto"/>
              <w:ind w:right="-110"/>
              <w:rPr>
                <w:rFonts w:ascii="Times New Roman" w:hAnsi="Times New Roman"/>
                <w:szCs w:val="22"/>
                <w:lang w:val="en-US" w:bidi="th-TH"/>
              </w:rPr>
            </w:pPr>
          </w:p>
        </w:tc>
        <w:tc>
          <w:tcPr>
            <w:tcW w:w="1543" w:type="dxa"/>
          </w:tcPr>
          <w:p w14:paraId="3E8FA39E" w14:textId="77777777" w:rsidR="009D4F9B" w:rsidRPr="00DC561F" w:rsidRDefault="009D4F9B">
            <w:pPr>
              <w:pStyle w:val="acctfourfigures"/>
              <w:tabs>
                <w:tab w:val="clear" w:pos="765"/>
                <w:tab w:val="decimal" w:pos="1332"/>
              </w:tabs>
              <w:spacing w:line="240" w:lineRule="auto"/>
              <w:ind w:right="-110"/>
              <w:rPr>
                <w:rFonts w:ascii="Times New Roman" w:hAnsi="Times New Roman"/>
                <w:szCs w:val="22"/>
                <w:lang w:val="en-US" w:bidi="th-TH"/>
              </w:rPr>
            </w:pPr>
          </w:p>
        </w:tc>
      </w:tr>
      <w:tr w:rsidR="009D4F9B" w:rsidRPr="00DC561F" w14:paraId="6CA7F249" w14:textId="77777777" w:rsidTr="006434B2">
        <w:tc>
          <w:tcPr>
            <w:tcW w:w="3690" w:type="dxa"/>
            <w:vAlign w:val="bottom"/>
          </w:tcPr>
          <w:p w14:paraId="2B7470F8" w14:textId="4E5187F6" w:rsidR="009D4F9B" w:rsidRPr="00DC561F" w:rsidRDefault="009D4F9B" w:rsidP="009D4F9B">
            <w:pPr>
              <w:tabs>
                <w:tab w:val="center" w:pos="4536"/>
                <w:tab w:val="right" w:pos="9072"/>
              </w:tabs>
              <w:ind w:left="255" w:hanging="255"/>
              <w:rPr>
                <w:rFonts w:cs="Times New Roman"/>
                <w:cs/>
              </w:rPr>
            </w:pPr>
            <w:r w:rsidRPr="00DC561F">
              <w:rPr>
                <w:rFonts w:cs="Times New Roman"/>
              </w:rPr>
              <w:t>Cash and cash equivalents</w:t>
            </w:r>
          </w:p>
        </w:tc>
        <w:tc>
          <w:tcPr>
            <w:tcW w:w="1890" w:type="dxa"/>
            <w:tcBorders>
              <w:top w:val="nil"/>
              <w:left w:val="nil"/>
              <w:bottom w:val="nil"/>
              <w:right w:val="nil"/>
            </w:tcBorders>
            <w:shd w:val="clear" w:color="auto" w:fill="auto"/>
          </w:tcPr>
          <w:p w14:paraId="2D1EB296" w14:textId="7EB327F3"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lang w:val="en-US" w:bidi="th-TH"/>
              </w:rPr>
            </w:pPr>
            <w:r w:rsidRPr="009D4F9B">
              <w:rPr>
                <w:rFonts w:ascii="Times New Roman" w:hAnsi="Times New Roman"/>
                <w:szCs w:val="22"/>
              </w:rPr>
              <w:t xml:space="preserve"> 77,207 </w:t>
            </w:r>
          </w:p>
        </w:tc>
        <w:tc>
          <w:tcPr>
            <w:tcW w:w="252" w:type="dxa"/>
            <w:tcBorders>
              <w:top w:val="nil"/>
              <w:left w:val="nil"/>
              <w:bottom w:val="nil"/>
              <w:right w:val="nil"/>
            </w:tcBorders>
          </w:tcPr>
          <w:p w14:paraId="0DB5EBD4"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lang w:val="en-US" w:bidi="th-TH"/>
              </w:rPr>
            </w:pPr>
          </w:p>
        </w:tc>
        <w:tc>
          <w:tcPr>
            <w:tcW w:w="1908" w:type="dxa"/>
            <w:tcBorders>
              <w:top w:val="nil"/>
              <w:left w:val="nil"/>
              <w:bottom w:val="nil"/>
              <w:right w:val="nil"/>
            </w:tcBorders>
          </w:tcPr>
          <w:p w14:paraId="1724D47F" w14:textId="269CFFF4" w:rsidR="009D4F9B" w:rsidRPr="009D4F9B" w:rsidRDefault="009D4F9B" w:rsidP="00037B28">
            <w:pPr>
              <w:pStyle w:val="acctfourfigures"/>
              <w:tabs>
                <w:tab w:val="clear" w:pos="765"/>
                <w:tab w:val="decimal" w:pos="1694"/>
              </w:tabs>
              <w:spacing w:line="240" w:lineRule="auto"/>
              <w:ind w:right="160"/>
              <w:rPr>
                <w:rFonts w:ascii="Times New Roman" w:hAnsi="Times New Roman"/>
                <w:szCs w:val="22"/>
              </w:rPr>
            </w:pPr>
            <w:r w:rsidRPr="009D4F9B">
              <w:rPr>
                <w:rFonts w:ascii="Times New Roman" w:hAnsi="Times New Roman"/>
                <w:szCs w:val="22"/>
              </w:rPr>
              <w:t xml:space="preserve"> 227 </w:t>
            </w:r>
          </w:p>
        </w:tc>
        <w:tc>
          <w:tcPr>
            <w:tcW w:w="257" w:type="dxa"/>
            <w:tcBorders>
              <w:top w:val="nil"/>
              <w:left w:val="nil"/>
              <w:bottom w:val="nil"/>
              <w:right w:val="nil"/>
            </w:tcBorders>
          </w:tcPr>
          <w:p w14:paraId="7AF8D39D"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lang w:val="en-US" w:bidi="th-TH"/>
              </w:rPr>
            </w:pPr>
          </w:p>
        </w:tc>
        <w:tc>
          <w:tcPr>
            <w:tcW w:w="1543" w:type="dxa"/>
            <w:tcBorders>
              <w:top w:val="nil"/>
              <w:left w:val="nil"/>
              <w:bottom w:val="nil"/>
              <w:right w:val="nil"/>
            </w:tcBorders>
          </w:tcPr>
          <w:p w14:paraId="4DBD27AD" w14:textId="4995B90A"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77,434 </w:t>
            </w:r>
          </w:p>
        </w:tc>
      </w:tr>
      <w:tr w:rsidR="009D4F9B" w:rsidRPr="00DC561F" w14:paraId="51CFD18A" w14:textId="77777777" w:rsidTr="006434B2">
        <w:tc>
          <w:tcPr>
            <w:tcW w:w="3690" w:type="dxa"/>
            <w:vAlign w:val="bottom"/>
          </w:tcPr>
          <w:p w14:paraId="0206BD94" w14:textId="144D9253" w:rsidR="009D4F9B" w:rsidRPr="00DC561F" w:rsidRDefault="009D4F9B" w:rsidP="009D4F9B">
            <w:pPr>
              <w:tabs>
                <w:tab w:val="center" w:pos="4536"/>
                <w:tab w:val="right" w:pos="9072"/>
              </w:tabs>
              <w:ind w:left="255" w:hanging="255"/>
              <w:rPr>
                <w:rFonts w:cs="Times New Roman"/>
                <w:cs/>
              </w:rPr>
            </w:pPr>
            <w:r w:rsidRPr="00DC561F">
              <w:rPr>
                <w:rFonts w:cs="Times New Roman"/>
              </w:rPr>
              <w:t>Trade and other current receivables</w:t>
            </w:r>
          </w:p>
        </w:tc>
        <w:tc>
          <w:tcPr>
            <w:tcW w:w="1890" w:type="dxa"/>
            <w:tcBorders>
              <w:top w:val="nil"/>
              <w:left w:val="nil"/>
              <w:bottom w:val="nil"/>
              <w:right w:val="nil"/>
            </w:tcBorders>
            <w:shd w:val="clear" w:color="auto" w:fill="auto"/>
          </w:tcPr>
          <w:p w14:paraId="57A38F56" w14:textId="6974B531"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300,198 </w:t>
            </w:r>
          </w:p>
        </w:tc>
        <w:tc>
          <w:tcPr>
            <w:tcW w:w="252" w:type="dxa"/>
            <w:tcBorders>
              <w:top w:val="nil"/>
              <w:left w:val="nil"/>
              <w:bottom w:val="nil"/>
              <w:right w:val="nil"/>
            </w:tcBorders>
          </w:tcPr>
          <w:p w14:paraId="38BEB567"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07421520" w14:textId="77DB0BFF" w:rsidR="009D4F9B" w:rsidRPr="009D4F9B" w:rsidRDefault="009D4F9B" w:rsidP="00037B28">
            <w:pPr>
              <w:pStyle w:val="acctfourfigures"/>
              <w:tabs>
                <w:tab w:val="clear" w:pos="765"/>
                <w:tab w:val="decimal" w:pos="1694"/>
              </w:tabs>
              <w:spacing w:line="240" w:lineRule="auto"/>
              <w:ind w:right="160"/>
              <w:rPr>
                <w:rFonts w:ascii="Times New Roman" w:hAnsi="Times New Roman"/>
                <w:szCs w:val="22"/>
              </w:rPr>
            </w:pPr>
            <w:r w:rsidRPr="009D4F9B">
              <w:rPr>
                <w:rFonts w:ascii="Times New Roman" w:hAnsi="Times New Roman"/>
                <w:szCs w:val="22"/>
              </w:rPr>
              <w:t xml:space="preserve"> 20,199 </w:t>
            </w:r>
          </w:p>
        </w:tc>
        <w:tc>
          <w:tcPr>
            <w:tcW w:w="257" w:type="dxa"/>
            <w:tcBorders>
              <w:top w:val="nil"/>
              <w:left w:val="nil"/>
              <w:bottom w:val="nil"/>
              <w:right w:val="nil"/>
            </w:tcBorders>
          </w:tcPr>
          <w:p w14:paraId="0D3124E6"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79B93915" w14:textId="1EA40252"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320,397 </w:t>
            </w:r>
          </w:p>
        </w:tc>
      </w:tr>
      <w:tr w:rsidR="009D4F9B" w:rsidRPr="00DC561F" w14:paraId="7299989C" w14:textId="77777777" w:rsidTr="006434B2">
        <w:tc>
          <w:tcPr>
            <w:tcW w:w="3690" w:type="dxa"/>
            <w:vAlign w:val="bottom"/>
          </w:tcPr>
          <w:p w14:paraId="2CA67F2A" w14:textId="190818F7" w:rsidR="009D4F9B" w:rsidRPr="00DC561F" w:rsidRDefault="009D4F9B" w:rsidP="009D4F9B">
            <w:pPr>
              <w:tabs>
                <w:tab w:val="center" w:pos="4536"/>
                <w:tab w:val="right" w:pos="9072"/>
              </w:tabs>
              <w:ind w:left="255" w:hanging="255"/>
              <w:rPr>
                <w:rFonts w:cs="Times New Roman"/>
                <w:cs/>
              </w:rPr>
            </w:pPr>
            <w:r w:rsidRPr="00DC561F">
              <w:rPr>
                <w:rFonts w:cs="Times New Roman"/>
              </w:rPr>
              <w:t>Contract assets - current</w:t>
            </w:r>
          </w:p>
        </w:tc>
        <w:tc>
          <w:tcPr>
            <w:tcW w:w="1890" w:type="dxa"/>
            <w:tcBorders>
              <w:top w:val="nil"/>
              <w:left w:val="nil"/>
              <w:bottom w:val="nil"/>
              <w:right w:val="nil"/>
            </w:tcBorders>
            <w:shd w:val="clear" w:color="auto" w:fill="auto"/>
          </w:tcPr>
          <w:p w14:paraId="0A69348B" w14:textId="4B6E5812" w:rsidR="009D4F9B" w:rsidRPr="009D4F9B" w:rsidRDefault="009D4F9B" w:rsidP="009D4F9B">
            <w:pPr>
              <w:pStyle w:val="acctfourfigures"/>
              <w:tabs>
                <w:tab w:val="clear" w:pos="765"/>
                <w:tab w:val="decimal" w:pos="1424"/>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2" w:type="dxa"/>
            <w:tcBorders>
              <w:top w:val="nil"/>
              <w:left w:val="nil"/>
              <w:bottom w:val="nil"/>
              <w:right w:val="nil"/>
            </w:tcBorders>
          </w:tcPr>
          <w:p w14:paraId="01117A83"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1695A80B" w14:textId="1A7FC83F" w:rsidR="009D4F9B" w:rsidRPr="009D4F9B" w:rsidRDefault="009D4F9B" w:rsidP="00037B28">
            <w:pPr>
              <w:pStyle w:val="acctfourfigures"/>
              <w:tabs>
                <w:tab w:val="clear" w:pos="765"/>
                <w:tab w:val="decimal" w:pos="1694"/>
              </w:tabs>
              <w:spacing w:line="240" w:lineRule="auto"/>
              <w:ind w:right="160"/>
              <w:rPr>
                <w:rFonts w:ascii="Times New Roman" w:hAnsi="Times New Roman"/>
                <w:szCs w:val="22"/>
              </w:rPr>
            </w:pPr>
            <w:r w:rsidRPr="009D4F9B">
              <w:rPr>
                <w:rFonts w:ascii="Times New Roman" w:hAnsi="Times New Roman"/>
                <w:szCs w:val="22"/>
              </w:rPr>
              <w:t xml:space="preserve"> 242,551 </w:t>
            </w:r>
          </w:p>
        </w:tc>
        <w:tc>
          <w:tcPr>
            <w:tcW w:w="257" w:type="dxa"/>
            <w:tcBorders>
              <w:top w:val="nil"/>
              <w:left w:val="nil"/>
              <w:bottom w:val="nil"/>
              <w:right w:val="nil"/>
            </w:tcBorders>
          </w:tcPr>
          <w:p w14:paraId="065C672C"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3EBCF897" w14:textId="17B94620"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242,551 </w:t>
            </w:r>
          </w:p>
        </w:tc>
      </w:tr>
      <w:tr w:rsidR="009D4F9B" w:rsidRPr="00DC561F" w14:paraId="1184D5F7" w14:textId="77777777" w:rsidTr="006434B2">
        <w:tc>
          <w:tcPr>
            <w:tcW w:w="3690" w:type="dxa"/>
            <w:vAlign w:val="bottom"/>
          </w:tcPr>
          <w:p w14:paraId="09809E1F" w14:textId="0434F1AB" w:rsidR="009D4F9B" w:rsidRPr="00DC561F" w:rsidRDefault="009D4F9B" w:rsidP="009D4F9B">
            <w:pPr>
              <w:tabs>
                <w:tab w:val="center" w:pos="4536"/>
                <w:tab w:val="right" w:pos="9072"/>
              </w:tabs>
              <w:ind w:left="255" w:hanging="255"/>
              <w:rPr>
                <w:rFonts w:cs="Times New Roman"/>
                <w:cs/>
              </w:rPr>
            </w:pPr>
            <w:r w:rsidRPr="00DC561F">
              <w:rPr>
                <w:rFonts w:cs="Times New Roman"/>
              </w:rPr>
              <w:t>Current portion of lease receivables</w:t>
            </w:r>
          </w:p>
        </w:tc>
        <w:tc>
          <w:tcPr>
            <w:tcW w:w="1890" w:type="dxa"/>
            <w:tcBorders>
              <w:top w:val="nil"/>
              <w:left w:val="nil"/>
              <w:bottom w:val="nil"/>
              <w:right w:val="nil"/>
            </w:tcBorders>
            <w:shd w:val="clear" w:color="auto" w:fill="auto"/>
          </w:tcPr>
          <w:p w14:paraId="263ED212" w14:textId="2D7CE3D5"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561 </w:t>
            </w:r>
          </w:p>
        </w:tc>
        <w:tc>
          <w:tcPr>
            <w:tcW w:w="252" w:type="dxa"/>
            <w:tcBorders>
              <w:top w:val="nil"/>
              <w:left w:val="nil"/>
              <w:bottom w:val="nil"/>
              <w:right w:val="nil"/>
            </w:tcBorders>
          </w:tcPr>
          <w:p w14:paraId="530DC8F7"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52E3900F" w14:textId="65FCF05E"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7F1A719A"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220AC06D" w14:textId="597C6230"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561 </w:t>
            </w:r>
          </w:p>
        </w:tc>
      </w:tr>
      <w:tr w:rsidR="009D4F9B" w:rsidRPr="00DC561F" w14:paraId="58162CB9" w14:textId="77777777" w:rsidTr="006434B2">
        <w:tc>
          <w:tcPr>
            <w:tcW w:w="3690" w:type="dxa"/>
            <w:vAlign w:val="bottom"/>
          </w:tcPr>
          <w:p w14:paraId="30111955" w14:textId="5D0168FC" w:rsidR="009D4F9B" w:rsidRPr="00DC561F" w:rsidRDefault="009D4F9B" w:rsidP="009D4F9B">
            <w:pPr>
              <w:tabs>
                <w:tab w:val="center" w:pos="4536"/>
                <w:tab w:val="right" w:pos="9072"/>
              </w:tabs>
              <w:ind w:left="255" w:right="-470" w:hanging="255"/>
              <w:rPr>
                <w:rFonts w:cs="Times New Roman"/>
                <w:cs/>
              </w:rPr>
            </w:pPr>
            <w:r w:rsidRPr="00DC561F">
              <w:rPr>
                <w:rFonts w:cs="Times New Roman"/>
              </w:rPr>
              <w:t>Short-term loans to related parties</w:t>
            </w:r>
          </w:p>
        </w:tc>
        <w:tc>
          <w:tcPr>
            <w:tcW w:w="1890" w:type="dxa"/>
            <w:tcBorders>
              <w:top w:val="nil"/>
              <w:left w:val="nil"/>
              <w:bottom w:val="nil"/>
              <w:right w:val="nil"/>
            </w:tcBorders>
            <w:shd w:val="clear" w:color="auto" w:fill="auto"/>
          </w:tcPr>
          <w:p w14:paraId="1B0598FD" w14:textId="1EFED23C"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1,206,860 </w:t>
            </w:r>
          </w:p>
        </w:tc>
        <w:tc>
          <w:tcPr>
            <w:tcW w:w="252" w:type="dxa"/>
            <w:tcBorders>
              <w:top w:val="nil"/>
              <w:left w:val="nil"/>
              <w:bottom w:val="nil"/>
              <w:right w:val="nil"/>
            </w:tcBorders>
          </w:tcPr>
          <w:p w14:paraId="40CAE3D9"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4293CFAD" w14:textId="53BF6B89"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3B930381"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0F3AA69A" w14:textId="52E05340"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1,206,860 </w:t>
            </w:r>
          </w:p>
        </w:tc>
      </w:tr>
      <w:tr w:rsidR="009D4F9B" w:rsidRPr="00DC561F" w14:paraId="6994A277" w14:textId="77777777" w:rsidTr="006434B2">
        <w:tc>
          <w:tcPr>
            <w:tcW w:w="3690" w:type="dxa"/>
            <w:vAlign w:val="bottom"/>
          </w:tcPr>
          <w:p w14:paraId="65BE99AF" w14:textId="06ACD298" w:rsidR="009D4F9B" w:rsidRPr="00DC561F" w:rsidRDefault="009D4F9B" w:rsidP="009D4F9B">
            <w:pPr>
              <w:tabs>
                <w:tab w:val="center" w:pos="4536"/>
                <w:tab w:val="right" w:pos="9072"/>
              </w:tabs>
              <w:ind w:left="255" w:hanging="255"/>
              <w:rPr>
                <w:rFonts w:cs="Times New Roman"/>
              </w:rPr>
            </w:pPr>
            <w:r w:rsidRPr="00DC561F">
              <w:rPr>
                <w:rFonts w:cs="Times New Roman"/>
              </w:rPr>
              <w:t>Short-term loans to other parties</w:t>
            </w:r>
          </w:p>
        </w:tc>
        <w:tc>
          <w:tcPr>
            <w:tcW w:w="1890" w:type="dxa"/>
            <w:tcBorders>
              <w:top w:val="nil"/>
              <w:left w:val="nil"/>
              <w:bottom w:val="nil"/>
              <w:right w:val="nil"/>
            </w:tcBorders>
            <w:shd w:val="clear" w:color="auto" w:fill="auto"/>
          </w:tcPr>
          <w:p w14:paraId="5C1ABEAA" w14:textId="61EA0D19"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60,000 </w:t>
            </w:r>
          </w:p>
        </w:tc>
        <w:tc>
          <w:tcPr>
            <w:tcW w:w="252" w:type="dxa"/>
            <w:tcBorders>
              <w:top w:val="nil"/>
              <w:left w:val="nil"/>
              <w:bottom w:val="nil"/>
              <w:right w:val="nil"/>
            </w:tcBorders>
          </w:tcPr>
          <w:p w14:paraId="091175C6"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7DDFE3A0" w14:textId="471BE849"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112C61E5"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03AEF25E" w14:textId="04E302F5"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60,000 </w:t>
            </w:r>
          </w:p>
        </w:tc>
      </w:tr>
      <w:tr w:rsidR="009D4F9B" w:rsidRPr="00DC561F" w14:paraId="05EF7123" w14:textId="77777777" w:rsidTr="006434B2">
        <w:tc>
          <w:tcPr>
            <w:tcW w:w="3690" w:type="dxa"/>
            <w:vAlign w:val="bottom"/>
          </w:tcPr>
          <w:p w14:paraId="0629906B" w14:textId="73048DFC" w:rsidR="009D4F9B" w:rsidRPr="00DC561F" w:rsidRDefault="009D4F9B" w:rsidP="009D4F9B">
            <w:pPr>
              <w:tabs>
                <w:tab w:val="center" w:pos="4536"/>
                <w:tab w:val="right" w:pos="9072"/>
              </w:tabs>
              <w:ind w:left="255" w:hanging="255"/>
              <w:rPr>
                <w:rFonts w:cs="Times New Roman"/>
              </w:rPr>
            </w:pPr>
            <w:r w:rsidRPr="00DC561F">
              <w:rPr>
                <w:rFonts w:cs="Times New Roman"/>
              </w:rPr>
              <w:t>Real estate development for sale</w:t>
            </w:r>
          </w:p>
        </w:tc>
        <w:tc>
          <w:tcPr>
            <w:tcW w:w="1890" w:type="dxa"/>
            <w:tcBorders>
              <w:top w:val="nil"/>
              <w:left w:val="nil"/>
              <w:bottom w:val="nil"/>
              <w:right w:val="nil"/>
            </w:tcBorders>
            <w:shd w:val="clear" w:color="auto" w:fill="auto"/>
          </w:tcPr>
          <w:p w14:paraId="0395FC8A" w14:textId="3C632CEE"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6,732,909 </w:t>
            </w:r>
          </w:p>
        </w:tc>
        <w:tc>
          <w:tcPr>
            <w:tcW w:w="252" w:type="dxa"/>
            <w:tcBorders>
              <w:top w:val="nil"/>
              <w:left w:val="nil"/>
              <w:bottom w:val="nil"/>
              <w:right w:val="nil"/>
            </w:tcBorders>
          </w:tcPr>
          <w:p w14:paraId="2C05FF4B"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7D1FACD2" w14:textId="2134837B"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4335E68E"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41EB963D" w14:textId="28CD66A7"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6,732,909 </w:t>
            </w:r>
          </w:p>
        </w:tc>
      </w:tr>
      <w:tr w:rsidR="009D4F9B" w:rsidRPr="00DC561F" w14:paraId="4BE84BDA" w14:textId="77777777" w:rsidTr="006434B2">
        <w:tc>
          <w:tcPr>
            <w:tcW w:w="3690" w:type="dxa"/>
            <w:vAlign w:val="bottom"/>
          </w:tcPr>
          <w:p w14:paraId="4DD4106C" w14:textId="577E67E5" w:rsidR="009D4F9B" w:rsidRPr="00DC561F" w:rsidRDefault="009D4F9B" w:rsidP="009D4F9B">
            <w:pPr>
              <w:tabs>
                <w:tab w:val="center" w:pos="4536"/>
                <w:tab w:val="right" w:pos="9072"/>
              </w:tabs>
              <w:ind w:left="255" w:hanging="255"/>
              <w:rPr>
                <w:rFonts w:cs="Times New Roman"/>
                <w:cs/>
              </w:rPr>
            </w:pPr>
            <w:r w:rsidRPr="00DC561F">
              <w:rPr>
                <w:rFonts w:cs="Times New Roman"/>
              </w:rPr>
              <w:t>Inventories</w:t>
            </w:r>
          </w:p>
        </w:tc>
        <w:tc>
          <w:tcPr>
            <w:tcW w:w="1890" w:type="dxa"/>
            <w:tcBorders>
              <w:top w:val="nil"/>
              <w:left w:val="nil"/>
              <w:bottom w:val="nil"/>
              <w:right w:val="nil"/>
            </w:tcBorders>
            <w:shd w:val="clear" w:color="auto" w:fill="auto"/>
          </w:tcPr>
          <w:p w14:paraId="5B86EEBA" w14:textId="5E2BC91B"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35 </w:t>
            </w:r>
          </w:p>
        </w:tc>
        <w:tc>
          <w:tcPr>
            <w:tcW w:w="252" w:type="dxa"/>
            <w:tcBorders>
              <w:top w:val="nil"/>
              <w:left w:val="nil"/>
              <w:bottom w:val="nil"/>
              <w:right w:val="nil"/>
            </w:tcBorders>
          </w:tcPr>
          <w:p w14:paraId="62813A32"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12A28E32" w14:textId="2DE72A26"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0135DB93"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09A9A33F" w14:textId="3B035041"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35 </w:t>
            </w:r>
          </w:p>
        </w:tc>
      </w:tr>
      <w:tr w:rsidR="009D4F9B" w:rsidRPr="00DC561F" w14:paraId="3A668654" w14:textId="77777777" w:rsidTr="006434B2">
        <w:tc>
          <w:tcPr>
            <w:tcW w:w="3690" w:type="dxa"/>
            <w:vAlign w:val="bottom"/>
          </w:tcPr>
          <w:p w14:paraId="29B2CB3B" w14:textId="62079B83" w:rsidR="009D4F9B" w:rsidRPr="00DC561F" w:rsidRDefault="009D4F9B" w:rsidP="009D4F9B">
            <w:pPr>
              <w:tabs>
                <w:tab w:val="center" w:pos="4536"/>
                <w:tab w:val="right" w:pos="9072"/>
              </w:tabs>
              <w:ind w:left="255" w:hanging="255"/>
              <w:rPr>
                <w:rFonts w:cs="Times New Roman"/>
                <w:cs/>
              </w:rPr>
            </w:pPr>
            <w:r w:rsidRPr="00DC561F">
              <w:rPr>
                <w:rFonts w:cs="Times New Roman"/>
              </w:rPr>
              <w:t>Other current assets</w:t>
            </w:r>
          </w:p>
        </w:tc>
        <w:tc>
          <w:tcPr>
            <w:tcW w:w="1890" w:type="dxa"/>
            <w:tcBorders>
              <w:top w:val="nil"/>
              <w:left w:val="nil"/>
              <w:bottom w:val="nil"/>
              <w:right w:val="nil"/>
            </w:tcBorders>
            <w:shd w:val="clear" w:color="auto" w:fill="auto"/>
          </w:tcPr>
          <w:p w14:paraId="4B2B5287" w14:textId="426CF593"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245,064 </w:t>
            </w:r>
          </w:p>
        </w:tc>
        <w:tc>
          <w:tcPr>
            <w:tcW w:w="252" w:type="dxa"/>
            <w:tcBorders>
              <w:top w:val="nil"/>
              <w:left w:val="nil"/>
              <w:bottom w:val="nil"/>
              <w:right w:val="nil"/>
            </w:tcBorders>
          </w:tcPr>
          <w:p w14:paraId="5809D271"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0BDB2B3F" w14:textId="06F9FD2F" w:rsidR="009D4F9B" w:rsidRPr="009D4F9B" w:rsidRDefault="009D4F9B" w:rsidP="00037B28">
            <w:pPr>
              <w:pStyle w:val="acctfourfigures"/>
              <w:tabs>
                <w:tab w:val="clear" w:pos="765"/>
                <w:tab w:val="decimal" w:pos="1694"/>
              </w:tabs>
              <w:spacing w:line="240" w:lineRule="auto"/>
              <w:ind w:right="160"/>
              <w:rPr>
                <w:rFonts w:ascii="Times New Roman" w:hAnsi="Times New Roman"/>
                <w:szCs w:val="22"/>
              </w:rPr>
            </w:pPr>
            <w:r w:rsidRPr="009D4F9B">
              <w:rPr>
                <w:rFonts w:ascii="Times New Roman" w:hAnsi="Times New Roman"/>
                <w:szCs w:val="22"/>
              </w:rPr>
              <w:t xml:space="preserve"> 69,496 </w:t>
            </w:r>
          </w:p>
        </w:tc>
        <w:tc>
          <w:tcPr>
            <w:tcW w:w="257" w:type="dxa"/>
            <w:tcBorders>
              <w:top w:val="nil"/>
              <w:left w:val="nil"/>
              <w:bottom w:val="nil"/>
              <w:right w:val="nil"/>
            </w:tcBorders>
          </w:tcPr>
          <w:p w14:paraId="7216BC77"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0B7FA195" w14:textId="2B5C2BDD"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314,560 </w:t>
            </w:r>
          </w:p>
        </w:tc>
      </w:tr>
      <w:tr w:rsidR="009D4F9B" w:rsidRPr="00DC561F" w14:paraId="00D32A0A" w14:textId="77777777" w:rsidTr="006434B2">
        <w:tc>
          <w:tcPr>
            <w:tcW w:w="3690" w:type="dxa"/>
            <w:vAlign w:val="bottom"/>
          </w:tcPr>
          <w:p w14:paraId="0A3C1D02" w14:textId="280AFCC0" w:rsidR="009D4F9B" w:rsidRPr="00DC561F" w:rsidRDefault="009D4F9B" w:rsidP="009D4F9B">
            <w:pPr>
              <w:tabs>
                <w:tab w:val="center" w:pos="4536"/>
                <w:tab w:val="right" w:pos="9072"/>
              </w:tabs>
              <w:ind w:left="255" w:hanging="255"/>
              <w:rPr>
                <w:rFonts w:cs="Times New Roman"/>
                <w:cs/>
              </w:rPr>
            </w:pPr>
            <w:r>
              <w:rPr>
                <w:rFonts w:cs="Times New Roman"/>
              </w:rPr>
              <w:t>Pledged bank deposits</w:t>
            </w:r>
          </w:p>
        </w:tc>
        <w:tc>
          <w:tcPr>
            <w:tcW w:w="1890" w:type="dxa"/>
            <w:tcBorders>
              <w:top w:val="nil"/>
              <w:left w:val="nil"/>
              <w:bottom w:val="nil"/>
              <w:right w:val="nil"/>
            </w:tcBorders>
            <w:shd w:val="clear" w:color="auto" w:fill="auto"/>
          </w:tcPr>
          <w:p w14:paraId="3F319D0F" w14:textId="7755D374"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95,700 </w:t>
            </w:r>
          </w:p>
        </w:tc>
        <w:tc>
          <w:tcPr>
            <w:tcW w:w="252" w:type="dxa"/>
            <w:tcBorders>
              <w:top w:val="nil"/>
              <w:left w:val="nil"/>
              <w:bottom w:val="nil"/>
              <w:right w:val="nil"/>
            </w:tcBorders>
          </w:tcPr>
          <w:p w14:paraId="6D631F4A"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0EB447BB" w14:textId="713E64B7"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35308F80"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3E3B37A9" w14:textId="0F35E552"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95,700 </w:t>
            </w:r>
          </w:p>
        </w:tc>
      </w:tr>
      <w:tr w:rsidR="009D4F9B" w:rsidRPr="00DC561F" w14:paraId="4A609AD7" w14:textId="77777777" w:rsidTr="006434B2">
        <w:tc>
          <w:tcPr>
            <w:tcW w:w="3690" w:type="dxa"/>
            <w:vAlign w:val="bottom"/>
          </w:tcPr>
          <w:p w14:paraId="40006B5E" w14:textId="2703D098" w:rsidR="009D4F9B" w:rsidRPr="00DC561F" w:rsidRDefault="009D4F9B" w:rsidP="009D4F9B">
            <w:pPr>
              <w:tabs>
                <w:tab w:val="center" w:pos="4536"/>
                <w:tab w:val="right" w:pos="9072"/>
              </w:tabs>
              <w:ind w:left="255" w:hanging="255"/>
              <w:rPr>
                <w:rFonts w:cs="Times New Roman"/>
                <w:cs/>
              </w:rPr>
            </w:pPr>
            <w:r w:rsidRPr="00DC561F">
              <w:rPr>
                <w:rFonts w:cs="Times New Roman"/>
              </w:rPr>
              <w:t>Other non-current financial assets</w:t>
            </w:r>
          </w:p>
        </w:tc>
        <w:tc>
          <w:tcPr>
            <w:tcW w:w="1890" w:type="dxa"/>
            <w:tcBorders>
              <w:top w:val="nil"/>
              <w:left w:val="nil"/>
              <w:bottom w:val="nil"/>
              <w:right w:val="nil"/>
            </w:tcBorders>
            <w:shd w:val="clear" w:color="auto" w:fill="auto"/>
          </w:tcPr>
          <w:p w14:paraId="6B23D5A8" w14:textId="40D85B55"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1,268,494 </w:t>
            </w:r>
          </w:p>
        </w:tc>
        <w:tc>
          <w:tcPr>
            <w:tcW w:w="252" w:type="dxa"/>
            <w:tcBorders>
              <w:top w:val="nil"/>
              <w:left w:val="nil"/>
              <w:bottom w:val="nil"/>
              <w:right w:val="nil"/>
            </w:tcBorders>
          </w:tcPr>
          <w:p w14:paraId="58C87189"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1CB87701" w14:textId="4A5BCECA"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6BBA19DB"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6F487941" w14:textId="3DD482BD"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1,268,494 </w:t>
            </w:r>
          </w:p>
        </w:tc>
      </w:tr>
      <w:tr w:rsidR="009D4F9B" w:rsidRPr="00DC561F" w14:paraId="7A038AB3" w14:textId="77777777" w:rsidTr="006434B2">
        <w:tc>
          <w:tcPr>
            <w:tcW w:w="3690" w:type="dxa"/>
            <w:vAlign w:val="bottom"/>
          </w:tcPr>
          <w:p w14:paraId="7720F70E" w14:textId="30AB90E7" w:rsidR="009D4F9B" w:rsidRPr="00DC561F" w:rsidRDefault="009D4F9B" w:rsidP="009D4F9B">
            <w:pPr>
              <w:tabs>
                <w:tab w:val="center" w:pos="4536"/>
                <w:tab w:val="right" w:pos="9072"/>
              </w:tabs>
              <w:ind w:left="255" w:hanging="255"/>
              <w:rPr>
                <w:rFonts w:cs="Times New Roman"/>
                <w:cs/>
              </w:rPr>
            </w:pPr>
            <w:r w:rsidRPr="00DC561F">
              <w:rPr>
                <w:rFonts w:cs="Times New Roman"/>
              </w:rPr>
              <w:t xml:space="preserve">Investment in associates </w:t>
            </w:r>
          </w:p>
        </w:tc>
        <w:tc>
          <w:tcPr>
            <w:tcW w:w="1890" w:type="dxa"/>
            <w:tcBorders>
              <w:top w:val="nil"/>
              <w:left w:val="nil"/>
              <w:bottom w:val="nil"/>
              <w:right w:val="nil"/>
            </w:tcBorders>
            <w:shd w:val="clear" w:color="auto" w:fill="auto"/>
          </w:tcPr>
          <w:p w14:paraId="46B2C2D4" w14:textId="02A2177D"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lang w:bidi="th-TH"/>
              </w:rPr>
            </w:pPr>
            <w:r w:rsidRPr="009D4F9B">
              <w:rPr>
                <w:rFonts w:ascii="Times New Roman" w:hAnsi="Times New Roman"/>
                <w:szCs w:val="22"/>
              </w:rPr>
              <w:t xml:space="preserve"> 1,100,808 </w:t>
            </w:r>
          </w:p>
        </w:tc>
        <w:tc>
          <w:tcPr>
            <w:tcW w:w="252" w:type="dxa"/>
            <w:tcBorders>
              <w:top w:val="nil"/>
              <w:left w:val="nil"/>
              <w:bottom w:val="nil"/>
              <w:right w:val="nil"/>
            </w:tcBorders>
          </w:tcPr>
          <w:p w14:paraId="52E92AD6"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561D3C31" w14:textId="0394AD82"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3A9B0595"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2D21854C" w14:textId="62388089"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1,100,808 </w:t>
            </w:r>
          </w:p>
        </w:tc>
      </w:tr>
      <w:tr w:rsidR="009D4F9B" w:rsidRPr="00DC561F" w14:paraId="68C6FB5C" w14:textId="77777777" w:rsidTr="006434B2">
        <w:tc>
          <w:tcPr>
            <w:tcW w:w="3690" w:type="dxa"/>
            <w:vAlign w:val="bottom"/>
          </w:tcPr>
          <w:p w14:paraId="74ECE9EA" w14:textId="52C6B4A2" w:rsidR="009D4F9B" w:rsidRPr="00DC561F" w:rsidRDefault="009D4F9B" w:rsidP="009D4F9B">
            <w:pPr>
              <w:tabs>
                <w:tab w:val="center" w:pos="4536"/>
                <w:tab w:val="right" w:pos="9072"/>
              </w:tabs>
              <w:ind w:left="255" w:hanging="255"/>
              <w:rPr>
                <w:rFonts w:cs="Times New Roman"/>
                <w:cs/>
              </w:rPr>
            </w:pPr>
            <w:r w:rsidRPr="00DC561F">
              <w:rPr>
                <w:rFonts w:cs="Times New Roman"/>
              </w:rPr>
              <w:t>Lease receivables</w:t>
            </w:r>
          </w:p>
        </w:tc>
        <w:tc>
          <w:tcPr>
            <w:tcW w:w="1890" w:type="dxa"/>
            <w:tcBorders>
              <w:top w:val="nil"/>
              <w:left w:val="nil"/>
              <w:bottom w:val="nil"/>
              <w:right w:val="nil"/>
            </w:tcBorders>
            <w:shd w:val="clear" w:color="auto" w:fill="auto"/>
          </w:tcPr>
          <w:p w14:paraId="3FD69DA2" w14:textId="43808190"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53,138 </w:t>
            </w:r>
          </w:p>
        </w:tc>
        <w:tc>
          <w:tcPr>
            <w:tcW w:w="252" w:type="dxa"/>
            <w:tcBorders>
              <w:top w:val="nil"/>
              <w:left w:val="nil"/>
              <w:bottom w:val="nil"/>
              <w:right w:val="nil"/>
            </w:tcBorders>
          </w:tcPr>
          <w:p w14:paraId="276A31C9"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3004AF02" w14:textId="30D16B6D"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3EBAA20A"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23B4C3C4" w14:textId="0FE6E74F"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53,138 </w:t>
            </w:r>
          </w:p>
        </w:tc>
      </w:tr>
      <w:tr w:rsidR="009D4F9B" w:rsidRPr="00DC561F" w14:paraId="0B983ED6" w14:textId="77777777" w:rsidTr="006434B2">
        <w:tc>
          <w:tcPr>
            <w:tcW w:w="3690" w:type="dxa"/>
            <w:vAlign w:val="bottom"/>
          </w:tcPr>
          <w:p w14:paraId="34A5EB5D" w14:textId="323F9319" w:rsidR="009D4F9B" w:rsidRPr="00DC561F" w:rsidRDefault="009D4F9B" w:rsidP="009D4F9B">
            <w:pPr>
              <w:tabs>
                <w:tab w:val="center" w:pos="4536"/>
                <w:tab w:val="right" w:pos="9072"/>
              </w:tabs>
              <w:ind w:left="255" w:hanging="255"/>
              <w:rPr>
                <w:rFonts w:cs="Times New Roman"/>
                <w:cs/>
              </w:rPr>
            </w:pPr>
            <w:r w:rsidRPr="00DC561F">
              <w:rPr>
                <w:rFonts w:cs="Times New Roman"/>
              </w:rPr>
              <w:t>Land held for development</w:t>
            </w:r>
          </w:p>
        </w:tc>
        <w:tc>
          <w:tcPr>
            <w:tcW w:w="1890" w:type="dxa"/>
            <w:tcBorders>
              <w:top w:val="nil"/>
              <w:left w:val="nil"/>
              <w:bottom w:val="nil"/>
              <w:right w:val="nil"/>
            </w:tcBorders>
            <w:shd w:val="clear" w:color="auto" w:fill="auto"/>
          </w:tcPr>
          <w:p w14:paraId="5C431AB0" w14:textId="6801F1FB"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902,971 </w:t>
            </w:r>
          </w:p>
        </w:tc>
        <w:tc>
          <w:tcPr>
            <w:tcW w:w="252" w:type="dxa"/>
            <w:tcBorders>
              <w:top w:val="nil"/>
              <w:left w:val="nil"/>
              <w:bottom w:val="nil"/>
              <w:right w:val="nil"/>
            </w:tcBorders>
          </w:tcPr>
          <w:p w14:paraId="1563ABDB"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2BC4A2D6" w14:textId="62B0DE24"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31A7C103"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6D706324" w14:textId="5C3E3536"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902,971 </w:t>
            </w:r>
          </w:p>
        </w:tc>
      </w:tr>
      <w:tr w:rsidR="009D4F9B" w:rsidRPr="00DC561F" w14:paraId="27B30898" w14:textId="77777777" w:rsidTr="006434B2">
        <w:tc>
          <w:tcPr>
            <w:tcW w:w="3690" w:type="dxa"/>
            <w:vAlign w:val="bottom"/>
          </w:tcPr>
          <w:p w14:paraId="6AAF5ACD" w14:textId="3761F195" w:rsidR="009D4F9B" w:rsidRPr="00DC561F" w:rsidRDefault="009D4F9B" w:rsidP="009D4F9B">
            <w:pPr>
              <w:tabs>
                <w:tab w:val="center" w:pos="4536"/>
                <w:tab w:val="right" w:pos="9072"/>
              </w:tabs>
              <w:ind w:left="255" w:hanging="255"/>
              <w:rPr>
                <w:rFonts w:cs="Times New Roman"/>
                <w:cs/>
              </w:rPr>
            </w:pPr>
            <w:r w:rsidRPr="00DC561F">
              <w:rPr>
                <w:rFonts w:cs="Times New Roman"/>
              </w:rPr>
              <w:t>Investment properties</w:t>
            </w:r>
          </w:p>
        </w:tc>
        <w:tc>
          <w:tcPr>
            <w:tcW w:w="1890" w:type="dxa"/>
            <w:tcBorders>
              <w:top w:val="nil"/>
              <w:left w:val="nil"/>
              <w:bottom w:val="nil"/>
              <w:right w:val="nil"/>
            </w:tcBorders>
            <w:shd w:val="clear" w:color="auto" w:fill="auto"/>
          </w:tcPr>
          <w:p w14:paraId="643B5A1D" w14:textId="71E8CAA4"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6,861,375 </w:t>
            </w:r>
          </w:p>
        </w:tc>
        <w:tc>
          <w:tcPr>
            <w:tcW w:w="252" w:type="dxa"/>
            <w:tcBorders>
              <w:top w:val="nil"/>
              <w:left w:val="nil"/>
              <w:bottom w:val="nil"/>
              <w:right w:val="nil"/>
            </w:tcBorders>
          </w:tcPr>
          <w:p w14:paraId="53FCFD1A"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2B869DDF" w14:textId="0ADCF5D3" w:rsidR="009D4F9B" w:rsidRPr="009D4F9B" w:rsidRDefault="009D4F9B" w:rsidP="00037B28">
            <w:pPr>
              <w:pStyle w:val="acctfourfigures"/>
              <w:tabs>
                <w:tab w:val="clear" w:pos="765"/>
                <w:tab w:val="decimal" w:pos="1694"/>
              </w:tabs>
              <w:spacing w:line="240" w:lineRule="auto"/>
              <w:ind w:right="160"/>
              <w:rPr>
                <w:rFonts w:ascii="Times New Roman" w:hAnsi="Times New Roman"/>
                <w:szCs w:val="22"/>
              </w:rPr>
            </w:pPr>
            <w:r w:rsidRPr="009D4F9B">
              <w:rPr>
                <w:rFonts w:ascii="Times New Roman" w:hAnsi="Times New Roman"/>
                <w:szCs w:val="22"/>
              </w:rPr>
              <w:t xml:space="preserve"> 3,795,177 </w:t>
            </w:r>
          </w:p>
        </w:tc>
        <w:tc>
          <w:tcPr>
            <w:tcW w:w="257" w:type="dxa"/>
            <w:tcBorders>
              <w:top w:val="nil"/>
              <w:left w:val="nil"/>
              <w:bottom w:val="nil"/>
              <w:right w:val="nil"/>
            </w:tcBorders>
          </w:tcPr>
          <w:p w14:paraId="66633C2A"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43442101" w14:textId="0407EFE5"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10,656,552 </w:t>
            </w:r>
          </w:p>
        </w:tc>
      </w:tr>
      <w:tr w:rsidR="009D4F9B" w:rsidRPr="00DC561F" w14:paraId="7D983F53" w14:textId="77777777" w:rsidTr="006434B2">
        <w:tc>
          <w:tcPr>
            <w:tcW w:w="3690" w:type="dxa"/>
            <w:vAlign w:val="bottom"/>
          </w:tcPr>
          <w:p w14:paraId="1A5D71E8" w14:textId="0947B3F3" w:rsidR="009D4F9B" w:rsidRPr="00DC561F" w:rsidRDefault="00985750" w:rsidP="009D4F9B">
            <w:pPr>
              <w:tabs>
                <w:tab w:val="center" w:pos="4536"/>
                <w:tab w:val="right" w:pos="9072"/>
              </w:tabs>
              <w:ind w:left="255" w:hanging="255"/>
              <w:rPr>
                <w:rFonts w:cs="Times New Roman"/>
                <w:cs/>
              </w:rPr>
            </w:pPr>
            <w:r>
              <w:rPr>
                <w:szCs w:val="28"/>
              </w:rPr>
              <w:t>Land building</w:t>
            </w:r>
            <w:r w:rsidR="009D4F9B" w:rsidRPr="00DC561F">
              <w:rPr>
                <w:rFonts w:cs="Times New Roman"/>
              </w:rPr>
              <w:t xml:space="preserve"> and equipment</w:t>
            </w:r>
          </w:p>
        </w:tc>
        <w:tc>
          <w:tcPr>
            <w:tcW w:w="1890" w:type="dxa"/>
            <w:tcBorders>
              <w:top w:val="nil"/>
              <w:left w:val="nil"/>
              <w:bottom w:val="nil"/>
              <w:right w:val="nil"/>
            </w:tcBorders>
            <w:shd w:val="clear" w:color="auto" w:fill="auto"/>
          </w:tcPr>
          <w:p w14:paraId="0DE79E16" w14:textId="4B137D38"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5,539,805</w:t>
            </w:r>
          </w:p>
        </w:tc>
        <w:tc>
          <w:tcPr>
            <w:tcW w:w="252" w:type="dxa"/>
            <w:tcBorders>
              <w:top w:val="nil"/>
              <w:left w:val="nil"/>
              <w:bottom w:val="nil"/>
              <w:right w:val="nil"/>
            </w:tcBorders>
          </w:tcPr>
          <w:p w14:paraId="09A86C71"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1D54D23E" w14:textId="2F764031"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5A1247EC"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357C5366" w14:textId="3DC60132"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5,539,805 </w:t>
            </w:r>
          </w:p>
        </w:tc>
      </w:tr>
      <w:tr w:rsidR="009D4F9B" w:rsidRPr="00DC561F" w14:paraId="7C37D945" w14:textId="77777777" w:rsidTr="006434B2">
        <w:tc>
          <w:tcPr>
            <w:tcW w:w="3690" w:type="dxa"/>
            <w:vAlign w:val="bottom"/>
          </w:tcPr>
          <w:p w14:paraId="54C25A19" w14:textId="25B6874E" w:rsidR="009D4F9B" w:rsidRPr="00DC561F" w:rsidRDefault="009D4F9B" w:rsidP="009D4F9B">
            <w:pPr>
              <w:tabs>
                <w:tab w:val="center" w:pos="4536"/>
                <w:tab w:val="right" w:pos="9072"/>
              </w:tabs>
              <w:ind w:left="255" w:right="-470" w:hanging="255"/>
              <w:rPr>
                <w:rFonts w:cs="Times New Roman"/>
                <w:cs/>
              </w:rPr>
            </w:pPr>
            <w:r w:rsidRPr="00DC561F">
              <w:rPr>
                <w:rFonts w:cs="Times New Roman"/>
              </w:rPr>
              <w:t>Other intangible assets other than goodwill</w:t>
            </w:r>
          </w:p>
        </w:tc>
        <w:tc>
          <w:tcPr>
            <w:tcW w:w="1890" w:type="dxa"/>
            <w:tcBorders>
              <w:top w:val="nil"/>
              <w:left w:val="nil"/>
              <w:bottom w:val="nil"/>
              <w:right w:val="nil"/>
            </w:tcBorders>
            <w:shd w:val="clear" w:color="auto" w:fill="auto"/>
          </w:tcPr>
          <w:p w14:paraId="3F07502B" w14:textId="2AEE3F2C"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13,804 </w:t>
            </w:r>
          </w:p>
        </w:tc>
        <w:tc>
          <w:tcPr>
            <w:tcW w:w="252" w:type="dxa"/>
            <w:tcBorders>
              <w:top w:val="nil"/>
              <w:left w:val="nil"/>
              <w:bottom w:val="nil"/>
              <w:right w:val="nil"/>
            </w:tcBorders>
          </w:tcPr>
          <w:p w14:paraId="169B485B"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5E339084" w14:textId="6CF706F2"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7B3C0066"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64B483F9" w14:textId="30519E99"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13,804 </w:t>
            </w:r>
          </w:p>
        </w:tc>
      </w:tr>
      <w:tr w:rsidR="009D4F9B" w:rsidRPr="00DC561F" w14:paraId="0FB52102" w14:textId="77777777" w:rsidTr="006434B2">
        <w:tc>
          <w:tcPr>
            <w:tcW w:w="3690" w:type="dxa"/>
            <w:vAlign w:val="bottom"/>
          </w:tcPr>
          <w:p w14:paraId="059728E7" w14:textId="725A0B02" w:rsidR="009D4F9B" w:rsidRPr="00DC561F" w:rsidRDefault="009D4F9B" w:rsidP="009D4F9B">
            <w:pPr>
              <w:tabs>
                <w:tab w:val="center" w:pos="4536"/>
                <w:tab w:val="right" w:pos="9072"/>
              </w:tabs>
              <w:ind w:left="255" w:hanging="255"/>
              <w:rPr>
                <w:rFonts w:cs="Times New Roman"/>
                <w:cs/>
              </w:rPr>
            </w:pPr>
            <w:r w:rsidRPr="00DC561F">
              <w:rPr>
                <w:rFonts w:cs="Times New Roman"/>
              </w:rPr>
              <w:t>Deferred tax assets</w:t>
            </w:r>
          </w:p>
        </w:tc>
        <w:tc>
          <w:tcPr>
            <w:tcW w:w="1890" w:type="dxa"/>
            <w:tcBorders>
              <w:top w:val="nil"/>
              <w:left w:val="nil"/>
              <w:bottom w:val="nil"/>
              <w:right w:val="nil"/>
            </w:tcBorders>
            <w:shd w:val="clear" w:color="auto" w:fill="auto"/>
          </w:tcPr>
          <w:p w14:paraId="1308CAB6" w14:textId="45AC26AC"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w:t>
            </w:r>
            <w:r w:rsidR="00985750" w:rsidRPr="00985750">
              <w:rPr>
                <w:rFonts w:ascii="Times New Roman" w:hAnsi="Times New Roman"/>
                <w:szCs w:val="22"/>
              </w:rPr>
              <w:t>119,120</w:t>
            </w:r>
          </w:p>
        </w:tc>
        <w:tc>
          <w:tcPr>
            <w:tcW w:w="252" w:type="dxa"/>
            <w:tcBorders>
              <w:top w:val="nil"/>
              <w:left w:val="nil"/>
              <w:bottom w:val="nil"/>
              <w:right w:val="nil"/>
            </w:tcBorders>
          </w:tcPr>
          <w:p w14:paraId="535562B6"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0DB8BB9C" w14:textId="7084F261"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0301FAD6"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69E84BE9" w14:textId="6E6D49E1" w:rsidR="009D4F9B" w:rsidRPr="009D4F9B" w:rsidRDefault="00985750" w:rsidP="00037B28">
            <w:pPr>
              <w:pStyle w:val="acctfourfigures"/>
              <w:tabs>
                <w:tab w:val="clear" w:pos="765"/>
                <w:tab w:val="decimal" w:pos="1694"/>
              </w:tabs>
              <w:spacing w:line="240" w:lineRule="auto"/>
              <w:ind w:right="70"/>
              <w:rPr>
                <w:rFonts w:ascii="Times New Roman" w:hAnsi="Times New Roman"/>
                <w:szCs w:val="22"/>
              </w:rPr>
            </w:pPr>
            <w:r w:rsidRPr="00985750">
              <w:rPr>
                <w:rFonts w:ascii="Times New Roman" w:hAnsi="Times New Roman"/>
                <w:szCs w:val="22"/>
              </w:rPr>
              <w:t>119,120</w:t>
            </w:r>
          </w:p>
        </w:tc>
      </w:tr>
      <w:tr w:rsidR="009D4F9B" w:rsidRPr="00DC561F" w14:paraId="632F5B88" w14:textId="77777777" w:rsidTr="006434B2">
        <w:tc>
          <w:tcPr>
            <w:tcW w:w="3690" w:type="dxa"/>
            <w:vAlign w:val="bottom"/>
          </w:tcPr>
          <w:p w14:paraId="32C00AC4" w14:textId="2FA7E210" w:rsidR="009D4F9B" w:rsidRPr="00DC561F" w:rsidRDefault="009D4F9B" w:rsidP="009D4F9B">
            <w:pPr>
              <w:tabs>
                <w:tab w:val="center" w:pos="4536"/>
                <w:tab w:val="right" w:pos="9072"/>
              </w:tabs>
              <w:ind w:left="255" w:hanging="255"/>
              <w:rPr>
                <w:rFonts w:cs="Times New Roman"/>
                <w:cs/>
              </w:rPr>
            </w:pPr>
            <w:r w:rsidRPr="00DC561F">
              <w:rPr>
                <w:rFonts w:cs="Times New Roman"/>
              </w:rPr>
              <w:t>Deposits</w:t>
            </w:r>
          </w:p>
        </w:tc>
        <w:tc>
          <w:tcPr>
            <w:tcW w:w="1890" w:type="dxa"/>
            <w:tcBorders>
              <w:top w:val="nil"/>
              <w:left w:val="nil"/>
              <w:bottom w:val="nil"/>
              <w:right w:val="nil"/>
            </w:tcBorders>
            <w:shd w:val="clear" w:color="auto" w:fill="auto"/>
          </w:tcPr>
          <w:p w14:paraId="0C69CE28" w14:textId="293EEA92"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30,000 </w:t>
            </w:r>
          </w:p>
        </w:tc>
        <w:tc>
          <w:tcPr>
            <w:tcW w:w="252" w:type="dxa"/>
            <w:tcBorders>
              <w:top w:val="nil"/>
              <w:left w:val="nil"/>
              <w:bottom w:val="nil"/>
              <w:right w:val="nil"/>
            </w:tcBorders>
          </w:tcPr>
          <w:p w14:paraId="52169CE9"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488E8251" w14:textId="069EB74C" w:rsidR="009D4F9B" w:rsidRPr="009D4F9B" w:rsidRDefault="009D4F9B" w:rsidP="009D4F9B">
            <w:pPr>
              <w:pStyle w:val="acctfourfigures"/>
              <w:tabs>
                <w:tab w:val="clear" w:pos="765"/>
                <w:tab w:val="decimal" w:pos="1470"/>
              </w:tabs>
              <w:spacing w:line="240" w:lineRule="auto"/>
              <w:ind w:right="-110"/>
              <w:rPr>
                <w:rFonts w:ascii="Times New Roman" w:hAnsi="Times New Roman"/>
                <w:szCs w:val="22"/>
              </w:rPr>
            </w:pPr>
            <w:r w:rsidRPr="009D4F9B">
              <w:rPr>
                <w:rFonts w:ascii="Times New Roman" w:hAnsi="Times New Roman"/>
                <w:szCs w:val="22"/>
              </w:rPr>
              <w:t xml:space="preserve"> -   </w:t>
            </w:r>
          </w:p>
        </w:tc>
        <w:tc>
          <w:tcPr>
            <w:tcW w:w="257" w:type="dxa"/>
            <w:tcBorders>
              <w:top w:val="nil"/>
              <w:left w:val="nil"/>
              <w:bottom w:val="nil"/>
              <w:right w:val="nil"/>
            </w:tcBorders>
          </w:tcPr>
          <w:p w14:paraId="1E2A37F1"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42E841C1" w14:textId="6FB69EDE"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30,000 </w:t>
            </w:r>
          </w:p>
        </w:tc>
      </w:tr>
      <w:tr w:rsidR="009D4F9B" w:rsidRPr="00DC561F" w14:paraId="2C7E72C1" w14:textId="77777777" w:rsidTr="006434B2">
        <w:tc>
          <w:tcPr>
            <w:tcW w:w="3690" w:type="dxa"/>
            <w:vAlign w:val="bottom"/>
          </w:tcPr>
          <w:p w14:paraId="2AD7691E" w14:textId="19E12A13" w:rsidR="009D4F9B" w:rsidRPr="00DC561F" w:rsidRDefault="009D4F9B" w:rsidP="009D4F9B">
            <w:pPr>
              <w:tabs>
                <w:tab w:val="center" w:pos="4536"/>
                <w:tab w:val="right" w:pos="9072"/>
              </w:tabs>
              <w:ind w:left="255" w:hanging="255"/>
              <w:rPr>
                <w:rFonts w:cs="Times New Roman"/>
                <w:cs/>
              </w:rPr>
            </w:pPr>
            <w:r w:rsidRPr="00DC561F">
              <w:rPr>
                <w:rFonts w:cs="Times New Roman"/>
              </w:rPr>
              <w:t>Other non-current assets</w:t>
            </w:r>
          </w:p>
        </w:tc>
        <w:tc>
          <w:tcPr>
            <w:tcW w:w="1890" w:type="dxa"/>
            <w:tcBorders>
              <w:top w:val="nil"/>
              <w:left w:val="nil"/>
              <w:bottom w:val="nil"/>
              <w:right w:val="nil"/>
            </w:tcBorders>
            <w:shd w:val="clear" w:color="auto" w:fill="auto"/>
          </w:tcPr>
          <w:p w14:paraId="24E86F47" w14:textId="424A93E5"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113,899 </w:t>
            </w:r>
          </w:p>
        </w:tc>
        <w:tc>
          <w:tcPr>
            <w:tcW w:w="252" w:type="dxa"/>
            <w:tcBorders>
              <w:top w:val="nil"/>
              <w:left w:val="nil"/>
              <w:bottom w:val="nil"/>
              <w:right w:val="nil"/>
            </w:tcBorders>
          </w:tcPr>
          <w:p w14:paraId="0401C64C"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nil"/>
              <w:left w:val="nil"/>
              <w:bottom w:val="nil"/>
              <w:right w:val="nil"/>
            </w:tcBorders>
          </w:tcPr>
          <w:p w14:paraId="5320FA5F" w14:textId="41318AE7" w:rsidR="009D4F9B" w:rsidRPr="009D4F9B" w:rsidRDefault="009D4F9B" w:rsidP="00037B28">
            <w:pPr>
              <w:pStyle w:val="acctfourfigures"/>
              <w:tabs>
                <w:tab w:val="clear" w:pos="765"/>
                <w:tab w:val="decimal" w:pos="1694"/>
              </w:tabs>
              <w:spacing w:line="240" w:lineRule="auto"/>
              <w:ind w:right="160"/>
              <w:rPr>
                <w:rFonts w:ascii="Times New Roman" w:hAnsi="Times New Roman"/>
                <w:szCs w:val="22"/>
              </w:rPr>
            </w:pPr>
            <w:r w:rsidRPr="009D4F9B">
              <w:rPr>
                <w:rFonts w:ascii="Times New Roman" w:hAnsi="Times New Roman"/>
                <w:szCs w:val="22"/>
              </w:rPr>
              <w:t xml:space="preserve"> 7,235 </w:t>
            </w:r>
          </w:p>
        </w:tc>
        <w:tc>
          <w:tcPr>
            <w:tcW w:w="257" w:type="dxa"/>
            <w:tcBorders>
              <w:top w:val="nil"/>
              <w:left w:val="nil"/>
              <w:bottom w:val="nil"/>
              <w:right w:val="nil"/>
            </w:tcBorders>
          </w:tcPr>
          <w:p w14:paraId="3331E129"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nil"/>
              <w:left w:val="nil"/>
              <w:bottom w:val="nil"/>
              <w:right w:val="nil"/>
            </w:tcBorders>
          </w:tcPr>
          <w:p w14:paraId="513D01E4" w14:textId="3D0DB95A" w:rsidR="009D4F9B" w:rsidRPr="009D4F9B" w:rsidRDefault="009D4F9B" w:rsidP="00037B28">
            <w:pPr>
              <w:pStyle w:val="acctfourfigures"/>
              <w:tabs>
                <w:tab w:val="clear" w:pos="765"/>
                <w:tab w:val="decimal" w:pos="1694"/>
              </w:tabs>
              <w:spacing w:line="240" w:lineRule="auto"/>
              <w:ind w:right="70"/>
              <w:rPr>
                <w:rFonts w:ascii="Times New Roman" w:hAnsi="Times New Roman"/>
                <w:szCs w:val="22"/>
              </w:rPr>
            </w:pPr>
            <w:r w:rsidRPr="009D4F9B">
              <w:rPr>
                <w:rFonts w:ascii="Times New Roman" w:hAnsi="Times New Roman"/>
                <w:szCs w:val="22"/>
              </w:rPr>
              <w:t xml:space="preserve"> 121,134 </w:t>
            </w:r>
          </w:p>
        </w:tc>
      </w:tr>
      <w:tr w:rsidR="009D4F9B" w:rsidRPr="00DC561F" w14:paraId="672CA990" w14:textId="77777777" w:rsidTr="006434B2">
        <w:tc>
          <w:tcPr>
            <w:tcW w:w="3690" w:type="dxa"/>
            <w:vAlign w:val="bottom"/>
          </w:tcPr>
          <w:p w14:paraId="0A05114F" w14:textId="77777777" w:rsidR="009D4F9B" w:rsidRPr="00DC561F" w:rsidRDefault="009D4F9B" w:rsidP="009D4F9B">
            <w:pPr>
              <w:tabs>
                <w:tab w:val="center" w:pos="4536"/>
                <w:tab w:val="right" w:pos="9072"/>
              </w:tabs>
              <w:ind w:left="255" w:right="-650" w:hanging="255"/>
              <w:rPr>
                <w:rFonts w:cs="Times New Roman"/>
                <w:cs/>
              </w:rPr>
            </w:pPr>
          </w:p>
        </w:tc>
        <w:tc>
          <w:tcPr>
            <w:tcW w:w="1890" w:type="dxa"/>
            <w:tcBorders>
              <w:top w:val="single" w:sz="4" w:space="0" w:color="auto"/>
              <w:left w:val="nil"/>
              <w:bottom w:val="single" w:sz="4" w:space="0" w:color="auto"/>
              <w:right w:val="nil"/>
            </w:tcBorders>
            <w:shd w:val="clear" w:color="auto" w:fill="auto"/>
          </w:tcPr>
          <w:p w14:paraId="7F75CA34" w14:textId="1C7FEE17" w:rsidR="009D4F9B" w:rsidRPr="009D4F9B" w:rsidRDefault="009D4F9B" w:rsidP="00037B28">
            <w:pPr>
              <w:pStyle w:val="acctfourfigures"/>
              <w:tabs>
                <w:tab w:val="clear" w:pos="765"/>
                <w:tab w:val="decimal" w:pos="1600"/>
              </w:tabs>
              <w:spacing w:line="240" w:lineRule="auto"/>
              <w:ind w:right="-110"/>
              <w:rPr>
                <w:rFonts w:ascii="Times New Roman" w:hAnsi="Times New Roman"/>
                <w:b/>
                <w:bCs/>
                <w:szCs w:val="22"/>
              </w:rPr>
            </w:pPr>
            <w:r w:rsidRPr="009D4F9B">
              <w:rPr>
                <w:rFonts w:ascii="Times New Roman" w:hAnsi="Times New Roman"/>
                <w:b/>
                <w:bCs/>
                <w:szCs w:val="22"/>
              </w:rPr>
              <w:t xml:space="preserve"> </w:t>
            </w:r>
            <w:r w:rsidR="00985750" w:rsidRPr="00985750">
              <w:rPr>
                <w:rFonts w:ascii="Times New Roman" w:hAnsi="Times New Roman"/>
                <w:b/>
                <w:bCs/>
                <w:szCs w:val="22"/>
              </w:rPr>
              <w:t>24,721,948</w:t>
            </w:r>
          </w:p>
        </w:tc>
        <w:tc>
          <w:tcPr>
            <w:tcW w:w="252" w:type="dxa"/>
            <w:tcBorders>
              <w:left w:val="nil"/>
              <w:right w:val="nil"/>
            </w:tcBorders>
          </w:tcPr>
          <w:p w14:paraId="64DB2A2B"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b/>
                <w:bCs/>
                <w:szCs w:val="22"/>
              </w:rPr>
            </w:pPr>
          </w:p>
        </w:tc>
        <w:tc>
          <w:tcPr>
            <w:tcW w:w="1908" w:type="dxa"/>
            <w:tcBorders>
              <w:top w:val="single" w:sz="4" w:space="0" w:color="auto"/>
              <w:left w:val="nil"/>
              <w:bottom w:val="single" w:sz="4" w:space="0" w:color="auto"/>
              <w:right w:val="nil"/>
            </w:tcBorders>
          </w:tcPr>
          <w:p w14:paraId="46EDA86F" w14:textId="709BB20D" w:rsidR="009D4F9B" w:rsidRPr="009D4F9B" w:rsidRDefault="009D4F9B" w:rsidP="00037B28">
            <w:pPr>
              <w:pStyle w:val="acctfourfigures"/>
              <w:tabs>
                <w:tab w:val="clear" w:pos="765"/>
                <w:tab w:val="decimal" w:pos="1530"/>
              </w:tabs>
              <w:spacing w:line="240" w:lineRule="auto"/>
              <w:ind w:right="-110"/>
              <w:rPr>
                <w:rFonts w:ascii="Times New Roman" w:hAnsi="Times New Roman"/>
                <w:b/>
                <w:bCs/>
                <w:szCs w:val="22"/>
              </w:rPr>
            </w:pPr>
            <w:r w:rsidRPr="009D4F9B">
              <w:rPr>
                <w:rFonts w:ascii="Times New Roman" w:hAnsi="Times New Roman"/>
                <w:b/>
                <w:bCs/>
                <w:szCs w:val="22"/>
              </w:rPr>
              <w:t xml:space="preserve"> 4,134,885 </w:t>
            </w:r>
          </w:p>
        </w:tc>
        <w:tc>
          <w:tcPr>
            <w:tcW w:w="257" w:type="dxa"/>
            <w:tcBorders>
              <w:left w:val="nil"/>
              <w:right w:val="nil"/>
            </w:tcBorders>
          </w:tcPr>
          <w:p w14:paraId="26638AFC" w14:textId="77777777" w:rsidR="009D4F9B" w:rsidRPr="009D4F9B" w:rsidRDefault="009D4F9B" w:rsidP="009D4F9B">
            <w:pPr>
              <w:pStyle w:val="acctfourfigures"/>
              <w:tabs>
                <w:tab w:val="clear" w:pos="765"/>
                <w:tab w:val="decimal" w:pos="1905"/>
              </w:tabs>
              <w:spacing w:line="240" w:lineRule="auto"/>
              <w:ind w:right="-110"/>
              <w:rPr>
                <w:rFonts w:ascii="Times New Roman" w:hAnsi="Times New Roman"/>
                <w:b/>
                <w:bCs/>
                <w:szCs w:val="22"/>
              </w:rPr>
            </w:pPr>
          </w:p>
        </w:tc>
        <w:tc>
          <w:tcPr>
            <w:tcW w:w="1543" w:type="dxa"/>
            <w:tcBorders>
              <w:top w:val="single" w:sz="4" w:space="0" w:color="auto"/>
              <w:left w:val="nil"/>
              <w:bottom w:val="single" w:sz="4" w:space="0" w:color="auto"/>
              <w:right w:val="nil"/>
            </w:tcBorders>
          </w:tcPr>
          <w:p w14:paraId="681E22DF" w14:textId="11D1E387" w:rsidR="009D4F9B" w:rsidRPr="009D4F9B" w:rsidRDefault="009D4F9B" w:rsidP="00037B28">
            <w:pPr>
              <w:pStyle w:val="acctfourfigures"/>
              <w:tabs>
                <w:tab w:val="clear" w:pos="765"/>
                <w:tab w:val="decimal" w:pos="1694"/>
              </w:tabs>
              <w:spacing w:line="240" w:lineRule="auto"/>
              <w:ind w:right="70"/>
              <w:rPr>
                <w:rFonts w:ascii="Times New Roman" w:hAnsi="Times New Roman"/>
                <w:b/>
                <w:bCs/>
                <w:szCs w:val="22"/>
              </w:rPr>
            </w:pPr>
            <w:r w:rsidRPr="009D4F9B">
              <w:rPr>
                <w:rFonts w:ascii="Times New Roman" w:hAnsi="Times New Roman"/>
                <w:b/>
                <w:bCs/>
                <w:szCs w:val="22"/>
              </w:rPr>
              <w:t xml:space="preserve"> </w:t>
            </w:r>
            <w:r w:rsidR="00985750" w:rsidRPr="00985750">
              <w:rPr>
                <w:rFonts w:ascii="Times New Roman" w:hAnsi="Times New Roman"/>
                <w:b/>
                <w:bCs/>
                <w:szCs w:val="22"/>
              </w:rPr>
              <w:t>28,856,833</w:t>
            </w:r>
          </w:p>
        </w:tc>
      </w:tr>
      <w:tr w:rsidR="009D4F9B" w:rsidRPr="00DC561F" w14:paraId="15DE9ABF" w14:textId="77777777" w:rsidTr="006434B2">
        <w:tc>
          <w:tcPr>
            <w:tcW w:w="3690" w:type="dxa"/>
            <w:vAlign w:val="bottom"/>
          </w:tcPr>
          <w:p w14:paraId="3771F060" w14:textId="77777777" w:rsidR="009D4F9B" w:rsidRPr="00DC561F" w:rsidRDefault="009D4F9B">
            <w:pPr>
              <w:tabs>
                <w:tab w:val="center" w:pos="4536"/>
                <w:tab w:val="right" w:pos="9072"/>
              </w:tabs>
              <w:rPr>
                <w:rFonts w:cs="Times New Roman"/>
                <w:i/>
                <w:iCs/>
                <w:cs/>
              </w:rPr>
            </w:pPr>
          </w:p>
        </w:tc>
        <w:tc>
          <w:tcPr>
            <w:tcW w:w="1890" w:type="dxa"/>
            <w:tcBorders>
              <w:top w:val="single" w:sz="4" w:space="0" w:color="auto"/>
            </w:tcBorders>
            <w:vAlign w:val="bottom"/>
          </w:tcPr>
          <w:p w14:paraId="291F5E68" w14:textId="77777777" w:rsidR="009D4F9B" w:rsidRPr="00DC561F" w:rsidRDefault="009D4F9B">
            <w:pPr>
              <w:pStyle w:val="acctfourfigures"/>
              <w:tabs>
                <w:tab w:val="clear" w:pos="765"/>
                <w:tab w:val="decimal" w:pos="1905"/>
              </w:tabs>
              <w:spacing w:line="240" w:lineRule="auto"/>
              <w:ind w:right="-110"/>
              <w:rPr>
                <w:rFonts w:ascii="Times New Roman" w:hAnsi="Times New Roman"/>
                <w:szCs w:val="22"/>
              </w:rPr>
            </w:pPr>
          </w:p>
        </w:tc>
        <w:tc>
          <w:tcPr>
            <w:tcW w:w="252" w:type="dxa"/>
          </w:tcPr>
          <w:p w14:paraId="337572DB" w14:textId="77777777" w:rsidR="009D4F9B" w:rsidRPr="00DC561F" w:rsidRDefault="009D4F9B">
            <w:pPr>
              <w:pStyle w:val="acctfourfigures"/>
              <w:tabs>
                <w:tab w:val="clear" w:pos="765"/>
                <w:tab w:val="decimal" w:pos="1905"/>
              </w:tabs>
              <w:spacing w:line="240" w:lineRule="auto"/>
              <w:ind w:right="-110"/>
              <w:rPr>
                <w:rFonts w:ascii="Times New Roman" w:hAnsi="Times New Roman"/>
                <w:szCs w:val="22"/>
              </w:rPr>
            </w:pPr>
          </w:p>
        </w:tc>
        <w:tc>
          <w:tcPr>
            <w:tcW w:w="1908" w:type="dxa"/>
            <w:tcBorders>
              <w:top w:val="single" w:sz="4" w:space="0" w:color="auto"/>
            </w:tcBorders>
          </w:tcPr>
          <w:p w14:paraId="3BC40271" w14:textId="77777777" w:rsidR="009D4F9B" w:rsidRPr="00DC561F" w:rsidRDefault="009D4F9B">
            <w:pPr>
              <w:pStyle w:val="acctfourfigures"/>
              <w:tabs>
                <w:tab w:val="clear" w:pos="765"/>
                <w:tab w:val="decimal" w:pos="1905"/>
              </w:tabs>
              <w:spacing w:line="240" w:lineRule="auto"/>
              <w:ind w:right="-110"/>
              <w:rPr>
                <w:rFonts w:ascii="Times New Roman" w:hAnsi="Times New Roman"/>
                <w:szCs w:val="22"/>
              </w:rPr>
            </w:pPr>
          </w:p>
        </w:tc>
        <w:tc>
          <w:tcPr>
            <w:tcW w:w="257" w:type="dxa"/>
          </w:tcPr>
          <w:p w14:paraId="699E7C72" w14:textId="77777777" w:rsidR="009D4F9B" w:rsidRPr="00DC561F" w:rsidRDefault="009D4F9B">
            <w:pPr>
              <w:pStyle w:val="acctfourfigures"/>
              <w:tabs>
                <w:tab w:val="clear" w:pos="765"/>
                <w:tab w:val="decimal" w:pos="1905"/>
              </w:tabs>
              <w:spacing w:line="240" w:lineRule="auto"/>
              <w:ind w:right="-110"/>
              <w:rPr>
                <w:rFonts w:ascii="Times New Roman" w:hAnsi="Times New Roman"/>
                <w:szCs w:val="22"/>
              </w:rPr>
            </w:pPr>
          </w:p>
        </w:tc>
        <w:tc>
          <w:tcPr>
            <w:tcW w:w="1543" w:type="dxa"/>
            <w:tcBorders>
              <w:top w:val="single" w:sz="4" w:space="0" w:color="auto"/>
            </w:tcBorders>
          </w:tcPr>
          <w:p w14:paraId="32D0F89E" w14:textId="77777777" w:rsidR="009D4F9B" w:rsidRPr="00DC561F" w:rsidRDefault="009D4F9B" w:rsidP="00037B28">
            <w:pPr>
              <w:pStyle w:val="acctfourfigures"/>
              <w:tabs>
                <w:tab w:val="clear" w:pos="765"/>
                <w:tab w:val="decimal" w:pos="1694"/>
              </w:tabs>
              <w:spacing w:line="240" w:lineRule="auto"/>
              <w:ind w:right="70"/>
              <w:rPr>
                <w:rFonts w:ascii="Times New Roman" w:hAnsi="Times New Roman"/>
                <w:szCs w:val="22"/>
              </w:rPr>
            </w:pPr>
          </w:p>
        </w:tc>
      </w:tr>
      <w:tr w:rsidR="009D4F9B" w:rsidRPr="00DC561F" w14:paraId="7D3960EF" w14:textId="77777777" w:rsidTr="006434B2">
        <w:tc>
          <w:tcPr>
            <w:tcW w:w="3690" w:type="dxa"/>
            <w:vAlign w:val="bottom"/>
          </w:tcPr>
          <w:p w14:paraId="17E34098" w14:textId="6E17ECDF" w:rsidR="009D4F9B" w:rsidRPr="00DC561F" w:rsidRDefault="009D4F9B">
            <w:pPr>
              <w:tabs>
                <w:tab w:val="center" w:pos="4536"/>
                <w:tab w:val="right" w:pos="9072"/>
              </w:tabs>
              <w:ind w:left="255" w:hanging="255"/>
              <w:rPr>
                <w:rFonts w:cs="Times New Roman"/>
              </w:rPr>
            </w:pPr>
            <w:r w:rsidRPr="00DC561F">
              <w:rPr>
                <w:rFonts w:cs="Times New Roman"/>
                <w:i/>
                <w:iCs/>
              </w:rPr>
              <w:t>Decrease in liabilities</w:t>
            </w:r>
          </w:p>
        </w:tc>
        <w:tc>
          <w:tcPr>
            <w:tcW w:w="1890" w:type="dxa"/>
            <w:tcBorders>
              <w:top w:val="nil"/>
              <w:left w:val="nil"/>
              <w:bottom w:val="nil"/>
              <w:right w:val="nil"/>
            </w:tcBorders>
            <w:shd w:val="clear" w:color="auto" w:fill="auto"/>
            <w:vAlign w:val="bottom"/>
          </w:tcPr>
          <w:p w14:paraId="0431CB55" w14:textId="77777777" w:rsidR="009D4F9B" w:rsidRPr="00DC561F" w:rsidRDefault="009D4F9B">
            <w:pPr>
              <w:pStyle w:val="acctfourfigures"/>
              <w:tabs>
                <w:tab w:val="clear" w:pos="765"/>
                <w:tab w:val="decimal" w:pos="1905"/>
              </w:tabs>
              <w:spacing w:line="240" w:lineRule="auto"/>
              <w:ind w:right="-110"/>
              <w:rPr>
                <w:rFonts w:ascii="Times New Roman" w:hAnsi="Times New Roman"/>
                <w:color w:val="000000"/>
                <w:szCs w:val="22"/>
              </w:rPr>
            </w:pPr>
          </w:p>
        </w:tc>
        <w:tc>
          <w:tcPr>
            <w:tcW w:w="252" w:type="dxa"/>
            <w:tcBorders>
              <w:top w:val="nil"/>
              <w:left w:val="nil"/>
              <w:bottom w:val="nil"/>
              <w:right w:val="nil"/>
            </w:tcBorders>
          </w:tcPr>
          <w:p w14:paraId="055233A1" w14:textId="77777777" w:rsidR="009D4F9B" w:rsidRPr="00DC561F" w:rsidRDefault="009D4F9B">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3D93605C" w14:textId="77777777" w:rsidR="009D4F9B" w:rsidRPr="00DC561F" w:rsidRDefault="009D4F9B">
            <w:pPr>
              <w:pStyle w:val="acctfourfigures"/>
              <w:tabs>
                <w:tab w:val="clear" w:pos="765"/>
                <w:tab w:val="decimal" w:pos="1905"/>
              </w:tabs>
              <w:spacing w:line="240" w:lineRule="auto"/>
              <w:ind w:right="-110"/>
              <w:rPr>
                <w:rFonts w:ascii="Times New Roman" w:hAnsi="Times New Roman"/>
                <w:color w:val="000000"/>
                <w:szCs w:val="22"/>
              </w:rPr>
            </w:pPr>
          </w:p>
        </w:tc>
        <w:tc>
          <w:tcPr>
            <w:tcW w:w="257" w:type="dxa"/>
            <w:tcBorders>
              <w:top w:val="nil"/>
              <w:left w:val="nil"/>
              <w:bottom w:val="nil"/>
              <w:right w:val="nil"/>
            </w:tcBorders>
          </w:tcPr>
          <w:p w14:paraId="59E47E17" w14:textId="77777777" w:rsidR="009D4F9B" w:rsidRPr="00DC561F" w:rsidRDefault="009D4F9B">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0ED785EC" w14:textId="77777777" w:rsidR="009D4F9B" w:rsidRPr="00797FA0" w:rsidRDefault="009D4F9B" w:rsidP="00037B28">
            <w:pPr>
              <w:pStyle w:val="acctfourfigures"/>
              <w:tabs>
                <w:tab w:val="clear" w:pos="765"/>
                <w:tab w:val="decimal" w:pos="1694"/>
              </w:tabs>
              <w:spacing w:line="240" w:lineRule="auto"/>
              <w:ind w:right="70"/>
              <w:rPr>
                <w:rFonts w:ascii="Times New Roman" w:hAnsi="Times New Roman"/>
                <w:szCs w:val="22"/>
              </w:rPr>
            </w:pPr>
          </w:p>
        </w:tc>
      </w:tr>
      <w:tr w:rsidR="00695ED0" w:rsidRPr="00DC561F" w14:paraId="35BC71E3" w14:textId="77777777" w:rsidTr="006434B2">
        <w:tc>
          <w:tcPr>
            <w:tcW w:w="3690" w:type="dxa"/>
            <w:vAlign w:val="bottom"/>
          </w:tcPr>
          <w:p w14:paraId="1D48A57D" w14:textId="2269A3F7" w:rsidR="00695ED0" w:rsidRPr="00DC561F" w:rsidRDefault="00695ED0" w:rsidP="00695ED0">
            <w:pPr>
              <w:tabs>
                <w:tab w:val="center" w:pos="4536"/>
                <w:tab w:val="right" w:pos="9072"/>
              </w:tabs>
              <w:ind w:left="255" w:hanging="255"/>
              <w:rPr>
                <w:rFonts w:cs="Times New Roman"/>
                <w:cs/>
              </w:rPr>
            </w:pPr>
            <w:r w:rsidRPr="00DC561F">
              <w:rPr>
                <w:rFonts w:cs="Times New Roman"/>
              </w:rPr>
              <w:t>Short-term borrowings from financial institutions</w:t>
            </w:r>
          </w:p>
        </w:tc>
        <w:tc>
          <w:tcPr>
            <w:tcW w:w="1890" w:type="dxa"/>
            <w:tcBorders>
              <w:top w:val="nil"/>
              <w:left w:val="nil"/>
              <w:bottom w:val="nil"/>
              <w:right w:val="nil"/>
            </w:tcBorders>
            <w:shd w:val="clear" w:color="auto" w:fill="auto"/>
          </w:tcPr>
          <w:p w14:paraId="07017F36" w14:textId="1E6179F5" w:rsidR="00695ED0" w:rsidRPr="00695ED0" w:rsidRDefault="00695ED0" w:rsidP="00037B28">
            <w:pPr>
              <w:pStyle w:val="acctfourfigures"/>
              <w:tabs>
                <w:tab w:val="clear" w:pos="765"/>
                <w:tab w:val="decimal" w:pos="1600"/>
              </w:tabs>
              <w:spacing w:line="240" w:lineRule="auto"/>
              <w:ind w:right="-110"/>
              <w:rPr>
                <w:rFonts w:ascii="Times New Roman" w:hAnsi="Times New Roman"/>
                <w:szCs w:val="22"/>
              </w:rPr>
            </w:pPr>
            <w:r w:rsidRPr="00695ED0">
              <w:rPr>
                <w:rFonts w:ascii="Times New Roman" w:hAnsi="Times New Roman"/>
                <w:szCs w:val="22"/>
              </w:rPr>
              <w:t xml:space="preserve"> (216,344)</w:t>
            </w:r>
          </w:p>
        </w:tc>
        <w:tc>
          <w:tcPr>
            <w:tcW w:w="252" w:type="dxa"/>
            <w:tcBorders>
              <w:top w:val="nil"/>
              <w:left w:val="nil"/>
              <w:bottom w:val="nil"/>
              <w:right w:val="nil"/>
            </w:tcBorders>
          </w:tcPr>
          <w:p w14:paraId="5F79E314"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62095366" w14:textId="6D54D931" w:rsidR="00695ED0" w:rsidRPr="00695ED0" w:rsidRDefault="00695ED0" w:rsidP="00695ED0">
            <w:pPr>
              <w:pStyle w:val="acctfourfigures"/>
              <w:tabs>
                <w:tab w:val="clear" w:pos="765"/>
                <w:tab w:val="decimal" w:pos="1470"/>
              </w:tabs>
              <w:spacing w:line="240" w:lineRule="auto"/>
              <w:ind w:right="-110"/>
              <w:rPr>
                <w:rFonts w:ascii="Times New Roman" w:hAnsi="Times New Roman"/>
                <w:szCs w:val="22"/>
              </w:rPr>
            </w:pPr>
            <w:r w:rsidRPr="00695ED0">
              <w:rPr>
                <w:rFonts w:ascii="Times New Roman" w:hAnsi="Times New Roman"/>
                <w:szCs w:val="22"/>
              </w:rPr>
              <w:t xml:space="preserve"> -   </w:t>
            </w:r>
          </w:p>
        </w:tc>
        <w:tc>
          <w:tcPr>
            <w:tcW w:w="257" w:type="dxa"/>
            <w:tcBorders>
              <w:top w:val="nil"/>
              <w:left w:val="nil"/>
              <w:bottom w:val="nil"/>
              <w:right w:val="nil"/>
            </w:tcBorders>
          </w:tcPr>
          <w:p w14:paraId="1AD167CB"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25AE95FB" w14:textId="5926532E" w:rsidR="00695ED0" w:rsidRPr="00695ED0" w:rsidRDefault="00695ED0" w:rsidP="00037B28">
            <w:pPr>
              <w:pStyle w:val="acctfourfigures"/>
              <w:tabs>
                <w:tab w:val="clear" w:pos="765"/>
                <w:tab w:val="decimal" w:pos="1694"/>
              </w:tabs>
              <w:spacing w:line="240" w:lineRule="auto"/>
              <w:ind w:right="-20"/>
              <w:rPr>
                <w:rFonts w:ascii="Times New Roman" w:hAnsi="Times New Roman"/>
                <w:szCs w:val="22"/>
              </w:rPr>
            </w:pPr>
            <w:r w:rsidRPr="00695ED0">
              <w:rPr>
                <w:rFonts w:ascii="Times New Roman" w:hAnsi="Times New Roman"/>
                <w:szCs w:val="22"/>
              </w:rPr>
              <w:t xml:space="preserve"> (216,344)</w:t>
            </w:r>
          </w:p>
        </w:tc>
      </w:tr>
      <w:tr w:rsidR="00695ED0" w:rsidRPr="00DC561F" w14:paraId="7C34919E" w14:textId="77777777" w:rsidTr="006434B2">
        <w:tc>
          <w:tcPr>
            <w:tcW w:w="3690" w:type="dxa"/>
            <w:vAlign w:val="bottom"/>
          </w:tcPr>
          <w:p w14:paraId="1969D1AE" w14:textId="79F0CF93" w:rsidR="00695ED0" w:rsidRPr="00DC561F" w:rsidRDefault="00695ED0" w:rsidP="00695ED0">
            <w:pPr>
              <w:tabs>
                <w:tab w:val="center" w:pos="4536"/>
                <w:tab w:val="right" w:pos="9072"/>
              </w:tabs>
              <w:ind w:left="255" w:hanging="255"/>
              <w:rPr>
                <w:rFonts w:cs="Times New Roman"/>
                <w:cs/>
              </w:rPr>
            </w:pPr>
            <w:r w:rsidRPr="00DC561F">
              <w:rPr>
                <w:rFonts w:cs="Times New Roman"/>
              </w:rPr>
              <w:t>Trade and other current payables</w:t>
            </w:r>
          </w:p>
        </w:tc>
        <w:tc>
          <w:tcPr>
            <w:tcW w:w="1890" w:type="dxa"/>
            <w:tcBorders>
              <w:top w:val="nil"/>
              <w:left w:val="nil"/>
              <w:bottom w:val="nil"/>
              <w:right w:val="nil"/>
            </w:tcBorders>
            <w:shd w:val="clear" w:color="auto" w:fill="auto"/>
          </w:tcPr>
          <w:p w14:paraId="0B9DCD3E" w14:textId="163F2B24" w:rsidR="00695ED0" w:rsidRPr="00695ED0" w:rsidRDefault="00695ED0" w:rsidP="00037B28">
            <w:pPr>
              <w:pStyle w:val="acctfourfigures"/>
              <w:tabs>
                <w:tab w:val="clear" w:pos="765"/>
                <w:tab w:val="decimal" w:pos="1600"/>
              </w:tabs>
              <w:spacing w:line="240" w:lineRule="auto"/>
              <w:ind w:right="-110"/>
              <w:rPr>
                <w:rFonts w:ascii="Times New Roman" w:hAnsi="Times New Roman"/>
                <w:szCs w:val="22"/>
              </w:rPr>
            </w:pPr>
            <w:r w:rsidRPr="00695ED0">
              <w:rPr>
                <w:rFonts w:ascii="Times New Roman" w:hAnsi="Times New Roman"/>
                <w:szCs w:val="22"/>
              </w:rPr>
              <w:t xml:space="preserve"> (565,542)</w:t>
            </w:r>
          </w:p>
        </w:tc>
        <w:tc>
          <w:tcPr>
            <w:tcW w:w="252" w:type="dxa"/>
            <w:tcBorders>
              <w:top w:val="nil"/>
              <w:left w:val="nil"/>
              <w:bottom w:val="nil"/>
              <w:right w:val="nil"/>
            </w:tcBorders>
          </w:tcPr>
          <w:p w14:paraId="3FD76C82"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466A9EC7" w14:textId="4FA25400" w:rsidR="00695ED0" w:rsidRPr="00695ED0" w:rsidRDefault="00695ED0" w:rsidP="006434B2">
            <w:pPr>
              <w:pStyle w:val="acctfourfigures"/>
              <w:tabs>
                <w:tab w:val="clear" w:pos="765"/>
                <w:tab w:val="decimal" w:pos="1694"/>
              </w:tabs>
              <w:spacing w:line="240" w:lineRule="auto"/>
              <w:ind w:right="160"/>
              <w:rPr>
                <w:rFonts w:ascii="Times New Roman" w:hAnsi="Times New Roman"/>
                <w:szCs w:val="22"/>
              </w:rPr>
            </w:pPr>
            <w:r w:rsidRPr="00695ED0">
              <w:rPr>
                <w:rFonts w:ascii="Times New Roman" w:hAnsi="Times New Roman"/>
                <w:szCs w:val="22"/>
              </w:rPr>
              <w:t xml:space="preserve"> (451,840)</w:t>
            </w:r>
          </w:p>
        </w:tc>
        <w:tc>
          <w:tcPr>
            <w:tcW w:w="257" w:type="dxa"/>
            <w:tcBorders>
              <w:top w:val="nil"/>
              <w:left w:val="nil"/>
              <w:bottom w:val="nil"/>
              <w:right w:val="nil"/>
            </w:tcBorders>
          </w:tcPr>
          <w:p w14:paraId="035A132F"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7D4C8919" w14:textId="603861C7" w:rsidR="00695ED0" w:rsidRPr="00695ED0" w:rsidRDefault="00695ED0" w:rsidP="00037B28">
            <w:pPr>
              <w:pStyle w:val="acctfourfigures"/>
              <w:tabs>
                <w:tab w:val="clear" w:pos="765"/>
                <w:tab w:val="decimal" w:pos="1694"/>
              </w:tabs>
              <w:spacing w:line="240" w:lineRule="auto"/>
              <w:ind w:right="-20"/>
              <w:rPr>
                <w:rFonts w:ascii="Times New Roman" w:hAnsi="Times New Roman"/>
                <w:szCs w:val="22"/>
              </w:rPr>
            </w:pPr>
            <w:r w:rsidRPr="00695ED0">
              <w:rPr>
                <w:rFonts w:ascii="Times New Roman" w:hAnsi="Times New Roman"/>
                <w:szCs w:val="22"/>
              </w:rPr>
              <w:t xml:space="preserve"> (1,017,382)</w:t>
            </w:r>
          </w:p>
        </w:tc>
      </w:tr>
      <w:tr w:rsidR="00695ED0" w:rsidRPr="00DC561F" w14:paraId="0212DB0A" w14:textId="77777777" w:rsidTr="006434B2">
        <w:tc>
          <w:tcPr>
            <w:tcW w:w="3690" w:type="dxa"/>
            <w:vAlign w:val="bottom"/>
          </w:tcPr>
          <w:p w14:paraId="07C35F40" w14:textId="5B79D370" w:rsidR="00695ED0" w:rsidRPr="00DC561F" w:rsidRDefault="00695ED0" w:rsidP="00695ED0">
            <w:pPr>
              <w:tabs>
                <w:tab w:val="center" w:pos="4536"/>
                <w:tab w:val="right" w:pos="9072"/>
              </w:tabs>
              <w:ind w:left="255" w:hanging="255"/>
              <w:rPr>
                <w:rFonts w:cs="Times New Roman"/>
                <w:cs/>
              </w:rPr>
            </w:pPr>
            <w:r w:rsidRPr="00DC561F">
              <w:rPr>
                <w:rFonts w:cs="Times New Roman"/>
              </w:rPr>
              <w:t>Current portion of long-term borrowings from financial institutions</w:t>
            </w:r>
          </w:p>
        </w:tc>
        <w:tc>
          <w:tcPr>
            <w:tcW w:w="1890" w:type="dxa"/>
            <w:tcBorders>
              <w:top w:val="nil"/>
              <w:left w:val="nil"/>
              <w:bottom w:val="nil"/>
              <w:right w:val="nil"/>
            </w:tcBorders>
            <w:shd w:val="clear" w:color="auto" w:fill="auto"/>
          </w:tcPr>
          <w:p w14:paraId="6D29CFAC" w14:textId="5C90B147" w:rsidR="00695ED0" w:rsidRPr="00695ED0" w:rsidRDefault="00695ED0" w:rsidP="00037B28">
            <w:pPr>
              <w:pStyle w:val="acctfourfigures"/>
              <w:tabs>
                <w:tab w:val="clear" w:pos="765"/>
                <w:tab w:val="decimal" w:pos="1600"/>
              </w:tabs>
              <w:spacing w:line="240" w:lineRule="auto"/>
              <w:ind w:right="-110"/>
              <w:rPr>
                <w:rFonts w:ascii="Times New Roman" w:hAnsi="Times New Roman"/>
                <w:szCs w:val="22"/>
              </w:rPr>
            </w:pPr>
            <w:r w:rsidRPr="00695ED0">
              <w:rPr>
                <w:rFonts w:ascii="Times New Roman" w:hAnsi="Times New Roman"/>
                <w:szCs w:val="22"/>
              </w:rPr>
              <w:t xml:space="preserve"> (584,708)</w:t>
            </w:r>
          </w:p>
        </w:tc>
        <w:tc>
          <w:tcPr>
            <w:tcW w:w="252" w:type="dxa"/>
            <w:tcBorders>
              <w:top w:val="nil"/>
              <w:left w:val="nil"/>
              <w:bottom w:val="nil"/>
              <w:right w:val="nil"/>
            </w:tcBorders>
          </w:tcPr>
          <w:p w14:paraId="7810E6E0"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3B762712" w14:textId="002167E8" w:rsidR="00695ED0" w:rsidRPr="00695ED0" w:rsidRDefault="00695ED0" w:rsidP="006434B2">
            <w:pPr>
              <w:pStyle w:val="acctfourfigures"/>
              <w:tabs>
                <w:tab w:val="clear" w:pos="765"/>
                <w:tab w:val="decimal" w:pos="1694"/>
              </w:tabs>
              <w:spacing w:line="240" w:lineRule="auto"/>
              <w:ind w:right="160"/>
              <w:rPr>
                <w:rFonts w:ascii="Times New Roman" w:hAnsi="Times New Roman"/>
                <w:szCs w:val="22"/>
              </w:rPr>
            </w:pPr>
            <w:r w:rsidRPr="00695ED0">
              <w:rPr>
                <w:rFonts w:ascii="Times New Roman" w:hAnsi="Times New Roman"/>
                <w:szCs w:val="22"/>
              </w:rPr>
              <w:t xml:space="preserve"> (93,561)</w:t>
            </w:r>
          </w:p>
        </w:tc>
        <w:tc>
          <w:tcPr>
            <w:tcW w:w="257" w:type="dxa"/>
            <w:tcBorders>
              <w:top w:val="nil"/>
              <w:left w:val="nil"/>
              <w:bottom w:val="nil"/>
              <w:right w:val="nil"/>
            </w:tcBorders>
          </w:tcPr>
          <w:p w14:paraId="3EC5B595"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691913A0" w14:textId="2093DDF7" w:rsidR="00695ED0" w:rsidRPr="00695ED0" w:rsidRDefault="00695ED0" w:rsidP="00037B28">
            <w:pPr>
              <w:pStyle w:val="acctfourfigures"/>
              <w:tabs>
                <w:tab w:val="clear" w:pos="765"/>
                <w:tab w:val="decimal" w:pos="1694"/>
              </w:tabs>
              <w:spacing w:line="240" w:lineRule="auto"/>
              <w:ind w:right="-20"/>
              <w:rPr>
                <w:rFonts w:ascii="Times New Roman" w:hAnsi="Times New Roman"/>
                <w:szCs w:val="22"/>
              </w:rPr>
            </w:pPr>
            <w:r w:rsidRPr="00695ED0">
              <w:rPr>
                <w:rFonts w:ascii="Times New Roman" w:hAnsi="Times New Roman"/>
                <w:szCs w:val="22"/>
              </w:rPr>
              <w:t xml:space="preserve"> (678,269)</w:t>
            </w:r>
          </w:p>
        </w:tc>
      </w:tr>
      <w:tr w:rsidR="00695ED0" w:rsidRPr="00DC561F" w14:paraId="6D7E757C" w14:textId="77777777" w:rsidTr="006434B2">
        <w:tc>
          <w:tcPr>
            <w:tcW w:w="3690" w:type="dxa"/>
            <w:vAlign w:val="bottom"/>
          </w:tcPr>
          <w:p w14:paraId="2869B00D" w14:textId="0B11DD15" w:rsidR="00695ED0" w:rsidRPr="00DC561F" w:rsidRDefault="00695ED0" w:rsidP="00695ED0">
            <w:pPr>
              <w:tabs>
                <w:tab w:val="center" w:pos="4536"/>
                <w:tab w:val="right" w:pos="9072"/>
              </w:tabs>
              <w:ind w:left="255" w:hanging="255"/>
              <w:rPr>
                <w:rFonts w:cs="Times New Roman"/>
                <w:cs/>
              </w:rPr>
            </w:pPr>
            <w:r w:rsidRPr="00DC561F">
              <w:rPr>
                <w:rFonts w:cs="Times New Roman"/>
              </w:rPr>
              <w:t>Current portion of long-term borrowings from other parties</w:t>
            </w:r>
          </w:p>
        </w:tc>
        <w:tc>
          <w:tcPr>
            <w:tcW w:w="1890" w:type="dxa"/>
            <w:tcBorders>
              <w:top w:val="nil"/>
              <w:left w:val="nil"/>
              <w:bottom w:val="nil"/>
              <w:right w:val="nil"/>
            </w:tcBorders>
            <w:shd w:val="clear" w:color="auto" w:fill="auto"/>
          </w:tcPr>
          <w:p w14:paraId="7993BD03" w14:textId="03190EAF" w:rsidR="00695ED0" w:rsidRPr="00695ED0" w:rsidRDefault="00695ED0" w:rsidP="00037B28">
            <w:pPr>
              <w:pStyle w:val="acctfourfigures"/>
              <w:tabs>
                <w:tab w:val="clear" w:pos="765"/>
                <w:tab w:val="decimal" w:pos="1600"/>
              </w:tabs>
              <w:spacing w:line="240" w:lineRule="auto"/>
              <w:ind w:right="-110"/>
              <w:rPr>
                <w:rFonts w:ascii="Times New Roman" w:hAnsi="Times New Roman"/>
                <w:szCs w:val="22"/>
              </w:rPr>
            </w:pPr>
            <w:r w:rsidRPr="00695ED0">
              <w:rPr>
                <w:rFonts w:ascii="Times New Roman" w:hAnsi="Times New Roman"/>
                <w:szCs w:val="22"/>
              </w:rPr>
              <w:t xml:space="preserve"> (20,000)</w:t>
            </w:r>
          </w:p>
        </w:tc>
        <w:tc>
          <w:tcPr>
            <w:tcW w:w="252" w:type="dxa"/>
            <w:tcBorders>
              <w:top w:val="nil"/>
              <w:left w:val="nil"/>
              <w:bottom w:val="nil"/>
              <w:right w:val="nil"/>
            </w:tcBorders>
          </w:tcPr>
          <w:p w14:paraId="33C70836"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7592DDA6" w14:textId="1D07368F" w:rsidR="00695ED0" w:rsidRPr="00695ED0" w:rsidRDefault="00695ED0" w:rsidP="00695ED0">
            <w:pPr>
              <w:pStyle w:val="acctfourfigures"/>
              <w:tabs>
                <w:tab w:val="clear" w:pos="765"/>
                <w:tab w:val="decimal" w:pos="1470"/>
              </w:tabs>
              <w:spacing w:line="240" w:lineRule="auto"/>
              <w:ind w:right="-110"/>
              <w:rPr>
                <w:rFonts w:ascii="Times New Roman" w:hAnsi="Times New Roman"/>
                <w:szCs w:val="22"/>
              </w:rPr>
            </w:pPr>
            <w:r w:rsidRPr="00695ED0">
              <w:rPr>
                <w:rFonts w:ascii="Times New Roman" w:hAnsi="Times New Roman"/>
                <w:szCs w:val="22"/>
              </w:rPr>
              <w:t xml:space="preserve"> -   </w:t>
            </w:r>
          </w:p>
        </w:tc>
        <w:tc>
          <w:tcPr>
            <w:tcW w:w="257" w:type="dxa"/>
            <w:tcBorders>
              <w:top w:val="nil"/>
              <w:left w:val="nil"/>
              <w:bottom w:val="nil"/>
              <w:right w:val="nil"/>
            </w:tcBorders>
          </w:tcPr>
          <w:p w14:paraId="1E4E27F0"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6391DAA9" w14:textId="6FCB0070" w:rsidR="00695ED0" w:rsidRPr="00695ED0" w:rsidRDefault="00695ED0" w:rsidP="00037B28">
            <w:pPr>
              <w:pStyle w:val="acctfourfigures"/>
              <w:tabs>
                <w:tab w:val="clear" w:pos="765"/>
                <w:tab w:val="decimal" w:pos="1694"/>
              </w:tabs>
              <w:spacing w:line="240" w:lineRule="auto"/>
              <w:ind w:right="-20"/>
              <w:rPr>
                <w:rFonts w:ascii="Times New Roman" w:hAnsi="Times New Roman"/>
                <w:szCs w:val="22"/>
              </w:rPr>
            </w:pPr>
            <w:r w:rsidRPr="00695ED0">
              <w:rPr>
                <w:rFonts w:ascii="Times New Roman" w:hAnsi="Times New Roman"/>
                <w:szCs w:val="22"/>
              </w:rPr>
              <w:t xml:space="preserve"> (20,000)</w:t>
            </w:r>
          </w:p>
        </w:tc>
      </w:tr>
      <w:tr w:rsidR="00695ED0" w:rsidRPr="00DC561F" w14:paraId="7674D363" w14:textId="77777777" w:rsidTr="006434B2">
        <w:tc>
          <w:tcPr>
            <w:tcW w:w="3690" w:type="dxa"/>
            <w:vAlign w:val="bottom"/>
          </w:tcPr>
          <w:p w14:paraId="276E0C10" w14:textId="41BEF478" w:rsidR="00695ED0" w:rsidRPr="00DC561F" w:rsidRDefault="00695ED0" w:rsidP="00695ED0">
            <w:pPr>
              <w:tabs>
                <w:tab w:val="center" w:pos="4536"/>
                <w:tab w:val="right" w:pos="9072"/>
              </w:tabs>
              <w:ind w:left="255" w:hanging="255"/>
              <w:rPr>
                <w:rFonts w:cs="Times New Roman"/>
                <w:cs/>
              </w:rPr>
            </w:pPr>
            <w:r w:rsidRPr="00DC561F">
              <w:rPr>
                <w:rFonts w:cs="Times New Roman"/>
              </w:rPr>
              <w:t>Current portion of long-term debentures</w:t>
            </w:r>
          </w:p>
        </w:tc>
        <w:tc>
          <w:tcPr>
            <w:tcW w:w="1890" w:type="dxa"/>
            <w:tcBorders>
              <w:top w:val="nil"/>
              <w:left w:val="nil"/>
              <w:bottom w:val="nil"/>
              <w:right w:val="nil"/>
            </w:tcBorders>
            <w:shd w:val="clear" w:color="auto" w:fill="auto"/>
          </w:tcPr>
          <w:p w14:paraId="43D17896" w14:textId="0510F038" w:rsidR="00695ED0" w:rsidRPr="00695ED0" w:rsidRDefault="00695ED0" w:rsidP="00037B28">
            <w:pPr>
              <w:pStyle w:val="acctfourfigures"/>
              <w:tabs>
                <w:tab w:val="clear" w:pos="765"/>
                <w:tab w:val="decimal" w:pos="1600"/>
              </w:tabs>
              <w:spacing w:line="240" w:lineRule="auto"/>
              <w:ind w:right="-110"/>
              <w:rPr>
                <w:rFonts w:ascii="Times New Roman" w:hAnsi="Times New Roman"/>
                <w:szCs w:val="22"/>
              </w:rPr>
            </w:pPr>
            <w:r w:rsidRPr="00695ED0">
              <w:rPr>
                <w:rFonts w:ascii="Times New Roman" w:hAnsi="Times New Roman"/>
                <w:szCs w:val="22"/>
              </w:rPr>
              <w:t xml:space="preserve"> (2,901,801)</w:t>
            </w:r>
          </w:p>
        </w:tc>
        <w:tc>
          <w:tcPr>
            <w:tcW w:w="252" w:type="dxa"/>
            <w:tcBorders>
              <w:top w:val="nil"/>
              <w:left w:val="nil"/>
              <w:bottom w:val="nil"/>
              <w:right w:val="nil"/>
            </w:tcBorders>
          </w:tcPr>
          <w:p w14:paraId="560BE3DD"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2131792B" w14:textId="1DCD7FB3" w:rsidR="00695ED0" w:rsidRPr="00695ED0" w:rsidRDefault="00695ED0" w:rsidP="00695ED0">
            <w:pPr>
              <w:pStyle w:val="acctfourfigures"/>
              <w:tabs>
                <w:tab w:val="clear" w:pos="765"/>
                <w:tab w:val="decimal" w:pos="1470"/>
              </w:tabs>
              <w:spacing w:line="240" w:lineRule="auto"/>
              <w:ind w:right="-110"/>
              <w:rPr>
                <w:rFonts w:ascii="Times New Roman" w:hAnsi="Times New Roman"/>
                <w:szCs w:val="22"/>
              </w:rPr>
            </w:pPr>
            <w:r w:rsidRPr="00695ED0">
              <w:rPr>
                <w:rFonts w:ascii="Times New Roman" w:hAnsi="Times New Roman"/>
                <w:szCs w:val="22"/>
              </w:rPr>
              <w:t xml:space="preserve"> -   </w:t>
            </w:r>
          </w:p>
        </w:tc>
        <w:tc>
          <w:tcPr>
            <w:tcW w:w="257" w:type="dxa"/>
            <w:tcBorders>
              <w:top w:val="nil"/>
              <w:left w:val="nil"/>
              <w:bottom w:val="nil"/>
              <w:right w:val="nil"/>
            </w:tcBorders>
          </w:tcPr>
          <w:p w14:paraId="02021EF9"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0996BA46" w14:textId="33F191BE" w:rsidR="00695ED0" w:rsidRPr="00695ED0" w:rsidRDefault="00695ED0" w:rsidP="00037B28">
            <w:pPr>
              <w:pStyle w:val="acctfourfigures"/>
              <w:tabs>
                <w:tab w:val="clear" w:pos="765"/>
                <w:tab w:val="decimal" w:pos="1694"/>
              </w:tabs>
              <w:spacing w:line="240" w:lineRule="auto"/>
              <w:ind w:right="-20"/>
              <w:rPr>
                <w:rFonts w:ascii="Times New Roman" w:hAnsi="Times New Roman"/>
                <w:szCs w:val="22"/>
              </w:rPr>
            </w:pPr>
            <w:r w:rsidRPr="00695ED0">
              <w:rPr>
                <w:rFonts w:ascii="Times New Roman" w:hAnsi="Times New Roman"/>
                <w:szCs w:val="22"/>
              </w:rPr>
              <w:t xml:space="preserve"> (2,901,801)</w:t>
            </w:r>
          </w:p>
        </w:tc>
      </w:tr>
      <w:tr w:rsidR="00695ED0" w:rsidRPr="00DC561F" w14:paraId="743762BF" w14:textId="77777777" w:rsidTr="006434B2">
        <w:tc>
          <w:tcPr>
            <w:tcW w:w="3690" w:type="dxa"/>
            <w:vAlign w:val="bottom"/>
          </w:tcPr>
          <w:p w14:paraId="7ADE7380" w14:textId="48D95603" w:rsidR="00695ED0" w:rsidRPr="00DC561F" w:rsidRDefault="00695ED0" w:rsidP="00695ED0">
            <w:pPr>
              <w:tabs>
                <w:tab w:val="center" w:pos="4536"/>
                <w:tab w:val="right" w:pos="9072"/>
              </w:tabs>
              <w:ind w:left="255" w:hanging="255"/>
              <w:rPr>
                <w:rFonts w:cs="Times New Roman"/>
                <w:cs/>
              </w:rPr>
            </w:pPr>
            <w:r w:rsidRPr="00DC561F">
              <w:rPr>
                <w:rFonts w:cs="Times New Roman"/>
              </w:rPr>
              <w:t>Current portion of lease liabilities</w:t>
            </w:r>
          </w:p>
        </w:tc>
        <w:tc>
          <w:tcPr>
            <w:tcW w:w="1890" w:type="dxa"/>
            <w:tcBorders>
              <w:top w:val="nil"/>
              <w:left w:val="nil"/>
              <w:bottom w:val="nil"/>
              <w:right w:val="nil"/>
            </w:tcBorders>
            <w:shd w:val="clear" w:color="auto" w:fill="auto"/>
          </w:tcPr>
          <w:p w14:paraId="4301DD20" w14:textId="6BEF0920" w:rsidR="00695ED0" w:rsidRPr="00695ED0" w:rsidRDefault="00695ED0" w:rsidP="00037B28">
            <w:pPr>
              <w:pStyle w:val="acctfourfigures"/>
              <w:tabs>
                <w:tab w:val="clear" w:pos="765"/>
                <w:tab w:val="decimal" w:pos="1600"/>
              </w:tabs>
              <w:spacing w:line="240" w:lineRule="auto"/>
              <w:ind w:right="-110"/>
              <w:rPr>
                <w:rFonts w:ascii="Times New Roman" w:hAnsi="Times New Roman"/>
                <w:szCs w:val="22"/>
              </w:rPr>
            </w:pPr>
            <w:r w:rsidRPr="00695ED0">
              <w:rPr>
                <w:rFonts w:ascii="Times New Roman" w:hAnsi="Times New Roman"/>
                <w:szCs w:val="22"/>
              </w:rPr>
              <w:t xml:space="preserve"> (13,745)</w:t>
            </w:r>
          </w:p>
        </w:tc>
        <w:tc>
          <w:tcPr>
            <w:tcW w:w="252" w:type="dxa"/>
            <w:tcBorders>
              <w:top w:val="nil"/>
              <w:left w:val="nil"/>
              <w:bottom w:val="nil"/>
              <w:right w:val="nil"/>
            </w:tcBorders>
          </w:tcPr>
          <w:p w14:paraId="398CF68F"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6FDB8EEF" w14:textId="77AF9E53" w:rsidR="00695ED0" w:rsidRPr="00695ED0" w:rsidRDefault="00555336" w:rsidP="00555336">
            <w:pPr>
              <w:pStyle w:val="acctfourfigures"/>
              <w:tabs>
                <w:tab w:val="clear" w:pos="765"/>
                <w:tab w:val="decimal" w:pos="1470"/>
              </w:tabs>
              <w:spacing w:line="240" w:lineRule="auto"/>
              <w:ind w:right="-110"/>
              <w:rPr>
                <w:rFonts w:ascii="Times New Roman" w:hAnsi="Times New Roman"/>
                <w:szCs w:val="22"/>
              </w:rPr>
            </w:pPr>
            <w:r w:rsidRPr="00695ED0">
              <w:rPr>
                <w:rFonts w:ascii="Times New Roman" w:hAnsi="Times New Roman"/>
                <w:szCs w:val="22"/>
              </w:rPr>
              <w:t xml:space="preserve">-   </w:t>
            </w:r>
          </w:p>
        </w:tc>
        <w:tc>
          <w:tcPr>
            <w:tcW w:w="257" w:type="dxa"/>
            <w:tcBorders>
              <w:top w:val="nil"/>
              <w:left w:val="nil"/>
              <w:bottom w:val="nil"/>
              <w:right w:val="nil"/>
            </w:tcBorders>
          </w:tcPr>
          <w:p w14:paraId="55074F80"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6940C0F5" w14:textId="358056CD" w:rsidR="00695ED0" w:rsidRPr="00695ED0" w:rsidRDefault="00555336" w:rsidP="00037B28">
            <w:pPr>
              <w:pStyle w:val="acctfourfigures"/>
              <w:tabs>
                <w:tab w:val="clear" w:pos="765"/>
                <w:tab w:val="decimal" w:pos="1694"/>
              </w:tabs>
              <w:spacing w:line="240" w:lineRule="auto"/>
              <w:ind w:right="-20"/>
              <w:rPr>
                <w:rFonts w:ascii="Times New Roman" w:hAnsi="Times New Roman"/>
                <w:szCs w:val="22"/>
              </w:rPr>
            </w:pPr>
            <w:r w:rsidRPr="00555336">
              <w:rPr>
                <w:rFonts w:ascii="Times New Roman" w:hAnsi="Times New Roman"/>
                <w:szCs w:val="22"/>
              </w:rPr>
              <w:t>(13,745)</w:t>
            </w:r>
          </w:p>
        </w:tc>
      </w:tr>
      <w:tr w:rsidR="00695ED0" w:rsidRPr="00DC561F" w14:paraId="2BF30A95" w14:textId="77777777" w:rsidTr="006434B2">
        <w:tc>
          <w:tcPr>
            <w:tcW w:w="3690" w:type="dxa"/>
            <w:vAlign w:val="bottom"/>
          </w:tcPr>
          <w:p w14:paraId="0BD4413C" w14:textId="651ECA4A" w:rsidR="00695ED0" w:rsidRPr="00DC561F" w:rsidRDefault="00695ED0" w:rsidP="00695ED0">
            <w:pPr>
              <w:tabs>
                <w:tab w:val="center" w:pos="4536"/>
                <w:tab w:val="right" w:pos="9072"/>
              </w:tabs>
              <w:ind w:left="255" w:hanging="255"/>
              <w:rPr>
                <w:rFonts w:cs="Times New Roman"/>
                <w:cs/>
              </w:rPr>
            </w:pPr>
            <w:r w:rsidRPr="00DC561F">
              <w:rPr>
                <w:rFonts w:cs="Times New Roman"/>
              </w:rPr>
              <w:t>Short-term borrowings from related parties</w:t>
            </w:r>
          </w:p>
        </w:tc>
        <w:tc>
          <w:tcPr>
            <w:tcW w:w="1890" w:type="dxa"/>
            <w:tcBorders>
              <w:top w:val="nil"/>
              <w:left w:val="nil"/>
              <w:bottom w:val="nil"/>
              <w:right w:val="nil"/>
            </w:tcBorders>
            <w:shd w:val="clear" w:color="auto" w:fill="auto"/>
          </w:tcPr>
          <w:p w14:paraId="68D75A69" w14:textId="6165035B" w:rsidR="00695ED0" w:rsidRPr="00695ED0" w:rsidRDefault="00695ED0" w:rsidP="00037B28">
            <w:pPr>
              <w:pStyle w:val="acctfourfigures"/>
              <w:tabs>
                <w:tab w:val="clear" w:pos="765"/>
                <w:tab w:val="decimal" w:pos="1600"/>
              </w:tabs>
              <w:spacing w:line="240" w:lineRule="auto"/>
              <w:ind w:right="-110"/>
              <w:rPr>
                <w:rFonts w:ascii="Times New Roman" w:hAnsi="Times New Roman"/>
                <w:szCs w:val="22"/>
              </w:rPr>
            </w:pPr>
            <w:r w:rsidRPr="00695ED0">
              <w:rPr>
                <w:rFonts w:ascii="Times New Roman" w:hAnsi="Times New Roman"/>
                <w:szCs w:val="22"/>
              </w:rPr>
              <w:t xml:space="preserve"> (552,400)</w:t>
            </w:r>
          </w:p>
        </w:tc>
        <w:tc>
          <w:tcPr>
            <w:tcW w:w="252" w:type="dxa"/>
            <w:tcBorders>
              <w:top w:val="nil"/>
              <w:left w:val="nil"/>
              <w:bottom w:val="nil"/>
              <w:right w:val="nil"/>
            </w:tcBorders>
          </w:tcPr>
          <w:p w14:paraId="28B45027"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2873B220" w14:textId="2C4F1E1F" w:rsidR="00695ED0" w:rsidRPr="00695ED0" w:rsidRDefault="00695ED0" w:rsidP="006434B2">
            <w:pPr>
              <w:pStyle w:val="acctfourfigures"/>
              <w:tabs>
                <w:tab w:val="clear" w:pos="765"/>
                <w:tab w:val="decimal" w:pos="1694"/>
              </w:tabs>
              <w:spacing w:line="240" w:lineRule="auto"/>
              <w:ind w:right="160"/>
              <w:rPr>
                <w:rFonts w:ascii="Times New Roman" w:hAnsi="Times New Roman"/>
                <w:szCs w:val="22"/>
              </w:rPr>
            </w:pPr>
            <w:r w:rsidRPr="00695ED0">
              <w:rPr>
                <w:rFonts w:ascii="Times New Roman" w:hAnsi="Times New Roman"/>
                <w:szCs w:val="22"/>
              </w:rPr>
              <w:t xml:space="preserve"> (700,000)</w:t>
            </w:r>
          </w:p>
        </w:tc>
        <w:tc>
          <w:tcPr>
            <w:tcW w:w="257" w:type="dxa"/>
            <w:tcBorders>
              <w:top w:val="nil"/>
              <w:left w:val="nil"/>
              <w:bottom w:val="nil"/>
              <w:right w:val="nil"/>
            </w:tcBorders>
          </w:tcPr>
          <w:p w14:paraId="798533D0"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2DF505FA" w14:textId="1E456B39" w:rsidR="00695ED0" w:rsidRPr="00695ED0" w:rsidRDefault="00695ED0" w:rsidP="00037B28">
            <w:pPr>
              <w:pStyle w:val="acctfourfigures"/>
              <w:tabs>
                <w:tab w:val="clear" w:pos="765"/>
                <w:tab w:val="decimal" w:pos="1694"/>
              </w:tabs>
              <w:spacing w:line="240" w:lineRule="auto"/>
              <w:ind w:right="-20"/>
              <w:rPr>
                <w:rFonts w:ascii="Times New Roman" w:hAnsi="Times New Roman"/>
                <w:szCs w:val="22"/>
              </w:rPr>
            </w:pPr>
            <w:r w:rsidRPr="00695ED0">
              <w:rPr>
                <w:rFonts w:ascii="Times New Roman" w:hAnsi="Times New Roman"/>
                <w:szCs w:val="22"/>
              </w:rPr>
              <w:t xml:space="preserve"> (1,252,400)</w:t>
            </w:r>
          </w:p>
        </w:tc>
      </w:tr>
      <w:tr w:rsidR="00695ED0" w:rsidRPr="00DC561F" w14:paraId="2D6319C5" w14:textId="77777777" w:rsidTr="006434B2">
        <w:tc>
          <w:tcPr>
            <w:tcW w:w="3690" w:type="dxa"/>
            <w:vAlign w:val="bottom"/>
          </w:tcPr>
          <w:p w14:paraId="25E9C9E7" w14:textId="77C912AB" w:rsidR="00695ED0" w:rsidRPr="00DC561F" w:rsidRDefault="00695ED0" w:rsidP="00695ED0">
            <w:pPr>
              <w:tabs>
                <w:tab w:val="center" w:pos="4536"/>
                <w:tab w:val="right" w:pos="9072"/>
              </w:tabs>
              <w:ind w:left="255" w:hanging="255"/>
              <w:rPr>
                <w:rFonts w:cs="Times New Roman"/>
                <w:cs/>
              </w:rPr>
            </w:pPr>
            <w:r w:rsidRPr="00DC561F">
              <w:rPr>
                <w:rFonts w:cs="Times New Roman"/>
              </w:rPr>
              <w:t>Short-term borrowings from other parties</w:t>
            </w:r>
          </w:p>
        </w:tc>
        <w:tc>
          <w:tcPr>
            <w:tcW w:w="1890" w:type="dxa"/>
            <w:tcBorders>
              <w:top w:val="nil"/>
              <w:left w:val="nil"/>
              <w:bottom w:val="nil"/>
              <w:right w:val="nil"/>
            </w:tcBorders>
            <w:shd w:val="clear" w:color="auto" w:fill="auto"/>
          </w:tcPr>
          <w:p w14:paraId="14F3593E" w14:textId="75C6BFFB" w:rsidR="00695ED0" w:rsidRPr="00695ED0" w:rsidRDefault="00695ED0" w:rsidP="00037B28">
            <w:pPr>
              <w:pStyle w:val="acctfourfigures"/>
              <w:tabs>
                <w:tab w:val="clear" w:pos="765"/>
                <w:tab w:val="decimal" w:pos="1600"/>
              </w:tabs>
              <w:spacing w:line="240" w:lineRule="auto"/>
              <w:ind w:right="-110"/>
              <w:rPr>
                <w:rFonts w:ascii="Times New Roman" w:hAnsi="Times New Roman"/>
                <w:szCs w:val="22"/>
              </w:rPr>
            </w:pPr>
            <w:r w:rsidRPr="00695ED0">
              <w:rPr>
                <w:rFonts w:ascii="Times New Roman" w:hAnsi="Times New Roman"/>
                <w:szCs w:val="22"/>
              </w:rPr>
              <w:t xml:space="preserve"> (3,192,535)</w:t>
            </w:r>
          </w:p>
        </w:tc>
        <w:tc>
          <w:tcPr>
            <w:tcW w:w="252" w:type="dxa"/>
            <w:tcBorders>
              <w:top w:val="nil"/>
              <w:left w:val="nil"/>
              <w:bottom w:val="nil"/>
              <w:right w:val="nil"/>
            </w:tcBorders>
          </w:tcPr>
          <w:p w14:paraId="56B36D73"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3C7AAB05" w14:textId="32AE00CD" w:rsidR="00695ED0" w:rsidRPr="00695ED0" w:rsidRDefault="00695ED0" w:rsidP="00695ED0">
            <w:pPr>
              <w:pStyle w:val="acctfourfigures"/>
              <w:tabs>
                <w:tab w:val="clear" w:pos="765"/>
                <w:tab w:val="decimal" w:pos="1470"/>
              </w:tabs>
              <w:spacing w:line="240" w:lineRule="auto"/>
              <w:ind w:right="-110"/>
              <w:rPr>
                <w:rFonts w:ascii="Times New Roman" w:hAnsi="Times New Roman"/>
                <w:szCs w:val="22"/>
              </w:rPr>
            </w:pPr>
            <w:r w:rsidRPr="00695ED0">
              <w:rPr>
                <w:rFonts w:ascii="Times New Roman" w:hAnsi="Times New Roman"/>
                <w:szCs w:val="22"/>
              </w:rPr>
              <w:t xml:space="preserve"> -   </w:t>
            </w:r>
          </w:p>
        </w:tc>
        <w:tc>
          <w:tcPr>
            <w:tcW w:w="257" w:type="dxa"/>
            <w:tcBorders>
              <w:top w:val="nil"/>
              <w:left w:val="nil"/>
              <w:bottom w:val="nil"/>
              <w:right w:val="nil"/>
            </w:tcBorders>
          </w:tcPr>
          <w:p w14:paraId="48FFBB47"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11560DFB" w14:textId="32453817" w:rsidR="00695ED0" w:rsidRPr="00695ED0" w:rsidRDefault="00695ED0" w:rsidP="00037B28">
            <w:pPr>
              <w:pStyle w:val="acctfourfigures"/>
              <w:tabs>
                <w:tab w:val="clear" w:pos="765"/>
                <w:tab w:val="decimal" w:pos="1694"/>
              </w:tabs>
              <w:spacing w:line="240" w:lineRule="auto"/>
              <w:ind w:right="-20"/>
              <w:rPr>
                <w:rFonts w:ascii="Times New Roman" w:hAnsi="Times New Roman"/>
                <w:szCs w:val="22"/>
              </w:rPr>
            </w:pPr>
            <w:r w:rsidRPr="00695ED0">
              <w:rPr>
                <w:rFonts w:ascii="Times New Roman" w:hAnsi="Times New Roman"/>
                <w:szCs w:val="22"/>
              </w:rPr>
              <w:t xml:space="preserve"> (3,192,535)</w:t>
            </w:r>
          </w:p>
        </w:tc>
      </w:tr>
      <w:tr w:rsidR="00695ED0" w:rsidRPr="00DC561F" w14:paraId="101E6E9D" w14:textId="77777777" w:rsidTr="006434B2">
        <w:tc>
          <w:tcPr>
            <w:tcW w:w="3690" w:type="dxa"/>
            <w:vAlign w:val="bottom"/>
          </w:tcPr>
          <w:p w14:paraId="4DE06E43" w14:textId="219A61C4" w:rsidR="00695ED0" w:rsidRPr="00DC561F" w:rsidRDefault="00695ED0" w:rsidP="00695ED0">
            <w:pPr>
              <w:tabs>
                <w:tab w:val="center" w:pos="4536"/>
                <w:tab w:val="right" w:pos="9072"/>
              </w:tabs>
              <w:ind w:left="255" w:hanging="255"/>
              <w:rPr>
                <w:rFonts w:cs="Times New Roman"/>
                <w:cs/>
              </w:rPr>
            </w:pPr>
            <w:r w:rsidRPr="00DC561F">
              <w:rPr>
                <w:rFonts w:cs="Times New Roman"/>
              </w:rPr>
              <w:t>Corporate income tax payable</w:t>
            </w:r>
          </w:p>
        </w:tc>
        <w:tc>
          <w:tcPr>
            <w:tcW w:w="1890" w:type="dxa"/>
            <w:tcBorders>
              <w:top w:val="nil"/>
              <w:left w:val="nil"/>
              <w:bottom w:val="nil"/>
              <w:right w:val="nil"/>
            </w:tcBorders>
            <w:shd w:val="clear" w:color="auto" w:fill="auto"/>
          </w:tcPr>
          <w:p w14:paraId="35F2D60F" w14:textId="32D1282D" w:rsidR="00695ED0" w:rsidRPr="00695ED0" w:rsidRDefault="00695ED0" w:rsidP="00037B28">
            <w:pPr>
              <w:pStyle w:val="acctfourfigures"/>
              <w:tabs>
                <w:tab w:val="clear" w:pos="765"/>
                <w:tab w:val="decimal" w:pos="1600"/>
              </w:tabs>
              <w:spacing w:line="240" w:lineRule="auto"/>
              <w:ind w:right="-110"/>
              <w:rPr>
                <w:rFonts w:ascii="Times New Roman" w:hAnsi="Times New Roman"/>
                <w:szCs w:val="22"/>
              </w:rPr>
            </w:pPr>
            <w:r w:rsidRPr="00695ED0">
              <w:rPr>
                <w:rFonts w:ascii="Times New Roman" w:hAnsi="Times New Roman"/>
                <w:szCs w:val="22"/>
              </w:rPr>
              <w:t xml:space="preserve"> (21,360)</w:t>
            </w:r>
          </w:p>
        </w:tc>
        <w:tc>
          <w:tcPr>
            <w:tcW w:w="252" w:type="dxa"/>
            <w:tcBorders>
              <w:top w:val="nil"/>
              <w:left w:val="nil"/>
              <w:bottom w:val="nil"/>
              <w:right w:val="nil"/>
            </w:tcBorders>
          </w:tcPr>
          <w:p w14:paraId="400ACF7F"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79C71100" w14:textId="0382779A" w:rsidR="00695ED0" w:rsidRPr="00695ED0" w:rsidRDefault="00695ED0" w:rsidP="00695ED0">
            <w:pPr>
              <w:pStyle w:val="acctfourfigures"/>
              <w:tabs>
                <w:tab w:val="clear" w:pos="765"/>
                <w:tab w:val="decimal" w:pos="1470"/>
              </w:tabs>
              <w:spacing w:line="240" w:lineRule="auto"/>
              <w:ind w:right="-110"/>
              <w:rPr>
                <w:rFonts w:ascii="Times New Roman" w:hAnsi="Times New Roman"/>
                <w:szCs w:val="22"/>
              </w:rPr>
            </w:pPr>
            <w:r w:rsidRPr="00695ED0">
              <w:rPr>
                <w:rFonts w:ascii="Times New Roman" w:hAnsi="Times New Roman"/>
                <w:szCs w:val="22"/>
              </w:rPr>
              <w:t xml:space="preserve"> -   </w:t>
            </w:r>
          </w:p>
        </w:tc>
        <w:tc>
          <w:tcPr>
            <w:tcW w:w="257" w:type="dxa"/>
            <w:tcBorders>
              <w:top w:val="nil"/>
              <w:left w:val="nil"/>
              <w:bottom w:val="nil"/>
              <w:right w:val="nil"/>
            </w:tcBorders>
          </w:tcPr>
          <w:p w14:paraId="64E43358"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4086D822" w14:textId="25663E96" w:rsidR="00695ED0" w:rsidRPr="00695ED0" w:rsidRDefault="00695ED0" w:rsidP="00037B28">
            <w:pPr>
              <w:pStyle w:val="acctfourfigures"/>
              <w:tabs>
                <w:tab w:val="clear" w:pos="765"/>
                <w:tab w:val="decimal" w:pos="1694"/>
              </w:tabs>
              <w:spacing w:line="240" w:lineRule="auto"/>
              <w:ind w:right="-20"/>
              <w:rPr>
                <w:rFonts w:ascii="Times New Roman" w:hAnsi="Times New Roman"/>
                <w:szCs w:val="22"/>
              </w:rPr>
            </w:pPr>
            <w:r w:rsidRPr="00695ED0">
              <w:rPr>
                <w:rFonts w:ascii="Times New Roman" w:hAnsi="Times New Roman"/>
                <w:szCs w:val="22"/>
              </w:rPr>
              <w:t xml:space="preserve"> (21,360)</w:t>
            </w:r>
          </w:p>
        </w:tc>
      </w:tr>
      <w:tr w:rsidR="00555336" w:rsidRPr="00DC561F" w14:paraId="6756E92B" w14:textId="77777777" w:rsidTr="006434B2">
        <w:tc>
          <w:tcPr>
            <w:tcW w:w="3690" w:type="dxa"/>
            <w:vAlign w:val="bottom"/>
          </w:tcPr>
          <w:p w14:paraId="7A8643D7" w14:textId="5E04DF6B" w:rsidR="00555336" w:rsidRPr="00DC561F" w:rsidRDefault="00555336" w:rsidP="00555336">
            <w:pPr>
              <w:tabs>
                <w:tab w:val="center" w:pos="4536"/>
                <w:tab w:val="right" w:pos="9072"/>
              </w:tabs>
              <w:ind w:left="255" w:hanging="255"/>
              <w:rPr>
                <w:rFonts w:cs="Times New Roman"/>
                <w:cs/>
              </w:rPr>
            </w:pPr>
            <w:r w:rsidRPr="00DC561F">
              <w:rPr>
                <w:rFonts w:cs="Times New Roman"/>
              </w:rPr>
              <w:t>Deposits and advances from customers</w:t>
            </w:r>
          </w:p>
        </w:tc>
        <w:tc>
          <w:tcPr>
            <w:tcW w:w="1890" w:type="dxa"/>
            <w:tcBorders>
              <w:top w:val="nil"/>
              <w:left w:val="nil"/>
              <w:bottom w:val="nil"/>
              <w:right w:val="nil"/>
            </w:tcBorders>
            <w:shd w:val="clear" w:color="auto" w:fill="auto"/>
          </w:tcPr>
          <w:p w14:paraId="0BE581E6" w14:textId="4D5D441D" w:rsidR="00555336" w:rsidRPr="00695ED0" w:rsidRDefault="00555336" w:rsidP="00037B28">
            <w:pPr>
              <w:pStyle w:val="acctfourfigures"/>
              <w:tabs>
                <w:tab w:val="clear" w:pos="765"/>
                <w:tab w:val="decimal" w:pos="1600"/>
              </w:tabs>
              <w:spacing w:line="240" w:lineRule="auto"/>
              <w:ind w:right="-110"/>
              <w:rPr>
                <w:rFonts w:ascii="Times New Roman" w:hAnsi="Times New Roman"/>
                <w:szCs w:val="22"/>
              </w:rPr>
            </w:pPr>
            <w:r w:rsidRPr="00695ED0">
              <w:rPr>
                <w:rFonts w:ascii="Times New Roman" w:hAnsi="Times New Roman"/>
                <w:szCs w:val="22"/>
              </w:rPr>
              <w:t xml:space="preserve"> (601)</w:t>
            </w:r>
          </w:p>
        </w:tc>
        <w:tc>
          <w:tcPr>
            <w:tcW w:w="252" w:type="dxa"/>
            <w:tcBorders>
              <w:top w:val="nil"/>
              <w:left w:val="nil"/>
              <w:bottom w:val="nil"/>
              <w:right w:val="nil"/>
            </w:tcBorders>
          </w:tcPr>
          <w:p w14:paraId="7EB51284" w14:textId="77777777" w:rsidR="00555336" w:rsidRPr="00695ED0" w:rsidRDefault="00555336" w:rsidP="00555336">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03945A7A" w14:textId="0F7AA0C1" w:rsidR="00555336" w:rsidRPr="00555336" w:rsidRDefault="00555336" w:rsidP="00555336">
            <w:pPr>
              <w:pStyle w:val="acctfourfigures"/>
              <w:tabs>
                <w:tab w:val="clear" w:pos="765"/>
                <w:tab w:val="decimal" w:pos="1470"/>
              </w:tabs>
              <w:spacing w:line="240" w:lineRule="auto"/>
              <w:ind w:right="-110"/>
            </w:pPr>
            <w:r w:rsidRPr="00DB663F">
              <w:rPr>
                <w:rFonts w:ascii="Times New Roman" w:hAnsi="Times New Roman"/>
                <w:szCs w:val="22"/>
              </w:rPr>
              <w:t xml:space="preserve"> -   </w:t>
            </w:r>
          </w:p>
        </w:tc>
        <w:tc>
          <w:tcPr>
            <w:tcW w:w="257" w:type="dxa"/>
            <w:tcBorders>
              <w:top w:val="nil"/>
              <w:left w:val="nil"/>
              <w:bottom w:val="nil"/>
              <w:right w:val="nil"/>
            </w:tcBorders>
          </w:tcPr>
          <w:p w14:paraId="6D5FABFF" w14:textId="36F32DA4" w:rsidR="00555336" w:rsidRPr="00695ED0" w:rsidRDefault="00555336" w:rsidP="00555336">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38D53B76" w14:textId="7F47A26C" w:rsidR="00555336" w:rsidRPr="00695ED0" w:rsidRDefault="00555336" w:rsidP="00037B28">
            <w:pPr>
              <w:pStyle w:val="acctfourfigures"/>
              <w:tabs>
                <w:tab w:val="clear" w:pos="765"/>
                <w:tab w:val="decimal" w:pos="1694"/>
              </w:tabs>
              <w:spacing w:line="240" w:lineRule="auto"/>
              <w:ind w:right="-20"/>
              <w:rPr>
                <w:rFonts w:ascii="Times New Roman" w:hAnsi="Times New Roman"/>
                <w:szCs w:val="22"/>
              </w:rPr>
            </w:pPr>
            <w:r w:rsidRPr="00695ED0">
              <w:rPr>
                <w:rFonts w:ascii="Times New Roman" w:hAnsi="Times New Roman"/>
                <w:szCs w:val="22"/>
              </w:rPr>
              <w:t xml:space="preserve"> (601)</w:t>
            </w:r>
          </w:p>
        </w:tc>
      </w:tr>
      <w:tr w:rsidR="00695ED0" w:rsidRPr="00DC561F" w14:paraId="6B0F08E0" w14:textId="77777777" w:rsidTr="006434B2">
        <w:tc>
          <w:tcPr>
            <w:tcW w:w="3690" w:type="dxa"/>
            <w:vAlign w:val="bottom"/>
          </w:tcPr>
          <w:p w14:paraId="0C3C0585" w14:textId="6CB7F552" w:rsidR="00695ED0" w:rsidRPr="00DC561F" w:rsidRDefault="00695ED0" w:rsidP="00695ED0">
            <w:pPr>
              <w:tabs>
                <w:tab w:val="center" w:pos="4536"/>
                <w:tab w:val="right" w:pos="9072"/>
              </w:tabs>
              <w:ind w:left="255" w:hanging="255"/>
              <w:rPr>
                <w:rFonts w:cs="Times New Roman"/>
                <w:cs/>
              </w:rPr>
            </w:pPr>
            <w:r w:rsidRPr="00DC561F">
              <w:rPr>
                <w:rFonts w:cs="Times New Roman"/>
              </w:rPr>
              <w:t xml:space="preserve">Current portion of payables from </w:t>
            </w:r>
            <w:r w:rsidR="006434B2">
              <w:rPr>
                <w:rFonts w:cs="Times New Roman"/>
              </w:rPr>
              <w:br/>
            </w:r>
            <w:r w:rsidRPr="00DC561F">
              <w:rPr>
                <w:rFonts w:cs="Times New Roman"/>
              </w:rPr>
              <w:t xml:space="preserve">a transfer of right agreement to receive cash inflow  </w:t>
            </w:r>
          </w:p>
        </w:tc>
        <w:tc>
          <w:tcPr>
            <w:tcW w:w="1890" w:type="dxa"/>
            <w:tcBorders>
              <w:top w:val="nil"/>
              <w:left w:val="nil"/>
              <w:bottom w:val="nil"/>
              <w:right w:val="nil"/>
            </w:tcBorders>
            <w:shd w:val="clear" w:color="auto" w:fill="auto"/>
          </w:tcPr>
          <w:p w14:paraId="7748C140" w14:textId="77777777" w:rsidR="00695ED0" w:rsidRDefault="00695ED0" w:rsidP="00037B28">
            <w:pPr>
              <w:pStyle w:val="acctfourfigures"/>
              <w:tabs>
                <w:tab w:val="clear" w:pos="765"/>
                <w:tab w:val="decimal" w:pos="1600"/>
              </w:tabs>
              <w:spacing w:line="240" w:lineRule="auto"/>
              <w:ind w:right="-110"/>
              <w:rPr>
                <w:rFonts w:ascii="Times New Roman" w:hAnsi="Times New Roman"/>
                <w:szCs w:val="22"/>
              </w:rPr>
            </w:pPr>
          </w:p>
          <w:p w14:paraId="29697C8A" w14:textId="77777777" w:rsidR="006434B2" w:rsidRDefault="006434B2" w:rsidP="00037B28">
            <w:pPr>
              <w:pStyle w:val="acctfourfigures"/>
              <w:tabs>
                <w:tab w:val="clear" w:pos="765"/>
                <w:tab w:val="decimal" w:pos="1600"/>
              </w:tabs>
              <w:spacing w:line="240" w:lineRule="auto"/>
              <w:ind w:right="-110"/>
              <w:rPr>
                <w:rFonts w:ascii="Times New Roman" w:hAnsi="Times New Roman"/>
                <w:szCs w:val="22"/>
              </w:rPr>
            </w:pPr>
          </w:p>
          <w:p w14:paraId="75AC6C32" w14:textId="46AD0940" w:rsidR="00695ED0" w:rsidRPr="00695ED0" w:rsidRDefault="00695ED0" w:rsidP="00037B28">
            <w:pPr>
              <w:pStyle w:val="acctfourfigures"/>
              <w:tabs>
                <w:tab w:val="clear" w:pos="765"/>
                <w:tab w:val="decimal" w:pos="1600"/>
              </w:tabs>
              <w:spacing w:line="240" w:lineRule="auto"/>
              <w:ind w:right="-110"/>
              <w:rPr>
                <w:rFonts w:ascii="Times New Roman" w:hAnsi="Times New Roman"/>
                <w:szCs w:val="22"/>
              </w:rPr>
            </w:pPr>
            <w:r w:rsidRPr="00695ED0">
              <w:rPr>
                <w:rFonts w:ascii="Times New Roman" w:hAnsi="Times New Roman"/>
                <w:szCs w:val="22"/>
              </w:rPr>
              <w:t xml:space="preserve"> (517,742)</w:t>
            </w:r>
          </w:p>
        </w:tc>
        <w:tc>
          <w:tcPr>
            <w:tcW w:w="252" w:type="dxa"/>
            <w:tcBorders>
              <w:top w:val="nil"/>
              <w:left w:val="nil"/>
              <w:bottom w:val="nil"/>
              <w:right w:val="nil"/>
            </w:tcBorders>
          </w:tcPr>
          <w:p w14:paraId="72BFB2CC"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297F21B8" w14:textId="77777777" w:rsidR="00695ED0" w:rsidRDefault="00695ED0" w:rsidP="00695ED0">
            <w:pPr>
              <w:pStyle w:val="acctfourfigures"/>
              <w:tabs>
                <w:tab w:val="clear" w:pos="765"/>
                <w:tab w:val="decimal" w:pos="1470"/>
              </w:tabs>
              <w:spacing w:line="240" w:lineRule="auto"/>
              <w:ind w:right="-110"/>
              <w:rPr>
                <w:rFonts w:ascii="Times New Roman" w:hAnsi="Times New Roman"/>
                <w:szCs w:val="22"/>
              </w:rPr>
            </w:pPr>
          </w:p>
          <w:p w14:paraId="56CBC005" w14:textId="77777777" w:rsidR="006434B2" w:rsidRDefault="006434B2" w:rsidP="00695ED0">
            <w:pPr>
              <w:pStyle w:val="acctfourfigures"/>
              <w:tabs>
                <w:tab w:val="clear" w:pos="765"/>
                <w:tab w:val="decimal" w:pos="1470"/>
              </w:tabs>
              <w:spacing w:line="240" w:lineRule="auto"/>
              <w:ind w:right="-110"/>
              <w:rPr>
                <w:rFonts w:ascii="Times New Roman" w:hAnsi="Times New Roman"/>
                <w:szCs w:val="22"/>
              </w:rPr>
            </w:pPr>
          </w:p>
          <w:p w14:paraId="3F3B2708" w14:textId="3D2AAEC2" w:rsidR="00695ED0" w:rsidRPr="00695ED0" w:rsidRDefault="00695ED0" w:rsidP="00695ED0">
            <w:pPr>
              <w:pStyle w:val="acctfourfigures"/>
              <w:tabs>
                <w:tab w:val="clear" w:pos="765"/>
                <w:tab w:val="decimal" w:pos="1470"/>
              </w:tabs>
              <w:spacing w:line="240" w:lineRule="auto"/>
              <w:ind w:right="-110"/>
              <w:rPr>
                <w:rFonts w:ascii="Times New Roman" w:hAnsi="Times New Roman"/>
                <w:szCs w:val="22"/>
              </w:rPr>
            </w:pPr>
            <w:r w:rsidRPr="00695ED0">
              <w:rPr>
                <w:rFonts w:ascii="Times New Roman" w:hAnsi="Times New Roman"/>
                <w:szCs w:val="22"/>
              </w:rPr>
              <w:t xml:space="preserve"> -   </w:t>
            </w:r>
          </w:p>
        </w:tc>
        <w:tc>
          <w:tcPr>
            <w:tcW w:w="257" w:type="dxa"/>
            <w:tcBorders>
              <w:top w:val="nil"/>
              <w:left w:val="nil"/>
              <w:bottom w:val="nil"/>
              <w:right w:val="nil"/>
            </w:tcBorders>
          </w:tcPr>
          <w:p w14:paraId="5B553F89"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0437FC5A" w14:textId="77777777" w:rsidR="00695ED0" w:rsidRDefault="00695ED0" w:rsidP="00037B28">
            <w:pPr>
              <w:pStyle w:val="acctfourfigures"/>
              <w:tabs>
                <w:tab w:val="clear" w:pos="765"/>
                <w:tab w:val="decimal" w:pos="1694"/>
              </w:tabs>
              <w:spacing w:line="240" w:lineRule="auto"/>
              <w:ind w:right="-20"/>
              <w:rPr>
                <w:rFonts w:ascii="Times New Roman" w:hAnsi="Times New Roman"/>
                <w:szCs w:val="22"/>
              </w:rPr>
            </w:pPr>
          </w:p>
          <w:p w14:paraId="46893393" w14:textId="77777777" w:rsidR="006434B2" w:rsidRDefault="006434B2" w:rsidP="00037B28">
            <w:pPr>
              <w:pStyle w:val="acctfourfigures"/>
              <w:tabs>
                <w:tab w:val="clear" w:pos="765"/>
                <w:tab w:val="decimal" w:pos="1694"/>
              </w:tabs>
              <w:spacing w:line="240" w:lineRule="auto"/>
              <w:ind w:right="-20"/>
              <w:rPr>
                <w:rFonts w:ascii="Times New Roman" w:hAnsi="Times New Roman"/>
                <w:szCs w:val="22"/>
              </w:rPr>
            </w:pPr>
          </w:p>
          <w:p w14:paraId="6FD21F7E" w14:textId="0D3D5023" w:rsidR="00695ED0" w:rsidRPr="00695ED0" w:rsidRDefault="00695ED0" w:rsidP="00037B28">
            <w:pPr>
              <w:pStyle w:val="acctfourfigures"/>
              <w:tabs>
                <w:tab w:val="clear" w:pos="765"/>
                <w:tab w:val="decimal" w:pos="1694"/>
              </w:tabs>
              <w:spacing w:line="240" w:lineRule="auto"/>
              <w:ind w:right="-20"/>
              <w:rPr>
                <w:rFonts w:ascii="Times New Roman" w:hAnsi="Times New Roman"/>
                <w:szCs w:val="22"/>
              </w:rPr>
            </w:pPr>
            <w:r w:rsidRPr="00695ED0">
              <w:rPr>
                <w:rFonts w:ascii="Times New Roman" w:hAnsi="Times New Roman"/>
                <w:szCs w:val="22"/>
              </w:rPr>
              <w:t xml:space="preserve"> (517,742)</w:t>
            </w:r>
          </w:p>
        </w:tc>
      </w:tr>
      <w:tr w:rsidR="00695ED0" w:rsidRPr="00DC561F" w14:paraId="59260F9D" w14:textId="77777777" w:rsidTr="006434B2">
        <w:tc>
          <w:tcPr>
            <w:tcW w:w="3690" w:type="dxa"/>
            <w:vAlign w:val="bottom"/>
          </w:tcPr>
          <w:p w14:paraId="4F2A8426" w14:textId="3A1BDD58" w:rsidR="00695ED0" w:rsidRPr="00DC561F" w:rsidRDefault="00695ED0" w:rsidP="00695ED0">
            <w:pPr>
              <w:tabs>
                <w:tab w:val="center" w:pos="4536"/>
                <w:tab w:val="right" w:pos="9072"/>
              </w:tabs>
              <w:ind w:left="255" w:hanging="255"/>
              <w:rPr>
                <w:rFonts w:cs="Times New Roman"/>
                <w:cs/>
              </w:rPr>
            </w:pPr>
            <w:r w:rsidRPr="00DC561F">
              <w:rPr>
                <w:rFonts w:cs="Times New Roman"/>
              </w:rPr>
              <w:t>Other current liabilities</w:t>
            </w:r>
          </w:p>
        </w:tc>
        <w:tc>
          <w:tcPr>
            <w:tcW w:w="1890" w:type="dxa"/>
            <w:tcBorders>
              <w:top w:val="nil"/>
              <w:left w:val="nil"/>
              <w:bottom w:val="nil"/>
              <w:right w:val="nil"/>
            </w:tcBorders>
            <w:shd w:val="clear" w:color="auto" w:fill="auto"/>
          </w:tcPr>
          <w:p w14:paraId="2D1C7767" w14:textId="2A418EA9" w:rsidR="00695ED0" w:rsidRPr="00695ED0" w:rsidRDefault="00695ED0" w:rsidP="00037B28">
            <w:pPr>
              <w:pStyle w:val="acctfourfigures"/>
              <w:tabs>
                <w:tab w:val="clear" w:pos="765"/>
                <w:tab w:val="decimal" w:pos="1600"/>
              </w:tabs>
              <w:spacing w:line="240" w:lineRule="auto"/>
              <w:ind w:right="-110"/>
              <w:rPr>
                <w:rFonts w:ascii="Times New Roman" w:hAnsi="Times New Roman"/>
                <w:szCs w:val="22"/>
              </w:rPr>
            </w:pPr>
            <w:r w:rsidRPr="00695ED0">
              <w:rPr>
                <w:rFonts w:ascii="Times New Roman" w:hAnsi="Times New Roman"/>
                <w:szCs w:val="22"/>
              </w:rPr>
              <w:t xml:space="preserve"> (660,040)</w:t>
            </w:r>
          </w:p>
        </w:tc>
        <w:tc>
          <w:tcPr>
            <w:tcW w:w="252" w:type="dxa"/>
            <w:tcBorders>
              <w:top w:val="nil"/>
              <w:left w:val="nil"/>
              <w:bottom w:val="nil"/>
              <w:right w:val="nil"/>
            </w:tcBorders>
          </w:tcPr>
          <w:p w14:paraId="381D7CD7"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5E4B1673" w14:textId="285821D1" w:rsidR="00695ED0" w:rsidRPr="00695ED0" w:rsidRDefault="00695ED0" w:rsidP="006434B2">
            <w:pPr>
              <w:pStyle w:val="acctfourfigures"/>
              <w:tabs>
                <w:tab w:val="clear" w:pos="765"/>
                <w:tab w:val="decimal" w:pos="1694"/>
              </w:tabs>
              <w:spacing w:line="240" w:lineRule="auto"/>
              <w:ind w:right="160"/>
              <w:rPr>
                <w:rFonts w:ascii="Times New Roman" w:hAnsi="Times New Roman"/>
                <w:szCs w:val="22"/>
              </w:rPr>
            </w:pPr>
            <w:r w:rsidRPr="00695ED0">
              <w:rPr>
                <w:rFonts w:ascii="Times New Roman" w:hAnsi="Times New Roman"/>
                <w:szCs w:val="22"/>
              </w:rPr>
              <w:t xml:space="preserve"> (297,543)</w:t>
            </w:r>
          </w:p>
        </w:tc>
        <w:tc>
          <w:tcPr>
            <w:tcW w:w="257" w:type="dxa"/>
            <w:tcBorders>
              <w:top w:val="nil"/>
              <w:left w:val="nil"/>
              <w:bottom w:val="nil"/>
              <w:right w:val="nil"/>
            </w:tcBorders>
          </w:tcPr>
          <w:p w14:paraId="01A92B86"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252009D6" w14:textId="60193312" w:rsidR="00695ED0" w:rsidRPr="00695ED0" w:rsidRDefault="00695ED0" w:rsidP="00037B28">
            <w:pPr>
              <w:pStyle w:val="acctfourfigures"/>
              <w:tabs>
                <w:tab w:val="clear" w:pos="765"/>
                <w:tab w:val="decimal" w:pos="1694"/>
              </w:tabs>
              <w:spacing w:line="240" w:lineRule="auto"/>
              <w:ind w:right="-20"/>
              <w:rPr>
                <w:rFonts w:ascii="Times New Roman" w:hAnsi="Times New Roman"/>
                <w:szCs w:val="22"/>
              </w:rPr>
            </w:pPr>
            <w:r w:rsidRPr="00695ED0">
              <w:rPr>
                <w:rFonts w:ascii="Times New Roman" w:hAnsi="Times New Roman"/>
                <w:szCs w:val="22"/>
              </w:rPr>
              <w:t xml:space="preserve"> (957,583)</w:t>
            </w:r>
          </w:p>
        </w:tc>
      </w:tr>
      <w:tr w:rsidR="00695ED0" w:rsidRPr="00DC561F" w14:paraId="73FC143F" w14:textId="77777777" w:rsidTr="006434B2">
        <w:tc>
          <w:tcPr>
            <w:tcW w:w="3690" w:type="dxa"/>
            <w:vAlign w:val="bottom"/>
          </w:tcPr>
          <w:p w14:paraId="2431CEB5" w14:textId="0BE20E5B" w:rsidR="00695ED0" w:rsidRPr="00DC561F" w:rsidRDefault="00695ED0" w:rsidP="00695ED0">
            <w:pPr>
              <w:tabs>
                <w:tab w:val="center" w:pos="4536"/>
                <w:tab w:val="right" w:pos="9072"/>
              </w:tabs>
              <w:ind w:left="255" w:hanging="255"/>
              <w:rPr>
                <w:rFonts w:cs="Times New Roman"/>
                <w:cs/>
              </w:rPr>
            </w:pPr>
            <w:r w:rsidRPr="00DC561F">
              <w:rPr>
                <w:rFonts w:cs="Times New Roman"/>
              </w:rPr>
              <w:t>Long-term borrowings from financial institutions</w:t>
            </w:r>
          </w:p>
        </w:tc>
        <w:tc>
          <w:tcPr>
            <w:tcW w:w="1890" w:type="dxa"/>
            <w:tcBorders>
              <w:top w:val="nil"/>
              <w:left w:val="nil"/>
              <w:bottom w:val="nil"/>
              <w:right w:val="nil"/>
            </w:tcBorders>
            <w:shd w:val="clear" w:color="auto" w:fill="auto"/>
          </w:tcPr>
          <w:p w14:paraId="25D3B2F9" w14:textId="5BDC2C2F" w:rsidR="00695ED0" w:rsidRPr="00695ED0" w:rsidRDefault="00695ED0" w:rsidP="00037B28">
            <w:pPr>
              <w:pStyle w:val="acctfourfigures"/>
              <w:tabs>
                <w:tab w:val="clear" w:pos="765"/>
                <w:tab w:val="decimal" w:pos="1600"/>
              </w:tabs>
              <w:spacing w:line="240" w:lineRule="auto"/>
              <w:ind w:right="-110"/>
              <w:rPr>
                <w:rFonts w:ascii="Times New Roman" w:hAnsi="Times New Roman"/>
                <w:szCs w:val="22"/>
              </w:rPr>
            </w:pPr>
            <w:r w:rsidRPr="00695ED0">
              <w:rPr>
                <w:rFonts w:ascii="Times New Roman" w:hAnsi="Times New Roman"/>
                <w:szCs w:val="22"/>
              </w:rPr>
              <w:t xml:space="preserve"> (3,969,147)</w:t>
            </w:r>
          </w:p>
        </w:tc>
        <w:tc>
          <w:tcPr>
            <w:tcW w:w="252" w:type="dxa"/>
            <w:tcBorders>
              <w:top w:val="nil"/>
              <w:left w:val="nil"/>
              <w:bottom w:val="nil"/>
              <w:right w:val="nil"/>
            </w:tcBorders>
          </w:tcPr>
          <w:p w14:paraId="4585BD4B"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36BBC0FC" w14:textId="6546068F" w:rsidR="00695ED0" w:rsidRPr="00695ED0" w:rsidRDefault="00695ED0" w:rsidP="006434B2">
            <w:pPr>
              <w:pStyle w:val="acctfourfigures"/>
              <w:tabs>
                <w:tab w:val="clear" w:pos="765"/>
                <w:tab w:val="decimal" w:pos="1694"/>
              </w:tabs>
              <w:spacing w:line="240" w:lineRule="auto"/>
              <w:ind w:right="160"/>
              <w:rPr>
                <w:rFonts w:ascii="Times New Roman" w:hAnsi="Times New Roman"/>
                <w:szCs w:val="22"/>
              </w:rPr>
            </w:pPr>
            <w:r w:rsidRPr="00695ED0">
              <w:rPr>
                <w:rFonts w:ascii="Times New Roman" w:hAnsi="Times New Roman"/>
                <w:szCs w:val="22"/>
              </w:rPr>
              <w:t xml:space="preserve"> (1,743,368)</w:t>
            </w:r>
          </w:p>
        </w:tc>
        <w:tc>
          <w:tcPr>
            <w:tcW w:w="257" w:type="dxa"/>
            <w:tcBorders>
              <w:top w:val="nil"/>
              <w:left w:val="nil"/>
              <w:bottom w:val="nil"/>
              <w:right w:val="nil"/>
            </w:tcBorders>
          </w:tcPr>
          <w:p w14:paraId="5BE75C1C"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472F1316" w14:textId="3EC80A16" w:rsidR="00695ED0" w:rsidRPr="00695ED0" w:rsidRDefault="00695ED0" w:rsidP="00037B28">
            <w:pPr>
              <w:pStyle w:val="acctfourfigures"/>
              <w:tabs>
                <w:tab w:val="clear" w:pos="765"/>
                <w:tab w:val="decimal" w:pos="1694"/>
              </w:tabs>
              <w:spacing w:line="240" w:lineRule="auto"/>
              <w:ind w:right="-20"/>
              <w:rPr>
                <w:rFonts w:ascii="Times New Roman" w:hAnsi="Times New Roman"/>
                <w:szCs w:val="22"/>
              </w:rPr>
            </w:pPr>
            <w:r w:rsidRPr="00695ED0">
              <w:rPr>
                <w:rFonts w:ascii="Times New Roman" w:hAnsi="Times New Roman"/>
                <w:szCs w:val="22"/>
              </w:rPr>
              <w:t xml:space="preserve"> (5,712,515)</w:t>
            </w:r>
          </w:p>
        </w:tc>
      </w:tr>
      <w:tr w:rsidR="00695ED0" w:rsidRPr="00DC561F" w14:paraId="6E23E2E9" w14:textId="77777777" w:rsidTr="006434B2">
        <w:tc>
          <w:tcPr>
            <w:tcW w:w="3690" w:type="dxa"/>
            <w:vAlign w:val="bottom"/>
          </w:tcPr>
          <w:p w14:paraId="6658D2F0" w14:textId="2EDA87D2" w:rsidR="00695ED0" w:rsidRPr="00DC561F" w:rsidRDefault="00695ED0" w:rsidP="00695ED0">
            <w:pPr>
              <w:tabs>
                <w:tab w:val="center" w:pos="4536"/>
                <w:tab w:val="right" w:pos="9072"/>
              </w:tabs>
              <w:ind w:left="255" w:hanging="255"/>
              <w:rPr>
                <w:rFonts w:cs="Times New Roman"/>
              </w:rPr>
            </w:pPr>
            <w:r w:rsidRPr="00DC561F">
              <w:rPr>
                <w:rFonts w:cs="Times New Roman"/>
              </w:rPr>
              <w:t>Long-term borrowings from</w:t>
            </w:r>
            <w:r>
              <w:rPr>
                <w:rFonts w:cs="Times New Roman"/>
              </w:rPr>
              <w:t xml:space="preserve"> </w:t>
            </w:r>
            <w:r w:rsidRPr="00DC561F">
              <w:rPr>
                <w:rFonts w:cs="Times New Roman"/>
              </w:rPr>
              <w:t>other parties</w:t>
            </w:r>
          </w:p>
        </w:tc>
        <w:tc>
          <w:tcPr>
            <w:tcW w:w="1890" w:type="dxa"/>
            <w:tcBorders>
              <w:top w:val="nil"/>
              <w:left w:val="nil"/>
              <w:bottom w:val="nil"/>
              <w:right w:val="nil"/>
            </w:tcBorders>
            <w:shd w:val="clear" w:color="auto" w:fill="auto"/>
          </w:tcPr>
          <w:p w14:paraId="78A13759" w14:textId="48332E72"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(510,000)</w:t>
            </w:r>
          </w:p>
        </w:tc>
        <w:tc>
          <w:tcPr>
            <w:tcW w:w="252" w:type="dxa"/>
            <w:tcBorders>
              <w:top w:val="nil"/>
              <w:left w:val="nil"/>
              <w:bottom w:val="nil"/>
              <w:right w:val="nil"/>
            </w:tcBorders>
          </w:tcPr>
          <w:p w14:paraId="5BD53C54"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1E784B0B" w14:textId="2FF792E9" w:rsidR="00695ED0" w:rsidRPr="00695ED0" w:rsidRDefault="00695ED0" w:rsidP="00695ED0">
            <w:pPr>
              <w:pStyle w:val="acctfourfigures"/>
              <w:tabs>
                <w:tab w:val="clear" w:pos="765"/>
                <w:tab w:val="decimal" w:pos="1470"/>
              </w:tabs>
              <w:spacing w:line="240" w:lineRule="auto"/>
              <w:ind w:right="-110"/>
              <w:rPr>
                <w:rFonts w:ascii="Times New Roman" w:hAnsi="Times New Roman"/>
                <w:szCs w:val="22"/>
              </w:rPr>
            </w:pPr>
            <w:r w:rsidRPr="00695ED0">
              <w:rPr>
                <w:rFonts w:ascii="Times New Roman" w:hAnsi="Times New Roman"/>
                <w:szCs w:val="22"/>
              </w:rPr>
              <w:t xml:space="preserve"> -   </w:t>
            </w:r>
          </w:p>
        </w:tc>
        <w:tc>
          <w:tcPr>
            <w:tcW w:w="257" w:type="dxa"/>
            <w:tcBorders>
              <w:top w:val="nil"/>
              <w:left w:val="nil"/>
              <w:bottom w:val="nil"/>
              <w:right w:val="nil"/>
            </w:tcBorders>
          </w:tcPr>
          <w:p w14:paraId="07E3A763"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34CB1651" w14:textId="6DA3E069"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(510,000)</w:t>
            </w:r>
          </w:p>
        </w:tc>
      </w:tr>
      <w:tr w:rsidR="00695ED0" w:rsidRPr="00DC561F" w14:paraId="3AC5D0BE" w14:textId="77777777" w:rsidTr="006434B2">
        <w:tc>
          <w:tcPr>
            <w:tcW w:w="3690" w:type="dxa"/>
            <w:vAlign w:val="bottom"/>
          </w:tcPr>
          <w:p w14:paraId="28A1AC40" w14:textId="09DEC715" w:rsidR="00695ED0" w:rsidRPr="00DC561F" w:rsidRDefault="00695ED0" w:rsidP="00695ED0">
            <w:pPr>
              <w:tabs>
                <w:tab w:val="center" w:pos="4536"/>
                <w:tab w:val="right" w:pos="9072"/>
              </w:tabs>
              <w:ind w:left="255" w:hanging="255"/>
              <w:rPr>
                <w:rFonts w:cs="Times New Roman"/>
                <w:cs/>
              </w:rPr>
            </w:pPr>
            <w:r w:rsidRPr="00DC561F">
              <w:rPr>
                <w:rFonts w:cs="Times New Roman"/>
              </w:rPr>
              <w:lastRenderedPageBreak/>
              <w:t>Long-term debentures</w:t>
            </w:r>
          </w:p>
        </w:tc>
        <w:tc>
          <w:tcPr>
            <w:tcW w:w="1890" w:type="dxa"/>
            <w:tcBorders>
              <w:top w:val="nil"/>
              <w:left w:val="nil"/>
              <w:bottom w:val="nil"/>
              <w:right w:val="nil"/>
            </w:tcBorders>
            <w:shd w:val="clear" w:color="auto" w:fill="auto"/>
          </w:tcPr>
          <w:p w14:paraId="5D59D45C" w14:textId="6866AC22"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(1,873,664)</w:t>
            </w:r>
          </w:p>
        </w:tc>
        <w:tc>
          <w:tcPr>
            <w:tcW w:w="252" w:type="dxa"/>
            <w:tcBorders>
              <w:top w:val="nil"/>
              <w:left w:val="nil"/>
              <w:bottom w:val="nil"/>
              <w:right w:val="nil"/>
            </w:tcBorders>
          </w:tcPr>
          <w:p w14:paraId="5A34C7B4"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35DE2F04" w14:textId="34FB7584" w:rsidR="00695ED0" w:rsidRPr="00695ED0" w:rsidRDefault="00695ED0" w:rsidP="00695ED0">
            <w:pPr>
              <w:pStyle w:val="acctfourfigures"/>
              <w:tabs>
                <w:tab w:val="clear" w:pos="765"/>
                <w:tab w:val="decimal" w:pos="1470"/>
              </w:tabs>
              <w:spacing w:line="240" w:lineRule="auto"/>
              <w:ind w:right="-110"/>
              <w:rPr>
                <w:rFonts w:ascii="Times New Roman" w:hAnsi="Times New Roman"/>
                <w:szCs w:val="22"/>
              </w:rPr>
            </w:pPr>
            <w:r w:rsidRPr="00695ED0">
              <w:rPr>
                <w:rFonts w:ascii="Times New Roman" w:hAnsi="Times New Roman"/>
                <w:szCs w:val="22"/>
              </w:rPr>
              <w:t xml:space="preserve"> -   </w:t>
            </w:r>
          </w:p>
        </w:tc>
        <w:tc>
          <w:tcPr>
            <w:tcW w:w="257" w:type="dxa"/>
            <w:tcBorders>
              <w:top w:val="nil"/>
              <w:left w:val="nil"/>
              <w:bottom w:val="nil"/>
              <w:right w:val="nil"/>
            </w:tcBorders>
          </w:tcPr>
          <w:p w14:paraId="27BE7223"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32712C86" w14:textId="561ACA2B"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(1,873,664)</w:t>
            </w:r>
          </w:p>
        </w:tc>
      </w:tr>
      <w:tr w:rsidR="00695ED0" w:rsidRPr="00DC561F" w14:paraId="4AD64856" w14:textId="77777777" w:rsidTr="006434B2">
        <w:tc>
          <w:tcPr>
            <w:tcW w:w="3690" w:type="dxa"/>
            <w:vAlign w:val="bottom"/>
          </w:tcPr>
          <w:p w14:paraId="51E5EE7A" w14:textId="7273EADB" w:rsidR="00695ED0" w:rsidRPr="00DC561F" w:rsidRDefault="00695ED0" w:rsidP="00695ED0">
            <w:pPr>
              <w:tabs>
                <w:tab w:val="center" w:pos="4536"/>
                <w:tab w:val="right" w:pos="9072"/>
              </w:tabs>
              <w:ind w:left="255" w:hanging="255"/>
              <w:rPr>
                <w:rFonts w:cs="Times New Roman"/>
                <w:cs/>
              </w:rPr>
            </w:pPr>
            <w:r w:rsidRPr="00DC561F">
              <w:rPr>
                <w:rFonts w:cs="Times New Roman"/>
              </w:rPr>
              <w:t>Lease liabilities</w:t>
            </w:r>
          </w:p>
        </w:tc>
        <w:tc>
          <w:tcPr>
            <w:tcW w:w="1890" w:type="dxa"/>
            <w:tcBorders>
              <w:top w:val="nil"/>
              <w:left w:val="nil"/>
              <w:bottom w:val="nil"/>
              <w:right w:val="nil"/>
            </w:tcBorders>
            <w:shd w:val="clear" w:color="auto" w:fill="auto"/>
          </w:tcPr>
          <w:p w14:paraId="7CFA95E8" w14:textId="69AC1429"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(1,231,218)</w:t>
            </w:r>
          </w:p>
        </w:tc>
        <w:tc>
          <w:tcPr>
            <w:tcW w:w="252" w:type="dxa"/>
            <w:tcBorders>
              <w:top w:val="nil"/>
              <w:left w:val="nil"/>
              <w:bottom w:val="nil"/>
              <w:right w:val="nil"/>
            </w:tcBorders>
          </w:tcPr>
          <w:p w14:paraId="3455F272"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6042E158" w14:textId="42926529"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(31</w:t>
            </w:r>
            <w:r w:rsidR="00330510">
              <w:rPr>
                <w:rFonts w:ascii="Times New Roman" w:hAnsi="Times New Roman"/>
                <w:szCs w:val="22"/>
              </w:rPr>
              <w:t>0</w:t>
            </w:r>
            <w:r w:rsidRPr="00695ED0">
              <w:rPr>
                <w:rFonts w:ascii="Times New Roman" w:hAnsi="Times New Roman"/>
                <w:szCs w:val="22"/>
              </w:rPr>
              <w:t>,</w:t>
            </w:r>
            <w:r w:rsidR="00330510">
              <w:rPr>
                <w:rFonts w:ascii="Times New Roman" w:hAnsi="Times New Roman"/>
                <w:szCs w:val="22"/>
              </w:rPr>
              <w:t>274</w:t>
            </w:r>
            <w:r w:rsidRPr="00695ED0">
              <w:rPr>
                <w:rFonts w:ascii="Times New Roman" w:hAnsi="Times New Roman"/>
                <w:szCs w:val="22"/>
              </w:rPr>
              <w:t>)</w:t>
            </w:r>
          </w:p>
        </w:tc>
        <w:tc>
          <w:tcPr>
            <w:tcW w:w="257" w:type="dxa"/>
            <w:tcBorders>
              <w:top w:val="nil"/>
              <w:left w:val="nil"/>
              <w:bottom w:val="nil"/>
              <w:right w:val="nil"/>
            </w:tcBorders>
          </w:tcPr>
          <w:p w14:paraId="00CBD652"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48CBBB1E" w14:textId="684C5FB4"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(1,54</w:t>
            </w:r>
            <w:r w:rsidR="00330510">
              <w:rPr>
                <w:rFonts w:ascii="Times New Roman" w:hAnsi="Times New Roman"/>
                <w:szCs w:val="22"/>
              </w:rPr>
              <w:t>1</w:t>
            </w:r>
            <w:r w:rsidRPr="00695ED0">
              <w:rPr>
                <w:rFonts w:ascii="Times New Roman" w:hAnsi="Times New Roman"/>
                <w:szCs w:val="22"/>
              </w:rPr>
              <w:t>,</w:t>
            </w:r>
            <w:r w:rsidR="00330510">
              <w:rPr>
                <w:rFonts w:ascii="Times New Roman" w:hAnsi="Times New Roman"/>
                <w:szCs w:val="22"/>
              </w:rPr>
              <w:t>492</w:t>
            </w:r>
            <w:r w:rsidRPr="00695ED0">
              <w:rPr>
                <w:rFonts w:ascii="Times New Roman" w:hAnsi="Times New Roman"/>
                <w:szCs w:val="22"/>
              </w:rPr>
              <w:t>)</w:t>
            </w:r>
          </w:p>
        </w:tc>
      </w:tr>
      <w:tr w:rsidR="00695ED0" w:rsidRPr="00DC561F" w14:paraId="0A14F7C5" w14:textId="77777777" w:rsidTr="006434B2">
        <w:tc>
          <w:tcPr>
            <w:tcW w:w="3690" w:type="dxa"/>
            <w:vAlign w:val="bottom"/>
          </w:tcPr>
          <w:p w14:paraId="19A1EE4D" w14:textId="6578130E" w:rsidR="00695ED0" w:rsidRPr="00DC561F" w:rsidRDefault="00695ED0" w:rsidP="00695ED0">
            <w:pPr>
              <w:tabs>
                <w:tab w:val="center" w:pos="4536"/>
                <w:tab w:val="right" w:pos="9072"/>
              </w:tabs>
              <w:ind w:left="255" w:hanging="255"/>
              <w:rPr>
                <w:rFonts w:cs="Times New Roman"/>
                <w:cs/>
              </w:rPr>
            </w:pPr>
            <w:r w:rsidRPr="00DC561F">
              <w:rPr>
                <w:rFonts w:cs="Times New Roman"/>
              </w:rPr>
              <w:t>Non-current provisions for employee benefits</w:t>
            </w:r>
          </w:p>
        </w:tc>
        <w:tc>
          <w:tcPr>
            <w:tcW w:w="1890" w:type="dxa"/>
            <w:tcBorders>
              <w:top w:val="nil"/>
              <w:left w:val="nil"/>
              <w:bottom w:val="nil"/>
              <w:right w:val="nil"/>
            </w:tcBorders>
            <w:shd w:val="clear" w:color="auto" w:fill="auto"/>
          </w:tcPr>
          <w:p w14:paraId="743FB864" w14:textId="5FCA08DC"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(67,540)</w:t>
            </w:r>
          </w:p>
        </w:tc>
        <w:tc>
          <w:tcPr>
            <w:tcW w:w="252" w:type="dxa"/>
            <w:tcBorders>
              <w:top w:val="nil"/>
              <w:left w:val="nil"/>
              <w:bottom w:val="nil"/>
              <w:right w:val="nil"/>
            </w:tcBorders>
          </w:tcPr>
          <w:p w14:paraId="4B91CBEA"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3348A5F4" w14:textId="21C6F827" w:rsidR="00695ED0" w:rsidRPr="00695ED0" w:rsidRDefault="00695ED0" w:rsidP="00695ED0">
            <w:pPr>
              <w:pStyle w:val="acctfourfigures"/>
              <w:tabs>
                <w:tab w:val="clear" w:pos="765"/>
                <w:tab w:val="decimal" w:pos="1470"/>
              </w:tabs>
              <w:spacing w:line="240" w:lineRule="auto"/>
              <w:ind w:right="-110"/>
              <w:rPr>
                <w:rFonts w:ascii="Times New Roman" w:hAnsi="Times New Roman"/>
                <w:szCs w:val="22"/>
              </w:rPr>
            </w:pPr>
            <w:r w:rsidRPr="00695ED0">
              <w:rPr>
                <w:rFonts w:ascii="Times New Roman" w:hAnsi="Times New Roman"/>
                <w:szCs w:val="22"/>
              </w:rPr>
              <w:t xml:space="preserve"> -   </w:t>
            </w:r>
          </w:p>
        </w:tc>
        <w:tc>
          <w:tcPr>
            <w:tcW w:w="257" w:type="dxa"/>
            <w:tcBorders>
              <w:top w:val="nil"/>
              <w:left w:val="nil"/>
              <w:bottom w:val="nil"/>
              <w:right w:val="nil"/>
            </w:tcBorders>
          </w:tcPr>
          <w:p w14:paraId="0513423C"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61F188AB" w14:textId="27109D5F"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(67,540)</w:t>
            </w:r>
          </w:p>
        </w:tc>
      </w:tr>
      <w:tr w:rsidR="00695ED0" w:rsidRPr="00DC561F" w14:paraId="37690802" w14:textId="77777777" w:rsidTr="006434B2">
        <w:trPr>
          <w:trHeight w:val="63"/>
        </w:trPr>
        <w:tc>
          <w:tcPr>
            <w:tcW w:w="3690" w:type="dxa"/>
            <w:vAlign w:val="bottom"/>
          </w:tcPr>
          <w:p w14:paraId="6171E667" w14:textId="569BDB8D" w:rsidR="00695ED0" w:rsidRPr="00DC561F" w:rsidRDefault="00695ED0" w:rsidP="00695ED0">
            <w:pPr>
              <w:tabs>
                <w:tab w:val="center" w:pos="4536"/>
                <w:tab w:val="right" w:pos="9072"/>
              </w:tabs>
              <w:ind w:left="255" w:hanging="255"/>
              <w:rPr>
                <w:rFonts w:cs="Times New Roman"/>
                <w:cs/>
              </w:rPr>
            </w:pPr>
            <w:r w:rsidRPr="00DC561F">
              <w:rPr>
                <w:rFonts w:cs="Times New Roman"/>
              </w:rPr>
              <w:t>Deferred tax liabilities</w:t>
            </w:r>
          </w:p>
        </w:tc>
        <w:tc>
          <w:tcPr>
            <w:tcW w:w="1890" w:type="dxa"/>
            <w:tcBorders>
              <w:top w:val="nil"/>
              <w:left w:val="nil"/>
              <w:bottom w:val="nil"/>
              <w:right w:val="nil"/>
            </w:tcBorders>
            <w:shd w:val="clear" w:color="auto" w:fill="auto"/>
          </w:tcPr>
          <w:p w14:paraId="69A0F334" w14:textId="05BB4205" w:rsidR="00695ED0" w:rsidRPr="00695ED0" w:rsidRDefault="00695ED0" w:rsidP="00AD69A8">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w:t>
            </w:r>
            <w:r w:rsidR="00985750" w:rsidRPr="00985750">
              <w:rPr>
                <w:rFonts w:ascii="Times New Roman" w:hAnsi="Times New Roman"/>
                <w:szCs w:val="22"/>
              </w:rPr>
              <w:t>(19,025)</w:t>
            </w:r>
          </w:p>
        </w:tc>
        <w:tc>
          <w:tcPr>
            <w:tcW w:w="252" w:type="dxa"/>
            <w:tcBorders>
              <w:top w:val="nil"/>
              <w:left w:val="nil"/>
              <w:bottom w:val="nil"/>
              <w:right w:val="nil"/>
            </w:tcBorders>
          </w:tcPr>
          <w:p w14:paraId="5E9F0069"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14DF92EA" w14:textId="1C33E5D1" w:rsidR="00695ED0" w:rsidRPr="00695ED0" w:rsidRDefault="00695ED0" w:rsidP="00AD69A8">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(56,484)</w:t>
            </w:r>
          </w:p>
        </w:tc>
        <w:tc>
          <w:tcPr>
            <w:tcW w:w="257" w:type="dxa"/>
            <w:tcBorders>
              <w:top w:val="nil"/>
              <w:left w:val="nil"/>
              <w:bottom w:val="nil"/>
              <w:right w:val="nil"/>
            </w:tcBorders>
          </w:tcPr>
          <w:p w14:paraId="6013DB85"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6DF3A760" w14:textId="52163503"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w:t>
            </w:r>
            <w:r w:rsidR="00985750" w:rsidRPr="00985750">
              <w:rPr>
                <w:rFonts w:ascii="Times New Roman" w:hAnsi="Times New Roman"/>
                <w:szCs w:val="22"/>
              </w:rPr>
              <w:t>75,509</w:t>
            </w:r>
            <w:r w:rsidRPr="00695ED0">
              <w:rPr>
                <w:rFonts w:ascii="Times New Roman" w:hAnsi="Times New Roman"/>
                <w:szCs w:val="22"/>
              </w:rPr>
              <w:t>)</w:t>
            </w:r>
          </w:p>
        </w:tc>
      </w:tr>
      <w:tr w:rsidR="00695ED0" w:rsidRPr="00DC561F" w14:paraId="6880F5D5" w14:textId="77777777" w:rsidTr="006434B2">
        <w:trPr>
          <w:trHeight w:val="63"/>
        </w:trPr>
        <w:tc>
          <w:tcPr>
            <w:tcW w:w="3690" w:type="dxa"/>
            <w:vAlign w:val="bottom"/>
          </w:tcPr>
          <w:p w14:paraId="242724DE" w14:textId="39ADBF30" w:rsidR="00695ED0" w:rsidRPr="00DC561F" w:rsidRDefault="00695ED0" w:rsidP="00695ED0">
            <w:pPr>
              <w:tabs>
                <w:tab w:val="center" w:pos="4536"/>
                <w:tab w:val="right" w:pos="9072"/>
              </w:tabs>
              <w:ind w:left="255" w:hanging="255"/>
              <w:rPr>
                <w:rFonts w:cs="Times New Roman"/>
              </w:rPr>
            </w:pPr>
            <w:r>
              <w:rPr>
                <w:rFonts w:cs="Times New Roman"/>
              </w:rPr>
              <w:t>P</w:t>
            </w:r>
            <w:r w:rsidRPr="00DC561F">
              <w:rPr>
                <w:rFonts w:cs="Times New Roman"/>
              </w:rPr>
              <w:t xml:space="preserve">ayables from a transfer of right agreement to receive cash inflow </w:t>
            </w:r>
          </w:p>
        </w:tc>
        <w:tc>
          <w:tcPr>
            <w:tcW w:w="1890" w:type="dxa"/>
            <w:tcBorders>
              <w:top w:val="nil"/>
              <w:left w:val="nil"/>
              <w:bottom w:val="nil"/>
              <w:right w:val="nil"/>
            </w:tcBorders>
            <w:shd w:val="clear" w:color="auto" w:fill="auto"/>
          </w:tcPr>
          <w:p w14:paraId="0CBE2E72" w14:textId="31373D29"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(981,722)</w:t>
            </w:r>
          </w:p>
        </w:tc>
        <w:tc>
          <w:tcPr>
            <w:tcW w:w="252" w:type="dxa"/>
            <w:tcBorders>
              <w:top w:val="nil"/>
              <w:left w:val="nil"/>
              <w:bottom w:val="nil"/>
              <w:right w:val="nil"/>
            </w:tcBorders>
          </w:tcPr>
          <w:p w14:paraId="77087E10"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1BD923ED" w14:textId="328CE493" w:rsidR="00695ED0" w:rsidRPr="00695ED0" w:rsidRDefault="00695ED0" w:rsidP="00695ED0">
            <w:pPr>
              <w:pStyle w:val="acctfourfigures"/>
              <w:tabs>
                <w:tab w:val="clear" w:pos="765"/>
                <w:tab w:val="decimal" w:pos="1470"/>
              </w:tabs>
              <w:spacing w:line="240" w:lineRule="auto"/>
              <w:ind w:right="-110"/>
              <w:rPr>
                <w:rFonts w:ascii="Times New Roman" w:hAnsi="Times New Roman"/>
                <w:szCs w:val="22"/>
              </w:rPr>
            </w:pPr>
            <w:r w:rsidRPr="00695ED0">
              <w:rPr>
                <w:rFonts w:ascii="Times New Roman" w:hAnsi="Times New Roman"/>
                <w:szCs w:val="22"/>
              </w:rPr>
              <w:t xml:space="preserve"> -   </w:t>
            </w:r>
          </w:p>
        </w:tc>
        <w:tc>
          <w:tcPr>
            <w:tcW w:w="257" w:type="dxa"/>
            <w:tcBorders>
              <w:top w:val="nil"/>
              <w:left w:val="nil"/>
              <w:bottom w:val="nil"/>
              <w:right w:val="nil"/>
            </w:tcBorders>
          </w:tcPr>
          <w:p w14:paraId="7443F52A"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574E0E21" w14:textId="7149892A"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(981,722)</w:t>
            </w:r>
          </w:p>
        </w:tc>
      </w:tr>
      <w:tr w:rsidR="00695ED0" w:rsidRPr="00DC561F" w14:paraId="12D02D88" w14:textId="77777777" w:rsidTr="006434B2">
        <w:tc>
          <w:tcPr>
            <w:tcW w:w="3690" w:type="dxa"/>
            <w:vAlign w:val="bottom"/>
          </w:tcPr>
          <w:p w14:paraId="53651190" w14:textId="40BFDB77" w:rsidR="00695ED0" w:rsidRPr="00DC561F" w:rsidRDefault="00695ED0" w:rsidP="00695ED0">
            <w:pPr>
              <w:tabs>
                <w:tab w:val="center" w:pos="4536"/>
                <w:tab w:val="right" w:pos="9072"/>
              </w:tabs>
              <w:ind w:left="255" w:hanging="255"/>
              <w:rPr>
                <w:rFonts w:cs="Times New Roman"/>
                <w:cs/>
              </w:rPr>
            </w:pPr>
            <w:r w:rsidRPr="00DC561F">
              <w:rPr>
                <w:rFonts w:cs="Times New Roman"/>
              </w:rPr>
              <w:t>Other non-current liabilities</w:t>
            </w:r>
          </w:p>
        </w:tc>
        <w:tc>
          <w:tcPr>
            <w:tcW w:w="1890" w:type="dxa"/>
            <w:tcBorders>
              <w:top w:val="nil"/>
              <w:left w:val="nil"/>
              <w:bottom w:val="nil"/>
              <w:right w:val="nil"/>
            </w:tcBorders>
            <w:shd w:val="clear" w:color="auto" w:fill="auto"/>
          </w:tcPr>
          <w:p w14:paraId="675F9D2C" w14:textId="3F55B0F2"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(473,234)</w:t>
            </w:r>
          </w:p>
        </w:tc>
        <w:tc>
          <w:tcPr>
            <w:tcW w:w="252" w:type="dxa"/>
            <w:tcBorders>
              <w:top w:val="nil"/>
              <w:left w:val="nil"/>
              <w:bottom w:val="nil"/>
              <w:right w:val="nil"/>
            </w:tcBorders>
          </w:tcPr>
          <w:p w14:paraId="5A1D9559"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908" w:type="dxa"/>
            <w:tcBorders>
              <w:top w:val="nil"/>
              <w:left w:val="nil"/>
              <w:bottom w:val="nil"/>
              <w:right w:val="nil"/>
            </w:tcBorders>
          </w:tcPr>
          <w:p w14:paraId="3BF7548B" w14:textId="13ABD51B"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(143,743)</w:t>
            </w:r>
          </w:p>
        </w:tc>
        <w:tc>
          <w:tcPr>
            <w:tcW w:w="257" w:type="dxa"/>
            <w:tcBorders>
              <w:top w:val="nil"/>
              <w:left w:val="nil"/>
              <w:bottom w:val="nil"/>
              <w:right w:val="nil"/>
            </w:tcBorders>
          </w:tcPr>
          <w:p w14:paraId="1A7330D7"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Pr>
            </w:pPr>
          </w:p>
        </w:tc>
        <w:tc>
          <w:tcPr>
            <w:tcW w:w="1543" w:type="dxa"/>
            <w:tcBorders>
              <w:top w:val="nil"/>
              <w:left w:val="nil"/>
              <w:bottom w:val="nil"/>
              <w:right w:val="nil"/>
            </w:tcBorders>
          </w:tcPr>
          <w:p w14:paraId="1CAC233A" w14:textId="29195B02"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Pr>
            </w:pPr>
            <w:r w:rsidRPr="00695ED0">
              <w:rPr>
                <w:rFonts w:ascii="Times New Roman" w:hAnsi="Times New Roman"/>
                <w:szCs w:val="22"/>
              </w:rPr>
              <w:t xml:space="preserve"> (616,977)</w:t>
            </w:r>
          </w:p>
        </w:tc>
      </w:tr>
      <w:tr w:rsidR="00695ED0" w:rsidRPr="00DC561F" w14:paraId="102A9A23" w14:textId="77777777" w:rsidTr="006434B2">
        <w:tc>
          <w:tcPr>
            <w:tcW w:w="3690" w:type="dxa"/>
          </w:tcPr>
          <w:p w14:paraId="576F7C7E" w14:textId="77777777" w:rsidR="00695ED0" w:rsidRPr="00DC561F" w:rsidRDefault="00695ED0" w:rsidP="00695ED0">
            <w:pPr>
              <w:pStyle w:val="BodyText"/>
              <w:tabs>
                <w:tab w:val="center" w:pos="4536"/>
                <w:tab w:val="right" w:pos="9072"/>
              </w:tabs>
              <w:jc w:val="thaiDistribute"/>
              <w:rPr>
                <w:rFonts w:cs="Times New Roman"/>
                <w:b/>
                <w:bCs/>
                <w:sz w:val="22"/>
                <w:szCs w:val="22"/>
                <w:cs/>
              </w:rPr>
            </w:pPr>
          </w:p>
        </w:tc>
        <w:tc>
          <w:tcPr>
            <w:tcW w:w="1890" w:type="dxa"/>
            <w:tcBorders>
              <w:top w:val="single" w:sz="4" w:space="0" w:color="auto"/>
              <w:left w:val="nil"/>
              <w:bottom w:val="single" w:sz="4" w:space="0" w:color="auto"/>
              <w:right w:val="nil"/>
            </w:tcBorders>
            <w:shd w:val="clear" w:color="auto" w:fill="auto"/>
          </w:tcPr>
          <w:p w14:paraId="6B07CF8D" w14:textId="6BCF0DB8" w:rsidR="00695ED0" w:rsidRPr="00695ED0" w:rsidRDefault="00695ED0" w:rsidP="00983B9B">
            <w:pPr>
              <w:pStyle w:val="acctfourfigures"/>
              <w:tabs>
                <w:tab w:val="clear" w:pos="765"/>
                <w:tab w:val="decimal" w:pos="1510"/>
              </w:tabs>
              <w:spacing w:line="240" w:lineRule="auto"/>
              <w:ind w:right="40"/>
              <w:rPr>
                <w:rFonts w:ascii="Times New Roman" w:hAnsi="Times New Roman"/>
                <w:b/>
                <w:bCs/>
                <w:szCs w:val="22"/>
                <w:rtl/>
                <w:cs/>
              </w:rPr>
            </w:pPr>
            <w:r w:rsidRPr="00695ED0">
              <w:rPr>
                <w:rFonts w:ascii="Times New Roman" w:hAnsi="Times New Roman"/>
                <w:b/>
                <w:bCs/>
                <w:szCs w:val="22"/>
              </w:rPr>
              <w:t xml:space="preserve"> (18,</w:t>
            </w:r>
            <w:r w:rsidR="00983B9B" w:rsidRPr="00983B9B">
              <w:rPr>
                <w:rFonts w:ascii="Times New Roman" w:hAnsi="Times New Roman"/>
                <w:b/>
                <w:bCs/>
                <w:szCs w:val="22"/>
              </w:rPr>
              <w:t xml:space="preserve"> 372,368</w:t>
            </w:r>
            <w:r w:rsidRPr="00695ED0">
              <w:rPr>
                <w:rFonts w:ascii="Times New Roman" w:hAnsi="Times New Roman"/>
                <w:b/>
                <w:bCs/>
                <w:szCs w:val="22"/>
              </w:rPr>
              <w:t>)</w:t>
            </w:r>
          </w:p>
        </w:tc>
        <w:tc>
          <w:tcPr>
            <w:tcW w:w="252" w:type="dxa"/>
            <w:tcBorders>
              <w:left w:val="nil"/>
              <w:right w:val="nil"/>
            </w:tcBorders>
          </w:tcPr>
          <w:p w14:paraId="25B25600"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b/>
                <w:bCs/>
                <w:color w:val="000000"/>
                <w:szCs w:val="22"/>
                <w:rtl/>
                <w:cs/>
              </w:rPr>
            </w:pPr>
          </w:p>
        </w:tc>
        <w:tc>
          <w:tcPr>
            <w:tcW w:w="1908" w:type="dxa"/>
            <w:tcBorders>
              <w:top w:val="single" w:sz="4" w:space="0" w:color="auto"/>
              <w:left w:val="nil"/>
              <w:bottom w:val="single" w:sz="4" w:space="0" w:color="auto"/>
              <w:right w:val="nil"/>
            </w:tcBorders>
          </w:tcPr>
          <w:p w14:paraId="459A088E" w14:textId="27D5A53D" w:rsidR="00695ED0" w:rsidRPr="00695ED0" w:rsidRDefault="00695ED0" w:rsidP="00695ED0">
            <w:pPr>
              <w:pStyle w:val="acctfourfigures"/>
              <w:tabs>
                <w:tab w:val="clear" w:pos="765"/>
                <w:tab w:val="decimal" w:pos="1694"/>
              </w:tabs>
              <w:spacing w:line="240" w:lineRule="auto"/>
              <w:ind w:right="-110"/>
              <w:rPr>
                <w:rFonts w:ascii="Times New Roman" w:hAnsi="Times New Roman"/>
                <w:b/>
                <w:bCs/>
                <w:szCs w:val="22"/>
                <w:rtl/>
                <w:cs/>
              </w:rPr>
            </w:pPr>
            <w:r w:rsidRPr="00695ED0">
              <w:rPr>
                <w:rFonts w:ascii="Times New Roman" w:hAnsi="Times New Roman"/>
                <w:b/>
                <w:bCs/>
                <w:szCs w:val="22"/>
              </w:rPr>
              <w:t xml:space="preserve"> (3,796,813)</w:t>
            </w:r>
          </w:p>
        </w:tc>
        <w:tc>
          <w:tcPr>
            <w:tcW w:w="257" w:type="dxa"/>
            <w:tcBorders>
              <w:left w:val="nil"/>
              <w:right w:val="nil"/>
            </w:tcBorders>
          </w:tcPr>
          <w:p w14:paraId="4146FF29"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b/>
                <w:bCs/>
                <w:color w:val="000000"/>
                <w:szCs w:val="22"/>
                <w:rtl/>
                <w:cs/>
              </w:rPr>
            </w:pPr>
          </w:p>
        </w:tc>
        <w:tc>
          <w:tcPr>
            <w:tcW w:w="1543" w:type="dxa"/>
            <w:tcBorders>
              <w:top w:val="single" w:sz="4" w:space="0" w:color="auto"/>
              <w:left w:val="nil"/>
              <w:bottom w:val="single" w:sz="4" w:space="0" w:color="auto"/>
              <w:right w:val="nil"/>
            </w:tcBorders>
          </w:tcPr>
          <w:p w14:paraId="38EDA6F3" w14:textId="2F64DB49" w:rsidR="00695ED0" w:rsidRPr="00695ED0" w:rsidRDefault="00695ED0" w:rsidP="00695ED0">
            <w:pPr>
              <w:pStyle w:val="acctfourfigures"/>
              <w:tabs>
                <w:tab w:val="clear" w:pos="765"/>
                <w:tab w:val="decimal" w:pos="1694"/>
              </w:tabs>
              <w:spacing w:line="240" w:lineRule="auto"/>
              <w:ind w:right="-110"/>
              <w:rPr>
                <w:rFonts w:ascii="Times New Roman" w:hAnsi="Times New Roman"/>
                <w:b/>
                <w:bCs/>
                <w:szCs w:val="22"/>
                <w:rtl/>
                <w:cs/>
              </w:rPr>
            </w:pPr>
            <w:r w:rsidRPr="00695ED0">
              <w:rPr>
                <w:rFonts w:ascii="Times New Roman" w:hAnsi="Times New Roman"/>
                <w:b/>
                <w:bCs/>
                <w:szCs w:val="22"/>
              </w:rPr>
              <w:t xml:space="preserve"> (</w:t>
            </w:r>
            <w:r w:rsidR="00983B9B" w:rsidRPr="00983B9B">
              <w:rPr>
                <w:rFonts w:ascii="Times New Roman" w:hAnsi="Times New Roman"/>
                <w:b/>
                <w:bCs/>
                <w:szCs w:val="22"/>
              </w:rPr>
              <w:t>22,169,181</w:t>
            </w:r>
            <w:r w:rsidRPr="00695ED0">
              <w:rPr>
                <w:rFonts w:ascii="Times New Roman" w:hAnsi="Times New Roman"/>
                <w:b/>
                <w:bCs/>
                <w:szCs w:val="22"/>
              </w:rPr>
              <w:t>)</w:t>
            </w:r>
          </w:p>
        </w:tc>
      </w:tr>
      <w:tr w:rsidR="00695ED0" w:rsidRPr="00DC561F" w14:paraId="6251F431" w14:textId="77777777" w:rsidTr="006434B2">
        <w:trPr>
          <w:trHeight w:val="53"/>
        </w:trPr>
        <w:tc>
          <w:tcPr>
            <w:tcW w:w="3690" w:type="dxa"/>
          </w:tcPr>
          <w:p w14:paraId="4D67ECBB" w14:textId="156BD832" w:rsidR="00695ED0" w:rsidRPr="00B10384" w:rsidRDefault="00695ED0" w:rsidP="00695ED0">
            <w:pPr>
              <w:tabs>
                <w:tab w:val="center" w:pos="4536"/>
                <w:tab w:val="right" w:pos="9072"/>
              </w:tabs>
              <w:ind w:left="255" w:hanging="255"/>
              <w:rPr>
                <w:rFonts w:cs="Times New Roman"/>
                <w:b/>
                <w:bCs/>
                <w:cs/>
              </w:rPr>
            </w:pPr>
            <w:r w:rsidRPr="00B10384">
              <w:rPr>
                <w:rFonts w:cs="Times New Roman"/>
                <w:b/>
                <w:bCs/>
              </w:rPr>
              <w:t xml:space="preserve">Carrying amounts of net </w:t>
            </w:r>
            <w:r>
              <w:rPr>
                <w:rFonts w:cs="Times New Roman"/>
                <w:b/>
                <w:bCs/>
              </w:rPr>
              <w:t>assets</w:t>
            </w:r>
          </w:p>
        </w:tc>
        <w:tc>
          <w:tcPr>
            <w:tcW w:w="1890" w:type="dxa"/>
            <w:tcBorders>
              <w:top w:val="nil"/>
              <w:left w:val="nil"/>
              <w:right w:val="nil"/>
            </w:tcBorders>
            <w:shd w:val="clear" w:color="auto" w:fill="auto"/>
          </w:tcPr>
          <w:p w14:paraId="26F1AEBB" w14:textId="5C92745E" w:rsidR="00695ED0" w:rsidRPr="00695ED0" w:rsidRDefault="00695ED0" w:rsidP="00695ED0">
            <w:pPr>
              <w:pStyle w:val="acctfourfigures"/>
              <w:tabs>
                <w:tab w:val="clear" w:pos="765"/>
                <w:tab w:val="decimal" w:pos="1694"/>
              </w:tabs>
              <w:spacing w:line="240" w:lineRule="auto"/>
              <w:ind w:right="-110"/>
              <w:rPr>
                <w:rFonts w:ascii="Times New Roman" w:hAnsi="Times New Roman"/>
                <w:b/>
                <w:bCs/>
                <w:szCs w:val="22"/>
                <w:rtl/>
                <w:cs/>
                <w:lang w:bidi="th-TH"/>
              </w:rPr>
            </w:pPr>
            <w:r w:rsidRPr="00695ED0">
              <w:rPr>
                <w:rFonts w:ascii="Times New Roman" w:hAnsi="Times New Roman"/>
                <w:b/>
                <w:bCs/>
                <w:szCs w:val="22"/>
              </w:rPr>
              <w:t xml:space="preserve">6,349,580 </w:t>
            </w:r>
          </w:p>
        </w:tc>
        <w:tc>
          <w:tcPr>
            <w:tcW w:w="252" w:type="dxa"/>
            <w:tcBorders>
              <w:top w:val="nil"/>
              <w:left w:val="nil"/>
              <w:right w:val="nil"/>
            </w:tcBorders>
          </w:tcPr>
          <w:p w14:paraId="20C90BE2"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b/>
                <w:bCs/>
                <w:color w:val="000000"/>
                <w:szCs w:val="22"/>
                <w:rtl/>
                <w:cs/>
                <w:lang w:bidi="th-TH"/>
              </w:rPr>
            </w:pPr>
          </w:p>
        </w:tc>
        <w:tc>
          <w:tcPr>
            <w:tcW w:w="1908" w:type="dxa"/>
            <w:tcBorders>
              <w:top w:val="nil"/>
              <w:left w:val="nil"/>
              <w:right w:val="nil"/>
            </w:tcBorders>
          </w:tcPr>
          <w:p w14:paraId="5BD9AFAC" w14:textId="51C85808" w:rsidR="00695ED0" w:rsidRPr="00695ED0" w:rsidRDefault="00695ED0" w:rsidP="00695ED0">
            <w:pPr>
              <w:pStyle w:val="acctfourfigures"/>
              <w:tabs>
                <w:tab w:val="clear" w:pos="765"/>
                <w:tab w:val="decimal" w:pos="1694"/>
              </w:tabs>
              <w:spacing w:line="240" w:lineRule="auto"/>
              <w:ind w:right="-110"/>
              <w:rPr>
                <w:rFonts w:ascii="Times New Roman" w:hAnsi="Times New Roman"/>
                <w:b/>
                <w:bCs/>
                <w:szCs w:val="22"/>
                <w:rtl/>
                <w:cs/>
                <w:lang w:bidi="th-TH"/>
              </w:rPr>
            </w:pPr>
            <w:r w:rsidRPr="00695ED0">
              <w:rPr>
                <w:rFonts w:ascii="Times New Roman" w:hAnsi="Times New Roman"/>
                <w:b/>
                <w:bCs/>
                <w:szCs w:val="22"/>
              </w:rPr>
              <w:t xml:space="preserve">338,072 </w:t>
            </w:r>
          </w:p>
        </w:tc>
        <w:tc>
          <w:tcPr>
            <w:tcW w:w="257" w:type="dxa"/>
            <w:tcBorders>
              <w:top w:val="nil"/>
              <w:left w:val="nil"/>
              <w:right w:val="nil"/>
            </w:tcBorders>
          </w:tcPr>
          <w:p w14:paraId="493539C4"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b/>
                <w:bCs/>
                <w:color w:val="000000"/>
                <w:szCs w:val="22"/>
                <w:rtl/>
                <w:cs/>
                <w:lang w:bidi="th-TH"/>
              </w:rPr>
            </w:pPr>
          </w:p>
        </w:tc>
        <w:tc>
          <w:tcPr>
            <w:tcW w:w="1543" w:type="dxa"/>
            <w:tcBorders>
              <w:top w:val="nil"/>
              <w:left w:val="nil"/>
              <w:bottom w:val="nil"/>
              <w:right w:val="nil"/>
            </w:tcBorders>
          </w:tcPr>
          <w:p w14:paraId="215C05A9" w14:textId="500B3A1F" w:rsidR="00695ED0" w:rsidRPr="00695ED0" w:rsidRDefault="00695ED0" w:rsidP="00695ED0">
            <w:pPr>
              <w:pStyle w:val="acctfourfigures"/>
              <w:tabs>
                <w:tab w:val="clear" w:pos="765"/>
                <w:tab w:val="decimal" w:pos="1694"/>
              </w:tabs>
              <w:spacing w:line="240" w:lineRule="auto"/>
              <w:ind w:right="-110"/>
              <w:rPr>
                <w:rFonts w:ascii="Times New Roman" w:hAnsi="Times New Roman"/>
                <w:b/>
                <w:bCs/>
                <w:szCs w:val="22"/>
                <w:rtl/>
                <w:cs/>
                <w:lang w:bidi="th-TH"/>
              </w:rPr>
            </w:pPr>
            <w:r w:rsidRPr="00695ED0">
              <w:rPr>
                <w:rFonts w:ascii="Times New Roman" w:hAnsi="Times New Roman"/>
                <w:b/>
                <w:bCs/>
                <w:szCs w:val="22"/>
              </w:rPr>
              <w:t xml:space="preserve">6,687,652 </w:t>
            </w:r>
          </w:p>
        </w:tc>
      </w:tr>
      <w:tr w:rsidR="00695ED0" w:rsidRPr="00DC561F" w14:paraId="1B44CF5E" w14:textId="77777777" w:rsidTr="006434B2">
        <w:tc>
          <w:tcPr>
            <w:tcW w:w="3690" w:type="dxa"/>
          </w:tcPr>
          <w:p w14:paraId="7D11E6CC" w14:textId="1A591F3B" w:rsidR="00695ED0" w:rsidRPr="00B10384" w:rsidRDefault="00695ED0" w:rsidP="00695ED0">
            <w:pPr>
              <w:tabs>
                <w:tab w:val="center" w:pos="4536"/>
                <w:tab w:val="right" w:pos="9072"/>
              </w:tabs>
              <w:ind w:left="255" w:hanging="255"/>
              <w:rPr>
                <w:rFonts w:cs="Times New Roman"/>
                <w:cs/>
              </w:rPr>
            </w:pPr>
            <w:r w:rsidRPr="00B10384">
              <w:rPr>
                <w:rFonts w:cs="Times New Roman"/>
                <w:i/>
                <w:iCs/>
              </w:rPr>
              <w:t>Less</w:t>
            </w:r>
            <w:r w:rsidRPr="00B10384">
              <w:rPr>
                <w:rFonts w:cs="Times New Roman"/>
              </w:rPr>
              <w:t xml:space="preserve"> non-controlling interests</w:t>
            </w:r>
          </w:p>
        </w:tc>
        <w:tc>
          <w:tcPr>
            <w:tcW w:w="1890" w:type="dxa"/>
            <w:tcBorders>
              <w:top w:val="nil"/>
              <w:left w:val="nil"/>
              <w:right w:val="nil"/>
            </w:tcBorders>
            <w:shd w:val="clear" w:color="auto" w:fill="auto"/>
          </w:tcPr>
          <w:p w14:paraId="32D008A3"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tl/>
                <w:cs/>
                <w:lang w:bidi="th-TH"/>
              </w:rPr>
            </w:pPr>
          </w:p>
        </w:tc>
        <w:tc>
          <w:tcPr>
            <w:tcW w:w="252" w:type="dxa"/>
            <w:tcBorders>
              <w:top w:val="nil"/>
              <w:left w:val="nil"/>
              <w:right w:val="nil"/>
            </w:tcBorders>
          </w:tcPr>
          <w:p w14:paraId="71E817AC"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tl/>
                <w:cs/>
                <w:lang w:bidi="th-TH"/>
              </w:rPr>
            </w:pPr>
          </w:p>
        </w:tc>
        <w:tc>
          <w:tcPr>
            <w:tcW w:w="1908" w:type="dxa"/>
            <w:tcBorders>
              <w:top w:val="nil"/>
              <w:left w:val="nil"/>
              <w:right w:val="nil"/>
            </w:tcBorders>
          </w:tcPr>
          <w:p w14:paraId="6FE1261B"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tl/>
                <w:cs/>
                <w:lang w:bidi="th-TH"/>
              </w:rPr>
            </w:pPr>
          </w:p>
        </w:tc>
        <w:tc>
          <w:tcPr>
            <w:tcW w:w="257" w:type="dxa"/>
            <w:tcBorders>
              <w:top w:val="nil"/>
              <w:left w:val="nil"/>
              <w:right w:val="nil"/>
            </w:tcBorders>
          </w:tcPr>
          <w:p w14:paraId="2B7FC721"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tl/>
                <w:cs/>
                <w:lang w:bidi="th-TH"/>
              </w:rPr>
            </w:pPr>
          </w:p>
        </w:tc>
        <w:tc>
          <w:tcPr>
            <w:tcW w:w="1543" w:type="dxa"/>
            <w:tcBorders>
              <w:top w:val="nil"/>
              <w:left w:val="nil"/>
              <w:bottom w:val="nil"/>
              <w:right w:val="nil"/>
            </w:tcBorders>
          </w:tcPr>
          <w:p w14:paraId="159F4C75" w14:textId="73C58EA5"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tl/>
                <w:cs/>
                <w:lang w:bidi="th-TH"/>
              </w:rPr>
            </w:pPr>
            <w:r w:rsidRPr="00695ED0">
              <w:rPr>
                <w:rFonts w:ascii="Times New Roman" w:hAnsi="Times New Roman"/>
                <w:szCs w:val="22"/>
              </w:rPr>
              <w:t xml:space="preserve"> (3,529,960)</w:t>
            </w:r>
          </w:p>
        </w:tc>
      </w:tr>
      <w:tr w:rsidR="00695ED0" w:rsidRPr="00DC561F" w14:paraId="7274289E" w14:textId="77777777" w:rsidTr="006434B2">
        <w:tc>
          <w:tcPr>
            <w:tcW w:w="3690" w:type="dxa"/>
          </w:tcPr>
          <w:p w14:paraId="1CD35387" w14:textId="4CABC3C8" w:rsidR="00695ED0" w:rsidRPr="00901E08" w:rsidRDefault="00695ED0" w:rsidP="00695ED0">
            <w:pPr>
              <w:tabs>
                <w:tab w:val="center" w:pos="4536"/>
                <w:tab w:val="right" w:pos="9072"/>
              </w:tabs>
              <w:ind w:left="255" w:hanging="255"/>
              <w:rPr>
                <w:rFonts w:cs="Times New Roman"/>
              </w:rPr>
            </w:pPr>
            <w:r w:rsidRPr="00901E08">
              <w:rPr>
                <w:rFonts w:cs="Times New Roman"/>
              </w:rPr>
              <w:t>Other components of equity</w:t>
            </w:r>
          </w:p>
        </w:tc>
        <w:tc>
          <w:tcPr>
            <w:tcW w:w="1890" w:type="dxa"/>
            <w:tcBorders>
              <w:top w:val="nil"/>
              <w:left w:val="nil"/>
              <w:right w:val="nil"/>
            </w:tcBorders>
            <w:shd w:val="clear" w:color="auto" w:fill="auto"/>
          </w:tcPr>
          <w:p w14:paraId="723831D7"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tl/>
                <w:cs/>
                <w:lang w:bidi="th-TH"/>
              </w:rPr>
            </w:pPr>
          </w:p>
        </w:tc>
        <w:tc>
          <w:tcPr>
            <w:tcW w:w="252" w:type="dxa"/>
            <w:tcBorders>
              <w:top w:val="nil"/>
              <w:left w:val="nil"/>
              <w:right w:val="nil"/>
            </w:tcBorders>
          </w:tcPr>
          <w:p w14:paraId="70DCF01A"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tl/>
                <w:cs/>
                <w:lang w:bidi="th-TH"/>
              </w:rPr>
            </w:pPr>
          </w:p>
        </w:tc>
        <w:tc>
          <w:tcPr>
            <w:tcW w:w="1908" w:type="dxa"/>
            <w:tcBorders>
              <w:top w:val="nil"/>
              <w:left w:val="nil"/>
              <w:right w:val="nil"/>
            </w:tcBorders>
          </w:tcPr>
          <w:p w14:paraId="66F3FDF8"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tl/>
                <w:cs/>
                <w:lang w:bidi="th-TH"/>
              </w:rPr>
            </w:pPr>
          </w:p>
        </w:tc>
        <w:tc>
          <w:tcPr>
            <w:tcW w:w="257" w:type="dxa"/>
            <w:tcBorders>
              <w:top w:val="nil"/>
              <w:left w:val="nil"/>
              <w:right w:val="nil"/>
            </w:tcBorders>
          </w:tcPr>
          <w:p w14:paraId="3962FBEB" w14:textId="77777777" w:rsidR="00695ED0" w:rsidRPr="00695ED0" w:rsidRDefault="00695ED0" w:rsidP="00695ED0">
            <w:pPr>
              <w:pStyle w:val="acctfourfigures"/>
              <w:tabs>
                <w:tab w:val="clear" w:pos="765"/>
                <w:tab w:val="decimal" w:pos="1905"/>
              </w:tabs>
              <w:spacing w:line="240" w:lineRule="auto"/>
              <w:ind w:right="-110"/>
              <w:rPr>
                <w:rFonts w:ascii="Times New Roman" w:hAnsi="Times New Roman"/>
                <w:color w:val="000000"/>
                <w:szCs w:val="22"/>
                <w:rtl/>
                <w:cs/>
                <w:lang w:bidi="th-TH"/>
              </w:rPr>
            </w:pPr>
          </w:p>
        </w:tc>
        <w:tc>
          <w:tcPr>
            <w:tcW w:w="1543" w:type="dxa"/>
            <w:tcBorders>
              <w:top w:val="nil"/>
              <w:left w:val="nil"/>
              <w:bottom w:val="nil"/>
              <w:right w:val="nil"/>
            </w:tcBorders>
          </w:tcPr>
          <w:p w14:paraId="4ED23CD2" w14:textId="443B62D8" w:rsidR="00695ED0" w:rsidRPr="00695ED0" w:rsidRDefault="00695ED0" w:rsidP="00695ED0">
            <w:pPr>
              <w:pStyle w:val="acctfourfigures"/>
              <w:tabs>
                <w:tab w:val="clear" w:pos="765"/>
                <w:tab w:val="decimal" w:pos="1694"/>
              </w:tabs>
              <w:spacing w:line="240" w:lineRule="auto"/>
              <w:ind w:right="-110"/>
              <w:rPr>
                <w:rFonts w:ascii="Times New Roman" w:hAnsi="Times New Roman"/>
                <w:szCs w:val="22"/>
                <w:rtl/>
                <w:cs/>
                <w:lang w:bidi="th-TH"/>
              </w:rPr>
            </w:pPr>
            <w:r w:rsidRPr="00695ED0">
              <w:rPr>
                <w:rFonts w:ascii="Times New Roman" w:hAnsi="Times New Roman"/>
                <w:szCs w:val="22"/>
              </w:rPr>
              <w:t xml:space="preserve"> 29,124 </w:t>
            </w:r>
          </w:p>
        </w:tc>
      </w:tr>
      <w:tr w:rsidR="009D4F9B" w:rsidRPr="00DC561F" w14:paraId="6A44F78F" w14:textId="77777777" w:rsidTr="006434B2">
        <w:tc>
          <w:tcPr>
            <w:tcW w:w="3690" w:type="dxa"/>
          </w:tcPr>
          <w:p w14:paraId="39D3F8BB" w14:textId="54AF3581" w:rsidR="009D4F9B" w:rsidRPr="00B10384" w:rsidRDefault="009D4F9B">
            <w:pPr>
              <w:tabs>
                <w:tab w:val="center" w:pos="4536"/>
                <w:tab w:val="right" w:pos="9072"/>
              </w:tabs>
              <w:ind w:left="255" w:right="-380" w:hanging="255"/>
              <w:rPr>
                <w:rFonts w:cs="Times New Roman"/>
                <w:bCs/>
                <w:i/>
                <w:iCs/>
                <w:cs/>
              </w:rPr>
            </w:pPr>
            <w:r w:rsidRPr="00B10384">
              <w:rPr>
                <w:rFonts w:cs="Times New Roman"/>
                <w:b/>
                <w:bCs/>
              </w:rPr>
              <w:t xml:space="preserve">Carrying amounts of net </w:t>
            </w:r>
            <w:r>
              <w:rPr>
                <w:rFonts w:cs="Times New Roman"/>
                <w:b/>
                <w:bCs/>
              </w:rPr>
              <w:t>assets</w:t>
            </w:r>
          </w:p>
        </w:tc>
        <w:tc>
          <w:tcPr>
            <w:tcW w:w="1890" w:type="dxa"/>
            <w:tcBorders>
              <w:left w:val="nil"/>
              <w:right w:val="nil"/>
            </w:tcBorders>
            <w:shd w:val="clear" w:color="auto" w:fill="auto"/>
          </w:tcPr>
          <w:p w14:paraId="13F9DE86" w14:textId="77777777" w:rsidR="009D4F9B" w:rsidRPr="00DC561F" w:rsidRDefault="009D4F9B">
            <w:pPr>
              <w:pStyle w:val="acctfourfigures"/>
              <w:tabs>
                <w:tab w:val="clear" w:pos="765"/>
                <w:tab w:val="decimal" w:pos="1905"/>
              </w:tabs>
              <w:spacing w:line="240" w:lineRule="auto"/>
              <w:ind w:right="-110"/>
              <w:rPr>
                <w:rFonts w:ascii="Times New Roman" w:hAnsi="Times New Roman"/>
                <w:b/>
                <w:bCs/>
                <w:color w:val="000000"/>
                <w:szCs w:val="22"/>
                <w:rtl/>
                <w:cs/>
                <w:lang w:bidi="th-TH"/>
              </w:rPr>
            </w:pPr>
          </w:p>
        </w:tc>
        <w:tc>
          <w:tcPr>
            <w:tcW w:w="252" w:type="dxa"/>
            <w:tcBorders>
              <w:left w:val="nil"/>
              <w:right w:val="nil"/>
            </w:tcBorders>
          </w:tcPr>
          <w:p w14:paraId="73DA842E" w14:textId="77777777" w:rsidR="009D4F9B" w:rsidRPr="00DC561F" w:rsidRDefault="009D4F9B">
            <w:pPr>
              <w:pStyle w:val="acctfourfigures"/>
              <w:tabs>
                <w:tab w:val="clear" w:pos="765"/>
                <w:tab w:val="decimal" w:pos="1905"/>
              </w:tabs>
              <w:spacing w:line="240" w:lineRule="auto"/>
              <w:ind w:right="-110"/>
              <w:rPr>
                <w:rFonts w:ascii="Times New Roman" w:hAnsi="Times New Roman"/>
                <w:b/>
                <w:bCs/>
                <w:color w:val="000000"/>
                <w:szCs w:val="22"/>
                <w:rtl/>
                <w:cs/>
                <w:lang w:bidi="th-TH"/>
              </w:rPr>
            </w:pPr>
          </w:p>
        </w:tc>
        <w:tc>
          <w:tcPr>
            <w:tcW w:w="1908" w:type="dxa"/>
            <w:tcBorders>
              <w:left w:val="nil"/>
              <w:right w:val="nil"/>
            </w:tcBorders>
          </w:tcPr>
          <w:p w14:paraId="210DE02F" w14:textId="77777777" w:rsidR="009D4F9B" w:rsidRPr="00DC561F" w:rsidRDefault="009D4F9B">
            <w:pPr>
              <w:pStyle w:val="acctfourfigures"/>
              <w:tabs>
                <w:tab w:val="clear" w:pos="765"/>
                <w:tab w:val="decimal" w:pos="1905"/>
              </w:tabs>
              <w:spacing w:line="240" w:lineRule="auto"/>
              <w:ind w:right="-110"/>
              <w:rPr>
                <w:rFonts w:ascii="Times New Roman" w:hAnsi="Times New Roman"/>
                <w:b/>
                <w:bCs/>
                <w:color w:val="000000"/>
                <w:szCs w:val="22"/>
                <w:rtl/>
                <w:cs/>
                <w:lang w:bidi="th-TH"/>
              </w:rPr>
            </w:pPr>
          </w:p>
        </w:tc>
        <w:tc>
          <w:tcPr>
            <w:tcW w:w="257" w:type="dxa"/>
            <w:tcBorders>
              <w:left w:val="nil"/>
              <w:right w:val="nil"/>
            </w:tcBorders>
          </w:tcPr>
          <w:p w14:paraId="2C5E2E23" w14:textId="77777777" w:rsidR="009D4F9B" w:rsidRPr="00DC561F" w:rsidRDefault="009D4F9B">
            <w:pPr>
              <w:pStyle w:val="acctfourfigures"/>
              <w:tabs>
                <w:tab w:val="clear" w:pos="765"/>
                <w:tab w:val="decimal" w:pos="1905"/>
              </w:tabs>
              <w:spacing w:line="240" w:lineRule="auto"/>
              <w:ind w:right="-110"/>
              <w:rPr>
                <w:rFonts w:ascii="Times New Roman" w:hAnsi="Times New Roman"/>
                <w:b/>
                <w:bCs/>
                <w:color w:val="000000"/>
                <w:szCs w:val="22"/>
                <w:rtl/>
                <w:cs/>
                <w:lang w:bidi="th-TH"/>
              </w:rPr>
            </w:pPr>
          </w:p>
        </w:tc>
        <w:tc>
          <w:tcPr>
            <w:tcW w:w="1543" w:type="dxa"/>
            <w:tcBorders>
              <w:top w:val="single" w:sz="4" w:space="0" w:color="auto"/>
              <w:left w:val="nil"/>
              <w:bottom w:val="double" w:sz="6" w:space="0" w:color="auto"/>
              <w:right w:val="nil"/>
            </w:tcBorders>
          </w:tcPr>
          <w:p w14:paraId="341A2688" w14:textId="06668E87" w:rsidR="009D4F9B" w:rsidRPr="009B5F04" w:rsidRDefault="00695ED0" w:rsidP="00797FA0">
            <w:pPr>
              <w:pStyle w:val="acctfourfigures"/>
              <w:tabs>
                <w:tab w:val="clear" w:pos="765"/>
                <w:tab w:val="decimal" w:pos="1694"/>
              </w:tabs>
              <w:spacing w:line="240" w:lineRule="auto"/>
              <w:ind w:right="-110"/>
              <w:rPr>
                <w:rFonts w:ascii="Times New Roman" w:hAnsi="Times New Roman"/>
                <w:b/>
                <w:bCs/>
                <w:szCs w:val="22"/>
                <w:rtl/>
                <w:cs/>
                <w:lang w:bidi="th-TH"/>
              </w:rPr>
            </w:pPr>
            <w:r w:rsidRPr="00695ED0">
              <w:rPr>
                <w:rFonts w:ascii="Times New Roman" w:hAnsi="Times New Roman"/>
                <w:b/>
                <w:bCs/>
                <w:szCs w:val="22"/>
              </w:rPr>
              <w:t>3,186,816</w:t>
            </w:r>
          </w:p>
        </w:tc>
      </w:tr>
    </w:tbl>
    <w:p w14:paraId="5CD88C15" w14:textId="77777777" w:rsidR="006434B2" w:rsidRDefault="006434B2" w:rsidP="00AC55E6">
      <w:pPr>
        <w:tabs>
          <w:tab w:val="left" w:pos="540"/>
        </w:tabs>
        <w:overflowPunct/>
        <w:autoSpaceDE/>
        <w:autoSpaceDN/>
        <w:adjustRightInd/>
        <w:spacing w:line="260" w:lineRule="atLeast"/>
        <w:ind w:left="547" w:right="-43"/>
        <w:jc w:val="both"/>
        <w:textAlignment w:val="auto"/>
        <w:outlineLvl w:val="0"/>
        <w:rPr>
          <w:rFonts w:cs="Times New Roman"/>
          <w:color w:val="000000"/>
        </w:rPr>
      </w:pPr>
    </w:p>
    <w:p w14:paraId="17835812" w14:textId="188C63AC" w:rsidR="00AC55E6" w:rsidRPr="00AC55E6" w:rsidRDefault="00AC55E6" w:rsidP="00AC55E6">
      <w:pPr>
        <w:tabs>
          <w:tab w:val="left" w:pos="540"/>
        </w:tabs>
        <w:overflowPunct/>
        <w:autoSpaceDE/>
        <w:autoSpaceDN/>
        <w:adjustRightInd/>
        <w:spacing w:line="260" w:lineRule="atLeast"/>
        <w:ind w:left="547" w:right="-43"/>
        <w:jc w:val="both"/>
        <w:textAlignment w:val="auto"/>
        <w:outlineLvl w:val="0"/>
        <w:rPr>
          <w:rFonts w:cs="Times New Roman"/>
          <w:color w:val="000000"/>
        </w:rPr>
      </w:pPr>
      <w:r w:rsidRPr="00AC55E6">
        <w:rPr>
          <w:rFonts w:cs="Times New Roman"/>
          <w:color w:val="000000"/>
        </w:rPr>
        <w:t>The subsidiaries and associates included in the consolidated financial statements of M.K. Real Estate Development Public Company Limited as at the date on which the Group lost control over M.K. Real Estate Development Public Company Limited are as follows:</w:t>
      </w:r>
    </w:p>
    <w:p w14:paraId="4DA55F5A" w14:textId="77777777" w:rsidR="00AC55E6" w:rsidRDefault="00AC55E6" w:rsidP="00B32A81">
      <w:pPr>
        <w:overflowPunct/>
        <w:autoSpaceDE/>
        <w:autoSpaceDN/>
        <w:adjustRightInd/>
        <w:jc w:val="both"/>
        <w:textAlignment w:val="auto"/>
        <w:rPr>
          <w:rFonts w:cs="Times New Roman"/>
        </w:rPr>
      </w:pPr>
    </w:p>
    <w:tbl>
      <w:tblPr>
        <w:tblStyle w:val="TableGrid"/>
        <w:tblW w:w="9273" w:type="dxa"/>
        <w:tblInd w:w="540" w:type="dxa"/>
        <w:tblBorders>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2880"/>
        <w:gridCol w:w="1263"/>
        <w:gridCol w:w="1530"/>
      </w:tblGrid>
      <w:tr w:rsidR="00AC55E6" w:rsidRPr="00592534" w14:paraId="664E563D" w14:textId="77777777" w:rsidTr="00592534">
        <w:trPr>
          <w:trHeight w:val="267"/>
          <w:tblHeader/>
        </w:trPr>
        <w:tc>
          <w:tcPr>
            <w:tcW w:w="3600" w:type="dxa"/>
            <w:tcBorders>
              <w:top w:val="nil"/>
              <w:bottom w:val="nil"/>
            </w:tcBorders>
          </w:tcPr>
          <w:p w14:paraId="00C1476E" w14:textId="717EA27E" w:rsidR="00AC55E6" w:rsidRPr="00592534" w:rsidRDefault="00AC55E6">
            <w:pPr>
              <w:ind w:hanging="114"/>
              <w:jc w:val="center"/>
              <w:rPr>
                <w:rFonts w:cs="Times New Roman"/>
              </w:rPr>
            </w:pPr>
          </w:p>
        </w:tc>
        <w:tc>
          <w:tcPr>
            <w:tcW w:w="2880" w:type="dxa"/>
            <w:tcBorders>
              <w:top w:val="nil"/>
              <w:bottom w:val="nil"/>
            </w:tcBorders>
            <w:vAlign w:val="bottom"/>
          </w:tcPr>
          <w:p w14:paraId="11DDF26C" w14:textId="4DE12766" w:rsidR="00AC55E6" w:rsidRPr="00592534" w:rsidRDefault="00AC55E6" w:rsidP="005504F2">
            <w:pPr>
              <w:ind w:left="-114" w:right="-99"/>
              <w:jc w:val="center"/>
              <w:rPr>
                <w:rFonts w:cs="Times New Roman"/>
              </w:rPr>
            </w:pPr>
            <w:r w:rsidRPr="00592534">
              <w:rPr>
                <w:rFonts w:cs="Times New Roman"/>
              </w:rPr>
              <w:t>Nature of business</w:t>
            </w:r>
          </w:p>
        </w:tc>
        <w:tc>
          <w:tcPr>
            <w:tcW w:w="1260" w:type="dxa"/>
            <w:tcBorders>
              <w:top w:val="nil"/>
              <w:bottom w:val="nil"/>
            </w:tcBorders>
            <w:vAlign w:val="bottom"/>
          </w:tcPr>
          <w:p w14:paraId="0AA9DA34" w14:textId="34120D50" w:rsidR="00AC55E6" w:rsidRPr="00592534" w:rsidRDefault="005504F2">
            <w:pPr>
              <w:ind w:left="-114" w:right="-99"/>
              <w:jc w:val="center"/>
              <w:rPr>
                <w:rFonts w:cs="Times New Roman"/>
              </w:rPr>
            </w:pPr>
            <w:r w:rsidRPr="00592534">
              <w:rPr>
                <w:rFonts w:cs="Times New Roman"/>
              </w:rPr>
              <w:t>Country</w:t>
            </w:r>
          </w:p>
        </w:tc>
        <w:tc>
          <w:tcPr>
            <w:tcW w:w="1530" w:type="dxa"/>
            <w:tcBorders>
              <w:top w:val="nil"/>
              <w:bottom w:val="nil"/>
            </w:tcBorders>
            <w:vAlign w:val="bottom"/>
          </w:tcPr>
          <w:p w14:paraId="3124A803" w14:textId="515EAF30" w:rsidR="00AC55E6" w:rsidRPr="00592534" w:rsidRDefault="005504F2">
            <w:pPr>
              <w:jc w:val="center"/>
              <w:rPr>
                <w:rFonts w:cs="Times New Roman"/>
              </w:rPr>
            </w:pPr>
            <w:r w:rsidRPr="00592534">
              <w:rPr>
                <w:rFonts w:cs="Times New Roman"/>
              </w:rPr>
              <w:t>Shareholding</w:t>
            </w:r>
          </w:p>
        </w:tc>
      </w:tr>
      <w:tr w:rsidR="00AC55E6" w:rsidRPr="00592534" w14:paraId="735AC819" w14:textId="77777777" w:rsidTr="00592534">
        <w:trPr>
          <w:trHeight w:val="267"/>
          <w:tblHeader/>
        </w:trPr>
        <w:tc>
          <w:tcPr>
            <w:tcW w:w="3600" w:type="dxa"/>
          </w:tcPr>
          <w:p w14:paraId="664F4DDE" w14:textId="77777777" w:rsidR="00AC55E6" w:rsidRPr="00592534" w:rsidRDefault="00AC55E6">
            <w:pPr>
              <w:jc w:val="thaiDistribute"/>
              <w:rPr>
                <w:rFonts w:cs="Times New Roman"/>
              </w:rPr>
            </w:pPr>
          </w:p>
        </w:tc>
        <w:tc>
          <w:tcPr>
            <w:tcW w:w="2880" w:type="dxa"/>
          </w:tcPr>
          <w:p w14:paraId="0B6B2ECB" w14:textId="77777777" w:rsidR="00AC55E6" w:rsidRPr="00592534" w:rsidRDefault="00AC55E6">
            <w:pPr>
              <w:jc w:val="thaiDistribute"/>
              <w:rPr>
                <w:rFonts w:cs="Times New Roman"/>
              </w:rPr>
            </w:pPr>
          </w:p>
        </w:tc>
        <w:tc>
          <w:tcPr>
            <w:tcW w:w="1260" w:type="dxa"/>
          </w:tcPr>
          <w:p w14:paraId="29EEDFDD" w14:textId="77777777" w:rsidR="00AC55E6" w:rsidRPr="00592534" w:rsidRDefault="00AC55E6">
            <w:pPr>
              <w:ind w:left="-114" w:right="-99"/>
              <w:jc w:val="thaiDistribute"/>
              <w:rPr>
                <w:rFonts w:cs="Times New Roman"/>
              </w:rPr>
            </w:pPr>
          </w:p>
        </w:tc>
        <w:tc>
          <w:tcPr>
            <w:tcW w:w="1530" w:type="dxa"/>
          </w:tcPr>
          <w:p w14:paraId="4C0EEB04" w14:textId="1F12B979" w:rsidR="00AC55E6" w:rsidRPr="00592534" w:rsidRDefault="005504F2">
            <w:pPr>
              <w:jc w:val="center"/>
              <w:rPr>
                <w:rFonts w:cs="Times New Roman"/>
                <w:lang w:val="en-GB"/>
              </w:rPr>
            </w:pPr>
            <w:r w:rsidRPr="00592534">
              <w:rPr>
                <w:rFonts w:cs="Times New Roman"/>
                <w:i/>
                <w:iCs/>
                <w:lang w:val="en-GB"/>
              </w:rPr>
              <w:t>(%)</w:t>
            </w:r>
          </w:p>
        </w:tc>
      </w:tr>
      <w:tr w:rsidR="00592534" w:rsidRPr="00592534" w14:paraId="26137466" w14:textId="77777777" w:rsidTr="00592534">
        <w:trPr>
          <w:trHeight w:val="267"/>
        </w:trPr>
        <w:tc>
          <w:tcPr>
            <w:tcW w:w="7743" w:type="dxa"/>
            <w:gridSpan w:val="3"/>
            <w:tcBorders>
              <w:top w:val="nil"/>
            </w:tcBorders>
            <w:vAlign w:val="bottom"/>
          </w:tcPr>
          <w:p w14:paraId="3CF1C7C8" w14:textId="79836DEE" w:rsidR="00592534" w:rsidRPr="00592534" w:rsidRDefault="00592534">
            <w:pPr>
              <w:ind w:left="-114" w:right="-99"/>
              <w:jc w:val="thaiDistribute"/>
              <w:rPr>
                <w:rFonts w:cs="Times New Roman"/>
                <w:color w:val="000000"/>
              </w:rPr>
            </w:pPr>
            <w:r w:rsidRPr="00592534">
              <w:rPr>
                <w:rFonts w:cs="Times New Roman"/>
                <w:b/>
                <w:bCs/>
                <w:i/>
                <w:iCs/>
              </w:rPr>
              <w:t>Subsidiaries held by M.K. Real Estate Development Public Company Limited</w:t>
            </w:r>
          </w:p>
        </w:tc>
        <w:tc>
          <w:tcPr>
            <w:tcW w:w="1530" w:type="dxa"/>
            <w:tcBorders>
              <w:top w:val="nil"/>
            </w:tcBorders>
          </w:tcPr>
          <w:p w14:paraId="228A134F" w14:textId="77777777" w:rsidR="00592534" w:rsidRPr="00592534" w:rsidRDefault="00592534">
            <w:pPr>
              <w:jc w:val="right"/>
              <w:rPr>
                <w:rFonts w:cs="Times New Roman"/>
                <w:color w:val="000000"/>
              </w:rPr>
            </w:pPr>
          </w:p>
        </w:tc>
      </w:tr>
      <w:tr w:rsidR="005504F2" w:rsidRPr="00592534" w14:paraId="673EE483" w14:textId="77777777" w:rsidTr="00592534">
        <w:trPr>
          <w:trHeight w:val="267"/>
        </w:trPr>
        <w:tc>
          <w:tcPr>
            <w:tcW w:w="3600" w:type="dxa"/>
          </w:tcPr>
          <w:p w14:paraId="53653775" w14:textId="78DED54F" w:rsidR="005504F2" w:rsidRPr="00592534" w:rsidRDefault="005504F2" w:rsidP="00592534">
            <w:pPr>
              <w:ind w:hanging="114"/>
              <w:rPr>
                <w:rFonts w:cs="Times New Roman"/>
                <w:cs/>
              </w:rPr>
            </w:pPr>
            <w:r w:rsidRPr="00592534">
              <w:rPr>
                <w:rFonts w:cs="Times New Roman"/>
              </w:rPr>
              <w:t>Mancon Company Limited</w:t>
            </w:r>
          </w:p>
        </w:tc>
        <w:tc>
          <w:tcPr>
            <w:tcW w:w="2880" w:type="dxa"/>
          </w:tcPr>
          <w:p w14:paraId="6D0D6B80" w14:textId="19FE77AE" w:rsidR="005504F2" w:rsidRPr="00592534" w:rsidRDefault="005504F2" w:rsidP="00592534">
            <w:pPr>
              <w:jc w:val="center"/>
              <w:rPr>
                <w:rFonts w:cs="Times New Roman"/>
                <w:color w:val="000000"/>
              </w:rPr>
            </w:pPr>
            <w:r w:rsidRPr="00592534">
              <w:rPr>
                <w:rFonts w:cs="Times New Roman"/>
              </w:rPr>
              <w:t>Property development</w:t>
            </w:r>
          </w:p>
        </w:tc>
        <w:tc>
          <w:tcPr>
            <w:tcW w:w="1260" w:type="dxa"/>
            <w:vAlign w:val="bottom"/>
          </w:tcPr>
          <w:p w14:paraId="36E21233" w14:textId="4BBD1249" w:rsidR="005504F2" w:rsidRPr="00592534" w:rsidRDefault="005504F2" w:rsidP="005504F2">
            <w:pPr>
              <w:ind w:left="-114" w:right="-99"/>
              <w:jc w:val="center"/>
              <w:rPr>
                <w:rFonts w:cs="Times New Roman"/>
                <w:color w:val="000000"/>
              </w:rPr>
            </w:pPr>
            <w:r w:rsidRPr="00592534">
              <w:rPr>
                <w:rFonts w:cs="Times New Roman"/>
                <w:color w:val="000000"/>
              </w:rPr>
              <w:t>Thailand</w:t>
            </w:r>
          </w:p>
        </w:tc>
        <w:tc>
          <w:tcPr>
            <w:tcW w:w="1530" w:type="dxa"/>
            <w:vAlign w:val="bottom"/>
          </w:tcPr>
          <w:p w14:paraId="19E0FC61" w14:textId="77777777" w:rsidR="005504F2" w:rsidRPr="00592534" w:rsidRDefault="005504F2" w:rsidP="00592534">
            <w:pPr>
              <w:tabs>
                <w:tab w:val="decimal" w:pos="343"/>
              </w:tabs>
              <w:jc w:val="center"/>
              <w:rPr>
                <w:rFonts w:cs="Times New Roman"/>
                <w:color w:val="000000"/>
              </w:rPr>
            </w:pPr>
            <w:r w:rsidRPr="00592534">
              <w:rPr>
                <w:rFonts w:cs="Times New Roman"/>
                <w:color w:val="000000"/>
              </w:rPr>
              <w:t>100</w:t>
            </w:r>
          </w:p>
        </w:tc>
      </w:tr>
      <w:tr w:rsidR="005504F2" w:rsidRPr="00592534" w14:paraId="243EB7E4" w14:textId="77777777" w:rsidTr="00592534">
        <w:trPr>
          <w:trHeight w:val="267"/>
        </w:trPr>
        <w:tc>
          <w:tcPr>
            <w:tcW w:w="3600" w:type="dxa"/>
          </w:tcPr>
          <w:p w14:paraId="63E3B4FE" w14:textId="12D562CA" w:rsidR="005504F2" w:rsidRPr="00592534" w:rsidRDefault="005504F2" w:rsidP="00592534">
            <w:pPr>
              <w:ind w:hanging="114"/>
              <w:rPr>
                <w:rFonts w:cs="Times New Roman"/>
                <w:cs/>
              </w:rPr>
            </w:pPr>
            <w:r w:rsidRPr="00592534">
              <w:rPr>
                <w:rFonts w:cs="Times New Roman"/>
              </w:rPr>
              <w:t>RX Wellness Co</w:t>
            </w:r>
            <w:r w:rsidRPr="00592534">
              <w:rPr>
                <w:rFonts w:cs="Times New Roman"/>
                <w:cs/>
              </w:rPr>
              <w:t>.</w:t>
            </w:r>
            <w:r w:rsidRPr="00592534">
              <w:rPr>
                <w:rFonts w:cs="Times New Roman"/>
              </w:rPr>
              <w:t>, Ltd</w:t>
            </w:r>
            <w:r w:rsidRPr="00592534">
              <w:rPr>
                <w:rFonts w:cs="Times New Roman"/>
                <w:cs/>
              </w:rPr>
              <w:t>.</w:t>
            </w:r>
          </w:p>
        </w:tc>
        <w:tc>
          <w:tcPr>
            <w:tcW w:w="2880" w:type="dxa"/>
          </w:tcPr>
          <w:p w14:paraId="62CFEAFF" w14:textId="79216071" w:rsidR="005504F2" w:rsidRPr="00592534" w:rsidRDefault="005504F2" w:rsidP="00592534">
            <w:pPr>
              <w:jc w:val="center"/>
              <w:rPr>
                <w:rFonts w:cs="Times New Roman"/>
                <w:color w:val="000000"/>
              </w:rPr>
            </w:pPr>
            <w:r w:rsidRPr="00592534">
              <w:rPr>
                <w:rFonts w:cs="Times New Roman"/>
              </w:rPr>
              <w:t>Property development and health and</w:t>
            </w:r>
            <w:r w:rsidRPr="00592534">
              <w:rPr>
                <w:rFonts w:cs="Times New Roman"/>
                <w:cs/>
              </w:rPr>
              <w:t xml:space="preserve"> </w:t>
            </w:r>
            <w:r w:rsidRPr="00592534">
              <w:rPr>
                <w:rFonts w:cs="Times New Roman"/>
              </w:rPr>
              <w:t>wellness</w:t>
            </w:r>
          </w:p>
        </w:tc>
        <w:tc>
          <w:tcPr>
            <w:tcW w:w="1260" w:type="dxa"/>
            <w:vAlign w:val="bottom"/>
          </w:tcPr>
          <w:p w14:paraId="5D7720B6" w14:textId="42D0019A" w:rsidR="005504F2" w:rsidRPr="00592534" w:rsidRDefault="005504F2" w:rsidP="005504F2">
            <w:pPr>
              <w:ind w:left="-114" w:right="-99"/>
              <w:jc w:val="center"/>
              <w:rPr>
                <w:rFonts w:cs="Times New Roman"/>
                <w:color w:val="000000"/>
              </w:rPr>
            </w:pPr>
            <w:r w:rsidRPr="00592534">
              <w:rPr>
                <w:rFonts w:cs="Times New Roman"/>
                <w:color w:val="000000"/>
              </w:rPr>
              <w:t>Thailand</w:t>
            </w:r>
          </w:p>
        </w:tc>
        <w:tc>
          <w:tcPr>
            <w:tcW w:w="1530" w:type="dxa"/>
            <w:vAlign w:val="bottom"/>
          </w:tcPr>
          <w:p w14:paraId="3E2ECB6C" w14:textId="77777777" w:rsidR="005504F2" w:rsidRPr="00592534" w:rsidRDefault="005504F2" w:rsidP="00592534">
            <w:pPr>
              <w:tabs>
                <w:tab w:val="decimal" w:pos="343"/>
              </w:tabs>
              <w:jc w:val="center"/>
              <w:rPr>
                <w:rFonts w:cs="Times New Roman"/>
                <w:color w:val="000000"/>
              </w:rPr>
            </w:pPr>
            <w:r w:rsidRPr="00592534">
              <w:rPr>
                <w:rFonts w:cs="Times New Roman"/>
                <w:color w:val="000000"/>
              </w:rPr>
              <w:t>100</w:t>
            </w:r>
          </w:p>
        </w:tc>
      </w:tr>
      <w:tr w:rsidR="005504F2" w:rsidRPr="00592534" w14:paraId="74E0E0BC" w14:textId="77777777" w:rsidTr="00592534">
        <w:trPr>
          <w:trHeight w:val="267"/>
        </w:trPr>
        <w:tc>
          <w:tcPr>
            <w:tcW w:w="3600" w:type="dxa"/>
          </w:tcPr>
          <w:p w14:paraId="15216E83" w14:textId="08C50460" w:rsidR="005504F2" w:rsidRPr="00592534" w:rsidRDefault="005504F2" w:rsidP="00592534">
            <w:pPr>
              <w:ind w:left="-108"/>
              <w:rPr>
                <w:rFonts w:cs="Times New Roman"/>
                <w:cs/>
              </w:rPr>
            </w:pPr>
            <w:r w:rsidRPr="00592534">
              <w:rPr>
                <w:rFonts w:cs="Times New Roman"/>
              </w:rPr>
              <w:t>Prospect Development</w:t>
            </w:r>
            <w:r w:rsidRPr="00592534">
              <w:rPr>
                <w:rFonts w:cs="Times New Roman"/>
                <w:cs/>
              </w:rPr>
              <w:t xml:space="preserve"> </w:t>
            </w:r>
            <w:r w:rsidRPr="00592534">
              <w:rPr>
                <w:rFonts w:cs="Times New Roman"/>
              </w:rPr>
              <w:t>Co</w:t>
            </w:r>
            <w:r w:rsidRPr="00592534">
              <w:rPr>
                <w:rFonts w:cs="Times New Roman"/>
                <w:cs/>
              </w:rPr>
              <w:t>.</w:t>
            </w:r>
            <w:r w:rsidRPr="00592534">
              <w:rPr>
                <w:rFonts w:cs="Times New Roman"/>
              </w:rPr>
              <w:t>, Ltd</w:t>
            </w:r>
            <w:r w:rsidRPr="00592534">
              <w:rPr>
                <w:rFonts w:cs="Times New Roman"/>
                <w:cs/>
              </w:rPr>
              <w:t>.</w:t>
            </w:r>
          </w:p>
        </w:tc>
        <w:tc>
          <w:tcPr>
            <w:tcW w:w="2880" w:type="dxa"/>
          </w:tcPr>
          <w:p w14:paraId="1AFB502D" w14:textId="4AC57CC8" w:rsidR="005504F2" w:rsidRPr="00592534" w:rsidRDefault="005504F2" w:rsidP="00592534">
            <w:pPr>
              <w:jc w:val="center"/>
              <w:rPr>
                <w:rFonts w:cs="Times New Roman"/>
                <w:color w:val="000000"/>
              </w:rPr>
            </w:pPr>
            <w:r w:rsidRPr="00592534">
              <w:rPr>
                <w:rFonts w:cs="Times New Roman"/>
              </w:rPr>
              <w:t>Property development</w:t>
            </w:r>
            <w:r w:rsidR="007C19F4" w:rsidRPr="00592534">
              <w:rPr>
                <w:rFonts w:cs="Times New Roman"/>
                <w:cs/>
              </w:rPr>
              <w:t xml:space="preserve"> </w:t>
            </w:r>
            <w:r w:rsidRPr="00592534">
              <w:rPr>
                <w:rFonts w:cs="Times New Roman"/>
              </w:rPr>
              <w:t>for lease</w:t>
            </w:r>
          </w:p>
        </w:tc>
        <w:tc>
          <w:tcPr>
            <w:tcW w:w="1260" w:type="dxa"/>
            <w:vAlign w:val="bottom"/>
          </w:tcPr>
          <w:p w14:paraId="363F9382" w14:textId="3F75704C" w:rsidR="005504F2" w:rsidRPr="00592534" w:rsidRDefault="005504F2" w:rsidP="005504F2">
            <w:pPr>
              <w:ind w:left="-114" w:right="-99"/>
              <w:jc w:val="center"/>
              <w:rPr>
                <w:rFonts w:cs="Times New Roman"/>
                <w:color w:val="000000"/>
              </w:rPr>
            </w:pPr>
            <w:r w:rsidRPr="00592534">
              <w:rPr>
                <w:rFonts w:cs="Times New Roman"/>
                <w:color w:val="000000"/>
              </w:rPr>
              <w:t>Thailand</w:t>
            </w:r>
          </w:p>
        </w:tc>
        <w:tc>
          <w:tcPr>
            <w:tcW w:w="1530" w:type="dxa"/>
            <w:vAlign w:val="bottom"/>
          </w:tcPr>
          <w:p w14:paraId="400AAECE" w14:textId="77777777" w:rsidR="005504F2" w:rsidRPr="00592534" w:rsidRDefault="005504F2" w:rsidP="00592534">
            <w:pPr>
              <w:tabs>
                <w:tab w:val="decimal" w:pos="343"/>
              </w:tabs>
              <w:jc w:val="center"/>
              <w:rPr>
                <w:rFonts w:cs="Times New Roman"/>
                <w:color w:val="000000"/>
              </w:rPr>
            </w:pPr>
            <w:r w:rsidRPr="00592534">
              <w:rPr>
                <w:rFonts w:cs="Times New Roman"/>
                <w:color w:val="000000"/>
              </w:rPr>
              <w:t>100</w:t>
            </w:r>
          </w:p>
        </w:tc>
      </w:tr>
      <w:tr w:rsidR="005504F2" w:rsidRPr="00592534" w14:paraId="6614A878" w14:textId="77777777" w:rsidTr="00592534">
        <w:trPr>
          <w:trHeight w:val="267"/>
        </w:trPr>
        <w:tc>
          <w:tcPr>
            <w:tcW w:w="3600" w:type="dxa"/>
          </w:tcPr>
          <w:p w14:paraId="7F8FBC0A" w14:textId="18B3B4C1" w:rsidR="005504F2" w:rsidRPr="00592534" w:rsidRDefault="005504F2" w:rsidP="00592534">
            <w:pPr>
              <w:ind w:hanging="114"/>
              <w:rPr>
                <w:rFonts w:cs="Times New Roman"/>
                <w:cs/>
              </w:rPr>
            </w:pPr>
            <w:r w:rsidRPr="00592534">
              <w:rPr>
                <w:rFonts w:cs="Times New Roman"/>
              </w:rPr>
              <w:t>Yours Property Management Co</w:t>
            </w:r>
            <w:r w:rsidRPr="00592534">
              <w:rPr>
                <w:rFonts w:cs="Times New Roman"/>
                <w:cs/>
              </w:rPr>
              <w:t>.</w:t>
            </w:r>
            <w:r w:rsidRPr="00592534">
              <w:rPr>
                <w:rFonts w:cs="Times New Roman"/>
              </w:rPr>
              <w:t>, Ltd</w:t>
            </w:r>
          </w:p>
        </w:tc>
        <w:tc>
          <w:tcPr>
            <w:tcW w:w="2880" w:type="dxa"/>
          </w:tcPr>
          <w:p w14:paraId="1F452A40" w14:textId="19992905" w:rsidR="005504F2" w:rsidRPr="00592534" w:rsidRDefault="005504F2" w:rsidP="00592534">
            <w:pPr>
              <w:pStyle w:val="block"/>
              <w:spacing w:after="0" w:line="240" w:lineRule="auto"/>
              <w:ind w:left="-113" w:right="-101"/>
              <w:jc w:val="center"/>
              <w:rPr>
                <w:color w:val="000000" w:themeColor="text1"/>
                <w:szCs w:val="22"/>
                <w:lang w:bidi="th-TH"/>
              </w:rPr>
            </w:pPr>
            <w:r w:rsidRPr="00592534">
              <w:rPr>
                <w:color w:val="000000" w:themeColor="text1"/>
                <w:szCs w:val="22"/>
              </w:rPr>
              <w:t>Property management</w:t>
            </w:r>
          </w:p>
        </w:tc>
        <w:tc>
          <w:tcPr>
            <w:tcW w:w="1260" w:type="dxa"/>
            <w:vAlign w:val="bottom"/>
          </w:tcPr>
          <w:p w14:paraId="3B72A454" w14:textId="23D93B33" w:rsidR="005504F2" w:rsidRPr="00592534" w:rsidRDefault="005504F2" w:rsidP="005504F2">
            <w:pPr>
              <w:ind w:left="-114" w:right="-99"/>
              <w:jc w:val="center"/>
              <w:rPr>
                <w:rFonts w:cs="Times New Roman"/>
                <w:color w:val="000000"/>
              </w:rPr>
            </w:pPr>
            <w:r w:rsidRPr="00592534">
              <w:rPr>
                <w:rFonts w:cs="Times New Roman"/>
                <w:color w:val="000000"/>
              </w:rPr>
              <w:t>Thailand</w:t>
            </w:r>
          </w:p>
        </w:tc>
        <w:tc>
          <w:tcPr>
            <w:tcW w:w="1530" w:type="dxa"/>
            <w:vAlign w:val="bottom"/>
          </w:tcPr>
          <w:p w14:paraId="38170481" w14:textId="77777777" w:rsidR="005504F2" w:rsidRPr="00592534" w:rsidRDefault="005504F2" w:rsidP="00592534">
            <w:pPr>
              <w:tabs>
                <w:tab w:val="decimal" w:pos="343"/>
              </w:tabs>
              <w:jc w:val="center"/>
              <w:rPr>
                <w:rFonts w:cs="Times New Roman"/>
                <w:color w:val="000000"/>
              </w:rPr>
            </w:pPr>
            <w:r w:rsidRPr="00592534">
              <w:rPr>
                <w:rFonts w:cs="Times New Roman"/>
                <w:color w:val="000000"/>
              </w:rPr>
              <w:t>100</w:t>
            </w:r>
          </w:p>
        </w:tc>
      </w:tr>
      <w:tr w:rsidR="005504F2" w:rsidRPr="00592534" w14:paraId="53845710" w14:textId="77777777" w:rsidTr="00592534">
        <w:trPr>
          <w:trHeight w:val="267"/>
        </w:trPr>
        <w:tc>
          <w:tcPr>
            <w:tcW w:w="6480" w:type="dxa"/>
            <w:gridSpan w:val="2"/>
            <w:tcBorders>
              <w:bottom w:val="nil"/>
            </w:tcBorders>
          </w:tcPr>
          <w:p w14:paraId="418FFB1B" w14:textId="0375742D" w:rsidR="005504F2" w:rsidRPr="00592534" w:rsidRDefault="005504F2" w:rsidP="00592534">
            <w:pPr>
              <w:ind w:left="-108"/>
              <w:rPr>
                <w:rFonts w:cs="Times New Roman"/>
                <w:b/>
                <w:bCs/>
                <w:i/>
                <w:iCs/>
                <w:color w:val="000000" w:themeColor="text1"/>
                <w:cs/>
              </w:rPr>
            </w:pPr>
            <w:r w:rsidRPr="00592534">
              <w:rPr>
                <w:rFonts w:cs="Times New Roman"/>
                <w:b/>
                <w:bCs/>
                <w:i/>
                <w:iCs/>
              </w:rPr>
              <w:t xml:space="preserve">Subsidiaries held by </w:t>
            </w:r>
            <w:r w:rsidR="007C19F4" w:rsidRPr="00592534">
              <w:rPr>
                <w:rFonts w:cs="Times New Roman"/>
                <w:b/>
                <w:bCs/>
                <w:i/>
                <w:iCs/>
              </w:rPr>
              <w:t>Prospect Development</w:t>
            </w:r>
            <w:r w:rsidR="007C19F4" w:rsidRPr="00592534">
              <w:rPr>
                <w:rFonts w:cs="Times New Roman"/>
                <w:b/>
                <w:bCs/>
                <w:i/>
                <w:iCs/>
                <w:cs/>
              </w:rPr>
              <w:t xml:space="preserve"> </w:t>
            </w:r>
            <w:r w:rsidR="007C19F4" w:rsidRPr="00592534">
              <w:rPr>
                <w:rFonts w:cs="Times New Roman"/>
                <w:b/>
                <w:bCs/>
                <w:i/>
                <w:iCs/>
              </w:rPr>
              <w:t>Co</w:t>
            </w:r>
            <w:r w:rsidR="007C19F4" w:rsidRPr="00592534">
              <w:rPr>
                <w:rFonts w:cs="Times New Roman"/>
                <w:b/>
                <w:bCs/>
                <w:i/>
                <w:iCs/>
                <w:cs/>
              </w:rPr>
              <w:t>.</w:t>
            </w:r>
            <w:r w:rsidR="007C19F4" w:rsidRPr="00592534">
              <w:rPr>
                <w:rFonts w:cs="Times New Roman"/>
                <w:b/>
                <w:bCs/>
                <w:i/>
                <w:iCs/>
              </w:rPr>
              <w:t>, Ltd</w:t>
            </w:r>
            <w:r w:rsidR="007C19F4" w:rsidRPr="00592534">
              <w:rPr>
                <w:rFonts w:cs="Times New Roman"/>
                <w:b/>
                <w:bCs/>
                <w:i/>
                <w:iCs/>
                <w:cs/>
              </w:rPr>
              <w:t>.</w:t>
            </w:r>
          </w:p>
        </w:tc>
        <w:tc>
          <w:tcPr>
            <w:tcW w:w="1260" w:type="dxa"/>
            <w:tcBorders>
              <w:bottom w:val="nil"/>
            </w:tcBorders>
            <w:vAlign w:val="bottom"/>
          </w:tcPr>
          <w:p w14:paraId="4BA109C8" w14:textId="77777777" w:rsidR="005504F2" w:rsidRPr="00592534" w:rsidRDefault="005504F2" w:rsidP="005504F2">
            <w:pPr>
              <w:ind w:left="-114" w:right="-99"/>
              <w:jc w:val="center"/>
              <w:rPr>
                <w:rFonts w:cs="Times New Roman"/>
                <w:color w:val="000000"/>
                <w:cs/>
              </w:rPr>
            </w:pPr>
          </w:p>
        </w:tc>
        <w:tc>
          <w:tcPr>
            <w:tcW w:w="1530" w:type="dxa"/>
            <w:tcBorders>
              <w:bottom w:val="nil"/>
            </w:tcBorders>
            <w:vAlign w:val="bottom"/>
          </w:tcPr>
          <w:p w14:paraId="7C0128BA" w14:textId="77777777" w:rsidR="005504F2" w:rsidRPr="00592534" w:rsidRDefault="005504F2" w:rsidP="00592534">
            <w:pPr>
              <w:tabs>
                <w:tab w:val="decimal" w:pos="343"/>
              </w:tabs>
              <w:jc w:val="center"/>
              <w:rPr>
                <w:rFonts w:cs="Times New Roman"/>
                <w:color w:val="000000"/>
              </w:rPr>
            </w:pPr>
          </w:p>
        </w:tc>
      </w:tr>
      <w:tr w:rsidR="005504F2" w:rsidRPr="00592534" w14:paraId="28A5272D" w14:textId="77777777" w:rsidTr="00592534">
        <w:trPr>
          <w:trHeight w:val="267"/>
        </w:trPr>
        <w:tc>
          <w:tcPr>
            <w:tcW w:w="3600" w:type="dxa"/>
            <w:tcBorders>
              <w:bottom w:val="nil"/>
            </w:tcBorders>
          </w:tcPr>
          <w:p w14:paraId="170CE572" w14:textId="574CA4DF" w:rsidR="005504F2" w:rsidRPr="00592534" w:rsidRDefault="005504F2" w:rsidP="00592534">
            <w:pPr>
              <w:ind w:hanging="79"/>
              <w:rPr>
                <w:rFonts w:cs="Times New Roman"/>
                <w:color w:val="000000" w:themeColor="text1"/>
                <w:cs/>
              </w:rPr>
            </w:pPr>
            <w:r w:rsidRPr="00592534">
              <w:rPr>
                <w:rFonts w:cs="Times New Roman"/>
                <w:color w:val="000000" w:themeColor="text1"/>
              </w:rPr>
              <w:t>Prospect REIT Management</w:t>
            </w:r>
            <w:r w:rsidR="007C19F4" w:rsidRPr="00592534">
              <w:rPr>
                <w:rFonts w:cs="Times New Roman"/>
                <w:color w:val="000000" w:themeColor="text1"/>
                <w:cs/>
              </w:rPr>
              <w:t xml:space="preserve"> </w:t>
            </w:r>
            <w:r w:rsidRPr="00592534">
              <w:rPr>
                <w:rFonts w:cs="Times New Roman"/>
                <w:color w:val="000000" w:themeColor="text1"/>
              </w:rPr>
              <w:t>Co</w:t>
            </w:r>
            <w:r w:rsidRPr="00592534">
              <w:rPr>
                <w:rFonts w:cs="Times New Roman"/>
                <w:color w:val="000000" w:themeColor="text1"/>
                <w:cs/>
              </w:rPr>
              <w:t>.</w:t>
            </w:r>
            <w:r w:rsidRPr="00592534">
              <w:rPr>
                <w:rFonts w:cs="Times New Roman"/>
                <w:color w:val="000000" w:themeColor="text1"/>
              </w:rPr>
              <w:t>, Ltd</w:t>
            </w:r>
          </w:p>
        </w:tc>
        <w:tc>
          <w:tcPr>
            <w:tcW w:w="2880" w:type="dxa"/>
            <w:tcBorders>
              <w:bottom w:val="nil"/>
            </w:tcBorders>
          </w:tcPr>
          <w:p w14:paraId="64CAF7B7" w14:textId="07FE10D7" w:rsidR="005504F2" w:rsidRPr="00592534" w:rsidRDefault="005504F2" w:rsidP="00592534">
            <w:pPr>
              <w:pStyle w:val="block"/>
              <w:spacing w:after="0" w:line="240" w:lineRule="auto"/>
              <w:ind w:left="-113" w:right="-101"/>
              <w:jc w:val="center"/>
              <w:rPr>
                <w:szCs w:val="22"/>
                <w:cs/>
                <w:lang w:bidi="th-TH"/>
              </w:rPr>
            </w:pPr>
            <w:r w:rsidRPr="00592534">
              <w:rPr>
                <w:color w:val="000000" w:themeColor="text1"/>
                <w:szCs w:val="22"/>
                <w:lang w:bidi="th-TH"/>
              </w:rPr>
              <w:t>REIT management</w:t>
            </w:r>
          </w:p>
        </w:tc>
        <w:tc>
          <w:tcPr>
            <w:tcW w:w="1260" w:type="dxa"/>
            <w:tcBorders>
              <w:bottom w:val="nil"/>
            </w:tcBorders>
            <w:vAlign w:val="bottom"/>
          </w:tcPr>
          <w:p w14:paraId="598E1540" w14:textId="0550F87E" w:rsidR="005504F2" w:rsidRPr="00592534" w:rsidRDefault="005504F2" w:rsidP="005504F2">
            <w:pPr>
              <w:ind w:left="-114" w:right="-99"/>
              <w:jc w:val="center"/>
              <w:rPr>
                <w:rFonts w:cs="Times New Roman"/>
                <w:color w:val="000000"/>
              </w:rPr>
            </w:pPr>
            <w:r w:rsidRPr="00592534">
              <w:rPr>
                <w:rFonts w:cs="Times New Roman"/>
                <w:color w:val="000000"/>
              </w:rPr>
              <w:t>Thailand</w:t>
            </w:r>
          </w:p>
        </w:tc>
        <w:tc>
          <w:tcPr>
            <w:tcW w:w="1530" w:type="dxa"/>
            <w:tcBorders>
              <w:bottom w:val="nil"/>
            </w:tcBorders>
            <w:vAlign w:val="bottom"/>
          </w:tcPr>
          <w:p w14:paraId="3AD21610" w14:textId="77777777" w:rsidR="005504F2" w:rsidRPr="00592534" w:rsidRDefault="005504F2" w:rsidP="00592534">
            <w:pPr>
              <w:tabs>
                <w:tab w:val="decimal" w:pos="343"/>
              </w:tabs>
              <w:jc w:val="center"/>
              <w:rPr>
                <w:rFonts w:cs="Times New Roman"/>
                <w:color w:val="000000"/>
              </w:rPr>
            </w:pPr>
            <w:r w:rsidRPr="00592534">
              <w:rPr>
                <w:rFonts w:cs="Times New Roman"/>
                <w:color w:val="000000"/>
              </w:rPr>
              <w:t>100</w:t>
            </w:r>
          </w:p>
        </w:tc>
      </w:tr>
      <w:tr w:rsidR="005504F2" w:rsidRPr="00592534" w14:paraId="457F9AAE" w14:textId="77777777" w:rsidTr="00592534">
        <w:trPr>
          <w:trHeight w:val="267"/>
        </w:trPr>
        <w:tc>
          <w:tcPr>
            <w:tcW w:w="3600" w:type="dxa"/>
            <w:tcBorders>
              <w:top w:val="nil"/>
              <w:bottom w:val="nil"/>
            </w:tcBorders>
          </w:tcPr>
          <w:p w14:paraId="62DCA823" w14:textId="16A34DA7" w:rsidR="005504F2" w:rsidRPr="00592534" w:rsidRDefault="005504F2" w:rsidP="00592534">
            <w:pPr>
              <w:ind w:left="72" w:hanging="147"/>
              <w:rPr>
                <w:rFonts w:cs="Times New Roman"/>
                <w:color w:val="000000" w:themeColor="text1"/>
                <w:cs/>
              </w:rPr>
            </w:pPr>
            <w:r w:rsidRPr="00592534">
              <w:rPr>
                <w:rFonts w:cs="Times New Roman"/>
                <w:color w:val="000000" w:themeColor="text1"/>
              </w:rPr>
              <w:t>Freezone Asset Co</w:t>
            </w:r>
            <w:r w:rsidRPr="00592534">
              <w:rPr>
                <w:rFonts w:cs="Times New Roman"/>
                <w:color w:val="000000" w:themeColor="text1"/>
                <w:cs/>
              </w:rPr>
              <w:t>.</w:t>
            </w:r>
            <w:r w:rsidRPr="00592534">
              <w:rPr>
                <w:rFonts w:cs="Times New Roman"/>
                <w:color w:val="000000" w:themeColor="text1"/>
              </w:rPr>
              <w:t>, L</w:t>
            </w:r>
            <w:r w:rsidR="00F15BAB">
              <w:rPr>
                <w:rFonts w:cs="Times New Roman"/>
                <w:color w:val="000000" w:themeColor="text1"/>
              </w:rPr>
              <w:t>td.</w:t>
            </w:r>
          </w:p>
        </w:tc>
        <w:tc>
          <w:tcPr>
            <w:tcW w:w="2880" w:type="dxa"/>
            <w:tcBorders>
              <w:top w:val="nil"/>
              <w:bottom w:val="nil"/>
            </w:tcBorders>
          </w:tcPr>
          <w:p w14:paraId="00C8EB09" w14:textId="790D6B5C" w:rsidR="005504F2" w:rsidRPr="00592534" w:rsidRDefault="005504F2" w:rsidP="00592534">
            <w:pPr>
              <w:jc w:val="center"/>
              <w:rPr>
                <w:rFonts w:cs="Times New Roman"/>
                <w:cs/>
              </w:rPr>
            </w:pPr>
            <w:r w:rsidRPr="00592534">
              <w:rPr>
                <w:rFonts w:cs="Times New Roman"/>
              </w:rPr>
              <w:t>Property development</w:t>
            </w:r>
            <w:r w:rsidR="007C19F4" w:rsidRPr="00592534">
              <w:rPr>
                <w:rFonts w:cs="Times New Roman"/>
                <w:cs/>
              </w:rPr>
              <w:t xml:space="preserve"> </w:t>
            </w:r>
            <w:r w:rsidRPr="00592534">
              <w:rPr>
                <w:rFonts w:cs="Times New Roman"/>
              </w:rPr>
              <w:t>for rent</w:t>
            </w:r>
          </w:p>
        </w:tc>
        <w:tc>
          <w:tcPr>
            <w:tcW w:w="1260" w:type="dxa"/>
            <w:tcBorders>
              <w:top w:val="nil"/>
              <w:bottom w:val="nil"/>
            </w:tcBorders>
            <w:vAlign w:val="bottom"/>
          </w:tcPr>
          <w:p w14:paraId="36ED7257" w14:textId="1F4FF955" w:rsidR="005504F2" w:rsidRPr="00592534" w:rsidRDefault="005504F2" w:rsidP="005504F2">
            <w:pPr>
              <w:ind w:left="-114" w:right="-99"/>
              <w:jc w:val="center"/>
              <w:rPr>
                <w:rFonts w:cs="Times New Roman"/>
                <w:color w:val="000000"/>
              </w:rPr>
            </w:pPr>
            <w:r w:rsidRPr="00592534">
              <w:rPr>
                <w:rFonts w:cs="Times New Roman"/>
                <w:color w:val="000000"/>
              </w:rPr>
              <w:t>Thailand</w:t>
            </w:r>
          </w:p>
        </w:tc>
        <w:tc>
          <w:tcPr>
            <w:tcW w:w="1530" w:type="dxa"/>
            <w:tcBorders>
              <w:top w:val="nil"/>
              <w:bottom w:val="nil"/>
            </w:tcBorders>
            <w:vAlign w:val="bottom"/>
          </w:tcPr>
          <w:p w14:paraId="4E4844AE" w14:textId="77777777" w:rsidR="005504F2" w:rsidRPr="00592534" w:rsidRDefault="005504F2" w:rsidP="00592534">
            <w:pPr>
              <w:tabs>
                <w:tab w:val="decimal" w:pos="343"/>
              </w:tabs>
              <w:jc w:val="center"/>
              <w:rPr>
                <w:rFonts w:cs="Times New Roman"/>
                <w:color w:val="000000"/>
              </w:rPr>
            </w:pPr>
            <w:r w:rsidRPr="00592534">
              <w:rPr>
                <w:rFonts w:cs="Times New Roman"/>
                <w:color w:val="000000"/>
              </w:rPr>
              <w:t>100</w:t>
            </w:r>
          </w:p>
        </w:tc>
      </w:tr>
      <w:tr w:rsidR="005504F2" w:rsidRPr="00592534" w14:paraId="640B8305" w14:textId="77777777" w:rsidTr="00592534">
        <w:trPr>
          <w:trHeight w:val="267"/>
        </w:trPr>
        <w:tc>
          <w:tcPr>
            <w:tcW w:w="6480" w:type="dxa"/>
            <w:gridSpan w:val="2"/>
            <w:tcBorders>
              <w:top w:val="nil"/>
              <w:bottom w:val="nil"/>
            </w:tcBorders>
          </w:tcPr>
          <w:p w14:paraId="4B5DEC63" w14:textId="22FDD363" w:rsidR="005504F2" w:rsidRPr="00592534" w:rsidRDefault="005504F2" w:rsidP="00592534">
            <w:pPr>
              <w:ind w:left="-108"/>
              <w:rPr>
                <w:rFonts w:cs="Times New Roman"/>
                <w:cs/>
              </w:rPr>
            </w:pPr>
            <w:r w:rsidRPr="00592534">
              <w:rPr>
                <w:rFonts w:cs="Times New Roman"/>
                <w:b/>
                <w:bCs/>
                <w:i/>
                <w:iCs/>
              </w:rPr>
              <w:t xml:space="preserve">Subsidiaries held by </w:t>
            </w:r>
            <w:r w:rsidR="007C19F4" w:rsidRPr="00592534">
              <w:rPr>
                <w:rFonts w:cs="Times New Roman"/>
                <w:b/>
                <w:bCs/>
                <w:i/>
                <w:iCs/>
              </w:rPr>
              <w:t>RX Wellness Co., Ltd.</w:t>
            </w:r>
          </w:p>
        </w:tc>
        <w:tc>
          <w:tcPr>
            <w:tcW w:w="1260" w:type="dxa"/>
            <w:tcBorders>
              <w:top w:val="nil"/>
              <w:bottom w:val="nil"/>
            </w:tcBorders>
            <w:vAlign w:val="bottom"/>
          </w:tcPr>
          <w:p w14:paraId="6D42705F" w14:textId="77777777" w:rsidR="005504F2" w:rsidRPr="00592534" w:rsidRDefault="005504F2" w:rsidP="005504F2">
            <w:pPr>
              <w:ind w:left="-114" w:right="-99"/>
              <w:jc w:val="center"/>
              <w:rPr>
                <w:rFonts w:cs="Times New Roman"/>
                <w:color w:val="000000"/>
                <w:cs/>
              </w:rPr>
            </w:pPr>
          </w:p>
        </w:tc>
        <w:tc>
          <w:tcPr>
            <w:tcW w:w="1530" w:type="dxa"/>
            <w:tcBorders>
              <w:top w:val="nil"/>
              <w:bottom w:val="nil"/>
            </w:tcBorders>
            <w:vAlign w:val="bottom"/>
          </w:tcPr>
          <w:p w14:paraId="28DDE79F" w14:textId="77777777" w:rsidR="005504F2" w:rsidRPr="00592534" w:rsidRDefault="005504F2" w:rsidP="00592534">
            <w:pPr>
              <w:tabs>
                <w:tab w:val="decimal" w:pos="343"/>
              </w:tabs>
              <w:jc w:val="center"/>
              <w:rPr>
                <w:rFonts w:cs="Times New Roman"/>
                <w:color w:val="000000"/>
              </w:rPr>
            </w:pPr>
          </w:p>
        </w:tc>
      </w:tr>
      <w:tr w:rsidR="005504F2" w:rsidRPr="00592534" w14:paraId="659BE2CD" w14:textId="77777777" w:rsidTr="00592534">
        <w:trPr>
          <w:trHeight w:val="267"/>
        </w:trPr>
        <w:tc>
          <w:tcPr>
            <w:tcW w:w="3600" w:type="dxa"/>
            <w:tcBorders>
              <w:top w:val="nil"/>
              <w:bottom w:val="nil"/>
            </w:tcBorders>
          </w:tcPr>
          <w:p w14:paraId="28AE42DD" w14:textId="5960245D" w:rsidR="005504F2" w:rsidRPr="00592534" w:rsidRDefault="005504F2" w:rsidP="00592534">
            <w:pPr>
              <w:ind w:left="-110"/>
              <w:rPr>
                <w:rFonts w:cs="Times New Roman"/>
                <w:color w:val="000000" w:themeColor="text1"/>
                <w:cs/>
              </w:rPr>
            </w:pPr>
            <w:r w:rsidRPr="00592534">
              <w:rPr>
                <w:rFonts w:cs="Times New Roman"/>
                <w:color w:val="000000" w:themeColor="text1"/>
              </w:rPr>
              <w:t>Munkong Life Co</w:t>
            </w:r>
            <w:r w:rsidRPr="00592534">
              <w:rPr>
                <w:rFonts w:cs="Times New Roman"/>
                <w:color w:val="000000" w:themeColor="text1"/>
                <w:cs/>
              </w:rPr>
              <w:t>.</w:t>
            </w:r>
            <w:r w:rsidRPr="00592534">
              <w:rPr>
                <w:rFonts w:cs="Times New Roman"/>
                <w:color w:val="000000" w:themeColor="text1"/>
              </w:rPr>
              <w:t>, Ltd</w:t>
            </w:r>
            <w:r w:rsidRPr="00592534">
              <w:rPr>
                <w:rFonts w:cs="Times New Roman"/>
                <w:color w:val="000000" w:themeColor="text1"/>
                <w:cs/>
              </w:rPr>
              <w:t>.</w:t>
            </w:r>
          </w:p>
        </w:tc>
        <w:tc>
          <w:tcPr>
            <w:tcW w:w="2880" w:type="dxa"/>
            <w:tcBorders>
              <w:top w:val="nil"/>
              <w:bottom w:val="nil"/>
            </w:tcBorders>
          </w:tcPr>
          <w:p w14:paraId="4F9718E6" w14:textId="77777777" w:rsidR="005504F2" w:rsidRPr="00592534" w:rsidRDefault="005504F2" w:rsidP="00592534">
            <w:pPr>
              <w:ind w:left="-113" w:right="-111"/>
              <w:jc w:val="center"/>
              <w:rPr>
                <w:rFonts w:cs="Times New Roman"/>
              </w:rPr>
            </w:pPr>
            <w:r w:rsidRPr="00592534">
              <w:rPr>
                <w:rFonts w:cs="Times New Roman"/>
              </w:rPr>
              <w:t>Property development</w:t>
            </w:r>
          </w:p>
          <w:p w14:paraId="22B34C37" w14:textId="72A311B5" w:rsidR="005504F2" w:rsidRPr="00592534" w:rsidRDefault="005504F2" w:rsidP="00592534">
            <w:pPr>
              <w:ind w:left="-113" w:right="-111"/>
              <w:jc w:val="center"/>
              <w:rPr>
                <w:rFonts w:cs="Times New Roman"/>
                <w:cs/>
              </w:rPr>
            </w:pPr>
            <w:r w:rsidRPr="00592534">
              <w:rPr>
                <w:rFonts w:cs="Times New Roman"/>
              </w:rPr>
              <w:t>for rent and rehabilitation</w:t>
            </w:r>
          </w:p>
        </w:tc>
        <w:tc>
          <w:tcPr>
            <w:tcW w:w="1260" w:type="dxa"/>
            <w:tcBorders>
              <w:top w:val="nil"/>
              <w:bottom w:val="nil"/>
            </w:tcBorders>
            <w:vAlign w:val="bottom"/>
          </w:tcPr>
          <w:p w14:paraId="537F9027" w14:textId="2412E927" w:rsidR="005504F2" w:rsidRPr="00592534" w:rsidRDefault="005504F2" w:rsidP="005504F2">
            <w:pPr>
              <w:ind w:left="-114" w:right="-99"/>
              <w:jc w:val="center"/>
              <w:rPr>
                <w:rFonts w:cs="Times New Roman"/>
                <w:color w:val="000000"/>
              </w:rPr>
            </w:pPr>
            <w:r w:rsidRPr="00592534">
              <w:rPr>
                <w:rFonts w:cs="Times New Roman"/>
                <w:color w:val="000000"/>
              </w:rPr>
              <w:t>Thailand</w:t>
            </w:r>
          </w:p>
        </w:tc>
        <w:tc>
          <w:tcPr>
            <w:tcW w:w="1530" w:type="dxa"/>
            <w:tcBorders>
              <w:top w:val="nil"/>
              <w:bottom w:val="nil"/>
            </w:tcBorders>
            <w:vAlign w:val="bottom"/>
          </w:tcPr>
          <w:p w14:paraId="5FCA0E85" w14:textId="77777777" w:rsidR="005504F2" w:rsidRPr="00592534" w:rsidRDefault="005504F2" w:rsidP="00592534">
            <w:pPr>
              <w:tabs>
                <w:tab w:val="decimal" w:pos="343"/>
              </w:tabs>
              <w:jc w:val="center"/>
              <w:rPr>
                <w:rFonts w:cs="Times New Roman"/>
                <w:color w:val="000000"/>
              </w:rPr>
            </w:pPr>
            <w:r w:rsidRPr="00592534">
              <w:rPr>
                <w:rFonts w:cs="Times New Roman"/>
                <w:color w:val="000000"/>
              </w:rPr>
              <w:t>100</w:t>
            </w:r>
          </w:p>
        </w:tc>
      </w:tr>
      <w:tr w:rsidR="005504F2" w:rsidRPr="00592534" w14:paraId="15C7F3FB" w14:textId="77777777" w:rsidTr="00592534">
        <w:trPr>
          <w:trHeight w:val="267"/>
        </w:trPr>
        <w:tc>
          <w:tcPr>
            <w:tcW w:w="3600" w:type="dxa"/>
            <w:tcBorders>
              <w:top w:val="nil"/>
              <w:bottom w:val="nil"/>
            </w:tcBorders>
          </w:tcPr>
          <w:p w14:paraId="2858AE30" w14:textId="719ACB39" w:rsidR="005504F2" w:rsidRPr="00592534" w:rsidRDefault="005504F2" w:rsidP="00592534">
            <w:pPr>
              <w:ind w:left="-110"/>
              <w:rPr>
                <w:rFonts w:cs="Times New Roman"/>
                <w:spacing w:val="-2"/>
                <w:cs/>
              </w:rPr>
            </w:pPr>
            <w:r w:rsidRPr="00592534">
              <w:rPr>
                <w:rFonts w:cs="Times New Roman"/>
                <w:color w:val="000000" w:themeColor="text1"/>
              </w:rPr>
              <w:t>MKH Assets Co</w:t>
            </w:r>
            <w:r w:rsidRPr="00592534">
              <w:rPr>
                <w:rFonts w:cs="Times New Roman"/>
                <w:color w:val="000000" w:themeColor="text1"/>
                <w:cs/>
              </w:rPr>
              <w:t>.</w:t>
            </w:r>
            <w:r w:rsidRPr="00592534">
              <w:rPr>
                <w:rFonts w:cs="Times New Roman"/>
                <w:color w:val="000000" w:themeColor="text1"/>
              </w:rPr>
              <w:t>, Ltd</w:t>
            </w:r>
            <w:r w:rsidRPr="00592534">
              <w:rPr>
                <w:rFonts w:cs="Times New Roman"/>
                <w:color w:val="000000" w:themeColor="text1"/>
                <w:cs/>
              </w:rPr>
              <w:t>.</w:t>
            </w:r>
          </w:p>
        </w:tc>
        <w:tc>
          <w:tcPr>
            <w:tcW w:w="2880" w:type="dxa"/>
            <w:tcBorders>
              <w:top w:val="nil"/>
              <w:bottom w:val="nil"/>
            </w:tcBorders>
          </w:tcPr>
          <w:p w14:paraId="6D1F2780" w14:textId="755D48DF" w:rsidR="005504F2" w:rsidRPr="00592534" w:rsidRDefault="005504F2" w:rsidP="00592534">
            <w:pPr>
              <w:pStyle w:val="block"/>
              <w:spacing w:after="0" w:line="240" w:lineRule="auto"/>
              <w:ind w:left="-113" w:right="-111"/>
              <w:jc w:val="center"/>
              <w:rPr>
                <w:szCs w:val="22"/>
                <w:cs/>
                <w:lang w:bidi="th-TH"/>
              </w:rPr>
            </w:pPr>
            <w:r w:rsidRPr="00592534">
              <w:rPr>
                <w:szCs w:val="22"/>
              </w:rPr>
              <w:t>Health and wellness</w:t>
            </w:r>
          </w:p>
        </w:tc>
        <w:tc>
          <w:tcPr>
            <w:tcW w:w="1260" w:type="dxa"/>
            <w:tcBorders>
              <w:top w:val="nil"/>
              <w:bottom w:val="nil"/>
            </w:tcBorders>
            <w:vAlign w:val="bottom"/>
          </w:tcPr>
          <w:p w14:paraId="5F3B3EF4" w14:textId="52CF0B30" w:rsidR="005504F2" w:rsidRPr="00592534" w:rsidRDefault="005504F2" w:rsidP="005504F2">
            <w:pPr>
              <w:ind w:left="-114" w:right="-99"/>
              <w:jc w:val="center"/>
              <w:rPr>
                <w:rFonts w:cs="Times New Roman"/>
                <w:color w:val="000000"/>
              </w:rPr>
            </w:pPr>
            <w:r w:rsidRPr="00592534">
              <w:rPr>
                <w:rFonts w:cs="Times New Roman"/>
                <w:color w:val="000000"/>
              </w:rPr>
              <w:t>Thailand</w:t>
            </w:r>
          </w:p>
        </w:tc>
        <w:tc>
          <w:tcPr>
            <w:tcW w:w="1530" w:type="dxa"/>
            <w:tcBorders>
              <w:top w:val="nil"/>
              <w:bottom w:val="nil"/>
            </w:tcBorders>
            <w:vAlign w:val="bottom"/>
          </w:tcPr>
          <w:p w14:paraId="7EEAEE61" w14:textId="77777777" w:rsidR="005504F2" w:rsidRPr="00592534" w:rsidRDefault="005504F2" w:rsidP="00592534">
            <w:pPr>
              <w:tabs>
                <w:tab w:val="decimal" w:pos="343"/>
              </w:tabs>
              <w:jc w:val="center"/>
              <w:rPr>
                <w:rFonts w:cs="Times New Roman"/>
                <w:color w:val="000000"/>
              </w:rPr>
            </w:pPr>
            <w:r w:rsidRPr="00592534">
              <w:rPr>
                <w:rFonts w:cs="Times New Roman"/>
                <w:color w:val="000000"/>
              </w:rPr>
              <w:t>100</w:t>
            </w:r>
          </w:p>
        </w:tc>
      </w:tr>
      <w:tr w:rsidR="005504F2" w:rsidRPr="00592534" w14:paraId="7D47E259" w14:textId="77777777" w:rsidTr="00592534">
        <w:trPr>
          <w:trHeight w:val="267"/>
        </w:trPr>
        <w:tc>
          <w:tcPr>
            <w:tcW w:w="3600" w:type="dxa"/>
            <w:tcBorders>
              <w:top w:val="nil"/>
              <w:bottom w:val="nil"/>
            </w:tcBorders>
          </w:tcPr>
          <w:p w14:paraId="32E797A9" w14:textId="10EF3E3E" w:rsidR="005504F2" w:rsidRPr="00592534" w:rsidRDefault="005504F2" w:rsidP="00592534">
            <w:pPr>
              <w:ind w:left="-110"/>
              <w:rPr>
                <w:rFonts w:cs="Times New Roman"/>
                <w:cs/>
              </w:rPr>
            </w:pPr>
            <w:r w:rsidRPr="00592534">
              <w:rPr>
                <w:rFonts w:cs="Times New Roman"/>
                <w:color w:val="000000" w:themeColor="text1"/>
              </w:rPr>
              <w:t>Health and Wellness Village Co</w:t>
            </w:r>
            <w:r w:rsidRPr="00592534">
              <w:rPr>
                <w:rFonts w:cs="Times New Roman"/>
                <w:color w:val="000000" w:themeColor="text1"/>
                <w:cs/>
              </w:rPr>
              <w:t>.</w:t>
            </w:r>
            <w:r w:rsidRPr="00592534">
              <w:rPr>
                <w:rFonts w:cs="Times New Roman"/>
                <w:color w:val="000000" w:themeColor="text1"/>
              </w:rPr>
              <w:t>, Ltd</w:t>
            </w:r>
            <w:r w:rsidRPr="00592534">
              <w:rPr>
                <w:rFonts w:cs="Times New Roman"/>
                <w:color w:val="000000" w:themeColor="text1"/>
                <w:cs/>
              </w:rPr>
              <w:t>.</w:t>
            </w:r>
          </w:p>
        </w:tc>
        <w:tc>
          <w:tcPr>
            <w:tcW w:w="2880" w:type="dxa"/>
            <w:tcBorders>
              <w:top w:val="nil"/>
              <w:bottom w:val="nil"/>
            </w:tcBorders>
          </w:tcPr>
          <w:p w14:paraId="3CB96591" w14:textId="2AF3CA54" w:rsidR="005504F2" w:rsidRPr="00592534" w:rsidRDefault="005504F2" w:rsidP="00592534">
            <w:pPr>
              <w:pStyle w:val="block"/>
              <w:spacing w:after="0" w:line="240" w:lineRule="auto"/>
              <w:ind w:left="-113" w:right="-101"/>
              <w:jc w:val="center"/>
              <w:rPr>
                <w:szCs w:val="22"/>
                <w:rtl/>
                <w:cs/>
              </w:rPr>
            </w:pPr>
            <w:r w:rsidRPr="00592534">
              <w:rPr>
                <w:color w:val="000000" w:themeColor="text1"/>
                <w:szCs w:val="22"/>
                <w:lang w:bidi="th-TH"/>
              </w:rPr>
              <w:t>Medical and health</w:t>
            </w:r>
            <w:r w:rsidR="00F15BAB">
              <w:rPr>
                <w:color w:val="000000" w:themeColor="text1"/>
                <w:szCs w:val="22"/>
                <w:lang w:bidi="th-TH"/>
              </w:rPr>
              <w:br/>
            </w:r>
            <w:r w:rsidRPr="00592534">
              <w:rPr>
                <w:color w:val="000000" w:themeColor="text1"/>
                <w:szCs w:val="22"/>
                <w:lang w:bidi="th-TH"/>
              </w:rPr>
              <w:t>and wellness</w:t>
            </w:r>
          </w:p>
        </w:tc>
        <w:tc>
          <w:tcPr>
            <w:tcW w:w="1260" w:type="dxa"/>
            <w:tcBorders>
              <w:top w:val="nil"/>
              <w:bottom w:val="nil"/>
            </w:tcBorders>
            <w:vAlign w:val="bottom"/>
          </w:tcPr>
          <w:p w14:paraId="2F7A39FA" w14:textId="01ACE094" w:rsidR="005504F2" w:rsidRPr="00592534" w:rsidRDefault="005504F2" w:rsidP="005504F2">
            <w:pPr>
              <w:ind w:left="-114" w:right="-99"/>
              <w:jc w:val="center"/>
              <w:rPr>
                <w:rFonts w:cs="Times New Roman"/>
                <w:color w:val="000000"/>
              </w:rPr>
            </w:pPr>
            <w:r w:rsidRPr="00592534">
              <w:rPr>
                <w:rFonts w:cs="Times New Roman"/>
                <w:color w:val="000000"/>
              </w:rPr>
              <w:t>Thailand</w:t>
            </w:r>
          </w:p>
        </w:tc>
        <w:tc>
          <w:tcPr>
            <w:tcW w:w="1530" w:type="dxa"/>
            <w:tcBorders>
              <w:top w:val="nil"/>
              <w:bottom w:val="nil"/>
            </w:tcBorders>
            <w:vAlign w:val="bottom"/>
          </w:tcPr>
          <w:p w14:paraId="7F0EFE8A" w14:textId="77777777" w:rsidR="005504F2" w:rsidRPr="00592534" w:rsidRDefault="005504F2" w:rsidP="00592534">
            <w:pPr>
              <w:tabs>
                <w:tab w:val="decimal" w:pos="343"/>
              </w:tabs>
              <w:jc w:val="center"/>
              <w:rPr>
                <w:rFonts w:cs="Times New Roman"/>
                <w:color w:val="000000"/>
              </w:rPr>
            </w:pPr>
            <w:r w:rsidRPr="00592534">
              <w:rPr>
                <w:rFonts w:cs="Times New Roman"/>
                <w:color w:val="000000"/>
              </w:rPr>
              <w:t>100</w:t>
            </w:r>
          </w:p>
        </w:tc>
      </w:tr>
      <w:tr w:rsidR="005504F2" w:rsidRPr="00592534" w14:paraId="1F2D8DA2" w14:textId="77777777" w:rsidTr="00592534">
        <w:trPr>
          <w:trHeight w:val="267"/>
        </w:trPr>
        <w:tc>
          <w:tcPr>
            <w:tcW w:w="3600" w:type="dxa"/>
            <w:tcBorders>
              <w:top w:val="nil"/>
              <w:bottom w:val="nil"/>
            </w:tcBorders>
          </w:tcPr>
          <w:p w14:paraId="49C37807" w14:textId="2081E2BB" w:rsidR="005504F2" w:rsidRPr="00592534" w:rsidRDefault="005504F2" w:rsidP="00592534">
            <w:pPr>
              <w:ind w:hanging="114"/>
              <w:rPr>
                <w:rFonts w:cs="Times New Roman"/>
                <w:color w:val="000000" w:themeColor="text1"/>
                <w:cs/>
              </w:rPr>
            </w:pPr>
            <w:r w:rsidRPr="00592534">
              <w:rPr>
                <w:rFonts w:cs="Times New Roman"/>
              </w:rPr>
              <w:t>Rx Wellness Blocker US, Inc</w:t>
            </w:r>
            <w:r w:rsidRPr="00592534">
              <w:rPr>
                <w:rFonts w:cs="Times New Roman"/>
                <w:cs/>
              </w:rPr>
              <w:t>.</w:t>
            </w:r>
          </w:p>
        </w:tc>
        <w:tc>
          <w:tcPr>
            <w:tcW w:w="2880" w:type="dxa"/>
            <w:tcBorders>
              <w:top w:val="nil"/>
              <w:bottom w:val="nil"/>
            </w:tcBorders>
          </w:tcPr>
          <w:p w14:paraId="41184A61" w14:textId="2167AE11" w:rsidR="005504F2" w:rsidRPr="00592534" w:rsidRDefault="005504F2" w:rsidP="00592534">
            <w:pPr>
              <w:pStyle w:val="block"/>
              <w:spacing w:after="0" w:line="240" w:lineRule="auto"/>
              <w:ind w:left="-113" w:right="-101"/>
              <w:jc w:val="center"/>
              <w:rPr>
                <w:szCs w:val="22"/>
                <w:rtl/>
                <w:cs/>
              </w:rPr>
            </w:pPr>
            <w:r w:rsidRPr="00592534">
              <w:rPr>
                <w:szCs w:val="22"/>
                <w:lang w:bidi="th-TH"/>
              </w:rPr>
              <w:t>Medical and health</w:t>
            </w:r>
            <w:r w:rsidR="00F15BAB">
              <w:rPr>
                <w:szCs w:val="22"/>
                <w:lang w:bidi="th-TH"/>
              </w:rPr>
              <w:br/>
            </w:r>
            <w:r w:rsidRPr="00592534">
              <w:rPr>
                <w:szCs w:val="22"/>
                <w:lang w:bidi="th-TH"/>
              </w:rPr>
              <w:t>and wellness</w:t>
            </w:r>
          </w:p>
        </w:tc>
        <w:tc>
          <w:tcPr>
            <w:tcW w:w="1260" w:type="dxa"/>
            <w:tcBorders>
              <w:top w:val="nil"/>
              <w:bottom w:val="nil"/>
            </w:tcBorders>
            <w:vAlign w:val="bottom"/>
          </w:tcPr>
          <w:p w14:paraId="5BEA3497" w14:textId="740FA7AC" w:rsidR="005504F2" w:rsidRPr="00592534" w:rsidRDefault="005504F2" w:rsidP="005504F2">
            <w:pPr>
              <w:ind w:left="-114" w:right="-99"/>
              <w:jc w:val="center"/>
              <w:rPr>
                <w:rFonts w:cs="Times New Roman"/>
                <w:color w:val="000000"/>
                <w:cs/>
              </w:rPr>
            </w:pPr>
            <w:r w:rsidRPr="00592534">
              <w:rPr>
                <w:rFonts w:cs="Times New Roman"/>
                <w:color w:val="000000"/>
              </w:rPr>
              <w:t>United States of America</w:t>
            </w:r>
          </w:p>
        </w:tc>
        <w:tc>
          <w:tcPr>
            <w:tcW w:w="1530" w:type="dxa"/>
            <w:tcBorders>
              <w:top w:val="nil"/>
              <w:bottom w:val="nil"/>
            </w:tcBorders>
            <w:vAlign w:val="bottom"/>
          </w:tcPr>
          <w:p w14:paraId="42F07E64" w14:textId="77777777" w:rsidR="005504F2" w:rsidRPr="00592534" w:rsidRDefault="005504F2" w:rsidP="00592534">
            <w:pPr>
              <w:tabs>
                <w:tab w:val="decimal" w:pos="343"/>
              </w:tabs>
              <w:jc w:val="center"/>
              <w:rPr>
                <w:rFonts w:cs="Times New Roman"/>
                <w:color w:val="000000"/>
              </w:rPr>
            </w:pPr>
            <w:r w:rsidRPr="00592534">
              <w:rPr>
                <w:rFonts w:cs="Times New Roman"/>
                <w:color w:val="000000"/>
              </w:rPr>
              <w:t>100</w:t>
            </w:r>
          </w:p>
        </w:tc>
      </w:tr>
      <w:tr w:rsidR="005504F2" w:rsidRPr="00592534" w14:paraId="0B62E539" w14:textId="77777777" w:rsidTr="00592534">
        <w:trPr>
          <w:trHeight w:val="267"/>
        </w:trPr>
        <w:tc>
          <w:tcPr>
            <w:tcW w:w="6480" w:type="dxa"/>
            <w:gridSpan w:val="2"/>
            <w:tcBorders>
              <w:top w:val="nil"/>
            </w:tcBorders>
          </w:tcPr>
          <w:p w14:paraId="319F4862" w14:textId="0F058C06" w:rsidR="005504F2" w:rsidRPr="00592534" w:rsidRDefault="005504F2" w:rsidP="00592534">
            <w:pPr>
              <w:ind w:left="-108"/>
              <w:rPr>
                <w:rFonts w:cs="Times New Roman"/>
                <w:cs/>
              </w:rPr>
            </w:pPr>
            <w:r w:rsidRPr="00592534">
              <w:rPr>
                <w:rFonts w:cs="Times New Roman"/>
                <w:b/>
                <w:bCs/>
                <w:i/>
                <w:iCs/>
              </w:rPr>
              <w:t>Subsidiaries held by Rx Wellness Blocker US, Inc.</w:t>
            </w:r>
          </w:p>
        </w:tc>
        <w:tc>
          <w:tcPr>
            <w:tcW w:w="1260" w:type="dxa"/>
            <w:tcBorders>
              <w:top w:val="nil"/>
            </w:tcBorders>
            <w:vAlign w:val="bottom"/>
          </w:tcPr>
          <w:p w14:paraId="46A8AAD9" w14:textId="77777777" w:rsidR="005504F2" w:rsidRPr="00592534" w:rsidRDefault="005504F2" w:rsidP="005504F2">
            <w:pPr>
              <w:ind w:left="-114" w:right="-99"/>
              <w:jc w:val="center"/>
              <w:rPr>
                <w:rFonts w:cs="Times New Roman"/>
                <w:color w:val="000000"/>
                <w:cs/>
              </w:rPr>
            </w:pPr>
          </w:p>
        </w:tc>
        <w:tc>
          <w:tcPr>
            <w:tcW w:w="1530" w:type="dxa"/>
            <w:tcBorders>
              <w:top w:val="nil"/>
            </w:tcBorders>
            <w:vAlign w:val="bottom"/>
          </w:tcPr>
          <w:p w14:paraId="4FAF191A" w14:textId="77777777" w:rsidR="005504F2" w:rsidRPr="00592534" w:rsidRDefault="005504F2" w:rsidP="00592534">
            <w:pPr>
              <w:tabs>
                <w:tab w:val="decimal" w:pos="343"/>
              </w:tabs>
              <w:jc w:val="center"/>
              <w:rPr>
                <w:rFonts w:cs="Times New Roman"/>
                <w:color w:val="000000"/>
              </w:rPr>
            </w:pPr>
          </w:p>
        </w:tc>
      </w:tr>
      <w:tr w:rsidR="005504F2" w:rsidRPr="00592534" w14:paraId="68859E62" w14:textId="77777777" w:rsidTr="00592534">
        <w:trPr>
          <w:trHeight w:val="267"/>
        </w:trPr>
        <w:tc>
          <w:tcPr>
            <w:tcW w:w="3600" w:type="dxa"/>
          </w:tcPr>
          <w:p w14:paraId="66C79A7A" w14:textId="517B64D5" w:rsidR="005504F2" w:rsidRPr="00592534" w:rsidRDefault="005504F2" w:rsidP="00592534">
            <w:pPr>
              <w:ind w:left="72" w:hanging="147"/>
              <w:rPr>
                <w:rFonts w:cs="Times New Roman"/>
                <w:cs/>
              </w:rPr>
            </w:pPr>
            <w:r w:rsidRPr="00592534">
              <w:rPr>
                <w:rFonts w:cs="Times New Roman"/>
              </w:rPr>
              <w:t>RAKxa Wellness US,  LLC</w:t>
            </w:r>
            <w:r w:rsidRPr="00592534">
              <w:rPr>
                <w:rFonts w:cs="Times New Roman"/>
                <w:cs/>
              </w:rPr>
              <w:t>.</w:t>
            </w:r>
          </w:p>
        </w:tc>
        <w:tc>
          <w:tcPr>
            <w:tcW w:w="2880" w:type="dxa"/>
          </w:tcPr>
          <w:p w14:paraId="0F0DFE90" w14:textId="4CA7C52A" w:rsidR="005504F2" w:rsidRPr="00592534" w:rsidRDefault="005504F2" w:rsidP="00592534">
            <w:pPr>
              <w:pStyle w:val="block"/>
              <w:spacing w:after="0" w:line="240" w:lineRule="auto"/>
              <w:ind w:left="-113" w:right="-101"/>
              <w:jc w:val="center"/>
              <w:rPr>
                <w:szCs w:val="22"/>
                <w:rtl/>
                <w:cs/>
              </w:rPr>
            </w:pPr>
            <w:r w:rsidRPr="00592534">
              <w:rPr>
                <w:szCs w:val="22"/>
                <w:lang w:bidi="th-TH"/>
              </w:rPr>
              <w:t>Medical and health</w:t>
            </w:r>
            <w:r w:rsidR="00F15BAB">
              <w:rPr>
                <w:szCs w:val="22"/>
                <w:lang w:bidi="th-TH"/>
              </w:rPr>
              <w:br/>
            </w:r>
            <w:r w:rsidRPr="00592534">
              <w:rPr>
                <w:szCs w:val="22"/>
                <w:lang w:bidi="th-TH"/>
              </w:rPr>
              <w:t>and wellness</w:t>
            </w:r>
          </w:p>
        </w:tc>
        <w:tc>
          <w:tcPr>
            <w:tcW w:w="1260" w:type="dxa"/>
            <w:vAlign w:val="bottom"/>
          </w:tcPr>
          <w:p w14:paraId="26EB9356" w14:textId="355B3905" w:rsidR="005504F2" w:rsidRPr="00592534" w:rsidRDefault="005504F2" w:rsidP="005504F2">
            <w:pPr>
              <w:ind w:left="-114" w:right="-99"/>
              <w:jc w:val="center"/>
              <w:rPr>
                <w:rFonts w:cs="Times New Roman"/>
                <w:color w:val="000000"/>
              </w:rPr>
            </w:pPr>
            <w:r w:rsidRPr="00592534">
              <w:rPr>
                <w:rFonts w:cs="Times New Roman"/>
                <w:color w:val="000000"/>
              </w:rPr>
              <w:t>United States of America</w:t>
            </w:r>
          </w:p>
        </w:tc>
        <w:tc>
          <w:tcPr>
            <w:tcW w:w="1530" w:type="dxa"/>
            <w:vAlign w:val="bottom"/>
          </w:tcPr>
          <w:p w14:paraId="3680067C" w14:textId="77777777" w:rsidR="005504F2" w:rsidRPr="00592534" w:rsidRDefault="005504F2" w:rsidP="00592534">
            <w:pPr>
              <w:tabs>
                <w:tab w:val="decimal" w:pos="343"/>
              </w:tabs>
              <w:jc w:val="center"/>
              <w:rPr>
                <w:rFonts w:cs="Times New Roman"/>
                <w:color w:val="000000"/>
              </w:rPr>
            </w:pPr>
            <w:r w:rsidRPr="00592534">
              <w:rPr>
                <w:rFonts w:cs="Times New Roman"/>
                <w:color w:val="000000"/>
              </w:rPr>
              <w:t>80</w:t>
            </w:r>
          </w:p>
        </w:tc>
      </w:tr>
      <w:tr w:rsidR="005504F2" w:rsidRPr="00592534" w14:paraId="11F98C68" w14:textId="77777777" w:rsidTr="00592534">
        <w:trPr>
          <w:trHeight w:val="267"/>
        </w:trPr>
        <w:tc>
          <w:tcPr>
            <w:tcW w:w="6480" w:type="dxa"/>
            <w:gridSpan w:val="2"/>
            <w:tcBorders>
              <w:bottom w:val="nil"/>
            </w:tcBorders>
          </w:tcPr>
          <w:p w14:paraId="6919FF8C" w14:textId="4B38C311" w:rsidR="005504F2" w:rsidRPr="00592534" w:rsidRDefault="005504F2" w:rsidP="00592534">
            <w:pPr>
              <w:ind w:left="-108"/>
              <w:rPr>
                <w:rFonts w:cs="Times New Roman"/>
                <w:cs/>
              </w:rPr>
            </w:pPr>
            <w:r w:rsidRPr="00592534">
              <w:rPr>
                <w:rFonts w:cs="Times New Roman"/>
                <w:b/>
                <w:bCs/>
                <w:i/>
                <w:iCs/>
              </w:rPr>
              <w:t>Subsidiaries held by RAKxa Wellness US,  LLC.</w:t>
            </w:r>
          </w:p>
        </w:tc>
        <w:tc>
          <w:tcPr>
            <w:tcW w:w="1260" w:type="dxa"/>
            <w:tcBorders>
              <w:bottom w:val="nil"/>
            </w:tcBorders>
            <w:vAlign w:val="bottom"/>
          </w:tcPr>
          <w:p w14:paraId="256D97EB" w14:textId="77777777" w:rsidR="005504F2" w:rsidRPr="00592534" w:rsidRDefault="005504F2" w:rsidP="005504F2">
            <w:pPr>
              <w:ind w:left="-114" w:right="-99"/>
              <w:jc w:val="center"/>
              <w:rPr>
                <w:rFonts w:cs="Times New Roman"/>
                <w:color w:val="000000"/>
                <w:cs/>
              </w:rPr>
            </w:pPr>
          </w:p>
        </w:tc>
        <w:tc>
          <w:tcPr>
            <w:tcW w:w="1530" w:type="dxa"/>
            <w:tcBorders>
              <w:bottom w:val="nil"/>
            </w:tcBorders>
            <w:vAlign w:val="bottom"/>
          </w:tcPr>
          <w:p w14:paraId="7869E816" w14:textId="77777777" w:rsidR="005504F2" w:rsidRPr="00592534" w:rsidRDefault="005504F2" w:rsidP="00592534">
            <w:pPr>
              <w:tabs>
                <w:tab w:val="decimal" w:pos="343"/>
              </w:tabs>
              <w:jc w:val="center"/>
              <w:rPr>
                <w:rFonts w:cs="Times New Roman"/>
                <w:color w:val="000000"/>
              </w:rPr>
            </w:pPr>
          </w:p>
        </w:tc>
      </w:tr>
      <w:tr w:rsidR="005504F2" w:rsidRPr="00592534" w14:paraId="41D3BDDD" w14:textId="77777777" w:rsidTr="00592534">
        <w:trPr>
          <w:trHeight w:val="267"/>
        </w:trPr>
        <w:tc>
          <w:tcPr>
            <w:tcW w:w="3600" w:type="dxa"/>
            <w:tcBorders>
              <w:bottom w:val="nil"/>
            </w:tcBorders>
          </w:tcPr>
          <w:p w14:paraId="2D8C215D" w14:textId="05D81D58" w:rsidR="005504F2" w:rsidRPr="00592534" w:rsidRDefault="005504F2" w:rsidP="00592534">
            <w:pPr>
              <w:ind w:left="72" w:hanging="147"/>
              <w:rPr>
                <w:rFonts w:cs="Times New Roman"/>
                <w:color w:val="000000" w:themeColor="text1"/>
                <w:cs/>
              </w:rPr>
            </w:pPr>
            <w:r w:rsidRPr="00592534">
              <w:rPr>
                <w:rFonts w:cs="Times New Roman"/>
              </w:rPr>
              <w:t>RC Ownership, LLC</w:t>
            </w:r>
            <w:r w:rsidRPr="00592534">
              <w:rPr>
                <w:rFonts w:cs="Times New Roman"/>
                <w:cs/>
              </w:rPr>
              <w:t>.</w:t>
            </w:r>
          </w:p>
        </w:tc>
        <w:tc>
          <w:tcPr>
            <w:tcW w:w="2880" w:type="dxa"/>
            <w:tcBorders>
              <w:bottom w:val="nil"/>
            </w:tcBorders>
          </w:tcPr>
          <w:p w14:paraId="40500561" w14:textId="5100DF7E" w:rsidR="005504F2" w:rsidRPr="00592534" w:rsidRDefault="005504F2" w:rsidP="00592534">
            <w:pPr>
              <w:pStyle w:val="block"/>
              <w:spacing w:after="0" w:line="240" w:lineRule="auto"/>
              <w:ind w:left="-113" w:right="-101"/>
              <w:jc w:val="center"/>
              <w:rPr>
                <w:szCs w:val="22"/>
                <w:rtl/>
                <w:cs/>
              </w:rPr>
            </w:pPr>
            <w:r w:rsidRPr="00592534">
              <w:rPr>
                <w:szCs w:val="22"/>
                <w:lang w:bidi="th-TH"/>
              </w:rPr>
              <w:t>Medical and health</w:t>
            </w:r>
            <w:r w:rsidR="00F15BAB">
              <w:rPr>
                <w:szCs w:val="22"/>
                <w:lang w:bidi="th-TH"/>
              </w:rPr>
              <w:br/>
            </w:r>
            <w:r w:rsidRPr="00592534">
              <w:rPr>
                <w:szCs w:val="22"/>
                <w:lang w:bidi="th-TH"/>
              </w:rPr>
              <w:t>and wellness</w:t>
            </w:r>
          </w:p>
        </w:tc>
        <w:tc>
          <w:tcPr>
            <w:tcW w:w="1260" w:type="dxa"/>
            <w:tcBorders>
              <w:bottom w:val="nil"/>
            </w:tcBorders>
            <w:vAlign w:val="bottom"/>
          </w:tcPr>
          <w:p w14:paraId="58EB3B6B" w14:textId="0CFCAD64" w:rsidR="005504F2" w:rsidRPr="00592534" w:rsidRDefault="005504F2" w:rsidP="005504F2">
            <w:pPr>
              <w:ind w:left="-114" w:right="-99"/>
              <w:jc w:val="center"/>
              <w:rPr>
                <w:rFonts w:cs="Times New Roman"/>
                <w:color w:val="000000"/>
              </w:rPr>
            </w:pPr>
            <w:r w:rsidRPr="00592534">
              <w:rPr>
                <w:rFonts w:cs="Times New Roman"/>
                <w:color w:val="000000"/>
              </w:rPr>
              <w:t>United States of America</w:t>
            </w:r>
          </w:p>
        </w:tc>
        <w:tc>
          <w:tcPr>
            <w:tcW w:w="1530" w:type="dxa"/>
            <w:tcBorders>
              <w:bottom w:val="nil"/>
            </w:tcBorders>
            <w:vAlign w:val="bottom"/>
          </w:tcPr>
          <w:p w14:paraId="53536843" w14:textId="77777777" w:rsidR="005504F2" w:rsidRPr="00592534" w:rsidRDefault="005504F2" w:rsidP="00592534">
            <w:pPr>
              <w:tabs>
                <w:tab w:val="decimal" w:pos="343"/>
              </w:tabs>
              <w:jc w:val="center"/>
              <w:rPr>
                <w:rFonts w:cs="Times New Roman"/>
                <w:color w:val="000000"/>
              </w:rPr>
            </w:pPr>
            <w:r w:rsidRPr="00592534">
              <w:rPr>
                <w:rFonts w:cs="Times New Roman"/>
                <w:color w:val="000000"/>
              </w:rPr>
              <w:t>100</w:t>
            </w:r>
          </w:p>
        </w:tc>
      </w:tr>
    </w:tbl>
    <w:p w14:paraId="4A51BB60" w14:textId="77777777" w:rsidR="00AC55E6" w:rsidRPr="001009A6" w:rsidRDefault="00AC55E6" w:rsidP="00B32A81">
      <w:pPr>
        <w:overflowPunct/>
        <w:autoSpaceDE/>
        <w:autoSpaceDN/>
        <w:adjustRightInd/>
        <w:jc w:val="both"/>
        <w:textAlignment w:val="auto"/>
        <w:rPr>
          <w:rFonts w:cs="Times New Roman"/>
        </w:rPr>
      </w:pPr>
    </w:p>
    <w:p w14:paraId="0C469872" w14:textId="77777777" w:rsidR="006434B2" w:rsidRDefault="006434B2">
      <w:pPr>
        <w:overflowPunct/>
        <w:autoSpaceDE/>
        <w:autoSpaceDN/>
        <w:adjustRightInd/>
        <w:textAlignment w:val="auto"/>
        <w:rPr>
          <w:rFonts w:cs="Times New Roman"/>
          <w:i/>
          <w:iCs/>
          <w:color w:val="000000"/>
        </w:rPr>
      </w:pPr>
      <w:r>
        <w:rPr>
          <w:rFonts w:cs="Times New Roman"/>
          <w:i/>
          <w:iCs/>
          <w:color w:val="000000"/>
        </w:rPr>
        <w:br w:type="page"/>
      </w:r>
    </w:p>
    <w:p w14:paraId="12616A4C" w14:textId="7A82F038" w:rsidR="00C528CB" w:rsidRPr="001009A6" w:rsidRDefault="00C528CB" w:rsidP="00592534">
      <w:pPr>
        <w:tabs>
          <w:tab w:val="left" w:pos="540"/>
        </w:tabs>
        <w:overflowPunct/>
        <w:autoSpaceDE/>
        <w:autoSpaceDN/>
        <w:adjustRightInd/>
        <w:spacing w:line="260" w:lineRule="atLeast"/>
        <w:ind w:left="547" w:right="-43"/>
        <w:jc w:val="both"/>
        <w:textAlignment w:val="auto"/>
        <w:outlineLvl w:val="0"/>
        <w:rPr>
          <w:rFonts w:cs="Times New Roman"/>
          <w:i/>
          <w:iCs/>
          <w:color w:val="000000"/>
        </w:rPr>
      </w:pPr>
      <w:r w:rsidRPr="001009A6">
        <w:rPr>
          <w:rFonts w:cs="Times New Roman"/>
          <w:i/>
          <w:iCs/>
          <w:color w:val="000000"/>
        </w:rPr>
        <w:lastRenderedPageBreak/>
        <w:t>Discontinued operation</w:t>
      </w:r>
    </w:p>
    <w:p w14:paraId="2484F01B" w14:textId="77777777" w:rsidR="00592534" w:rsidRPr="001009A6" w:rsidRDefault="00592534" w:rsidP="00592534">
      <w:pPr>
        <w:tabs>
          <w:tab w:val="left" w:pos="540"/>
        </w:tabs>
        <w:overflowPunct/>
        <w:autoSpaceDE/>
        <w:autoSpaceDN/>
        <w:adjustRightInd/>
        <w:spacing w:line="260" w:lineRule="atLeast"/>
        <w:ind w:left="547" w:right="-43"/>
        <w:jc w:val="both"/>
        <w:textAlignment w:val="auto"/>
        <w:outlineLvl w:val="0"/>
        <w:rPr>
          <w:rFonts w:cs="Times New Roman"/>
          <w:i/>
          <w:iCs/>
          <w:color w:val="000000"/>
          <w:cs/>
        </w:rPr>
      </w:pPr>
    </w:p>
    <w:p w14:paraId="54726FD5" w14:textId="4AD5A785" w:rsidR="00FC09BB" w:rsidRPr="001009A6" w:rsidRDefault="00F15BAB" w:rsidP="00FC09BB">
      <w:pPr>
        <w:tabs>
          <w:tab w:val="left" w:pos="540"/>
        </w:tabs>
        <w:overflowPunct/>
        <w:autoSpaceDE/>
        <w:autoSpaceDN/>
        <w:adjustRightInd/>
        <w:spacing w:line="260" w:lineRule="atLeast"/>
        <w:ind w:left="547" w:right="-43"/>
        <w:jc w:val="both"/>
        <w:textAlignment w:val="auto"/>
        <w:outlineLvl w:val="0"/>
        <w:rPr>
          <w:rFonts w:cs="Times New Roman"/>
        </w:rPr>
      </w:pPr>
      <w:r>
        <w:rPr>
          <w:rFonts w:cs="Times New Roman"/>
          <w:color w:val="000000"/>
        </w:rPr>
        <w:t>T</w:t>
      </w:r>
      <w:r w:rsidR="00FC09BB" w:rsidRPr="001009A6">
        <w:rPr>
          <w:rFonts w:cs="Times New Roman"/>
          <w:color w:val="000000"/>
        </w:rPr>
        <w:t>he Group's los</w:t>
      </w:r>
      <w:r>
        <w:rPr>
          <w:rFonts w:cs="Times New Roman"/>
          <w:color w:val="000000"/>
        </w:rPr>
        <w:t>t</w:t>
      </w:r>
      <w:r w:rsidR="00FC09BB" w:rsidRPr="001009A6">
        <w:rPr>
          <w:rFonts w:cs="Times New Roman"/>
          <w:color w:val="000000"/>
        </w:rPr>
        <w:t xml:space="preserve"> control </w:t>
      </w:r>
      <w:r>
        <w:rPr>
          <w:rFonts w:cs="Times New Roman"/>
          <w:color w:val="000000"/>
        </w:rPr>
        <w:t>of</w:t>
      </w:r>
      <w:r w:rsidR="00FC09BB" w:rsidRPr="001009A6">
        <w:rPr>
          <w:rFonts w:cs="Times New Roman"/>
          <w:color w:val="000000"/>
        </w:rPr>
        <w:t xml:space="preserve"> </w:t>
      </w:r>
      <w:r w:rsidR="00AC55E6" w:rsidRPr="001009A6">
        <w:rPr>
          <w:rFonts w:cs="Times New Roman"/>
          <w:color w:val="000000"/>
        </w:rPr>
        <w:t>M.K. Real Estate Development Public Company Limited</w:t>
      </w:r>
      <w:r w:rsidR="00AC55E6" w:rsidRPr="001009A6">
        <w:rPr>
          <w:rFonts w:cs="Times New Roman"/>
          <w:color w:val="000000"/>
          <w:cs/>
        </w:rPr>
        <w:t xml:space="preserve"> </w:t>
      </w:r>
      <w:r w:rsidR="00AC55E6" w:rsidRPr="001009A6">
        <w:rPr>
          <w:rFonts w:cs="Times New Roman"/>
          <w:color w:val="000000"/>
        </w:rPr>
        <w:t>(“MK”)</w:t>
      </w:r>
      <w:r w:rsidR="00AC55E6" w:rsidRPr="001009A6">
        <w:rPr>
          <w:rFonts w:cs="Times New Roman"/>
          <w:color w:val="000000"/>
          <w:cs/>
        </w:rPr>
        <w:t xml:space="preserve"> </w:t>
      </w:r>
      <w:r w:rsidR="00FC09BB" w:rsidRPr="001009A6">
        <w:rPr>
          <w:rFonts w:cs="Times New Roman"/>
          <w:color w:val="000000"/>
        </w:rPr>
        <w:t xml:space="preserve">and </w:t>
      </w:r>
      <w:r w:rsidR="00AC55E6" w:rsidRPr="001009A6">
        <w:rPr>
          <w:rFonts w:cs="Times New Roman"/>
          <w:color w:val="000000"/>
        </w:rPr>
        <w:t xml:space="preserve">BFTZ Wangnoi Co., Ltd. </w:t>
      </w:r>
      <w:r w:rsidR="00FC09BB" w:rsidRPr="001009A6">
        <w:rPr>
          <w:rFonts w:cs="Times New Roman"/>
          <w:color w:val="000000"/>
        </w:rPr>
        <w:t xml:space="preserve">(“BFTZ”), </w:t>
      </w:r>
      <w:r>
        <w:rPr>
          <w:rFonts w:cs="Times New Roman"/>
          <w:color w:val="000000"/>
        </w:rPr>
        <w:t>which discontinued the operations in</w:t>
      </w:r>
      <w:r w:rsidR="00FC09BB" w:rsidRPr="001009A6">
        <w:rPr>
          <w:rFonts w:cs="Times New Roman"/>
          <w:color w:val="000000"/>
        </w:rPr>
        <w:t xml:space="preserve"> real estate development segment, </w:t>
      </w:r>
      <w:r w:rsidR="00D80D27">
        <w:rPr>
          <w:color w:val="000000"/>
          <w:szCs w:val="28"/>
        </w:rPr>
        <w:t>rental</w:t>
      </w:r>
      <w:r w:rsidR="00FC09BB" w:rsidRPr="001009A6">
        <w:rPr>
          <w:rFonts w:cs="Times New Roman"/>
          <w:color w:val="000000"/>
        </w:rPr>
        <w:t xml:space="preserve"> warehouse, factory and other segment </w:t>
      </w:r>
      <w:r w:rsidR="00D80D27">
        <w:rPr>
          <w:rFonts w:cs="Times New Roman"/>
          <w:color w:val="000000"/>
        </w:rPr>
        <w:t xml:space="preserve">and property </w:t>
      </w:r>
      <w:r w:rsidR="00FC09BB" w:rsidRPr="001009A6">
        <w:rPr>
          <w:rFonts w:cs="Times New Roman"/>
          <w:color w:val="000000"/>
        </w:rPr>
        <w:t>management segment</w:t>
      </w:r>
      <w:r>
        <w:rPr>
          <w:rFonts w:cs="Times New Roman"/>
          <w:color w:val="000000"/>
        </w:rPr>
        <w:t>. These segments</w:t>
      </w:r>
      <w:r w:rsidR="00FC09BB" w:rsidRPr="001009A6">
        <w:rPr>
          <w:rFonts w:cs="Times New Roman"/>
          <w:color w:val="000000"/>
        </w:rPr>
        <w:t xml:space="preserve"> were not discontinued operations or</w:t>
      </w:r>
      <w:r>
        <w:rPr>
          <w:rFonts w:cs="Times New Roman"/>
          <w:color w:val="000000"/>
        </w:rPr>
        <w:t xml:space="preserve"> classified as</w:t>
      </w:r>
      <w:r w:rsidR="00FC09BB" w:rsidRPr="001009A6">
        <w:rPr>
          <w:rFonts w:cs="Times New Roman"/>
          <w:color w:val="000000"/>
        </w:rPr>
        <w:t xml:space="preserve"> held for sale as </w:t>
      </w:r>
      <w:r>
        <w:rPr>
          <w:rFonts w:cs="Times New Roman"/>
          <w:color w:val="000000"/>
        </w:rPr>
        <w:t>at</w:t>
      </w:r>
      <w:r w:rsidR="00FC09BB" w:rsidRPr="001009A6">
        <w:rPr>
          <w:rFonts w:cs="Times New Roman"/>
          <w:color w:val="000000"/>
        </w:rPr>
        <w:t xml:space="preserve"> </w:t>
      </w:r>
      <w:r w:rsidR="00AC55E6" w:rsidRPr="001009A6">
        <w:rPr>
          <w:rFonts w:cs="Times New Roman"/>
          <w:color w:val="000000"/>
        </w:rPr>
        <w:t xml:space="preserve">31 </w:t>
      </w:r>
      <w:r w:rsidR="00FC09BB" w:rsidRPr="001009A6">
        <w:rPr>
          <w:rFonts w:cs="Times New Roman"/>
          <w:color w:val="000000"/>
        </w:rPr>
        <w:t xml:space="preserve">December </w:t>
      </w:r>
      <w:r w:rsidR="00FC09BB" w:rsidRPr="001009A6">
        <w:rPr>
          <w:rFonts w:cs="Times New Roman"/>
          <w:color w:val="000000"/>
          <w:cs/>
        </w:rPr>
        <w:t>2023</w:t>
      </w:r>
      <w:r>
        <w:rPr>
          <w:rFonts w:cs="Times New Roman"/>
          <w:color w:val="000000"/>
        </w:rPr>
        <w:t xml:space="preserve"> and the</w:t>
      </w:r>
      <w:r w:rsidR="00FC09BB" w:rsidRPr="001009A6">
        <w:rPr>
          <w:rFonts w:cs="Times New Roman"/>
          <w:color w:val="000000"/>
        </w:rPr>
        <w:t xml:space="preserve"> comparative statement of comprehensive income has been reclassified to present </w:t>
      </w:r>
      <w:r>
        <w:rPr>
          <w:rFonts w:cs="Times New Roman"/>
          <w:color w:val="000000"/>
        </w:rPr>
        <w:t xml:space="preserve">to show the </w:t>
      </w:r>
      <w:r w:rsidR="00FC09BB" w:rsidRPr="001009A6">
        <w:rPr>
          <w:rFonts w:cs="Times New Roman"/>
          <w:color w:val="000000"/>
        </w:rPr>
        <w:t>discontinued operations separately from continuing operations.</w:t>
      </w:r>
    </w:p>
    <w:p w14:paraId="48E6755D" w14:textId="77777777" w:rsidR="00ED28AF" w:rsidRDefault="00ED28AF" w:rsidP="00ED28AF">
      <w:pPr>
        <w:ind w:left="547"/>
        <w:jc w:val="thaiDistribute"/>
        <w:rPr>
          <w:rFonts w:asciiTheme="majorBidi" w:hAnsiTheme="majorBidi"/>
          <w:sz w:val="30"/>
          <w:szCs w:val="30"/>
        </w:rPr>
      </w:pPr>
    </w:p>
    <w:p w14:paraId="4C3159C2" w14:textId="77777777" w:rsidR="00ED28AF" w:rsidRPr="000526F5" w:rsidRDefault="00ED28AF" w:rsidP="00ED28AF">
      <w:pPr>
        <w:ind w:left="547"/>
        <w:jc w:val="thaiDistribute"/>
        <w:rPr>
          <w:rFonts w:asciiTheme="majorBidi" w:hAnsiTheme="majorBidi"/>
          <w:sz w:val="30"/>
          <w:szCs w:val="30"/>
        </w:rPr>
      </w:pPr>
    </w:p>
    <w:p w14:paraId="1C4D53AD" w14:textId="77777777" w:rsidR="00ED28AF" w:rsidRDefault="00ED28AF" w:rsidP="00ED28AF">
      <w:pPr>
        <w:overflowPunct/>
        <w:autoSpaceDE/>
        <w:autoSpaceDN/>
        <w:adjustRightInd/>
        <w:textAlignment w:val="auto"/>
        <w:rPr>
          <w:rFonts w:asciiTheme="majorBidi" w:hAnsiTheme="majorBidi"/>
          <w:b/>
          <w:bCs/>
          <w:sz w:val="30"/>
          <w:szCs w:val="30"/>
        </w:rPr>
        <w:sectPr w:rsidR="00ED28AF" w:rsidSect="00ED28AF">
          <w:headerReference w:type="first" r:id="rId19"/>
          <w:pgSz w:w="11909" w:h="16834" w:code="9"/>
          <w:pgMar w:top="691" w:right="1152" w:bottom="576" w:left="1152" w:header="720" w:footer="720" w:gutter="0"/>
          <w:cols w:space="720"/>
          <w:titlePg/>
          <w:docGrid w:linePitch="326"/>
        </w:sectPr>
      </w:pPr>
    </w:p>
    <w:tbl>
      <w:tblPr>
        <w:tblW w:w="14940" w:type="dxa"/>
        <w:tblInd w:w="540" w:type="dxa"/>
        <w:tblLayout w:type="fixed"/>
        <w:tblCellMar>
          <w:left w:w="0" w:type="dxa"/>
          <w:right w:w="0" w:type="dxa"/>
        </w:tblCellMar>
        <w:tblLook w:val="0000" w:firstRow="0" w:lastRow="0" w:firstColumn="0" w:lastColumn="0" w:noHBand="0" w:noVBand="0"/>
      </w:tblPr>
      <w:tblGrid>
        <w:gridCol w:w="4320"/>
        <w:gridCol w:w="1170"/>
        <w:gridCol w:w="180"/>
        <w:gridCol w:w="1170"/>
        <w:gridCol w:w="180"/>
        <w:gridCol w:w="1170"/>
        <w:gridCol w:w="180"/>
        <w:gridCol w:w="1170"/>
        <w:gridCol w:w="180"/>
        <w:gridCol w:w="1170"/>
        <w:gridCol w:w="180"/>
        <w:gridCol w:w="1170"/>
        <w:gridCol w:w="180"/>
        <w:gridCol w:w="1170"/>
        <w:gridCol w:w="180"/>
        <w:gridCol w:w="1170"/>
      </w:tblGrid>
      <w:tr w:rsidR="0029709A" w:rsidRPr="00BA1180" w14:paraId="149230C9" w14:textId="77777777" w:rsidTr="0029709A">
        <w:trPr>
          <w:tblHeader/>
        </w:trPr>
        <w:tc>
          <w:tcPr>
            <w:tcW w:w="4320" w:type="dxa"/>
            <w:vAlign w:val="bottom"/>
          </w:tcPr>
          <w:p w14:paraId="7E375A42" w14:textId="77777777" w:rsidR="0029709A" w:rsidRPr="00BA1180" w:rsidRDefault="0029709A" w:rsidP="00DB2F8E">
            <w:pPr>
              <w:ind w:left="454" w:right="88" w:hanging="343"/>
              <w:rPr>
                <w:rFonts w:cs="Times New Roman"/>
                <w:b/>
                <w:i/>
                <w:iCs/>
                <w:sz w:val="20"/>
                <w:szCs w:val="20"/>
              </w:rPr>
            </w:pPr>
          </w:p>
        </w:tc>
        <w:tc>
          <w:tcPr>
            <w:tcW w:w="10620" w:type="dxa"/>
            <w:gridSpan w:val="15"/>
            <w:vAlign w:val="bottom"/>
          </w:tcPr>
          <w:p w14:paraId="0BB75DB2" w14:textId="0AA6DACA" w:rsidR="0029709A" w:rsidRPr="00B74D58" w:rsidRDefault="0029709A">
            <w:pPr>
              <w:jc w:val="center"/>
              <w:rPr>
                <w:rFonts w:cs="Times New Roman"/>
                <w:color w:val="000000"/>
                <w:sz w:val="20"/>
                <w:szCs w:val="20"/>
              </w:rPr>
            </w:pPr>
            <w:r w:rsidRPr="00E65C2B">
              <w:rPr>
                <w:rFonts w:cs="Times New Roman"/>
                <w:b/>
                <w:bCs/>
                <w:color w:val="000000"/>
                <w:sz w:val="20"/>
                <w:szCs w:val="20"/>
              </w:rPr>
              <w:t>Consolidated financial statements</w:t>
            </w:r>
          </w:p>
        </w:tc>
      </w:tr>
      <w:tr w:rsidR="0029709A" w:rsidRPr="00BA1180" w14:paraId="2C27DA5F" w14:textId="77777777" w:rsidTr="0029709A">
        <w:trPr>
          <w:tblHeader/>
        </w:trPr>
        <w:tc>
          <w:tcPr>
            <w:tcW w:w="4320" w:type="dxa"/>
            <w:vAlign w:val="bottom"/>
          </w:tcPr>
          <w:p w14:paraId="0CC7D0F2" w14:textId="7B52A531" w:rsidR="0029709A" w:rsidRPr="00BA1180" w:rsidRDefault="009439AF" w:rsidP="00DB2F8E">
            <w:pPr>
              <w:ind w:left="454" w:right="88" w:hanging="343"/>
              <w:rPr>
                <w:rFonts w:cs="Times New Roman"/>
                <w:b/>
                <w:bCs/>
                <w:i/>
                <w:iCs/>
                <w:sz w:val="20"/>
                <w:szCs w:val="20"/>
                <w:cs/>
              </w:rPr>
            </w:pPr>
            <w:r w:rsidRPr="009439AF">
              <w:rPr>
                <w:rFonts w:cs="Times New Roman"/>
                <w:b/>
                <w:i/>
                <w:iCs/>
                <w:sz w:val="20"/>
                <w:szCs w:val="20"/>
              </w:rPr>
              <w:t>Operating results of discontinued operations</w:t>
            </w:r>
          </w:p>
        </w:tc>
        <w:tc>
          <w:tcPr>
            <w:tcW w:w="2520" w:type="dxa"/>
            <w:gridSpan w:val="3"/>
            <w:vAlign w:val="bottom"/>
          </w:tcPr>
          <w:p w14:paraId="68A788E3" w14:textId="4202BC49" w:rsidR="0029709A" w:rsidRPr="00B74D58" w:rsidRDefault="0029709A">
            <w:pPr>
              <w:jc w:val="center"/>
              <w:rPr>
                <w:rFonts w:cs="Times New Roman"/>
                <w:sz w:val="20"/>
                <w:szCs w:val="20"/>
                <w:cs/>
              </w:rPr>
            </w:pPr>
            <w:r w:rsidRPr="00B74D58">
              <w:rPr>
                <w:rFonts w:cs="Times New Roman"/>
                <w:color w:val="000000"/>
                <w:sz w:val="20"/>
                <w:szCs w:val="20"/>
              </w:rPr>
              <w:t>Real estate development</w:t>
            </w:r>
          </w:p>
        </w:tc>
        <w:tc>
          <w:tcPr>
            <w:tcW w:w="180" w:type="dxa"/>
            <w:vAlign w:val="bottom"/>
          </w:tcPr>
          <w:p w14:paraId="7E3B5669" w14:textId="77777777" w:rsidR="0029709A" w:rsidRPr="00B74D58" w:rsidRDefault="0029709A">
            <w:pPr>
              <w:jc w:val="center"/>
              <w:rPr>
                <w:rFonts w:cs="Times New Roman"/>
                <w:sz w:val="20"/>
                <w:szCs w:val="20"/>
                <w:cs/>
              </w:rPr>
            </w:pPr>
          </w:p>
        </w:tc>
        <w:tc>
          <w:tcPr>
            <w:tcW w:w="2520" w:type="dxa"/>
            <w:gridSpan w:val="3"/>
            <w:vAlign w:val="bottom"/>
          </w:tcPr>
          <w:p w14:paraId="2A29759B" w14:textId="77777777" w:rsidR="0029709A" w:rsidRPr="00B74D58" w:rsidRDefault="0029709A" w:rsidP="00D80D27">
            <w:pPr>
              <w:tabs>
                <w:tab w:val="left" w:pos="720"/>
              </w:tabs>
              <w:ind w:right="-28" w:hanging="21"/>
              <w:jc w:val="center"/>
              <w:rPr>
                <w:rFonts w:cs="Times New Roman"/>
                <w:color w:val="000000"/>
                <w:sz w:val="20"/>
                <w:szCs w:val="20"/>
              </w:rPr>
            </w:pPr>
            <w:r w:rsidRPr="00B74D58">
              <w:rPr>
                <w:rFonts w:cs="Times New Roman"/>
                <w:color w:val="000000"/>
                <w:sz w:val="20"/>
                <w:szCs w:val="20"/>
              </w:rPr>
              <w:t>Rental warehouse,</w:t>
            </w:r>
          </w:p>
          <w:p w14:paraId="456EF434" w14:textId="1391893D" w:rsidR="0029709A" w:rsidRPr="00B74D58" w:rsidRDefault="0029709A" w:rsidP="00D80D27">
            <w:pPr>
              <w:jc w:val="center"/>
              <w:rPr>
                <w:rFonts w:cs="Times New Roman"/>
                <w:sz w:val="20"/>
                <w:szCs w:val="20"/>
                <w:cs/>
              </w:rPr>
            </w:pPr>
            <w:r w:rsidRPr="00B74D58">
              <w:rPr>
                <w:rFonts w:cs="Times New Roman"/>
                <w:color w:val="000000"/>
                <w:sz w:val="20"/>
                <w:szCs w:val="20"/>
              </w:rPr>
              <w:t>factory and others</w:t>
            </w:r>
          </w:p>
        </w:tc>
        <w:tc>
          <w:tcPr>
            <w:tcW w:w="180" w:type="dxa"/>
            <w:vAlign w:val="bottom"/>
          </w:tcPr>
          <w:p w14:paraId="4C9B44AF" w14:textId="77777777" w:rsidR="0029709A" w:rsidRPr="00B74D58" w:rsidRDefault="0029709A">
            <w:pPr>
              <w:jc w:val="center"/>
              <w:rPr>
                <w:rFonts w:cs="Times New Roman"/>
                <w:sz w:val="20"/>
                <w:szCs w:val="20"/>
                <w:cs/>
              </w:rPr>
            </w:pPr>
          </w:p>
        </w:tc>
        <w:tc>
          <w:tcPr>
            <w:tcW w:w="2520" w:type="dxa"/>
            <w:gridSpan w:val="3"/>
            <w:vAlign w:val="bottom"/>
          </w:tcPr>
          <w:p w14:paraId="7BA6C696" w14:textId="23701EBF" w:rsidR="0029709A" w:rsidRPr="00B74D58" w:rsidRDefault="0029709A" w:rsidP="00D80D27">
            <w:pPr>
              <w:tabs>
                <w:tab w:val="left" w:pos="720"/>
              </w:tabs>
              <w:jc w:val="center"/>
              <w:rPr>
                <w:rFonts w:cs="Times New Roman"/>
                <w:sz w:val="20"/>
                <w:szCs w:val="20"/>
                <w:cs/>
              </w:rPr>
            </w:pPr>
            <w:r w:rsidRPr="00B74D58">
              <w:rPr>
                <w:rFonts w:cs="Times New Roman"/>
                <w:color w:val="000000"/>
                <w:sz w:val="20"/>
                <w:szCs w:val="20"/>
              </w:rPr>
              <w:t>Property management</w:t>
            </w:r>
          </w:p>
        </w:tc>
        <w:tc>
          <w:tcPr>
            <w:tcW w:w="180" w:type="dxa"/>
            <w:vAlign w:val="bottom"/>
          </w:tcPr>
          <w:p w14:paraId="481D609A" w14:textId="77777777" w:rsidR="0029709A" w:rsidRPr="00B74D58" w:rsidRDefault="0029709A">
            <w:pPr>
              <w:jc w:val="center"/>
              <w:rPr>
                <w:rFonts w:cs="Times New Roman"/>
                <w:sz w:val="20"/>
                <w:szCs w:val="20"/>
                <w:cs/>
              </w:rPr>
            </w:pPr>
          </w:p>
        </w:tc>
        <w:tc>
          <w:tcPr>
            <w:tcW w:w="2520" w:type="dxa"/>
            <w:gridSpan w:val="3"/>
            <w:vAlign w:val="bottom"/>
          </w:tcPr>
          <w:p w14:paraId="6555EB11" w14:textId="74DD24D4" w:rsidR="0029709A" w:rsidRPr="00B74D58" w:rsidRDefault="0029709A">
            <w:pPr>
              <w:jc w:val="center"/>
              <w:rPr>
                <w:rFonts w:cs="Times New Roman"/>
                <w:sz w:val="20"/>
                <w:szCs w:val="20"/>
                <w:cs/>
              </w:rPr>
            </w:pPr>
            <w:r w:rsidRPr="00B74D58">
              <w:rPr>
                <w:rFonts w:cs="Times New Roman"/>
                <w:color w:val="000000"/>
                <w:sz w:val="20"/>
                <w:szCs w:val="20"/>
              </w:rPr>
              <w:t>Total</w:t>
            </w:r>
          </w:p>
        </w:tc>
      </w:tr>
      <w:tr w:rsidR="0029709A" w:rsidRPr="00BA1180" w14:paraId="070DBD1D" w14:textId="77777777" w:rsidTr="0029709A">
        <w:trPr>
          <w:trHeight w:val="66"/>
          <w:tblHeader/>
        </w:trPr>
        <w:tc>
          <w:tcPr>
            <w:tcW w:w="4320" w:type="dxa"/>
            <w:vAlign w:val="bottom"/>
          </w:tcPr>
          <w:p w14:paraId="0FF13745" w14:textId="5AABF5C1" w:rsidR="0029709A" w:rsidRPr="00BA1180" w:rsidRDefault="009439AF" w:rsidP="009439AF">
            <w:pPr>
              <w:ind w:left="450" w:right="3" w:hanging="343"/>
              <w:rPr>
                <w:rFonts w:cs="Times New Roman"/>
                <w:b/>
                <w:i/>
                <w:iCs/>
                <w:sz w:val="20"/>
                <w:szCs w:val="20"/>
                <w:cs/>
              </w:rPr>
            </w:pPr>
            <w:r w:rsidRPr="009439AF">
              <w:rPr>
                <w:rFonts w:cs="Times New Roman"/>
                <w:b/>
                <w:i/>
                <w:iCs/>
                <w:sz w:val="20"/>
                <w:szCs w:val="20"/>
              </w:rPr>
              <w:t xml:space="preserve">For the period from 1 January 2024 to </w:t>
            </w:r>
            <w:r>
              <w:rPr>
                <w:rFonts w:cs="Times New Roman"/>
                <w:b/>
                <w:i/>
                <w:iCs/>
                <w:sz w:val="20"/>
                <w:szCs w:val="20"/>
              </w:rPr>
              <w:br/>
            </w:r>
            <w:r w:rsidRPr="009439AF">
              <w:rPr>
                <w:rFonts w:cs="Times New Roman"/>
                <w:b/>
                <w:i/>
                <w:iCs/>
                <w:sz w:val="20"/>
                <w:szCs w:val="20"/>
              </w:rPr>
              <w:t xml:space="preserve">30 November 2024 and for the period from </w:t>
            </w:r>
            <w:r>
              <w:rPr>
                <w:rFonts w:cs="Times New Roman"/>
                <w:b/>
                <w:i/>
                <w:iCs/>
                <w:sz w:val="20"/>
                <w:szCs w:val="20"/>
              </w:rPr>
              <w:br/>
            </w:r>
            <w:r w:rsidRPr="009439AF">
              <w:rPr>
                <w:rFonts w:cs="Times New Roman"/>
                <w:b/>
                <w:i/>
                <w:iCs/>
                <w:sz w:val="20"/>
                <w:szCs w:val="20"/>
              </w:rPr>
              <w:t>1 July 2023 to31 December 2023</w:t>
            </w:r>
          </w:p>
        </w:tc>
        <w:tc>
          <w:tcPr>
            <w:tcW w:w="1170" w:type="dxa"/>
            <w:vAlign w:val="bottom"/>
          </w:tcPr>
          <w:p w14:paraId="33E213DB" w14:textId="02211A86" w:rsidR="0029709A" w:rsidRPr="00BA1180" w:rsidRDefault="0029709A" w:rsidP="00BA1180">
            <w:pPr>
              <w:ind w:left="-18"/>
              <w:jc w:val="center"/>
              <w:rPr>
                <w:rFonts w:cs="Times New Roman"/>
                <w:sz w:val="20"/>
                <w:szCs w:val="20"/>
              </w:rPr>
            </w:pPr>
            <w:r w:rsidRPr="00BA1180">
              <w:rPr>
                <w:rFonts w:cs="Times New Roman"/>
                <w:bCs/>
                <w:sz w:val="20"/>
                <w:szCs w:val="20"/>
              </w:rPr>
              <w:t>30</w:t>
            </w:r>
            <w:r w:rsidRPr="00BA1180">
              <w:rPr>
                <w:rFonts w:cs="Times New Roman"/>
                <w:bCs/>
                <w:sz w:val="20"/>
                <w:szCs w:val="20"/>
              </w:rPr>
              <w:br/>
              <w:t>November 2024</w:t>
            </w:r>
          </w:p>
        </w:tc>
        <w:tc>
          <w:tcPr>
            <w:tcW w:w="180" w:type="dxa"/>
          </w:tcPr>
          <w:p w14:paraId="03207E79" w14:textId="77777777" w:rsidR="0029709A" w:rsidRPr="00BA1180" w:rsidRDefault="0029709A" w:rsidP="00BA1180">
            <w:pPr>
              <w:rPr>
                <w:rFonts w:cs="Times New Roman"/>
                <w:sz w:val="20"/>
                <w:szCs w:val="20"/>
                <w:cs/>
              </w:rPr>
            </w:pPr>
          </w:p>
        </w:tc>
        <w:tc>
          <w:tcPr>
            <w:tcW w:w="1170" w:type="dxa"/>
            <w:vAlign w:val="bottom"/>
          </w:tcPr>
          <w:p w14:paraId="10A08721" w14:textId="4B032B05" w:rsidR="0029709A" w:rsidRPr="00BA1180" w:rsidRDefault="0029709A" w:rsidP="00BA1180">
            <w:pPr>
              <w:ind w:left="-18"/>
              <w:jc w:val="center"/>
              <w:rPr>
                <w:rFonts w:cs="Times New Roman"/>
                <w:sz w:val="20"/>
                <w:szCs w:val="20"/>
              </w:rPr>
            </w:pPr>
            <w:r w:rsidRPr="00BA1180">
              <w:rPr>
                <w:rFonts w:cs="Times New Roman"/>
                <w:bCs/>
                <w:sz w:val="20"/>
                <w:szCs w:val="20"/>
              </w:rPr>
              <w:t xml:space="preserve">31 </w:t>
            </w:r>
            <w:r w:rsidRPr="00BA1180">
              <w:rPr>
                <w:rFonts w:cs="Times New Roman"/>
                <w:bCs/>
                <w:sz w:val="20"/>
                <w:szCs w:val="20"/>
              </w:rPr>
              <w:br/>
              <w:t>December 2023</w:t>
            </w:r>
          </w:p>
        </w:tc>
        <w:tc>
          <w:tcPr>
            <w:tcW w:w="180" w:type="dxa"/>
          </w:tcPr>
          <w:p w14:paraId="796CC60B" w14:textId="77777777" w:rsidR="0029709A" w:rsidRPr="00BA1180" w:rsidRDefault="0029709A" w:rsidP="00BA1180">
            <w:pPr>
              <w:ind w:left="-18"/>
              <w:jc w:val="center"/>
              <w:rPr>
                <w:rFonts w:cs="Times New Roman"/>
                <w:sz w:val="20"/>
                <w:szCs w:val="20"/>
                <w:lang w:val="en-GB"/>
              </w:rPr>
            </w:pPr>
          </w:p>
        </w:tc>
        <w:tc>
          <w:tcPr>
            <w:tcW w:w="1170" w:type="dxa"/>
            <w:vAlign w:val="bottom"/>
          </w:tcPr>
          <w:p w14:paraId="5CF688A8" w14:textId="74AD48CD" w:rsidR="0029709A" w:rsidRPr="00BA1180" w:rsidRDefault="0029709A" w:rsidP="00BA1180">
            <w:pPr>
              <w:ind w:left="-18"/>
              <w:jc w:val="center"/>
              <w:rPr>
                <w:rFonts w:cs="Times New Roman"/>
                <w:sz w:val="20"/>
                <w:szCs w:val="20"/>
                <w:lang w:val="en-GB"/>
              </w:rPr>
            </w:pPr>
            <w:r w:rsidRPr="00BA1180">
              <w:rPr>
                <w:rFonts w:cs="Times New Roman"/>
                <w:bCs/>
                <w:sz w:val="20"/>
                <w:szCs w:val="20"/>
              </w:rPr>
              <w:t>30</w:t>
            </w:r>
            <w:r w:rsidRPr="00BA1180">
              <w:rPr>
                <w:rFonts w:cs="Times New Roman"/>
                <w:bCs/>
                <w:sz w:val="20"/>
                <w:szCs w:val="20"/>
              </w:rPr>
              <w:br/>
              <w:t>November 2024</w:t>
            </w:r>
          </w:p>
        </w:tc>
        <w:tc>
          <w:tcPr>
            <w:tcW w:w="180" w:type="dxa"/>
          </w:tcPr>
          <w:p w14:paraId="78E58E30" w14:textId="77777777" w:rsidR="0029709A" w:rsidRPr="00BA1180" w:rsidRDefault="0029709A" w:rsidP="00BA1180">
            <w:pPr>
              <w:ind w:left="-18"/>
              <w:jc w:val="center"/>
              <w:rPr>
                <w:rFonts w:cs="Times New Roman"/>
                <w:sz w:val="20"/>
                <w:szCs w:val="20"/>
                <w:lang w:val="en-GB"/>
              </w:rPr>
            </w:pPr>
          </w:p>
        </w:tc>
        <w:tc>
          <w:tcPr>
            <w:tcW w:w="1170" w:type="dxa"/>
            <w:vAlign w:val="bottom"/>
          </w:tcPr>
          <w:p w14:paraId="198CBCA1" w14:textId="39EA1A75" w:rsidR="0029709A" w:rsidRPr="00BA1180" w:rsidRDefault="0029709A" w:rsidP="00BA1180">
            <w:pPr>
              <w:ind w:left="-18"/>
              <w:jc w:val="center"/>
              <w:rPr>
                <w:rFonts w:cs="Times New Roman"/>
                <w:sz w:val="20"/>
                <w:szCs w:val="20"/>
                <w:lang w:val="en-GB"/>
              </w:rPr>
            </w:pPr>
            <w:r w:rsidRPr="00BA1180">
              <w:rPr>
                <w:rFonts w:cs="Times New Roman"/>
                <w:bCs/>
                <w:sz w:val="20"/>
                <w:szCs w:val="20"/>
              </w:rPr>
              <w:t xml:space="preserve">31 </w:t>
            </w:r>
            <w:r w:rsidRPr="00BA1180">
              <w:rPr>
                <w:rFonts w:cs="Times New Roman"/>
                <w:bCs/>
                <w:sz w:val="20"/>
                <w:szCs w:val="20"/>
              </w:rPr>
              <w:br/>
              <w:t>December 2023</w:t>
            </w:r>
          </w:p>
        </w:tc>
        <w:tc>
          <w:tcPr>
            <w:tcW w:w="180" w:type="dxa"/>
          </w:tcPr>
          <w:p w14:paraId="472D2343" w14:textId="77777777" w:rsidR="0029709A" w:rsidRPr="00BA1180" w:rsidRDefault="0029709A" w:rsidP="00BA1180">
            <w:pPr>
              <w:ind w:left="-18"/>
              <w:jc w:val="center"/>
              <w:rPr>
                <w:rFonts w:cs="Times New Roman"/>
                <w:sz w:val="20"/>
                <w:szCs w:val="20"/>
                <w:lang w:val="en-GB"/>
              </w:rPr>
            </w:pPr>
          </w:p>
        </w:tc>
        <w:tc>
          <w:tcPr>
            <w:tcW w:w="1170" w:type="dxa"/>
            <w:vAlign w:val="bottom"/>
          </w:tcPr>
          <w:p w14:paraId="29AE92B7" w14:textId="59896FAD" w:rsidR="0029709A" w:rsidRPr="00BA1180" w:rsidRDefault="0029709A" w:rsidP="00BA1180">
            <w:pPr>
              <w:ind w:left="-18"/>
              <w:jc w:val="center"/>
              <w:rPr>
                <w:rFonts w:cs="Times New Roman"/>
                <w:sz w:val="20"/>
                <w:szCs w:val="20"/>
                <w:lang w:val="en-GB"/>
              </w:rPr>
            </w:pPr>
            <w:r w:rsidRPr="00BA1180">
              <w:rPr>
                <w:rFonts w:cs="Times New Roman"/>
                <w:bCs/>
                <w:sz w:val="20"/>
                <w:szCs w:val="20"/>
              </w:rPr>
              <w:t>30</w:t>
            </w:r>
            <w:r w:rsidRPr="00BA1180">
              <w:rPr>
                <w:rFonts w:cs="Times New Roman"/>
                <w:bCs/>
                <w:sz w:val="20"/>
                <w:szCs w:val="20"/>
              </w:rPr>
              <w:br/>
              <w:t>November 2024</w:t>
            </w:r>
          </w:p>
        </w:tc>
        <w:tc>
          <w:tcPr>
            <w:tcW w:w="180" w:type="dxa"/>
          </w:tcPr>
          <w:p w14:paraId="293F3400" w14:textId="77777777" w:rsidR="0029709A" w:rsidRPr="00BA1180" w:rsidRDefault="0029709A" w:rsidP="00BA1180">
            <w:pPr>
              <w:ind w:left="-18"/>
              <w:jc w:val="center"/>
              <w:rPr>
                <w:rFonts w:cs="Times New Roman"/>
                <w:sz w:val="20"/>
                <w:szCs w:val="20"/>
                <w:lang w:val="en-GB"/>
              </w:rPr>
            </w:pPr>
          </w:p>
        </w:tc>
        <w:tc>
          <w:tcPr>
            <w:tcW w:w="1170" w:type="dxa"/>
            <w:vAlign w:val="bottom"/>
          </w:tcPr>
          <w:p w14:paraId="78BA9C58" w14:textId="52C09577" w:rsidR="0029709A" w:rsidRPr="00BA1180" w:rsidRDefault="0029709A" w:rsidP="00BA1180">
            <w:pPr>
              <w:ind w:left="-18"/>
              <w:jc w:val="center"/>
              <w:rPr>
                <w:rFonts w:cs="Times New Roman"/>
                <w:sz w:val="20"/>
                <w:szCs w:val="20"/>
                <w:lang w:val="en-GB"/>
              </w:rPr>
            </w:pPr>
            <w:r w:rsidRPr="00BA1180">
              <w:rPr>
                <w:rFonts w:cs="Times New Roman"/>
                <w:bCs/>
                <w:sz w:val="20"/>
                <w:szCs w:val="20"/>
              </w:rPr>
              <w:t xml:space="preserve">31 </w:t>
            </w:r>
            <w:r w:rsidRPr="00BA1180">
              <w:rPr>
                <w:rFonts w:cs="Times New Roman"/>
                <w:bCs/>
                <w:sz w:val="20"/>
                <w:szCs w:val="20"/>
              </w:rPr>
              <w:br/>
              <w:t>December 2023</w:t>
            </w:r>
          </w:p>
        </w:tc>
        <w:tc>
          <w:tcPr>
            <w:tcW w:w="180" w:type="dxa"/>
          </w:tcPr>
          <w:p w14:paraId="2A0CCC96" w14:textId="77777777" w:rsidR="0029709A" w:rsidRPr="00BA1180" w:rsidRDefault="0029709A" w:rsidP="00BA1180">
            <w:pPr>
              <w:ind w:left="-18"/>
              <w:jc w:val="center"/>
              <w:rPr>
                <w:rFonts w:cs="Times New Roman"/>
                <w:sz w:val="20"/>
                <w:szCs w:val="20"/>
                <w:lang w:val="en-GB"/>
              </w:rPr>
            </w:pPr>
          </w:p>
        </w:tc>
        <w:tc>
          <w:tcPr>
            <w:tcW w:w="1170" w:type="dxa"/>
            <w:vAlign w:val="bottom"/>
          </w:tcPr>
          <w:p w14:paraId="42669492" w14:textId="76BF7B55" w:rsidR="0029709A" w:rsidRPr="00BA1180" w:rsidRDefault="0029709A" w:rsidP="00BA1180">
            <w:pPr>
              <w:ind w:left="-18"/>
              <w:jc w:val="center"/>
              <w:rPr>
                <w:rFonts w:cs="Times New Roman"/>
                <w:sz w:val="20"/>
                <w:szCs w:val="20"/>
                <w:lang w:val="en-GB"/>
              </w:rPr>
            </w:pPr>
            <w:r w:rsidRPr="00BA1180">
              <w:rPr>
                <w:rFonts w:cs="Times New Roman"/>
                <w:bCs/>
                <w:sz w:val="20"/>
                <w:szCs w:val="20"/>
              </w:rPr>
              <w:t>30</w:t>
            </w:r>
            <w:r w:rsidRPr="00BA1180">
              <w:rPr>
                <w:rFonts w:cs="Times New Roman"/>
                <w:bCs/>
                <w:sz w:val="20"/>
                <w:szCs w:val="20"/>
              </w:rPr>
              <w:br/>
              <w:t>November 2024</w:t>
            </w:r>
          </w:p>
        </w:tc>
        <w:tc>
          <w:tcPr>
            <w:tcW w:w="180" w:type="dxa"/>
          </w:tcPr>
          <w:p w14:paraId="745E6B65" w14:textId="77777777" w:rsidR="0029709A" w:rsidRPr="00BA1180" w:rsidRDefault="0029709A" w:rsidP="00BA1180">
            <w:pPr>
              <w:ind w:left="-18"/>
              <w:jc w:val="center"/>
              <w:rPr>
                <w:rFonts w:cs="Times New Roman"/>
                <w:sz w:val="20"/>
                <w:szCs w:val="20"/>
                <w:lang w:val="en-GB"/>
              </w:rPr>
            </w:pPr>
          </w:p>
        </w:tc>
        <w:tc>
          <w:tcPr>
            <w:tcW w:w="1170" w:type="dxa"/>
            <w:vAlign w:val="bottom"/>
          </w:tcPr>
          <w:p w14:paraId="654AF108" w14:textId="20A1C137" w:rsidR="0029709A" w:rsidRPr="00BA1180" w:rsidRDefault="0029709A" w:rsidP="00BA1180">
            <w:pPr>
              <w:ind w:left="-18"/>
              <w:jc w:val="center"/>
              <w:rPr>
                <w:rFonts w:cs="Times New Roman"/>
                <w:sz w:val="20"/>
                <w:szCs w:val="20"/>
                <w:lang w:val="en-GB"/>
              </w:rPr>
            </w:pPr>
            <w:r w:rsidRPr="00BA1180">
              <w:rPr>
                <w:rFonts w:cs="Times New Roman"/>
                <w:bCs/>
                <w:sz w:val="20"/>
                <w:szCs w:val="20"/>
              </w:rPr>
              <w:t xml:space="preserve">31 </w:t>
            </w:r>
            <w:r w:rsidRPr="00BA1180">
              <w:rPr>
                <w:rFonts w:cs="Times New Roman"/>
                <w:bCs/>
                <w:sz w:val="20"/>
                <w:szCs w:val="20"/>
              </w:rPr>
              <w:br/>
              <w:t>December 2023</w:t>
            </w:r>
          </w:p>
        </w:tc>
      </w:tr>
      <w:tr w:rsidR="0029709A" w:rsidRPr="00BA1180" w14:paraId="17813466" w14:textId="77777777" w:rsidTr="0029709A">
        <w:trPr>
          <w:trHeight w:val="66"/>
          <w:tblHeader/>
        </w:trPr>
        <w:tc>
          <w:tcPr>
            <w:tcW w:w="4320" w:type="dxa"/>
            <w:vAlign w:val="bottom"/>
          </w:tcPr>
          <w:p w14:paraId="2318CC12" w14:textId="77777777" w:rsidR="0029709A" w:rsidRPr="00BA1180" w:rsidRDefault="0029709A" w:rsidP="00DB2F8E">
            <w:pPr>
              <w:ind w:left="454" w:right="88" w:hanging="343"/>
              <w:rPr>
                <w:rFonts w:cs="Times New Roman"/>
                <w:b/>
                <w:i/>
                <w:iCs/>
                <w:sz w:val="20"/>
                <w:szCs w:val="20"/>
              </w:rPr>
            </w:pPr>
          </w:p>
        </w:tc>
        <w:tc>
          <w:tcPr>
            <w:tcW w:w="10620" w:type="dxa"/>
            <w:gridSpan w:val="15"/>
            <w:vAlign w:val="bottom"/>
          </w:tcPr>
          <w:p w14:paraId="61F1E23D" w14:textId="6CCEC4DB" w:rsidR="0029709A" w:rsidRPr="00BA1180" w:rsidRDefault="0029709A" w:rsidP="00BA1180">
            <w:pPr>
              <w:ind w:left="-18"/>
              <w:jc w:val="center"/>
              <w:rPr>
                <w:rFonts w:cs="Times New Roman"/>
                <w:bCs/>
                <w:sz w:val="20"/>
                <w:szCs w:val="20"/>
              </w:rPr>
            </w:pPr>
            <w:r w:rsidRPr="00E65C2B">
              <w:rPr>
                <w:rFonts w:cs="Times New Roman"/>
                <w:i/>
                <w:iCs/>
                <w:sz w:val="20"/>
                <w:szCs w:val="20"/>
                <w:cs/>
              </w:rPr>
              <w:t>(</w:t>
            </w:r>
            <w:r w:rsidRPr="00E65C2B">
              <w:rPr>
                <w:rFonts w:cs="Times New Roman"/>
                <w:i/>
                <w:iCs/>
                <w:sz w:val="20"/>
                <w:szCs w:val="20"/>
              </w:rPr>
              <w:t>in thousand Baht</w:t>
            </w:r>
            <w:r w:rsidRPr="00E65C2B">
              <w:rPr>
                <w:rFonts w:cs="Times New Roman"/>
                <w:i/>
                <w:iCs/>
                <w:sz w:val="20"/>
                <w:szCs w:val="20"/>
                <w:cs/>
              </w:rPr>
              <w:t>)</w:t>
            </w:r>
          </w:p>
        </w:tc>
      </w:tr>
      <w:tr w:rsidR="00852390" w:rsidRPr="00BA1180" w14:paraId="4D5FD06E" w14:textId="77777777" w:rsidTr="0029709A">
        <w:tc>
          <w:tcPr>
            <w:tcW w:w="4320" w:type="dxa"/>
            <w:vAlign w:val="bottom"/>
          </w:tcPr>
          <w:p w14:paraId="1337C2CD" w14:textId="6902EF35" w:rsidR="00852390" w:rsidRPr="00BA1180" w:rsidRDefault="00852390" w:rsidP="00852390">
            <w:pPr>
              <w:ind w:left="111"/>
              <w:jc w:val="thaiDistribute"/>
              <w:rPr>
                <w:rFonts w:cs="Times New Roman"/>
                <w:sz w:val="20"/>
                <w:szCs w:val="20"/>
                <w:cs/>
              </w:rPr>
            </w:pPr>
            <w:r w:rsidRPr="0019598C">
              <w:rPr>
                <w:rFonts w:cs="Times New Roman"/>
                <w:sz w:val="20"/>
                <w:szCs w:val="20"/>
              </w:rPr>
              <w:t>Income</w:t>
            </w:r>
          </w:p>
        </w:tc>
        <w:tc>
          <w:tcPr>
            <w:tcW w:w="1170" w:type="dxa"/>
            <w:shd w:val="clear" w:color="auto" w:fill="auto"/>
          </w:tcPr>
          <w:p w14:paraId="5D38EAAB" w14:textId="7E2806D6" w:rsidR="00852390" w:rsidRPr="0029709A" w:rsidRDefault="00852390" w:rsidP="00852390">
            <w:pPr>
              <w:tabs>
                <w:tab w:val="decimal" w:pos="990"/>
              </w:tabs>
              <w:ind w:left="-18"/>
              <w:rPr>
                <w:rFonts w:cs="Times New Roman"/>
                <w:sz w:val="20"/>
                <w:szCs w:val="20"/>
              </w:rPr>
            </w:pPr>
            <w:r w:rsidRPr="004740A8">
              <w:t>450,945</w:t>
            </w:r>
          </w:p>
        </w:tc>
        <w:tc>
          <w:tcPr>
            <w:tcW w:w="180" w:type="dxa"/>
          </w:tcPr>
          <w:p w14:paraId="6B8F84CD" w14:textId="77777777" w:rsidR="00852390" w:rsidRPr="0029709A" w:rsidRDefault="00852390" w:rsidP="00852390">
            <w:pPr>
              <w:tabs>
                <w:tab w:val="decimal" w:pos="1134"/>
              </w:tabs>
              <w:rPr>
                <w:rFonts w:cs="Times New Roman"/>
                <w:sz w:val="20"/>
                <w:szCs w:val="20"/>
                <w:cs/>
              </w:rPr>
            </w:pPr>
          </w:p>
        </w:tc>
        <w:tc>
          <w:tcPr>
            <w:tcW w:w="1170" w:type="dxa"/>
          </w:tcPr>
          <w:p w14:paraId="7BE68EC6" w14:textId="47D8BDB6" w:rsidR="00852390" w:rsidRPr="0029709A" w:rsidRDefault="00852390" w:rsidP="00852390">
            <w:pPr>
              <w:tabs>
                <w:tab w:val="decimal" w:pos="990"/>
              </w:tabs>
              <w:ind w:left="-18"/>
              <w:rPr>
                <w:rFonts w:cs="Times New Roman"/>
                <w:sz w:val="20"/>
                <w:szCs w:val="20"/>
              </w:rPr>
            </w:pPr>
            <w:r w:rsidRPr="0012671B">
              <w:t>592,342</w:t>
            </w:r>
          </w:p>
        </w:tc>
        <w:tc>
          <w:tcPr>
            <w:tcW w:w="180" w:type="dxa"/>
          </w:tcPr>
          <w:p w14:paraId="57004E1F" w14:textId="77777777" w:rsidR="00852390" w:rsidRPr="0029709A" w:rsidRDefault="00852390" w:rsidP="00852390">
            <w:pPr>
              <w:tabs>
                <w:tab w:val="decimal" w:pos="1296"/>
              </w:tabs>
              <w:ind w:left="-18"/>
              <w:rPr>
                <w:rFonts w:cs="Times New Roman"/>
                <w:sz w:val="20"/>
                <w:szCs w:val="20"/>
              </w:rPr>
            </w:pPr>
          </w:p>
        </w:tc>
        <w:tc>
          <w:tcPr>
            <w:tcW w:w="1170" w:type="dxa"/>
          </w:tcPr>
          <w:p w14:paraId="41C1CF68" w14:textId="0313ED26" w:rsidR="00852390" w:rsidRPr="0029709A" w:rsidRDefault="00852390" w:rsidP="00852390">
            <w:pPr>
              <w:tabs>
                <w:tab w:val="decimal" w:pos="990"/>
              </w:tabs>
              <w:ind w:left="-18"/>
              <w:rPr>
                <w:rFonts w:cs="Times New Roman"/>
                <w:sz w:val="20"/>
                <w:szCs w:val="20"/>
              </w:rPr>
            </w:pPr>
            <w:r w:rsidRPr="004740A8">
              <w:t>1,332,655</w:t>
            </w:r>
          </w:p>
        </w:tc>
        <w:tc>
          <w:tcPr>
            <w:tcW w:w="180" w:type="dxa"/>
          </w:tcPr>
          <w:p w14:paraId="433EA1F2" w14:textId="77777777" w:rsidR="00852390" w:rsidRPr="0029709A" w:rsidRDefault="00852390" w:rsidP="00852390">
            <w:pPr>
              <w:tabs>
                <w:tab w:val="decimal" w:pos="1296"/>
              </w:tabs>
              <w:ind w:left="-18"/>
              <w:rPr>
                <w:rFonts w:cs="Times New Roman"/>
                <w:sz w:val="20"/>
                <w:szCs w:val="20"/>
              </w:rPr>
            </w:pPr>
          </w:p>
        </w:tc>
        <w:tc>
          <w:tcPr>
            <w:tcW w:w="1170" w:type="dxa"/>
          </w:tcPr>
          <w:p w14:paraId="54D7A099" w14:textId="44266783" w:rsidR="00852390" w:rsidRPr="0029709A" w:rsidRDefault="00852390" w:rsidP="00852390">
            <w:pPr>
              <w:tabs>
                <w:tab w:val="decimal" w:pos="990"/>
              </w:tabs>
              <w:ind w:left="-18"/>
              <w:rPr>
                <w:rFonts w:cs="Times New Roman"/>
                <w:sz w:val="20"/>
                <w:szCs w:val="20"/>
              </w:rPr>
            </w:pPr>
            <w:r w:rsidRPr="006F3566">
              <w:t>570,026</w:t>
            </w:r>
          </w:p>
        </w:tc>
        <w:tc>
          <w:tcPr>
            <w:tcW w:w="180" w:type="dxa"/>
          </w:tcPr>
          <w:p w14:paraId="6F38E5B2" w14:textId="77777777" w:rsidR="00852390" w:rsidRPr="0029709A" w:rsidRDefault="00852390" w:rsidP="00852390">
            <w:pPr>
              <w:tabs>
                <w:tab w:val="decimal" w:pos="1296"/>
              </w:tabs>
              <w:ind w:left="-18"/>
              <w:rPr>
                <w:rFonts w:cs="Times New Roman"/>
                <w:sz w:val="20"/>
                <w:szCs w:val="20"/>
              </w:rPr>
            </w:pPr>
          </w:p>
        </w:tc>
        <w:tc>
          <w:tcPr>
            <w:tcW w:w="1170" w:type="dxa"/>
          </w:tcPr>
          <w:p w14:paraId="74D0CEE1" w14:textId="022907A4" w:rsidR="00852390" w:rsidRPr="0029709A" w:rsidRDefault="00852390" w:rsidP="00852390">
            <w:pPr>
              <w:tabs>
                <w:tab w:val="decimal" w:pos="990"/>
              </w:tabs>
              <w:ind w:left="-18"/>
              <w:rPr>
                <w:rFonts w:cs="Times New Roman"/>
                <w:sz w:val="20"/>
                <w:szCs w:val="20"/>
              </w:rPr>
            </w:pPr>
            <w:r w:rsidRPr="004740A8">
              <w:t>102,631</w:t>
            </w:r>
          </w:p>
        </w:tc>
        <w:tc>
          <w:tcPr>
            <w:tcW w:w="180" w:type="dxa"/>
          </w:tcPr>
          <w:p w14:paraId="099D7944" w14:textId="77777777" w:rsidR="00852390" w:rsidRPr="0029709A" w:rsidRDefault="00852390" w:rsidP="00852390">
            <w:pPr>
              <w:tabs>
                <w:tab w:val="decimal" w:pos="1296"/>
              </w:tabs>
              <w:ind w:left="-18"/>
              <w:rPr>
                <w:rFonts w:cs="Times New Roman"/>
                <w:sz w:val="20"/>
                <w:szCs w:val="20"/>
              </w:rPr>
            </w:pPr>
          </w:p>
        </w:tc>
        <w:tc>
          <w:tcPr>
            <w:tcW w:w="1170" w:type="dxa"/>
          </w:tcPr>
          <w:p w14:paraId="7941CBFD" w14:textId="32FB91FD" w:rsidR="00852390" w:rsidRPr="0029709A" w:rsidRDefault="00852390" w:rsidP="00852390">
            <w:pPr>
              <w:tabs>
                <w:tab w:val="decimal" w:pos="990"/>
              </w:tabs>
              <w:ind w:left="-18"/>
              <w:rPr>
                <w:rFonts w:cs="Times New Roman"/>
                <w:sz w:val="20"/>
                <w:szCs w:val="20"/>
              </w:rPr>
            </w:pPr>
            <w:r w:rsidRPr="004740A8">
              <w:t>56,702</w:t>
            </w:r>
          </w:p>
        </w:tc>
        <w:tc>
          <w:tcPr>
            <w:tcW w:w="180" w:type="dxa"/>
          </w:tcPr>
          <w:p w14:paraId="6C3BA224" w14:textId="77777777" w:rsidR="00852390" w:rsidRPr="0029709A" w:rsidRDefault="00852390" w:rsidP="00852390">
            <w:pPr>
              <w:tabs>
                <w:tab w:val="decimal" w:pos="1296"/>
              </w:tabs>
              <w:ind w:left="-18"/>
              <w:rPr>
                <w:rFonts w:cs="Times New Roman"/>
                <w:sz w:val="20"/>
                <w:szCs w:val="20"/>
              </w:rPr>
            </w:pPr>
          </w:p>
        </w:tc>
        <w:tc>
          <w:tcPr>
            <w:tcW w:w="1170" w:type="dxa"/>
          </w:tcPr>
          <w:p w14:paraId="72E68191" w14:textId="755AD037" w:rsidR="00852390" w:rsidRPr="0029709A" w:rsidRDefault="00852390" w:rsidP="00852390">
            <w:pPr>
              <w:tabs>
                <w:tab w:val="decimal" w:pos="986"/>
              </w:tabs>
              <w:ind w:left="-18"/>
              <w:rPr>
                <w:rFonts w:cs="Times New Roman"/>
                <w:sz w:val="20"/>
                <w:szCs w:val="20"/>
              </w:rPr>
            </w:pPr>
            <w:r w:rsidRPr="004740A8">
              <w:t>1,886,231</w:t>
            </w:r>
          </w:p>
        </w:tc>
        <w:tc>
          <w:tcPr>
            <w:tcW w:w="180" w:type="dxa"/>
          </w:tcPr>
          <w:p w14:paraId="10058AD8" w14:textId="77777777" w:rsidR="00852390" w:rsidRPr="0029709A" w:rsidRDefault="00852390" w:rsidP="00852390">
            <w:pPr>
              <w:tabs>
                <w:tab w:val="decimal" w:pos="1296"/>
              </w:tabs>
              <w:ind w:left="-18"/>
              <w:rPr>
                <w:rFonts w:cs="Times New Roman"/>
                <w:sz w:val="20"/>
                <w:szCs w:val="20"/>
              </w:rPr>
            </w:pPr>
          </w:p>
        </w:tc>
        <w:tc>
          <w:tcPr>
            <w:tcW w:w="1170" w:type="dxa"/>
          </w:tcPr>
          <w:p w14:paraId="3FAC3AFD" w14:textId="7707444D" w:rsidR="00852390" w:rsidRPr="0029709A" w:rsidRDefault="00852390" w:rsidP="00852390">
            <w:pPr>
              <w:tabs>
                <w:tab w:val="decimal" w:pos="990"/>
              </w:tabs>
              <w:ind w:left="-18"/>
              <w:rPr>
                <w:rFonts w:cs="Times New Roman"/>
                <w:sz w:val="20"/>
                <w:szCs w:val="20"/>
              </w:rPr>
            </w:pPr>
            <w:r w:rsidRPr="009B59E9">
              <w:t>1,219,070</w:t>
            </w:r>
          </w:p>
        </w:tc>
      </w:tr>
      <w:tr w:rsidR="00852390" w:rsidRPr="00BA1180" w14:paraId="53591B7E" w14:textId="77777777" w:rsidTr="009439AF">
        <w:tc>
          <w:tcPr>
            <w:tcW w:w="4320" w:type="dxa"/>
            <w:vAlign w:val="bottom"/>
          </w:tcPr>
          <w:p w14:paraId="2B95C31C" w14:textId="0452EB5B" w:rsidR="00852390" w:rsidRPr="00BA1180" w:rsidRDefault="00852390" w:rsidP="00852390">
            <w:pPr>
              <w:ind w:left="111"/>
              <w:jc w:val="thaiDistribute"/>
              <w:rPr>
                <w:rFonts w:cs="Times New Roman"/>
                <w:sz w:val="20"/>
                <w:szCs w:val="20"/>
                <w:cs/>
              </w:rPr>
            </w:pPr>
            <w:r w:rsidRPr="0019598C">
              <w:rPr>
                <w:rFonts w:cs="Times New Roman"/>
                <w:sz w:val="20"/>
                <w:szCs w:val="20"/>
              </w:rPr>
              <w:t>Expenses</w:t>
            </w:r>
          </w:p>
        </w:tc>
        <w:tc>
          <w:tcPr>
            <w:tcW w:w="1170" w:type="dxa"/>
            <w:tcBorders>
              <w:bottom w:val="single" w:sz="4" w:space="0" w:color="auto"/>
            </w:tcBorders>
            <w:shd w:val="clear" w:color="auto" w:fill="auto"/>
          </w:tcPr>
          <w:p w14:paraId="2B6ADC92" w14:textId="0EB29B91" w:rsidR="00852390" w:rsidRPr="0029709A" w:rsidRDefault="00852390" w:rsidP="00852390">
            <w:pPr>
              <w:tabs>
                <w:tab w:val="decimal" w:pos="990"/>
              </w:tabs>
              <w:ind w:left="-18"/>
              <w:rPr>
                <w:rFonts w:cs="Times New Roman"/>
                <w:sz w:val="20"/>
                <w:szCs w:val="20"/>
              </w:rPr>
            </w:pPr>
            <w:r w:rsidRPr="004740A8">
              <w:t>1,305,438</w:t>
            </w:r>
          </w:p>
        </w:tc>
        <w:tc>
          <w:tcPr>
            <w:tcW w:w="180" w:type="dxa"/>
          </w:tcPr>
          <w:p w14:paraId="3D9C86E2" w14:textId="77777777" w:rsidR="00852390" w:rsidRPr="0029709A" w:rsidRDefault="00852390" w:rsidP="00852390">
            <w:pPr>
              <w:tabs>
                <w:tab w:val="decimal" w:pos="1134"/>
              </w:tabs>
              <w:rPr>
                <w:rFonts w:cs="Times New Roman"/>
                <w:sz w:val="20"/>
                <w:szCs w:val="20"/>
                <w:cs/>
              </w:rPr>
            </w:pPr>
          </w:p>
        </w:tc>
        <w:tc>
          <w:tcPr>
            <w:tcW w:w="1170" w:type="dxa"/>
            <w:tcBorders>
              <w:bottom w:val="single" w:sz="4" w:space="0" w:color="auto"/>
            </w:tcBorders>
          </w:tcPr>
          <w:p w14:paraId="38EF6EA2" w14:textId="5F33783B" w:rsidR="00852390" w:rsidRPr="0029709A" w:rsidRDefault="00852390" w:rsidP="00852390">
            <w:pPr>
              <w:tabs>
                <w:tab w:val="decimal" w:pos="990"/>
              </w:tabs>
              <w:ind w:left="-18"/>
              <w:rPr>
                <w:rFonts w:cs="Times New Roman"/>
                <w:sz w:val="20"/>
                <w:szCs w:val="20"/>
              </w:rPr>
            </w:pPr>
            <w:r w:rsidRPr="0012671B">
              <w:t xml:space="preserve"> 1,035,587 </w:t>
            </w:r>
          </w:p>
        </w:tc>
        <w:tc>
          <w:tcPr>
            <w:tcW w:w="180" w:type="dxa"/>
          </w:tcPr>
          <w:p w14:paraId="54741138" w14:textId="77777777" w:rsidR="00852390" w:rsidRPr="0029709A" w:rsidRDefault="00852390" w:rsidP="00852390">
            <w:pPr>
              <w:tabs>
                <w:tab w:val="decimal" w:pos="995"/>
              </w:tabs>
              <w:ind w:left="-18"/>
              <w:rPr>
                <w:rFonts w:cs="Times New Roman"/>
                <w:sz w:val="20"/>
                <w:szCs w:val="20"/>
              </w:rPr>
            </w:pPr>
          </w:p>
        </w:tc>
        <w:tc>
          <w:tcPr>
            <w:tcW w:w="1170" w:type="dxa"/>
            <w:tcBorders>
              <w:bottom w:val="single" w:sz="4" w:space="0" w:color="auto"/>
            </w:tcBorders>
          </w:tcPr>
          <w:p w14:paraId="03C57F6B" w14:textId="7749BAB4" w:rsidR="00852390" w:rsidRPr="0029709A" w:rsidRDefault="00852390" w:rsidP="00852390">
            <w:pPr>
              <w:tabs>
                <w:tab w:val="decimal" w:pos="995"/>
              </w:tabs>
              <w:ind w:left="-18"/>
              <w:rPr>
                <w:rFonts w:cs="Times New Roman"/>
                <w:sz w:val="20"/>
                <w:szCs w:val="20"/>
              </w:rPr>
            </w:pPr>
            <w:r w:rsidRPr="004740A8">
              <w:t>1,251,444</w:t>
            </w:r>
          </w:p>
        </w:tc>
        <w:tc>
          <w:tcPr>
            <w:tcW w:w="180" w:type="dxa"/>
          </w:tcPr>
          <w:p w14:paraId="4AB5D8D4" w14:textId="77777777" w:rsidR="00852390" w:rsidRPr="0029709A" w:rsidRDefault="00852390" w:rsidP="00852390">
            <w:pPr>
              <w:tabs>
                <w:tab w:val="decimal" w:pos="995"/>
              </w:tabs>
              <w:ind w:left="-18"/>
              <w:rPr>
                <w:rFonts w:cs="Times New Roman"/>
                <w:sz w:val="20"/>
                <w:szCs w:val="20"/>
              </w:rPr>
            </w:pPr>
          </w:p>
        </w:tc>
        <w:tc>
          <w:tcPr>
            <w:tcW w:w="1170" w:type="dxa"/>
            <w:tcBorders>
              <w:bottom w:val="single" w:sz="4" w:space="0" w:color="auto"/>
            </w:tcBorders>
          </w:tcPr>
          <w:p w14:paraId="3D4C1641" w14:textId="7E2152D6" w:rsidR="00852390" w:rsidRPr="0029709A" w:rsidRDefault="00852390" w:rsidP="00852390">
            <w:pPr>
              <w:tabs>
                <w:tab w:val="decimal" w:pos="995"/>
              </w:tabs>
              <w:ind w:left="-18"/>
              <w:rPr>
                <w:rFonts w:cs="Times New Roman"/>
                <w:sz w:val="20"/>
                <w:szCs w:val="20"/>
              </w:rPr>
            </w:pPr>
            <w:r w:rsidRPr="006F3566">
              <w:t xml:space="preserve"> 472,354 </w:t>
            </w:r>
          </w:p>
        </w:tc>
        <w:tc>
          <w:tcPr>
            <w:tcW w:w="180" w:type="dxa"/>
          </w:tcPr>
          <w:p w14:paraId="2AFEA244" w14:textId="77777777" w:rsidR="00852390" w:rsidRPr="0029709A" w:rsidRDefault="00852390" w:rsidP="00852390">
            <w:pPr>
              <w:tabs>
                <w:tab w:val="decimal" w:pos="995"/>
              </w:tabs>
              <w:ind w:left="-18"/>
              <w:rPr>
                <w:rFonts w:cs="Times New Roman"/>
                <w:sz w:val="20"/>
                <w:szCs w:val="20"/>
              </w:rPr>
            </w:pPr>
          </w:p>
        </w:tc>
        <w:tc>
          <w:tcPr>
            <w:tcW w:w="1170" w:type="dxa"/>
            <w:tcBorders>
              <w:bottom w:val="single" w:sz="4" w:space="0" w:color="auto"/>
            </w:tcBorders>
          </w:tcPr>
          <w:p w14:paraId="05A3DEB4" w14:textId="7BB0A453" w:rsidR="00852390" w:rsidRPr="0029709A" w:rsidRDefault="00852390" w:rsidP="00852390">
            <w:pPr>
              <w:tabs>
                <w:tab w:val="decimal" w:pos="995"/>
              </w:tabs>
              <w:ind w:left="-18"/>
              <w:rPr>
                <w:rFonts w:cs="Times New Roman"/>
                <w:sz w:val="20"/>
                <w:szCs w:val="20"/>
              </w:rPr>
            </w:pPr>
            <w:r w:rsidRPr="004740A8">
              <w:t>44,256</w:t>
            </w:r>
          </w:p>
        </w:tc>
        <w:tc>
          <w:tcPr>
            <w:tcW w:w="180" w:type="dxa"/>
          </w:tcPr>
          <w:p w14:paraId="7AA34441" w14:textId="77777777" w:rsidR="00852390" w:rsidRPr="0029709A" w:rsidRDefault="00852390" w:rsidP="00852390">
            <w:pPr>
              <w:tabs>
                <w:tab w:val="decimal" w:pos="995"/>
              </w:tabs>
              <w:ind w:left="-18"/>
              <w:rPr>
                <w:rFonts w:cs="Times New Roman"/>
                <w:sz w:val="20"/>
                <w:szCs w:val="20"/>
              </w:rPr>
            </w:pPr>
          </w:p>
        </w:tc>
        <w:tc>
          <w:tcPr>
            <w:tcW w:w="1170" w:type="dxa"/>
            <w:tcBorders>
              <w:bottom w:val="single" w:sz="4" w:space="0" w:color="auto"/>
            </w:tcBorders>
          </w:tcPr>
          <w:p w14:paraId="647E5989" w14:textId="7C2EFCA6" w:rsidR="00852390" w:rsidRPr="0029709A" w:rsidRDefault="00852390" w:rsidP="00852390">
            <w:pPr>
              <w:tabs>
                <w:tab w:val="decimal" w:pos="995"/>
              </w:tabs>
              <w:ind w:left="-18"/>
              <w:rPr>
                <w:rFonts w:cs="Times New Roman"/>
                <w:sz w:val="20"/>
                <w:szCs w:val="20"/>
              </w:rPr>
            </w:pPr>
            <w:r w:rsidRPr="004740A8">
              <w:t xml:space="preserve"> </w:t>
            </w:r>
            <w:r w:rsidRPr="00852390">
              <w:t>68,387</w:t>
            </w:r>
          </w:p>
        </w:tc>
        <w:tc>
          <w:tcPr>
            <w:tcW w:w="180" w:type="dxa"/>
          </w:tcPr>
          <w:p w14:paraId="5E3DDA93" w14:textId="77777777" w:rsidR="00852390" w:rsidRPr="0029709A" w:rsidRDefault="00852390" w:rsidP="00852390">
            <w:pPr>
              <w:tabs>
                <w:tab w:val="decimal" w:pos="995"/>
              </w:tabs>
              <w:ind w:left="-18"/>
              <w:rPr>
                <w:rFonts w:cs="Times New Roman"/>
                <w:sz w:val="20"/>
                <w:szCs w:val="20"/>
              </w:rPr>
            </w:pPr>
          </w:p>
        </w:tc>
        <w:tc>
          <w:tcPr>
            <w:tcW w:w="1170" w:type="dxa"/>
            <w:tcBorders>
              <w:bottom w:val="single" w:sz="4" w:space="0" w:color="auto"/>
            </w:tcBorders>
          </w:tcPr>
          <w:p w14:paraId="685E0684" w14:textId="68AB3946" w:rsidR="00852390" w:rsidRPr="0029709A" w:rsidRDefault="00852390" w:rsidP="00852390">
            <w:pPr>
              <w:tabs>
                <w:tab w:val="decimal" w:pos="986"/>
              </w:tabs>
              <w:ind w:left="-18"/>
              <w:rPr>
                <w:rFonts w:cs="Times New Roman"/>
                <w:sz w:val="20"/>
                <w:szCs w:val="20"/>
              </w:rPr>
            </w:pPr>
            <w:r w:rsidRPr="004740A8">
              <w:t>2,601,138</w:t>
            </w:r>
          </w:p>
        </w:tc>
        <w:tc>
          <w:tcPr>
            <w:tcW w:w="180" w:type="dxa"/>
          </w:tcPr>
          <w:p w14:paraId="7A2CE79E" w14:textId="77777777" w:rsidR="00852390" w:rsidRPr="0029709A" w:rsidRDefault="00852390" w:rsidP="00852390">
            <w:pPr>
              <w:tabs>
                <w:tab w:val="decimal" w:pos="995"/>
              </w:tabs>
              <w:ind w:left="-18"/>
              <w:rPr>
                <w:rFonts w:cs="Times New Roman"/>
                <w:sz w:val="20"/>
                <w:szCs w:val="20"/>
              </w:rPr>
            </w:pPr>
          </w:p>
        </w:tc>
        <w:tc>
          <w:tcPr>
            <w:tcW w:w="1170" w:type="dxa"/>
            <w:tcBorders>
              <w:bottom w:val="single" w:sz="4" w:space="0" w:color="auto"/>
            </w:tcBorders>
          </w:tcPr>
          <w:p w14:paraId="27BE874B" w14:textId="22B8D4D2" w:rsidR="00852390" w:rsidRPr="0029709A" w:rsidRDefault="00852390" w:rsidP="00852390">
            <w:pPr>
              <w:tabs>
                <w:tab w:val="decimal" w:pos="995"/>
              </w:tabs>
              <w:ind w:left="-18"/>
              <w:rPr>
                <w:rFonts w:cs="Times New Roman"/>
                <w:sz w:val="20"/>
                <w:szCs w:val="20"/>
              </w:rPr>
            </w:pPr>
            <w:r w:rsidRPr="009B59E9">
              <w:t xml:space="preserve"> 1,576,328 </w:t>
            </w:r>
          </w:p>
        </w:tc>
      </w:tr>
      <w:tr w:rsidR="0029709A" w:rsidRPr="00BA1180" w14:paraId="4DF68F66" w14:textId="77777777" w:rsidTr="009439AF">
        <w:tc>
          <w:tcPr>
            <w:tcW w:w="4320" w:type="dxa"/>
            <w:vAlign w:val="bottom"/>
          </w:tcPr>
          <w:p w14:paraId="1C80830C" w14:textId="75219EA8" w:rsidR="0029709A" w:rsidRPr="00BA1180" w:rsidRDefault="0029709A" w:rsidP="0029709A">
            <w:pPr>
              <w:tabs>
                <w:tab w:val="center" w:pos="4536"/>
                <w:tab w:val="right" w:pos="9072"/>
              </w:tabs>
              <w:ind w:left="255" w:hanging="165"/>
              <w:rPr>
                <w:rFonts w:cs="Times New Roman"/>
                <w:b/>
                <w:bCs/>
                <w:spacing w:val="-2"/>
                <w:sz w:val="20"/>
                <w:szCs w:val="20"/>
                <w:cs/>
              </w:rPr>
            </w:pPr>
            <w:r w:rsidRPr="00BA1180">
              <w:rPr>
                <w:rFonts w:cs="Times New Roman"/>
                <w:b/>
                <w:bCs/>
                <w:spacing w:val="-2"/>
                <w:sz w:val="20"/>
                <w:szCs w:val="20"/>
              </w:rPr>
              <w:t>(Loss) profit before income tax expense of discontinued operation</w:t>
            </w:r>
            <w:r>
              <w:rPr>
                <w:rFonts w:cs="Times New Roman"/>
                <w:b/>
                <w:bCs/>
                <w:spacing w:val="-2"/>
                <w:sz w:val="20"/>
                <w:szCs w:val="20"/>
              </w:rPr>
              <w:t>s</w:t>
            </w:r>
          </w:p>
        </w:tc>
        <w:tc>
          <w:tcPr>
            <w:tcW w:w="1170" w:type="dxa"/>
            <w:tcBorders>
              <w:top w:val="single" w:sz="4" w:space="0" w:color="auto"/>
              <w:bottom w:val="single" w:sz="4" w:space="0" w:color="auto"/>
            </w:tcBorders>
            <w:shd w:val="clear" w:color="auto" w:fill="auto"/>
            <w:vAlign w:val="bottom"/>
          </w:tcPr>
          <w:p w14:paraId="093027C6" w14:textId="40CA981A" w:rsidR="0029709A" w:rsidRPr="0029709A" w:rsidRDefault="0029709A" w:rsidP="0029709A">
            <w:pPr>
              <w:tabs>
                <w:tab w:val="decimal" w:pos="990"/>
              </w:tabs>
              <w:ind w:left="-18"/>
              <w:rPr>
                <w:rFonts w:cs="Times New Roman"/>
                <w:b/>
                <w:bCs/>
                <w:sz w:val="20"/>
                <w:szCs w:val="20"/>
              </w:rPr>
            </w:pPr>
            <w:r w:rsidRPr="0029709A">
              <w:rPr>
                <w:rFonts w:cs="Times New Roman"/>
                <w:b/>
                <w:bCs/>
                <w:sz w:val="20"/>
                <w:szCs w:val="20"/>
              </w:rPr>
              <w:t>(854,493)</w:t>
            </w:r>
          </w:p>
        </w:tc>
        <w:tc>
          <w:tcPr>
            <w:tcW w:w="180" w:type="dxa"/>
            <w:vAlign w:val="bottom"/>
          </w:tcPr>
          <w:p w14:paraId="17728430" w14:textId="77777777" w:rsidR="0029709A" w:rsidRPr="0029709A" w:rsidRDefault="0029709A" w:rsidP="0029709A">
            <w:pPr>
              <w:tabs>
                <w:tab w:val="decimal" w:pos="1134"/>
              </w:tabs>
              <w:rPr>
                <w:rFonts w:cs="Times New Roman"/>
                <w:b/>
                <w:bCs/>
                <w:sz w:val="20"/>
                <w:szCs w:val="20"/>
                <w:cs/>
              </w:rPr>
            </w:pPr>
          </w:p>
        </w:tc>
        <w:tc>
          <w:tcPr>
            <w:tcW w:w="1170" w:type="dxa"/>
            <w:tcBorders>
              <w:top w:val="single" w:sz="4" w:space="0" w:color="auto"/>
              <w:bottom w:val="single" w:sz="4" w:space="0" w:color="auto"/>
            </w:tcBorders>
            <w:vAlign w:val="bottom"/>
          </w:tcPr>
          <w:p w14:paraId="1F45F431" w14:textId="62B293DB" w:rsidR="0029709A" w:rsidRPr="0029709A" w:rsidRDefault="009843BD" w:rsidP="0029709A">
            <w:pPr>
              <w:tabs>
                <w:tab w:val="decimal" w:pos="990"/>
              </w:tabs>
              <w:ind w:left="-18"/>
              <w:rPr>
                <w:rFonts w:cs="Times New Roman"/>
                <w:b/>
                <w:bCs/>
                <w:sz w:val="20"/>
                <w:szCs w:val="20"/>
              </w:rPr>
            </w:pPr>
            <w:r w:rsidRPr="009843BD">
              <w:rPr>
                <w:rFonts w:cs="Times New Roman"/>
                <w:b/>
                <w:bCs/>
                <w:sz w:val="20"/>
                <w:szCs w:val="20"/>
              </w:rPr>
              <w:t>(443,245)</w:t>
            </w:r>
          </w:p>
        </w:tc>
        <w:tc>
          <w:tcPr>
            <w:tcW w:w="180" w:type="dxa"/>
            <w:vAlign w:val="bottom"/>
          </w:tcPr>
          <w:p w14:paraId="59B5AB9B" w14:textId="77777777" w:rsidR="0029709A" w:rsidRPr="0029709A" w:rsidRDefault="0029709A" w:rsidP="0029709A">
            <w:pPr>
              <w:tabs>
                <w:tab w:val="decimal" w:pos="995"/>
              </w:tabs>
              <w:ind w:left="-18"/>
              <w:jc w:val="right"/>
              <w:rPr>
                <w:rFonts w:cs="Times New Roman"/>
                <w:b/>
                <w:bCs/>
                <w:sz w:val="20"/>
                <w:szCs w:val="20"/>
              </w:rPr>
            </w:pPr>
          </w:p>
        </w:tc>
        <w:tc>
          <w:tcPr>
            <w:tcW w:w="1170" w:type="dxa"/>
            <w:tcBorders>
              <w:top w:val="single" w:sz="4" w:space="0" w:color="auto"/>
              <w:bottom w:val="single" w:sz="4" w:space="0" w:color="auto"/>
            </w:tcBorders>
            <w:vAlign w:val="bottom"/>
          </w:tcPr>
          <w:p w14:paraId="29852ECE" w14:textId="10727014" w:rsidR="0029709A" w:rsidRPr="0029709A" w:rsidRDefault="0029709A" w:rsidP="0029709A">
            <w:pPr>
              <w:tabs>
                <w:tab w:val="decimal" w:pos="995"/>
              </w:tabs>
              <w:ind w:left="-18"/>
              <w:rPr>
                <w:rFonts w:cs="Times New Roman"/>
                <w:b/>
                <w:bCs/>
                <w:sz w:val="20"/>
                <w:szCs w:val="20"/>
              </w:rPr>
            </w:pPr>
            <w:r w:rsidRPr="0029709A">
              <w:rPr>
                <w:rFonts w:cs="Times New Roman"/>
                <w:b/>
                <w:bCs/>
                <w:sz w:val="20"/>
                <w:szCs w:val="20"/>
              </w:rPr>
              <w:t>81,211</w:t>
            </w:r>
          </w:p>
        </w:tc>
        <w:tc>
          <w:tcPr>
            <w:tcW w:w="180" w:type="dxa"/>
            <w:vAlign w:val="bottom"/>
          </w:tcPr>
          <w:p w14:paraId="756151F9" w14:textId="77777777" w:rsidR="0029709A" w:rsidRPr="0029709A" w:rsidRDefault="0029709A" w:rsidP="0029709A">
            <w:pPr>
              <w:tabs>
                <w:tab w:val="decimal" w:pos="995"/>
              </w:tabs>
              <w:ind w:left="-18"/>
              <w:jc w:val="right"/>
              <w:rPr>
                <w:rFonts w:cs="Times New Roman"/>
                <w:b/>
                <w:bCs/>
                <w:sz w:val="20"/>
                <w:szCs w:val="20"/>
              </w:rPr>
            </w:pPr>
          </w:p>
        </w:tc>
        <w:tc>
          <w:tcPr>
            <w:tcW w:w="1170" w:type="dxa"/>
            <w:tcBorders>
              <w:top w:val="single" w:sz="4" w:space="0" w:color="auto"/>
              <w:bottom w:val="single" w:sz="4" w:space="0" w:color="auto"/>
            </w:tcBorders>
            <w:vAlign w:val="bottom"/>
          </w:tcPr>
          <w:p w14:paraId="3192C60D" w14:textId="67FCB093" w:rsidR="0029709A" w:rsidRPr="0029709A" w:rsidRDefault="009843BD" w:rsidP="0029709A">
            <w:pPr>
              <w:tabs>
                <w:tab w:val="decimal" w:pos="995"/>
              </w:tabs>
              <w:ind w:left="-18"/>
              <w:rPr>
                <w:rFonts w:cs="Times New Roman"/>
                <w:b/>
                <w:bCs/>
                <w:sz w:val="20"/>
                <w:szCs w:val="20"/>
              </w:rPr>
            </w:pPr>
            <w:r w:rsidRPr="009843BD">
              <w:rPr>
                <w:rFonts w:cs="Times New Roman"/>
                <w:b/>
                <w:bCs/>
                <w:sz w:val="20"/>
                <w:szCs w:val="20"/>
              </w:rPr>
              <w:t>97,671</w:t>
            </w:r>
          </w:p>
        </w:tc>
        <w:tc>
          <w:tcPr>
            <w:tcW w:w="180" w:type="dxa"/>
            <w:vAlign w:val="bottom"/>
          </w:tcPr>
          <w:p w14:paraId="66C4BFA8" w14:textId="77777777" w:rsidR="0029709A" w:rsidRPr="0029709A" w:rsidRDefault="0029709A" w:rsidP="0029709A">
            <w:pPr>
              <w:tabs>
                <w:tab w:val="decimal" w:pos="995"/>
              </w:tabs>
              <w:ind w:left="-18"/>
              <w:jc w:val="right"/>
              <w:rPr>
                <w:rFonts w:cs="Times New Roman"/>
                <w:b/>
                <w:bCs/>
                <w:sz w:val="20"/>
                <w:szCs w:val="20"/>
              </w:rPr>
            </w:pPr>
          </w:p>
        </w:tc>
        <w:tc>
          <w:tcPr>
            <w:tcW w:w="1170" w:type="dxa"/>
            <w:tcBorders>
              <w:top w:val="single" w:sz="4" w:space="0" w:color="auto"/>
              <w:bottom w:val="single" w:sz="4" w:space="0" w:color="auto"/>
            </w:tcBorders>
            <w:vAlign w:val="bottom"/>
          </w:tcPr>
          <w:p w14:paraId="24F96F31" w14:textId="2AE5A054" w:rsidR="0029709A" w:rsidRPr="0029709A" w:rsidRDefault="0029709A" w:rsidP="0029709A">
            <w:pPr>
              <w:tabs>
                <w:tab w:val="decimal" w:pos="995"/>
              </w:tabs>
              <w:ind w:left="-18"/>
              <w:rPr>
                <w:rFonts w:cs="Times New Roman"/>
                <w:b/>
                <w:bCs/>
                <w:sz w:val="20"/>
                <w:szCs w:val="20"/>
              </w:rPr>
            </w:pPr>
            <w:r w:rsidRPr="0029709A">
              <w:rPr>
                <w:rFonts w:cs="Times New Roman"/>
                <w:b/>
                <w:bCs/>
                <w:sz w:val="20"/>
                <w:szCs w:val="20"/>
              </w:rPr>
              <w:t>58,375</w:t>
            </w:r>
          </w:p>
        </w:tc>
        <w:tc>
          <w:tcPr>
            <w:tcW w:w="180" w:type="dxa"/>
            <w:vAlign w:val="bottom"/>
          </w:tcPr>
          <w:p w14:paraId="102B7881" w14:textId="77777777" w:rsidR="0029709A" w:rsidRPr="0029709A" w:rsidRDefault="0029709A" w:rsidP="0029709A">
            <w:pPr>
              <w:tabs>
                <w:tab w:val="decimal" w:pos="995"/>
              </w:tabs>
              <w:ind w:left="-18"/>
              <w:jc w:val="right"/>
              <w:rPr>
                <w:rFonts w:cs="Times New Roman"/>
                <w:b/>
                <w:bCs/>
                <w:sz w:val="20"/>
                <w:szCs w:val="20"/>
              </w:rPr>
            </w:pPr>
          </w:p>
        </w:tc>
        <w:tc>
          <w:tcPr>
            <w:tcW w:w="1170" w:type="dxa"/>
            <w:tcBorders>
              <w:top w:val="single" w:sz="4" w:space="0" w:color="auto"/>
              <w:bottom w:val="single" w:sz="4" w:space="0" w:color="auto"/>
            </w:tcBorders>
            <w:vAlign w:val="bottom"/>
          </w:tcPr>
          <w:p w14:paraId="6EBAAE33" w14:textId="2799E89F" w:rsidR="0029709A" w:rsidRPr="0029709A" w:rsidRDefault="00852390" w:rsidP="0029709A">
            <w:pPr>
              <w:tabs>
                <w:tab w:val="decimal" w:pos="995"/>
              </w:tabs>
              <w:ind w:left="-18"/>
              <w:rPr>
                <w:rFonts w:cs="Times New Roman"/>
                <w:b/>
                <w:bCs/>
                <w:sz w:val="20"/>
                <w:szCs w:val="20"/>
              </w:rPr>
            </w:pPr>
            <w:r w:rsidRPr="00852390">
              <w:rPr>
                <w:rFonts w:cs="Times New Roman"/>
                <w:b/>
                <w:bCs/>
                <w:sz w:val="20"/>
                <w:szCs w:val="20"/>
              </w:rPr>
              <w:t>(11,685)</w:t>
            </w:r>
          </w:p>
        </w:tc>
        <w:tc>
          <w:tcPr>
            <w:tcW w:w="180" w:type="dxa"/>
            <w:vAlign w:val="bottom"/>
          </w:tcPr>
          <w:p w14:paraId="0AB9C35B" w14:textId="77777777" w:rsidR="0029709A" w:rsidRPr="0029709A" w:rsidRDefault="0029709A" w:rsidP="0029709A">
            <w:pPr>
              <w:tabs>
                <w:tab w:val="decimal" w:pos="995"/>
              </w:tabs>
              <w:ind w:left="-18"/>
              <w:jc w:val="right"/>
              <w:rPr>
                <w:rFonts w:cs="Times New Roman"/>
                <w:b/>
                <w:bCs/>
                <w:sz w:val="20"/>
                <w:szCs w:val="20"/>
              </w:rPr>
            </w:pPr>
          </w:p>
        </w:tc>
        <w:tc>
          <w:tcPr>
            <w:tcW w:w="1170" w:type="dxa"/>
            <w:tcBorders>
              <w:top w:val="single" w:sz="4" w:space="0" w:color="auto"/>
              <w:bottom w:val="single" w:sz="4" w:space="0" w:color="auto"/>
            </w:tcBorders>
            <w:vAlign w:val="bottom"/>
          </w:tcPr>
          <w:p w14:paraId="3828F48F" w14:textId="4F20A7B4" w:rsidR="0029709A" w:rsidRPr="0029709A" w:rsidRDefault="0029709A" w:rsidP="0029709A">
            <w:pPr>
              <w:tabs>
                <w:tab w:val="decimal" w:pos="986"/>
              </w:tabs>
              <w:ind w:left="-18"/>
              <w:rPr>
                <w:rFonts w:cs="Times New Roman"/>
                <w:b/>
                <w:bCs/>
                <w:sz w:val="20"/>
                <w:szCs w:val="20"/>
              </w:rPr>
            </w:pPr>
            <w:r w:rsidRPr="0029709A">
              <w:rPr>
                <w:rFonts w:cs="Times New Roman"/>
                <w:b/>
                <w:bCs/>
                <w:sz w:val="20"/>
                <w:szCs w:val="20"/>
              </w:rPr>
              <w:t>(714,907)</w:t>
            </w:r>
          </w:p>
        </w:tc>
        <w:tc>
          <w:tcPr>
            <w:tcW w:w="180" w:type="dxa"/>
            <w:vAlign w:val="bottom"/>
          </w:tcPr>
          <w:p w14:paraId="163AD11E" w14:textId="77777777" w:rsidR="0029709A" w:rsidRPr="0029709A" w:rsidRDefault="0029709A" w:rsidP="0029709A">
            <w:pPr>
              <w:tabs>
                <w:tab w:val="decimal" w:pos="995"/>
              </w:tabs>
              <w:ind w:left="-18"/>
              <w:jc w:val="right"/>
              <w:rPr>
                <w:rFonts w:cs="Times New Roman"/>
                <w:b/>
                <w:bCs/>
                <w:sz w:val="20"/>
                <w:szCs w:val="20"/>
              </w:rPr>
            </w:pPr>
          </w:p>
        </w:tc>
        <w:tc>
          <w:tcPr>
            <w:tcW w:w="1170" w:type="dxa"/>
            <w:tcBorders>
              <w:top w:val="single" w:sz="4" w:space="0" w:color="auto"/>
              <w:bottom w:val="single" w:sz="4" w:space="0" w:color="auto"/>
            </w:tcBorders>
            <w:vAlign w:val="bottom"/>
          </w:tcPr>
          <w:p w14:paraId="69752418" w14:textId="1D5F3DB5" w:rsidR="0029709A" w:rsidRPr="0029709A" w:rsidRDefault="00852390" w:rsidP="0029709A">
            <w:pPr>
              <w:tabs>
                <w:tab w:val="decimal" w:pos="995"/>
              </w:tabs>
              <w:ind w:left="-18"/>
              <w:rPr>
                <w:rFonts w:cs="Times New Roman"/>
                <w:b/>
                <w:bCs/>
                <w:sz w:val="20"/>
                <w:szCs w:val="20"/>
              </w:rPr>
            </w:pPr>
            <w:r w:rsidRPr="00852390">
              <w:rPr>
                <w:rFonts w:cs="Times New Roman"/>
                <w:b/>
                <w:bCs/>
                <w:sz w:val="20"/>
                <w:szCs w:val="20"/>
              </w:rPr>
              <w:t>(357,259)</w:t>
            </w:r>
          </w:p>
        </w:tc>
      </w:tr>
      <w:tr w:rsidR="0029709A" w:rsidRPr="00BA1180" w14:paraId="79951695" w14:textId="77777777" w:rsidTr="009439AF">
        <w:tc>
          <w:tcPr>
            <w:tcW w:w="4320" w:type="dxa"/>
            <w:vAlign w:val="bottom"/>
          </w:tcPr>
          <w:p w14:paraId="5A4B8A8D" w14:textId="0DA28994" w:rsidR="0029709A" w:rsidRPr="00BA1180" w:rsidRDefault="0029709A" w:rsidP="0029709A">
            <w:pPr>
              <w:ind w:left="267" w:right="89" w:hanging="156"/>
              <w:rPr>
                <w:rFonts w:cs="Times New Roman"/>
                <w:sz w:val="20"/>
                <w:szCs w:val="20"/>
              </w:rPr>
            </w:pPr>
            <w:r w:rsidRPr="006B5F80">
              <w:rPr>
                <w:rFonts w:cs="Times New Roman"/>
                <w:sz w:val="20"/>
                <w:szCs w:val="20"/>
              </w:rPr>
              <w:t xml:space="preserve">Share of profit of joint ventures and </w:t>
            </w:r>
            <w:r>
              <w:rPr>
                <w:rFonts w:cs="Times New Roman"/>
                <w:sz w:val="20"/>
                <w:szCs w:val="20"/>
              </w:rPr>
              <w:br/>
            </w:r>
            <w:r w:rsidRPr="006B5F80">
              <w:rPr>
                <w:rFonts w:cs="Times New Roman"/>
                <w:sz w:val="20"/>
                <w:szCs w:val="20"/>
              </w:rPr>
              <w:t>associates</w:t>
            </w:r>
            <w:r>
              <w:rPr>
                <w:rFonts w:cs="Times New Roman"/>
                <w:sz w:val="20"/>
                <w:szCs w:val="20"/>
              </w:rPr>
              <w:t xml:space="preserve"> </w:t>
            </w:r>
            <w:r w:rsidRPr="005D7B58">
              <w:rPr>
                <w:rFonts w:cs="Times New Roman"/>
                <w:sz w:val="20"/>
                <w:szCs w:val="20"/>
              </w:rPr>
              <w:t>accounted for using equity method</w:t>
            </w:r>
          </w:p>
        </w:tc>
        <w:tc>
          <w:tcPr>
            <w:tcW w:w="1170" w:type="dxa"/>
            <w:tcBorders>
              <w:top w:val="single" w:sz="4" w:space="0" w:color="auto"/>
            </w:tcBorders>
            <w:shd w:val="clear" w:color="auto" w:fill="auto"/>
            <w:vAlign w:val="bottom"/>
          </w:tcPr>
          <w:p w14:paraId="1F0F1918" w14:textId="169DBE61" w:rsidR="0029709A" w:rsidRPr="0029709A" w:rsidRDefault="0029709A" w:rsidP="0029709A">
            <w:pPr>
              <w:tabs>
                <w:tab w:val="decimal" w:pos="807"/>
              </w:tabs>
              <w:ind w:left="-18"/>
              <w:rPr>
                <w:rFonts w:cs="Times New Roman"/>
                <w:sz w:val="20"/>
                <w:szCs w:val="20"/>
              </w:rPr>
            </w:pPr>
            <w:r w:rsidRPr="0029709A">
              <w:rPr>
                <w:rFonts w:cs="Times New Roman"/>
                <w:sz w:val="20"/>
                <w:szCs w:val="20"/>
              </w:rPr>
              <w:t>-</w:t>
            </w:r>
          </w:p>
        </w:tc>
        <w:tc>
          <w:tcPr>
            <w:tcW w:w="180" w:type="dxa"/>
            <w:vAlign w:val="bottom"/>
          </w:tcPr>
          <w:p w14:paraId="21426757" w14:textId="77777777" w:rsidR="0029709A" w:rsidRPr="0029709A" w:rsidRDefault="0029709A" w:rsidP="0029709A">
            <w:pPr>
              <w:tabs>
                <w:tab w:val="decimal" w:pos="1134"/>
              </w:tabs>
              <w:rPr>
                <w:rFonts w:cs="Times New Roman"/>
                <w:sz w:val="20"/>
                <w:szCs w:val="20"/>
                <w:cs/>
              </w:rPr>
            </w:pPr>
          </w:p>
        </w:tc>
        <w:tc>
          <w:tcPr>
            <w:tcW w:w="1170" w:type="dxa"/>
            <w:tcBorders>
              <w:top w:val="single" w:sz="4" w:space="0" w:color="auto"/>
            </w:tcBorders>
          </w:tcPr>
          <w:p w14:paraId="0EBA07DF" w14:textId="77777777" w:rsidR="0029709A" w:rsidRDefault="0029709A" w:rsidP="0029709A">
            <w:pPr>
              <w:tabs>
                <w:tab w:val="decimal" w:pos="990"/>
              </w:tabs>
              <w:ind w:left="-18"/>
              <w:rPr>
                <w:rFonts w:cs="Times New Roman"/>
                <w:sz w:val="20"/>
                <w:szCs w:val="20"/>
              </w:rPr>
            </w:pPr>
          </w:p>
          <w:p w14:paraId="0B83423C" w14:textId="092DE531" w:rsidR="0029709A" w:rsidRPr="0029709A" w:rsidRDefault="00F07C72" w:rsidP="0029709A">
            <w:pPr>
              <w:tabs>
                <w:tab w:val="decimal" w:pos="990"/>
              </w:tabs>
              <w:ind w:left="-18"/>
              <w:rPr>
                <w:rFonts w:cs="Times New Roman"/>
                <w:sz w:val="20"/>
                <w:szCs w:val="20"/>
              </w:rPr>
            </w:pPr>
            <w:r w:rsidRPr="00F07C72">
              <w:rPr>
                <w:rFonts w:cs="Times New Roman"/>
                <w:sz w:val="20"/>
                <w:szCs w:val="20"/>
              </w:rPr>
              <w:t>6,688</w:t>
            </w:r>
          </w:p>
        </w:tc>
        <w:tc>
          <w:tcPr>
            <w:tcW w:w="180" w:type="dxa"/>
            <w:vAlign w:val="bottom"/>
          </w:tcPr>
          <w:p w14:paraId="4590B22A" w14:textId="77777777" w:rsidR="0029709A" w:rsidRPr="0029709A" w:rsidRDefault="0029709A" w:rsidP="0029709A">
            <w:pPr>
              <w:tabs>
                <w:tab w:val="decimal" w:pos="995"/>
              </w:tabs>
              <w:ind w:left="-18"/>
              <w:rPr>
                <w:rFonts w:cs="Times New Roman"/>
                <w:sz w:val="20"/>
                <w:szCs w:val="20"/>
                <w:cs/>
              </w:rPr>
            </w:pPr>
          </w:p>
        </w:tc>
        <w:tc>
          <w:tcPr>
            <w:tcW w:w="1170" w:type="dxa"/>
            <w:tcBorders>
              <w:top w:val="single" w:sz="4" w:space="0" w:color="auto"/>
            </w:tcBorders>
            <w:vAlign w:val="bottom"/>
          </w:tcPr>
          <w:p w14:paraId="5B0FE234" w14:textId="00E15E68" w:rsidR="0029709A" w:rsidRPr="0029709A" w:rsidRDefault="0029709A" w:rsidP="0029709A">
            <w:pPr>
              <w:tabs>
                <w:tab w:val="decimal" w:pos="807"/>
              </w:tabs>
              <w:ind w:left="-18"/>
              <w:rPr>
                <w:rFonts w:cs="Times New Roman"/>
                <w:sz w:val="20"/>
                <w:szCs w:val="20"/>
                <w:cs/>
              </w:rPr>
            </w:pPr>
            <w:r w:rsidRPr="0029709A">
              <w:rPr>
                <w:rFonts w:cs="Times New Roman"/>
                <w:sz w:val="20"/>
                <w:szCs w:val="20"/>
              </w:rPr>
              <w:t>-</w:t>
            </w:r>
          </w:p>
        </w:tc>
        <w:tc>
          <w:tcPr>
            <w:tcW w:w="180" w:type="dxa"/>
            <w:vAlign w:val="bottom"/>
          </w:tcPr>
          <w:p w14:paraId="0B65C2C8" w14:textId="77777777" w:rsidR="0029709A" w:rsidRPr="0029709A" w:rsidRDefault="0029709A" w:rsidP="0029709A">
            <w:pPr>
              <w:tabs>
                <w:tab w:val="decimal" w:pos="995"/>
              </w:tabs>
              <w:ind w:left="-18"/>
              <w:rPr>
                <w:rFonts w:cs="Times New Roman"/>
                <w:sz w:val="20"/>
                <w:szCs w:val="20"/>
                <w:cs/>
              </w:rPr>
            </w:pPr>
          </w:p>
        </w:tc>
        <w:tc>
          <w:tcPr>
            <w:tcW w:w="1170" w:type="dxa"/>
            <w:tcBorders>
              <w:top w:val="single" w:sz="4" w:space="0" w:color="auto"/>
            </w:tcBorders>
          </w:tcPr>
          <w:p w14:paraId="7540FE8D" w14:textId="77777777" w:rsidR="0029709A" w:rsidRDefault="0029709A" w:rsidP="0029709A">
            <w:pPr>
              <w:tabs>
                <w:tab w:val="decimal" w:pos="807"/>
              </w:tabs>
              <w:ind w:left="-18"/>
              <w:rPr>
                <w:rFonts w:cs="Times New Roman"/>
                <w:sz w:val="20"/>
                <w:szCs w:val="20"/>
              </w:rPr>
            </w:pPr>
          </w:p>
          <w:p w14:paraId="59EE169F" w14:textId="11CCB4CE" w:rsidR="0029709A" w:rsidRPr="0029709A" w:rsidRDefault="0029709A" w:rsidP="0029709A">
            <w:pPr>
              <w:tabs>
                <w:tab w:val="decimal" w:pos="807"/>
              </w:tabs>
              <w:ind w:left="-18"/>
              <w:rPr>
                <w:rFonts w:cs="Times New Roman"/>
                <w:sz w:val="20"/>
                <w:szCs w:val="20"/>
                <w:cs/>
              </w:rPr>
            </w:pPr>
            <w:r w:rsidRPr="0029709A">
              <w:rPr>
                <w:rFonts w:cs="Times New Roman"/>
                <w:sz w:val="20"/>
                <w:szCs w:val="20"/>
              </w:rPr>
              <w:t>-</w:t>
            </w:r>
          </w:p>
        </w:tc>
        <w:tc>
          <w:tcPr>
            <w:tcW w:w="180" w:type="dxa"/>
            <w:vAlign w:val="bottom"/>
          </w:tcPr>
          <w:p w14:paraId="1DE6B2CC" w14:textId="77777777" w:rsidR="0029709A" w:rsidRPr="0029709A" w:rsidRDefault="0029709A" w:rsidP="0029709A">
            <w:pPr>
              <w:tabs>
                <w:tab w:val="decimal" w:pos="995"/>
              </w:tabs>
              <w:ind w:left="-18"/>
              <w:rPr>
                <w:rFonts w:cs="Times New Roman"/>
                <w:sz w:val="20"/>
                <w:szCs w:val="20"/>
                <w:cs/>
              </w:rPr>
            </w:pPr>
          </w:p>
        </w:tc>
        <w:tc>
          <w:tcPr>
            <w:tcW w:w="1170" w:type="dxa"/>
            <w:tcBorders>
              <w:top w:val="single" w:sz="4" w:space="0" w:color="auto"/>
            </w:tcBorders>
          </w:tcPr>
          <w:p w14:paraId="13A081AA" w14:textId="77777777" w:rsidR="0029709A" w:rsidRDefault="0029709A" w:rsidP="0029709A">
            <w:pPr>
              <w:tabs>
                <w:tab w:val="decimal" w:pos="807"/>
              </w:tabs>
              <w:ind w:left="-18"/>
              <w:rPr>
                <w:rFonts w:cs="Times New Roman"/>
                <w:sz w:val="20"/>
                <w:szCs w:val="20"/>
              </w:rPr>
            </w:pPr>
          </w:p>
          <w:p w14:paraId="3665F834" w14:textId="59725E82" w:rsidR="0029709A" w:rsidRPr="0029709A" w:rsidRDefault="0029709A" w:rsidP="0029709A">
            <w:pPr>
              <w:tabs>
                <w:tab w:val="decimal" w:pos="807"/>
              </w:tabs>
              <w:ind w:left="-18"/>
              <w:rPr>
                <w:rFonts w:cs="Times New Roman"/>
                <w:sz w:val="20"/>
                <w:szCs w:val="20"/>
                <w:cs/>
              </w:rPr>
            </w:pPr>
            <w:r w:rsidRPr="0029709A">
              <w:rPr>
                <w:rFonts w:cs="Times New Roman"/>
                <w:sz w:val="20"/>
                <w:szCs w:val="20"/>
              </w:rPr>
              <w:t>-</w:t>
            </w:r>
          </w:p>
        </w:tc>
        <w:tc>
          <w:tcPr>
            <w:tcW w:w="180" w:type="dxa"/>
          </w:tcPr>
          <w:p w14:paraId="00EFB04C" w14:textId="77777777" w:rsidR="0029709A" w:rsidRPr="0029709A" w:rsidRDefault="0029709A" w:rsidP="0029709A">
            <w:pPr>
              <w:tabs>
                <w:tab w:val="decimal" w:pos="995"/>
              </w:tabs>
              <w:ind w:left="-18"/>
              <w:rPr>
                <w:rFonts w:cs="Times New Roman"/>
                <w:sz w:val="20"/>
                <w:szCs w:val="20"/>
                <w:cs/>
              </w:rPr>
            </w:pPr>
          </w:p>
        </w:tc>
        <w:tc>
          <w:tcPr>
            <w:tcW w:w="1170" w:type="dxa"/>
            <w:tcBorders>
              <w:top w:val="single" w:sz="4" w:space="0" w:color="auto"/>
            </w:tcBorders>
          </w:tcPr>
          <w:p w14:paraId="4894209A" w14:textId="77777777" w:rsidR="0029709A" w:rsidRDefault="0029709A" w:rsidP="0029709A">
            <w:pPr>
              <w:tabs>
                <w:tab w:val="decimal" w:pos="807"/>
              </w:tabs>
              <w:ind w:left="-18"/>
              <w:rPr>
                <w:rFonts w:cs="Times New Roman"/>
                <w:sz w:val="20"/>
                <w:szCs w:val="20"/>
              </w:rPr>
            </w:pPr>
          </w:p>
          <w:p w14:paraId="064AF914" w14:textId="0F9B0178" w:rsidR="0029709A" w:rsidRPr="0029709A" w:rsidRDefault="0029709A" w:rsidP="0029709A">
            <w:pPr>
              <w:tabs>
                <w:tab w:val="decimal" w:pos="807"/>
              </w:tabs>
              <w:ind w:left="-18"/>
              <w:rPr>
                <w:rFonts w:cs="Times New Roman"/>
                <w:sz w:val="20"/>
                <w:szCs w:val="20"/>
                <w:cs/>
              </w:rPr>
            </w:pPr>
            <w:r w:rsidRPr="0029709A">
              <w:rPr>
                <w:rFonts w:cs="Times New Roman"/>
                <w:sz w:val="20"/>
                <w:szCs w:val="20"/>
              </w:rPr>
              <w:t>-</w:t>
            </w:r>
          </w:p>
        </w:tc>
        <w:tc>
          <w:tcPr>
            <w:tcW w:w="180" w:type="dxa"/>
          </w:tcPr>
          <w:p w14:paraId="054220DA" w14:textId="77777777" w:rsidR="0029709A" w:rsidRPr="0029709A" w:rsidRDefault="0029709A" w:rsidP="0029709A">
            <w:pPr>
              <w:tabs>
                <w:tab w:val="decimal" w:pos="995"/>
              </w:tabs>
              <w:ind w:left="-18"/>
              <w:rPr>
                <w:rFonts w:cs="Times New Roman"/>
                <w:sz w:val="20"/>
                <w:szCs w:val="20"/>
                <w:cs/>
              </w:rPr>
            </w:pPr>
          </w:p>
        </w:tc>
        <w:tc>
          <w:tcPr>
            <w:tcW w:w="1170" w:type="dxa"/>
            <w:tcBorders>
              <w:top w:val="single" w:sz="4" w:space="0" w:color="auto"/>
            </w:tcBorders>
          </w:tcPr>
          <w:p w14:paraId="01C6A70D" w14:textId="77777777" w:rsidR="0029709A" w:rsidRDefault="0029709A" w:rsidP="0029709A">
            <w:pPr>
              <w:tabs>
                <w:tab w:val="decimal" w:pos="807"/>
              </w:tabs>
              <w:ind w:left="-18"/>
              <w:rPr>
                <w:rFonts w:cs="Times New Roman"/>
                <w:sz w:val="20"/>
                <w:szCs w:val="20"/>
              </w:rPr>
            </w:pPr>
          </w:p>
          <w:p w14:paraId="5D19B8CF" w14:textId="75B37CC6" w:rsidR="0029709A" w:rsidRPr="0029709A" w:rsidRDefault="0029709A" w:rsidP="0029709A">
            <w:pPr>
              <w:tabs>
                <w:tab w:val="decimal" w:pos="807"/>
              </w:tabs>
              <w:ind w:left="-18"/>
              <w:rPr>
                <w:rFonts w:cs="Times New Roman"/>
                <w:sz w:val="20"/>
                <w:szCs w:val="20"/>
                <w:cs/>
              </w:rPr>
            </w:pPr>
            <w:r w:rsidRPr="0029709A">
              <w:rPr>
                <w:rFonts w:cs="Times New Roman"/>
                <w:sz w:val="20"/>
                <w:szCs w:val="20"/>
              </w:rPr>
              <w:t>-</w:t>
            </w:r>
          </w:p>
        </w:tc>
        <w:tc>
          <w:tcPr>
            <w:tcW w:w="180" w:type="dxa"/>
          </w:tcPr>
          <w:p w14:paraId="3ED3BA8F" w14:textId="77777777" w:rsidR="0029709A" w:rsidRPr="0029709A" w:rsidRDefault="0029709A" w:rsidP="0029709A">
            <w:pPr>
              <w:tabs>
                <w:tab w:val="decimal" w:pos="995"/>
              </w:tabs>
              <w:ind w:left="-18"/>
              <w:rPr>
                <w:rFonts w:cs="Times New Roman"/>
                <w:sz w:val="20"/>
                <w:szCs w:val="20"/>
                <w:cs/>
              </w:rPr>
            </w:pPr>
          </w:p>
        </w:tc>
        <w:tc>
          <w:tcPr>
            <w:tcW w:w="1170" w:type="dxa"/>
            <w:tcBorders>
              <w:top w:val="single" w:sz="4" w:space="0" w:color="auto"/>
            </w:tcBorders>
          </w:tcPr>
          <w:p w14:paraId="4576CA5F" w14:textId="77777777" w:rsidR="0029709A" w:rsidRDefault="0029709A" w:rsidP="0029709A">
            <w:pPr>
              <w:tabs>
                <w:tab w:val="decimal" w:pos="995"/>
              </w:tabs>
              <w:ind w:left="-18"/>
              <w:rPr>
                <w:rFonts w:cs="Times New Roman"/>
                <w:sz w:val="20"/>
                <w:szCs w:val="20"/>
              </w:rPr>
            </w:pPr>
          </w:p>
          <w:p w14:paraId="5BA8E63A" w14:textId="3D035F96" w:rsidR="0029709A" w:rsidRPr="0029709A" w:rsidRDefault="0029709A" w:rsidP="0029709A">
            <w:pPr>
              <w:tabs>
                <w:tab w:val="decimal" w:pos="995"/>
              </w:tabs>
              <w:ind w:left="-18"/>
              <w:rPr>
                <w:rFonts w:cs="Times New Roman"/>
                <w:sz w:val="20"/>
                <w:szCs w:val="20"/>
                <w:cs/>
              </w:rPr>
            </w:pPr>
            <w:r w:rsidRPr="0029709A">
              <w:rPr>
                <w:rFonts w:cs="Times New Roman"/>
                <w:sz w:val="20"/>
                <w:szCs w:val="20"/>
              </w:rPr>
              <w:t>6,688</w:t>
            </w:r>
          </w:p>
        </w:tc>
      </w:tr>
      <w:tr w:rsidR="0029709A" w:rsidRPr="00BA1180" w14:paraId="03892309" w14:textId="77777777" w:rsidTr="00F07C72">
        <w:tc>
          <w:tcPr>
            <w:tcW w:w="4320" w:type="dxa"/>
            <w:vAlign w:val="bottom"/>
          </w:tcPr>
          <w:p w14:paraId="06E81E5D" w14:textId="5C4D738F" w:rsidR="0029709A" w:rsidRPr="00BA1180" w:rsidRDefault="0029709A" w:rsidP="0029709A">
            <w:pPr>
              <w:ind w:left="111"/>
              <w:jc w:val="thaiDistribute"/>
              <w:rPr>
                <w:rFonts w:cs="Times New Roman"/>
                <w:sz w:val="20"/>
                <w:szCs w:val="20"/>
                <w:cs/>
              </w:rPr>
            </w:pPr>
            <w:r w:rsidRPr="00BA1180">
              <w:rPr>
                <w:rFonts w:cs="Times New Roman"/>
                <w:sz w:val="20"/>
                <w:szCs w:val="20"/>
              </w:rPr>
              <w:t>Tax expense</w:t>
            </w:r>
          </w:p>
        </w:tc>
        <w:tc>
          <w:tcPr>
            <w:tcW w:w="1170" w:type="dxa"/>
            <w:tcBorders>
              <w:bottom w:val="single" w:sz="4" w:space="0" w:color="auto"/>
            </w:tcBorders>
            <w:shd w:val="clear" w:color="auto" w:fill="auto"/>
            <w:vAlign w:val="bottom"/>
          </w:tcPr>
          <w:p w14:paraId="11E19541" w14:textId="20491EC9" w:rsidR="0029709A" w:rsidRPr="0029709A" w:rsidRDefault="0029709A" w:rsidP="0029709A">
            <w:pPr>
              <w:tabs>
                <w:tab w:val="decimal" w:pos="807"/>
              </w:tabs>
              <w:ind w:left="-18"/>
              <w:rPr>
                <w:rFonts w:cs="Times New Roman"/>
                <w:sz w:val="20"/>
                <w:szCs w:val="20"/>
              </w:rPr>
            </w:pPr>
            <w:r w:rsidRPr="0029709A">
              <w:rPr>
                <w:rFonts w:cs="Times New Roman"/>
                <w:sz w:val="20"/>
                <w:szCs w:val="20"/>
              </w:rPr>
              <w:t>-</w:t>
            </w:r>
          </w:p>
        </w:tc>
        <w:tc>
          <w:tcPr>
            <w:tcW w:w="180" w:type="dxa"/>
            <w:vAlign w:val="bottom"/>
          </w:tcPr>
          <w:p w14:paraId="16278C53" w14:textId="77777777" w:rsidR="0029709A" w:rsidRPr="0029709A" w:rsidRDefault="0029709A" w:rsidP="0029709A">
            <w:pPr>
              <w:tabs>
                <w:tab w:val="decimal" w:pos="1134"/>
              </w:tabs>
              <w:rPr>
                <w:rFonts w:cs="Times New Roman"/>
                <w:sz w:val="20"/>
                <w:szCs w:val="20"/>
                <w:cs/>
              </w:rPr>
            </w:pPr>
          </w:p>
        </w:tc>
        <w:tc>
          <w:tcPr>
            <w:tcW w:w="1170" w:type="dxa"/>
            <w:tcBorders>
              <w:bottom w:val="single" w:sz="4" w:space="0" w:color="auto"/>
            </w:tcBorders>
          </w:tcPr>
          <w:p w14:paraId="063EF7FD" w14:textId="1514334E" w:rsidR="0029709A" w:rsidRPr="0029709A" w:rsidRDefault="009843BD" w:rsidP="009843BD">
            <w:pPr>
              <w:tabs>
                <w:tab w:val="decimal" w:pos="807"/>
              </w:tabs>
              <w:ind w:left="-18"/>
              <w:rPr>
                <w:rFonts w:cs="Times New Roman"/>
                <w:sz w:val="20"/>
                <w:szCs w:val="20"/>
              </w:rPr>
            </w:pPr>
            <w:r w:rsidRPr="0029709A">
              <w:rPr>
                <w:rFonts w:cs="Times New Roman"/>
                <w:sz w:val="20"/>
                <w:szCs w:val="20"/>
              </w:rPr>
              <w:t>-</w:t>
            </w:r>
          </w:p>
        </w:tc>
        <w:tc>
          <w:tcPr>
            <w:tcW w:w="180" w:type="dxa"/>
            <w:vAlign w:val="bottom"/>
          </w:tcPr>
          <w:p w14:paraId="38BC625A" w14:textId="77777777" w:rsidR="0029709A" w:rsidRPr="0029709A" w:rsidRDefault="0029709A" w:rsidP="0029709A">
            <w:pPr>
              <w:tabs>
                <w:tab w:val="decimal" w:pos="995"/>
              </w:tabs>
              <w:ind w:left="-18"/>
              <w:rPr>
                <w:rFonts w:cs="Times New Roman"/>
                <w:sz w:val="20"/>
                <w:szCs w:val="20"/>
                <w:cs/>
              </w:rPr>
            </w:pPr>
          </w:p>
        </w:tc>
        <w:tc>
          <w:tcPr>
            <w:tcW w:w="1170" w:type="dxa"/>
            <w:tcBorders>
              <w:bottom w:val="single" w:sz="4" w:space="0" w:color="auto"/>
            </w:tcBorders>
            <w:vAlign w:val="bottom"/>
          </w:tcPr>
          <w:p w14:paraId="2E15EE70" w14:textId="2CE249A4" w:rsidR="0029709A" w:rsidRPr="0029709A" w:rsidRDefault="0029709A" w:rsidP="0029709A">
            <w:pPr>
              <w:tabs>
                <w:tab w:val="decimal" w:pos="995"/>
              </w:tabs>
              <w:ind w:left="-18"/>
              <w:rPr>
                <w:rFonts w:cs="Times New Roman"/>
                <w:sz w:val="20"/>
                <w:szCs w:val="20"/>
                <w:cs/>
              </w:rPr>
            </w:pPr>
            <w:r w:rsidRPr="0029709A">
              <w:rPr>
                <w:rFonts w:cs="Times New Roman"/>
                <w:sz w:val="20"/>
                <w:szCs w:val="20"/>
              </w:rPr>
              <w:t>(21,43</w:t>
            </w:r>
            <w:r w:rsidR="00A55FD0">
              <w:rPr>
                <w:rFonts w:cs="Times New Roman"/>
                <w:sz w:val="20"/>
                <w:szCs w:val="20"/>
              </w:rPr>
              <w:t>1</w:t>
            </w:r>
            <w:r w:rsidRPr="0029709A">
              <w:rPr>
                <w:rFonts w:cs="Times New Roman"/>
                <w:sz w:val="20"/>
                <w:szCs w:val="20"/>
              </w:rPr>
              <w:t>)</w:t>
            </w:r>
          </w:p>
        </w:tc>
        <w:tc>
          <w:tcPr>
            <w:tcW w:w="180" w:type="dxa"/>
            <w:vAlign w:val="bottom"/>
          </w:tcPr>
          <w:p w14:paraId="1A690D11" w14:textId="77777777" w:rsidR="0029709A" w:rsidRPr="0029709A" w:rsidRDefault="0029709A" w:rsidP="0029709A">
            <w:pPr>
              <w:tabs>
                <w:tab w:val="decimal" w:pos="995"/>
              </w:tabs>
              <w:ind w:left="-18"/>
              <w:rPr>
                <w:rFonts w:cs="Times New Roman"/>
                <w:sz w:val="20"/>
                <w:szCs w:val="20"/>
                <w:cs/>
              </w:rPr>
            </w:pPr>
          </w:p>
        </w:tc>
        <w:tc>
          <w:tcPr>
            <w:tcW w:w="1170" w:type="dxa"/>
            <w:tcBorders>
              <w:bottom w:val="single" w:sz="4" w:space="0" w:color="auto"/>
            </w:tcBorders>
          </w:tcPr>
          <w:p w14:paraId="4B26F880" w14:textId="533C5950" w:rsidR="0029709A" w:rsidRPr="0029709A" w:rsidRDefault="009843BD" w:rsidP="0029709A">
            <w:pPr>
              <w:tabs>
                <w:tab w:val="decimal" w:pos="995"/>
              </w:tabs>
              <w:ind w:left="-18"/>
              <w:rPr>
                <w:rFonts w:cs="Times New Roman"/>
                <w:sz w:val="20"/>
                <w:szCs w:val="20"/>
                <w:cs/>
              </w:rPr>
            </w:pPr>
            <w:r w:rsidRPr="009843BD">
              <w:rPr>
                <w:rFonts w:cs="Times New Roman"/>
                <w:sz w:val="20"/>
                <w:szCs w:val="20"/>
              </w:rPr>
              <w:t>(28,255)</w:t>
            </w:r>
          </w:p>
        </w:tc>
        <w:tc>
          <w:tcPr>
            <w:tcW w:w="180" w:type="dxa"/>
            <w:vAlign w:val="bottom"/>
          </w:tcPr>
          <w:p w14:paraId="3118309A" w14:textId="77777777" w:rsidR="0029709A" w:rsidRPr="0029709A" w:rsidRDefault="0029709A" w:rsidP="0029709A">
            <w:pPr>
              <w:tabs>
                <w:tab w:val="decimal" w:pos="995"/>
              </w:tabs>
              <w:ind w:left="-18"/>
              <w:rPr>
                <w:rFonts w:cs="Times New Roman"/>
                <w:sz w:val="20"/>
                <w:szCs w:val="20"/>
                <w:cs/>
              </w:rPr>
            </w:pPr>
          </w:p>
        </w:tc>
        <w:tc>
          <w:tcPr>
            <w:tcW w:w="1170" w:type="dxa"/>
            <w:tcBorders>
              <w:bottom w:val="single" w:sz="4" w:space="0" w:color="auto"/>
            </w:tcBorders>
          </w:tcPr>
          <w:p w14:paraId="080D3F38" w14:textId="483390CA" w:rsidR="0029709A" w:rsidRPr="0029709A" w:rsidRDefault="0029709A" w:rsidP="0029709A">
            <w:pPr>
              <w:tabs>
                <w:tab w:val="decimal" w:pos="995"/>
              </w:tabs>
              <w:ind w:left="-18"/>
              <w:rPr>
                <w:rFonts w:cs="Times New Roman"/>
                <w:sz w:val="20"/>
                <w:szCs w:val="20"/>
                <w:cs/>
              </w:rPr>
            </w:pPr>
            <w:r w:rsidRPr="0029709A">
              <w:rPr>
                <w:rFonts w:cs="Times New Roman"/>
                <w:sz w:val="20"/>
                <w:szCs w:val="20"/>
              </w:rPr>
              <w:t>(12,718)</w:t>
            </w:r>
          </w:p>
        </w:tc>
        <w:tc>
          <w:tcPr>
            <w:tcW w:w="180" w:type="dxa"/>
          </w:tcPr>
          <w:p w14:paraId="7F3EEE74" w14:textId="77777777" w:rsidR="0029709A" w:rsidRPr="0029709A" w:rsidRDefault="0029709A" w:rsidP="0029709A">
            <w:pPr>
              <w:tabs>
                <w:tab w:val="decimal" w:pos="995"/>
              </w:tabs>
              <w:ind w:left="-18"/>
              <w:rPr>
                <w:rFonts w:cs="Times New Roman"/>
                <w:sz w:val="20"/>
                <w:szCs w:val="20"/>
                <w:cs/>
              </w:rPr>
            </w:pPr>
          </w:p>
        </w:tc>
        <w:tc>
          <w:tcPr>
            <w:tcW w:w="1170" w:type="dxa"/>
            <w:tcBorders>
              <w:bottom w:val="single" w:sz="4" w:space="0" w:color="auto"/>
            </w:tcBorders>
          </w:tcPr>
          <w:p w14:paraId="2C4ED14D" w14:textId="35CBAE94" w:rsidR="0029709A" w:rsidRPr="0029709A" w:rsidRDefault="00852390" w:rsidP="00852390">
            <w:pPr>
              <w:tabs>
                <w:tab w:val="decimal" w:pos="807"/>
              </w:tabs>
              <w:ind w:left="-18"/>
              <w:rPr>
                <w:rFonts w:cs="Times New Roman"/>
                <w:sz w:val="20"/>
                <w:szCs w:val="20"/>
                <w:cs/>
              </w:rPr>
            </w:pPr>
            <w:r>
              <w:rPr>
                <w:rFonts w:cs="Times New Roman"/>
                <w:sz w:val="20"/>
                <w:szCs w:val="20"/>
              </w:rPr>
              <w:t>-</w:t>
            </w:r>
          </w:p>
        </w:tc>
        <w:tc>
          <w:tcPr>
            <w:tcW w:w="180" w:type="dxa"/>
          </w:tcPr>
          <w:p w14:paraId="66C045DF" w14:textId="77777777" w:rsidR="0029709A" w:rsidRPr="0029709A" w:rsidRDefault="0029709A" w:rsidP="0029709A">
            <w:pPr>
              <w:tabs>
                <w:tab w:val="decimal" w:pos="995"/>
              </w:tabs>
              <w:ind w:left="-18"/>
              <w:rPr>
                <w:rFonts w:cs="Times New Roman"/>
                <w:sz w:val="20"/>
                <w:szCs w:val="20"/>
                <w:cs/>
              </w:rPr>
            </w:pPr>
          </w:p>
        </w:tc>
        <w:tc>
          <w:tcPr>
            <w:tcW w:w="1170" w:type="dxa"/>
            <w:tcBorders>
              <w:bottom w:val="single" w:sz="4" w:space="0" w:color="auto"/>
            </w:tcBorders>
          </w:tcPr>
          <w:p w14:paraId="1A16A6FE" w14:textId="59E5A9B8" w:rsidR="0029709A" w:rsidRPr="0029709A" w:rsidRDefault="0029709A" w:rsidP="0029709A">
            <w:pPr>
              <w:tabs>
                <w:tab w:val="decimal" w:pos="986"/>
              </w:tabs>
              <w:ind w:left="-18"/>
              <w:rPr>
                <w:rFonts w:cs="Times New Roman"/>
                <w:sz w:val="20"/>
                <w:szCs w:val="20"/>
                <w:cs/>
              </w:rPr>
            </w:pPr>
            <w:r w:rsidRPr="0029709A">
              <w:rPr>
                <w:rFonts w:cs="Times New Roman"/>
                <w:sz w:val="20"/>
                <w:szCs w:val="20"/>
              </w:rPr>
              <w:t xml:space="preserve"> (34,1</w:t>
            </w:r>
            <w:r w:rsidR="00A55FD0">
              <w:rPr>
                <w:rFonts w:cs="Times New Roman"/>
                <w:sz w:val="20"/>
                <w:szCs w:val="20"/>
              </w:rPr>
              <w:t>49</w:t>
            </w:r>
            <w:r w:rsidRPr="0029709A">
              <w:rPr>
                <w:rFonts w:cs="Times New Roman"/>
                <w:sz w:val="20"/>
                <w:szCs w:val="20"/>
              </w:rPr>
              <w:t>)</w:t>
            </w:r>
          </w:p>
        </w:tc>
        <w:tc>
          <w:tcPr>
            <w:tcW w:w="180" w:type="dxa"/>
          </w:tcPr>
          <w:p w14:paraId="72111019" w14:textId="77777777" w:rsidR="0029709A" w:rsidRPr="0029709A" w:rsidRDefault="0029709A" w:rsidP="0029709A">
            <w:pPr>
              <w:tabs>
                <w:tab w:val="decimal" w:pos="995"/>
              </w:tabs>
              <w:ind w:left="-18"/>
              <w:rPr>
                <w:rFonts w:cs="Times New Roman"/>
                <w:sz w:val="20"/>
                <w:szCs w:val="20"/>
                <w:cs/>
              </w:rPr>
            </w:pPr>
          </w:p>
        </w:tc>
        <w:tc>
          <w:tcPr>
            <w:tcW w:w="1170" w:type="dxa"/>
            <w:tcBorders>
              <w:bottom w:val="single" w:sz="4" w:space="0" w:color="auto"/>
            </w:tcBorders>
          </w:tcPr>
          <w:p w14:paraId="13A38745" w14:textId="07CC8281" w:rsidR="0029709A" w:rsidRPr="0029709A" w:rsidRDefault="0029709A" w:rsidP="0029709A">
            <w:pPr>
              <w:tabs>
                <w:tab w:val="decimal" w:pos="995"/>
              </w:tabs>
              <w:ind w:left="-18"/>
              <w:rPr>
                <w:rFonts w:cs="Times New Roman"/>
                <w:sz w:val="20"/>
                <w:szCs w:val="20"/>
                <w:cs/>
              </w:rPr>
            </w:pPr>
            <w:r w:rsidRPr="0029709A">
              <w:rPr>
                <w:rFonts w:cs="Times New Roman"/>
                <w:sz w:val="20"/>
                <w:szCs w:val="20"/>
              </w:rPr>
              <w:t>(28,255)</w:t>
            </w:r>
          </w:p>
        </w:tc>
      </w:tr>
      <w:tr w:rsidR="009843BD" w:rsidRPr="00BA1180" w14:paraId="439A054C" w14:textId="77777777" w:rsidTr="009843BD">
        <w:tc>
          <w:tcPr>
            <w:tcW w:w="4320" w:type="dxa"/>
            <w:vAlign w:val="bottom"/>
          </w:tcPr>
          <w:p w14:paraId="1CA25324" w14:textId="77777777" w:rsidR="009843BD" w:rsidRPr="00BA1180" w:rsidRDefault="009843BD" w:rsidP="0029709A">
            <w:pPr>
              <w:ind w:left="111"/>
              <w:jc w:val="thaiDistribute"/>
              <w:rPr>
                <w:rFonts w:cs="Times New Roman"/>
                <w:sz w:val="20"/>
                <w:szCs w:val="20"/>
              </w:rPr>
            </w:pPr>
          </w:p>
        </w:tc>
        <w:tc>
          <w:tcPr>
            <w:tcW w:w="1170" w:type="dxa"/>
            <w:shd w:val="clear" w:color="auto" w:fill="auto"/>
            <w:vAlign w:val="bottom"/>
          </w:tcPr>
          <w:p w14:paraId="1A5C4E3E" w14:textId="77777777" w:rsidR="009843BD" w:rsidRPr="0029709A" w:rsidRDefault="009843BD" w:rsidP="0029709A">
            <w:pPr>
              <w:tabs>
                <w:tab w:val="decimal" w:pos="807"/>
              </w:tabs>
              <w:ind w:left="-18"/>
              <w:rPr>
                <w:rFonts w:cs="Times New Roman"/>
                <w:sz w:val="20"/>
                <w:szCs w:val="20"/>
              </w:rPr>
            </w:pPr>
          </w:p>
        </w:tc>
        <w:tc>
          <w:tcPr>
            <w:tcW w:w="180" w:type="dxa"/>
            <w:vAlign w:val="bottom"/>
          </w:tcPr>
          <w:p w14:paraId="623262E8" w14:textId="77777777" w:rsidR="009843BD" w:rsidRPr="0029709A" w:rsidRDefault="009843BD" w:rsidP="0029709A">
            <w:pPr>
              <w:tabs>
                <w:tab w:val="decimal" w:pos="1134"/>
              </w:tabs>
              <w:rPr>
                <w:rFonts w:cs="Times New Roman"/>
                <w:sz w:val="20"/>
                <w:szCs w:val="20"/>
                <w:cs/>
              </w:rPr>
            </w:pPr>
          </w:p>
        </w:tc>
        <w:tc>
          <w:tcPr>
            <w:tcW w:w="1170" w:type="dxa"/>
          </w:tcPr>
          <w:p w14:paraId="42095BF0" w14:textId="77777777" w:rsidR="009843BD" w:rsidRPr="0029709A" w:rsidRDefault="009843BD" w:rsidP="009843BD">
            <w:pPr>
              <w:tabs>
                <w:tab w:val="decimal" w:pos="807"/>
              </w:tabs>
              <w:ind w:left="-18"/>
              <w:rPr>
                <w:rFonts w:cs="Times New Roman"/>
                <w:sz w:val="20"/>
                <w:szCs w:val="20"/>
              </w:rPr>
            </w:pPr>
          </w:p>
        </w:tc>
        <w:tc>
          <w:tcPr>
            <w:tcW w:w="180" w:type="dxa"/>
            <w:vAlign w:val="bottom"/>
          </w:tcPr>
          <w:p w14:paraId="7C18D11D" w14:textId="77777777" w:rsidR="009843BD" w:rsidRPr="0029709A" w:rsidRDefault="009843BD" w:rsidP="0029709A">
            <w:pPr>
              <w:tabs>
                <w:tab w:val="decimal" w:pos="995"/>
              </w:tabs>
              <w:ind w:left="-18"/>
              <w:rPr>
                <w:rFonts w:cs="Times New Roman"/>
                <w:sz w:val="20"/>
                <w:szCs w:val="20"/>
                <w:cs/>
              </w:rPr>
            </w:pPr>
          </w:p>
        </w:tc>
        <w:tc>
          <w:tcPr>
            <w:tcW w:w="1170" w:type="dxa"/>
            <w:vAlign w:val="bottom"/>
          </w:tcPr>
          <w:p w14:paraId="5F1B37F3" w14:textId="77777777" w:rsidR="009843BD" w:rsidRPr="0029709A" w:rsidRDefault="009843BD" w:rsidP="0029709A">
            <w:pPr>
              <w:tabs>
                <w:tab w:val="decimal" w:pos="995"/>
              </w:tabs>
              <w:ind w:left="-18"/>
              <w:rPr>
                <w:rFonts w:cs="Times New Roman"/>
                <w:sz w:val="20"/>
                <w:szCs w:val="20"/>
              </w:rPr>
            </w:pPr>
          </w:p>
        </w:tc>
        <w:tc>
          <w:tcPr>
            <w:tcW w:w="180" w:type="dxa"/>
            <w:vAlign w:val="bottom"/>
          </w:tcPr>
          <w:p w14:paraId="323E4D34" w14:textId="77777777" w:rsidR="009843BD" w:rsidRPr="0029709A" w:rsidRDefault="009843BD" w:rsidP="0029709A">
            <w:pPr>
              <w:tabs>
                <w:tab w:val="decimal" w:pos="995"/>
              </w:tabs>
              <w:ind w:left="-18"/>
              <w:rPr>
                <w:rFonts w:cs="Times New Roman"/>
                <w:sz w:val="20"/>
                <w:szCs w:val="20"/>
                <w:cs/>
              </w:rPr>
            </w:pPr>
          </w:p>
        </w:tc>
        <w:tc>
          <w:tcPr>
            <w:tcW w:w="1170" w:type="dxa"/>
          </w:tcPr>
          <w:p w14:paraId="1B249B42" w14:textId="77777777" w:rsidR="009843BD" w:rsidRPr="0029709A" w:rsidRDefault="009843BD" w:rsidP="0029709A">
            <w:pPr>
              <w:tabs>
                <w:tab w:val="decimal" w:pos="995"/>
              </w:tabs>
              <w:ind w:left="-18"/>
              <w:rPr>
                <w:rFonts w:cs="Times New Roman"/>
                <w:sz w:val="20"/>
                <w:szCs w:val="20"/>
              </w:rPr>
            </w:pPr>
          </w:p>
        </w:tc>
        <w:tc>
          <w:tcPr>
            <w:tcW w:w="180" w:type="dxa"/>
            <w:vAlign w:val="bottom"/>
          </w:tcPr>
          <w:p w14:paraId="666504DF" w14:textId="77777777" w:rsidR="009843BD" w:rsidRPr="0029709A" w:rsidRDefault="009843BD" w:rsidP="0029709A">
            <w:pPr>
              <w:tabs>
                <w:tab w:val="decimal" w:pos="995"/>
              </w:tabs>
              <w:ind w:left="-18"/>
              <w:rPr>
                <w:rFonts w:cs="Times New Roman"/>
                <w:sz w:val="20"/>
                <w:szCs w:val="20"/>
                <w:cs/>
              </w:rPr>
            </w:pPr>
          </w:p>
        </w:tc>
        <w:tc>
          <w:tcPr>
            <w:tcW w:w="1170" w:type="dxa"/>
          </w:tcPr>
          <w:p w14:paraId="4C78CD4E" w14:textId="77777777" w:rsidR="009843BD" w:rsidRPr="0029709A" w:rsidRDefault="009843BD" w:rsidP="0029709A">
            <w:pPr>
              <w:tabs>
                <w:tab w:val="decimal" w:pos="995"/>
              </w:tabs>
              <w:ind w:left="-18"/>
              <w:rPr>
                <w:rFonts w:cs="Times New Roman"/>
                <w:sz w:val="20"/>
                <w:szCs w:val="20"/>
              </w:rPr>
            </w:pPr>
          </w:p>
        </w:tc>
        <w:tc>
          <w:tcPr>
            <w:tcW w:w="180" w:type="dxa"/>
          </w:tcPr>
          <w:p w14:paraId="5169118F" w14:textId="77777777" w:rsidR="009843BD" w:rsidRPr="0029709A" w:rsidRDefault="009843BD" w:rsidP="0029709A">
            <w:pPr>
              <w:tabs>
                <w:tab w:val="decimal" w:pos="995"/>
              </w:tabs>
              <w:ind w:left="-18"/>
              <w:rPr>
                <w:rFonts w:cs="Times New Roman"/>
                <w:sz w:val="20"/>
                <w:szCs w:val="20"/>
                <w:cs/>
              </w:rPr>
            </w:pPr>
          </w:p>
        </w:tc>
        <w:tc>
          <w:tcPr>
            <w:tcW w:w="1170" w:type="dxa"/>
          </w:tcPr>
          <w:p w14:paraId="46D38E30" w14:textId="77777777" w:rsidR="009843BD" w:rsidRPr="0029709A" w:rsidRDefault="009843BD" w:rsidP="0029709A">
            <w:pPr>
              <w:tabs>
                <w:tab w:val="decimal" w:pos="995"/>
              </w:tabs>
              <w:ind w:left="-18"/>
              <w:rPr>
                <w:rFonts w:cs="Times New Roman"/>
                <w:sz w:val="20"/>
                <w:szCs w:val="20"/>
              </w:rPr>
            </w:pPr>
          </w:p>
        </w:tc>
        <w:tc>
          <w:tcPr>
            <w:tcW w:w="180" w:type="dxa"/>
          </w:tcPr>
          <w:p w14:paraId="3D02AF37" w14:textId="77777777" w:rsidR="009843BD" w:rsidRPr="0029709A" w:rsidRDefault="009843BD" w:rsidP="0029709A">
            <w:pPr>
              <w:tabs>
                <w:tab w:val="decimal" w:pos="995"/>
              </w:tabs>
              <w:ind w:left="-18"/>
              <w:rPr>
                <w:rFonts w:cs="Times New Roman"/>
                <w:sz w:val="20"/>
                <w:szCs w:val="20"/>
                <w:cs/>
              </w:rPr>
            </w:pPr>
          </w:p>
        </w:tc>
        <w:tc>
          <w:tcPr>
            <w:tcW w:w="1170" w:type="dxa"/>
          </w:tcPr>
          <w:p w14:paraId="2B089A69" w14:textId="77777777" w:rsidR="009843BD" w:rsidRPr="0029709A" w:rsidRDefault="009843BD" w:rsidP="0029709A">
            <w:pPr>
              <w:tabs>
                <w:tab w:val="decimal" w:pos="986"/>
              </w:tabs>
              <w:ind w:left="-18"/>
              <w:rPr>
                <w:rFonts w:cs="Times New Roman"/>
                <w:sz w:val="20"/>
                <w:szCs w:val="20"/>
              </w:rPr>
            </w:pPr>
          </w:p>
        </w:tc>
        <w:tc>
          <w:tcPr>
            <w:tcW w:w="180" w:type="dxa"/>
          </w:tcPr>
          <w:p w14:paraId="0418884A" w14:textId="77777777" w:rsidR="009843BD" w:rsidRPr="0029709A" w:rsidRDefault="009843BD" w:rsidP="0029709A">
            <w:pPr>
              <w:tabs>
                <w:tab w:val="decimal" w:pos="995"/>
              </w:tabs>
              <w:ind w:left="-18"/>
              <w:rPr>
                <w:rFonts w:cs="Times New Roman"/>
                <w:sz w:val="20"/>
                <w:szCs w:val="20"/>
                <w:cs/>
              </w:rPr>
            </w:pPr>
          </w:p>
        </w:tc>
        <w:tc>
          <w:tcPr>
            <w:tcW w:w="1170" w:type="dxa"/>
          </w:tcPr>
          <w:p w14:paraId="3C311FB4" w14:textId="77777777" w:rsidR="009843BD" w:rsidRPr="0029709A" w:rsidRDefault="009843BD" w:rsidP="0029709A">
            <w:pPr>
              <w:tabs>
                <w:tab w:val="decimal" w:pos="995"/>
              </w:tabs>
              <w:ind w:left="-18"/>
              <w:rPr>
                <w:rFonts w:cs="Times New Roman"/>
                <w:sz w:val="20"/>
                <w:szCs w:val="20"/>
              </w:rPr>
            </w:pPr>
          </w:p>
        </w:tc>
      </w:tr>
      <w:tr w:rsidR="00CD486F" w:rsidRPr="00BA1180" w14:paraId="18D1081F" w14:textId="77777777" w:rsidTr="00A807B1">
        <w:tc>
          <w:tcPr>
            <w:tcW w:w="4320" w:type="dxa"/>
            <w:vAlign w:val="bottom"/>
          </w:tcPr>
          <w:p w14:paraId="4144975A" w14:textId="080508B6" w:rsidR="00CD486F" w:rsidRPr="00BA1180" w:rsidRDefault="00C263DC" w:rsidP="00C263DC">
            <w:pPr>
              <w:ind w:left="267" w:right="89" w:hanging="156"/>
              <w:rPr>
                <w:rFonts w:cs="Times New Roman"/>
                <w:sz w:val="20"/>
                <w:szCs w:val="20"/>
              </w:rPr>
            </w:pPr>
            <w:r w:rsidRPr="00C263DC">
              <w:rPr>
                <w:rFonts w:cs="Times New Roman"/>
                <w:sz w:val="20"/>
                <w:szCs w:val="20"/>
              </w:rPr>
              <w:t>Gain on measurement of investment in associate before business acquisition</w:t>
            </w:r>
          </w:p>
        </w:tc>
        <w:tc>
          <w:tcPr>
            <w:tcW w:w="1170" w:type="dxa"/>
            <w:shd w:val="clear" w:color="auto" w:fill="auto"/>
            <w:vAlign w:val="bottom"/>
          </w:tcPr>
          <w:p w14:paraId="7F6F2B50" w14:textId="2F375D53" w:rsidR="00CD486F" w:rsidRPr="0029709A" w:rsidRDefault="00CD486F" w:rsidP="00CD486F">
            <w:pPr>
              <w:tabs>
                <w:tab w:val="decimal" w:pos="807"/>
              </w:tabs>
              <w:ind w:left="-18"/>
              <w:rPr>
                <w:rFonts w:cs="Times New Roman"/>
                <w:sz w:val="20"/>
                <w:szCs w:val="20"/>
              </w:rPr>
            </w:pPr>
          </w:p>
        </w:tc>
        <w:tc>
          <w:tcPr>
            <w:tcW w:w="180" w:type="dxa"/>
            <w:vAlign w:val="bottom"/>
          </w:tcPr>
          <w:p w14:paraId="66DD912C" w14:textId="77777777" w:rsidR="00CD486F" w:rsidRPr="0029709A" w:rsidRDefault="00CD486F" w:rsidP="00CD486F">
            <w:pPr>
              <w:tabs>
                <w:tab w:val="decimal" w:pos="1134"/>
              </w:tabs>
              <w:rPr>
                <w:rFonts w:cs="Times New Roman"/>
                <w:sz w:val="20"/>
                <w:szCs w:val="20"/>
                <w:cs/>
              </w:rPr>
            </w:pPr>
          </w:p>
        </w:tc>
        <w:tc>
          <w:tcPr>
            <w:tcW w:w="1170" w:type="dxa"/>
          </w:tcPr>
          <w:p w14:paraId="5D174197" w14:textId="6642E425" w:rsidR="00CD486F" w:rsidRPr="0029709A" w:rsidRDefault="00CD486F" w:rsidP="00CD486F">
            <w:pPr>
              <w:tabs>
                <w:tab w:val="decimal" w:pos="807"/>
              </w:tabs>
              <w:ind w:left="-18"/>
              <w:rPr>
                <w:rFonts w:cs="Times New Roman"/>
                <w:sz w:val="20"/>
                <w:szCs w:val="20"/>
              </w:rPr>
            </w:pPr>
          </w:p>
        </w:tc>
        <w:tc>
          <w:tcPr>
            <w:tcW w:w="180" w:type="dxa"/>
            <w:vAlign w:val="bottom"/>
          </w:tcPr>
          <w:p w14:paraId="603C1A51" w14:textId="77777777" w:rsidR="00CD486F" w:rsidRPr="0029709A" w:rsidRDefault="00CD486F" w:rsidP="00CD486F">
            <w:pPr>
              <w:tabs>
                <w:tab w:val="decimal" w:pos="995"/>
              </w:tabs>
              <w:ind w:left="-18"/>
              <w:rPr>
                <w:rFonts w:cs="Times New Roman"/>
                <w:sz w:val="20"/>
                <w:szCs w:val="20"/>
                <w:cs/>
              </w:rPr>
            </w:pPr>
          </w:p>
        </w:tc>
        <w:tc>
          <w:tcPr>
            <w:tcW w:w="1170" w:type="dxa"/>
            <w:vAlign w:val="bottom"/>
          </w:tcPr>
          <w:p w14:paraId="7CCA74CE" w14:textId="04D4796C" w:rsidR="00CD486F" w:rsidRPr="0029709A" w:rsidRDefault="00CD486F" w:rsidP="00CD486F">
            <w:pPr>
              <w:tabs>
                <w:tab w:val="decimal" w:pos="807"/>
              </w:tabs>
              <w:ind w:left="-18"/>
              <w:rPr>
                <w:rFonts w:cs="Times New Roman"/>
                <w:sz w:val="20"/>
                <w:szCs w:val="20"/>
              </w:rPr>
            </w:pPr>
          </w:p>
        </w:tc>
        <w:tc>
          <w:tcPr>
            <w:tcW w:w="180" w:type="dxa"/>
            <w:vAlign w:val="bottom"/>
          </w:tcPr>
          <w:p w14:paraId="7DF00BCD" w14:textId="77777777" w:rsidR="00CD486F" w:rsidRPr="0029709A" w:rsidRDefault="00CD486F" w:rsidP="00CD486F">
            <w:pPr>
              <w:tabs>
                <w:tab w:val="decimal" w:pos="995"/>
              </w:tabs>
              <w:ind w:left="-18"/>
              <w:rPr>
                <w:rFonts w:cs="Times New Roman"/>
                <w:sz w:val="20"/>
                <w:szCs w:val="20"/>
                <w:cs/>
              </w:rPr>
            </w:pPr>
          </w:p>
        </w:tc>
        <w:tc>
          <w:tcPr>
            <w:tcW w:w="1170" w:type="dxa"/>
          </w:tcPr>
          <w:p w14:paraId="7D01B92C" w14:textId="70C65C6B" w:rsidR="00CD486F" w:rsidRPr="0029709A" w:rsidRDefault="00CD486F" w:rsidP="00CD486F">
            <w:pPr>
              <w:tabs>
                <w:tab w:val="decimal" w:pos="807"/>
              </w:tabs>
              <w:ind w:left="-18"/>
              <w:rPr>
                <w:rFonts w:cs="Times New Roman"/>
                <w:sz w:val="20"/>
                <w:szCs w:val="20"/>
              </w:rPr>
            </w:pPr>
          </w:p>
        </w:tc>
        <w:tc>
          <w:tcPr>
            <w:tcW w:w="180" w:type="dxa"/>
            <w:vAlign w:val="bottom"/>
          </w:tcPr>
          <w:p w14:paraId="4629B702" w14:textId="77777777" w:rsidR="00CD486F" w:rsidRPr="0029709A" w:rsidRDefault="00CD486F" w:rsidP="00CD486F">
            <w:pPr>
              <w:tabs>
                <w:tab w:val="decimal" w:pos="807"/>
              </w:tabs>
              <w:ind w:left="-18"/>
              <w:rPr>
                <w:rFonts w:cs="Times New Roman"/>
                <w:sz w:val="20"/>
                <w:szCs w:val="20"/>
                <w:cs/>
              </w:rPr>
            </w:pPr>
          </w:p>
        </w:tc>
        <w:tc>
          <w:tcPr>
            <w:tcW w:w="1170" w:type="dxa"/>
            <w:vAlign w:val="bottom"/>
          </w:tcPr>
          <w:p w14:paraId="495EA277" w14:textId="3495C57F" w:rsidR="00CD486F" w:rsidRPr="0029709A" w:rsidRDefault="00CD486F" w:rsidP="00CD486F">
            <w:pPr>
              <w:tabs>
                <w:tab w:val="decimal" w:pos="807"/>
              </w:tabs>
              <w:ind w:left="-18"/>
              <w:rPr>
                <w:rFonts w:cs="Times New Roman"/>
                <w:sz w:val="20"/>
                <w:szCs w:val="20"/>
              </w:rPr>
            </w:pPr>
          </w:p>
        </w:tc>
        <w:tc>
          <w:tcPr>
            <w:tcW w:w="180" w:type="dxa"/>
            <w:vAlign w:val="bottom"/>
          </w:tcPr>
          <w:p w14:paraId="4E8B87CC" w14:textId="77777777" w:rsidR="00CD486F" w:rsidRPr="0029709A" w:rsidRDefault="00CD486F" w:rsidP="00CD486F">
            <w:pPr>
              <w:tabs>
                <w:tab w:val="decimal" w:pos="995"/>
              </w:tabs>
              <w:ind w:left="-18"/>
              <w:rPr>
                <w:rFonts w:cs="Times New Roman"/>
                <w:sz w:val="20"/>
                <w:szCs w:val="20"/>
                <w:cs/>
              </w:rPr>
            </w:pPr>
          </w:p>
        </w:tc>
        <w:tc>
          <w:tcPr>
            <w:tcW w:w="1170" w:type="dxa"/>
          </w:tcPr>
          <w:p w14:paraId="59E56B68" w14:textId="5AACDC8C" w:rsidR="00CD486F" w:rsidRPr="0029709A" w:rsidRDefault="00CD486F" w:rsidP="00CD486F">
            <w:pPr>
              <w:tabs>
                <w:tab w:val="decimal" w:pos="807"/>
              </w:tabs>
              <w:ind w:left="-18"/>
              <w:rPr>
                <w:rFonts w:cs="Times New Roman"/>
                <w:sz w:val="20"/>
                <w:szCs w:val="20"/>
              </w:rPr>
            </w:pPr>
          </w:p>
        </w:tc>
        <w:tc>
          <w:tcPr>
            <w:tcW w:w="180" w:type="dxa"/>
          </w:tcPr>
          <w:p w14:paraId="51566DDD" w14:textId="77777777" w:rsidR="00CD486F" w:rsidRPr="0029709A" w:rsidRDefault="00CD486F" w:rsidP="00CD486F">
            <w:pPr>
              <w:tabs>
                <w:tab w:val="decimal" w:pos="995"/>
              </w:tabs>
              <w:ind w:left="-18"/>
              <w:rPr>
                <w:rFonts w:cs="Times New Roman"/>
                <w:sz w:val="20"/>
                <w:szCs w:val="20"/>
                <w:cs/>
              </w:rPr>
            </w:pPr>
          </w:p>
        </w:tc>
        <w:tc>
          <w:tcPr>
            <w:tcW w:w="1170" w:type="dxa"/>
          </w:tcPr>
          <w:p w14:paraId="6D775D40" w14:textId="77777777" w:rsidR="00C263DC" w:rsidRDefault="00C263DC" w:rsidP="00CD486F">
            <w:pPr>
              <w:tabs>
                <w:tab w:val="decimal" w:pos="807"/>
              </w:tabs>
              <w:ind w:left="-18"/>
              <w:rPr>
                <w:rFonts w:cs="Times New Roman"/>
                <w:sz w:val="20"/>
                <w:szCs w:val="20"/>
              </w:rPr>
            </w:pPr>
          </w:p>
          <w:p w14:paraId="7BC1A580" w14:textId="590D475B" w:rsidR="00CD486F" w:rsidRPr="0029709A" w:rsidRDefault="00CD486F" w:rsidP="00CD486F">
            <w:pPr>
              <w:tabs>
                <w:tab w:val="decimal" w:pos="807"/>
              </w:tabs>
              <w:ind w:left="-18"/>
              <w:rPr>
                <w:rFonts w:cs="Times New Roman"/>
                <w:sz w:val="20"/>
                <w:szCs w:val="20"/>
              </w:rPr>
            </w:pPr>
            <w:r>
              <w:rPr>
                <w:rFonts w:cs="Times New Roman"/>
                <w:sz w:val="20"/>
                <w:szCs w:val="20"/>
              </w:rPr>
              <w:t>-</w:t>
            </w:r>
          </w:p>
        </w:tc>
        <w:tc>
          <w:tcPr>
            <w:tcW w:w="180" w:type="dxa"/>
          </w:tcPr>
          <w:p w14:paraId="4EF7271F" w14:textId="77777777" w:rsidR="00CD486F" w:rsidRPr="0029709A" w:rsidRDefault="00CD486F" w:rsidP="00CD486F">
            <w:pPr>
              <w:tabs>
                <w:tab w:val="decimal" w:pos="995"/>
              </w:tabs>
              <w:ind w:left="-18"/>
              <w:rPr>
                <w:rFonts w:cs="Times New Roman"/>
                <w:sz w:val="20"/>
                <w:szCs w:val="20"/>
                <w:cs/>
              </w:rPr>
            </w:pPr>
          </w:p>
        </w:tc>
        <w:tc>
          <w:tcPr>
            <w:tcW w:w="1170" w:type="dxa"/>
          </w:tcPr>
          <w:p w14:paraId="3F8EB160" w14:textId="77777777" w:rsidR="00C263DC" w:rsidRDefault="00C263DC" w:rsidP="00CD486F">
            <w:pPr>
              <w:tabs>
                <w:tab w:val="decimal" w:pos="995"/>
              </w:tabs>
              <w:ind w:left="-18"/>
              <w:rPr>
                <w:rFonts w:cs="Times New Roman"/>
                <w:sz w:val="20"/>
                <w:szCs w:val="20"/>
              </w:rPr>
            </w:pPr>
          </w:p>
          <w:p w14:paraId="7AA4A168" w14:textId="17414F5F" w:rsidR="00CD486F" w:rsidRPr="0029709A" w:rsidRDefault="00CD486F" w:rsidP="00CD486F">
            <w:pPr>
              <w:tabs>
                <w:tab w:val="decimal" w:pos="995"/>
              </w:tabs>
              <w:ind w:left="-18"/>
              <w:rPr>
                <w:rFonts w:cs="Times New Roman"/>
                <w:sz w:val="20"/>
                <w:szCs w:val="20"/>
              </w:rPr>
            </w:pPr>
            <w:r w:rsidRPr="00CD486F">
              <w:rPr>
                <w:rFonts w:cs="Times New Roman"/>
                <w:sz w:val="20"/>
                <w:szCs w:val="20"/>
              </w:rPr>
              <w:t>360,324</w:t>
            </w:r>
          </w:p>
        </w:tc>
      </w:tr>
      <w:tr w:rsidR="00CD486F" w:rsidRPr="00BA1180" w14:paraId="55387E31" w14:textId="77777777" w:rsidTr="00A55FD0">
        <w:tc>
          <w:tcPr>
            <w:tcW w:w="4320" w:type="dxa"/>
            <w:vAlign w:val="bottom"/>
          </w:tcPr>
          <w:p w14:paraId="7795D95B" w14:textId="45FFC47C" w:rsidR="00CD486F" w:rsidRPr="00BA1180" w:rsidRDefault="00C263DC" w:rsidP="00CD486F">
            <w:pPr>
              <w:ind w:left="111"/>
              <w:jc w:val="thaiDistribute"/>
              <w:rPr>
                <w:rFonts w:cs="Times New Roman"/>
                <w:sz w:val="20"/>
                <w:szCs w:val="20"/>
              </w:rPr>
            </w:pPr>
            <w:r w:rsidRPr="00C263DC">
              <w:rPr>
                <w:rFonts w:cs="Times New Roman"/>
                <w:sz w:val="20"/>
                <w:szCs w:val="20"/>
              </w:rPr>
              <w:t>Gain on bargain purchase</w:t>
            </w:r>
          </w:p>
        </w:tc>
        <w:tc>
          <w:tcPr>
            <w:tcW w:w="1170" w:type="dxa"/>
            <w:shd w:val="clear" w:color="auto" w:fill="auto"/>
            <w:vAlign w:val="bottom"/>
          </w:tcPr>
          <w:p w14:paraId="4AC06993" w14:textId="11BFCAFB" w:rsidR="00CD486F" w:rsidRPr="0029709A" w:rsidRDefault="00CD486F" w:rsidP="00CD486F">
            <w:pPr>
              <w:tabs>
                <w:tab w:val="decimal" w:pos="807"/>
              </w:tabs>
              <w:ind w:left="-18"/>
              <w:rPr>
                <w:rFonts w:cs="Times New Roman"/>
                <w:sz w:val="20"/>
                <w:szCs w:val="20"/>
              </w:rPr>
            </w:pPr>
          </w:p>
        </w:tc>
        <w:tc>
          <w:tcPr>
            <w:tcW w:w="180" w:type="dxa"/>
            <w:vAlign w:val="bottom"/>
          </w:tcPr>
          <w:p w14:paraId="529F0D6F" w14:textId="77777777" w:rsidR="00CD486F" w:rsidRPr="0029709A" w:rsidRDefault="00CD486F" w:rsidP="00CD486F">
            <w:pPr>
              <w:tabs>
                <w:tab w:val="decimal" w:pos="1134"/>
              </w:tabs>
              <w:rPr>
                <w:rFonts w:cs="Times New Roman"/>
                <w:sz w:val="20"/>
                <w:szCs w:val="20"/>
                <w:cs/>
              </w:rPr>
            </w:pPr>
          </w:p>
        </w:tc>
        <w:tc>
          <w:tcPr>
            <w:tcW w:w="1170" w:type="dxa"/>
          </w:tcPr>
          <w:p w14:paraId="3AD33DC8" w14:textId="3D2D6671" w:rsidR="00CD486F" w:rsidRPr="0029709A" w:rsidRDefault="00CD486F" w:rsidP="00CD486F">
            <w:pPr>
              <w:tabs>
                <w:tab w:val="decimal" w:pos="807"/>
              </w:tabs>
              <w:ind w:left="-18"/>
              <w:rPr>
                <w:rFonts w:cs="Times New Roman"/>
                <w:sz w:val="20"/>
                <w:szCs w:val="20"/>
              </w:rPr>
            </w:pPr>
          </w:p>
        </w:tc>
        <w:tc>
          <w:tcPr>
            <w:tcW w:w="180" w:type="dxa"/>
            <w:vAlign w:val="bottom"/>
          </w:tcPr>
          <w:p w14:paraId="54F5EF0E" w14:textId="77777777" w:rsidR="00CD486F" w:rsidRPr="0029709A" w:rsidRDefault="00CD486F" w:rsidP="00CD486F">
            <w:pPr>
              <w:tabs>
                <w:tab w:val="decimal" w:pos="995"/>
              </w:tabs>
              <w:ind w:left="-18"/>
              <w:rPr>
                <w:rFonts w:cs="Times New Roman"/>
                <w:sz w:val="20"/>
                <w:szCs w:val="20"/>
                <w:cs/>
              </w:rPr>
            </w:pPr>
          </w:p>
        </w:tc>
        <w:tc>
          <w:tcPr>
            <w:tcW w:w="1170" w:type="dxa"/>
            <w:vAlign w:val="bottom"/>
          </w:tcPr>
          <w:p w14:paraId="79E0DE46" w14:textId="65B072B5" w:rsidR="00CD486F" w:rsidRPr="0029709A" w:rsidRDefault="00CD486F" w:rsidP="00CD486F">
            <w:pPr>
              <w:tabs>
                <w:tab w:val="decimal" w:pos="807"/>
              </w:tabs>
              <w:ind w:left="-18"/>
              <w:rPr>
                <w:rFonts w:cs="Times New Roman"/>
                <w:sz w:val="20"/>
                <w:szCs w:val="20"/>
              </w:rPr>
            </w:pPr>
          </w:p>
        </w:tc>
        <w:tc>
          <w:tcPr>
            <w:tcW w:w="180" w:type="dxa"/>
            <w:vAlign w:val="bottom"/>
          </w:tcPr>
          <w:p w14:paraId="42BC1CBD" w14:textId="77777777" w:rsidR="00CD486F" w:rsidRPr="0029709A" w:rsidRDefault="00CD486F" w:rsidP="00CD486F">
            <w:pPr>
              <w:tabs>
                <w:tab w:val="decimal" w:pos="995"/>
              </w:tabs>
              <w:ind w:left="-18"/>
              <w:rPr>
                <w:rFonts w:cs="Times New Roman"/>
                <w:sz w:val="20"/>
                <w:szCs w:val="20"/>
                <w:cs/>
              </w:rPr>
            </w:pPr>
          </w:p>
        </w:tc>
        <w:tc>
          <w:tcPr>
            <w:tcW w:w="1170" w:type="dxa"/>
          </w:tcPr>
          <w:p w14:paraId="45A75B7F" w14:textId="2FBC4BB0" w:rsidR="00CD486F" w:rsidRPr="0029709A" w:rsidRDefault="00CD486F" w:rsidP="00CD486F">
            <w:pPr>
              <w:tabs>
                <w:tab w:val="decimal" w:pos="807"/>
              </w:tabs>
              <w:ind w:left="-18"/>
              <w:rPr>
                <w:rFonts w:cs="Times New Roman"/>
                <w:sz w:val="20"/>
                <w:szCs w:val="20"/>
              </w:rPr>
            </w:pPr>
          </w:p>
        </w:tc>
        <w:tc>
          <w:tcPr>
            <w:tcW w:w="180" w:type="dxa"/>
            <w:vAlign w:val="bottom"/>
          </w:tcPr>
          <w:p w14:paraId="406DF300" w14:textId="77777777" w:rsidR="00CD486F" w:rsidRPr="0029709A" w:rsidRDefault="00CD486F" w:rsidP="00CD486F">
            <w:pPr>
              <w:tabs>
                <w:tab w:val="decimal" w:pos="807"/>
              </w:tabs>
              <w:ind w:left="-18"/>
              <w:rPr>
                <w:rFonts w:cs="Times New Roman"/>
                <w:sz w:val="20"/>
                <w:szCs w:val="20"/>
                <w:cs/>
              </w:rPr>
            </w:pPr>
          </w:p>
        </w:tc>
        <w:tc>
          <w:tcPr>
            <w:tcW w:w="1170" w:type="dxa"/>
            <w:vAlign w:val="bottom"/>
          </w:tcPr>
          <w:p w14:paraId="55101500" w14:textId="047FA3D1" w:rsidR="00CD486F" w:rsidRPr="0029709A" w:rsidRDefault="00CD486F" w:rsidP="00CD486F">
            <w:pPr>
              <w:tabs>
                <w:tab w:val="decimal" w:pos="807"/>
              </w:tabs>
              <w:ind w:left="-18"/>
              <w:rPr>
                <w:rFonts w:cs="Times New Roman"/>
                <w:sz w:val="20"/>
                <w:szCs w:val="20"/>
              </w:rPr>
            </w:pPr>
          </w:p>
        </w:tc>
        <w:tc>
          <w:tcPr>
            <w:tcW w:w="180" w:type="dxa"/>
            <w:vAlign w:val="bottom"/>
          </w:tcPr>
          <w:p w14:paraId="65027E35" w14:textId="77777777" w:rsidR="00CD486F" w:rsidRPr="0029709A" w:rsidRDefault="00CD486F" w:rsidP="00CD486F">
            <w:pPr>
              <w:tabs>
                <w:tab w:val="decimal" w:pos="995"/>
              </w:tabs>
              <w:ind w:left="-18"/>
              <w:rPr>
                <w:rFonts w:cs="Times New Roman"/>
                <w:sz w:val="20"/>
                <w:szCs w:val="20"/>
                <w:cs/>
              </w:rPr>
            </w:pPr>
          </w:p>
        </w:tc>
        <w:tc>
          <w:tcPr>
            <w:tcW w:w="1170" w:type="dxa"/>
          </w:tcPr>
          <w:p w14:paraId="2BB0B5F6" w14:textId="7A03F29E" w:rsidR="00CD486F" w:rsidRPr="0029709A" w:rsidRDefault="00CD486F" w:rsidP="00CD486F">
            <w:pPr>
              <w:tabs>
                <w:tab w:val="decimal" w:pos="807"/>
              </w:tabs>
              <w:ind w:left="-18"/>
              <w:rPr>
                <w:rFonts w:cs="Times New Roman"/>
                <w:sz w:val="20"/>
                <w:szCs w:val="20"/>
              </w:rPr>
            </w:pPr>
          </w:p>
        </w:tc>
        <w:tc>
          <w:tcPr>
            <w:tcW w:w="180" w:type="dxa"/>
          </w:tcPr>
          <w:p w14:paraId="354157C3" w14:textId="77777777" w:rsidR="00CD486F" w:rsidRPr="0029709A" w:rsidRDefault="00CD486F" w:rsidP="00CD486F">
            <w:pPr>
              <w:tabs>
                <w:tab w:val="decimal" w:pos="995"/>
              </w:tabs>
              <w:ind w:left="-18"/>
              <w:rPr>
                <w:rFonts w:cs="Times New Roman"/>
                <w:sz w:val="20"/>
                <w:szCs w:val="20"/>
                <w:cs/>
              </w:rPr>
            </w:pPr>
          </w:p>
        </w:tc>
        <w:tc>
          <w:tcPr>
            <w:tcW w:w="1170" w:type="dxa"/>
          </w:tcPr>
          <w:p w14:paraId="26D0B2ED" w14:textId="522E1EAC" w:rsidR="00CD486F" w:rsidRPr="0029709A" w:rsidRDefault="00CD486F" w:rsidP="00CD486F">
            <w:pPr>
              <w:tabs>
                <w:tab w:val="decimal" w:pos="807"/>
              </w:tabs>
              <w:ind w:left="-18"/>
              <w:rPr>
                <w:rFonts w:cs="Times New Roman"/>
                <w:sz w:val="20"/>
                <w:szCs w:val="20"/>
              </w:rPr>
            </w:pPr>
            <w:r>
              <w:rPr>
                <w:rFonts w:cs="Times New Roman"/>
                <w:sz w:val="20"/>
                <w:szCs w:val="20"/>
              </w:rPr>
              <w:t>-</w:t>
            </w:r>
          </w:p>
        </w:tc>
        <w:tc>
          <w:tcPr>
            <w:tcW w:w="180" w:type="dxa"/>
          </w:tcPr>
          <w:p w14:paraId="2F6CF4D5" w14:textId="77777777" w:rsidR="00CD486F" w:rsidRPr="0029709A" w:rsidRDefault="00CD486F" w:rsidP="00CD486F">
            <w:pPr>
              <w:tabs>
                <w:tab w:val="decimal" w:pos="995"/>
              </w:tabs>
              <w:ind w:left="-18"/>
              <w:rPr>
                <w:rFonts w:cs="Times New Roman"/>
                <w:sz w:val="20"/>
                <w:szCs w:val="20"/>
                <w:cs/>
              </w:rPr>
            </w:pPr>
          </w:p>
        </w:tc>
        <w:tc>
          <w:tcPr>
            <w:tcW w:w="1170" w:type="dxa"/>
          </w:tcPr>
          <w:p w14:paraId="01F954D7" w14:textId="1A331048" w:rsidR="00CD486F" w:rsidRPr="0029709A" w:rsidRDefault="00CD486F" w:rsidP="00CD486F">
            <w:pPr>
              <w:tabs>
                <w:tab w:val="decimal" w:pos="995"/>
              </w:tabs>
              <w:ind w:left="-18"/>
              <w:rPr>
                <w:rFonts w:cs="Times New Roman"/>
                <w:sz w:val="20"/>
                <w:szCs w:val="20"/>
              </w:rPr>
            </w:pPr>
            <w:r w:rsidRPr="00CD486F">
              <w:rPr>
                <w:rFonts w:cs="Times New Roman"/>
                <w:sz w:val="20"/>
                <w:szCs w:val="20"/>
              </w:rPr>
              <w:t>861,931</w:t>
            </w:r>
          </w:p>
        </w:tc>
      </w:tr>
      <w:tr w:rsidR="00CD486F" w:rsidRPr="00BA1180" w14:paraId="3B2A9D47" w14:textId="77777777" w:rsidTr="00A807B1">
        <w:tc>
          <w:tcPr>
            <w:tcW w:w="4320" w:type="dxa"/>
            <w:vAlign w:val="bottom"/>
          </w:tcPr>
          <w:p w14:paraId="63F3A17D" w14:textId="62EEA7CE" w:rsidR="00CD486F" w:rsidRPr="00BA1180" w:rsidRDefault="00C263DC" w:rsidP="00CD486F">
            <w:pPr>
              <w:ind w:left="111"/>
              <w:jc w:val="thaiDistribute"/>
              <w:rPr>
                <w:rFonts w:cs="Times New Roman"/>
                <w:sz w:val="20"/>
                <w:szCs w:val="20"/>
              </w:rPr>
            </w:pPr>
            <w:r w:rsidRPr="00C263DC">
              <w:rPr>
                <w:rFonts w:cs="Times New Roman"/>
                <w:sz w:val="20"/>
                <w:szCs w:val="20"/>
              </w:rPr>
              <w:t xml:space="preserve">Loss </w:t>
            </w:r>
            <w:r w:rsidR="009439AF">
              <w:rPr>
                <w:rFonts w:cs="Times New Roman"/>
                <w:sz w:val="20"/>
                <w:szCs w:val="20"/>
              </w:rPr>
              <w:t>on</w:t>
            </w:r>
            <w:r w:rsidRPr="00C263DC">
              <w:rPr>
                <w:rFonts w:cs="Times New Roman"/>
                <w:sz w:val="20"/>
                <w:szCs w:val="20"/>
              </w:rPr>
              <w:t xml:space="preserve"> disposal</w:t>
            </w:r>
            <w:r w:rsidR="00B930FD">
              <w:rPr>
                <w:rFonts w:cs="Times New Roman"/>
                <w:sz w:val="20"/>
                <w:szCs w:val="20"/>
              </w:rPr>
              <w:t xml:space="preserve"> of</w:t>
            </w:r>
            <w:r w:rsidRPr="00C263DC">
              <w:rPr>
                <w:rFonts w:cs="Times New Roman"/>
                <w:sz w:val="20"/>
                <w:szCs w:val="20"/>
              </w:rPr>
              <w:t xml:space="preserve"> investment in subsidiaries</w:t>
            </w:r>
          </w:p>
        </w:tc>
        <w:tc>
          <w:tcPr>
            <w:tcW w:w="1170" w:type="dxa"/>
            <w:shd w:val="clear" w:color="auto" w:fill="auto"/>
            <w:vAlign w:val="bottom"/>
          </w:tcPr>
          <w:p w14:paraId="14872D3A" w14:textId="28B8EBF4" w:rsidR="00CD486F" w:rsidRPr="0029709A" w:rsidRDefault="00CD486F" w:rsidP="00CD486F">
            <w:pPr>
              <w:tabs>
                <w:tab w:val="decimal" w:pos="807"/>
              </w:tabs>
              <w:ind w:left="-18"/>
              <w:rPr>
                <w:rFonts w:cs="Times New Roman"/>
                <w:sz w:val="20"/>
                <w:szCs w:val="20"/>
              </w:rPr>
            </w:pPr>
          </w:p>
        </w:tc>
        <w:tc>
          <w:tcPr>
            <w:tcW w:w="180" w:type="dxa"/>
            <w:vAlign w:val="bottom"/>
          </w:tcPr>
          <w:p w14:paraId="20DEC45E" w14:textId="77777777" w:rsidR="00CD486F" w:rsidRPr="0029709A" w:rsidRDefault="00CD486F" w:rsidP="00CD486F">
            <w:pPr>
              <w:tabs>
                <w:tab w:val="decimal" w:pos="1134"/>
              </w:tabs>
              <w:rPr>
                <w:rFonts w:cs="Times New Roman"/>
                <w:sz w:val="20"/>
                <w:szCs w:val="20"/>
                <w:cs/>
              </w:rPr>
            </w:pPr>
          </w:p>
        </w:tc>
        <w:tc>
          <w:tcPr>
            <w:tcW w:w="1170" w:type="dxa"/>
          </w:tcPr>
          <w:p w14:paraId="1D2009C4" w14:textId="2939C7F6" w:rsidR="00CD486F" w:rsidRPr="0029709A" w:rsidRDefault="00CD486F" w:rsidP="00CD486F">
            <w:pPr>
              <w:tabs>
                <w:tab w:val="decimal" w:pos="807"/>
              </w:tabs>
              <w:ind w:left="-18"/>
              <w:rPr>
                <w:rFonts w:cs="Times New Roman"/>
                <w:sz w:val="20"/>
                <w:szCs w:val="20"/>
              </w:rPr>
            </w:pPr>
          </w:p>
        </w:tc>
        <w:tc>
          <w:tcPr>
            <w:tcW w:w="180" w:type="dxa"/>
            <w:vAlign w:val="bottom"/>
          </w:tcPr>
          <w:p w14:paraId="71235FD8" w14:textId="77777777" w:rsidR="00CD486F" w:rsidRPr="0029709A" w:rsidRDefault="00CD486F" w:rsidP="00CD486F">
            <w:pPr>
              <w:tabs>
                <w:tab w:val="decimal" w:pos="995"/>
              </w:tabs>
              <w:ind w:left="-18"/>
              <w:rPr>
                <w:rFonts w:cs="Times New Roman"/>
                <w:sz w:val="20"/>
                <w:szCs w:val="20"/>
                <w:cs/>
              </w:rPr>
            </w:pPr>
          </w:p>
        </w:tc>
        <w:tc>
          <w:tcPr>
            <w:tcW w:w="1170" w:type="dxa"/>
            <w:vAlign w:val="bottom"/>
          </w:tcPr>
          <w:p w14:paraId="7520D1C9" w14:textId="5E02B72B" w:rsidR="00CD486F" w:rsidRPr="0029709A" w:rsidRDefault="00CD486F" w:rsidP="00CD486F">
            <w:pPr>
              <w:tabs>
                <w:tab w:val="decimal" w:pos="807"/>
              </w:tabs>
              <w:ind w:left="-18"/>
              <w:rPr>
                <w:rFonts w:cs="Times New Roman"/>
                <w:sz w:val="20"/>
                <w:szCs w:val="20"/>
              </w:rPr>
            </w:pPr>
          </w:p>
        </w:tc>
        <w:tc>
          <w:tcPr>
            <w:tcW w:w="180" w:type="dxa"/>
            <w:vAlign w:val="bottom"/>
          </w:tcPr>
          <w:p w14:paraId="071CF0A7" w14:textId="77777777" w:rsidR="00CD486F" w:rsidRPr="0029709A" w:rsidRDefault="00CD486F" w:rsidP="00CD486F">
            <w:pPr>
              <w:tabs>
                <w:tab w:val="decimal" w:pos="995"/>
              </w:tabs>
              <w:ind w:left="-18"/>
              <w:rPr>
                <w:rFonts w:cs="Times New Roman"/>
                <w:sz w:val="20"/>
                <w:szCs w:val="20"/>
                <w:cs/>
              </w:rPr>
            </w:pPr>
          </w:p>
        </w:tc>
        <w:tc>
          <w:tcPr>
            <w:tcW w:w="1170" w:type="dxa"/>
          </w:tcPr>
          <w:p w14:paraId="7C48E80B" w14:textId="5054BDD0" w:rsidR="00CD486F" w:rsidRPr="0029709A" w:rsidRDefault="00CD486F" w:rsidP="00CD486F">
            <w:pPr>
              <w:tabs>
                <w:tab w:val="decimal" w:pos="807"/>
              </w:tabs>
              <w:ind w:left="-18"/>
              <w:rPr>
                <w:rFonts w:cs="Times New Roman"/>
                <w:sz w:val="20"/>
                <w:szCs w:val="20"/>
              </w:rPr>
            </w:pPr>
          </w:p>
        </w:tc>
        <w:tc>
          <w:tcPr>
            <w:tcW w:w="180" w:type="dxa"/>
            <w:vAlign w:val="bottom"/>
          </w:tcPr>
          <w:p w14:paraId="13FAE2BD" w14:textId="77777777" w:rsidR="00CD486F" w:rsidRPr="0029709A" w:rsidRDefault="00CD486F" w:rsidP="00CD486F">
            <w:pPr>
              <w:tabs>
                <w:tab w:val="decimal" w:pos="807"/>
              </w:tabs>
              <w:ind w:left="-18"/>
              <w:rPr>
                <w:rFonts w:cs="Times New Roman"/>
                <w:sz w:val="20"/>
                <w:szCs w:val="20"/>
                <w:cs/>
              </w:rPr>
            </w:pPr>
          </w:p>
        </w:tc>
        <w:tc>
          <w:tcPr>
            <w:tcW w:w="1170" w:type="dxa"/>
            <w:vAlign w:val="bottom"/>
          </w:tcPr>
          <w:p w14:paraId="1AD92023" w14:textId="317AD546" w:rsidR="00CD486F" w:rsidRPr="0029709A" w:rsidRDefault="00CD486F" w:rsidP="00CD486F">
            <w:pPr>
              <w:tabs>
                <w:tab w:val="decimal" w:pos="807"/>
              </w:tabs>
              <w:ind w:left="-18"/>
              <w:rPr>
                <w:rFonts w:cs="Times New Roman"/>
                <w:sz w:val="20"/>
                <w:szCs w:val="20"/>
              </w:rPr>
            </w:pPr>
          </w:p>
        </w:tc>
        <w:tc>
          <w:tcPr>
            <w:tcW w:w="180" w:type="dxa"/>
            <w:vAlign w:val="bottom"/>
          </w:tcPr>
          <w:p w14:paraId="16B2B064" w14:textId="77777777" w:rsidR="00CD486F" w:rsidRPr="0029709A" w:rsidRDefault="00CD486F" w:rsidP="00CD486F">
            <w:pPr>
              <w:tabs>
                <w:tab w:val="decimal" w:pos="995"/>
              </w:tabs>
              <w:ind w:left="-18"/>
              <w:rPr>
                <w:rFonts w:cs="Times New Roman"/>
                <w:sz w:val="20"/>
                <w:szCs w:val="20"/>
                <w:cs/>
              </w:rPr>
            </w:pPr>
          </w:p>
        </w:tc>
        <w:tc>
          <w:tcPr>
            <w:tcW w:w="1170" w:type="dxa"/>
          </w:tcPr>
          <w:p w14:paraId="60259F5A" w14:textId="05DAAF11" w:rsidR="00CD486F" w:rsidRPr="0029709A" w:rsidRDefault="00CD486F" w:rsidP="00CD486F">
            <w:pPr>
              <w:tabs>
                <w:tab w:val="decimal" w:pos="807"/>
              </w:tabs>
              <w:ind w:left="-18"/>
              <w:rPr>
                <w:rFonts w:cs="Times New Roman"/>
                <w:sz w:val="20"/>
                <w:szCs w:val="20"/>
              </w:rPr>
            </w:pPr>
          </w:p>
        </w:tc>
        <w:tc>
          <w:tcPr>
            <w:tcW w:w="180" w:type="dxa"/>
          </w:tcPr>
          <w:p w14:paraId="1E5F3449" w14:textId="77777777" w:rsidR="00CD486F" w:rsidRPr="0029709A" w:rsidRDefault="00CD486F" w:rsidP="00CD486F">
            <w:pPr>
              <w:tabs>
                <w:tab w:val="decimal" w:pos="995"/>
              </w:tabs>
              <w:ind w:left="-18"/>
              <w:rPr>
                <w:rFonts w:cs="Times New Roman"/>
                <w:sz w:val="20"/>
                <w:szCs w:val="20"/>
                <w:cs/>
              </w:rPr>
            </w:pPr>
          </w:p>
        </w:tc>
        <w:tc>
          <w:tcPr>
            <w:tcW w:w="1170" w:type="dxa"/>
          </w:tcPr>
          <w:p w14:paraId="4565A046" w14:textId="11421273" w:rsidR="00CD486F" w:rsidRPr="0029709A" w:rsidRDefault="00CD486F" w:rsidP="00CD486F">
            <w:pPr>
              <w:tabs>
                <w:tab w:val="decimal" w:pos="986"/>
              </w:tabs>
              <w:ind w:left="-18"/>
              <w:rPr>
                <w:rFonts w:cs="Times New Roman"/>
                <w:sz w:val="20"/>
                <w:szCs w:val="20"/>
              </w:rPr>
            </w:pPr>
            <w:r w:rsidRPr="00CD486F">
              <w:rPr>
                <w:rFonts w:cs="Times New Roman"/>
                <w:sz w:val="20"/>
                <w:szCs w:val="20"/>
              </w:rPr>
              <w:t>(1,833,953)</w:t>
            </w:r>
          </w:p>
        </w:tc>
        <w:tc>
          <w:tcPr>
            <w:tcW w:w="180" w:type="dxa"/>
          </w:tcPr>
          <w:p w14:paraId="66C26968" w14:textId="77777777" w:rsidR="00CD486F" w:rsidRPr="0029709A" w:rsidRDefault="00CD486F" w:rsidP="00CD486F">
            <w:pPr>
              <w:tabs>
                <w:tab w:val="decimal" w:pos="995"/>
              </w:tabs>
              <w:ind w:left="-18"/>
              <w:rPr>
                <w:rFonts w:cs="Times New Roman"/>
                <w:sz w:val="20"/>
                <w:szCs w:val="20"/>
                <w:cs/>
              </w:rPr>
            </w:pPr>
          </w:p>
        </w:tc>
        <w:tc>
          <w:tcPr>
            <w:tcW w:w="1170" w:type="dxa"/>
          </w:tcPr>
          <w:p w14:paraId="4B529BAA" w14:textId="34045B6B" w:rsidR="00CD486F" w:rsidRPr="0029709A" w:rsidRDefault="00CD486F" w:rsidP="00CD486F">
            <w:pPr>
              <w:tabs>
                <w:tab w:val="decimal" w:pos="807"/>
              </w:tabs>
              <w:ind w:left="-18"/>
              <w:rPr>
                <w:rFonts w:cs="Times New Roman"/>
                <w:sz w:val="20"/>
                <w:szCs w:val="20"/>
              </w:rPr>
            </w:pPr>
            <w:r>
              <w:rPr>
                <w:rFonts w:cs="Times New Roman"/>
                <w:sz w:val="20"/>
                <w:szCs w:val="20"/>
              </w:rPr>
              <w:t>-</w:t>
            </w:r>
          </w:p>
        </w:tc>
      </w:tr>
      <w:tr w:rsidR="00CD486F" w:rsidRPr="00BA1180" w14:paraId="098E03BE" w14:textId="77777777" w:rsidTr="00A55FD0">
        <w:tc>
          <w:tcPr>
            <w:tcW w:w="4320" w:type="dxa"/>
            <w:vAlign w:val="bottom"/>
          </w:tcPr>
          <w:p w14:paraId="1D6BD020" w14:textId="22D61697" w:rsidR="00CD486F" w:rsidRPr="00BA1180" w:rsidRDefault="009439AF" w:rsidP="00CD486F">
            <w:pPr>
              <w:ind w:left="111"/>
              <w:jc w:val="thaiDistribute"/>
              <w:rPr>
                <w:rFonts w:cs="Times New Roman"/>
                <w:sz w:val="20"/>
                <w:szCs w:val="20"/>
              </w:rPr>
            </w:pPr>
            <w:r>
              <w:rPr>
                <w:rFonts w:cs="Times New Roman"/>
                <w:sz w:val="20"/>
                <w:szCs w:val="20"/>
              </w:rPr>
              <w:t>Impairment l</w:t>
            </w:r>
            <w:r w:rsidR="00C263DC" w:rsidRPr="00C263DC">
              <w:rPr>
                <w:rFonts w:cs="Times New Roman"/>
                <w:sz w:val="20"/>
                <w:szCs w:val="20"/>
              </w:rPr>
              <w:t xml:space="preserve">oss </w:t>
            </w:r>
            <w:r>
              <w:rPr>
                <w:rFonts w:cs="Times New Roman"/>
                <w:sz w:val="20"/>
                <w:szCs w:val="20"/>
              </w:rPr>
              <w:t>on</w:t>
            </w:r>
            <w:r w:rsidR="00C263DC" w:rsidRPr="00C263DC">
              <w:rPr>
                <w:rFonts w:cs="Times New Roman"/>
                <w:sz w:val="20"/>
                <w:szCs w:val="20"/>
              </w:rPr>
              <w:t xml:space="preserve"> </w:t>
            </w:r>
            <w:r w:rsidR="00C263DC">
              <w:rPr>
                <w:rFonts w:cs="Times New Roman"/>
                <w:sz w:val="20"/>
                <w:szCs w:val="20"/>
              </w:rPr>
              <w:t>right-of-use</w:t>
            </w:r>
            <w:r>
              <w:rPr>
                <w:rFonts w:cs="Times New Roman"/>
                <w:sz w:val="20"/>
                <w:szCs w:val="20"/>
              </w:rPr>
              <w:t xml:space="preserve"> assets</w:t>
            </w:r>
          </w:p>
        </w:tc>
        <w:tc>
          <w:tcPr>
            <w:tcW w:w="1170" w:type="dxa"/>
            <w:shd w:val="clear" w:color="auto" w:fill="auto"/>
            <w:vAlign w:val="bottom"/>
          </w:tcPr>
          <w:p w14:paraId="4C1C29A0" w14:textId="0E2561A0" w:rsidR="00CD486F" w:rsidRPr="0029709A" w:rsidRDefault="00CD486F" w:rsidP="00CD486F">
            <w:pPr>
              <w:tabs>
                <w:tab w:val="decimal" w:pos="807"/>
              </w:tabs>
              <w:ind w:left="-18"/>
              <w:rPr>
                <w:rFonts w:cs="Times New Roman"/>
                <w:sz w:val="20"/>
                <w:szCs w:val="20"/>
              </w:rPr>
            </w:pPr>
          </w:p>
        </w:tc>
        <w:tc>
          <w:tcPr>
            <w:tcW w:w="180" w:type="dxa"/>
            <w:vAlign w:val="bottom"/>
          </w:tcPr>
          <w:p w14:paraId="6F75BC55" w14:textId="77777777" w:rsidR="00CD486F" w:rsidRPr="0029709A" w:rsidRDefault="00CD486F" w:rsidP="00CD486F">
            <w:pPr>
              <w:tabs>
                <w:tab w:val="decimal" w:pos="1134"/>
              </w:tabs>
              <w:rPr>
                <w:rFonts w:cs="Times New Roman"/>
                <w:sz w:val="20"/>
                <w:szCs w:val="20"/>
                <w:cs/>
              </w:rPr>
            </w:pPr>
          </w:p>
        </w:tc>
        <w:tc>
          <w:tcPr>
            <w:tcW w:w="1170" w:type="dxa"/>
          </w:tcPr>
          <w:p w14:paraId="12C70796" w14:textId="64A44CDB" w:rsidR="00CD486F" w:rsidRPr="0029709A" w:rsidRDefault="00CD486F" w:rsidP="00CD486F">
            <w:pPr>
              <w:tabs>
                <w:tab w:val="decimal" w:pos="807"/>
              </w:tabs>
              <w:ind w:left="-18"/>
              <w:rPr>
                <w:rFonts w:cs="Times New Roman"/>
                <w:sz w:val="20"/>
                <w:szCs w:val="20"/>
              </w:rPr>
            </w:pPr>
          </w:p>
        </w:tc>
        <w:tc>
          <w:tcPr>
            <w:tcW w:w="180" w:type="dxa"/>
            <w:vAlign w:val="bottom"/>
          </w:tcPr>
          <w:p w14:paraId="787ABEF6" w14:textId="77777777" w:rsidR="00CD486F" w:rsidRPr="0029709A" w:rsidRDefault="00CD486F" w:rsidP="00CD486F">
            <w:pPr>
              <w:tabs>
                <w:tab w:val="decimal" w:pos="995"/>
              </w:tabs>
              <w:ind w:left="-18"/>
              <w:rPr>
                <w:rFonts w:cs="Times New Roman"/>
                <w:sz w:val="20"/>
                <w:szCs w:val="20"/>
                <w:cs/>
              </w:rPr>
            </w:pPr>
          </w:p>
        </w:tc>
        <w:tc>
          <w:tcPr>
            <w:tcW w:w="1170" w:type="dxa"/>
            <w:vAlign w:val="bottom"/>
          </w:tcPr>
          <w:p w14:paraId="17FCC96C" w14:textId="77C8925F" w:rsidR="00CD486F" w:rsidRPr="0029709A" w:rsidRDefault="00CD486F" w:rsidP="00CD486F">
            <w:pPr>
              <w:tabs>
                <w:tab w:val="decimal" w:pos="807"/>
              </w:tabs>
              <w:ind w:left="-18"/>
              <w:rPr>
                <w:rFonts w:cs="Times New Roman"/>
                <w:sz w:val="20"/>
                <w:szCs w:val="20"/>
              </w:rPr>
            </w:pPr>
          </w:p>
        </w:tc>
        <w:tc>
          <w:tcPr>
            <w:tcW w:w="180" w:type="dxa"/>
            <w:vAlign w:val="bottom"/>
          </w:tcPr>
          <w:p w14:paraId="57C7F6FF" w14:textId="77777777" w:rsidR="00CD486F" w:rsidRPr="0029709A" w:rsidRDefault="00CD486F" w:rsidP="00CD486F">
            <w:pPr>
              <w:tabs>
                <w:tab w:val="decimal" w:pos="995"/>
              </w:tabs>
              <w:ind w:left="-18"/>
              <w:rPr>
                <w:rFonts w:cs="Times New Roman"/>
                <w:sz w:val="20"/>
                <w:szCs w:val="20"/>
                <w:cs/>
              </w:rPr>
            </w:pPr>
          </w:p>
        </w:tc>
        <w:tc>
          <w:tcPr>
            <w:tcW w:w="1170" w:type="dxa"/>
          </w:tcPr>
          <w:p w14:paraId="2D5B6868" w14:textId="25A9A26A" w:rsidR="00CD486F" w:rsidRPr="0029709A" w:rsidRDefault="00CD486F" w:rsidP="00CD486F">
            <w:pPr>
              <w:tabs>
                <w:tab w:val="decimal" w:pos="807"/>
              </w:tabs>
              <w:ind w:left="-18"/>
              <w:rPr>
                <w:rFonts w:cs="Times New Roman"/>
                <w:sz w:val="20"/>
                <w:szCs w:val="20"/>
              </w:rPr>
            </w:pPr>
          </w:p>
        </w:tc>
        <w:tc>
          <w:tcPr>
            <w:tcW w:w="180" w:type="dxa"/>
            <w:vAlign w:val="bottom"/>
          </w:tcPr>
          <w:p w14:paraId="26C13A78" w14:textId="77777777" w:rsidR="00CD486F" w:rsidRPr="0029709A" w:rsidRDefault="00CD486F" w:rsidP="00CD486F">
            <w:pPr>
              <w:tabs>
                <w:tab w:val="decimal" w:pos="807"/>
              </w:tabs>
              <w:ind w:left="-18"/>
              <w:rPr>
                <w:rFonts w:cs="Times New Roman"/>
                <w:sz w:val="20"/>
                <w:szCs w:val="20"/>
                <w:cs/>
              </w:rPr>
            </w:pPr>
          </w:p>
        </w:tc>
        <w:tc>
          <w:tcPr>
            <w:tcW w:w="1170" w:type="dxa"/>
            <w:vAlign w:val="bottom"/>
          </w:tcPr>
          <w:p w14:paraId="5DECDB85" w14:textId="24928FF6" w:rsidR="00CD486F" w:rsidRPr="0029709A" w:rsidRDefault="00CD486F" w:rsidP="00CD486F">
            <w:pPr>
              <w:tabs>
                <w:tab w:val="decimal" w:pos="807"/>
              </w:tabs>
              <w:ind w:left="-18"/>
              <w:rPr>
                <w:rFonts w:cs="Times New Roman"/>
                <w:sz w:val="20"/>
                <w:szCs w:val="20"/>
              </w:rPr>
            </w:pPr>
          </w:p>
        </w:tc>
        <w:tc>
          <w:tcPr>
            <w:tcW w:w="180" w:type="dxa"/>
            <w:vAlign w:val="bottom"/>
          </w:tcPr>
          <w:p w14:paraId="62AE538F" w14:textId="77777777" w:rsidR="00CD486F" w:rsidRPr="0029709A" w:rsidRDefault="00CD486F" w:rsidP="00CD486F">
            <w:pPr>
              <w:tabs>
                <w:tab w:val="decimal" w:pos="995"/>
              </w:tabs>
              <w:ind w:left="-18"/>
              <w:rPr>
                <w:rFonts w:cs="Times New Roman"/>
                <w:sz w:val="20"/>
                <w:szCs w:val="20"/>
                <w:cs/>
              </w:rPr>
            </w:pPr>
          </w:p>
        </w:tc>
        <w:tc>
          <w:tcPr>
            <w:tcW w:w="1170" w:type="dxa"/>
          </w:tcPr>
          <w:p w14:paraId="54C87169" w14:textId="5940C356" w:rsidR="00CD486F" w:rsidRPr="0029709A" w:rsidRDefault="00CD486F" w:rsidP="00CD486F">
            <w:pPr>
              <w:tabs>
                <w:tab w:val="decimal" w:pos="807"/>
              </w:tabs>
              <w:ind w:left="-18"/>
              <w:rPr>
                <w:rFonts w:cs="Times New Roman"/>
                <w:sz w:val="20"/>
                <w:szCs w:val="20"/>
              </w:rPr>
            </w:pPr>
          </w:p>
        </w:tc>
        <w:tc>
          <w:tcPr>
            <w:tcW w:w="180" w:type="dxa"/>
          </w:tcPr>
          <w:p w14:paraId="28B3A888" w14:textId="77777777" w:rsidR="00CD486F" w:rsidRPr="0029709A" w:rsidRDefault="00CD486F" w:rsidP="00CD486F">
            <w:pPr>
              <w:tabs>
                <w:tab w:val="decimal" w:pos="995"/>
              </w:tabs>
              <w:ind w:left="-18"/>
              <w:rPr>
                <w:rFonts w:cs="Times New Roman"/>
                <w:sz w:val="20"/>
                <w:szCs w:val="20"/>
                <w:cs/>
              </w:rPr>
            </w:pPr>
          </w:p>
        </w:tc>
        <w:tc>
          <w:tcPr>
            <w:tcW w:w="1170" w:type="dxa"/>
            <w:tcBorders>
              <w:bottom w:val="single" w:sz="4" w:space="0" w:color="auto"/>
            </w:tcBorders>
          </w:tcPr>
          <w:p w14:paraId="0F5525A7" w14:textId="2ECA8698" w:rsidR="00CD486F" w:rsidRPr="0029709A" w:rsidRDefault="00CD486F" w:rsidP="00CD486F">
            <w:pPr>
              <w:tabs>
                <w:tab w:val="decimal" w:pos="986"/>
              </w:tabs>
              <w:ind w:left="-18"/>
              <w:rPr>
                <w:rFonts w:cs="Times New Roman"/>
                <w:sz w:val="20"/>
                <w:szCs w:val="20"/>
              </w:rPr>
            </w:pPr>
            <w:r w:rsidRPr="00CD486F">
              <w:rPr>
                <w:rFonts w:cs="Times New Roman"/>
                <w:sz w:val="20"/>
                <w:szCs w:val="20"/>
              </w:rPr>
              <w:t>(392,447)</w:t>
            </w:r>
          </w:p>
        </w:tc>
        <w:tc>
          <w:tcPr>
            <w:tcW w:w="180" w:type="dxa"/>
          </w:tcPr>
          <w:p w14:paraId="50922CA4" w14:textId="77777777" w:rsidR="00CD486F" w:rsidRPr="0029709A" w:rsidRDefault="00CD486F" w:rsidP="00CD486F">
            <w:pPr>
              <w:tabs>
                <w:tab w:val="decimal" w:pos="995"/>
              </w:tabs>
              <w:ind w:left="-18"/>
              <w:rPr>
                <w:rFonts w:cs="Times New Roman"/>
                <w:sz w:val="20"/>
                <w:szCs w:val="20"/>
                <w:cs/>
              </w:rPr>
            </w:pPr>
          </w:p>
        </w:tc>
        <w:tc>
          <w:tcPr>
            <w:tcW w:w="1170" w:type="dxa"/>
            <w:tcBorders>
              <w:bottom w:val="single" w:sz="4" w:space="0" w:color="auto"/>
            </w:tcBorders>
          </w:tcPr>
          <w:p w14:paraId="12C77988" w14:textId="2633F9BB" w:rsidR="00CD486F" w:rsidRPr="0029709A" w:rsidRDefault="00CD486F" w:rsidP="00CD486F">
            <w:pPr>
              <w:tabs>
                <w:tab w:val="decimal" w:pos="807"/>
              </w:tabs>
              <w:ind w:left="-18"/>
              <w:rPr>
                <w:rFonts w:cs="Times New Roman"/>
                <w:sz w:val="20"/>
                <w:szCs w:val="20"/>
              </w:rPr>
            </w:pPr>
            <w:r>
              <w:rPr>
                <w:rFonts w:cs="Times New Roman"/>
                <w:sz w:val="20"/>
                <w:szCs w:val="20"/>
              </w:rPr>
              <w:t>-</w:t>
            </w:r>
          </w:p>
        </w:tc>
      </w:tr>
      <w:tr w:rsidR="0029709A" w:rsidRPr="00BA1180" w14:paraId="64E99706" w14:textId="77777777" w:rsidTr="00A55FD0">
        <w:tc>
          <w:tcPr>
            <w:tcW w:w="4320" w:type="dxa"/>
            <w:vAlign w:val="bottom"/>
          </w:tcPr>
          <w:p w14:paraId="3F11AFE4" w14:textId="378D6DDB" w:rsidR="0029709A" w:rsidRPr="00BA1180" w:rsidRDefault="0029709A" w:rsidP="0029709A">
            <w:pPr>
              <w:tabs>
                <w:tab w:val="center" w:pos="4536"/>
                <w:tab w:val="right" w:pos="9072"/>
              </w:tabs>
              <w:ind w:left="255" w:hanging="165"/>
              <w:rPr>
                <w:rFonts w:cs="Times New Roman"/>
                <w:b/>
                <w:bCs/>
                <w:sz w:val="20"/>
                <w:szCs w:val="20"/>
                <w:cs/>
              </w:rPr>
            </w:pPr>
            <w:r w:rsidRPr="00BA1180">
              <w:rPr>
                <w:rFonts w:cs="Times New Roman"/>
                <w:b/>
                <w:bCs/>
                <w:spacing w:val="-2"/>
                <w:sz w:val="20"/>
                <w:szCs w:val="20"/>
              </w:rPr>
              <w:t>(Loss) profit for the year from operating activities of discontinued operation</w:t>
            </w:r>
            <w:r>
              <w:rPr>
                <w:rFonts w:cs="Times New Roman"/>
                <w:b/>
                <w:bCs/>
                <w:spacing w:val="-2"/>
                <w:sz w:val="20"/>
                <w:szCs w:val="20"/>
              </w:rPr>
              <w:t>s</w:t>
            </w:r>
            <w:r w:rsidRPr="00BA1180">
              <w:rPr>
                <w:rFonts w:cs="Times New Roman"/>
                <w:b/>
                <w:bCs/>
                <w:spacing w:val="-2"/>
                <w:sz w:val="20"/>
                <w:szCs w:val="20"/>
              </w:rPr>
              <w:t>, net of tax</w:t>
            </w:r>
          </w:p>
        </w:tc>
        <w:tc>
          <w:tcPr>
            <w:tcW w:w="1170" w:type="dxa"/>
            <w:tcBorders>
              <w:bottom w:val="double" w:sz="4" w:space="0" w:color="auto"/>
            </w:tcBorders>
            <w:shd w:val="clear" w:color="auto" w:fill="auto"/>
            <w:vAlign w:val="bottom"/>
          </w:tcPr>
          <w:p w14:paraId="24958A55" w14:textId="3315DB16" w:rsidR="0029709A" w:rsidRPr="0029709A" w:rsidRDefault="0029709A" w:rsidP="0029709A">
            <w:pPr>
              <w:tabs>
                <w:tab w:val="decimal" w:pos="990"/>
              </w:tabs>
              <w:ind w:left="-18"/>
              <w:rPr>
                <w:rFonts w:cs="Times New Roman"/>
                <w:b/>
                <w:bCs/>
                <w:sz w:val="20"/>
                <w:szCs w:val="20"/>
              </w:rPr>
            </w:pPr>
            <w:r w:rsidRPr="0029709A">
              <w:rPr>
                <w:rFonts w:cs="Times New Roman"/>
                <w:b/>
                <w:bCs/>
                <w:sz w:val="20"/>
                <w:szCs w:val="20"/>
              </w:rPr>
              <w:t>(854,493)</w:t>
            </w:r>
          </w:p>
        </w:tc>
        <w:tc>
          <w:tcPr>
            <w:tcW w:w="180" w:type="dxa"/>
            <w:vAlign w:val="bottom"/>
          </w:tcPr>
          <w:p w14:paraId="17E8A3D1" w14:textId="77777777" w:rsidR="0029709A" w:rsidRPr="0029709A" w:rsidRDefault="0029709A" w:rsidP="0029709A">
            <w:pPr>
              <w:tabs>
                <w:tab w:val="decimal" w:pos="990"/>
              </w:tabs>
              <w:ind w:left="-18"/>
              <w:rPr>
                <w:rFonts w:cs="Times New Roman"/>
                <w:b/>
                <w:bCs/>
                <w:sz w:val="20"/>
                <w:szCs w:val="20"/>
                <w:cs/>
              </w:rPr>
            </w:pPr>
          </w:p>
        </w:tc>
        <w:tc>
          <w:tcPr>
            <w:tcW w:w="1170" w:type="dxa"/>
            <w:tcBorders>
              <w:bottom w:val="double" w:sz="4" w:space="0" w:color="auto"/>
            </w:tcBorders>
            <w:vAlign w:val="bottom"/>
          </w:tcPr>
          <w:p w14:paraId="52E14099" w14:textId="0C0F3C8B" w:rsidR="0029709A" w:rsidRPr="0029709A" w:rsidRDefault="00852390" w:rsidP="0029709A">
            <w:pPr>
              <w:tabs>
                <w:tab w:val="decimal" w:pos="990"/>
              </w:tabs>
              <w:ind w:left="-18"/>
              <w:rPr>
                <w:rFonts w:cs="Times New Roman"/>
                <w:b/>
                <w:bCs/>
                <w:sz w:val="20"/>
                <w:szCs w:val="20"/>
              </w:rPr>
            </w:pPr>
            <w:r w:rsidRPr="00852390">
              <w:rPr>
                <w:rFonts w:cs="Times New Roman"/>
                <w:b/>
                <w:bCs/>
                <w:sz w:val="20"/>
                <w:szCs w:val="20"/>
              </w:rPr>
              <w:t>(436,557)</w:t>
            </w:r>
          </w:p>
        </w:tc>
        <w:tc>
          <w:tcPr>
            <w:tcW w:w="180" w:type="dxa"/>
            <w:vAlign w:val="bottom"/>
          </w:tcPr>
          <w:p w14:paraId="267805D9" w14:textId="77777777" w:rsidR="0029709A" w:rsidRPr="0029709A" w:rsidRDefault="0029709A" w:rsidP="0029709A">
            <w:pPr>
              <w:tabs>
                <w:tab w:val="decimal" w:pos="995"/>
              </w:tabs>
              <w:ind w:left="-18"/>
              <w:jc w:val="right"/>
              <w:rPr>
                <w:rFonts w:cs="Times New Roman"/>
                <w:b/>
                <w:bCs/>
                <w:sz w:val="20"/>
                <w:szCs w:val="20"/>
              </w:rPr>
            </w:pPr>
          </w:p>
        </w:tc>
        <w:tc>
          <w:tcPr>
            <w:tcW w:w="1170" w:type="dxa"/>
            <w:tcBorders>
              <w:bottom w:val="double" w:sz="4" w:space="0" w:color="auto"/>
            </w:tcBorders>
            <w:vAlign w:val="bottom"/>
          </w:tcPr>
          <w:p w14:paraId="65852E9F" w14:textId="28C1C759" w:rsidR="0029709A" w:rsidRPr="0029709A" w:rsidRDefault="0029709A" w:rsidP="0029709A">
            <w:pPr>
              <w:tabs>
                <w:tab w:val="decimal" w:pos="995"/>
              </w:tabs>
              <w:ind w:left="-18"/>
              <w:rPr>
                <w:rFonts w:cs="Times New Roman"/>
                <w:b/>
                <w:bCs/>
                <w:sz w:val="20"/>
                <w:szCs w:val="20"/>
              </w:rPr>
            </w:pPr>
            <w:r w:rsidRPr="0029709A">
              <w:rPr>
                <w:rFonts w:cs="Times New Roman"/>
                <w:b/>
                <w:bCs/>
                <w:sz w:val="20"/>
                <w:szCs w:val="20"/>
              </w:rPr>
              <w:t>59,7</w:t>
            </w:r>
            <w:r w:rsidR="00A55FD0">
              <w:rPr>
                <w:rFonts w:cs="Times New Roman"/>
                <w:b/>
                <w:bCs/>
                <w:sz w:val="20"/>
                <w:szCs w:val="20"/>
              </w:rPr>
              <w:t>80</w:t>
            </w:r>
          </w:p>
        </w:tc>
        <w:tc>
          <w:tcPr>
            <w:tcW w:w="180" w:type="dxa"/>
            <w:vAlign w:val="bottom"/>
          </w:tcPr>
          <w:p w14:paraId="415A6CF8" w14:textId="77777777" w:rsidR="0029709A" w:rsidRPr="0029709A" w:rsidRDefault="0029709A" w:rsidP="0029709A">
            <w:pPr>
              <w:tabs>
                <w:tab w:val="decimal" w:pos="995"/>
              </w:tabs>
              <w:ind w:left="-18"/>
              <w:jc w:val="right"/>
              <w:rPr>
                <w:rFonts w:cs="Times New Roman"/>
                <w:b/>
                <w:bCs/>
                <w:sz w:val="20"/>
                <w:szCs w:val="20"/>
              </w:rPr>
            </w:pPr>
          </w:p>
        </w:tc>
        <w:tc>
          <w:tcPr>
            <w:tcW w:w="1170" w:type="dxa"/>
            <w:tcBorders>
              <w:bottom w:val="double" w:sz="4" w:space="0" w:color="auto"/>
            </w:tcBorders>
            <w:vAlign w:val="bottom"/>
          </w:tcPr>
          <w:p w14:paraId="45132C74" w14:textId="288ECC4F" w:rsidR="0029709A" w:rsidRPr="0029709A" w:rsidRDefault="00CD486F" w:rsidP="0029709A">
            <w:pPr>
              <w:tabs>
                <w:tab w:val="decimal" w:pos="995"/>
              </w:tabs>
              <w:ind w:left="-18"/>
              <w:rPr>
                <w:rFonts w:cs="Times New Roman"/>
                <w:b/>
                <w:bCs/>
                <w:sz w:val="20"/>
                <w:szCs w:val="20"/>
              </w:rPr>
            </w:pPr>
            <w:r w:rsidRPr="00CD486F">
              <w:rPr>
                <w:rFonts w:cs="Times New Roman"/>
                <w:b/>
                <w:bCs/>
                <w:sz w:val="20"/>
                <w:szCs w:val="20"/>
              </w:rPr>
              <w:t>69,416</w:t>
            </w:r>
          </w:p>
        </w:tc>
        <w:tc>
          <w:tcPr>
            <w:tcW w:w="180" w:type="dxa"/>
            <w:vAlign w:val="bottom"/>
          </w:tcPr>
          <w:p w14:paraId="0B9D2720" w14:textId="77777777" w:rsidR="0029709A" w:rsidRPr="0029709A" w:rsidRDefault="0029709A" w:rsidP="0029709A">
            <w:pPr>
              <w:tabs>
                <w:tab w:val="decimal" w:pos="995"/>
              </w:tabs>
              <w:ind w:left="-18"/>
              <w:jc w:val="right"/>
              <w:rPr>
                <w:rFonts w:cs="Times New Roman"/>
                <w:b/>
                <w:bCs/>
                <w:sz w:val="20"/>
                <w:szCs w:val="20"/>
              </w:rPr>
            </w:pPr>
          </w:p>
        </w:tc>
        <w:tc>
          <w:tcPr>
            <w:tcW w:w="1170" w:type="dxa"/>
            <w:tcBorders>
              <w:bottom w:val="double" w:sz="4" w:space="0" w:color="auto"/>
            </w:tcBorders>
            <w:vAlign w:val="bottom"/>
          </w:tcPr>
          <w:p w14:paraId="26F2A6F5" w14:textId="4BB741D0" w:rsidR="0029709A" w:rsidRPr="0029709A" w:rsidRDefault="0029709A" w:rsidP="0029709A">
            <w:pPr>
              <w:tabs>
                <w:tab w:val="decimal" w:pos="990"/>
              </w:tabs>
              <w:ind w:left="-18"/>
              <w:rPr>
                <w:rFonts w:cs="Times New Roman"/>
                <w:b/>
                <w:bCs/>
                <w:sz w:val="20"/>
                <w:szCs w:val="20"/>
              </w:rPr>
            </w:pPr>
            <w:r w:rsidRPr="0029709A">
              <w:rPr>
                <w:rFonts w:cs="Times New Roman"/>
                <w:b/>
                <w:bCs/>
                <w:sz w:val="20"/>
                <w:szCs w:val="20"/>
              </w:rPr>
              <w:t>45,657</w:t>
            </w:r>
          </w:p>
        </w:tc>
        <w:tc>
          <w:tcPr>
            <w:tcW w:w="180" w:type="dxa"/>
            <w:vAlign w:val="bottom"/>
          </w:tcPr>
          <w:p w14:paraId="45FBBE8C" w14:textId="77777777" w:rsidR="0029709A" w:rsidRPr="0029709A" w:rsidRDefault="0029709A" w:rsidP="0029709A">
            <w:pPr>
              <w:tabs>
                <w:tab w:val="decimal" w:pos="995"/>
              </w:tabs>
              <w:ind w:left="-18"/>
              <w:jc w:val="right"/>
              <w:rPr>
                <w:rFonts w:cs="Times New Roman"/>
                <w:b/>
                <w:bCs/>
                <w:sz w:val="20"/>
                <w:szCs w:val="20"/>
              </w:rPr>
            </w:pPr>
          </w:p>
        </w:tc>
        <w:tc>
          <w:tcPr>
            <w:tcW w:w="1170" w:type="dxa"/>
            <w:tcBorders>
              <w:bottom w:val="double" w:sz="4" w:space="0" w:color="auto"/>
            </w:tcBorders>
            <w:vAlign w:val="bottom"/>
          </w:tcPr>
          <w:p w14:paraId="65C9EDE1" w14:textId="131190FA" w:rsidR="0029709A" w:rsidRPr="0029709A" w:rsidRDefault="00852390" w:rsidP="0029709A">
            <w:pPr>
              <w:tabs>
                <w:tab w:val="decimal" w:pos="995"/>
              </w:tabs>
              <w:ind w:left="-18"/>
              <w:rPr>
                <w:rFonts w:cs="Times New Roman"/>
                <w:b/>
                <w:bCs/>
                <w:sz w:val="20"/>
                <w:szCs w:val="20"/>
              </w:rPr>
            </w:pPr>
            <w:r w:rsidRPr="00852390">
              <w:rPr>
                <w:rFonts w:cs="Times New Roman"/>
                <w:b/>
                <w:bCs/>
                <w:sz w:val="20"/>
                <w:szCs w:val="20"/>
              </w:rPr>
              <w:t>(11,685)</w:t>
            </w:r>
          </w:p>
        </w:tc>
        <w:tc>
          <w:tcPr>
            <w:tcW w:w="180" w:type="dxa"/>
            <w:vAlign w:val="bottom"/>
          </w:tcPr>
          <w:p w14:paraId="0EB7B598" w14:textId="77777777" w:rsidR="0029709A" w:rsidRPr="0029709A" w:rsidRDefault="0029709A" w:rsidP="0029709A">
            <w:pPr>
              <w:tabs>
                <w:tab w:val="decimal" w:pos="995"/>
              </w:tabs>
              <w:ind w:left="-18"/>
              <w:jc w:val="right"/>
              <w:rPr>
                <w:rFonts w:cs="Times New Roman"/>
                <w:b/>
                <w:bCs/>
                <w:sz w:val="20"/>
                <w:szCs w:val="20"/>
              </w:rPr>
            </w:pPr>
          </w:p>
        </w:tc>
        <w:tc>
          <w:tcPr>
            <w:tcW w:w="1170" w:type="dxa"/>
            <w:tcBorders>
              <w:top w:val="single" w:sz="4" w:space="0" w:color="auto"/>
              <w:bottom w:val="double" w:sz="4" w:space="0" w:color="auto"/>
            </w:tcBorders>
            <w:vAlign w:val="bottom"/>
          </w:tcPr>
          <w:p w14:paraId="75FCDB22" w14:textId="600375F0" w:rsidR="0029709A" w:rsidRPr="0029709A" w:rsidRDefault="00CD486F" w:rsidP="0029709A">
            <w:pPr>
              <w:tabs>
                <w:tab w:val="decimal" w:pos="986"/>
              </w:tabs>
              <w:ind w:left="-18"/>
              <w:rPr>
                <w:rFonts w:cs="Times New Roman"/>
                <w:b/>
                <w:bCs/>
                <w:sz w:val="20"/>
                <w:szCs w:val="20"/>
              </w:rPr>
            </w:pPr>
            <w:r w:rsidRPr="00CD486F">
              <w:rPr>
                <w:rFonts w:cs="Times New Roman"/>
                <w:b/>
                <w:bCs/>
                <w:sz w:val="20"/>
                <w:szCs w:val="20"/>
              </w:rPr>
              <w:t>(2,975,45</w:t>
            </w:r>
            <w:r w:rsidR="00A55FD0">
              <w:rPr>
                <w:rFonts w:cs="Times New Roman"/>
                <w:b/>
                <w:bCs/>
                <w:sz w:val="20"/>
                <w:szCs w:val="20"/>
              </w:rPr>
              <w:t>6</w:t>
            </w:r>
            <w:r w:rsidRPr="00CD486F">
              <w:rPr>
                <w:rFonts w:cs="Times New Roman"/>
                <w:b/>
                <w:bCs/>
                <w:sz w:val="20"/>
                <w:szCs w:val="20"/>
              </w:rPr>
              <w:t>)</w:t>
            </w:r>
          </w:p>
        </w:tc>
        <w:tc>
          <w:tcPr>
            <w:tcW w:w="180" w:type="dxa"/>
            <w:vAlign w:val="bottom"/>
          </w:tcPr>
          <w:p w14:paraId="006FB14C" w14:textId="77777777" w:rsidR="0029709A" w:rsidRPr="0029709A" w:rsidRDefault="0029709A" w:rsidP="0029709A">
            <w:pPr>
              <w:tabs>
                <w:tab w:val="decimal" w:pos="995"/>
              </w:tabs>
              <w:ind w:left="-18"/>
              <w:jc w:val="right"/>
              <w:rPr>
                <w:rFonts w:cs="Times New Roman"/>
                <w:b/>
                <w:bCs/>
                <w:sz w:val="20"/>
                <w:szCs w:val="20"/>
              </w:rPr>
            </w:pPr>
          </w:p>
        </w:tc>
        <w:tc>
          <w:tcPr>
            <w:tcW w:w="1170" w:type="dxa"/>
            <w:tcBorders>
              <w:top w:val="single" w:sz="4" w:space="0" w:color="auto"/>
              <w:bottom w:val="double" w:sz="4" w:space="0" w:color="auto"/>
            </w:tcBorders>
            <w:vAlign w:val="bottom"/>
          </w:tcPr>
          <w:p w14:paraId="57F17385" w14:textId="7BF57633" w:rsidR="0029709A" w:rsidRPr="0029709A" w:rsidRDefault="00CD486F" w:rsidP="0029709A">
            <w:pPr>
              <w:tabs>
                <w:tab w:val="decimal" w:pos="995"/>
              </w:tabs>
              <w:ind w:left="-18"/>
              <w:rPr>
                <w:rFonts w:cs="Times New Roman"/>
                <w:b/>
                <w:bCs/>
                <w:sz w:val="20"/>
                <w:szCs w:val="20"/>
              </w:rPr>
            </w:pPr>
            <w:r w:rsidRPr="00CD486F">
              <w:rPr>
                <w:rFonts w:cs="Times New Roman"/>
                <w:b/>
                <w:bCs/>
                <w:sz w:val="20"/>
                <w:szCs w:val="20"/>
              </w:rPr>
              <w:t>843,430</w:t>
            </w:r>
          </w:p>
        </w:tc>
      </w:tr>
    </w:tbl>
    <w:p w14:paraId="3A397481" w14:textId="0D0DF1C5" w:rsidR="00ED28AF" w:rsidRPr="00DB2F8E" w:rsidRDefault="00ED28AF" w:rsidP="00ED28AF">
      <w:pPr>
        <w:overflowPunct/>
        <w:autoSpaceDE/>
        <w:autoSpaceDN/>
        <w:adjustRightInd/>
        <w:textAlignment w:val="auto"/>
        <w:rPr>
          <w:rFonts w:cs="Times New Roman"/>
          <w:b/>
          <w:bCs/>
        </w:rPr>
      </w:pPr>
    </w:p>
    <w:tbl>
      <w:tblPr>
        <w:tblW w:w="14940" w:type="dxa"/>
        <w:tblInd w:w="540" w:type="dxa"/>
        <w:tblLayout w:type="fixed"/>
        <w:tblCellMar>
          <w:left w:w="0" w:type="dxa"/>
          <w:right w:w="0" w:type="dxa"/>
        </w:tblCellMar>
        <w:tblLook w:val="0000" w:firstRow="0" w:lastRow="0" w:firstColumn="0" w:lastColumn="0" w:noHBand="0" w:noVBand="0"/>
      </w:tblPr>
      <w:tblGrid>
        <w:gridCol w:w="4314"/>
        <w:gridCol w:w="1168"/>
        <w:gridCol w:w="178"/>
        <w:gridCol w:w="1169"/>
        <w:gridCol w:w="180"/>
        <w:gridCol w:w="1176"/>
        <w:gridCol w:w="180"/>
        <w:gridCol w:w="1175"/>
        <w:gridCol w:w="180"/>
        <w:gridCol w:w="1170"/>
        <w:gridCol w:w="180"/>
        <w:gridCol w:w="1170"/>
        <w:gridCol w:w="180"/>
        <w:gridCol w:w="1170"/>
        <w:gridCol w:w="180"/>
        <w:gridCol w:w="1170"/>
      </w:tblGrid>
      <w:tr w:rsidR="0029709A" w:rsidRPr="00E65C2B" w14:paraId="422AB97B" w14:textId="77777777" w:rsidTr="0029709A">
        <w:trPr>
          <w:tblHeader/>
        </w:trPr>
        <w:tc>
          <w:tcPr>
            <w:tcW w:w="4314" w:type="dxa"/>
            <w:vAlign w:val="bottom"/>
          </w:tcPr>
          <w:p w14:paraId="184A087F" w14:textId="77777777" w:rsidR="0029709A" w:rsidRPr="00E65C2B" w:rsidRDefault="0029709A">
            <w:pPr>
              <w:ind w:left="454" w:right="88" w:hanging="343"/>
              <w:rPr>
                <w:rFonts w:cs="Times New Roman"/>
                <w:b/>
                <w:bCs/>
                <w:i/>
                <w:iCs/>
                <w:sz w:val="20"/>
                <w:szCs w:val="20"/>
              </w:rPr>
            </w:pPr>
          </w:p>
        </w:tc>
        <w:tc>
          <w:tcPr>
            <w:tcW w:w="10626" w:type="dxa"/>
            <w:gridSpan w:val="15"/>
            <w:vAlign w:val="bottom"/>
          </w:tcPr>
          <w:p w14:paraId="6AF1327C" w14:textId="0031E476" w:rsidR="0029709A" w:rsidRPr="00B74D58" w:rsidRDefault="0029709A">
            <w:pPr>
              <w:jc w:val="center"/>
              <w:rPr>
                <w:rFonts w:cs="Times New Roman"/>
                <w:color w:val="000000"/>
                <w:sz w:val="20"/>
                <w:szCs w:val="20"/>
              </w:rPr>
            </w:pPr>
            <w:r w:rsidRPr="00E65C2B">
              <w:rPr>
                <w:rFonts w:cs="Times New Roman"/>
                <w:b/>
                <w:bCs/>
                <w:color w:val="000000"/>
                <w:sz w:val="20"/>
                <w:szCs w:val="20"/>
              </w:rPr>
              <w:t>Consolidated financial statements</w:t>
            </w:r>
          </w:p>
        </w:tc>
      </w:tr>
      <w:tr w:rsidR="0029709A" w:rsidRPr="00E65C2B" w14:paraId="5585163B" w14:textId="77777777" w:rsidTr="0029709A">
        <w:trPr>
          <w:tblHeader/>
        </w:trPr>
        <w:tc>
          <w:tcPr>
            <w:tcW w:w="4314" w:type="dxa"/>
            <w:vAlign w:val="bottom"/>
          </w:tcPr>
          <w:p w14:paraId="072338D1" w14:textId="42259A84" w:rsidR="0029709A" w:rsidRPr="00E65C2B" w:rsidRDefault="0029709A">
            <w:pPr>
              <w:ind w:left="454" w:right="88" w:hanging="343"/>
              <w:rPr>
                <w:rFonts w:cs="Times New Roman"/>
                <w:b/>
                <w:bCs/>
                <w:i/>
                <w:iCs/>
                <w:sz w:val="20"/>
                <w:szCs w:val="20"/>
                <w:cs/>
              </w:rPr>
            </w:pPr>
            <w:r w:rsidRPr="00E65C2B">
              <w:rPr>
                <w:rFonts w:cs="Times New Roman"/>
                <w:b/>
                <w:bCs/>
                <w:i/>
                <w:iCs/>
                <w:sz w:val="20"/>
                <w:szCs w:val="20"/>
              </w:rPr>
              <w:t>Cash flows from (used in) discontinued operation</w:t>
            </w:r>
            <w:r>
              <w:rPr>
                <w:rFonts w:cs="Times New Roman"/>
                <w:b/>
                <w:bCs/>
                <w:i/>
                <w:iCs/>
                <w:sz w:val="20"/>
                <w:szCs w:val="20"/>
              </w:rPr>
              <w:t>s</w:t>
            </w:r>
          </w:p>
        </w:tc>
        <w:tc>
          <w:tcPr>
            <w:tcW w:w="2515" w:type="dxa"/>
            <w:gridSpan w:val="3"/>
            <w:vAlign w:val="bottom"/>
          </w:tcPr>
          <w:p w14:paraId="6D4761AC" w14:textId="77777777" w:rsidR="0029709A" w:rsidRPr="00B74D58" w:rsidRDefault="0029709A">
            <w:pPr>
              <w:jc w:val="center"/>
              <w:rPr>
                <w:rFonts w:cs="Times New Roman"/>
                <w:sz w:val="20"/>
                <w:szCs w:val="20"/>
                <w:cs/>
              </w:rPr>
            </w:pPr>
            <w:r w:rsidRPr="00B74D58">
              <w:rPr>
                <w:rFonts w:cs="Times New Roman"/>
                <w:color w:val="000000"/>
                <w:sz w:val="20"/>
                <w:szCs w:val="20"/>
              </w:rPr>
              <w:t>Real estate development</w:t>
            </w:r>
          </w:p>
        </w:tc>
        <w:tc>
          <w:tcPr>
            <w:tcW w:w="180" w:type="dxa"/>
            <w:vAlign w:val="bottom"/>
          </w:tcPr>
          <w:p w14:paraId="667AE2B7" w14:textId="77777777" w:rsidR="0029709A" w:rsidRPr="00B74D58" w:rsidRDefault="0029709A">
            <w:pPr>
              <w:jc w:val="center"/>
              <w:rPr>
                <w:rFonts w:cs="Times New Roman"/>
                <w:sz w:val="20"/>
                <w:szCs w:val="20"/>
                <w:cs/>
              </w:rPr>
            </w:pPr>
          </w:p>
        </w:tc>
        <w:tc>
          <w:tcPr>
            <w:tcW w:w="2531" w:type="dxa"/>
            <w:gridSpan w:val="3"/>
            <w:vAlign w:val="bottom"/>
          </w:tcPr>
          <w:p w14:paraId="13588197" w14:textId="77777777" w:rsidR="0029709A" w:rsidRPr="00B74D58" w:rsidRDefault="0029709A">
            <w:pPr>
              <w:tabs>
                <w:tab w:val="left" w:pos="720"/>
              </w:tabs>
              <w:ind w:right="-28" w:hanging="21"/>
              <w:jc w:val="center"/>
              <w:rPr>
                <w:rFonts w:cs="Times New Roman"/>
                <w:color w:val="000000"/>
                <w:sz w:val="20"/>
                <w:szCs w:val="20"/>
              </w:rPr>
            </w:pPr>
            <w:r w:rsidRPr="00B74D58">
              <w:rPr>
                <w:rFonts w:cs="Times New Roman"/>
                <w:color w:val="000000"/>
                <w:sz w:val="20"/>
                <w:szCs w:val="20"/>
              </w:rPr>
              <w:t>Rental warehouse,</w:t>
            </w:r>
          </w:p>
          <w:p w14:paraId="4570420A" w14:textId="77777777" w:rsidR="0029709A" w:rsidRPr="00B74D58" w:rsidRDefault="0029709A">
            <w:pPr>
              <w:jc w:val="center"/>
              <w:rPr>
                <w:rFonts w:cs="Times New Roman"/>
                <w:sz w:val="20"/>
                <w:szCs w:val="20"/>
                <w:cs/>
              </w:rPr>
            </w:pPr>
            <w:r w:rsidRPr="00B74D58">
              <w:rPr>
                <w:rFonts w:cs="Times New Roman"/>
                <w:color w:val="000000"/>
                <w:sz w:val="20"/>
                <w:szCs w:val="20"/>
              </w:rPr>
              <w:t>factory and others</w:t>
            </w:r>
          </w:p>
        </w:tc>
        <w:tc>
          <w:tcPr>
            <w:tcW w:w="180" w:type="dxa"/>
            <w:vAlign w:val="bottom"/>
          </w:tcPr>
          <w:p w14:paraId="7EA25EB5" w14:textId="77777777" w:rsidR="0029709A" w:rsidRPr="00B74D58" w:rsidRDefault="0029709A">
            <w:pPr>
              <w:jc w:val="center"/>
              <w:rPr>
                <w:rFonts w:cs="Times New Roman"/>
                <w:sz w:val="20"/>
                <w:szCs w:val="20"/>
                <w:cs/>
              </w:rPr>
            </w:pPr>
          </w:p>
        </w:tc>
        <w:tc>
          <w:tcPr>
            <w:tcW w:w="2520" w:type="dxa"/>
            <w:gridSpan w:val="3"/>
            <w:vAlign w:val="bottom"/>
          </w:tcPr>
          <w:p w14:paraId="3618473B" w14:textId="77777777" w:rsidR="0029709A" w:rsidRPr="00B74D58" w:rsidRDefault="0029709A">
            <w:pPr>
              <w:tabs>
                <w:tab w:val="left" w:pos="720"/>
              </w:tabs>
              <w:jc w:val="center"/>
              <w:rPr>
                <w:rFonts w:cs="Times New Roman"/>
                <w:sz w:val="20"/>
                <w:szCs w:val="20"/>
                <w:cs/>
              </w:rPr>
            </w:pPr>
            <w:r w:rsidRPr="00B74D58">
              <w:rPr>
                <w:rFonts w:cs="Times New Roman"/>
                <w:color w:val="000000"/>
                <w:sz w:val="20"/>
                <w:szCs w:val="20"/>
              </w:rPr>
              <w:t>Property management</w:t>
            </w:r>
          </w:p>
        </w:tc>
        <w:tc>
          <w:tcPr>
            <w:tcW w:w="180" w:type="dxa"/>
            <w:vAlign w:val="bottom"/>
          </w:tcPr>
          <w:p w14:paraId="5C71777A" w14:textId="77777777" w:rsidR="0029709A" w:rsidRPr="00B74D58" w:rsidRDefault="0029709A">
            <w:pPr>
              <w:jc w:val="center"/>
              <w:rPr>
                <w:rFonts w:cs="Times New Roman"/>
                <w:sz w:val="20"/>
                <w:szCs w:val="20"/>
                <w:cs/>
              </w:rPr>
            </w:pPr>
          </w:p>
        </w:tc>
        <w:tc>
          <w:tcPr>
            <w:tcW w:w="2520" w:type="dxa"/>
            <w:gridSpan w:val="3"/>
            <w:vAlign w:val="bottom"/>
          </w:tcPr>
          <w:p w14:paraId="30194BFE" w14:textId="77777777" w:rsidR="0029709A" w:rsidRPr="00B74D58" w:rsidRDefault="0029709A">
            <w:pPr>
              <w:jc w:val="center"/>
              <w:rPr>
                <w:rFonts w:cs="Times New Roman"/>
                <w:sz w:val="20"/>
                <w:szCs w:val="20"/>
                <w:cs/>
              </w:rPr>
            </w:pPr>
            <w:r w:rsidRPr="00B74D58">
              <w:rPr>
                <w:rFonts w:cs="Times New Roman"/>
                <w:color w:val="000000"/>
                <w:sz w:val="20"/>
                <w:szCs w:val="20"/>
              </w:rPr>
              <w:t>Total</w:t>
            </w:r>
          </w:p>
        </w:tc>
      </w:tr>
      <w:tr w:rsidR="0029709A" w:rsidRPr="00E65C2B" w14:paraId="6CA9B878" w14:textId="77777777" w:rsidTr="0029709A">
        <w:trPr>
          <w:trHeight w:val="66"/>
          <w:tblHeader/>
        </w:trPr>
        <w:tc>
          <w:tcPr>
            <w:tcW w:w="4314" w:type="dxa"/>
            <w:vAlign w:val="bottom"/>
          </w:tcPr>
          <w:p w14:paraId="6DB2AFCB" w14:textId="7BE7FF2C" w:rsidR="0029709A" w:rsidRPr="00E65C2B" w:rsidRDefault="009439AF" w:rsidP="0029709A">
            <w:pPr>
              <w:ind w:left="454" w:right="88" w:hanging="343"/>
              <w:rPr>
                <w:rFonts w:cs="Times New Roman"/>
                <w:b/>
                <w:i/>
                <w:iCs/>
                <w:sz w:val="20"/>
                <w:szCs w:val="20"/>
                <w:cs/>
              </w:rPr>
            </w:pPr>
            <w:r w:rsidRPr="009439AF">
              <w:rPr>
                <w:rFonts w:cs="Times New Roman"/>
                <w:b/>
                <w:i/>
                <w:iCs/>
                <w:sz w:val="20"/>
                <w:szCs w:val="20"/>
              </w:rPr>
              <w:t xml:space="preserve">For the period from 1 January 2024 to </w:t>
            </w:r>
            <w:r>
              <w:rPr>
                <w:rFonts w:cs="Times New Roman"/>
                <w:b/>
                <w:i/>
                <w:iCs/>
                <w:sz w:val="20"/>
                <w:szCs w:val="20"/>
              </w:rPr>
              <w:br/>
            </w:r>
            <w:r w:rsidRPr="009439AF">
              <w:rPr>
                <w:rFonts w:cs="Times New Roman"/>
                <w:b/>
                <w:i/>
                <w:iCs/>
                <w:sz w:val="20"/>
                <w:szCs w:val="20"/>
              </w:rPr>
              <w:t xml:space="preserve">30 November 2024 and for the period from </w:t>
            </w:r>
            <w:r>
              <w:rPr>
                <w:rFonts w:cs="Times New Roman"/>
                <w:b/>
                <w:i/>
                <w:iCs/>
                <w:sz w:val="20"/>
                <w:szCs w:val="20"/>
              </w:rPr>
              <w:br/>
            </w:r>
            <w:r w:rsidRPr="009439AF">
              <w:rPr>
                <w:rFonts w:cs="Times New Roman"/>
                <w:b/>
                <w:i/>
                <w:iCs/>
                <w:sz w:val="20"/>
                <w:szCs w:val="20"/>
              </w:rPr>
              <w:t>1 July 2023 to31 December 2023</w:t>
            </w:r>
          </w:p>
        </w:tc>
        <w:tc>
          <w:tcPr>
            <w:tcW w:w="1168" w:type="dxa"/>
            <w:vAlign w:val="bottom"/>
          </w:tcPr>
          <w:p w14:paraId="7B0F0131" w14:textId="77777777" w:rsidR="0029709A" w:rsidRPr="00E65C2B" w:rsidRDefault="0029709A" w:rsidP="0029709A">
            <w:pPr>
              <w:ind w:left="-18"/>
              <w:jc w:val="center"/>
              <w:rPr>
                <w:rFonts w:cs="Times New Roman"/>
                <w:sz w:val="20"/>
                <w:szCs w:val="20"/>
              </w:rPr>
            </w:pPr>
            <w:r w:rsidRPr="00E65C2B">
              <w:rPr>
                <w:rFonts w:cs="Times New Roman"/>
                <w:bCs/>
                <w:sz w:val="20"/>
                <w:szCs w:val="20"/>
              </w:rPr>
              <w:t>30</w:t>
            </w:r>
            <w:r w:rsidRPr="00E65C2B">
              <w:rPr>
                <w:rFonts w:cs="Times New Roman"/>
                <w:bCs/>
                <w:sz w:val="20"/>
                <w:szCs w:val="20"/>
              </w:rPr>
              <w:br/>
              <w:t>November 2024</w:t>
            </w:r>
          </w:p>
        </w:tc>
        <w:tc>
          <w:tcPr>
            <w:tcW w:w="178" w:type="dxa"/>
          </w:tcPr>
          <w:p w14:paraId="09ADBE26" w14:textId="77777777" w:rsidR="0029709A" w:rsidRPr="00E65C2B" w:rsidRDefault="0029709A" w:rsidP="0029709A">
            <w:pPr>
              <w:rPr>
                <w:rFonts w:cs="Times New Roman"/>
                <w:sz w:val="20"/>
                <w:szCs w:val="20"/>
                <w:cs/>
              </w:rPr>
            </w:pPr>
          </w:p>
        </w:tc>
        <w:tc>
          <w:tcPr>
            <w:tcW w:w="1169" w:type="dxa"/>
            <w:vAlign w:val="bottom"/>
          </w:tcPr>
          <w:p w14:paraId="69646955" w14:textId="77777777" w:rsidR="0029709A" w:rsidRPr="00E65C2B" w:rsidRDefault="0029709A" w:rsidP="0029709A">
            <w:pPr>
              <w:ind w:left="-18"/>
              <w:jc w:val="center"/>
              <w:rPr>
                <w:rFonts w:cs="Times New Roman"/>
                <w:sz w:val="20"/>
                <w:szCs w:val="20"/>
              </w:rPr>
            </w:pPr>
            <w:r w:rsidRPr="00E65C2B">
              <w:rPr>
                <w:rFonts w:cs="Times New Roman"/>
                <w:bCs/>
                <w:sz w:val="20"/>
                <w:szCs w:val="20"/>
              </w:rPr>
              <w:t xml:space="preserve">31 </w:t>
            </w:r>
            <w:r w:rsidRPr="00E65C2B">
              <w:rPr>
                <w:rFonts w:cs="Times New Roman"/>
                <w:bCs/>
                <w:sz w:val="20"/>
                <w:szCs w:val="20"/>
              </w:rPr>
              <w:br/>
              <w:t>December 2023</w:t>
            </w:r>
          </w:p>
        </w:tc>
        <w:tc>
          <w:tcPr>
            <w:tcW w:w="180" w:type="dxa"/>
          </w:tcPr>
          <w:p w14:paraId="4C29BE31" w14:textId="77777777" w:rsidR="0029709A" w:rsidRPr="00E65C2B" w:rsidRDefault="0029709A" w:rsidP="0029709A">
            <w:pPr>
              <w:ind w:left="-18"/>
              <w:jc w:val="center"/>
              <w:rPr>
                <w:rFonts w:cs="Times New Roman"/>
                <w:sz w:val="20"/>
                <w:szCs w:val="20"/>
                <w:lang w:val="en-GB"/>
              </w:rPr>
            </w:pPr>
          </w:p>
        </w:tc>
        <w:tc>
          <w:tcPr>
            <w:tcW w:w="1176" w:type="dxa"/>
            <w:vAlign w:val="bottom"/>
          </w:tcPr>
          <w:p w14:paraId="78722F3F" w14:textId="77777777" w:rsidR="0029709A" w:rsidRPr="00E65C2B" w:rsidRDefault="0029709A" w:rsidP="0029709A">
            <w:pPr>
              <w:ind w:left="-18"/>
              <w:jc w:val="center"/>
              <w:rPr>
                <w:rFonts w:cs="Times New Roman"/>
                <w:sz w:val="20"/>
                <w:szCs w:val="20"/>
                <w:lang w:val="en-GB"/>
              </w:rPr>
            </w:pPr>
            <w:r w:rsidRPr="00E65C2B">
              <w:rPr>
                <w:rFonts w:cs="Times New Roman"/>
                <w:bCs/>
                <w:sz w:val="20"/>
                <w:szCs w:val="20"/>
              </w:rPr>
              <w:t>30</w:t>
            </w:r>
            <w:r w:rsidRPr="00E65C2B">
              <w:rPr>
                <w:rFonts w:cs="Times New Roman"/>
                <w:bCs/>
                <w:sz w:val="20"/>
                <w:szCs w:val="20"/>
              </w:rPr>
              <w:br/>
              <w:t>November 2024</w:t>
            </w:r>
          </w:p>
        </w:tc>
        <w:tc>
          <w:tcPr>
            <w:tcW w:w="180" w:type="dxa"/>
          </w:tcPr>
          <w:p w14:paraId="4F8B6EBC" w14:textId="77777777" w:rsidR="0029709A" w:rsidRPr="00E65C2B" w:rsidRDefault="0029709A" w:rsidP="0029709A">
            <w:pPr>
              <w:ind w:left="-18"/>
              <w:jc w:val="center"/>
              <w:rPr>
                <w:rFonts w:cs="Times New Roman"/>
                <w:sz w:val="20"/>
                <w:szCs w:val="20"/>
                <w:lang w:val="en-GB"/>
              </w:rPr>
            </w:pPr>
          </w:p>
        </w:tc>
        <w:tc>
          <w:tcPr>
            <w:tcW w:w="1175" w:type="dxa"/>
            <w:vAlign w:val="bottom"/>
          </w:tcPr>
          <w:p w14:paraId="3323FD09" w14:textId="77777777" w:rsidR="0029709A" w:rsidRPr="00E65C2B" w:rsidRDefault="0029709A" w:rsidP="0029709A">
            <w:pPr>
              <w:ind w:left="-18"/>
              <w:jc w:val="center"/>
              <w:rPr>
                <w:rFonts w:cs="Times New Roman"/>
                <w:sz w:val="20"/>
                <w:szCs w:val="20"/>
                <w:lang w:val="en-GB"/>
              </w:rPr>
            </w:pPr>
            <w:r w:rsidRPr="00E65C2B">
              <w:rPr>
                <w:rFonts w:cs="Times New Roman"/>
                <w:bCs/>
                <w:sz w:val="20"/>
                <w:szCs w:val="20"/>
              </w:rPr>
              <w:t xml:space="preserve">31 </w:t>
            </w:r>
            <w:r w:rsidRPr="00E65C2B">
              <w:rPr>
                <w:rFonts w:cs="Times New Roman"/>
                <w:bCs/>
                <w:sz w:val="20"/>
                <w:szCs w:val="20"/>
              </w:rPr>
              <w:br/>
              <w:t>December 2023</w:t>
            </w:r>
          </w:p>
        </w:tc>
        <w:tc>
          <w:tcPr>
            <w:tcW w:w="180" w:type="dxa"/>
          </w:tcPr>
          <w:p w14:paraId="06AF1AD7" w14:textId="77777777" w:rsidR="0029709A" w:rsidRPr="00E65C2B" w:rsidRDefault="0029709A" w:rsidP="0029709A">
            <w:pPr>
              <w:ind w:left="-18"/>
              <w:jc w:val="center"/>
              <w:rPr>
                <w:rFonts w:cs="Times New Roman"/>
                <w:sz w:val="20"/>
                <w:szCs w:val="20"/>
                <w:lang w:val="en-GB"/>
              </w:rPr>
            </w:pPr>
          </w:p>
        </w:tc>
        <w:tc>
          <w:tcPr>
            <w:tcW w:w="1170" w:type="dxa"/>
            <w:vAlign w:val="bottom"/>
          </w:tcPr>
          <w:p w14:paraId="06A5520C" w14:textId="77777777" w:rsidR="0029709A" w:rsidRPr="00E65C2B" w:rsidRDefault="0029709A" w:rsidP="0029709A">
            <w:pPr>
              <w:ind w:left="-18"/>
              <w:jc w:val="center"/>
              <w:rPr>
                <w:rFonts w:cs="Times New Roman"/>
                <w:sz w:val="20"/>
                <w:szCs w:val="20"/>
                <w:lang w:val="en-GB"/>
              </w:rPr>
            </w:pPr>
            <w:r w:rsidRPr="00E65C2B">
              <w:rPr>
                <w:rFonts w:cs="Times New Roman"/>
                <w:bCs/>
                <w:sz w:val="20"/>
                <w:szCs w:val="20"/>
              </w:rPr>
              <w:t>30</w:t>
            </w:r>
            <w:r w:rsidRPr="00E65C2B">
              <w:rPr>
                <w:rFonts w:cs="Times New Roman"/>
                <w:bCs/>
                <w:sz w:val="20"/>
                <w:szCs w:val="20"/>
              </w:rPr>
              <w:br/>
              <w:t>November 2024</w:t>
            </w:r>
          </w:p>
        </w:tc>
        <w:tc>
          <w:tcPr>
            <w:tcW w:w="180" w:type="dxa"/>
          </w:tcPr>
          <w:p w14:paraId="0F4942B8" w14:textId="77777777" w:rsidR="0029709A" w:rsidRPr="00E65C2B" w:rsidRDefault="0029709A" w:rsidP="0029709A">
            <w:pPr>
              <w:ind w:left="-18"/>
              <w:jc w:val="center"/>
              <w:rPr>
                <w:rFonts w:cs="Times New Roman"/>
                <w:sz w:val="20"/>
                <w:szCs w:val="20"/>
                <w:lang w:val="en-GB"/>
              </w:rPr>
            </w:pPr>
          </w:p>
        </w:tc>
        <w:tc>
          <w:tcPr>
            <w:tcW w:w="1170" w:type="dxa"/>
            <w:vAlign w:val="bottom"/>
          </w:tcPr>
          <w:p w14:paraId="089154B4" w14:textId="77777777" w:rsidR="0029709A" w:rsidRPr="00E65C2B" w:rsidRDefault="0029709A" w:rsidP="0029709A">
            <w:pPr>
              <w:ind w:left="-18"/>
              <w:jc w:val="center"/>
              <w:rPr>
                <w:rFonts w:cs="Times New Roman"/>
                <w:sz w:val="20"/>
                <w:szCs w:val="20"/>
                <w:lang w:val="en-GB"/>
              </w:rPr>
            </w:pPr>
            <w:r w:rsidRPr="00E65C2B">
              <w:rPr>
                <w:rFonts w:cs="Times New Roman"/>
                <w:bCs/>
                <w:sz w:val="20"/>
                <w:szCs w:val="20"/>
              </w:rPr>
              <w:t xml:space="preserve">31 </w:t>
            </w:r>
            <w:r w:rsidRPr="00E65C2B">
              <w:rPr>
                <w:rFonts w:cs="Times New Roman"/>
                <w:bCs/>
                <w:sz w:val="20"/>
                <w:szCs w:val="20"/>
              </w:rPr>
              <w:br/>
              <w:t>December 2023</w:t>
            </w:r>
          </w:p>
        </w:tc>
        <w:tc>
          <w:tcPr>
            <w:tcW w:w="180" w:type="dxa"/>
          </w:tcPr>
          <w:p w14:paraId="4A6B3849" w14:textId="77777777" w:rsidR="0029709A" w:rsidRPr="00E65C2B" w:rsidRDefault="0029709A" w:rsidP="0029709A">
            <w:pPr>
              <w:ind w:left="-18"/>
              <w:jc w:val="center"/>
              <w:rPr>
                <w:rFonts w:cs="Times New Roman"/>
                <w:sz w:val="20"/>
                <w:szCs w:val="20"/>
                <w:lang w:val="en-GB"/>
              </w:rPr>
            </w:pPr>
          </w:p>
        </w:tc>
        <w:tc>
          <w:tcPr>
            <w:tcW w:w="1170" w:type="dxa"/>
            <w:vAlign w:val="bottom"/>
          </w:tcPr>
          <w:p w14:paraId="0EEB1A6B" w14:textId="77777777" w:rsidR="0029709A" w:rsidRPr="00E65C2B" w:rsidRDefault="0029709A" w:rsidP="0029709A">
            <w:pPr>
              <w:ind w:left="-18"/>
              <w:jc w:val="center"/>
              <w:rPr>
                <w:rFonts w:cs="Times New Roman"/>
                <w:sz w:val="20"/>
                <w:szCs w:val="20"/>
                <w:lang w:val="en-GB"/>
              </w:rPr>
            </w:pPr>
            <w:r w:rsidRPr="00E65C2B">
              <w:rPr>
                <w:rFonts w:cs="Times New Roman"/>
                <w:bCs/>
                <w:sz w:val="20"/>
                <w:szCs w:val="20"/>
              </w:rPr>
              <w:t>30</w:t>
            </w:r>
            <w:r w:rsidRPr="00E65C2B">
              <w:rPr>
                <w:rFonts w:cs="Times New Roman"/>
                <w:bCs/>
                <w:sz w:val="20"/>
                <w:szCs w:val="20"/>
              </w:rPr>
              <w:br/>
              <w:t>November 2024</w:t>
            </w:r>
          </w:p>
        </w:tc>
        <w:tc>
          <w:tcPr>
            <w:tcW w:w="180" w:type="dxa"/>
          </w:tcPr>
          <w:p w14:paraId="6C613D08" w14:textId="77777777" w:rsidR="0029709A" w:rsidRPr="00E65C2B" w:rsidRDefault="0029709A" w:rsidP="0029709A">
            <w:pPr>
              <w:ind w:left="-18"/>
              <w:jc w:val="center"/>
              <w:rPr>
                <w:rFonts w:cs="Times New Roman"/>
                <w:sz w:val="20"/>
                <w:szCs w:val="20"/>
                <w:lang w:val="en-GB"/>
              </w:rPr>
            </w:pPr>
          </w:p>
        </w:tc>
        <w:tc>
          <w:tcPr>
            <w:tcW w:w="1170" w:type="dxa"/>
            <w:vAlign w:val="bottom"/>
          </w:tcPr>
          <w:p w14:paraId="696F44A7" w14:textId="77777777" w:rsidR="0029709A" w:rsidRPr="00E65C2B" w:rsidRDefault="0029709A" w:rsidP="0029709A">
            <w:pPr>
              <w:ind w:left="-18"/>
              <w:jc w:val="center"/>
              <w:rPr>
                <w:rFonts w:cs="Times New Roman"/>
                <w:sz w:val="20"/>
                <w:szCs w:val="20"/>
                <w:lang w:val="en-GB"/>
              </w:rPr>
            </w:pPr>
            <w:r w:rsidRPr="00E65C2B">
              <w:rPr>
                <w:rFonts w:cs="Times New Roman"/>
                <w:bCs/>
                <w:sz w:val="20"/>
                <w:szCs w:val="20"/>
              </w:rPr>
              <w:t xml:space="preserve">31 </w:t>
            </w:r>
            <w:r w:rsidRPr="00E65C2B">
              <w:rPr>
                <w:rFonts w:cs="Times New Roman"/>
                <w:bCs/>
                <w:sz w:val="20"/>
                <w:szCs w:val="20"/>
              </w:rPr>
              <w:br/>
              <w:t>December 2023</w:t>
            </w:r>
          </w:p>
        </w:tc>
      </w:tr>
      <w:tr w:rsidR="0029709A" w:rsidRPr="00E65C2B" w14:paraId="351AFB6A" w14:textId="77777777" w:rsidTr="0029709A">
        <w:trPr>
          <w:trHeight w:val="66"/>
          <w:tblHeader/>
        </w:trPr>
        <w:tc>
          <w:tcPr>
            <w:tcW w:w="4314" w:type="dxa"/>
            <w:vAlign w:val="bottom"/>
          </w:tcPr>
          <w:p w14:paraId="30EC380E" w14:textId="77777777" w:rsidR="0029709A" w:rsidRPr="00BA1180" w:rsidRDefault="0029709A" w:rsidP="0029709A">
            <w:pPr>
              <w:ind w:left="454" w:right="88" w:hanging="343"/>
              <w:rPr>
                <w:rFonts w:cs="Times New Roman"/>
                <w:b/>
                <w:i/>
                <w:iCs/>
                <w:sz w:val="20"/>
                <w:szCs w:val="20"/>
              </w:rPr>
            </w:pPr>
          </w:p>
        </w:tc>
        <w:tc>
          <w:tcPr>
            <w:tcW w:w="10626" w:type="dxa"/>
            <w:gridSpan w:val="15"/>
            <w:vAlign w:val="bottom"/>
          </w:tcPr>
          <w:p w14:paraId="330A819C" w14:textId="54953F73" w:rsidR="0029709A" w:rsidRPr="00E65C2B" w:rsidRDefault="0029709A" w:rsidP="0029709A">
            <w:pPr>
              <w:ind w:left="-18"/>
              <w:jc w:val="center"/>
              <w:rPr>
                <w:rFonts w:cs="Times New Roman"/>
                <w:bCs/>
                <w:sz w:val="20"/>
                <w:szCs w:val="20"/>
              </w:rPr>
            </w:pPr>
            <w:r w:rsidRPr="00E65C2B">
              <w:rPr>
                <w:rFonts w:cs="Times New Roman"/>
                <w:i/>
                <w:iCs/>
                <w:sz w:val="20"/>
                <w:szCs w:val="20"/>
                <w:cs/>
              </w:rPr>
              <w:t>(</w:t>
            </w:r>
            <w:r w:rsidRPr="00E65C2B">
              <w:rPr>
                <w:rFonts w:cs="Times New Roman"/>
                <w:i/>
                <w:iCs/>
                <w:sz w:val="20"/>
                <w:szCs w:val="20"/>
              </w:rPr>
              <w:t>in thousand Baht</w:t>
            </w:r>
            <w:r w:rsidRPr="00E65C2B">
              <w:rPr>
                <w:rFonts w:cs="Times New Roman"/>
                <w:i/>
                <w:iCs/>
                <w:sz w:val="20"/>
                <w:szCs w:val="20"/>
                <w:cs/>
              </w:rPr>
              <w:t>)</w:t>
            </w:r>
          </w:p>
        </w:tc>
      </w:tr>
      <w:tr w:rsidR="0029709A" w:rsidRPr="00E65C2B" w14:paraId="475C04F6" w14:textId="77777777" w:rsidTr="00C90568">
        <w:tc>
          <w:tcPr>
            <w:tcW w:w="4314" w:type="dxa"/>
          </w:tcPr>
          <w:p w14:paraId="5CE77FE1" w14:textId="13BB1973" w:rsidR="0029709A" w:rsidRPr="00E65C2B" w:rsidRDefault="0029709A" w:rsidP="0029709A">
            <w:pPr>
              <w:ind w:left="111"/>
              <w:jc w:val="thaiDistribute"/>
              <w:rPr>
                <w:rFonts w:cs="Times New Roman"/>
                <w:sz w:val="20"/>
                <w:szCs w:val="20"/>
                <w:cs/>
              </w:rPr>
            </w:pPr>
            <w:r w:rsidRPr="00E65C2B">
              <w:rPr>
                <w:rFonts w:cs="Times New Roman"/>
                <w:sz w:val="20"/>
                <w:szCs w:val="20"/>
              </w:rPr>
              <w:t xml:space="preserve">Net cash </w:t>
            </w:r>
            <w:r w:rsidR="009439AF">
              <w:rPr>
                <w:rFonts w:cs="Times New Roman"/>
                <w:sz w:val="20"/>
                <w:szCs w:val="20"/>
              </w:rPr>
              <w:t>(</w:t>
            </w:r>
            <w:r w:rsidRPr="00E65C2B">
              <w:rPr>
                <w:rFonts w:cs="Times New Roman"/>
                <w:sz w:val="20"/>
                <w:szCs w:val="20"/>
              </w:rPr>
              <w:t>used in</w:t>
            </w:r>
            <w:r w:rsidR="009439AF">
              <w:rPr>
                <w:rFonts w:cs="Times New Roman"/>
                <w:sz w:val="20"/>
                <w:szCs w:val="20"/>
              </w:rPr>
              <w:t>) from</w:t>
            </w:r>
            <w:r w:rsidRPr="00E65C2B">
              <w:rPr>
                <w:rFonts w:cs="Times New Roman"/>
                <w:sz w:val="20"/>
                <w:szCs w:val="20"/>
              </w:rPr>
              <w:t xml:space="preserve"> operating activities</w:t>
            </w:r>
          </w:p>
        </w:tc>
        <w:tc>
          <w:tcPr>
            <w:tcW w:w="1168" w:type="dxa"/>
            <w:shd w:val="clear" w:color="auto" w:fill="auto"/>
          </w:tcPr>
          <w:p w14:paraId="3821BC98" w14:textId="28DE919F" w:rsidR="0029709A" w:rsidRPr="0029709A" w:rsidRDefault="0029709A" w:rsidP="0029709A">
            <w:pPr>
              <w:tabs>
                <w:tab w:val="decimal" w:pos="990"/>
              </w:tabs>
              <w:ind w:left="-18"/>
              <w:rPr>
                <w:rFonts w:cs="Times New Roman"/>
                <w:sz w:val="20"/>
                <w:szCs w:val="20"/>
              </w:rPr>
            </w:pPr>
            <w:r w:rsidRPr="0029709A">
              <w:rPr>
                <w:rFonts w:cs="Times New Roman"/>
                <w:sz w:val="20"/>
                <w:szCs w:val="20"/>
              </w:rPr>
              <w:t>(6,686,397)</w:t>
            </w:r>
          </w:p>
        </w:tc>
        <w:tc>
          <w:tcPr>
            <w:tcW w:w="178" w:type="dxa"/>
          </w:tcPr>
          <w:p w14:paraId="014CF59B" w14:textId="77777777" w:rsidR="0029709A" w:rsidRPr="0029709A" w:rsidRDefault="0029709A" w:rsidP="0029709A">
            <w:pPr>
              <w:tabs>
                <w:tab w:val="decimal" w:pos="990"/>
                <w:tab w:val="decimal" w:pos="1134"/>
              </w:tabs>
              <w:rPr>
                <w:rFonts w:cs="Times New Roman"/>
                <w:sz w:val="20"/>
                <w:szCs w:val="20"/>
                <w:cs/>
              </w:rPr>
            </w:pPr>
          </w:p>
        </w:tc>
        <w:tc>
          <w:tcPr>
            <w:tcW w:w="1169" w:type="dxa"/>
          </w:tcPr>
          <w:p w14:paraId="0076DB62" w14:textId="7D85428C" w:rsidR="0029709A" w:rsidRPr="0029709A" w:rsidRDefault="0029709A" w:rsidP="0064274F">
            <w:pPr>
              <w:tabs>
                <w:tab w:val="decimal" w:pos="990"/>
              </w:tabs>
              <w:ind w:left="-18"/>
              <w:rPr>
                <w:rFonts w:cs="Times New Roman"/>
                <w:sz w:val="20"/>
                <w:szCs w:val="20"/>
              </w:rPr>
            </w:pPr>
            <w:r w:rsidRPr="0029709A">
              <w:rPr>
                <w:rFonts w:cs="Times New Roman"/>
                <w:sz w:val="20"/>
                <w:szCs w:val="20"/>
              </w:rPr>
              <w:t>(239,974)</w:t>
            </w:r>
          </w:p>
        </w:tc>
        <w:tc>
          <w:tcPr>
            <w:tcW w:w="180" w:type="dxa"/>
          </w:tcPr>
          <w:p w14:paraId="6ACAE830" w14:textId="77777777" w:rsidR="0029709A" w:rsidRPr="0029709A" w:rsidRDefault="0029709A" w:rsidP="0029709A">
            <w:pPr>
              <w:tabs>
                <w:tab w:val="decimal" w:pos="990"/>
                <w:tab w:val="decimal" w:pos="1296"/>
              </w:tabs>
              <w:ind w:left="-18"/>
              <w:rPr>
                <w:rFonts w:cs="Times New Roman"/>
                <w:sz w:val="20"/>
                <w:szCs w:val="20"/>
              </w:rPr>
            </w:pPr>
          </w:p>
        </w:tc>
        <w:tc>
          <w:tcPr>
            <w:tcW w:w="1176" w:type="dxa"/>
          </w:tcPr>
          <w:p w14:paraId="053A5783" w14:textId="7C56E121" w:rsidR="0029709A" w:rsidRPr="0029709A" w:rsidRDefault="0029709A" w:rsidP="0064274F">
            <w:pPr>
              <w:tabs>
                <w:tab w:val="decimal" w:pos="990"/>
              </w:tabs>
              <w:ind w:left="-18"/>
              <w:rPr>
                <w:rFonts w:cs="Times New Roman"/>
                <w:sz w:val="20"/>
                <w:szCs w:val="20"/>
              </w:rPr>
            </w:pPr>
            <w:r w:rsidRPr="0029709A">
              <w:rPr>
                <w:rFonts w:cs="Times New Roman"/>
                <w:sz w:val="20"/>
                <w:szCs w:val="20"/>
              </w:rPr>
              <w:t>(2,586,711)</w:t>
            </w:r>
          </w:p>
        </w:tc>
        <w:tc>
          <w:tcPr>
            <w:tcW w:w="180" w:type="dxa"/>
          </w:tcPr>
          <w:p w14:paraId="2A3BEE45" w14:textId="77777777" w:rsidR="0029709A" w:rsidRPr="0029709A" w:rsidRDefault="0029709A" w:rsidP="0029709A">
            <w:pPr>
              <w:tabs>
                <w:tab w:val="decimal" w:pos="990"/>
                <w:tab w:val="decimal" w:pos="1296"/>
              </w:tabs>
              <w:ind w:left="-18"/>
              <w:rPr>
                <w:rFonts w:cs="Times New Roman"/>
                <w:sz w:val="20"/>
                <w:szCs w:val="20"/>
              </w:rPr>
            </w:pPr>
          </w:p>
        </w:tc>
        <w:tc>
          <w:tcPr>
            <w:tcW w:w="1175" w:type="dxa"/>
          </w:tcPr>
          <w:p w14:paraId="583090F3" w14:textId="2C079AF6" w:rsidR="0029709A" w:rsidRPr="0029709A" w:rsidRDefault="0029709A" w:rsidP="0064274F">
            <w:pPr>
              <w:tabs>
                <w:tab w:val="decimal" w:pos="990"/>
              </w:tabs>
              <w:ind w:left="-18"/>
              <w:rPr>
                <w:rFonts w:cs="Times New Roman"/>
                <w:sz w:val="20"/>
                <w:szCs w:val="20"/>
              </w:rPr>
            </w:pPr>
            <w:r w:rsidRPr="0029709A">
              <w:rPr>
                <w:rFonts w:cs="Times New Roman"/>
                <w:sz w:val="20"/>
                <w:szCs w:val="20"/>
              </w:rPr>
              <w:t>50,158</w:t>
            </w:r>
          </w:p>
        </w:tc>
        <w:tc>
          <w:tcPr>
            <w:tcW w:w="180" w:type="dxa"/>
          </w:tcPr>
          <w:p w14:paraId="5A35A9D8" w14:textId="77777777" w:rsidR="0029709A" w:rsidRPr="0029709A" w:rsidRDefault="0029709A" w:rsidP="0029709A">
            <w:pPr>
              <w:tabs>
                <w:tab w:val="decimal" w:pos="990"/>
                <w:tab w:val="decimal" w:pos="1296"/>
              </w:tabs>
              <w:ind w:left="-18"/>
              <w:rPr>
                <w:rFonts w:cs="Times New Roman"/>
                <w:sz w:val="20"/>
                <w:szCs w:val="20"/>
              </w:rPr>
            </w:pPr>
          </w:p>
        </w:tc>
        <w:tc>
          <w:tcPr>
            <w:tcW w:w="1170" w:type="dxa"/>
          </w:tcPr>
          <w:p w14:paraId="57C1AF11" w14:textId="3AD09F77" w:rsidR="0029709A" w:rsidRPr="0029709A" w:rsidRDefault="0029709A" w:rsidP="0064274F">
            <w:pPr>
              <w:tabs>
                <w:tab w:val="decimal" w:pos="990"/>
              </w:tabs>
              <w:ind w:left="-18"/>
              <w:rPr>
                <w:rFonts w:cs="Times New Roman"/>
                <w:sz w:val="20"/>
                <w:szCs w:val="20"/>
              </w:rPr>
            </w:pPr>
            <w:r w:rsidRPr="0029709A">
              <w:rPr>
                <w:rFonts w:cs="Times New Roman"/>
                <w:sz w:val="20"/>
                <w:szCs w:val="20"/>
              </w:rPr>
              <w:t>(29,793)</w:t>
            </w:r>
          </w:p>
        </w:tc>
        <w:tc>
          <w:tcPr>
            <w:tcW w:w="180" w:type="dxa"/>
          </w:tcPr>
          <w:p w14:paraId="3C65F2B9" w14:textId="77777777" w:rsidR="0029709A" w:rsidRPr="0029709A" w:rsidRDefault="0029709A" w:rsidP="0029709A">
            <w:pPr>
              <w:tabs>
                <w:tab w:val="decimal" w:pos="990"/>
                <w:tab w:val="decimal" w:pos="1296"/>
              </w:tabs>
              <w:ind w:left="-18"/>
              <w:rPr>
                <w:rFonts w:cs="Times New Roman"/>
                <w:sz w:val="20"/>
                <w:szCs w:val="20"/>
              </w:rPr>
            </w:pPr>
          </w:p>
        </w:tc>
        <w:tc>
          <w:tcPr>
            <w:tcW w:w="1170" w:type="dxa"/>
          </w:tcPr>
          <w:p w14:paraId="2E1D6AFD" w14:textId="708278BC" w:rsidR="0029709A" w:rsidRPr="0029709A" w:rsidRDefault="0029709A" w:rsidP="0064274F">
            <w:pPr>
              <w:tabs>
                <w:tab w:val="decimal" w:pos="990"/>
              </w:tabs>
              <w:ind w:left="-18"/>
              <w:rPr>
                <w:rFonts w:cs="Times New Roman"/>
                <w:sz w:val="20"/>
                <w:szCs w:val="20"/>
              </w:rPr>
            </w:pPr>
            <w:r w:rsidRPr="0029709A">
              <w:rPr>
                <w:rFonts w:cs="Times New Roman"/>
                <w:sz w:val="20"/>
                <w:szCs w:val="20"/>
              </w:rPr>
              <w:t>15,027</w:t>
            </w:r>
          </w:p>
        </w:tc>
        <w:tc>
          <w:tcPr>
            <w:tcW w:w="180" w:type="dxa"/>
          </w:tcPr>
          <w:p w14:paraId="399E4633" w14:textId="77777777" w:rsidR="0029709A" w:rsidRPr="0029709A" w:rsidRDefault="0029709A" w:rsidP="0029709A">
            <w:pPr>
              <w:tabs>
                <w:tab w:val="decimal" w:pos="990"/>
                <w:tab w:val="decimal" w:pos="1296"/>
              </w:tabs>
              <w:ind w:left="-18"/>
              <w:rPr>
                <w:rFonts w:cs="Times New Roman"/>
                <w:sz w:val="20"/>
                <w:szCs w:val="20"/>
              </w:rPr>
            </w:pPr>
          </w:p>
        </w:tc>
        <w:tc>
          <w:tcPr>
            <w:tcW w:w="1170" w:type="dxa"/>
          </w:tcPr>
          <w:p w14:paraId="4B011931" w14:textId="585EC2B3" w:rsidR="0029709A" w:rsidRPr="0029709A" w:rsidRDefault="0029709A" w:rsidP="0064274F">
            <w:pPr>
              <w:tabs>
                <w:tab w:val="decimal" w:pos="990"/>
              </w:tabs>
              <w:ind w:left="-18"/>
              <w:rPr>
                <w:rFonts w:cs="Times New Roman"/>
                <w:sz w:val="20"/>
                <w:szCs w:val="20"/>
              </w:rPr>
            </w:pPr>
            <w:r w:rsidRPr="0029709A">
              <w:rPr>
                <w:rFonts w:cs="Times New Roman"/>
                <w:sz w:val="20"/>
                <w:szCs w:val="20"/>
              </w:rPr>
              <w:t>(9,302,901)</w:t>
            </w:r>
          </w:p>
        </w:tc>
        <w:tc>
          <w:tcPr>
            <w:tcW w:w="180" w:type="dxa"/>
          </w:tcPr>
          <w:p w14:paraId="043058ED" w14:textId="77777777" w:rsidR="0029709A" w:rsidRPr="0029709A" w:rsidRDefault="0029709A" w:rsidP="0029709A">
            <w:pPr>
              <w:tabs>
                <w:tab w:val="decimal" w:pos="990"/>
                <w:tab w:val="decimal" w:pos="1296"/>
              </w:tabs>
              <w:ind w:left="-18"/>
              <w:rPr>
                <w:rFonts w:cs="Times New Roman"/>
                <w:sz w:val="20"/>
                <w:szCs w:val="20"/>
              </w:rPr>
            </w:pPr>
          </w:p>
        </w:tc>
        <w:tc>
          <w:tcPr>
            <w:tcW w:w="1170" w:type="dxa"/>
          </w:tcPr>
          <w:p w14:paraId="4DD033B2" w14:textId="4660375A" w:rsidR="0029709A" w:rsidRPr="0029709A" w:rsidRDefault="0029709A" w:rsidP="0064274F">
            <w:pPr>
              <w:tabs>
                <w:tab w:val="decimal" w:pos="990"/>
              </w:tabs>
              <w:ind w:left="-18"/>
              <w:rPr>
                <w:rFonts w:cs="Times New Roman"/>
                <w:sz w:val="20"/>
                <w:szCs w:val="20"/>
              </w:rPr>
            </w:pPr>
            <w:r w:rsidRPr="0029709A">
              <w:rPr>
                <w:rFonts w:cs="Times New Roman"/>
                <w:sz w:val="20"/>
                <w:szCs w:val="20"/>
              </w:rPr>
              <w:t>(174,789)</w:t>
            </w:r>
          </w:p>
        </w:tc>
      </w:tr>
      <w:tr w:rsidR="0029709A" w:rsidRPr="00E65C2B" w14:paraId="33EEBBC9" w14:textId="77777777" w:rsidTr="00C90568">
        <w:tc>
          <w:tcPr>
            <w:tcW w:w="4314" w:type="dxa"/>
          </w:tcPr>
          <w:p w14:paraId="30372E48" w14:textId="69841425" w:rsidR="0029709A" w:rsidRPr="00E65C2B" w:rsidRDefault="0029709A" w:rsidP="0029709A">
            <w:pPr>
              <w:tabs>
                <w:tab w:val="center" w:pos="4536"/>
                <w:tab w:val="right" w:pos="9072"/>
              </w:tabs>
              <w:ind w:left="255" w:hanging="165"/>
              <w:rPr>
                <w:rFonts w:cs="Times New Roman"/>
                <w:sz w:val="20"/>
                <w:szCs w:val="20"/>
                <w:cs/>
              </w:rPr>
            </w:pPr>
            <w:r w:rsidRPr="00E65C2B">
              <w:rPr>
                <w:rFonts w:cs="Times New Roman"/>
                <w:sz w:val="20"/>
                <w:szCs w:val="20"/>
              </w:rPr>
              <w:t xml:space="preserve">Net cash </w:t>
            </w:r>
            <w:r w:rsidR="009439AF">
              <w:rPr>
                <w:rFonts w:cs="Times New Roman"/>
                <w:sz w:val="20"/>
                <w:szCs w:val="20"/>
              </w:rPr>
              <w:t xml:space="preserve">(used in) </w:t>
            </w:r>
            <w:r w:rsidRPr="00E65C2B">
              <w:rPr>
                <w:rFonts w:cs="Times New Roman"/>
                <w:sz w:val="20"/>
                <w:szCs w:val="20"/>
              </w:rPr>
              <w:t>from investing activities</w:t>
            </w:r>
          </w:p>
        </w:tc>
        <w:tc>
          <w:tcPr>
            <w:tcW w:w="1168" w:type="dxa"/>
            <w:shd w:val="clear" w:color="auto" w:fill="auto"/>
          </w:tcPr>
          <w:p w14:paraId="4FF73C9F" w14:textId="743847DE" w:rsidR="0029709A" w:rsidRPr="0029709A" w:rsidRDefault="0029709A" w:rsidP="0029709A">
            <w:pPr>
              <w:tabs>
                <w:tab w:val="decimal" w:pos="990"/>
              </w:tabs>
              <w:ind w:left="-18"/>
              <w:rPr>
                <w:rFonts w:cs="Times New Roman"/>
                <w:sz w:val="20"/>
                <w:szCs w:val="20"/>
              </w:rPr>
            </w:pPr>
            <w:r w:rsidRPr="0029709A">
              <w:rPr>
                <w:rFonts w:cs="Times New Roman"/>
                <w:sz w:val="20"/>
                <w:szCs w:val="20"/>
              </w:rPr>
              <w:t>(688,583)</w:t>
            </w:r>
          </w:p>
        </w:tc>
        <w:tc>
          <w:tcPr>
            <w:tcW w:w="178" w:type="dxa"/>
          </w:tcPr>
          <w:p w14:paraId="5ADD9001" w14:textId="77777777" w:rsidR="0029709A" w:rsidRPr="0029709A" w:rsidRDefault="0029709A" w:rsidP="0029709A">
            <w:pPr>
              <w:tabs>
                <w:tab w:val="decimal" w:pos="1134"/>
              </w:tabs>
              <w:rPr>
                <w:rFonts w:cs="Times New Roman"/>
                <w:sz w:val="20"/>
                <w:szCs w:val="20"/>
                <w:cs/>
              </w:rPr>
            </w:pPr>
          </w:p>
        </w:tc>
        <w:tc>
          <w:tcPr>
            <w:tcW w:w="1169" w:type="dxa"/>
          </w:tcPr>
          <w:p w14:paraId="00EA53F4" w14:textId="2E29F720" w:rsidR="0029709A" w:rsidRPr="0029709A" w:rsidRDefault="0029709A" w:rsidP="0064274F">
            <w:pPr>
              <w:tabs>
                <w:tab w:val="decimal" w:pos="990"/>
              </w:tabs>
              <w:ind w:left="-18"/>
              <w:rPr>
                <w:rFonts w:cs="Times New Roman"/>
                <w:sz w:val="20"/>
                <w:szCs w:val="20"/>
              </w:rPr>
            </w:pPr>
            <w:r w:rsidRPr="0029709A">
              <w:rPr>
                <w:rFonts w:cs="Times New Roman"/>
                <w:sz w:val="20"/>
                <w:szCs w:val="20"/>
              </w:rPr>
              <w:t>851,769</w:t>
            </w:r>
          </w:p>
        </w:tc>
        <w:tc>
          <w:tcPr>
            <w:tcW w:w="180" w:type="dxa"/>
          </w:tcPr>
          <w:p w14:paraId="38A36619" w14:textId="77777777" w:rsidR="0029709A" w:rsidRPr="0029709A" w:rsidRDefault="0029709A" w:rsidP="0029709A">
            <w:pPr>
              <w:tabs>
                <w:tab w:val="decimal" w:pos="995"/>
              </w:tabs>
              <w:ind w:left="-18"/>
              <w:rPr>
                <w:rFonts w:cs="Times New Roman"/>
                <w:sz w:val="20"/>
                <w:szCs w:val="20"/>
              </w:rPr>
            </w:pPr>
          </w:p>
        </w:tc>
        <w:tc>
          <w:tcPr>
            <w:tcW w:w="1176" w:type="dxa"/>
          </w:tcPr>
          <w:p w14:paraId="6F90983C" w14:textId="1AFA5A9F" w:rsidR="0029709A" w:rsidRPr="0029709A" w:rsidRDefault="0029709A" w:rsidP="0029709A">
            <w:pPr>
              <w:tabs>
                <w:tab w:val="decimal" w:pos="995"/>
              </w:tabs>
              <w:ind w:left="-18"/>
              <w:rPr>
                <w:rFonts w:cs="Times New Roman"/>
                <w:sz w:val="20"/>
                <w:szCs w:val="20"/>
              </w:rPr>
            </w:pPr>
            <w:r w:rsidRPr="0029709A">
              <w:rPr>
                <w:rFonts w:cs="Times New Roman"/>
                <w:sz w:val="20"/>
                <w:szCs w:val="20"/>
              </w:rPr>
              <w:t>(1,944,033)</w:t>
            </w:r>
          </w:p>
        </w:tc>
        <w:tc>
          <w:tcPr>
            <w:tcW w:w="180" w:type="dxa"/>
          </w:tcPr>
          <w:p w14:paraId="192D2239" w14:textId="77777777" w:rsidR="0029709A" w:rsidRPr="0029709A" w:rsidRDefault="0029709A" w:rsidP="0029709A">
            <w:pPr>
              <w:tabs>
                <w:tab w:val="decimal" w:pos="995"/>
              </w:tabs>
              <w:ind w:left="-18"/>
              <w:rPr>
                <w:rFonts w:cs="Times New Roman"/>
                <w:sz w:val="20"/>
                <w:szCs w:val="20"/>
              </w:rPr>
            </w:pPr>
          </w:p>
        </w:tc>
        <w:tc>
          <w:tcPr>
            <w:tcW w:w="1175" w:type="dxa"/>
          </w:tcPr>
          <w:p w14:paraId="738691E3" w14:textId="117350FE" w:rsidR="0029709A" w:rsidRPr="0029709A" w:rsidRDefault="0029709A" w:rsidP="0029709A">
            <w:pPr>
              <w:tabs>
                <w:tab w:val="decimal" w:pos="995"/>
              </w:tabs>
              <w:ind w:left="-18"/>
              <w:rPr>
                <w:rFonts w:cs="Times New Roman"/>
                <w:sz w:val="20"/>
                <w:szCs w:val="20"/>
              </w:rPr>
            </w:pPr>
            <w:r w:rsidRPr="0029709A">
              <w:rPr>
                <w:rFonts w:cs="Times New Roman"/>
                <w:sz w:val="20"/>
                <w:szCs w:val="20"/>
              </w:rPr>
              <w:t>(875,101)</w:t>
            </w:r>
          </w:p>
        </w:tc>
        <w:tc>
          <w:tcPr>
            <w:tcW w:w="180" w:type="dxa"/>
          </w:tcPr>
          <w:p w14:paraId="0C979F9D" w14:textId="77777777" w:rsidR="0029709A" w:rsidRPr="0029709A" w:rsidRDefault="0029709A" w:rsidP="0029709A">
            <w:pPr>
              <w:tabs>
                <w:tab w:val="decimal" w:pos="995"/>
              </w:tabs>
              <w:ind w:left="-18"/>
              <w:rPr>
                <w:rFonts w:cs="Times New Roman"/>
                <w:sz w:val="20"/>
                <w:szCs w:val="20"/>
              </w:rPr>
            </w:pPr>
          </w:p>
        </w:tc>
        <w:tc>
          <w:tcPr>
            <w:tcW w:w="1170" w:type="dxa"/>
          </w:tcPr>
          <w:p w14:paraId="2FD2FE1D" w14:textId="0FF6E1D7" w:rsidR="0029709A" w:rsidRPr="0029709A" w:rsidRDefault="0029709A" w:rsidP="0029709A">
            <w:pPr>
              <w:tabs>
                <w:tab w:val="decimal" w:pos="995"/>
              </w:tabs>
              <w:ind w:left="-18"/>
              <w:rPr>
                <w:rFonts w:cs="Times New Roman"/>
                <w:sz w:val="20"/>
                <w:szCs w:val="20"/>
              </w:rPr>
            </w:pPr>
            <w:r w:rsidRPr="0029709A">
              <w:rPr>
                <w:rFonts w:cs="Times New Roman"/>
                <w:sz w:val="20"/>
                <w:szCs w:val="20"/>
              </w:rPr>
              <w:t>893</w:t>
            </w:r>
          </w:p>
        </w:tc>
        <w:tc>
          <w:tcPr>
            <w:tcW w:w="180" w:type="dxa"/>
          </w:tcPr>
          <w:p w14:paraId="4C6B5B3A" w14:textId="77777777" w:rsidR="0029709A" w:rsidRPr="0029709A" w:rsidRDefault="0029709A" w:rsidP="0029709A">
            <w:pPr>
              <w:tabs>
                <w:tab w:val="decimal" w:pos="995"/>
              </w:tabs>
              <w:ind w:left="-18"/>
              <w:rPr>
                <w:rFonts w:cs="Times New Roman"/>
                <w:sz w:val="20"/>
                <w:szCs w:val="20"/>
              </w:rPr>
            </w:pPr>
          </w:p>
        </w:tc>
        <w:tc>
          <w:tcPr>
            <w:tcW w:w="1170" w:type="dxa"/>
          </w:tcPr>
          <w:p w14:paraId="4D979EDB" w14:textId="0D42A61D" w:rsidR="0029709A" w:rsidRPr="0029709A" w:rsidRDefault="0029709A" w:rsidP="0029709A">
            <w:pPr>
              <w:tabs>
                <w:tab w:val="decimal" w:pos="995"/>
              </w:tabs>
              <w:ind w:left="-18"/>
              <w:rPr>
                <w:rFonts w:cs="Times New Roman"/>
                <w:sz w:val="20"/>
                <w:szCs w:val="20"/>
              </w:rPr>
            </w:pPr>
            <w:r w:rsidRPr="0029709A">
              <w:rPr>
                <w:rFonts w:cs="Times New Roman"/>
                <w:sz w:val="20"/>
                <w:szCs w:val="20"/>
              </w:rPr>
              <w:t>370</w:t>
            </w:r>
          </w:p>
        </w:tc>
        <w:tc>
          <w:tcPr>
            <w:tcW w:w="180" w:type="dxa"/>
          </w:tcPr>
          <w:p w14:paraId="4CB608C8" w14:textId="77777777" w:rsidR="0029709A" w:rsidRPr="0029709A" w:rsidRDefault="0029709A" w:rsidP="0029709A">
            <w:pPr>
              <w:tabs>
                <w:tab w:val="decimal" w:pos="995"/>
              </w:tabs>
              <w:ind w:left="-18"/>
              <w:rPr>
                <w:rFonts w:cs="Times New Roman"/>
                <w:sz w:val="20"/>
                <w:szCs w:val="20"/>
              </w:rPr>
            </w:pPr>
          </w:p>
        </w:tc>
        <w:tc>
          <w:tcPr>
            <w:tcW w:w="1170" w:type="dxa"/>
          </w:tcPr>
          <w:p w14:paraId="26A49DD9" w14:textId="50EB5211" w:rsidR="0029709A" w:rsidRPr="0029709A" w:rsidRDefault="0029709A" w:rsidP="0029709A">
            <w:pPr>
              <w:tabs>
                <w:tab w:val="decimal" w:pos="995"/>
              </w:tabs>
              <w:ind w:left="-18"/>
              <w:rPr>
                <w:rFonts w:cs="Times New Roman"/>
                <w:sz w:val="20"/>
                <w:szCs w:val="20"/>
              </w:rPr>
            </w:pPr>
            <w:r w:rsidRPr="0029709A">
              <w:rPr>
                <w:rFonts w:cs="Times New Roman"/>
                <w:sz w:val="20"/>
                <w:szCs w:val="20"/>
              </w:rPr>
              <w:t>(2,631,723)</w:t>
            </w:r>
          </w:p>
        </w:tc>
        <w:tc>
          <w:tcPr>
            <w:tcW w:w="180" w:type="dxa"/>
          </w:tcPr>
          <w:p w14:paraId="144853E5" w14:textId="77777777" w:rsidR="0029709A" w:rsidRPr="0029709A" w:rsidRDefault="0029709A" w:rsidP="0029709A">
            <w:pPr>
              <w:tabs>
                <w:tab w:val="decimal" w:pos="995"/>
              </w:tabs>
              <w:ind w:left="-18"/>
              <w:rPr>
                <w:rFonts w:cs="Times New Roman"/>
                <w:sz w:val="20"/>
                <w:szCs w:val="20"/>
              </w:rPr>
            </w:pPr>
          </w:p>
        </w:tc>
        <w:tc>
          <w:tcPr>
            <w:tcW w:w="1170" w:type="dxa"/>
          </w:tcPr>
          <w:p w14:paraId="35C7254D" w14:textId="6EB84478" w:rsidR="0029709A" w:rsidRPr="0029709A" w:rsidRDefault="0029709A" w:rsidP="0029709A">
            <w:pPr>
              <w:tabs>
                <w:tab w:val="decimal" w:pos="995"/>
              </w:tabs>
              <w:ind w:left="-18"/>
              <w:rPr>
                <w:rFonts w:cs="Times New Roman"/>
                <w:sz w:val="20"/>
                <w:szCs w:val="20"/>
              </w:rPr>
            </w:pPr>
            <w:r w:rsidRPr="0029709A">
              <w:rPr>
                <w:rFonts w:cs="Times New Roman"/>
                <w:sz w:val="20"/>
                <w:szCs w:val="20"/>
              </w:rPr>
              <w:t>(22,962)</w:t>
            </w:r>
          </w:p>
        </w:tc>
      </w:tr>
      <w:tr w:rsidR="0029709A" w:rsidRPr="00E65C2B" w14:paraId="1635306C" w14:textId="77777777" w:rsidTr="00C90568">
        <w:tc>
          <w:tcPr>
            <w:tcW w:w="4314" w:type="dxa"/>
          </w:tcPr>
          <w:p w14:paraId="68A6EC6D" w14:textId="69EA90BD" w:rsidR="0029709A" w:rsidRPr="00E65C2B" w:rsidRDefault="0029709A" w:rsidP="0029709A">
            <w:pPr>
              <w:tabs>
                <w:tab w:val="center" w:pos="4536"/>
                <w:tab w:val="right" w:pos="9072"/>
              </w:tabs>
              <w:ind w:left="255" w:hanging="165"/>
              <w:rPr>
                <w:rFonts w:cs="Times New Roman"/>
                <w:sz w:val="20"/>
                <w:szCs w:val="20"/>
                <w:cs/>
              </w:rPr>
            </w:pPr>
            <w:r w:rsidRPr="00E65C2B">
              <w:rPr>
                <w:rFonts w:cs="Times New Roman"/>
                <w:sz w:val="20"/>
                <w:szCs w:val="20"/>
              </w:rPr>
              <w:t xml:space="preserve">Net cash from </w:t>
            </w:r>
            <w:r w:rsidR="009439AF">
              <w:rPr>
                <w:rFonts w:cs="Times New Roman"/>
                <w:sz w:val="20"/>
                <w:szCs w:val="20"/>
              </w:rPr>
              <w:t xml:space="preserve">(used in) </w:t>
            </w:r>
            <w:r w:rsidRPr="00E65C2B">
              <w:rPr>
                <w:rFonts w:cs="Times New Roman"/>
                <w:sz w:val="20"/>
                <w:szCs w:val="20"/>
              </w:rPr>
              <w:t>financing activities</w:t>
            </w:r>
          </w:p>
        </w:tc>
        <w:tc>
          <w:tcPr>
            <w:tcW w:w="1168" w:type="dxa"/>
            <w:tcBorders>
              <w:bottom w:val="single" w:sz="4" w:space="0" w:color="auto"/>
            </w:tcBorders>
            <w:shd w:val="clear" w:color="auto" w:fill="auto"/>
          </w:tcPr>
          <w:p w14:paraId="66C90CB4" w14:textId="2E2797D2" w:rsidR="0029709A" w:rsidRPr="0029709A" w:rsidRDefault="0029709A" w:rsidP="0029709A">
            <w:pPr>
              <w:tabs>
                <w:tab w:val="decimal" w:pos="990"/>
              </w:tabs>
              <w:ind w:left="-18"/>
              <w:rPr>
                <w:rFonts w:cs="Times New Roman"/>
                <w:sz w:val="20"/>
                <w:szCs w:val="20"/>
              </w:rPr>
            </w:pPr>
            <w:r w:rsidRPr="0029709A">
              <w:rPr>
                <w:rFonts w:cs="Times New Roman"/>
                <w:sz w:val="20"/>
                <w:szCs w:val="20"/>
              </w:rPr>
              <w:t>7,296,528</w:t>
            </w:r>
          </w:p>
        </w:tc>
        <w:tc>
          <w:tcPr>
            <w:tcW w:w="178" w:type="dxa"/>
          </w:tcPr>
          <w:p w14:paraId="49F93FF0" w14:textId="77777777" w:rsidR="0029709A" w:rsidRPr="0029709A" w:rsidRDefault="0029709A" w:rsidP="0029709A">
            <w:pPr>
              <w:tabs>
                <w:tab w:val="decimal" w:pos="1134"/>
              </w:tabs>
              <w:rPr>
                <w:rFonts w:cs="Times New Roman"/>
                <w:sz w:val="20"/>
                <w:szCs w:val="20"/>
                <w:cs/>
              </w:rPr>
            </w:pPr>
          </w:p>
        </w:tc>
        <w:tc>
          <w:tcPr>
            <w:tcW w:w="1169" w:type="dxa"/>
            <w:tcBorders>
              <w:bottom w:val="single" w:sz="4" w:space="0" w:color="auto"/>
            </w:tcBorders>
          </w:tcPr>
          <w:p w14:paraId="7A16BF43" w14:textId="3FF8203E" w:rsidR="0029709A" w:rsidRPr="0029709A" w:rsidRDefault="0029709A" w:rsidP="0064274F">
            <w:pPr>
              <w:tabs>
                <w:tab w:val="decimal" w:pos="990"/>
              </w:tabs>
              <w:ind w:left="-18"/>
              <w:rPr>
                <w:rFonts w:cs="Times New Roman"/>
                <w:sz w:val="20"/>
                <w:szCs w:val="20"/>
              </w:rPr>
            </w:pPr>
            <w:r w:rsidRPr="0029709A">
              <w:rPr>
                <w:rFonts w:cs="Times New Roman"/>
                <w:sz w:val="20"/>
                <w:szCs w:val="20"/>
              </w:rPr>
              <w:t>(925,566)</w:t>
            </w:r>
          </w:p>
        </w:tc>
        <w:tc>
          <w:tcPr>
            <w:tcW w:w="180" w:type="dxa"/>
          </w:tcPr>
          <w:p w14:paraId="55B46ED1" w14:textId="77777777" w:rsidR="0029709A" w:rsidRPr="0029709A" w:rsidRDefault="0029709A" w:rsidP="0029709A">
            <w:pPr>
              <w:tabs>
                <w:tab w:val="decimal" w:pos="995"/>
              </w:tabs>
              <w:ind w:left="-18"/>
              <w:rPr>
                <w:rFonts w:cs="Times New Roman"/>
                <w:sz w:val="20"/>
                <w:szCs w:val="20"/>
              </w:rPr>
            </w:pPr>
          </w:p>
        </w:tc>
        <w:tc>
          <w:tcPr>
            <w:tcW w:w="1176" w:type="dxa"/>
            <w:tcBorders>
              <w:bottom w:val="single" w:sz="4" w:space="0" w:color="auto"/>
            </w:tcBorders>
          </w:tcPr>
          <w:p w14:paraId="060C1CF9" w14:textId="2CF9B2E8" w:rsidR="0029709A" w:rsidRPr="0029709A" w:rsidRDefault="0029709A" w:rsidP="0029709A">
            <w:pPr>
              <w:tabs>
                <w:tab w:val="decimal" w:pos="995"/>
              </w:tabs>
              <w:ind w:left="-18"/>
              <w:rPr>
                <w:rFonts w:cs="Times New Roman"/>
                <w:sz w:val="20"/>
                <w:szCs w:val="20"/>
              </w:rPr>
            </w:pPr>
            <w:r w:rsidRPr="0029709A">
              <w:rPr>
                <w:rFonts w:cs="Times New Roman"/>
                <w:sz w:val="20"/>
                <w:szCs w:val="20"/>
              </w:rPr>
              <w:t>4,491,414</w:t>
            </w:r>
          </w:p>
        </w:tc>
        <w:tc>
          <w:tcPr>
            <w:tcW w:w="180" w:type="dxa"/>
          </w:tcPr>
          <w:p w14:paraId="19C03628" w14:textId="77777777" w:rsidR="0029709A" w:rsidRPr="0029709A" w:rsidRDefault="0029709A" w:rsidP="0029709A">
            <w:pPr>
              <w:tabs>
                <w:tab w:val="decimal" w:pos="995"/>
              </w:tabs>
              <w:ind w:left="-18"/>
              <w:rPr>
                <w:rFonts w:cs="Times New Roman"/>
                <w:sz w:val="20"/>
                <w:szCs w:val="20"/>
              </w:rPr>
            </w:pPr>
          </w:p>
        </w:tc>
        <w:tc>
          <w:tcPr>
            <w:tcW w:w="1175" w:type="dxa"/>
            <w:tcBorders>
              <w:bottom w:val="single" w:sz="4" w:space="0" w:color="auto"/>
            </w:tcBorders>
          </w:tcPr>
          <w:p w14:paraId="7DEA4AC2" w14:textId="02513398" w:rsidR="0029709A" w:rsidRPr="0029709A" w:rsidRDefault="0029709A" w:rsidP="0029709A">
            <w:pPr>
              <w:tabs>
                <w:tab w:val="decimal" w:pos="995"/>
              </w:tabs>
              <w:ind w:left="-18"/>
              <w:rPr>
                <w:rFonts w:cs="Times New Roman"/>
                <w:sz w:val="20"/>
                <w:szCs w:val="20"/>
              </w:rPr>
            </w:pPr>
            <w:r w:rsidRPr="0029709A">
              <w:rPr>
                <w:rFonts w:cs="Times New Roman"/>
                <w:sz w:val="20"/>
                <w:szCs w:val="20"/>
              </w:rPr>
              <w:t>842,910</w:t>
            </w:r>
          </w:p>
        </w:tc>
        <w:tc>
          <w:tcPr>
            <w:tcW w:w="180" w:type="dxa"/>
          </w:tcPr>
          <w:p w14:paraId="2042F774" w14:textId="77777777" w:rsidR="0029709A" w:rsidRPr="0029709A" w:rsidRDefault="0029709A" w:rsidP="0029709A">
            <w:pPr>
              <w:tabs>
                <w:tab w:val="decimal" w:pos="995"/>
              </w:tabs>
              <w:ind w:left="-18"/>
              <w:rPr>
                <w:rFonts w:cs="Times New Roman"/>
                <w:sz w:val="20"/>
                <w:szCs w:val="20"/>
              </w:rPr>
            </w:pPr>
          </w:p>
        </w:tc>
        <w:tc>
          <w:tcPr>
            <w:tcW w:w="1170" w:type="dxa"/>
            <w:tcBorders>
              <w:bottom w:val="single" w:sz="4" w:space="0" w:color="auto"/>
            </w:tcBorders>
          </w:tcPr>
          <w:p w14:paraId="441BE419" w14:textId="00350260" w:rsidR="0029709A" w:rsidRPr="0029709A" w:rsidRDefault="0029709A" w:rsidP="0064274F">
            <w:pPr>
              <w:tabs>
                <w:tab w:val="decimal" w:pos="807"/>
              </w:tabs>
              <w:ind w:left="-18"/>
              <w:rPr>
                <w:rFonts w:cs="Times New Roman"/>
                <w:sz w:val="20"/>
                <w:szCs w:val="20"/>
              </w:rPr>
            </w:pPr>
            <w:r w:rsidRPr="0029709A">
              <w:rPr>
                <w:rFonts w:cs="Times New Roman"/>
                <w:sz w:val="20"/>
                <w:szCs w:val="20"/>
              </w:rPr>
              <w:t>-</w:t>
            </w:r>
          </w:p>
        </w:tc>
        <w:tc>
          <w:tcPr>
            <w:tcW w:w="180" w:type="dxa"/>
          </w:tcPr>
          <w:p w14:paraId="7D0A6D71" w14:textId="77777777" w:rsidR="0029709A" w:rsidRPr="0029709A" w:rsidRDefault="0029709A" w:rsidP="0029709A">
            <w:pPr>
              <w:tabs>
                <w:tab w:val="decimal" w:pos="995"/>
              </w:tabs>
              <w:ind w:left="-18"/>
              <w:rPr>
                <w:rFonts w:cs="Times New Roman"/>
                <w:sz w:val="20"/>
                <w:szCs w:val="20"/>
              </w:rPr>
            </w:pPr>
          </w:p>
        </w:tc>
        <w:tc>
          <w:tcPr>
            <w:tcW w:w="1170" w:type="dxa"/>
            <w:tcBorders>
              <w:bottom w:val="single" w:sz="4" w:space="0" w:color="auto"/>
            </w:tcBorders>
          </w:tcPr>
          <w:p w14:paraId="14158A81" w14:textId="0CA8BA2E" w:rsidR="0029709A" w:rsidRPr="0029709A" w:rsidRDefault="0029709A" w:rsidP="0064274F">
            <w:pPr>
              <w:tabs>
                <w:tab w:val="decimal" w:pos="807"/>
              </w:tabs>
              <w:ind w:left="-18"/>
              <w:rPr>
                <w:rFonts w:cs="Times New Roman"/>
                <w:sz w:val="20"/>
                <w:szCs w:val="20"/>
              </w:rPr>
            </w:pPr>
            <w:r w:rsidRPr="0029709A">
              <w:rPr>
                <w:rFonts w:cs="Times New Roman"/>
                <w:sz w:val="20"/>
                <w:szCs w:val="20"/>
              </w:rPr>
              <w:t>-</w:t>
            </w:r>
          </w:p>
        </w:tc>
        <w:tc>
          <w:tcPr>
            <w:tcW w:w="180" w:type="dxa"/>
          </w:tcPr>
          <w:p w14:paraId="196F337C" w14:textId="77777777" w:rsidR="0029709A" w:rsidRPr="0029709A" w:rsidRDefault="0029709A" w:rsidP="0029709A">
            <w:pPr>
              <w:tabs>
                <w:tab w:val="decimal" w:pos="995"/>
              </w:tabs>
              <w:ind w:left="-18"/>
              <w:rPr>
                <w:rFonts w:cs="Times New Roman"/>
                <w:sz w:val="20"/>
                <w:szCs w:val="20"/>
              </w:rPr>
            </w:pPr>
          </w:p>
        </w:tc>
        <w:tc>
          <w:tcPr>
            <w:tcW w:w="1170" w:type="dxa"/>
            <w:tcBorders>
              <w:bottom w:val="single" w:sz="4" w:space="0" w:color="auto"/>
            </w:tcBorders>
          </w:tcPr>
          <w:p w14:paraId="6B3BEE22" w14:textId="3FFB1BA5" w:rsidR="0029709A" w:rsidRPr="0029709A" w:rsidRDefault="0029709A" w:rsidP="0029709A">
            <w:pPr>
              <w:tabs>
                <w:tab w:val="decimal" w:pos="995"/>
              </w:tabs>
              <w:ind w:left="-18"/>
              <w:rPr>
                <w:rFonts w:cs="Times New Roman"/>
                <w:sz w:val="20"/>
                <w:szCs w:val="20"/>
              </w:rPr>
            </w:pPr>
            <w:r w:rsidRPr="0029709A">
              <w:rPr>
                <w:rFonts w:cs="Times New Roman"/>
                <w:sz w:val="20"/>
                <w:szCs w:val="20"/>
              </w:rPr>
              <w:t>11,787,942</w:t>
            </w:r>
          </w:p>
        </w:tc>
        <w:tc>
          <w:tcPr>
            <w:tcW w:w="180" w:type="dxa"/>
          </w:tcPr>
          <w:p w14:paraId="752B6D95" w14:textId="77777777" w:rsidR="0029709A" w:rsidRPr="0029709A" w:rsidRDefault="0029709A" w:rsidP="0029709A">
            <w:pPr>
              <w:tabs>
                <w:tab w:val="decimal" w:pos="995"/>
              </w:tabs>
              <w:ind w:left="-18"/>
              <w:rPr>
                <w:rFonts w:cs="Times New Roman"/>
                <w:sz w:val="20"/>
                <w:szCs w:val="20"/>
              </w:rPr>
            </w:pPr>
          </w:p>
        </w:tc>
        <w:tc>
          <w:tcPr>
            <w:tcW w:w="1170" w:type="dxa"/>
            <w:tcBorders>
              <w:bottom w:val="single" w:sz="4" w:space="0" w:color="auto"/>
            </w:tcBorders>
          </w:tcPr>
          <w:p w14:paraId="1E17E83D" w14:textId="1F606796" w:rsidR="0029709A" w:rsidRPr="0029709A" w:rsidRDefault="0029709A" w:rsidP="0029709A">
            <w:pPr>
              <w:tabs>
                <w:tab w:val="decimal" w:pos="995"/>
              </w:tabs>
              <w:ind w:left="-18"/>
              <w:rPr>
                <w:rFonts w:cs="Times New Roman"/>
                <w:sz w:val="20"/>
                <w:szCs w:val="20"/>
              </w:rPr>
            </w:pPr>
            <w:r w:rsidRPr="0029709A">
              <w:rPr>
                <w:rFonts w:cs="Times New Roman"/>
                <w:sz w:val="20"/>
                <w:szCs w:val="20"/>
              </w:rPr>
              <w:t>(82,656)</w:t>
            </w:r>
          </w:p>
        </w:tc>
      </w:tr>
      <w:tr w:rsidR="0029709A" w:rsidRPr="00E65C2B" w14:paraId="4001919F" w14:textId="77777777" w:rsidTr="00E146EF">
        <w:tc>
          <w:tcPr>
            <w:tcW w:w="4314" w:type="dxa"/>
            <w:vAlign w:val="bottom"/>
          </w:tcPr>
          <w:p w14:paraId="118F64EC" w14:textId="3863EE38" w:rsidR="0029709A" w:rsidRPr="00E65C2B" w:rsidRDefault="0029709A" w:rsidP="0029709A">
            <w:pPr>
              <w:tabs>
                <w:tab w:val="center" w:pos="4536"/>
                <w:tab w:val="right" w:pos="9072"/>
              </w:tabs>
              <w:ind w:left="255" w:hanging="165"/>
              <w:rPr>
                <w:rFonts w:cs="Times New Roman"/>
                <w:sz w:val="20"/>
                <w:szCs w:val="20"/>
                <w:cs/>
              </w:rPr>
            </w:pPr>
            <w:r w:rsidRPr="00E65C2B">
              <w:rPr>
                <w:rFonts w:cs="Times New Roman"/>
                <w:b/>
                <w:bCs/>
                <w:sz w:val="20"/>
                <w:szCs w:val="20"/>
              </w:rPr>
              <w:t xml:space="preserve">Net cash flows (used in) </w:t>
            </w:r>
            <w:r w:rsidR="0064274F" w:rsidRPr="00E65C2B">
              <w:rPr>
                <w:rFonts w:cs="Times New Roman"/>
                <w:b/>
                <w:bCs/>
                <w:sz w:val="20"/>
                <w:szCs w:val="20"/>
              </w:rPr>
              <w:t xml:space="preserve">from </w:t>
            </w:r>
            <w:r w:rsidRPr="00E65C2B">
              <w:rPr>
                <w:rFonts w:cs="Times New Roman"/>
                <w:b/>
                <w:bCs/>
                <w:sz w:val="20"/>
                <w:szCs w:val="20"/>
              </w:rPr>
              <w:t>discontinued operation</w:t>
            </w:r>
            <w:r>
              <w:rPr>
                <w:rFonts w:cs="Times New Roman"/>
                <w:b/>
                <w:bCs/>
                <w:sz w:val="20"/>
                <w:szCs w:val="20"/>
              </w:rPr>
              <w:t>s</w:t>
            </w:r>
          </w:p>
        </w:tc>
        <w:tc>
          <w:tcPr>
            <w:tcW w:w="1168" w:type="dxa"/>
            <w:tcBorders>
              <w:top w:val="single" w:sz="4" w:space="0" w:color="auto"/>
              <w:bottom w:val="double" w:sz="4" w:space="0" w:color="auto"/>
            </w:tcBorders>
            <w:shd w:val="clear" w:color="auto" w:fill="auto"/>
            <w:vAlign w:val="bottom"/>
          </w:tcPr>
          <w:p w14:paraId="451F625D" w14:textId="5072B810" w:rsidR="0029709A" w:rsidRPr="00E146EF" w:rsidRDefault="0029709A" w:rsidP="00E146EF">
            <w:pPr>
              <w:tabs>
                <w:tab w:val="decimal" w:pos="990"/>
              </w:tabs>
              <w:ind w:left="-18"/>
              <w:rPr>
                <w:rFonts w:cs="Times New Roman"/>
                <w:b/>
                <w:bCs/>
                <w:sz w:val="20"/>
                <w:szCs w:val="20"/>
              </w:rPr>
            </w:pPr>
            <w:r w:rsidRPr="00E146EF">
              <w:rPr>
                <w:rFonts w:cs="Times New Roman"/>
                <w:b/>
                <w:bCs/>
                <w:sz w:val="20"/>
                <w:szCs w:val="20"/>
              </w:rPr>
              <w:t>(78,452)</w:t>
            </w:r>
          </w:p>
        </w:tc>
        <w:tc>
          <w:tcPr>
            <w:tcW w:w="178" w:type="dxa"/>
            <w:vAlign w:val="bottom"/>
          </w:tcPr>
          <w:p w14:paraId="600D5F34" w14:textId="77777777" w:rsidR="0029709A" w:rsidRPr="00E146EF" w:rsidRDefault="0029709A" w:rsidP="00E146EF">
            <w:pPr>
              <w:tabs>
                <w:tab w:val="decimal" w:pos="1134"/>
              </w:tabs>
              <w:rPr>
                <w:rFonts w:cs="Times New Roman"/>
                <w:b/>
                <w:bCs/>
                <w:sz w:val="20"/>
                <w:szCs w:val="20"/>
                <w:cs/>
              </w:rPr>
            </w:pPr>
          </w:p>
        </w:tc>
        <w:tc>
          <w:tcPr>
            <w:tcW w:w="1169" w:type="dxa"/>
            <w:tcBorders>
              <w:top w:val="single" w:sz="4" w:space="0" w:color="auto"/>
              <w:bottom w:val="double" w:sz="4" w:space="0" w:color="auto"/>
            </w:tcBorders>
            <w:vAlign w:val="bottom"/>
          </w:tcPr>
          <w:p w14:paraId="7C0A2A6C" w14:textId="5C0C1E18" w:rsidR="0029709A" w:rsidRPr="00E146EF" w:rsidRDefault="0029709A" w:rsidP="00E146EF">
            <w:pPr>
              <w:tabs>
                <w:tab w:val="decimal" w:pos="990"/>
              </w:tabs>
              <w:ind w:left="-18"/>
              <w:rPr>
                <w:rFonts w:cs="Times New Roman"/>
                <w:b/>
                <w:bCs/>
                <w:sz w:val="20"/>
                <w:szCs w:val="20"/>
              </w:rPr>
            </w:pPr>
            <w:r w:rsidRPr="00E146EF">
              <w:rPr>
                <w:rFonts w:cs="Times New Roman"/>
                <w:b/>
                <w:bCs/>
                <w:sz w:val="20"/>
                <w:szCs w:val="20"/>
              </w:rPr>
              <w:t>(313,771)</w:t>
            </w:r>
          </w:p>
        </w:tc>
        <w:tc>
          <w:tcPr>
            <w:tcW w:w="180" w:type="dxa"/>
            <w:vAlign w:val="bottom"/>
          </w:tcPr>
          <w:p w14:paraId="2D0A7DF4" w14:textId="77777777" w:rsidR="0029709A" w:rsidRPr="00E146EF" w:rsidRDefault="0029709A" w:rsidP="00E146EF">
            <w:pPr>
              <w:tabs>
                <w:tab w:val="decimal" w:pos="995"/>
              </w:tabs>
              <w:ind w:left="-18"/>
              <w:rPr>
                <w:rFonts w:cs="Times New Roman"/>
                <w:b/>
                <w:bCs/>
                <w:sz w:val="20"/>
                <w:szCs w:val="20"/>
              </w:rPr>
            </w:pPr>
          </w:p>
        </w:tc>
        <w:tc>
          <w:tcPr>
            <w:tcW w:w="1176" w:type="dxa"/>
            <w:tcBorders>
              <w:top w:val="single" w:sz="4" w:space="0" w:color="auto"/>
              <w:bottom w:val="double" w:sz="4" w:space="0" w:color="auto"/>
            </w:tcBorders>
            <w:vAlign w:val="bottom"/>
          </w:tcPr>
          <w:p w14:paraId="068EB1EA" w14:textId="57EB6837" w:rsidR="0029709A" w:rsidRPr="00E146EF" w:rsidRDefault="0029709A" w:rsidP="00E146EF">
            <w:pPr>
              <w:tabs>
                <w:tab w:val="decimal" w:pos="995"/>
              </w:tabs>
              <w:ind w:left="-18"/>
              <w:rPr>
                <w:rFonts w:cs="Times New Roman"/>
                <w:b/>
                <w:bCs/>
                <w:sz w:val="20"/>
                <w:szCs w:val="20"/>
              </w:rPr>
            </w:pPr>
            <w:r w:rsidRPr="00E146EF">
              <w:rPr>
                <w:rFonts w:cs="Times New Roman"/>
                <w:b/>
                <w:bCs/>
                <w:sz w:val="20"/>
                <w:szCs w:val="20"/>
              </w:rPr>
              <w:t>(39,330)</w:t>
            </w:r>
          </w:p>
        </w:tc>
        <w:tc>
          <w:tcPr>
            <w:tcW w:w="180" w:type="dxa"/>
            <w:vAlign w:val="bottom"/>
          </w:tcPr>
          <w:p w14:paraId="2B4C214C" w14:textId="77777777" w:rsidR="0029709A" w:rsidRPr="00E146EF" w:rsidRDefault="0029709A" w:rsidP="00E146EF">
            <w:pPr>
              <w:tabs>
                <w:tab w:val="decimal" w:pos="995"/>
              </w:tabs>
              <w:ind w:left="-18"/>
              <w:rPr>
                <w:rFonts w:cs="Times New Roman"/>
                <w:b/>
                <w:bCs/>
                <w:sz w:val="20"/>
                <w:szCs w:val="20"/>
              </w:rPr>
            </w:pPr>
          </w:p>
        </w:tc>
        <w:tc>
          <w:tcPr>
            <w:tcW w:w="1175" w:type="dxa"/>
            <w:tcBorders>
              <w:top w:val="single" w:sz="4" w:space="0" w:color="auto"/>
              <w:bottom w:val="double" w:sz="4" w:space="0" w:color="auto"/>
            </w:tcBorders>
            <w:vAlign w:val="bottom"/>
          </w:tcPr>
          <w:p w14:paraId="22A6186F" w14:textId="7D09FC97" w:rsidR="0029709A" w:rsidRPr="00E146EF" w:rsidRDefault="0029709A" w:rsidP="00E146EF">
            <w:pPr>
              <w:tabs>
                <w:tab w:val="decimal" w:pos="995"/>
              </w:tabs>
              <w:ind w:left="-18"/>
              <w:rPr>
                <w:rFonts w:cs="Times New Roman"/>
                <w:b/>
                <w:bCs/>
                <w:sz w:val="20"/>
                <w:szCs w:val="20"/>
              </w:rPr>
            </w:pPr>
            <w:r w:rsidRPr="00E146EF">
              <w:rPr>
                <w:rFonts w:cs="Times New Roman"/>
                <w:b/>
                <w:bCs/>
                <w:sz w:val="20"/>
                <w:szCs w:val="20"/>
              </w:rPr>
              <w:t>17,967</w:t>
            </w:r>
          </w:p>
        </w:tc>
        <w:tc>
          <w:tcPr>
            <w:tcW w:w="180" w:type="dxa"/>
            <w:vAlign w:val="bottom"/>
          </w:tcPr>
          <w:p w14:paraId="59041A29" w14:textId="77777777" w:rsidR="0029709A" w:rsidRPr="00E146EF" w:rsidRDefault="0029709A" w:rsidP="00E146EF">
            <w:pPr>
              <w:tabs>
                <w:tab w:val="decimal" w:pos="995"/>
              </w:tabs>
              <w:ind w:left="-18"/>
              <w:rPr>
                <w:rFonts w:cs="Times New Roman"/>
                <w:b/>
                <w:bCs/>
                <w:sz w:val="20"/>
                <w:szCs w:val="20"/>
              </w:rPr>
            </w:pPr>
          </w:p>
        </w:tc>
        <w:tc>
          <w:tcPr>
            <w:tcW w:w="1170" w:type="dxa"/>
            <w:tcBorders>
              <w:top w:val="single" w:sz="4" w:space="0" w:color="auto"/>
              <w:bottom w:val="double" w:sz="4" w:space="0" w:color="auto"/>
            </w:tcBorders>
            <w:vAlign w:val="bottom"/>
          </w:tcPr>
          <w:p w14:paraId="0D6C8DCF" w14:textId="032C1B4E" w:rsidR="0029709A" w:rsidRPr="00E146EF" w:rsidRDefault="0029709A" w:rsidP="00E146EF">
            <w:pPr>
              <w:tabs>
                <w:tab w:val="decimal" w:pos="995"/>
              </w:tabs>
              <w:ind w:left="-18"/>
              <w:rPr>
                <w:rFonts w:cs="Times New Roman"/>
                <w:b/>
                <w:bCs/>
                <w:sz w:val="20"/>
                <w:szCs w:val="20"/>
              </w:rPr>
            </w:pPr>
            <w:r w:rsidRPr="00E146EF">
              <w:rPr>
                <w:rFonts w:cs="Times New Roman"/>
                <w:b/>
                <w:bCs/>
                <w:sz w:val="20"/>
                <w:szCs w:val="20"/>
              </w:rPr>
              <w:t>(28,900)</w:t>
            </w:r>
          </w:p>
        </w:tc>
        <w:tc>
          <w:tcPr>
            <w:tcW w:w="180" w:type="dxa"/>
            <w:vAlign w:val="bottom"/>
          </w:tcPr>
          <w:p w14:paraId="1888FBCB" w14:textId="77777777" w:rsidR="0029709A" w:rsidRPr="00E146EF" w:rsidRDefault="0029709A" w:rsidP="00E146EF">
            <w:pPr>
              <w:tabs>
                <w:tab w:val="decimal" w:pos="995"/>
              </w:tabs>
              <w:ind w:left="-18"/>
              <w:rPr>
                <w:rFonts w:cs="Times New Roman"/>
                <w:b/>
                <w:bCs/>
                <w:sz w:val="20"/>
                <w:szCs w:val="20"/>
              </w:rPr>
            </w:pPr>
          </w:p>
        </w:tc>
        <w:tc>
          <w:tcPr>
            <w:tcW w:w="1170" w:type="dxa"/>
            <w:tcBorders>
              <w:top w:val="single" w:sz="4" w:space="0" w:color="auto"/>
              <w:bottom w:val="double" w:sz="4" w:space="0" w:color="auto"/>
            </w:tcBorders>
            <w:vAlign w:val="bottom"/>
          </w:tcPr>
          <w:p w14:paraId="5A305A0F" w14:textId="4E2028EC" w:rsidR="0029709A" w:rsidRPr="00E146EF" w:rsidRDefault="0029709A" w:rsidP="00E146EF">
            <w:pPr>
              <w:tabs>
                <w:tab w:val="decimal" w:pos="995"/>
              </w:tabs>
              <w:ind w:left="-18"/>
              <w:rPr>
                <w:rFonts w:cs="Times New Roman"/>
                <w:b/>
                <w:bCs/>
                <w:sz w:val="20"/>
                <w:szCs w:val="20"/>
              </w:rPr>
            </w:pPr>
            <w:r w:rsidRPr="00E146EF">
              <w:rPr>
                <w:rFonts w:cs="Times New Roman"/>
                <w:b/>
                <w:bCs/>
                <w:sz w:val="20"/>
                <w:szCs w:val="20"/>
              </w:rPr>
              <w:t>15,397</w:t>
            </w:r>
          </w:p>
        </w:tc>
        <w:tc>
          <w:tcPr>
            <w:tcW w:w="180" w:type="dxa"/>
            <w:vAlign w:val="bottom"/>
          </w:tcPr>
          <w:p w14:paraId="0BFBDDF3" w14:textId="77777777" w:rsidR="0029709A" w:rsidRPr="00E146EF" w:rsidRDefault="0029709A" w:rsidP="00E146EF">
            <w:pPr>
              <w:tabs>
                <w:tab w:val="decimal" w:pos="995"/>
              </w:tabs>
              <w:ind w:left="-18"/>
              <w:rPr>
                <w:rFonts w:cs="Times New Roman"/>
                <w:b/>
                <w:bCs/>
                <w:sz w:val="20"/>
                <w:szCs w:val="20"/>
              </w:rPr>
            </w:pPr>
          </w:p>
        </w:tc>
        <w:tc>
          <w:tcPr>
            <w:tcW w:w="1170" w:type="dxa"/>
            <w:tcBorders>
              <w:top w:val="single" w:sz="4" w:space="0" w:color="auto"/>
              <w:bottom w:val="double" w:sz="4" w:space="0" w:color="auto"/>
            </w:tcBorders>
            <w:vAlign w:val="bottom"/>
          </w:tcPr>
          <w:p w14:paraId="40849437" w14:textId="42CEB84F" w:rsidR="0029709A" w:rsidRPr="00E146EF" w:rsidRDefault="0029709A" w:rsidP="00E146EF">
            <w:pPr>
              <w:tabs>
                <w:tab w:val="decimal" w:pos="995"/>
              </w:tabs>
              <w:ind w:left="-18"/>
              <w:rPr>
                <w:rFonts w:cs="Times New Roman"/>
                <w:b/>
                <w:bCs/>
                <w:sz w:val="20"/>
                <w:szCs w:val="20"/>
              </w:rPr>
            </w:pPr>
            <w:r w:rsidRPr="00E146EF">
              <w:rPr>
                <w:rFonts w:cs="Times New Roman"/>
                <w:b/>
                <w:bCs/>
                <w:sz w:val="20"/>
                <w:szCs w:val="20"/>
              </w:rPr>
              <w:t>(146,682)</w:t>
            </w:r>
          </w:p>
        </w:tc>
        <w:tc>
          <w:tcPr>
            <w:tcW w:w="180" w:type="dxa"/>
            <w:vAlign w:val="bottom"/>
          </w:tcPr>
          <w:p w14:paraId="3936E8EF" w14:textId="77777777" w:rsidR="0029709A" w:rsidRPr="00E146EF" w:rsidRDefault="0029709A" w:rsidP="00E146EF">
            <w:pPr>
              <w:tabs>
                <w:tab w:val="decimal" w:pos="995"/>
              </w:tabs>
              <w:ind w:left="-18"/>
              <w:rPr>
                <w:rFonts w:cs="Times New Roman"/>
                <w:b/>
                <w:bCs/>
                <w:sz w:val="20"/>
                <w:szCs w:val="20"/>
              </w:rPr>
            </w:pPr>
          </w:p>
        </w:tc>
        <w:tc>
          <w:tcPr>
            <w:tcW w:w="1170" w:type="dxa"/>
            <w:tcBorders>
              <w:top w:val="single" w:sz="4" w:space="0" w:color="auto"/>
              <w:bottom w:val="double" w:sz="4" w:space="0" w:color="auto"/>
            </w:tcBorders>
            <w:vAlign w:val="bottom"/>
          </w:tcPr>
          <w:p w14:paraId="0A92E255" w14:textId="0F817FA0" w:rsidR="0029709A" w:rsidRPr="00E146EF" w:rsidRDefault="0029709A" w:rsidP="00E146EF">
            <w:pPr>
              <w:tabs>
                <w:tab w:val="decimal" w:pos="995"/>
              </w:tabs>
              <w:ind w:left="-18"/>
              <w:rPr>
                <w:rFonts w:cs="Times New Roman"/>
                <w:b/>
                <w:bCs/>
                <w:sz w:val="20"/>
                <w:szCs w:val="20"/>
              </w:rPr>
            </w:pPr>
            <w:r w:rsidRPr="00E146EF">
              <w:rPr>
                <w:rFonts w:cs="Times New Roman"/>
                <w:b/>
                <w:bCs/>
                <w:sz w:val="20"/>
                <w:szCs w:val="20"/>
              </w:rPr>
              <w:t>(280,407)</w:t>
            </w:r>
          </w:p>
        </w:tc>
      </w:tr>
    </w:tbl>
    <w:p w14:paraId="79BA23F4" w14:textId="77777777" w:rsidR="00ED28AF" w:rsidRDefault="00ED28AF" w:rsidP="00ED28AF">
      <w:pPr>
        <w:overflowPunct/>
        <w:autoSpaceDE/>
        <w:autoSpaceDN/>
        <w:adjustRightInd/>
        <w:textAlignment w:val="auto"/>
        <w:rPr>
          <w:rFonts w:asciiTheme="majorBidi" w:hAnsiTheme="majorBidi"/>
          <w:b/>
          <w:bCs/>
          <w:sz w:val="30"/>
          <w:szCs w:val="30"/>
          <w:cs/>
        </w:rPr>
        <w:sectPr w:rsidR="00ED28AF" w:rsidSect="00ED28AF">
          <w:headerReference w:type="default" r:id="rId20"/>
          <w:headerReference w:type="first" r:id="rId21"/>
          <w:pgSz w:w="16834" w:h="11909" w:orient="landscape" w:code="9"/>
          <w:pgMar w:top="1152" w:right="691" w:bottom="1152" w:left="576" w:header="720" w:footer="720" w:gutter="0"/>
          <w:cols w:space="720"/>
          <w:titlePg/>
          <w:docGrid w:linePitch="326"/>
        </w:sectPr>
      </w:pPr>
    </w:p>
    <w:bookmarkEnd w:id="19"/>
    <w:p w14:paraId="6FB4C619" w14:textId="5B5AFE63" w:rsidR="003164F6" w:rsidRPr="004635F0" w:rsidRDefault="003164F6">
      <w:pPr>
        <w:numPr>
          <w:ilvl w:val="0"/>
          <w:numId w:val="2"/>
        </w:numPr>
        <w:tabs>
          <w:tab w:val="left" w:pos="540"/>
        </w:tabs>
        <w:overflowPunct/>
        <w:autoSpaceDE/>
        <w:autoSpaceDN/>
        <w:adjustRightInd/>
        <w:spacing w:line="260" w:lineRule="atLeast"/>
        <w:ind w:right="-43"/>
        <w:jc w:val="both"/>
        <w:textAlignment w:val="auto"/>
        <w:outlineLvl w:val="0"/>
        <w:rPr>
          <w:rFonts w:cs="Times New Roman"/>
          <w:b/>
          <w:bCs/>
        </w:rPr>
      </w:pPr>
      <w:r w:rsidRPr="00CF7C1E">
        <w:rPr>
          <w:rFonts w:cs="Times New Roman"/>
          <w:b/>
          <w:bCs/>
          <w:sz w:val="24"/>
          <w:szCs w:val="24"/>
        </w:rPr>
        <w:lastRenderedPageBreak/>
        <w:t>Related parties</w:t>
      </w:r>
    </w:p>
    <w:p w14:paraId="052092EA" w14:textId="04E7B72C" w:rsidR="003164F6" w:rsidRDefault="003164F6" w:rsidP="00035C7E">
      <w:pPr>
        <w:tabs>
          <w:tab w:val="right" w:pos="6300"/>
          <w:tab w:val="right" w:pos="8280"/>
        </w:tabs>
        <w:spacing w:line="260" w:lineRule="atLeast"/>
        <w:ind w:left="540"/>
        <w:jc w:val="thaiDistribute"/>
        <w:rPr>
          <w:rFonts w:cs="Times New Roman"/>
          <w:color w:val="000000"/>
        </w:rPr>
      </w:pPr>
    </w:p>
    <w:p w14:paraId="04CE23BA" w14:textId="3A3CE12C" w:rsidR="003164F6" w:rsidRDefault="000C53F4" w:rsidP="000C53F4">
      <w:pPr>
        <w:tabs>
          <w:tab w:val="right" w:pos="6300"/>
          <w:tab w:val="right" w:pos="8280"/>
        </w:tabs>
        <w:spacing w:line="260" w:lineRule="atLeast"/>
        <w:ind w:left="540"/>
        <w:jc w:val="thaiDistribute"/>
        <w:rPr>
          <w:rFonts w:cstheme="minorBidi"/>
          <w:color w:val="000000"/>
        </w:rPr>
      </w:pPr>
      <w:r w:rsidRPr="000C53F4">
        <w:rPr>
          <w:rFonts w:cs="Times New Roman"/>
          <w:color w:val="000000"/>
        </w:rPr>
        <w:t xml:space="preserve">Relationships with </w:t>
      </w:r>
      <w:r>
        <w:rPr>
          <w:rFonts w:cs="Times New Roman"/>
          <w:color w:val="000000"/>
        </w:rPr>
        <w:t xml:space="preserve">the </w:t>
      </w:r>
      <w:r w:rsidRPr="000C53F4">
        <w:rPr>
          <w:rFonts w:cs="Times New Roman"/>
          <w:color w:val="000000"/>
        </w:rPr>
        <w:t>major shareholders</w:t>
      </w:r>
      <w:r>
        <w:rPr>
          <w:rFonts w:cs="Times New Roman"/>
          <w:color w:val="000000"/>
        </w:rPr>
        <w:t xml:space="preserve">, </w:t>
      </w:r>
      <w:r w:rsidRPr="000C53F4">
        <w:rPr>
          <w:rFonts w:cs="Times New Roman"/>
          <w:color w:val="000000"/>
        </w:rPr>
        <w:t>subsidiaries, associates and joint venture are described in notes 1,</w:t>
      </w:r>
      <w:r w:rsidR="00611364">
        <w:rPr>
          <w:rFonts w:cs="Times New Roman"/>
          <w:color w:val="000000"/>
        </w:rPr>
        <w:t xml:space="preserve"> 4,</w:t>
      </w:r>
      <w:r w:rsidRPr="000C53F4">
        <w:rPr>
          <w:rFonts w:cs="Times New Roman"/>
          <w:color w:val="000000"/>
        </w:rPr>
        <w:t xml:space="preserve"> </w:t>
      </w:r>
      <w:r>
        <w:rPr>
          <w:rFonts w:cs="Times New Roman"/>
          <w:color w:val="000000"/>
        </w:rPr>
        <w:t>9</w:t>
      </w:r>
      <w:r w:rsidRPr="000C53F4">
        <w:rPr>
          <w:rFonts w:cs="Times New Roman"/>
          <w:color w:val="000000"/>
        </w:rPr>
        <w:t xml:space="preserve"> and </w:t>
      </w:r>
      <w:r>
        <w:rPr>
          <w:rFonts w:cs="Times New Roman"/>
          <w:color w:val="000000"/>
        </w:rPr>
        <w:t>10</w:t>
      </w:r>
      <w:r w:rsidRPr="000C53F4">
        <w:rPr>
          <w:rFonts w:cs="Times New Roman"/>
          <w:color w:val="000000"/>
        </w:rPr>
        <w:t xml:space="preserve">. </w:t>
      </w:r>
    </w:p>
    <w:p w14:paraId="3F7AA567" w14:textId="151542BE" w:rsidR="00BE47A5" w:rsidRDefault="00BE47A5"/>
    <w:tbl>
      <w:tblPr>
        <w:tblW w:w="9450" w:type="dxa"/>
        <w:tblInd w:w="450" w:type="dxa"/>
        <w:tblLayout w:type="fixed"/>
        <w:tblCellMar>
          <w:left w:w="0" w:type="dxa"/>
          <w:right w:w="0" w:type="dxa"/>
        </w:tblCellMar>
        <w:tblLook w:val="04A0" w:firstRow="1" w:lastRow="0" w:firstColumn="1" w:lastColumn="0" w:noHBand="0" w:noVBand="1"/>
      </w:tblPr>
      <w:tblGrid>
        <w:gridCol w:w="4230"/>
        <w:gridCol w:w="25"/>
        <w:gridCol w:w="1187"/>
        <w:gridCol w:w="135"/>
        <w:gridCol w:w="1173"/>
        <w:gridCol w:w="180"/>
        <w:gridCol w:w="1005"/>
        <w:gridCol w:w="165"/>
        <w:gridCol w:w="1350"/>
      </w:tblGrid>
      <w:tr w:rsidR="00F70040" w:rsidRPr="005A2EAF" w14:paraId="6B192D07" w14:textId="77777777" w:rsidTr="00C64E50">
        <w:trPr>
          <w:trHeight w:val="145"/>
          <w:tblHeader/>
        </w:trPr>
        <w:tc>
          <w:tcPr>
            <w:tcW w:w="4230" w:type="dxa"/>
          </w:tcPr>
          <w:p w14:paraId="1DD389DA" w14:textId="05E1B8C9" w:rsidR="00F70040" w:rsidRPr="005A2EAF" w:rsidRDefault="00F70040" w:rsidP="007171F8">
            <w:pPr>
              <w:tabs>
                <w:tab w:val="left" w:pos="4860"/>
                <w:tab w:val="right" w:pos="6300"/>
                <w:tab w:val="right" w:pos="8280"/>
              </w:tabs>
              <w:ind w:left="90"/>
              <w:jc w:val="center"/>
              <w:rPr>
                <w:rFonts w:cs="Times New Roman"/>
                <w:b/>
                <w:bCs/>
                <w:color w:val="000000"/>
              </w:rPr>
            </w:pPr>
          </w:p>
        </w:tc>
        <w:tc>
          <w:tcPr>
            <w:tcW w:w="25" w:type="dxa"/>
          </w:tcPr>
          <w:p w14:paraId="575C30A2" w14:textId="77777777" w:rsidR="00F70040" w:rsidRPr="005A2EAF" w:rsidRDefault="00F70040" w:rsidP="007171F8">
            <w:pPr>
              <w:tabs>
                <w:tab w:val="left" w:pos="4860"/>
                <w:tab w:val="right" w:pos="6300"/>
                <w:tab w:val="right" w:pos="8280"/>
              </w:tabs>
              <w:ind w:left="90"/>
              <w:jc w:val="center"/>
              <w:rPr>
                <w:rFonts w:cs="Times New Roman"/>
                <w:b/>
                <w:bCs/>
                <w:color w:val="000000"/>
              </w:rPr>
            </w:pPr>
          </w:p>
        </w:tc>
        <w:tc>
          <w:tcPr>
            <w:tcW w:w="2495" w:type="dxa"/>
            <w:gridSpan w:val="3"/>
          </w:tcPr>
          <w:p w14:paraId="06C298C9" w14:textId="77777777" w:rsidR="00F70040" w:rsidRPr="005A2EAF" w:rsidRDefault="00F70040" w:rsidP="007171F8">
            <w:pPr>
              <w:tabs>
                <w:tab w:val="left" w:pos="4860"/>
                <w:tab w:val="right" w:pos="6300"/>
                <w:tab w:val="right" w:pos="8280"/>
              </w:tabs>
              <w:ind w:left="90" w:hanging="90"/>
              <w:jc w:val="center"/>
              <w:rPr>
                <w:rFonts w:cs="Times New Roman"/>
                <w:b/>
                <w:bCs/>
                <w:color w:val="000000"/>
              </w:rPr>
            </w:pPr>
            <w:r w:rsidRPr="005A2EAF">
              <w:rPr>
                <w:rFonts w:cs="Times New Roman"/>
                <w:b/>
                <w:bCs/>
                <w:color w:val="000000"/>
              </w:rPr>
              <w:t xml:space="preserve">Consolidated </w:t>
            </w:r>
          </w:p>
        </w:tc>
        <w:tc>
          <w:tcPr>
            <w:tcW w:w="180" w:type="dxa"/>
          </w:tcPr>
          <w:p w14:paraId="726C1A01" w14:textId="77777777" w:rsidR="00F70040" w:rsidRPr="005A2EAF" w:rsidRDefault="00F70040" w:rsidP="007171F8">
            <w:pPr>
              <w:tabs>
                <w:tab w:val="left" w:pos="4860"/>
                <w:tab w:val="right" w:pos="6300"/>
                <w:tab w:val="right" w:pos="8280"/>
              </w:tabs>
              <w:ind w:left="90"/>
              <w:jc w:val="center"/>
              <w:rPr>
                <w:rFonts w:cs="Times New Roman"/>
                <w:b/>
                <w:bCs/>
                <w:color w:val="000000"/>
              </w:rPr>
            </w:pPr>
          </w:p>
        </w:tc>
        <w:tc>
          <w:tcPr>
            <w:tcW w:w="2520" w:type="dxa"/>
            <w:gridSpan w:val="3"/>
          </w:tcPr>
          <w:p w14:paraId="382E810A" w14:textId="77777777" w:rsidR="00F70040" w:rsidRPr="005A2EAF" w:rsidRDefault="00F70040" w:rsidP="007171F8">
            <w:pPr>
              <w:tabs>
                <w:tab w:val="left" w:pos="4860"/>
                <w:tab w:val="right" w:pos="6300"/>
                <w:tab w:val="right" w:pos="8280"/>
              </w:tabs>
              <w:ind w:left="90" w:hanging="90"/>
              <w:jc w:val="center"/>
              <w:rPr>
                <w:rFonts w:cs="Times New Roman"/>
                <w:b/>
                <w:bCs/>
                <w:color w:val="000000"/>
              </w:rPr>
            </w:pPr>
            <w:r w:rsidRPr="005A2EAF">
              <w:rPr>
                <w:rFonts w:cs="Times New Roman"/>
                <w:b/>
                <w:bCs/>
                <w:color w:val="000000"/>
              </w:rPr>
              <w:t xml:space="preserve">Separate </w:t>
            </w:r>
          </w:p>
        </w:tc>
      </w:tr>
      <w:tr w:rsidR="00F70040" w:rsidRPr="005A2EAF" w14:paraId="4232169A" w14:textId="77777777" w:rsidTr="00C64E50">
        <w:trPr>
          <w:trHeight w:val="145"/>
          <w:tblHeader/>
        </w:trPr>
        <w:tc>
          <w:tcPr>
            <w:tcW w:w="4230" w:type="dxa"/>
          </w:tcPr>
          <w:p w14:paraId="3FE161ED" w14:textId="77777777" w:rsidR="00F70040" w:rsidRPr="005A2EAF" w:rsidRDefault="00F70040" w:rsidP="007171F8">
            <w:pPr>
              <w:tabs>
                <w:tab w:val="left" w:pos="4860"/>
                <w:tab w:val="right" w:pos="6300"/>
                <w:tab w:val="right" w:pos="8280"/>
              </w:tabs>
              <w:ind w:left="90"/>
              <w:rPr>
                <w:rFonts w:cs="Times New Roman"/>
                <w:b/>
                <w:bCs/>
                <w:i/>
                <w:iCs/>
                <w:color w:val="000000"/>
              </w:rPr>
            </w:pPr>
            <w:r w:rsidRPr="005A2EAF">
              <w:rPr>
                <w:rFonts w:cs="Times New Roman"/>
                <w:b/>
                <w:bCs/>
                <w:i/>
                <w:iCs/>
                <w:color w:val="000000"/>
              </w:rPr>
              <w:t>Significant transactions with related parties</w:t>
            </w:r>
          </w:p>
        </w:tc>
        <w:tc>
          <w:tcPr>
            <w:tcW w:w="25" w:type="dxa"/>
          </w:tcPr>
          <w:p w14:paraId="447688A7" w14:textId="77777777" w:rsidR="00F70040" w:rsidRPr="005A2EAF" w:rsidRDefault="00F70040" w:rsidP="007171F8">
            <w:pPr>
              <w:tabs>
                <w:tab w:val="left" w:pos="4860"/>
                <w:tab w:val="right" w:pos="6300"/>
                <w:tab w:val="right" w:pos="8280"/>
              </w:tabs>
              <w:ind w:left="90"/>
              <w:jc w:val="center"/>
              <w:rPr>
                <w:rFonts w:cs="Times New Roman"/>
                <w:b/>
                <w:bCs/>
                <w:color w:val="000000"/>
              </w:rPr>
            </w:pPr>
          </w:p>
        </w:tc>
        <w:tc>
          <w:tcPr>
            <w:tcW w:w="2495" w:type="dxa"/>
            <w:gridSpan w:val="3"/>
          </w:tcPr>
          <w:p w14:paraId="12655A6B" w14:textId="77777777" w:rsidR="00F70040" w:rsidRPr="005A2EAF" w:rsidRDefault="00F70040" w:rsidP="007171F8">
            <w:pPr>
              <w:tabs>
                <w:tab w:val="left" w:pos="4860"/>
                <w:tab w:val="right" w:pos="6300"/>
                <w:tab w:val="right" w:pos="8280"/>
              </w:tabs>
              <w:ind w:left="90" w:hanging="90"/>
              <w:jc w:val="center"/>
              <w:rPr>
                <w:rFonts w:cs="Times New Roman"/>
                <w:b/>
                <w:bCs/>
                <w:color w:val="000000"/>
              </w:rPr>
            </w:pPr>
            <w:r w:rsidRPr="005A2EAF">
              <w:rPr>
                <w:rFonts w:cs="Times New Roman"/>
                <w:b/>
                <w:bCs/>
                <w:color w:val="000000"/>
              </w:rPr>
              <w:t>financial statements</w:t>
            </w:r>
          </w:p>
        </w:tc>
        <w:tc>
          <w:tcPr>
            <w:tcW w:w="180" w:type="dxa"/>
          </w:tcPr>
          <w:p w14:paraId="554A75FD" w14:textId="77777777" w:rsidR="00F70040" w:rsidRPr="005A2EAF" w:rsidRDefault="00F70040" w:rsidP="007171F8">
            <w:pPr>
              <w:tabs>
                <w:tab w:val="left" w:pos="4860"/>
                <w:tab w:val="right" w:pos="6300"/>
                <w:tab w:val="right" w:pos="8280"/>
              </w:tabs>
              <w:ind w:left="90"/>
              <w:jc w:val="center"/>
              <w:rPr>
                <w:rFonts w:cs="Times New Roman"/>
                <w:b/>
                <w:bCs/>
                <w:color w:val="000000"/>
              </w:rPr>
            </w:pPr>
          </w:p>
        </w:tc>
        <w:tc>
          <w:tcPr>
            <w:tcW w:w="2520" w:type="dxa"/>
            <w:gridSpan w:val="3"/>
          </w:tcPr>
          <w:p w14:paraId="249D50D1" w14:textId="77777777" w:rsidR="00F70040" w:rsidRPr="005A2EAF" w:rsidRDefault="00F70040" w:rsidP="007171F8">
            <w:pPr>
              <w:tabs>
                <w:tab w:val="left" w:pos="4860"/>
                <w:tab w:val="right" w:pos="6300"/>
                <w:tab w:val="right" w:pos="8280"/>
              </w:tabs>
              <w:ind w:left="90" w:hanging="90"/>
              <w:jc w:val="center"/>
              <w:rPr>
                <w:rFonts w:cs="Times New Roman"/>
                <w:b/>
                <w:bCs/>
                <w:color w:val="000000"/>
              </w:rPr>
            </w:pPr>
            <w:r w:rsidRPr="005A2EAF">
              <w:rPr>
                <w:rFonts w:cs="Times New Roman"/>
                <w:b/>
                <w:bCs/>
                <w:color w:val="000000"/>
              </w:rPr>
              <w:t>financial statements</w:t>
            </w:r>
          </w:p>
        </w:tc>
      </w:tr>
      <w:tr w:rsidR="002B4B20" w:rsidRPr="005A2EAF" w14:paraId="1F42AA17" w14:textId="77777777" w:rsidTr="00C64E50">
        <w:trPr>
          <w:trHeight w:val="173"/>
          <w:tblHeader/>
        </w:trPr>
        <w:tc>
          <w:tcPr>
            <w:tcW w:w="4230" w:type="dxa"/>
            <w:vAlign w:val="bottom"/>
          </w:tcPr>
          <w:p w14:paraId="1699E006" w14:textId="77777777" w:rsidR="002B4B20" w:rsidRPr="005A2EAF" w:rsidRDefault="002B4B20" w:rsidP="002B4B20">
            <w:pPr>
              <w:tabs>
                <w:tab w:val="left" w:pos="4860"/>
                <w:tab w:val="right" w:pos="6300"/>
                <w:tab w:val="right" w:pos="8280"/>
              </w:tabs>
              <w:ind w:left="90"/>
              <w:rPr>
                <w:rFonts w:cs="Times New Roman"/>
                <w:b/>
                <w:bCs/>
                <w:i/>
                <w:iCs/>
                <w:color w:val="000000"/>
              </w:rPr>
            </w:pPr>
            <w:r w:rsidRPr="005A2EAF">
              <w:rPr>
                <w:rFonts w:cs="Times New Roman"/>
                <w:b/>
                <w:bCs/>
                <w:i/>
                <w:iCs/>
                <w:color w:val="000000"/>
              </w:rPr>
              <w:t>Year ended 31 December</w:t>
            </w:r>
          </w:p>
        </w:tc>
        <w:tc>
          <w:tcPr>
            <w:tcW w:w="25" w:type="dxa"/>
          </w:tcPr>
          <w:p w14:paraId="283403FF" w14:textId="77777777" w:rsidR="002B4B20" w:rsidRPr="005A2EAF" w:rsidRDefault="002B4B20" w:rsidP="002B4B20">
            <w:pPr>
              <w:tabs>
                <w:tab w:val="left" w:pos="4860"/>
                <w:tab w:val="right" w:pos="6300"/>
                <w:tab w:val="right" w:pos="8280"/>
              </w:tabs>
              <w:ind w:left="90"/>
              <w:jc w:val="center"/>
              <w:rPr>
                <w:rFonts w:cs="Times New Roman"/>
                <w:b/>
                <w:bCs/>
                <w:color w:val="000000"/>
              </w:rPr>
            </w:pPr>
          </w:p>
        </w:tc>
        <w:tc>
          <w:tcPr>
            <w:tcW w:w="1187" w:type="dxa"/>
            <w:vAlign w:val="bottom"/>
          </w:tcPr>
          <w:p w14:paraId="6E8A21DB" w14:textId="04C739ED" w:rsidR="002B4B20" w:rsidRPr="005A2EAF" w:rsidRDefault="002B4B20" w:rsidP="002B4B20">
            <w:pPr>
              <w:tabs>
                <w:tab w:val="left" w:pos="4860"/>
                <w:tab w:val="right" w:pos="6300"/>
                <w:tab w:val="right" w:pos="8280"/>
              </w:tabs>
              <w:ind w:left="90" w:hanging="90"/>
              <w:jc w:val="center"/>
              <w:rPr>
                <w:rFonts w:cs="Times New Roman"/>
                <w:color w:val="000000"/>
              </w:rPr>
            </w:pPr>
            <w:r w:rsidRPr="005A2EAF">
              <w:rPr>
                <w:rFonts w:cs="Times New Roman"/>
                <w:color w:val="000000"/>
              </w:rPr>
              <w:t>202</w:t>
            </w:r>
            <w:r>
              <w:rPr>
                <w:rFonts w:cs="Times New Roman"/>
                <w:color w:val="000000"/>
              </w:rPr>
              <w:t>4</w:t>
            </w:r>
          </w:p>
        </w:tc>
        <w:tc>
          <w:tcPr>
            <w:tcW w:w="135" w:type="dxa"/>
            <w:vAlign w:val="bottom"/>
          </w:tcPr>
          <w:p w14:paraId="4441AEB1" w14:textId="77777777" w:rsidR="002B4B20" w:rsidRPr="005A2EAF" w:rsidRDefault="002B4B20" w:rsidP="002B4B20">
            <w:pPr>
              <w:tabs>
                <w:tab w:val="left" w:pos="4860"/>
                <w:tab w:val="right" w:pos="6300"/>
                <w:tab w:val="right" w:pos="8280"/>
              </w:tabs>
              <w:ind w:left="90"/>
              <w:jc w:val="center"/>
              <w:rPr>
                <w:rFonts w:cs="Times New Roman"/>
                <w:color w:val="000000"/>
              </w:rPr>
            </w:pPr>
          </w:p>
        </w:tc>
        <w:tc>
          <w:tcPr>
            <w:tcW w:w="1173" w:type="dxa"/>
            <w:vAlign w:val="bottom"/>
          </w:tcPr>
          <w:p w14:paraId="26D797F1" w14:textId="7DB0F355" w:rsidR="002B4B20" w:rsidRPr="005A2EAF" w:rsidRDefault="002B4B20" w:rsidP="002B4B20">
            <w:pPr>
              <w:tabs>
                <w:tab w:val="left" w:pos="4860"/>
                <w:tab w:val="right" w:pos="6300"/>
                <w:tab w:val="right" w:pos="8280"/>
              </w:tabs>
              <w:ind w:left="90" w:hanging="90"/>
              <w:jc w:val="center"/>
              <w:rPr>
                <w:rFonts w:cs="Times New Roman"/>
                <w:color w:val="000000"/>
              </w:rPr>
            </w:pPr>
            <w:r w:rsidRPr="005A2EAF">
              <w:rPr>
                <w:rFonts w:cs="Times New Roman"/>
                <w:color w:val="000000"/>
              </w:rPr>
              <w:t>202</w:t>
            </w:r>
            <w:r>
              <w:rPr>
                <w:rFonts w:cs="Times New Roman"/>
                <w:color w:val="000000"/>
              </w:rPr>
              <w:t>3</w:t>
            </w:r>
          </w:p>
        </w:tc>
        <w:tc>
          <w:tcPr>
            <w:tcW w:w="180" w:type="dxa"/>
            <w:vAlign w:val="bottom"/>
          </w:tcPr>
          <w:p w14:paraId="37ECB1A6" w14:textId="77777777" w:rsidR="002B4B20" w:rsidRPr="005A2EAF" w:rsidRDefault="002B4B20" w:rsidP="002B4B20">
            <w:pPr>
              <w:tabs>
                <w:tab w:val="left" w:pos="4860"/>
                <w:tab w:val="right" w:pos="6300"/>
                <w:tab w:val="right" w:pos="8280"/>
              </w:tabs>
              <w:ind w:left="90"/>
              <w:jc w:val="center"/>
              <w:rPr>
                <w:rFonts w:cs="Times New Roman"/>
                <w:color w:val="000000"/>
              </w:rPr>
            </w:pPr>
          </w:p>
        </w:tc>
        <w:tc>
          <w:tcPr>
            <w:tcW w:w="1005" w:type="dxa"/>
            <w:vAlign w:val="bottom"/>
          </w:tcPr>
          <w:p w14:paraId="0E67F085" w14:textId="5442F364" w:rsidR="002B4B20" w:rsidRPr="005A2EAF" w:rsidRDefault="002B4B20" w:rsidP="002B4B20">
            <w:pPr>
              <w:tabs>
                <w:tab w:val="left" w:pos="4860"/>
                <w:tab w:val="right" w:pos="6300"/>
                <w:tab w:val="right" w:pos="8280"/>
              </w:tabs>
              <w:ind w:left="90" w:hanging="90"/>
              <w:jc w:val="center"/>
              <w:rPr>
                <w:rFonts w:cs="Times New Roman"/>
                <w:color w:val="000000"/>
              </w:rPr>
            </w:pPr>
            <w:r w:rsidRPr="005A2EAF">
              <w:rPr>
                <w:rFonts w:cs="Times New Roman"/>
                <w:color w:val="000000"/>
              </w:rPr>
              <w:t>202</w:t>
            </w:r>
            <w:r>
              <w:rPr>
                <w:rFonts w:cs="Times New Roman"/>
                <w:color w:val="000000"/>
              </w:rPr>
              <w:t>4</w:t>
            </w:r>
          </w:p>
        </w:tc>
        <w:tc>
          <w:tcPr>
            <w:tcW w:w="165" w:type="dxa"/>
            <w:vAlign w:val="bottom"/>
          </w:tcPr>
          <w:p w14:paraId="4482CF2B" w14:textId="77777777" w:rsidR="002B4B20" w:rsidRPr="005A2EAF" w:rsidRDefault="002B4B20" w:rsidP="002B4B20">
            <w:pPr>
              <w:tabs>
                <w:tab w:val="left" w:pos="4860"/>
                <w:tab w:val="right" w:pos="6300"/>
                <w:tab w:val="right" w:pos="8280"/>
              </w:tabs>
              <w:ind w:left="90"/>
              <w:jc w:val="center"/>
              <w:rPr>
                <w:rFonts w:cs="Times New Roman"/>
                <w:color w:val="000000"/>
              </w:rPr>
            </w:pPr>
          </w:p>
        </w:tc>
        <w:tc>
          <w:tcPr>
            <w:tcW w:w="1350" w:type="dxa"/>
            <w:vAlign w:val="bottom"/>
          </w:tcPr>
          <w:p w14:paraId="69528EF1" w14:textId="7CBA4073" w:rsidR="002B4B20" w:rsidRPr="005A2EAF" w:rsidRDefault="002B4B20" w:rsidP="002B4B20">
            <w:pPr>
              <w:tabs>
                <w:tab w:val="left" w:pos="4860"/>
                <w:tab w:val="right" w:pos="6300"/>
                <w:tab w:val="right" w:pos="8280"/>
              </w:tabs>
              <w:ind w:left="90" w:hanging="90"/>
              <w:jc w:val="center"/>
              <w:rPr>
                <w:rFonts w:cs="Times New Roman"/>
                <w:color w:val="000000"/>
              </w:rPr>
            </w:pPr>
            <w:r w:rsidRPr="005A2EAF">
              <w:rPr>
                <w:rFonts w:cs="Times New Roman"/>
                <w:color w:val="000000"/>
              </w:rPr>
              <w:t>202</w:t>
            </w:r>
            <w:r>
              <w:rPr>
                <w:rFonts w:cs="Times New Roman"/>
                <w:color w:val="000000"/>
              </w:rPr>
              <w:t>3</w:t>
            </w:r>
          </w:p>
        </w:tc>
      </w:tr>
      <w:tr w:rsidR="00F70040" w:rsidRPr="005A2EAF" w14:paraId="15AF2FBE" w14:textId="77777777" w:rsidTr="00C64E50">
        <w:trPr>
          <w:trHeight w:val="145"/>
          <w:tblHeader/>
        </w:trPr>
        <w:tc>
          <w:tcPr>
            <w:tcW w:w="4230" w:type="dxa"/>
          </w:tcPr>
          <w:p w14:paraId="5B83F578" w14:textId="77777777" w:rsidR="00F70040" w:rsidRPr="005A2EAF" w:rsidRDefault="00F70040" w:rsidP="007171F8">
            <w:pPr>
              <w:tabs>
                <w:tab w:val="left" w:pos="4860"/>
                <w:tab w:val="right" w:pos="6300"/>
                <w:tab w:val="right" w:pos="8280"/>
              </w:tabs>
              <w:ind w:left="90"/>
              <w:jc w:val="center"/>
              <w:rPr>
                <w:rFonts w:cs="Times New Roman"/>
                <w:b/>
                <w:bCs/>
                <w:i/>
                <w:iCs/>
                <w:color w:val="000000"/>
              </w:rPr>
            </w:pPr>
          </w:p>
        </w:tc>
        <w:tc>
          <w:tcPr>
            <w:tcW w:w="25" w:type="dxa"/>
          </w:tcPr>
          <w:p w14:paraId="706CD083" w14:textId="77777777" w:rsidR="00F70040" w:rsidRPr="005A2EAF" w:rsidRDefault="00F70040" w:rsidP="007171F8">
            <w:pPr>
              <w:tabs>
                <w:tab w:val="left" w:pos="4860"/>
                <w:tab w:val="right" w:pos="6300"/>
                <w:tab w:val="right" w:pos="8280"/>
              </w:tabs>
              <w:ind w:left="90"/>
              <w:jc w:val="center"/>
              <w:rPr>
                <w:rFonts w:cs="Times New Roman"/>
                <w:b/>
                <w:bCs/>
                <w:color w:val="000000"/>
              </w:rPr>
            </w:pPr>
          </w:p>
        </w:tc>
        <w:tc>
          <w:tcPr>
            <w:tcW w:w="5195" w:type="dxa"/>
            <w:gridSpan w:val="7"/>
          </w:tcPr>
          <w:p w14:paraId="19881C37" w14:textId="653DF03D" w:rsidR="00F70040" w:rsidRPr="005A2EAF" w:rsidRDefault="000D23FE" w:rsidP="007171F8">
            <w:pPr>
              <w:tabs>
                <w:tab w:val="left" w:pos="4860"/>
                <w:tab w:val="right" w:pos="6300"/>
                <w:tab w:val="right" w:pos="8280"/>
              </w:tabs>
              <w:ind w:left="90" w:hanging="90"/>
              <w:jc w:val="center"/>
              <w:rPr>
                <w:rFonts w:cs="Times New Roman"/>
                <w:i/>
                <w:iCs/>
                <w:color w:val="000000"/>
              </w:rPr>
            </w:pPr>
            <w:r w:rsidRPr="005A2EAF">
              <w:rPr>
                <w:rFonts w:cs="Times New Roman"/>
                <w:i/>
                <w:iCs/>
                <w:color w:val="000000"/>
                <w:lang w:val="en-GB"/>
              </w:rPr>
              <w:t>(</w:t>
            </w:r>
            <w:r w:rsidR="00F70040" w:rsidRPr="005A2EAF">
              <w:rPr>
                <w:rFonts w:cs="Times New Roman"/>
                <w:i/>
                <w:iCs/>
                <w:color w:val="000000"/>
              </w:rPr>
              <w:t>in thousand Baht</w:t>
            </w:r>
            <w:r w:rsidRPr="005A2EAF">
              <w:rPr>
                <w:rFonts w:cs="Times New Roman"/>
                <w:i/>
                <w:iCs/>
                <w:color w:val="000000"/>
                <w:lang w:val="en-GB"/>
              </w:rPr>
              <w:t>)</w:t>
            </w:r>
          </w:p>
        </w:tc>
      </w:tr>
      <w:tr w:rsidR="00F70040" w:rsidRPr="005A2EAF" w14:paraId="12479848" w14:textId="77777777" w:rsidTr="00C64E50">
        <w:trPr>
          <w:trHeight w:val="145"/>
        </w:trPr>
        <w:tc>
          <w:tcPr>
            <w:tcW w:w="4230" w:type="dxa"/>
          </w:tcPr>
          <w:p w14:paraId="3306BEC9" w14:textId="77777777" w:rsidR="00F70040" w:rsidRPr="005A2EAF" w:rsidRDefault="00F70040" w:rsidP="007171F8">
            <w:pPr>
              <w:tabs>
                <w:tab w:val="left" w:pos="4860"/>
                <w:tab w:val="right" w:pos="6300"/>
                <w:tab w:val="right" w:pos="8280"/>
              </w:tabs>
              <w:ind w:left="90"/>
              <w:rPr>
                <w:rFonts w:cs="Times New Roman"/>
                <w:b/>
                <w:bCs/>
                <w:color w:val="000000"/>
              </w:rPr>
            </w:pPr>
            <w:r w:rsidRPr="005A2EAF">
              <w:rPr>
                <w:rFonts w:cs="Times New Roman"/>
                <w:b/>
                <w:bCs/>
                <w:color w:val="000000"/>
              </w:rPr>
              <w:t>Subsidiaries</w:t>
            </w:r>
          </w:p>
        </w:tc>
        <w:tc>
          <w:tcPr>
            <w:tcW w:w="25" w:type="dxa"/>
          </w:tcPr>
          <w:p w14:paraId="24D1F4AC" w14:textId="77777777" w:rsidR="00F70040" w:rsidRPr="005A2EAF" w:rsidRDefault="00F70040" w:rsidP="007171F8">
            <w:pPr>
              <w:tabs>
                <w:tab w:val="left" w:pos="4860"/>
                <w:tab w:val="right" w:pos="6300"/>
                <w:tab w:val="right" w:pos="8280"/>
              </w:tabs>
              <w:jc w:val="thaiDistribute"/>
              <w:rPr>
                <w:rFonts w:cs="Times New Roman"/>
                <w:color w:val="000000"/>
              </w:rPr>
            </w:pPr>
          </w:p>
        </w:tc>
        <w:tc>
          <w:tcPr>
            <w:tcW w:w="1187" w:type="dxa"/>
          </w:tcPr>
          <w:p w14:paraId="25A4212F" w14:textId="77777777" w:rsidR="00F70040" w:rsidRPr="005A2EAF" w:rsidRDefault="00F70040" w:rsidP="007171F8">
            <w:pPr>
              <w:tabs>
                <w:tab w:val="left" w:pos="4860"/>
                <w:tab w:val="right" w:pos="6300"/>
                <w:tab w:val="right" w:pos="8280"/>
              </w:tabs>
              <w:jc w:val="right"/>
              <w:rPr>
                <w:rFonts w:cs="Times New Roman"/>
                <w:color w:val="000000"/>
              </w:rPr>
            </w:pPr>
          </w:p>
        </w:tc>
        <w:tc>
          <w:tcPr>
            <w:tcW w:w="135" w:type="dxa"/>
          </w:tcPr>
          <w:p w14:paraId="2499D27B" w14:textId="77777777" w:rsidR="00F70040" w:rsidRPr="005A2EAF" w:rsidRDefault="00F70040" w:rsidP="007171F8">
            <w:pPr>
              <w:tabs>
                <w:tab w:val="left" w:pos="4860"/>
                <w:tab w:val="right" w:pos="6300"/>
                <w:tab w:val="right" w:pos="8280"/>
              </w:tabs>
              <w:jc w:val="right"/>
              <w:rPr>
                <w:rFonts w:cs="Times New Roman"/>
                <w:color w:val="000000"/>
              </w:rPr>
            </w:pPr>
          </w:p>
        </w:tc>
        <w:tc>
          <w:tcPr>
            <w:tcW w:w="1173" w:type="dxa"/>
          </w:tcPr>
          <w:p w14:paraId="3C2C7A52" w14:textId="77777777" w:rsidR="00F70040" w:rsidRPr="005A2EAF" w:rsidRDefault="00F70040" w:rsidP="007171F8">
            <w:pPr>
              <w:tabs>
                <w:tab w:val="left" w:pos="4860"/>
                <w:tab w:val="right" w:pos="6300"/>
                <w:tab w:val="right" w:pos="8280"/>
              </w:tabs>
              <w:jc w:val="right"/>
              <w:rPr>
                <w:rFonts w:cs="Times New Roman"/>
                <w:color w:val="000000"/>
              </w:rPr>
            </w:pPr>
          </w:p>
        </w:tc>
        <w:tc>
          <w:tcPr>
            <w:tcW w:w="180" w:type="dxa"/>
          </w:tcPr>
          <w:p w14:paraId="115D7A21" w14:textId="77777777" w:rsidR="00F70040" w:rsidRPr="005A2EAF" w:rsidRDefault="00F70040" w:rsidP="007171F8">
            <w:pPr>
              <w:tabs>
                <w:tab w:val="left" w:pos="4860"/>
                <w:tab w:val="right" w:pos="6300"/>
                <w:tab w:val="right" w:pos="8280"/>
              </w:tabs>
              <w:jc w:val="right"/>
              <w:rPr>
                <w:rFonts w:cs="Times New Roman"/>
                <w:color w:val="000000"/>
              </w:rPr>
            </w:pPr>
          </w:p>
        </w:tc>
        <w:tc>
          <w:tcPr>
            <w:tcW w:w="1005" w:type="dxa"/>
          </w:tcPr>
          <w:p w14:paraId="4A22EB66" w14:textId="77777777" w:rsidR="00F70040" w:rsidRPr="005A2EAF" w:rsidRDefault="00F70040" w:rsidP="007171F8">
            <w:pPr>
              <w:tabs>
                <w:tab w:val="left" w:pos="4860"/>
                <w:tab w:val="right" w:pos="6300"/>
                <w:tab w:val="right" w:pos="8280"/>
              </w:tabs>
              <w:jc w:val="right"/>
              <w:rPr>
                <w:rFonts w:cs="Times New Roman"/>
                <w:color w:val="000000"/>
              </w:rPr>
            </w:pPr>
          </w:p>
        </w:tc>
        <w:tc>
          <w:tcPr>
            <w:tcW w:w="165" w:type="dxa"/>
          </w:tcPr>
          <w:p w14:paraId="38AD96B9" w14:textId="77777777" w:rsidR="00F70040" w:rsidRPr="005A2EAF" w:rsidRDefault="00F70040" w:rsidP="007171F8">
            <w:pPr>
              <w:tabs>
                <w:tab w:val="left" w:pos="4860"/>
                <w:tab w:val="right" w:pos="6300"/>
                <w:tab w:val="right" w:pos="8280"/>
              </w:tabs>
              <w:jc w:val="right"/>
              <w:rPr>
                <w:rFonts w:cs="Times New Roman"/>
                <w:color w:val="000000"/>
              </w:rPr>
            </w:pPr>
          </w:p>
        </w:tc>
        <w:tc>
          <w:tcPr>
            <w:tcW w:w="1350" w:type="dxa"/>
          </w:tcPr>
          <w:p w14:paraId="767C1BE8" w14:textId="77777777" w:rsidR="00F70040" w:rsidRPr="005A2EAF" w:rsidRDefault="00F70040" w:rsidP="007171F8">
            <w:pPr>
              <w:tabs>
                <w:tab w:val="left" w:pos="4860"/>
                <w:tab w:val="right" w:pos="6300"/>
                <w:tab w:val="right" w:pos="8280"/>
              </w:tabs>
              <w:ind w:right="240"/>
              <w:jc w:val="right"/>
              <w:rPr>
                <w:rFonts w:cs="Times New Roman"/>
                <w:color w:val="000000"/>
              </w:rPr>
            </w:pPr>
          </w:p>
        </w:tc>
      </w:tr>
      <w:tr w:rsidR="0064274F" w:rsidRPr="005A2EAF" w14:paraId="4D399894" w14:textId="77777777" w:rsidTr="00C64E50">
        <w:trPr>
          <w:trHeight w:val="181"/>
        </w:trPr>
        <w:tc>
          <w:tcPr>
            <w:tcW w:w="4230" w:type="dxa"/>
          </w:tcPr>
          <w:p w14:paraId="4D602574" w14:textId="76938E3F" w:rsidR="0064274F" w:rsidRPr="00C64E50" w:rsidRDefault="0064274F" w:rsidP="0064274F">
            <w:pPr>
              <w:tabs>
                <w:tab w:val="left" w:pos="4860"/>
                <w:tab w:val="right" w:pos="6300"/>
                <w:tab w:val="right" w:pos="8280"/>
              </w:tabs>
              <w:ind w:left="90"/>
              <w:rPr>
                <w:rFonts w:cstheme="minorBidi"/>
                <w:color w:val="000000"/>
                <w:cs/>
              </w:rPr>
            </w:pPr>
            <w:r w:rsidRPr="000C53F4">
              <w:rPr>
                <w:rFonts w:cs="Times New Roman"/>
                <w:color w:val="000000"/>
              </w:rPr>
              <w:t xml:space="preserve">Revenue from </w:t>
            </w:r>
            <w:r w:rsidRPr="00C64E50">
              <w:rPr>
                <w:rFonts w:cs="Times New Roman"/>
                <w:color w:val="000000"/>
              </w:rPr>
              <w:t>rendering of services</w:t>
            </w:r>
          </w:p>
        </w:tc>
        <w:tc>
          <w:tcPr>
            <w:tcW w:w="25" w:type="dxa"/>
          </w:tcPr>
          <w:p w14:paraId="7C89BB10" w14:textId="77777777" w:rsidR="0064274F" w:rsidRPr="005A2EAF" w:rsidRDefault="0064274F" w:rsidP="0064274F">
            <w:pPr>
              <w:tabs>
                <w:tab w:val="left" w:pos="4860"/>
                <w:tab w:val="right" w:pos="6300"/>
                <w:tab w:val="right" w:pos="8280"/>
              </w:tabs>
              <w:jc w:val="thaiDistribute"/>
              <w:rPr>
                <w:rFonts w:cs="Times New Roman"/>
                <w:color w:val="000000"/>
              </w:rPr>
            </w:pPr>
          </w:p>
        </w:tc>
        <w:tc>
          <w:tcPr>
            <w:tcW w:w="1187" w:type="dxa"/>
          </w:tcPr>
          <w:p w14:paraId="4ADA528B" w14:textId="1518813B" w:rsidR="0064274F" w:rsidRPr="005A2EAF" w:rsidRDefault="0064274F" w:rsidP="0064274F">
            <w:pPr>
              <w:tabs>
                <w:tab w:val="decimal" w:pos="780"/>
              </w:tabs>
              <w:ind w:left="-94" w:right="400" w:hanging="630"/>
              <w:jc w:val="right"/>
              <w:rPr>
                <w:rFonts w:cs="Times New Roman"/>
                <w:caps/>
              </w:rPr>
            </w:pPr>
            <w:r w:rsidRPr="005A2EAF">
              <w:rPr>
                <w:rFonts w:cs="Times New Roman"/>
                <w:caps/>
              </w:rPr>
              <w:t>-</w:t>
            </w:r>
          </w:p>
        </w:tc>
        <w:tc>
          <w:tcPr>
            <w:tcW w:w="135" w:type="dxa"/>
          </w:tcPr>
          <w:p w14:paraId="349D708B" w14:textId="77777777" w:rsidR="0064274F" w:rsidRPr="005A2EAF" w:rsidRDefault="0064274F" w:rsidP="0064274F">
            <w:pPr>
              <w:tabs>
                <w:tab w:val="decimal" w:pos="1019"/>
              </w:tabs>
              <w:ind w:left="-94" w:right="156" w:hanging="630"/>
              <w:jc w:val="right"/>
              <w:rPr>
                <w:rFonts w:cs="Times New Roman"/>
                <w:caps/>
              </w:rPr>
            </w:pPr>
          </w:p>
        </w:tc>
        <w:tc>
          <w:tcPr>
            <w:tcW w:w="1173" w:type="dxa"/>
          </w:tcPr>
          <w:p w14:paraId="16F35A5E" w14:textId="34C9B0B6" w:rsidR="0064274F" w:rsidRPr="005A2EAF" w:rsidRDefault="0064274F" w:rsidP="0064274F">
            <w:pPr>
              <w:tabs>
                <w:tab w:val="decimal" w:pos="655"/>
              </w:tabs>
              <w:ind w:left="-94" w:right="401" w:hanging="630"/>
              <w:jc w:val="right"/>
              <w:rPr>
                <w:rFonts w:cs="Times New Roman"/>
                <w:caps/>
              </w:rPr>
            </w:pPr>
            <w:r w:rsidRPr="005A2EAF">
              <w:rPr>
                <w:rFonts w:cs="Times New Roman"/>
                <w:caps/>
              </w:rPr>
              <w:t>-</w:t>
            </w:r>
          </w:p>
        </w:tc>
        <w:tc>
          <w:tcPr>
            <w:tcW w:w="180" w:type="dxa"/>
          </w:tcPr>
          <w:p w14:paraId="10DE81C6" w14:textId="77777777" w:rsidR="0064274F" w:rsidRPr="005A2EAF" w:rsidRDefault="0064274F" w:rsidP="0064274F">
            <w:pPr>
              <w:tabs>
                <w:tab w:val="decimal" w:pos="1019"/>
              </w:tabs>
              <w:ind w:left="-94" w:right="156" w:hanging="630"/>
              <w:jc w:val="right"/>
              <w:rPr>
                <w:rFonts w:cs="Times New Roman"/>
                <w:caps/>
              </w:rPr>
            </w:pPr>
          </w:p>
        </w:tc>
        <w:tc>
          <w:tcPr>
            <w:tcW w:w="1005" w:type="dxa"/>
          </w:tcPr>
          <w:p w14:paraId="43253031" w14:textId="76A25E05" w:rsidR="0064274F" w:rsidRPr="005A2EAF" w:rsidRDefault="00C263DC" w:rsidP="0064274F">
            <w:pPr>
              <w:tabs>
                <w:tab w:val="decimal" w:pos="1019"/>
              </w:tabs>
              <w:ind w:left="-94" w:right="156" w:hanging="630"/>
              <w:jc w:val="right"/>
              <w:rPr>
                <w:rFonts w:cs="Times New Roman"/>
              </w:rPr>
            </w:pPr>
            <w:r w:rsidRPr="00C263DC">
              <w:t>14,594</w:t>
            </w:r>
          </w:p>
        </w:tc>
        <w:tc>
          <w:tcPr>
            <w:tcW w:w="165" w:type="dxa"/>
          </w:tcPr>
          <w:p w14:paraId="04B6A88A" w14:textId="77777777" w:rsidR="0064274F" w:rsidRPr="005A2EAF" w:rsidRDefault="0064274F" w:rsidP="0064274F">
            <w:pPr>
              <w:tabs>
                <w:tab w:val="decimal" w:pos="1019"/>
              </w:tabs>
              <w:ind w:left="-94" w:right="156" w:hanging="630"/>
              <w:jc w:val="right"/>
              <w:rPr>
                <w:rFonts w:cs="Times New Roman"/>
                <w:caps/>
              </w:rPr>
            </w:pPr>
          </w:p>
        </w:tc>
        <w:tc>
          <w:tcPr>
            <w:tcW w:w="1350" w:type="dxa"/>
          </w:tcPr>
          <w:p w14:paraId="6E6C5659" w14:textId="356F76A3" w:rsidR="0064274F" w:rsidRPr="005A2EAF" w:rsidRDefault="0064274F" w:rsidP="0064274F">
            <w:pPr>
              <w:tabs>
                <w:tab w:val="decimal" w:pos="1019"/>
              </w:tabs>
              <w:ind w:left="-94" w:right="156" w:hanging="630"/>
              <w:jc w:val="right"/>
              <w:rPr>
                <w:rFonts w:cs="Times New Roman"/>
                <w:caps/>
              </w:rPr>
            </w:pPr>
            <w:r w:rsidRPr="005A2EAF">
              <w:rPr>
                <w:rFonts w:cs="Times New Roman"/>
              </w:rPr>
              <w:t>10,700</w:t>
            </w:r>
          </w:p>
        </w:tc>
      </w:tr>
      <w:tr w:rsidR="0064274F" w:rsidRPr="005A2EAF" w14:paraId="3E7C3D97" w14:textId="77777777">
        <w:trPr>
          <w:trHeight w:val="60"/>
        </w:trPr>
        <w:tc>
          <w:tcPr>
            <w:tcW w:w="4230" w:type="dxa"/>
          </w:tcPr>
          <w:p w14:paraId="5D9F264F" w14:textId="67AF9711" w:rsidR="0064274F" w:rsidRPr="005A2EAF" w:rsidRDefault="0064274F" w:rsidP="0064274F">
            <w:pPr>
              <w:tabs>
                <w:tab w:val="left" w:pos="4860"/>
                <w:tab w:val="right" w:pos="6300"/>
                <w:tab w:val="right" w:pos="8280"/>
              </w:tabs>
              <w:ind w:left="362" w:hanging="272"/>
              <w:rPr>
                <w:rFonts w:cs="Times New Roman"/>
                <w:color w:val="000000"/>
              </w:rPr>
            </w:pPr>
            <w:r w:rsidRPr="00C64E50">
              <w:rPr>
                <w:rFonts w:cs="Times New Roman"/>
                <w:color w:val="000000"/>
              </w:rPr>
              <w:t>Revenue from rental and rendering of services</w:t>
            </w:r>
          </w:p>
        </w:tc>
        <w:tc>
          <w:tcPr>
            <w:tcW w:w="25" w:type="dxa"/>
          </w:tcPr>
          <w:p w14:paraId="3D8D9E9C" w14:textId="77777777" w:rsidR="0064274F" w:rsidRPr="005A2EAF" w:rsidRDefault="0064274F" w:rsidP="0064274F">
            <w:pPr>
              <w:tabs>
                <w:tab w:val="left" w:pos="4860"/>
                <w:tab w:val="right" w:pos="6300"/>
                <w:tab w:val="right" w:pos="8280"/>
              </w:tabs>
              <w:jc w:val="thaiDistribute"/>
              <w:rPr>
                <w:rFonts w:cs="Times New Roman"/>
                <w:color w:val="000000"/>
              </w:rPr>
            </w:pPr>
          </w:p>
        </w:tc>
        <w:tc>
          <w:tcPr>
            <w:tcW w:w="1187" w:type="dxa"/>
            <w:vAlign w:val="bottom"/>
          </w:tcPr>
          <w:p w14:paraId="7D0A8E73" w14:textId="6822729F" w:rsidR="0064274F" w:rsidRPr="005A2EAF" w:rsidRDefault="0064274F" w:rsidP="0064274F">
            <w:pPr>
              <w:tabs>
                <w:tab w:val="decimal" w:pos="780"/>
              </w:tabs>
              <w:ind w:left="-94" w:right="400" w:hanging="630"/>
              <w:jc w:val="right"/>
              <w:rPr>
                <w:rFonts w:cs="Times New Roman"/>
                <w:caps/>
              </w:rPr>
            </w:pPr>
            <w:r w:rsidRPr="005A2EAF">
              <w:rPr>
                <w:rFonts w:cs="Times New Roman"/>
                <w:caps/>
              </w:rPr>
              <w:t>-</w:t>
            </w:r>
          </w:p>
        </w:tc>
        <w:tc>
          <w:tcPr>
            <w:tcW w:w="135" w:type="dxa"/>
          </w:tcPr>
          <w:p w14:paraId="1907D26F" w14:textId="77777777" w:rsidR="0064274F" w:rsidRPr="005A2EAF" w:rsidRDefault="0064274F" w:rsidP="0064274F">
            <w:pPr>
              <w:tabs>
                <w:tab w:val="decimal" w:pos="1019"/>
              </w:tabs>
              <w:ind w:left="-94" w:right="156" w:hanging="630"/>
              <w:jc w:val="right"/>
              <w:rPr>
                <w:rFonts w:cs="Times New Roman"/>
                <w:caps/>
              </w:rPr>
            </w:pPr>
          </w:p>
        </w:tc>
        <w:tc>
          <w:tcPr>
            <w:tcW w:w="1173" w:type="dxa"/>
            <w:vAlign w:val="bottom"/>
          </w:tcPr>
          <w:p w14:paraId="5C209B27" w14:textId="48C08247" w:rsidR="0064274F" w:rsidRPr="005A2EAF" w:rsidRDefault="0064274F" w:rsidP="0064274F">
            <w:pPr>
              <w:tabs>
                <w:tab w:val="decimal" w:pos="655"/>
              </w:tabs>
              <w:ind w:left="-94" w:right="401" w:hanging="630"/>
              <w:jc w:val="right"/>
              <w:rPr>
                <w:rFonts w:cs="Times New Roman"/>
                <w:caps/>
              </w:rPr>
            </w:pPr>
            <w:r w:rsidRPr="005A2EAF">
              <w:rPr>
                <w:rFonts w:cs="Times New Roman"/>
                <w:caps/>
              </w:rPr>
              <w:t>-</w:t>
            </w:r>
          </w:p>
        </w:tc>
        <w:tc>
          <w:tcPr>
            <w:tcW w:w="180" w:type="dxa"/>
          </w:tcPr>
          <w:p w14:paraId="69ED1529" w14:textId="77777777" w:rsidR="0064274F" w:rsidRPr="005A2EAF" w:rsidRDefault="0064274F" w:rsidP="0064274F">
            <w:pPr>
              <w:tabs>
                <w:tab w:val="decimal" w:pos="1019"/>
              </w:tabs>
              <w:ind w:left="-94" w:right="156" w:hanging="630"/>
              <w:jc w:val="right"/>
              <w:rPr>
                <w:rFonts w:cs="Times New Roman"/>
                <w:caps/>
              </w:rPr>
            </w:pPr>
          </w:p>
        </w:tc>
        <w:tc>
          <w:tcPr>
            <w:tcW w:w="1005" w:type="dxa"/>
          </w:tcPr>
          <w:p w14:paraId="4751B89C" w14:textId="74F49B7B" w:rsidR="0064274F" w:rsidRPr="005A2EAF" w:rsidRDefault="0064274F" w:rsidP="0064274F">
            <w:pPr>
              <w:tabs>
                <w:tab w:val="decimal" w:pos="1019"/>
              </w:tabs>
              <w:ind w:left="-94" w:right="156" w:hanging="630"/>
              <w:jc w:val="right"/>
              <w:rPr>
                <w:rFonts w:cs="Times New Roman"/>
              </w:rPr>
            </w:pPr>
            <w:r w:rsidRPr="003F2984">
              <w:t>67</w:t>
            </w:r>
          </w:p>
        </w:tc>
        <w:tc>
          <w:tcPr>
            <w:tcW w:w="165" w:type="dxa"/>
          </w:tcPr>
          <w:p w14:paraId="25241609" w14:textId="77777777" w:rsidR="0064274F" w:rsidRPr="005A2EAF" w:rsidRDefault="0064274F" w:rsidP="0064274F">
            <w:pPr>
              <w:tabs>
                <w:tab w:val="decimal" w:pos="1019"/>
              </w:tabs>
              <w:ind w:left="-94" w:right="156" w:hanging="630"/>
              <w:jc w:val="right"/>
              <w:rPr>
                <w:rFonts w:cs="Times New Roman"/>
                <w:caps/>
              </w:rPr>
            </w:pPr>
          </w:p>
        </w:tc>
        <w:tc>
          <w:tcPr>
            <w:tcW w:w="1350" w:type="dxa"/>
            <w:vAlign w:val="bottom"/>
          </w:tcPr>
          <w:p w14:paraId="746E172E" w14:textId="7FB0ADEB" w:rsidR="0064274F" w:rsidRPr="005A2EAF" w:rsidRDefault="0064274F" w:rsidP="0064274F">
            <w:pPr>
              <w:tabs>
                <w:tab w:val="decimal" w:pos="655"/>
              </w:tabs>
              <w:ind w:left="-94" w:right="401" w:hanging="630"/>
              <w:jc w:val="right"/>
              <w:rPr>
                <w:rFonts w:cs="Times New Roman"/>
              </w:rPr>
            </w:pPr>
            <w:r w:rsidRPr="005A2EAF">
              <w:rPr>
                <w:rFonts w:cs="Times New Roman"/>
                <w:caps/>
              </w:rPr>
              <w:t>-</w:t>
            </w:r>
          </w:p>
        </w:tc>
      </w:tr>
      <w:tr w:rsidR="0064274F" w:rsidRPr="005A2EAF" w14:paraId="40EB8C13" w14:textId="77777777" w:rsidTr="00C64E50">
        <w:trPr>
          <w:trHeight w:val="60"/>
        </w:trPr>
        <w:tc>
          <w:tcPr>
            <w:tcW w:w="4230" w:type="dxa"/>
          </w:tcPr>
          <w:p w14:paraId="359F5689" w14:textId="77777777" w:rsidR="0064274F" w:rsidRPr="005A2EAF" w:rsidRDefault="0064274F" w:rsidP="0064274F">
            <w:pPr>
              <w:tabs>
                <w:tab w:val="left" w:pos="4860"/>
                <w:tab w:val="right" w:pos="6300"/>
                <w:tab w:val="right" w:pos="8280"/>
              </w:tabs>
              <w:ind w:left="90"/>
              <w:rPr>
                <w:rFonts w:cs="Times New Roman"/>
                <w:color w:val="000000"/>
              </w:rPr>
            </w:pPr>
            <w:r w:rsidRPr="005A2EAF">
              <w:rPr>
                <w:rFonts w:cs="Times New Roman"/>
                <w:color w:val="000000"/>
              </w:rPr>
              <w:t>Interest income</w:t>
            </w:r>
          </w:p>
        </w:tc>
        <w:tc>
          <w:tcPr>
            <w:tcW w:w="25" w:type="dxa"/>
          </w:tcPr>
          <w:p w14:paraId="3CC78768" w14:textId="77777777" w:rsidR="0064274F" w:rsidRPr="005A2EAF" w:rsidRDefault="0064274F" w:rsidP="0064274F">
            <w:pPr>
              <w:tabs>
                <w:tab w:val="left" w:pos="4860"/>
                <w:tab w:val="right" w:pos="6300"/>
                <w:tab w:val="right" w:pos="8280"/>
              </w:tabs>
              <w:jc w:val="thaiDistribute"/>
              <w:rPr>
                <w:rFonts w:cs="Times New Roman"/>
                <w:color w:val="000000"/>
              </w:rPr>
            </w:pPr>
          </w:p>
        </w:tc>
        <w:tc>
          <w:tcPr>
            <w:tcW w:w="1187" w:type="dxa"/>
          </w:tcPr>
          <w:p w14:paraId="4DA27F1E" w14:textId="0C9434D4" w:rsidR="0064274F" w:rsidRPr="005A2EAF" w:rsidRDefault="0064274F" w:rsidP="0064274F">
            <w:pPr>
              <w:tabs>
                <w:tab w:val="decimal" w:pos="780"/>
              </w:tabs>
              <w:ind w:left="-94" w:right="400" w:hanging="630"/>
              <w:jc w:val="right"/>
              <w:rPr>
                <w:rFonts w:cs="Times New Roman"/>
                <w:caps/>
              </w:rPr>
            </w:pPr>
            <w:r w:rsidRPr="005A2EAF">
              <w:rPr>
                <w:rFonts w:cs="Times New Roman"/>
                <w:caps/>
              </w:rPr>
              <w:t>-</w:t>
            </w:r>
          </w:p>
        </w:tc>
        <w:tc>
          <w:tcPr>
            <w:tcW w:w="135" w:type="dxa"/>
          </w:tcPr>
          <w:p w14:paraId="6DF36FAC" w14:textId="77777777" w:rsidR="0064274F" w:rsidRPr="005A2EAF" w:rsidRDefault="0064274F" w:rsidP="0064274F">
            <w:pPr>
              <w:tabs>
                <w:tab w:val="decimal" w:pos="1019"/>
              </w:tabs>
              <w:ind w:left="-94" w:right="156" w:hanging="630"/>
              <w:jc w:val="right"/>
              <w:rPr>
                <w:rFonts w:cs="Times New Roman"/>
                <w:caps/>
              </w:rPr>
            </w:pPr>
          </w:p>
        </w:tc>
        <w:tc>
          <w:tcPr>
            <w:tcW w:w="1173" w:type="dxa"/>
          </w:tcPr>
          <w:p w14:paraId="2F100828" w14:textId="169E7C32" w:rsidR="0064274F" w:rsidRPr="005A2EAF" w:rsidRDefault="0064274F" w:rsidP="0064274F">
            <w:pPr>
              <w:tabs>
                <w:tab w:val="decimal" w:pos="655"/>
              </w:tabs>
              <w:ind w:left="-94" w:right="401" w:hanging="630"/>
              <w:jc w:val="right"/>
              <w:rPr>
                <w:rFonts w:cs="Times New Roman"/>
                <w:caps/>
              </w:rPr>
            </w:pPr>
            <w:r w:rsidRPr="005A2EAF">
              <w:rPr>
                <w:rFonts w:cs="Times New Roman"/>
                <w:caps/>
              </w:rPr>
              <w:t>-</w:t>
            </w:r>
          </w:p>
        </w:tc>
        <w:tc>
          <w:tcPr>
            <w:tcW w:w="180" w:type="dxa"/>
          </w:tcPr>
          <w:p w14:paraId="1515A4F3" w14:textId="77777777" w:rsidR="0064274F" w:rsidRPr="005A2EAF" w:rsidRDefault="0064274F" w:rsidP="0064274F">
            <w:pPr>
              <w:tabs>
                <w:tab w:val="decimal" w:pos="1019"/>
              </w:tabs>
              <w:ind w:left="-94" w:right="156" w:hanging="630"/>
              <w:jc w:val="right"/>
              <w:rPr>
                <w:rFonts w:cs="Times New Roman"/>
                <w:caps/>
              </w:rPr>
            </w:pPr>
          </w:p>
        </w:tc>
        <w:tc>
          <w:tcPr>
            <w:tcW w:w="1005" w:type="dxa"/>
          </w:tcPr>
          <w:p w14:paraId="7A65BD83" w14:textId="2EDDA5A0" w:rsidR="0064274F" w:rsidRPr="005A2EAF" w:rsidRDefault="0064274F" w:rsidP="0064274F">
            <w:pPr>
              <w:tabs>
                <w:tab w:val="decimal" w:pos="1019"/>
              </w:tabs>
              <w:ind w:left="-94" w:right="156" w:hanging="630"/>
              <w:jc w:val="right"/>
              <w:rPr>
                <w:rFonts w:cs="Times New Roman"/>
              </w:rPr>
            </w:pPr>
            <w:r w:rsidRPr="003F2984">
              <w:t>45,689</w:t>
            </w:r>
          </w:p>
        </w:tc>
        <w:tc>
          <w:tcPr>
            <w:tcW w:w="165" w:type="dxa"/>
          </w:tcPr>
          <w:p w14:paraId="2C24567C" w14:textId="77777777" w:rsidR="0064274F" w:rsidRPr="005A2EAF" w:rsidRDefault="0064274F" w:rsidP="0064274F">
            <w:pPr>
              <w:tabs>
                <w:tab w:val="decimal" w:pos="1019"/>
              </w:tabs>
              <w:ind w:left="-94" w:right="156" w:hanging="630"/>
              <w:jc w:val="right"/>
              <w:rPr>
                <w:rFonts w:cs="Times New Roman"/>
                <w:caps/>
              </w:rPr>
            </w:pPr>
          </w:p>
        </w:tc>
        <w:tc>
          <w:tcPr>
            <w:tcW w:w="1350" w:type="dxa"/>
          </w:tcPr>
          <w:p w14:paraId="09168B52" w14:textId="477AE1A2" w:rsidR="0064274F" w:rsidRPr="002B4B20" w:rsidRDefault="0064274F" w:rsidP="0064274F">
            <w:pPr>
              <w:tabs>
                <w:tab w:val="decimal" w:pos="1019"/>
              </w:tabs>
              <w:ind w:left="-94" w:right="156" w:hanging="630"/>
              <w:jc w:val="right"/>
              <w:rPr>
                <w:rFonts w:cs="Times New Roman"/>
              </w:rPr>
            </w:pPr>
            <w:r w:rsidRPr="005A2EAF">
              <w:rPr>
                <w:rFonts w:cs="Times New Roman"/>
              </w:rPr>
              <w:t xml:space="preserve">                 9,445</w:t>
            </w:r>
          </w:p>
        </w:tc>
      </w:tr>
      <w:tr w:rsidR="0064274F" w:rsidRPr="005A2EAF" w14:paraId="1CA76472" w14:textId="77777777" w:rsidTr="00C64E50">
        <w:trPr>
          <w:trHeight w:val="60"/>
        </w:trPr>
        <w:tc>
          <w:tcPr>
            <w:tcW w:w="4230" w:type="dxa"/>
          </w:tcPr>
          <w:p w14:paraId="2105AE6D" w14:textId="64C95E77" w:rsidR="0064274F" w:rsidRPr="005A2EAF" w:rsidRDefault="0064274F" w:rsidP="0064274F">
            <w:pPr>
              <w:tabs>
                <w:tab w:val="left" w:pos="4860"/>
                <w:tab w:val="right" w:pos="6300"/>
                <w:tab w:val="right" w:pos="8280"/>
              </w:tabs>
              <w:ind w:left="90"/>
              <w:rPr>
                <w:rFonts w:cs="Times New Roman"/>
                <w:color w:val="000000"/>
              </w:rPr>
            </w:pPr>
            <w:r w:rsidRPr="00020FC1">
              <w:rPr>
                <w:rFonts w:cs="Times New Roman"/>
              </w:rPr>
              <w:t xml:space="preserve">Net gain on investments </w:t>
            </w:r>
            <w:r>
              <w:rPr>
                <w:rFonts w:cs="Times New Roman"/>
                <w:vertAlign w:val="superscript"/>
              </w:rPr>
              <w:t>(1)</w:t>
            </w:r>
          </w:p>
        </w:tc>
        <w:tc>
          <w:tcPr>
            <w:tcW w:w="25" w:type="dxa"/>
          </w:tcPr>
          <w:p w14:paraId="72014FC8" w14:textId="77777777" w:rsidR="0064274F" w:rsidRPr="005A2EAF" w:rsidRDefault="0064274F" w:rsidP="0064274F">
            <w:pPr>
              <w:tabs>
                <w:tab w:val="left" w:pos="4860"/>
                <w:tab w:val="right" w:pos="6300"/>
                <w:tab w:val="right" w:pos="8280"/>
              </w:tabs>
              <w:jc w:val="thaiDistribute"/>
              <w:rPr>
                <w:rFonts w:cs="Times New Roman"/>
                <w:color w:val="000000"/>
              </w:rPr>
            </w:pPr>
          </w:p>
        </w:tc>
        <w:tc>
          <w:tcPr>
            <w:tcW w:w="1187" w:type="dxa"/>
          </w:tcPr>
          <w:p w14:paraId="375E90BC" w14:textId="2CBB4E2E" w:rsidR="0064274F" w:rsidRPr="005A2EAF" w:rsidRDefault="0064274F" w:rsidP="0064274F">
            <w:pPr>
              <w:tabs>
                <w:tab w:val="decimal" w:pos="780"/>
              </w:tabs>
              <w:ind w:left="-94" w:right="400" w:hanging="630"/>
              <w:jc w:val="right"/>
              <w:rPr>
                <w:rFonts w:cs="Times New Roman"/>
                <w:caps/>
              </w:rPr>
            </w:pPr>
            <w:r w:rsidRPr="005A2EAF">
              <w:rPr>
                <w:rFonts w:cs="Times New Roman"/>
                <w:caps/>
              </w:rPr>
              <w:t>-</w:t>
            </w:r>
          </w:p>
        </w:tc>
        <w:tc>
          <w:tcPr>
            <w:tcW w:w="135" w:type="dxa"/>
          </w:tcPr>
          <w:p w14:paraId="41E3577C" w14:textId="77777777" w:rsidR="0064274F" w:rsidRPr="005A2EAF" w:rsidRDefault="0064274F" w:rsidP="0064274F">
            <w:pPr>
              <w:tabs>
                <w:tab w:val="decimal" w:pos="1019"/>
              </w:tabs>
              <w:ind w:left="-94" w:right="156" w:hanging="630"/>
              <w:jc w:val="right"/>
              <w:rPr>
                <w:rFonts w:cs="Times New Roman"/>
                <w:caps/>
              </w:rPr>
            </w:pPr>
          </w:p>
        </w:tc>
        <w:tc>
          <w:tcPr>
            <w:tcW w:w="1173" w:type="dxa"/>
          </w:tcPr>
          <w:p w14:paraId="49A00C0F" w14:textId="45B9A0B8" w:rsidR="0064274F" w:rsidRDefault="0064274F" w:rsidP="0064274F">
            <w:pPr>
              <w:tabs>
                <w:tab w:val="decimal" w:pos="655"/>
              </w:tabs>
              <w:ind w:left="-94" w:right="401" w:hanging="630"/>
              <w:jc w:val="right"/>
              <w:rPr>
                <w:rFonts w:cs="Times New Roman"/>
                <w:caps/>
              </w:rPr>
            </w:pPr>
            <w:r w:rsidRPr="005A2EAF">
              <w:rPr>
                <w:rFonts w:cs="Times New Roman"/>
                <w:caps/>
              </w:rPr>
              <w:t>-</w:t>
            </w:r>
          </w:p>
        </w:tc>
        <w:tc>
          <w:tcPr>
            <w:tcW w:w="180" w:type="dxa"/>
          </w:tcPr>
          <w:p w14:paraId="1BFB7764" w14:textId="77777777" w:rsidR="0064274F" w:rsidRPr="005A2EAF" w:rsidRDefault="0064274F" w:rsidP="0064274F">
            <w:pPr>
              <w:tabs>
                <w:tab w:val="decimal" w:pos="1019"/>
              </w:tabs>
              <w:ind w:left="-94" w:right="156" w:hanging="630"/>
              <w:jc w:val="right"/>
              <w:rPr>
                <w:rFonts w:cs="Times New Roman"/>
                <w:caps/>
              </w:rPr>
            </w:pPr>
          </w:p>
        </w:tc>
        <w:tc>
          <w:tcPr>
            <w:tcW w:w="1005" w:type="dxa"/>
          </w:tcPr>
          <w:p w14:paraId="191FE5F0" w14:textId="7685C2E0" w:rsidR="0064274F" w:rsidRPr="005A2EAF" w:rsidRDefault="0064274F" w:rsidP="0064274F">
            <w:pPr>
              <w:tabs>
                <w:tab w:val="decimal" w:pos="1019"/>
              </w:tabs>
              <w:ind w:left="-94" w:right="156" w:hanging="630"/>
              <w:jc w:val="right"/>
              <w:rPr>
                <w:rFonts w:cs="Times New Roman"/>
              </w:rPr>
            </w:pPr>
            <w:r w:rsidRPr="003F2984">
              <w:t>211,463</w:t>
            </w:r>
          </w:p>
        </w:tc>
        <w:tc>
          <w:tcPr>
            <w:tcW w:w="165" w:type="dxa"/>
          </w:tcPr>
          <w:p w14:paraId="77C4DAE9" w14:textId="77777777" w:rsidR="0064274F" w:rsidRPr="005A2EAF" w:rsidRDefault="0064274F" w:rsidP="0064274F">
            <w:pPr>
              <w:tabs>
                <w:tab w:val="decimal" w:pos="1019"/>
              </w:tabs>
              <w:ind w:left="-94" w:right="156" w:hanging="630"/>
              <w:jc w:val="right"/>
              <w:rPr>
                <w:rFonts w:cs="Times New Roman"/>
                <w:caps/>
              </w:rPr>
            </w:pPr>
          </w:p>
        </w:tc>
        <w:tc>
          <w:tcPr>
            <w:tcW w:w="1350" w:type="dxa"/>
            <w:vAlign w:val="bottom"/>
          </w:tcPr>
          <w:p w14:paraId="560F1BB9" w14:textId="5405456D" w:rsidR="0064274F" w:rsidRPr="005A2EAF" w:rsidRDefault="0064274F" w:rsidP="0064274F">
            <w:pPr>
              <w:tabs>
                <w:tab w:val="decimal" w:pos="655"/>
              </w:tabs>
              <w:ind w:left="-94" w:right="401" w:hanging="630"/>
              <w:jc w:val="right"/>
              <w:rPr>
                <w:rFonts w:cs="Times New Roman"/>
                <w:cs/>
              </w:rPr>
            </w:pPr>
            <w:r w:rsidRPr="005A2EAF">
              <w:rPr>
                <w:rFonts w:cs="Times New Roman"/>
                <w:caps/>
              </w:rPr>
              <w:t>-</w:t>
            </w:r>
          </w:p>
        </w:tc>
      </w:tr>
      <w:tr w:rsidR="0064274F" w:rsidRPr="005A2EAF" w14:paraId="3F595E06" w14:textId="77777777" w:rsidTr="00C64E50">
        <w:trPr>
          <w:trHeight w:val="60"/>
        </w:trPr>
        <w:tc>
          <w:tcPr>
            <w:tcW w:w="4230" w:type="dxa"/>
          </w:tcPr>
          <w:p w14:paraId="46BE5396" w14:textId="4BD8AAB6" w:rsidR="0064274F" w:rsidRPr="00020FC1" w:rsidRDefault="0064274F" w:rsidP="0064274F">
            <w:pPr>
              <w:tabs>
                <w:tab w:val="left" w:pos="4860"/>
                <w:tab w:val="right" w:pos="6300"/>
                <w:tab w:val="right" w:pos="8280"/>
              </w:tabs>
              <w:ind w:left="90"/>
              <w:rPr>
                <w:rFonts w:cs="Times New Roman"/>
              </w:rPr>
            </w:pPr>
            <w:r>
              <w:rPr>
                <w:rFonts w:cs="Times New Roman"/>
              </w:rPr>
              <w:t>Other income</w:t>
            </w:r>
          </w:p>
        </w:tc>
        <w:tc>
          <w:tcPr>
            <w:tcW w:w="25" w:type="dxa"/>
          </w:tcPr>
          <w:p w14:paraId="0E9986B9" w14:textId="77777777" w:rsidR="0064274F" w:rsidRPr="005A2EAF" w:rsidRDefault="0064274F" w:rsidP="0064274F">
            <w:pPr>
              <w:tabs>
                <w:tab w:val="left" w:pos="4860"/>
                <w:tab w:val="right" w:pos="6300"/>
                <w:tab w:val="right" w:pos="8280"/>
              </w:tabs>
              <w:jc w:val="thaiDistribute"/>
              <w:rPr>
                <w:rFonts w:cs="Times New Roman"/>
                <w:color w:val="000000"/>
              </w:rPr>
            </w:pPr>
          </w:p>
        </w:tc>
        <w:tc>
          <w:tcPr>
            <w:tcW w:w="1187" w:type="dxa"/>
          </w:tcPr>
          <w:p w14:paraId="32D229E5" w14:textId="44D35320" w:rsidR="0064274F" w:rsidRPr="005A2EAF" w:rsidRDefault="0064274F" w:rsidP="0064274F">
            <w:pPr>
              <w:tabs>
                <w:tab w:val="decimal" w:pos="780"/>
              </w:tabs>
              <w:ind w:left="-94" w:right="400" w:hanging="630"/>
              <w:jc w:val="right"/>
              <w:rPr>
                <w:rFonts w:cs="Times New Roman"/>
                <w:caps/>
              </w:rPr>
            </w:pPr>
            <w:r w:rsidRPr="005A2EAF">
              <w:rPr>
                <w:rFonts w:cs="Times New Roman"/>
                <w:caps/>
              </w:rPr>
              <w:t>-</w:t>
            </w:r>
          </w:p>
        </w:tc>
        <w:tc>
          <w:tcPr>
            <w:tcW w:w="135" w:type="dxa"/>
          </w:tcPr>
          <w:p w14:paraId="439E02FE" w14:textId="77777777" w:rsidR="0064274F" w:rsidRPr="005A2EAF" w:rsidRDefault="0064274F" w:rsidP="0064274F">
            <w:pPr>
              <w:tabs>
                <w:tab w:val="decimal" w:pos="1019"/>
              </w:tabs>
              <w:ind w:left="-94" w:right="156" w:hanging="630"/>
              <w:jc w:val="right"/>
              <w:rPr>
                <w:rFonts w:cs="Times New Roman"/>
                <w:caps/>
              </w:rPr>
            </w:pPr>
          </w:p>
        </w:tc>
        <w:tc>
          <w:tcPr>
            <w:tcW w:w="1173" w:type="dxa"/>
          </w:tcPr>
          <w:p w14:paraId="1FE5AB15" w14:textId="025655FB" w:rsidR="0064274F" w:rsidRPr="005A2EAF" w:rsidRDefault="0064274F" w:rsidP="0064274F">
            <w:pPr>
              <w:tabs>
                <w:tab w:val="decimal" w:pos="655"/>
              </w:tabs>
              <w:ind w:left="-94" w:right="401" w:hanging="630"/>
              <w:jc w:val="right"/>
              <w:rPr>
                <w:rFonts w:cs="Times New Roman"/>
                <w:caps/>
              </w:rPr>
            </w:pPr>
            <w:r w:rsidRPr="005A2EAF">
              <w:rPr>
                <w:rFonts w:cs="Times New Roman"/>
                <w:caps/>
              </w:rPr>
              <w:t>-</w:t>
            </w:r>
          </w:p>
        </w:tc>
        <w:tc>
          <w:tcPr>
            <w:tcW w:w="180" w:type="dxa"/>
          </w:tcPr>
          <w:p w14:paraId="48E1122E" w14:textId="77777777" w:rsidR="0064274F" w:rsidRPr="005A2EAF" w:rsidRDefault="0064274F" w:rsidP="0064274F">
            <w:pPr>
              <w:tabs>
                <w:tab w:val="decimal" w:pos="1019"/>
              </w:tabs>
              <w:ind w:left="-94" w:right="156" w:hanging="630"/>
              <w:jc w:val="right"/>
              <w:rPr>
                <w:rFonts w:cs="Times New Roman"/>
                <w:caps/>
              </w:rPr>
            </w:pPr>
          </w:p>
        </w:tc>
        <w:tc>
          <w:tcPr>
            <w:tcW w:w="1005" w:type="dxa"/>
          </w:tcPr>
          <w:p w14:paraId="7D834879" w14:textId="72B0547A" w:rsidR="0064274F" w:rsidRPr="005A2EAF" w:rsidRDefault="0064274F" w:rsidP="0064274F">
            <w:pPr>
              <w:tabs>
                <w:tab w:val="decimal" w:pos="1019"/>
              </w:tabs>
              <w:ind w:left="-94" w:right="156" w:hanging="630"/>
              <w:jc w:val="right"/>
              <w:rPr>
                <w:rFonts w:cs="Times New Roman"/>
              </w:rPr>
            </w:pPr>
            <w:r w:rsidRPr="003F2984">
              <w:t>1,120</w:t>
            </w:r>
          </w:p>
        </w:tc>
        <w:tc>
          <w:tcPr>
            <w:tcW w:w="165" w:type="dxa"/>
          </w:tcPr>
          <w:p w14:paraId="30803B06" w14:textId="77777777" w:rsidR="0064274F" w:rsidRPr="005A2EAF" w:rsidRDefault="0064274F" w:rsidP="0064274F">
            <w:pPr>
              <w:tabs>
                <w:tab w:val="decimal" w:pos="1019"/>
              </w:tabs>
              <w:ind w:left="-94" w:right="156" w:hanging="630"/>
              <w:jc w:val="right"/>
              <w:rPr>
                <w:rFonts w:cs="Times New Roman"/>
                <w:caps/>
              </w:rPr>
            </w:pPr>
          </w:p>
        </w:tc>
        <w:tc>
          <w:tcPr>
            <w:tcW w:w="1350" w:type="dxa"/>
            <w:vAlign w:val="bottom"/>
          </w:tcPr>
          <w:p w14:paraId="426532C4" w14:textId="2AC517F2" w:rsidR="0064274F" w:rsidRPr="005A2EAF" w:rsidRDefault="0064274F" w:rsidP="0064274F">
            <w:pPr>
              <w:tabs>
                <w:tab w:val="decimal" w:pos="655"/>
              </w:tabs>
              <w:ind w:left="-94" w:right="401" w:hanging="630"/>
              <w:jc w:val="right"/>
              <w:rPr>
                <w:rFonts w:cs="Times New Roman"/>
                <w:caps/>
              </w:rPr>
            </w:pPr>
            <w:r w:rsidRPr="005A2EAF">
              <w:rPr>
                <w:rFonts w:cs="Times New Roman"/>
                <w:caps/>
              </w:rPr>
              <w:t>-</w:t>
            </w:r>
          </w:p>
        </w:tc>
      </w:tr>
      <w:tr w:rsidR="0064274F" w:rsidRPr="005A2EAF" w14:paraId="05F3C5D2" w14:textId="77777777" w:rsidTr="00C64E50">
        <w:trPr>
          <w:trHeight w:val="60"/>
        </w:trPr>
        <w:tc>
          <w:tcPr>
            <w:tcW w:w="4230" w:type="dxa"/>
          </w:tcPr>
          <w:p w14:paraId="50B12986" w14:textId="73F8CFB8" w:rsidR="0064274F" w:rsidRPr="005A2EAF" w:rsidRDefault="0064274F" w:rsidP="0064274F">
            <w:pPr>
              <w:tabs>
                <w:tab w:val="left" w:pos="4860"/>
                <w:tab w:val="right" w:pos="6300"/>
                <w:tab w:val="right" w:pos="8280"/>
              </w:tabs>
              <w:ind w:left="90"/>
              <w:rPr>
                <w:rFonts w:cs="Times New Roman"/>
                <w:color w:val="000000"/>
              </w:rPr>
            </w:pPr>
            <w:r w:rsidRPr="005A2EAF">
              <w:rPr>
                <w:rFonts w:cs="Times New Roman"/>
                <w:color w:val="000000"/>
              </w:rPr>
              <w:t>Rental and service expenses</w:t>
            </w:r>
          </w:p>
        </w:tc>
        <w:tc>
          <w:tcPr>
            <w:tcW w:w="25" w:type="dxa"/>
          </w:tcPr>
          <w:p w14:paraId="3792D864" w14:textId="77777777" w:rsidR="0064274F" w:rsidRPr="005A2EAF" w:rsidRDefault="0064274F" w:rsidP="0064274F">
            <w:pPr>
              <w:tabs>
                <w:tab w:val="left" w:pos="4860"/>
                <w:tab w:val="right" w:pos="6300"/>
                <w:tab w:val="right" w:pos="8280"/>
              </w:tabs>
              <w:jc w:val="thaiDistribute"/>
              <w:rPr>
                <w:rFonts w:cs="Times New Roman"/>
                <w:color w:val="000000"/>
              </w:rPr>
            </w:pPr>
          </w:p>
        </w:tc>
        <w:tc>
          <w:tcPr>
            <w:tcW w:w="1187" w:type="dxa"/>
          </w:tcPr>
          <w:p w14:paraId="17843E96" w14:textId="28B31826" w:rsidR="0064274F" w:rsidRPr="005A2EAF" w:rsidRDefault="0064274F" w:rsidP="0064274F">
            <w:pPr>
              <w:tabs>
                <w:tab w:val="decimal" w:pos="780"/>
              </w:tabs>
              <w:ind w:left="-94" w:right="400" w:hanging="630"/>
              <w:jc w:val="right"/>
              <w:rPr>
                <w:rFonts w:cs="Times New Roman"/>
                <w:caps/>
              </w:rPr>
            </w:pPr>
            <w:r>
              <w:rPr>
                <w:rFonts w:cs="Times New Roman"/>
                <w:caps/>
              </w:rPr>
              <w:t>-</w:t>
            </w:r>
          </w:p>
        </w:tc>
        <w:tc>
          <w:tcPr>
            <w:tcW w:w="135" w:type="dxa"/>
          </w:tcPr>
          <w:p w14:paraId="4761B431" w14:textId="77777777" w:rsidR="0064274F" w:rsidRPr="005A2EAF" w:rsidRDefault="0064274F" w:rsidP="0064274F">
            <w:pPr>
              <w:tabs>
                <w:tab w:val="decimal" w:pos="1019"/>
              </w:tabs>
              <w:ind w:left="-94" w:right="156" w:hanging="630"/>
              <w:jc w:val="right"/>
              <w:rPr>
                <w:rFonts w:cs="Times New Roman"/>
                <w:caps/>
              </w:rPr>
            </w:pPr>
          </w:p>
        </w:tc>
        <w:tc>
          <w:tcPr>
            <w:tcW w:w="1173" w:type="dxa"/>
          </w:tcPr>
          <w:p w14:paraId="0A4AA262" w14:textId="69D505B7" w:rsidR="0064274F" w:rsidRPr="005A2EAF" w:rsidRDefault="0064274F" w:rsidP="0064274F">
            <w:pPr>
              <w:tabs>
                <w:tab w:val="decimal" w:pos="655"/>
              </w:tabs>
              <w:ind w:left="-94" w:right="401" w:hanging="630"/>
              <w:jc w:val="right"/>
              <w:rPr>
                <w:rFonts w:cs="Times New Roman"/>
                <w:caps/>
              </w:rPr>
            </w:pPr>
            <w:r>
              <w:rPr>
                <w:rFonts w:cs="Times New Roman"/>
                <w:caps/>
              </w:rPr>
              <w:t>-</w:t>
            </w:r>
          </w:p>
        </w:tc>
        <w:tc>
          <w:tcPr>
            <w:tcW w:w="180" w:type="dxa"/>
          </w:tcPr>
          <w:p w14:paraId="6C443043" w14:textId="77777777" w:rsidR="0064274F" w:rsidRPr="005A2EAF" w:rsidRDefault="0064274F" w:rsidP="0064274F">
            <w:pPr>
              <w:tabs>
                <w:tab w:val="decimal" w:pos="1019"/>
              </w:tabs>
              <w:ind w:left="-94" w:right="156" w:hanging="630"/>
              <w:jc w:val="right"/>
              <w:rPr>
                <w:rFonts w:cs="Times New Roman"/>
                <w:caps/>
              </w:rPr>
            </w:pPr>
          </w:p>
        </w:tc>
        <w:tc>
          <w:tcPr>
            <w:tcW w:w="1005" w:type="dxa"/>
          </w:tcPr>
          <w:p w14:paraId="0EFC700E" w14:textId="7F033540" w:rsidR="0064274F" w:rsidRPr="005A2EAF" w:rsidRDefault="0064274F" w:rsidP="0064274F">
            <w:pPr>
              <w:tabs>
                <w:tab w:val="decimal" w:pos="1019"/>
              </w:tabs>
              <w:ind w:left="-94" w:right="156" w:hanging="630"/>
              <w:jc w:val="right"/>
              <w:rPr>
                <w:rFonts w:cs="Times New Roman"/>
              </w:rPr>
            </w:pPr>
            <w:r w:rsidRPr="003F2984">
              <w:t>1,474</w:t>
            </w:r>
          </w:p>
        </w:tc>
        <w:tc>
          <w:tcPr>
            <w:tcW w:w="165" w:type="dxa"/>
          </w:tcPr>
          <w:p w14:paraId="05638A5A" w14:textId="77777777" w:rsidR="0064274F" w:rsidRPr="005A2EAF" w:rsidRDefault="0064274F" w:rsidP="0064274F">
            <w:pPr>
              <w:tabs>
                <w:tab w:val="decimal" w:pos="1019"/>
              </w:tabs>
              <w:ind w:left="-94" w:right="156" w:hanging="630"/>
              <w:jc w:val="right"/>
              <w:rPr>
                <w:rFonts w:cs="Times New Roman"/>
                <w:caps/>
              </w:rPr>
            </w:pPr>
          </w:p>
        </w:tc>
        <w:tc>
          <w:tcPr>
            <w:tcW w:w="1350" w:type="dxa"/>
          </w:tcPr>
          <w:p w14:paraId="56BF5A30" w14:textId="3196D9FD" w:rsidR="0064274F" w:rsidRPr="005A2EAF" w:rsidRDefault="0064274F" w:rsidP="0064274F">
            <w:pPr>
              <w:tabs>
                <w:tab w:val="decimal" w:pos="1019"/>
              </w:tabs>
              <w:ind w:left="-94" w:right="156" w:hanging="630"/>
              <w:jc w:val="right"/>
              <w:rPr>
                <w:rFonts w:cs="Times New Roman"/>
              </w:rPr>
            </w:pPr>
            <w:r w:rsidRPr="005A2EAF">
              <w:rPr>
                <w:rFonts w:cs="Times New Roman"/>
                <w:cs/>
              </w:rPr>
              <w:t xml:space="preserve">                   6</w:t>
            </w:r>
            <w:r w:rsidRPr="005A2EAF">
              <w:rPr>
                <w:rFonts w:cs="Times New Roman"/>
              </w:rPr>
              <w:t>60</w:t>
            </w:r>
          </w:p>
        </w:tc>
      </w:tr>
      <w:tr w:rsidR="00C64E50" w:rsidRPr="005A2EAF" w14:paraId="37E02B19" w14:textId="77777777" w:rsidTr="00C64E50">
        <w:trPr>
          <w:trHeight w:val="60"/>
        </w:trPr>
        <w:tc>
          <w:tcPr>
            <w:tcW w:w="4230" w:type="dxa"/>
          </w:tcPr>
          <w:p w14:paraId="27699317" w14:textId="77777777" w:rsidR="00C64E50" w:rsidRPr="005A2EAF" w:rsidRDefault="00C64E50" w:rsidP="00C64E50">
            <w:pPr>
              <w:tabs>
                <w:tab w:val="left" w:pos="4860"/>
                <w:tab w:val="right" w:pos="6300"/>
                <w:tab w:val="right" w:pos="8280"/>
              </w:tabs>
              <w:ind w:left="90"/>
              <w:rPr>
                <w:rFonts w:cs="Times New Roman"/>
                <w:color w:val="000000"/>
              </w:rPr>
            </w:pPr>
            <w:r w:rsidRPr="005A2EAF">
              <w:rPr>
                <w:rFonts w:cs="Times New Roman"/>
                <w:color w:val="000000"/>
              </w:rPr>
              <w:t>Finance costs</w:t>
            </w:r>
          </w:p>
        </w:tc>
        <w:tc>
          <w:tcPr>
            <w:tcW w:w="25" w:type="dxa"/>
          </w:tcPr>
          <w:p w14:paraId="183C9932" w14:textId="77777777" w:rsidR="00C64E50" w:rsidRPr="005A2EAF" w:rsidRDefault="00C64E50" w:rsidP="00C64E50">
            <w:pPr>
              <w:tabs>
                <w:tab w:val="left" w:pos="4860"/>
                <w:tab w:val="right" w:pos="6300"/>
                <w:tab w:val="right" w:pos="8280"/>
              </w:tabs>
              <w:jc w:val="thaiDistribute"/>
              <w:rPr>
                <w:rFonts w:cs="Times New Roman"/>
                <w:color w:val="000000"/>
              </w:rPr>
            </w:pPr>
          </w:p>
        </w:tc>
        <w:tc>
          <w:tcPr>
            <w:tcW w:w="1187" w:type="dxa"/>
          </w:tcPr>
          <w:p w14:paraId="67CDE3B6" w14:textId="7A28D29B" w:rsidR="00C64E50" w:rsidRPr="005A2EAF" w:rsidRDefault="00D64F7F" w:rsidP="00C64E50">
            <w:pPr>
              <w:tabs>
                <w:tab w:val="decimal" w:pos="780"/>
              </w:tabs>
              <w:ind w:left="-94" w:right="400" w:hanging="630"/>
              <w:jc w:val="right"/>
              <w:rPr>
                <w:rFonts w:cs="Times New Roman"/>
                <w:caps/>
              </w:rPr>
            </w:pPr>
            <w:r w:rsidRPr="005A2EAF">
              <w:rPr>
                <w:rFonts w:cs="Times New Roman"/>
                <w:caps/>
              </w:rPr>
              <w:t>-</w:t>
            </w:r>
          </w:p>
        </w:tc>
        <w:tc>
          <w:tcPr>
            <w:tcW w:w="135" w:type="dxa"/>
          </w:tcPr>
          <w:p w14:paraId="60A5A112" w14:textId="77777777" w:rsidR="00C64E50" w:rsidRPr="005A2EAF" w:rsidRDefault="00C64E50" w:rsidP="00C64E50">
            <w:pPr>
              <w:tabs>
                <w:tab w:val="decimal" w:pos="1019"/>
              </w:tabs>
              <w:ind w:left="-94" w:right="156" w:hanging="630"/>
              <w:jc w:val="right"/>
              <w:rPr>
                <w:rFonts w:cs="Times New Roman"/>
                <w:caps/>
              </w:rPr>
            </w:pPr>
          </w:p>
        </w:tc>
        <w:tc>
          <w:tcPr>
            <w:tcW w:w="1173" w:type="dxa"/>
          </w:tcPr>
          <w:p w14:paraId="4D211537" w14:textId="3B23B293" w:rsidR="00C64E50" w:rsidRPr="005A2EAF" w:rsidRDefault="00C64E50" w:rsidP="00C64E50">
            <w:pPr>
              <w:tabs>
                <w:tab w:val="decimal" w:pos="655"/>
              </w:tabs>
              <w:ind w:left="-94" w:right="401" w:hanging="630"/>
              <w:jc w:val="right"/>
              <w:rPr>
                <w:rFonts w:cs="Times New Roman"/>
                <w:caps/>
                <w:cs/>
              </w:rPr>
            </w:pPr>
            <w:r w:rsidRPr="005A2EAF">
              <w:rPr>
                <w:rFonts w:cs="Times New Roman"/>
                <w:caps/>
              </w:rPr>
              <w:t>-</w:t>
            </w:r>
          </w:p>
        </w:tc>
        <w:tc>
          <w:tcPr>
            <w:tcW w:w="180" w:type="dxa"/>
            <w:vAlign w:val="center"/>
          </w:tcPr>
          <w:p w14:paraId="0937CB7B" w14:textId="77777777" w:rsidR="00C64E50" w:rsidRPr="005A2EAF" w:rsidRDefault="00C64E50" w:rsidP="00C64E50">
            <w:pPr>
              <w:tabs>
                <w:tab w:val="decimal" w:pos="1019"/>
              </w:tabs>
              <w:ind w:left="-94" w:right="156" w:hanging="630"/>
              <w:jc w:val="right"/>
              <w:rPr>
                <w:rFonts w:cs="Times New Roman"/>
                <w:caps/>
              </w:rPr>
            </w:pPr>
          </w:p>
        </w:tc>
        <w:tc>
          <w:tcPr>
            <w:tcW w:w="1005" w:type="dxa"/>
          </w:tcPr>
          <w:p w14:paraId="3C85E1C2" w14:textId="0BF28B35" w:rsidR="00C64E50" w:rsidRPr="005A2EAF" w:rsidRDefault="00513F69" w:rsidP="00C64E50">
            <w:pPr>
              <w:tabs>
                <w:tab w:val="decimal" w:pos="1019"/>
              </w:tabs>
              <w:ind w:left="-94" w:right="156" w:hanging="630"/>
              <w:jc w:val="right"/>
              <w:rPr>
                <w:rFonts w:cs="Times New Roman"/>
              </w:rPr>
            </w:pPr>
            <w:r w:rsidRPr="00EC1D64">
              <w:t xml:space="preserve">931 </w:t>
            </w:r>
          </w:p>
        </w:tc>
        <w:tc>
          <w:tcPr>
            <w:tcW w:w="165" w:type="dxa"/>
            <w:vAlign w:val="center"/>
          </w:tcPr>
          <w:p w14:paraId="7732B287" w14:textId="77777777" w:rsidR="00C64E50" w:rsidRPr="005A2EAF" w:rsidRDefault="00C64E50" w:rsidP="00C64E50">
            <w:pPr>
              <w:tabs>
                <w:tab w:val="decimal" w:pos="1019"/>
              </w:tabs>
              <w:ind w:left="-94" w:right="156" w:hanging="630"/>
              <w:jc w:val="right"/>
              <w:rPr>
                <w:rFonts w:cs="Times New Roman"/>
                <w:caps/>
              </w:rPr>
            </w:pPr>
          </w:p>
        </w:tc>
        <w:tc>
          <w:tcPr>
            <w:tcW w:w="1350" w:type="dxa"/>
          </w:tcPr>
          <w:p w14:paraId="6EF7EA30" w14:textId="3B45C302" w:rsidR="00C64E50" w:rsidRPr="005A2EAF" w:rsidRDefault="00C64E50" w:rsidP="00C64E50">
            <w:pPr>
              <w:tabs>
                <w:tab w:val="decimal" w:pos="1019"/>
              </w:tabs>
              <w:ind w:left="-94" w:right="156" w:hanging="630"/>
              <w:jc w:val="right"/>
              <w:rPr>
                <w:rFonts w:cs="Times New Roman"/>
              </w:rPr>
            </w:pPr>
            <w:r w:rsidRPr="005A2EAF">
              <w:rPr>
                <w:rFonts w:cs="Times New Roman"/>
                <w:cs/>
              </w:rPr>
              <w:t>191</w:t>
            </w:r>
          </w:p>
        </w:tc>
      </w:tr>
      <w:tr w:rsidR="00C64E50" w:rsidRPr="005A2EAF" w14:paraId="159CAABB" w14:textId="77777777" w:rsidTr="00C64E50">
        <w:trPr>
          <w:trHeight w:val="60"/>
        </w:trPr>
        <w:tc>
          <w:tcPr>
            <w:tcW w:w="4230" w:type="dxa"/>
          </w:tcPr>
          <w:p w14:paraId="0E8C0B07" w14:textId="77777777" w:rsidR="00C64E50" w:rsidRPr="005A2EAF" w:rsidRDefault="00C64E50" w:rsidP="00C64E50">
            <w:pPr>
              <w:tabs>
                <w:tab w:val="left" w:pos="4860"/>
                <w:tab w:val="right" w:pos="6300"/>
                <w:tab w:val="right" w:pos="8280"/>
              </w:tabs>
              <w:ind w:left="90"/>
              <w:rPr>
                <w:rFonts w:cs="Times New Roman"/>
                <w:color w:val="000000"/>
              </w:rPr>
            </w:pPr>
          </w:p>
        </w:tc>
        <w:tc>
          <w:tcPr>
            <w:tcW w:w="25" w:type="dxa"/>
          </w:tcPr>
          <w:p w14:paraId="2D8FC7C9" w14:textId="77777777" w:rsidR="00C64E50" w:rsidRPr="005A2EAF" w:rsidRDefault="00C64E50" w:rsidP="00C64E50">
            <w:pPr>
              <w:tabs>
                <w:tab w:val="left" w:pos="4860"/>
                <w:tab w:val="right" w:pos="6300"/>
                <w:tab w:val="right" w:pos="8280"/>
              </w:tabs>
              <w:jc w:val="thaiDistribute"/>
              <w:rPr>
                <w:rFonts w:cs="Times New Roman"/>
                <w:color w:val="000000"/>
              </w:rPr>
            </w:pPr>
          </w:p>
        </w:tc>
        <w:tc>
          <w:tcPr>
            <w:tcW w:w="1187" w:type="dxa"/>
          </w:tcPr>
          <w:p w14:paraId="7FF0455B" w14:textId="77777777" w:rsidR="00C64E50" w:rsidRPr="005A2EAF" w:rsidRDefault="00C64E50" w:rsidP="00C64E50">
            <w:pPr>
              <w:tabs>
                <w:tab w:val="decimal" w:pos="1019"/>
              </w:tabs>
              <w:ind w:left="-94" w:right="156" w:hanging="630"/>
              <w:jc w:val="right"/>
              <w:rPr>
                <w:rFonts w:cs="Times New Roman"/>
                <w:caps/>
              </w:rPr>
            </w:pPr>
          </w:p>
        </w:tc>
        <w:tc>
          <w:tcPr>
            <w:tcW w:w="135" w:type="dxa"/>
          </w:tcPr>
          <w:p w14:paraId="3FA19E02" w14:textId="77777777" w:rsidR="00C64E50" w:rsidRPr="005A2EAF" w:rsidRDefault="00C64E50" w:rsidP="00C64E50">
            <w:pPr>
              <w:tabs>
                <w:tab w:val="decimal" w:pos="1019"/>
              </w:tabs>
              <w:ind w:left="-94" w:right="156" w:hanging="630"/>
              <w:jc w:val="right"/>
              <w:rPr>
                <w:rFonts w:cs="Times New Roman"/>
                <w:caps/>
              </w:rPr>
            </w:pPr>
          </w:p>
        </w:tc>
        <w:tc>
          <w:tcPr>
            <w:tcW w:w="1173" w:type="dxa"/>
          </w:tcPr>
          <w:p w14:paraId="36378692" w14:textId="77777777" w:rsidR="00C64E50" w:rsidRPr="005A2EAF" w:rsidRDefault="00C64E50" w:rsidP="00C64E50">
            <w:pPr>
              <w:tabs>
                <w:tab w:val="decimal" w:pos="655"/>
              </w:tabs>
              <w:ind w:left="-94" w:right="401" w:hanging="630"/>
              <w:jc w:val="right"/>
              <w:rPr>
                <w:rFonts w:cs="Times New Roman"/>
                <w:caps/>
              </w:rPr>
            </w:pPr>
          </w:p>
        </w:tc>
        <w:tc>
          <w:tcPr>
            <w:tcW w:w="180" w:type="dxa"/>
            <w:vAlign w:val="center"/>
          </w:tcPr>
          <w:p w14:paraId="0B3272B2" w14:textId="77777777" w:rsidR="00C64E50" w:rsidRPr="005A2EAF" w:rsidRDefault="00C64E50" w:rsidP="00C64E50">
            <w:pPr>
              <w:tabs>
                <w:tab w:val="decimal" w:pos="1019"/>
              </w:tabs>
              <w:ind w:left="-94" w:right="156" w:hanging="630"/>
              <w:jc w:val="right"/>
              <w:rPr>
                <w:rFonts w:cs="Times New Roman"/>
                <w:caps/>
              </w:rPr>
            </w:pPr>
          </w:p>
        </w:tc>
        <w:tc>
          <w:tcPr>
            <w:tcW w:w="1005" w:type="dxa"/>
            <w:vAlign w:val="center"/>
          </w:tcPr>
          <w:p w14:paraId="2966E078" w14:textId="77777777" w:rsidR="00C64E50" w:rsidRPr="005A2EAF" w:rsidRDefault="00C64E50" w:rsidP="00C64E50">
            <w:pPr>
              <w:tabs>
                <w:tab w:val="decimal" w:pos="1019"/>
              </w:tabs>
              <w:ind w:left="-94" w:right="156" w:hanging="630"/>
              <w:jc w:val="right"/>
              <w:rPr>
                <w:rFonts w:cs="Times New Roman"/>
                <w:caps/>
              </w:rPr>
            </w:pPr>
          </w:p>
        </w:tc>
        <w:tc>
          <w:tcPr>
            <w:tcW w:w="165" w:type="dxa"/>
            <w:vAlign w:val="center"/>
          </w:tcPr>
          <w:p w14:paraId="6ABE3235" w14:textId="77777777" w:rsidR="00C64E50" w:rsidRPr="005A2EAF" w:rsidRDefault="00C64E50" w:rsidP="00C64E50">
            <w:pPr>
              <w:tabs>
                <w:tab w:val="decimal" w:pos="1019"/>
              </w:tabs>
              <w:ind w:left="-94" w:right="156" w:hanging="630"/>
              <w:jc w:val="right"/>
              <w:rPr>
                <w:rFonts w:cs="Times New Roman"/>
                <w:caps/>
              </w:rPr>
            </w:pPr>
          </w:p>
        </w:tc>
        <w:tc>
          <w:tcPr>
            <w:tcW w:w="1350" w:type="dxa"/>
            <w:vAlign w:val="center"/>
          </w:tcPr>
          <w:p w14:paraId="1D991A8F" w14:textId="77777777" w:rsidR="00C64E50" w:rsidRPr="005A2EAF" w:rsidRDefault="00C64E50" w:rsidP="00C64E50">
            <w:pPr>
              <w:tabs>
                <w:tab w:val="decimal" w:pos="535"/>
                <w:tab w:val="decimal" w:pos="715"/>
              </w:tabs>
              <w:ind w:left="-94" w:right="334" w:hanging="630"/>
              <w:jc w:val="right"/>
              <w:rPr>
                <w:rFonts w:cs="Times New Roman"/>
                <w:caps/>
              </w:rPr>
            </w:pPr>
          </w:p>
        </w:tc>
      </w:tr>
      <w:tr w:rsidR="00C64E50" w:rsidRPr="005A2EAF" w14:paraId="7FAF13C3" w14:textId="77777777" w:rsidTr="00C64E50">
        <w:trPr>
          <w:trHeight w:val="145"/>
        </w:trPr>
        <w:tc>
          <w:tcPr>
            <w:tcW w:w="4230" w:type="dxa"/>
          </w:tcPr>
          <w:p w14:paraId="4010B8C3" w14:textId="77777777" w:rsidR="00C64E50" w:rsidRPr="005A2EAF" w:rsidRDefault="00C64E50" w:rsidP="00C64E50">
            <w:pPr>
              <w:tabs>
                <w:tab w:val="left" w:pos="4860"/>
                <w:tab w:val="right" w:pos="6300"/>
                <w:tab w:val="right" w:pos="8280"/>
              </w:tabs>
              <w:ind w:left="90"/>
              <w:rPr>
                <w:rFonts w:cs="Times New Roman"/>
                <w:b/>
                <w:bCs/>
                <w:color w:val="000000"/>
              </w:rPr>
            </w:pPr>
            <w:r w:rsidRPr="005A2EAF">
              <w:rPr>
                <w:rFonts w:cs="Times New Roman"/>
                <w:b/>
                <w:bCs/>
                <w:color w:val="000000"/>
              </w:rPr>
              <w:t>Associates</w:t>
            </w:r>
          </w:p>
        </w:tc>
        <w:tc>
          <w:tcPr>
            <w:tcW w:w="25" w:type="dxa"/>
          </w:tcPr>
          <w:p w14:paraId="5C8CEDAD" w14:textId="77777777" w:rsidR="00C64E50" w:rsidRPr="005A2EAF" w:rsidRDefault="00C64E50" w:rsidP="00C64E50">
            <w:pPr>
              <w:tabs>
                <w:tab w:val="left" w:pos="4860"/>
                <w:tab w:val="right" w:pos="6300"/>
                <w:tab w:val="right" w:pos="8280"/>
              </w:tabs>
              <w:jc w:val="thaiDistribute"/>
              <w:rPr>
                <w:rFonts w:cs="Times New Roman"/>
                <w:color w:val="000000"/>
              </w:rPr>
            </w:pPr>
          </w:p>
        </w:tc>
        <w:tc>
          <w:tcPr>
            <w:tcW w:w="1187" w:type="dxa"/>
          </w:tcPr>
          <w:p w14:paraId="2586E1B6" w14:textId="77777777" w:rsidR="00C64E50" w:rsidRPr="005A2EAF" w:rsidRDefault="00C64E50" w:rsidP="00C64E50">
            <w:pPr>
              <w:tabs>
                <w:tab w:val="decimal" w:pos="1019"/>
              </w:tabs>
              <w:ind w:left="-94" w:right="156" w:hanging="630"/>
              <w:jc w:val="right"/>
              <w:rPr>
                <w:rFonts w:cs="Times New Roman"/>
                <w:caps/>
              </w:rPr>
            </w:pPr>
          </w:p>
        </w:tc>
        <w:tc>
          <w:tcPr>
            <w:tcW w:w="135" w:type="dxa"/>
          </w:tcPr>
          <w:p w14:paraId="428DD11E" w14:textId="77777777" w:rsidR="00C64E50" w:rsidRPr="005A2EAF" w:rsidRDefault="00C64E50" w:rsidP="00C64E50">
            <w:pPr>
              <w:tabs>
                <w:tab w:val="decimal" w:pos="655"/>
                <w:tab w:val="decimal" w:pos="1019"/>
              </w:tabs>
              <w:ind w:left="-94" w:right="156" w:hanging="630"/>
              <w:jc w:val="right"/>
              <w:rPr>
                <w:rFonts w:cs="Times New Roman"/>
                <w:caps/>
              </w:rPr>
            </w:pPr>
          </w:p>
        </w:tc>
        <w:tc>
          <w:tcPr>
            <w:tcW w:w="1173" w:type="dxa"/>
          </w:tcPr>
          <w:p w14:paraId="559C491C" w14:textId="77777777" w:rsidR="00C64E50" w:rsidRPr="005A2EAF" w:rsidRDefault="00C64E50" w:rsidP="00C64E50">
            <w:pPr>
              <w:tabs>
                <w:tab w:val="decimal" w:pos="527"/>
                <w:tab w:val="decimal" w:pos="1019"/>
              </w:tabs>
              <w:ind w:left="-94" w:right="156" w:hanging="630"/>
              <w:jc w:val="right"/>
              <w:rPr>
                <w:rFonts w:cs="Times New Roman"/>
                <w:caps/>
              </w:rPr>
            </w:pPr>
          </w:p>
        </w:tc>
        <w:tc>
          <w:tcPr>
            <w:tcW w:w="180" w:type="dxa"/>
          </w:tcPr>
          <w:p w14:paraId="67AD8F83" w14:textId="77777777" w:rsidR="00C64E50" w:rsidRPr="005A2EAF" w:rsidRDefault="00C64E50" w:rsidP="00C64E50">
            <w:pPr>
              <w:tabs>
                <w:tab w:val="decimal" w:pos="655"/>
                <w:tab w:val="decimal" w:pos="1019"/>
              </w:tabs>
              <w:ind w:left="-94" w:right="156" w:hanging="630"/>
              <w:jc w:val="right"/>
              <w:rPr>
                <w:rFonts w:cs="Times New Roman"/>
                <w:caps/>
              </w:rPr>
            </w:pPr>
          </w:p>
        </w:tc>
        <w:tc>
          <w:tcPr>
            <w:tcW w:w="1005" w:type="dxa"/>
          </w:tcPr>
          <w:p w14:paraId="0867745A" w14:textId="77777777" w:rsidR="00C64E50" w:rsidRPr="005A2EAF" w:rsidRDefault="00C64E50" w:rsidP="00C64E50">
            <w:pPr>
              <w:tabs>
                <w:tab w:val="decimal" w:pos="527"/>
                <w:tab w:val="decimal" w:pos="1019"/>
              </w:tabs>
              <w:ind w:left="-94" w:right="156" w:hanging="630"/>
              <w:jc w:val="right"/>
              <w:rPr>
                <w:rFonts w:cs="Times New Roman"/>
                <w:caps/>
              </w:rPr>
            </w:pPr>
          </w:p>
        </w:tc>
        <w:tc>
          <w:tcPr>
            <w:tcW w:w="165" w:type="dxa"/>
          </w:tcPr>
          <w:p w14:paraId="03E7596C" w14:textId="77777777" w:rsidR="00C64E50" w:rsidRPr="005A2EAF" w:rsidRDefault="00C64E50" w:rsidP="00C64E50">
            <w:pPr>
              <w:tabs>
                <w:tab w:val="decimal" w:pos="655"/>
                <w:tab w:val="decimal" w:pos="1019"/>
              </w:tabs>
              <w:ind w:left="-94" w:right="156" w:hanging="630"/>
              <w:jc w:val="right"/>
              <w:rPr>
                <w:rFonts w:cs="Times New Roman"/>
                <w:caps/>
              </w:rPr>
            </w:pPr>
          </w:p>
        </w:tc>
        <w:tc>
          <w:tcPr>
            <w:tcW w:w="1350" w:type="dxa"/>
          </w:tcPr>
          <w:p w14:paraId="5D5E249A" w14:textId="77777777" w:rsidR="00C64E50" w:rsidRPr="005A2EAF" w:rsidRDefault="00C64E50" w:rsidP="00C64E50">
            <w:pPr>
              <w:tabs>
                <w:tab w:val="decimal" w:pos="655"/>
                <w:tab w:val="decimal" w:pos="1019"/>
              </w:tabs>
              <w:ind w:left="-94" w:right="156" w:hanging="630"/>
              <w:jc w:val="right"/>
              <w:rPr>
                <w:rFonts w:cs="Times New Roman"/>
                <w:caps/>
              </w:rPr>
            </w:pPr>
          </w:p>
        </w:tc>
      </w:tr>
      <w:tr w:rsidR="0064274F" w:rsidRPr="005A2EAF" w14:paraId="7BA45A6F" w14:textId="77777777" w:rsidTr="00C64E50">
        <w:trPr>
          <w:trHeight w:val="101"/>
        </w:trPr>
        <w:tc>
          <w:tcPr>
            <w:tcW w:w="4230" w:type="dxa"/>
          </w:tcPr>
          <w:p w14:paraId="0F6F97F6" w14:textId="03FD5670" w:rsidR="0064274F" w:rsidRPr="005A2EAF" w:rsidRDefault="0064274F" w:rsidP="0064274F">
            <w:pPr>
              <w:tabs>
                <w:tab w:val="left" w:pos="4860"/>
                <w:tab w:val="right" w:pos="6300"/>
                <w:tab w:val="right" w:pos="8280"/>
              </w:tabs>
              <w:ind w:left="90"/>
              <w:rPr>
                <w:rFonts w:cs="Times New Roman"/>
                <w:color w:val="000000"/>
              </w:rPr>
            </w:pPr>
            <w:r w:rsidRPr="000C53F4">
              <w:rPr>
                <w:rFonts w:cs="Times New Roman"/>
                <w:color w:val="000000"/>
              </w:rPr>
              <w:t xml:space="preserve">Revenue from </w:t>
            </w:r>
            <w:r w:rsidRPr="00C64E50">
              <w:rPr>
                <w:rFonts w:cs="Times New Roman"/>
                <w:color w:val="000000"/>
              </w:rPr>
              <w:t>rendering of services</w:t>
            </w:r>
          </w:p>
        </w:tc>
        <w:tc>
          <w:tcPr>
            <w:tcW w:w="25" w:type="dxa"/>
          </w:tcPr>
          <w:p w14:paraId="47257EE0" w14:textId="77777777" w:rsidR="0064274F" w:rsidRPr="005A2EAF" w:rsidRDefault="0064274F" w:rsidP="0064274F">
            <w:pPr>
              <w:tabs>
                <w:tab w:val="left" w:pos="4860"/>
                <w:tab w:val="right" w:pos="6300"/>
                <w:tab w:val="right" w:pos="8280"/>
              </w:tabs>
              <w:jc w:val="thaiDistribute"/>
              <w:rPr>
                <w:rFonts w:cs="Times New Roman"/>
                <w:color w:val="000000"/>
              </w:rPr>
            </w:pPr>
          </w:p>
        </w:tc>
        <w:tc>
          <w:tcPr>
            <w:tcW w:w="1187" w:type="dxa"/>
          </w:tcPr>
          <w:p w14:paraId="04812E4C" w14:textId="29358D6D" w:rsidR="0064274F" w:rsidRPr="005A2EAF" w:rsidRDefault="0064274F" w:rsidP="0064274F">
            <w:pPr>
              <w:tabs>
                <w:tab w:val="decimal" w:pos="1019"/>
              </w:tabs>
              <w:ind w:left="-94" w:right="156" w:hanging="630"/>
              <w:jc w:val="right"/>
              <w:rPr>
                <w:rFonts w:cs="Times New Roman"/>
                <w:caps/>
              </w:rPr>
            </w:pPr>
            <w:r w:rsidRPr="00797E0C">
              <w:t>230</w:t>
            </w:r>
          </w:p>
        </w:tc>
        <w:tc>
          <w:tcPr>
            <w:tcW w:w="135" w:type="dxa"/>
          </w:tcPr>
          <w:p w14:paraId="6AD9C1B2" w14:textId="77777777" w:rsidR="0064274F" w:rsidRPr="005A2EAF" w:rsidRDefault="0064274F" w:rsidP="0064274F">
            <w:pPr>
              <w:tabs>
                <w:tab w:val="decimal" w:pos="1019"/>
              </w:tabs>
              <w:ind w:left="-94" w:right="156" w:hanging="630"/>
              <w:jc w:val="right"/>
              <w:rPr>
                <w:rFonts w:cs="Times New Roman"/>
                <w:caps/>
              </w:rPr>
            </w:pPr>
          </w:p>
        </w:tc>
        <w:tc>
          <w:tcPr>
            <w:tcW w:w="1173" w:type="dxa"/>
          </w:tcPr>
          <w:p w14:paraId="3EE8AA52" w14:textId="3307615B" w:rsidR="0064274F" w:rsidRPr="005A2EAF" w:rsidRDefault="0064274F" w:rsidP="0064274F">
            <w:pPr>
              <w:tabs>
                <w:tab w:val="decimal" w:pos="527"/>
                <w:tab w:val="decimal" w:pos="1012"/>
              </w:tabs>
              <w:ind w:left="-94" w:right="156" w:hanging="630"/>
              <w:jc w:val="right"/>
              <w:rPr>
                <w:rFonts w:cs="Times New Roman"/>
                <w:caps/>
              </w:rPr>
            </w:pPr>
            <w:r>
              <w:rPr>
                <w:rFonts w:cs="Times New Roman"/>
                <w:caps/>
              </w:rPr>
              <w:t>4,340</w:t>
            </w:r>
          </w:p>
        </w:tc>
        <w:tc>
          <w:tcPr>
            <w:tcW w:w="180" w:type="dxa"/>
          </w:tcPr>
          <w:p w14:paraId="7EDAF1EA" w14:textId="77777777" w:rsidR="0064274F" w:rsidRPr="005A2EAF" w:rsidRDefault="0064274F" w:rsidP="0064274F">
            <w:pPr>
              <w:tabs>
                <w:tab w:val="decimal" w:pos="1019"/>
              </w:tabs>
              <w:ind w:left="-94" w:right="156" w:hanging="630"/>
              <w:jc w:val="right"/>
              <w:rPr>
                <w:rFonts w:cs="Times New Roman"/>
                <w:caps/>
              </w:rPr>
            </w:pPr>
          </w:p>
        </w:tc>
        <w:tc>
          <w:tcPr>
            <w:tcW w:w="1005" w:type="dxa"/>
          </w:tcPr>
          <w:p w14:paraId="307F8DF4" w14:textId="22702392" w:rsidR="0064274F" w:rsidRPr="005A2EAF" w:rsidRDefault="0064274F" w:rsidP="0064274F">
            <w:pPr>
              <w:tabs>
                <w:tab w:val="decimal" w:pos="1019"/>
              </w:tabs>
              <w:ind w:left="-94" w:right="156" w:hanging="630"/>
              <w:jc w:val="right"/>
              <w:rPr>
                <w:rFonts w:cs="Times New Roman"/>
                <w:caps/>
              </w:rPr>
            </w:pPr>
            <w:r w:rsidRPr="000102C8">
              <w:t>230</w:t>
            </w:r>
          </w:p>
        </w:tc>
        <w:tc>
          <w:tcPr>
            <w:tcW w:w="165" w:type="dxa"/>
          </w:tcPr>
          <w:p w14:paraId="28758B81" w14:textId="77777777" w:rsidR="0064274F" w:rsidRPr="005A2EAF" w:rsidRDefault="0064274F" w:rsidP="0064274F">
            <w:pPr>
              <w:tabs>
                <w:tab w:val="decimal" w:pos="1019"/>
              </w:tabs>
              <w:ind w:left="-94" w:right="156" w:hanging="630"/>
              <w:jc w:val="right"/>
              <w:rPr>
                <w:rFonts w:cs="Times New Roman"/>
                <w:caps/>
              </w:rPr>
            </w:pPr>
          </w:p>
        </w:tc>
        <w:tc>
          <w:tcPr>
            <w:tcW w:w="1350" w:type="dxa"/>
          </w:tcPr>
          <w:p w14:paraId="4075A0BD" w14:textId="32C1CDD1" w:rsidR="0064274F" w:rsidRPr="005A2EAF" w:rsidRDefault="0064274F" w:rsidP="0064274F">
            <w:pPr>
              <w:tabs>
                <w:tab w:val="decimal" w:pos="1019"/>
              </w:tabs>
              <w:ind w:left="-94" w:right="156" w:hanging="630"/>
              <w:jc w:val="right"/>
              <w:rPr>
                <w:rFonts w:cs="Times New Roman"/>
                <w:caps/>
              </w:rPr>
            </w:pPr>
            <w:r w:rsidRPr="005A2EAF">
              <w:rPr>
                <w:rFonts w:cs="Times New Roman"/>
                <w:lang w:val="en-GB"/>
              </w:rPr>
              <w:t>2,380</w:t>
            </w:r>
          </w:p>
        </w:tc>
      </w:tr>
      <w:tr w:rsidR="0064274F" w:rsidRPr="005A2EAF" w14:paraId="2849044C" w14:textId="77777777">
        <w:trPr>
          <w:trHeight w:val="164"/>
        </w:trPr>
        <w:tc>
          <w:tcPr>
            <w:tcW w:w="4230" w:type="dxa"/>
          </w:tcPr>
          <w:p w14:paraId="6B2E441D" w14:textId="77777777" w:rsidR="0064274F" w:rsidRPr="005A2EAF" w:rsidRDefault="0064274F" w:rsidP="0064274F">
            <w:pPr>
              <w:tabs>
                <w:tab w:val="left" w:pos="4860"/>
                <w:tab w:val="right" w:pos="6300"/>
                <w:tab w:val="right" w:pos="8280"/>
              </w:tabs>
              <w:ind w:left="90"/>
              <w:rPr>
                <w:rFonts w:cs="Times New Roman"/>
                <w:color w:val="000000"/>
              </w:rPr>
            </w:pPr>
            <w:r w:rsidRPr="005A2EAF">
              <w:rPr>
                <w:rFonts w:cs="Times New Roman"/>
                <w:color w:val="000000"/>
              </w:rPr>
              <w:t>Interest income</w:t>
            </w:r>
          </w:p>
        </w:tc>
        <w:tc>
          <w:tcPr>
            <w:tcW w:w="25" w:type="dxa"/>
          </w:tcPr>
          <w:p w14:paraId="68F80D09" w14:textId="77777777" w:rsidR="0064274F" w:rsidRPr="005A2EAF" w:rsidRDefault="0064274F" w:rsidP="0064274F">
            <w:pPr>
              <w:tabs>
                <w:tab w:val="left" w:pos="4860"/>
                <w:tab w:val="right" w:pos="6300"/>
                <w:tab w:val="right" w:pos="8280"/>
              </w:tabs>
              <w:jc w:val="thaiDistribute"/>
              <w:rPr>
                <w:rFonts w:cs="Times New Roman"/>
                <w:color w:val="000000"/>
              </w:rPr>
            </w:pPr>
          </w:p>
        </w:tc>
        <w:tc>
          <w:tcPr>
            <w:tcW w:w="1187" w:type="dxa"/>
          </w:tcPr>
          <w:p w14:paraId="0F18FFE5" w14:textId="5F07972E" w:rsidR="0064274F" w:rsidRPr="005A2EAF" w:rsidRDefault="0064274F" w:rsidP="0064274F">
            <w:pPr>
              <w:tabs>
                <w:tab w:val="decimal" w:pos="1019"/>
              </w:tabs>
              <w:ind w:left="-94" w:right="156" w:hanging="630"/>
              <w:jc w:val="right"/>
              <w:rPr>
                <w:rFonts w:cs="Times New Roman"/>
                <w:caps/>
              </w:rPr>
            </w:pPr>
            <w:r w:rsidRPr="00797E0C">
              <w:t>15,280</w:t>
            </w:r>
          </w:p>
        </w:tc>
        <w:tc>
          <w:tcPr>
            <w:tcW w:w="135" w:type="dxa"/>
          </w:tcPr>
          <w:p w14:paraId="4D1D9DB4" w14:textId="77777777" w:rsidR="0064274F" w:rsidRPr="005A2EAF" w:rsidRDefault="0064274F" w:rsidP="0064274F">
            <w:pPr>
              <w:tabs>
                <w:tab w:val="decimal" w:pos="1019"/>
              </w:tabs>
              <w:ind w:left="-94" w:right="156" w:hanging="630"/>
              <w:jc w:val="right"/>
              <w:rPr>
                <w:rFonts w:cs="Times New Roman"/>
                <w:caps/>
              </w:rPr>
            </w:pPr>
          </w:p>
        </w:tc>
        <w:tc>
          <w:tcPr>
            <w:tcW w:w="1173" w:type="dxa"/>
            <w:vAlign w:val="center"/>
          </w:tcPr>
          <w:p w14:paraId="0437CDFF" w14:textId="412EE5CD" w:rsidR="0064274F" w:rsidRPr="005A2EAF" w:rsidRDefault="0064274F" w:rsidP="0064274F">
            <w:pPr>
              <w:tabs>
                <w:tab w:val="decimal" w:pos="527"/>
                <w:tab w:val="decimal" w:pos="1019"/>
              </w:tabs>
              <w:ind w:left="-94" w:right="156" w:hanging="630"/>
              <w:jc w:val="right"/>
              <w:rPr>
                <w:rFonts w:cs="Times New Roman"/>
                <w:caps/>
              </w:rPr>
            </w:pPr>
            <w:r>
              <w:rPr>
                <w:rFonts w:cs="Times New Roman"/>
                <w:caps/>
              </w:rPr>
              <w:t>23,970</w:t>
            </w:r>
          </w:p>
        </w:tc>
        <w:tc>
          <w:tcPr>
            <w:tcW w:w="180" w:type="dxa"/>
            <w:vAlign w:val="center"/>
          </w:tcPr>
          <w:p w14:paraId="6BE66DAD" w14:textId="77777777" w:rsidR="0064274F" w:rsidRPr="005A2EAF" w:rsidRDefault="0064274F" w:rsidP="0064274F">
            <w:pPr>
              <w:tabs>
                <w:tab w:val="decimal" w:pos="1019"/>
              </w:tabs>
              <w:ind w:left="-94" w:right="156" w:hanging="630"/>
              <w:jc w:val="right"/>
              <w:rPr>
                <w:rFonts w:cs="Times New Roman"/>
                <w:caps/>
              </w:rPr>
            </w:pPr>
          </w:p>
        </w:tc>
        <w:tc>
          <w:tcPr>
            <w:tcW w:w="1005" w:type="dxa"/>
          </w:tcPr>
          <w:p w14:paraId="020A6EFA" w14:textId="43116BE2" w:rsidR="0064274F" w:rsidRPr="005A2EAF" w:rsidRDefault="0064274F" w:rsidP="0064274F">
            <w:pPr>
              <w:tabs>
                <w:tab w:val="decimal" w:pos="1019"/>
              </w:tabs>
              <w:ind w:left="-94" w:right="156" w:hanging="630"/>
              <w:jc w:val="right"/>
              <w:rPr>
                <w:rFonts w:cs="Times New Roman"/>
                <w:caps/>
              </w:rPr>
            </w:pPr>
            <w:r w:rsidRPr="000102C8">
              <w:t>8,259</w:t>
            </w:r>
          </w:p>
        </w:tc>
        <w:tc>
          <w:tcPr>
            <w:tcW w:w="165" w:type="dxa"/>
            <w:vAlign w:val="center"/>
          </w:tcPr>
          <w:p w14:paraId="65501A4D" w14:textId="77777777" w:rsidR="0064274F" w:rsidRPr="005A2EAF" w:rsidRDefault="0064274F" w:rsidP="0064274F">
            <w:pPr>
              <w:tabs>
                <w:tab w:val="decimal" w:pos="1019"/>
              </w:tabs>
              <w:ind w:left="-94" w:right="156" w:hanging="630"/>
              <w:jc w:val="right"/>
              <w:rPr>
                <w:rFonts w:cs="Times New Roman"/>
                <w:caps/>
              </w:rPr>
            </w:pPr>
          </w:p>
        </w:tc>
        <w:tc>
          <w:tcPr>
            <w:tcW w:w="1350" w:type="dxa"/>
          </w:tcPr>
          <w:p w14:paraId="4D0DDFA1" w14:textId="689C7613" w:rsidR="0064274F" w:rsidRPr="005A2EAF" w:rsidRDefault="0064274F" w:rsidP="0064274F">
            <w:pPr>
              <w:tabs>
                <w:tab w:val="decimal" w:pos="1019"/>
              </w:tabs>
              <w:ind w:left="-94" w:right="156" w:hanging="630"/>
              <w:jc w:val="right"/>
              <w:rPr>
                <w:rFonts w:cs="Times New Roman"/>
                <w:caps/>
              </w:rPr>
            </w:pPr>
            <w:r w:rsidRPr="005A2EAF">
              <w:rPr>
                <w:rFonts w:cs="Times New Roman"/>
                <w:lang w:val="en-GB"/>
              </w:rPr>
              <w:t>22,844</w:t>
            </w:r>
          </w:p>
        </w:tc>
      </w:tr>
      <w:tr w:rsidR="0064274F" w:rsidRPr="005A2EAF" w14:paraId="65321B3A" w14:textId="77777777">
        <w:trPr>
          <w:trHeight w:val="164"/>
        </w:trPr>
        <w:tc>
          <w:tcPr>
            <w:tcW w:w="4230" w:type="dxa"/>
          </w:tcPr>
          <w:p w14:paraId="1436A52A" w14:textId="77777777" w:rsidR="0064274F" w:rsidRPr="005A2EAF" w:rsidRDefault="0064274F" w:rsidP="0064274F">
            <w:pPr>
              <w:tabs>
                <w:tab w:val="left" w:pos="4860"/>
                <w:tab w:val="right" w:pos="6300"/>
                <w:tab w:val="right" w:pos="8280"/>
              </w:tabs>
              <w:ind w:left="90"/>
              <w:rPr>
                <w:rFonts w:cs="Times New Roman"/>
                <w:color w:val="000000"/>
              </w:rPr>
            </w:pPr>
            <w:r w:rsidRPr="005A2EAF">
              <w:rPr>
                <w:rFonts w:cs="Times New Roman"/>
                <w:color w:val="000000"/>
              </w:rPr>
              <w:t>Dividend income</w:t>
            </w:r>
          </w:p>
        </w:tc>
        <w:tc>
          <w:tcPr>
            <w:tcW w:w="25" w:type="dxa"/>
          </w:tcPr>
          <w:p w14:paraId="0F6AEFA9" w14:textId="77777777" w:rsidR="0064274F" w:rsidRPr="005A2EAF" w:rsidRDefault="0064274F" w:rsidP="0064274F">
            <w:pPr>
              <w:tabs>
                <w:tab w:val="left" w:pos="4860"/>
                <w:tab w:val="right" w:pos="6300"/>
                <w:tab w:val="right" w:pos="8280"/>
              </w:tabs>
              <w:jc w:val="thaiDistribute"/>
              <w:rPr>
                <w:rFonts w:cs="Times New Roman"/>
                <w:color w:val="000000"/>
              </w:rPr>
            </w:pPr>
          </w:p>
        </w:tc>
        <w:tc>
          <w:tcPr>
            <w:tcW w:w="1187" w:type="dxa"/>
          </w:tcPr>
          <w:p w14:paraId="1478F11A" w14:textId="41935524" w:rsidR="0064274F" w:rsidRPr="005A2EAF" w:rsidRDefault="0064274F" w:rsidP="0064274F">
            <w:pPr>
              <w:tabs>
                <w:tab w:val="decimal" w:pos="1019"/>
              </w:tabs>
              <w:ind w:left="-94" w:right="156" w:hanging="630"/>
              <w:jc w:val="right"/>
              <w:rPr>
                <w:rFonts w:cs="Times New Roman"/>
                <w:caps/>
              </w:rPr>
            </w:pPr>
            <w:r w:rsidRPr="00797E0C">
              <w:t>18,099</w:t>
            </w:r>
          </w:p>
        </w:tc>
        <w:tc>
          <w:tcPr>
            <w:tcW w:w="135" w:type="dxa"/>
          </w:tcPr>
          <w:p w14:paraId="7EC62997" w14:textId="77777777" w:rsidR="0064274F" w:rsidRPr="005A2EAF" w:rsidRDefault="0064274F" w:rsidP="0064274F">
            <w:pPr>
              <w:tabs>
                <w:tab w:val="decimal" w:pos="1019"/>
              </w:tabs>
              <w:ind w:left="-94" w:right="156" w:hanging="630"/>
              <w:jc w:val="right"/>
              <w:rPr>
                <w:rFonts w:cs="Times New Roman"/>
                <w:caps/>
              </w:rPr>
            </w:pPr>
          </w:p>
        </w:tc>
        <w:tc>
          <w:tcPr>
            <w:tcW w:w="1173" w:type="dxa"/>
            <w:vAlign w:val="center"/>
          </w:tcPr>
          <w:p w14:paraId="13367A13" w14:textId="18ACAF0C" w:rsidR="0064274F" w:rsidRPr="005A2EAF" w:rsidRDefault="0064274F" w:rsidP="0064274F">
            <w:pPr>
              <w:tabs>
                <w:tab w:val="decimal" w:pos="635"/>
              </w:tabs>
              <w:ind w:left="-94" w:right="401" w:hanging="630"/>
              <w:jc w:val="right"/>
              <w:rPr>
                <w:rFonts w:cs="Times New Roman"/>
                <w:caps/>
              </w:rPr>
            </w:pPr>
            <w:r>
              <w:rPr>
                <w:rFonts w:cs="Times New Roman"/>
                <w:caps/>
              </w:rPr>
              <w:t>-</w:t>
            </w:r>
          </w:p>
        </w:tc>
        <w:tc>
          <w:tcPr>
            <w:tcW w:w="180" w:type="dxa"/>
            <w:vAlign w:val="center"/>
          </w:tcPr>
          <w:p w14:paraId="2BF5D3E4" w14:textId="77777777" w:rsidR="0064274F" w:rsidRPr="005A2EAF" w:rsidRDefault="0064274F" w:rsidP="0064274F">
            <w:pPr>
              <w:tabs>
                <w:tab w:val="decimal" w:pos="1019"/>
              </w:tabs>
              <w:ind w:left="-94" w:right="156" w:hanging="630"/>
              <w:jc w:val="right"/>
              <w:rPr>
                <w:rFonts w:cs="Times New Roman"/>
                <w:caps/>
              </w:rPr>
            </w:pPr>
          </w:p>
        </w:tc>
        <w:tc>
          <w:tcPr>
            <w:tcW w:w="1005" w:type="dxa"/>
          </w:tcPr>
          <w:p w14:paraId="10CE9305" w14:textId="0E64A0C2" w:rsidR="0064274F" w:rsidRPr="005A2EAF" w:rsidRDefault="0064274F" w:rsidP="0064274F">
            <w:pPr>
              <w:tabs>
                <w:tab w:val="decimal" w:pos="1019"/>
              </w:tabs>
              <w:ind w:left="-94" w:right="156" w:hanging="630"/>
              <w:jc w:val="right"/>
              <w:rPr>
                <w:rFonts w:cs="Times New Roman"/>
                <w:caps/>
              </w:rPr>
            </w:pPr>
            <w:r w:rsidRPr="000102C8">
              <w:t>18,099</w:t>
            </w:r>
          </w:p>
        </w:tc>
        <w:tc>
          <w:tcPr>
            <w:tcW w:w="165" w:type="dxa"/>
            <w:vAlign w:val="center"/>
          </w:tcPr>
          <w:p w14:paraId="5FEADB57" w14:textId="77777777" w:rsidR="0064274F" w:rsidRPr="005A2EAF" w:rsidRDefault="0064274F" w:rsidP="0064274F">
            <w:pPr>
              <w:tabs>
                <w:tab w:val="decimal" w:pos="1019"/>
              </w:tabs>
              <w:ind w:left="-94" w:right="156" w:hanging="630"/>
              <w:jc w:val="right"/>
              <w:rPr>
                <w:rFonts w:cs="Times New Roman"/>
                <w:caps/>
              </w:rPr>
            </w:pPr>
          </w:p>
        </w:tc>
        <w:tc>
          <w:tcPr>
            <w:tcW w:w="1350" w:type="dxa"/>
          </w:tcPr>
          <w:p w14:paraId="4FED7F1B" w14:textId="75D4E875" w:rsidR="0064274F" w:rsidRPr="005A2EAF" w:rsidRDefault="0064274F" w:rsidP="0064274F">
            <w:pPr>
              <w:tabs>
                <w:tab w:val="decimal" w:pos="1019"/>
              </w:tabs>
              <w:ind w:left="-94" w:right="156" w:hanging="630"/>
              <w:jc w:val="right"/>
              <w:rPr>
                <w:rFonts w:cs="Times New Roman"/>
                <w:caps/>
              </w:rPr>
            </w:pPr>
            <w:r w:rsidRPr="005A2EAF">
              <w:rPr>
                <w:rFonts w:cs="Times New Roman"/>
                <w:lang w:val="en-GB"/>
              </w:rPr>
              <w:t>97,8</w:t>
            </w:r>
            <w:r>
              <w:rPr>
                <w:rFonts w:cs="Times New Roman"/>
                <w:lang w:val="en-GB"/>
              </w:rPr>
              <w:t>10</w:t>
            </w:r>
          </w:p>
        </w:tc>
      </w:tr>
      <w:tr w:rsidR="0064274F" w:rsidRPr="005A2EAF" w14:paraId="61D17FE6" w14:textId="77777777">
        <w:trPr>
          <w:trHeight w:val="145"/>
        </w:trPr>
        <w:tc>
          <w:tcPr>
            <w:tcW w:w="4230" w:type="dxa"/>
          </w:tcPr>
          <w:p w14:paraId="61AACF52" w14:textId="3D2CFA5C" w:rsidR="0064274F" w:rsidRPr="005A2EAF" w:rsidRDefault="0064274F" w:rsidP="0064274F">
            <w:pPr>
              <w:tabs>
                <w:tab w:val="left" w:pos="4860"/>
                <w:tab w:val="right" w:pos="6300"/>
                <w:tab w:val="right" w:pos="8280"/>
              </w:tabs>
              <w:ind w:left="90"/>
              <w:rPr>
                <w:rFonts w:cs="Times New Roman"/>
                <w:color w:val="000000"/>
              </w:rPr>
            </w:pPr>
            <w:r w:rsidRPr="005A2EAF">
              <w:rPr>
                <w:rFonts w:cs="Times New Roman"/>
              </w:rPr>
              <w:t>Management fee income</w:t>
            </w:r>
          </w:p>
        </w:tc>
        <w:tc>
          <w:tcPr>
            <w:tcW w:w="25" w:type="dxa"/>
          </w:tcPr>
          <w:p w14:paraId="70E07AAA" w14:textId="77777777" w:rsidR="0064274F" w:rsidRPr="005A2EAF" w:rsidRDefault="0064274F" w:rsidP="0064274F">
            <w:pPr>
              <w:tabs>
                <w:tab w:val="left" w:pos="4860"/>
                <w:tab w:val="right" w:pos="6300"/>
                <w:tab w:val="right" w:pos="8280"/>
              </w:tabs>
              <w:jc w:val="thaiDistribute"/>
              <w:rPr>
                <w:rFonts w:cs="Times New Roman"/>
                <w:color w:val="000000"/>
              </w:rPr>
            </w:pPr>
          </w:p>
        </w:tc>
        <w:tc>
          <w:tcPr>
            <w:tcW w:w="1187" w:type="dxa"/>
          </w:tcPr>
          <w:p w14:paraId="6ECED1F4" w14:textId="55D1D0C1" w:rsidR="0064274F" w:rsidRPr="005A2EAF" w:rsidRDefault="0064274F" w:rsidP="0064274F">
            <w:pPr>
              <w:tabs>
                <w:tab w:val="decimal" w:pos="1019"/>
              </w:tabs>
              <w:ind w:left="-94" w:right="156" w:hanging="630"/>
              <w:jc w:val="right"/>
              <w:rPr>
                <w:rFonts w:cs="Times New Roman"/>
                <w:caps/>
              </w:rPr>
            </w:pPr>
            <w:r w:rsidRPr="00797E0C">
              <w:t>1,565</w:t>
            </w:r>
          </w:p>
        </w:tc>
        <w:tc>
          <w:tcPr>
            <w:tcW w:w="135" w:type="dxa"/>
          </w:tcPr>
          <w:p w14:paraId="0F5963C5" w14:textId="77777777" w:rsidR="0064274F" w:rsidRPr="005A2EAF" w:rsidRDefault="0064274F" w:rsidP="0064274F">
            <w:pPr>
              <w:tabs>
                <w:tab w:val="decimal" w:pos="1019"/>
              </w:tabs>
              <w:ind w:left="-94" w:right="156" w:hanging="630"/>
              <w:jc w:val="right"/>
              <w:rPr>
                <w:rFonts w:cs="Times New Roman"/>
                <w:caps/>
              </w:rPr>
            </w:pPr>
          </w:p>
        </w:tc>
        <w:tc>
          <w:tcPr>
            <w:tcW w:w="1173" w:type="dxa"/>
            <w:vAlign w:val="center"/>
          </w:tcPr>
          <w:p w14:paraId="73554638" w14:textId="083AFD91" w:rsidR="0064274F" w:rsidRPr="005A2EAF" w:rsidRDefault="0064274F" w:rsidP="0064274F">
            <w:pPr>
              <w:tabs>
                <w:tab w:val="decimal" w:pos="527"/>
                <w:tab w:val="decimal" w:pos="1019"/>
              </w:tabs>
              <w:ind w:left="-94" w:right="156" w:hanging="630"/>
              <w:jc w:val="right"/>
              <w:rPr>
                <w:rFonts w:cs="Times New Roman"/>
                <w:caps/>
              </w:rPr>
            </w:pPr>
            <w:r>
              <w:rPr>
                <w:rFonts w:cs="Times New Roman"/>
                <w:caps/>
              </w:rPr>
              <w:t>7,078</w:t>
            </w:r>
          </w:p>
        </w:tc>
        <w:tc>
          <w:tcPr>
            <w:tcW w:w="180" w:type="dxa"/>
            <w:vAlign w:val="center"/>
          </w:tcPr>
          <w:p w14:paraId="2973C164" w14:textId="77777777" w:rsidR="0064274F" w:rsidRPr="005A2EAF" w:rsidRDefault="0064274F" w:rsidP="0064274F">
            <w:pPr>
              <w:tabs>
                <w:tab w:val="decimal" w:pos="1019"/>
              </w:tabs>
              <w:ind w:left="-94" w:right="156" w:hanging="630"/>
              <w:jc w:val="right"/>
              <w:rPr>
                <w:rFonts w:cs="Times New Roman"/>
                <w:caps/>
              </w:rPr>
            </w:pPr>
          </w:p>
        </w:tc>
        <w:tc>
          <w:tcPr>
            <w:tcW w:w="1005" w:type="dxa"/>
          </w:tcPr>
          <w:p w14:paraId="58CED44C" w14:textId="4577FC48" w:rsidR="0064274F" w:rsidRPr="005A2EAF" w:rsidRDefault="0064274F" w:rsidP="0064274F">
            <w:pPr>
              <w:ind w:left="-94" w:right="-880" w:hanging="630"/>
              <w:jc w:val="center"/>
              <w:rPr>
                <w:rFonts w:cs="Times New Roman"/>
                <w:caps/>
              </w:rPr>
            </w:pPr>
            <w:r w:rsidRPr="000102C8">
              <w:t>-</w:t>
            </w:r>
          </w:p>
        </w:tc>
        <w:tc>
          <w:tcPr>
            <w:tcW w:w="165" w:type="dxa"/>
            <w:vAlign w:val="center"/>
          </w:tcPr>
          <w:p w14:paraId="11B33F94" w14:textId="77777777" w:rsidR="0064274F" w:rsidRPr="005A2EAF" w:rsidRDefault="0064274F" w:rsidP="0064274F">
            <w:pPr>
              <w:tabs>
                <w:tab w:val="decimal" w:pos="1019"/>
              </w:tabs>
              <w:ind w:left="-94" w:right="156" w:hanging="630"/>
              <w:jc w:val="right"/>
              <w:rPr>
                <w:rFonts w:cs="Times New Roman"/>
                <w:caps/>
              </w:rPr>
            </w:pPr>
          </w:p>
        </w:tc>
        <w:tc>
          <w:tcPr>
            <w:tcW w:w="1350" w:type="dxa"/>
          </w:tcPr>
          <w:p w14:paraId="249ACDAF" w14:textId="47F8AC0D" w:rsidR="0064274F" w:rsidRPr="005A2EAF" w:rsidRDefault="0064274F" w:rsidP="0064274F">
            <w:pPr>
              <w:tabs>
                <w:tab w:val="decimal" w:pos="655"/>
              </w:tabs>
              <w:ind w:left="-94" w:right="401" w:hanging="630"/>
              <w:jc w:val="right"/>
              <w:rPr>
                <w:rFonts w:cs="Times New Roman"/>
                <w:caps/>
              </w:rPr>
            </w:pPr>
            <w:r w:rsidRPr="005A2EAF">
              <w:rPr>
                <w:rFonts w:cs="Times New Roman"/>
              </w:rPr>
              <w:t>-</w:t>
            </w:r>
          </w:p>
        </w:tc>
      </w:tr>
      <w:tr w:rsidR="0064274F" w:rsidRPr="005A2EAF" w14:paraId="5DF99DA6" w14:textId="77777777">
        <w:trPr>
          <w:trHeight w:val="145"/>
        </w:trPr>
        <w:tc>
          <w:tcPr>
            <w:tcW w:w="4230" w:type="dxa"/>
          </w:tcPr>
          <w:p w14:paraId="4E453557" w14:textId="4C21DCEB" w:rsidR="0064274F" w:rsidRPr="005A2EAF" w:rsidRDefault="0064274F" w:rsidP="0064274F">
            <w:pPr>
              <w:tabs>
                <w:tab w:val="left" w:pos="4860"/>
                <w:tab w:val="right" w:pos="6300"/>
                <w:tab w:val="right" w:pos="8280"/>
              </w:tabs>
              <w:ind w:left="90"/>
              <w:rPr>
                <w:rFonts w:cs="Times New Roman"/>
              </w:rPr>
            </w:pPr>
            <w:r w:rsidRPr="005A2EAF">
              <w:rPr>
                <w:rFonts w:cs="Times New Roman"/>
              </w:rPr>
              <w:t>Property management income</w:t>
            </w:r>
          </w:p>
        </w:tc>
        <w:tc>
          <w:tcPr>
            <w:tcW w:w="25" w:type="dxa"/>
          </w:tcPr>
          <w:p w14:paraId="501C2259" w14:textId="77777777" w:rsidR="0064274F" w:rsidRPr="005A2EAF" w:rsidRDefault="0064274F" w:rsidP="0064274F">
            <w:pPr>
              <w:tabs>
                <w:tab w:val="left" w:pos="4860"/>
                <w:tab w:val="right" w:pos="6300"/>
                <w:tab w:val="right" w:pos="8280"/>
              </w:tabs>
              <w:jc w:val="thaiDistribute"/>
              <w:rPr>
                <w:rFonts w:cs="Times New Roman"/>
                <w:color w:val="000000"/>
              </w:rPr>
            </w:pPr>
          </w:p>
        </w:tc>
        <w:tc>
          <w:tcPr>
            <w:tcW w:w="1187" w:type="dxa"/>
          </w:tcPr>
          <w:p w14:paraId="625E7EB5" w14:textId="26C28DFA" w:rsidR="0064274F" w:rsidRPr="005A2EAF" w:rsidRDefault="0064274F" w:rsidP="0064274F">
            <w:pPr>
              <w:tabs>
                <w:tab w:val="decimal" w:pos="1019"/>
              </w:tabs>
              <w:ind w:left="-94" w:right="156" w:hanging="630"/>
              <w:jc w:val="right"/>
              <w:rPr>
                <w:rFonts w:cs="Times New Roman"/>
                <w:caps/>
              </w:rPr>
            </w:pPr>
            <w:r w:rsidRPr="00797E0C">
              <w:t>71,268</w:t>
            </w:r>
          </w:p>
        </w:tc>
        <w:tc>
          <w:tcPr>
            <w:tcW w:w="135" w:type="dxa"/>
          </w:tcPr>
          <w:p w14:paraId="5E2FBF71" w14:textId="77777777" w:rsidR="0064274F" w:rsidRPr="005A2EAF" w:rsidRDefault="0064274F" w:rsidP="0064274F">
            <w:pPr>
              <w:tabs>
                <w:tab w:val="decimal" w:pos="1019"/>
              </w:tabs>
              <w:ind w:left="-94" w:right="156" w:hanging="630"/>
              <w:jc w:val="right"/>
              <w:rPr>
                <w:rFonts w:cs="Times New Roman"/>
                <w:caps/>
              </w:rPr>
            </w:pPr>
          </w:p>
        </w:tc>
        <w:tc>
          <w:tcPr>
            <w:tcW w:w="1173" w:type="dxa"/>
            <w:vAlign w:val="center"/>
          </w:tcPr>
          <w:p w14:paraId="68D03C26" w14:textId="5A66B4CD" w:rsidR="0064274F" w:rsidRPr="005A2EAF" w:rsidRDefault="0064274F" w:rsidP="0064274F">
            <w:pPr>
              <w:tabs>
                <w:tab w:val="decimal" w:pos="527"/>
                <w:tab w:val="decimal" w:pos="1019"/>
              </w:tabs>
              <w:ind w:left="-94" w:right="156" w:hanging="630"/>
              <w:jc w:val="right"/>
              <w:rPr>
                <w:rFonts w:cs="Times New Roman"/>
                <w:caps/>
              </w:rPr>
            </w:pPr>
            <w:r>
              <w:rPr>
                <w:rFonts w:cs="Times New Roman"/>
                <w:caps/>
              </w:rPr>
              <w:t>31,290</w:t>
            </w:r>
          </w:p>
        </w:tc>
        <w:tc>
          <w:tcPr>
            <w:tcW w:w="180" w:type="dxa"/>
            <w:vAlign w:val="center"/>
          </w:tcPr>
          <w:p w14:paraId="17A05F70" w14:textId="77777777" w:rsidR="0064274F" w:rsidRPr="005A2EAF" w:rsidRDefault="0064274F" w:rsidP="0064274F">
            <w:pPr>
              <w:tabs>
                <w:tab w:val="decimal" w:pos="1019"/>
              </w:tabs>
              <w:ind w:left="-94" w:right="156" w:hanging="630"/>
              <w:jc w:val="right"/>
              <w:rPr>
                <w:rFonts w:cs="Times New Roman"/>
                <w:caps/>
              </w:rPr>
            </w:pPr>
          </w:p>
        </w:tc>
        <w:tc>
          <w:tcPr>
            <w:tcW w:w="1005" w:type="dxa"/>
          </w:tcPr>
          <w:p w14:paraId="7E7A1929" w14:textId="27162CC6" w:rsidR="0064274F" w:rsidRPr="005A2EAF" w:rsidRDefault="0064274F" w:rsidP="0064274F">
            <w:pPr>
              <w:ind w:left="-94" w:right="-880" w:hanging="630"/>
              <w:jc w:val="center"/>
              <w:rPr>
                <w:rFonts w:cs="Times New Roman"/>
                <w:caps/>
              </w:rPr>
            </w:pPr>
            <w:r w:rsidRPr="000102C8">
              <w:t>-</w:t>
            </w:r>
          </w:p>
        </w:tc>
        <w:tc>
          <w:tcPr>
            <w:tcW w:w="165" w:type="dxa"/>
            <w:vAlign w:val="center"/>
          </w:tcPr>
          <w:p w14:paraId="2D24330E" w14:textId="77777777" w:rsidR="0064274F" w:rsidRPr="005A2EAF" w:rsidRDefault="0064274F" w:rsidP="0064274F">
            <w:pPr>
              <w:tabs>
                <w:tab w:val="decimal" w:pos="1019"/>
              </w:tabs>
              <w:ind w:left="-94" w:right="156" w:hanging="630"/>
              <w:jc w:val="right"/>
              <w:rPr>
                <w:rFonts w:cs="Times New Roman"/>
                <w:caps/>
              </w:rPr>
            </w:pPr>
          </w:p>
        </w:tc>
        <w:tc>
          <w:tcPr>
            <w:tcW w:w="1350" w:type="dxa"/>
          </w:tcPr>
          <w:p w14:paraId="60C76EFC" w14:textId="0F532A7F" w:rsidR="0064274F" w:rsidRPr="005A2EAF" w:rsidRDefault="0064274F" w:rsidP="0064274F">
            <w:pPr>
              <w:tabs>
                <w:tab w:val="decimal" w:pos="655"/>
              </w:tabs>
              <w:ind w:left="-94" w:right="401" w:hanging="630"/>
              <w:jc w:val="right"/>
              <w:rPr>
                <w:rFonts w:cs="Times New Roman"/>
                <w:caps/>
              </w:rPr>
            </w:pPr>
            <w:r w:rsidRPr="005A2EAF">
              <w:rPr>
                <w:rFonts w:cs="Times New Roman"/>
              </w:rPr>
              <w:t>-</w:t>
            </w:r>
          </w:p>
        </w:tc>
      </w:tr>
      <w:tr w:rsidR="0064274F" w:rsidRPr="005A2EAF" w14:paraId="1F829EF0" w14:textId="77777777">
        <w:trPr>
          <w:trHeight w:val="145"/>
        </w:trPr>
        <w:tc>
          <w:tcPr>
            <w:tcW w:w="4230" w:type="dxa"/>
          </w:tcPr>
          <w:p w14:paraId="46E13B3E" w14:textId="39C2EFF5" w:rsidR="0064274F" w:rsidRDefault="0064274F" w:rsidP="0064274F">
            <w:pPr>
              <w:tabs>
                <w:tab w:val="left" w:pos="4860"/>
                <w:tab w:val="right" w:pos="6300"/>
                <w:tab w:val="right" w:pos="8280"/>
              </w:tabs>
              <w:ind w:left="90"/>
              <w:rPr>
                <w:rFonts w:cs="Times New Roman"/>
                <w:color w:val="000000"/>
              </w:rPr>
            </w:pPr>
            <w:r w:rsidRPr="0039771E">
              <w:rPr>
                <w:rFonts w:cs="Times New Roman"/>
              </w:rPr>
              <w:t>Rental and service income</w:t>
            </w:r>
          </w:p>
        </w:tc>
        <w:tc>
          <w:tcPr>
            <w:tcW w:w="25" w:type="dxa"/>
          </w:tcPr>
          <w:p w14:paraId="49AA8414" w14:textId="77777777" w:rsidR="0064274F" w:rsidRPr="005A2EAF" w:rsidRDefault="0064274F" w:rsidP="0064274F">
            <w:pPr>
              <w:tabs>
                <w:tab w:val="left" w:pos="4860"/>
                <w:tab w:val="right" w:pos="6300"/>
                <w:tab w:val="right" w:pos="8280"/>
              </w:tabs>
              <w:jc w:val="thaiDistribute"/>
              <w:rPr>
                <w:rFonts w:cs="Times New Roman"/>
                <w:color w:val="000000"/>
              </w:rPr>
            </w:pPr>
          </w:p>
        </w:tc>
        <w:tc>
          <w:tcPr>
            <w:tcW w:w="1187" w:type="dxa"/>
          </w:tcPr>
          <w:p w14:paraId="2D99C2D7" w14:textId="33EE1AB2" w:rsidR="0064274F" w:rsidRPr="005A2EAF" w:rsidRDefault="0064274F" w:rsidP="0064274F">
            <w:pPr>
              <w:tabs>
                <w:tab w:val="decimal" w:pos="1019"/>
              </w:tabs>
              <w:ind w:left="-94" w:right="156" w:hanging="630"/>
              <w:jc w:val="right"/>
              <w:rPr>
                <w:rFonts w:cs="Times New Roman"/>
                <w:caps/>
              </w:rPr>
            </w:pPr>
            <w:r w:rsidRPr="00797E0C">
              <w:t>5,909</w:t>
            </w:r>
          </w:p>
        </w:tc>
        <w:tc>
          <w:tcPr>
            <w:tcW w:w="135" w:type="dxa"/>
          </w:tcPr>
          <w:p w14:paraId="7ED48832" w14:textId="77777777" w:rsidR="0064274F" w:rsidRPr="005A2EAF" w:rsidRDefault="0064274F" w:rsidP="0064274F">
            <w:pPr>
              <w:tabs>
                <w:tab w:val="decimal" w:pos="1019"/>
              </w:tabs>
              <w:ind w:left="-94" w:right="156" w:hanging="630"/>
              <w:jc w:val="right"/>
              <w:rPr>
                <w:rFonts w:cs="Times New Roman"/>
                <w:caps/>
              </w:rPr>
            </w:pPr>
          </w:p>
        </w:tc>
        <w:tc>
          <w:tcPr>
            <w:tcW w:w="1173" w:type="dxa"/>
            <w:vAlign w:val="center"/>
          </w:tcPr>
          <w:p w14:paraId="3A79DB0E" w14:textId="75EA8D11" w:rsidR="0064274F" w:rsidRDefault="0064274F" w:rsidP="0064274F">
            <w:pPr>
              <w:tabs>
                <w:tab w:val="decimal" w:pos="655"/>
              </w:tabs>
              <w:ind w:left="-94" w:right="401" w:hanging="630"/>
              <w:jc w:val="right"/>
              <w:rPr>
                <w:rFonts w:cs="Times New Roman"/>
                <w:caps/>
              </w:rPr>
            </w:pPr>
            <w:r>
              <w:rPr>
                <w:rFonts w:cs="Times New Roman"/>
                <w:caps/>
              </w:rPr>
              <w:t>-</w:t>
            </w:r>
          </w:p>
        </w:tc>
        <w:tc>
          <w:tcPr>
            <w:tcW w:w="180" w:type="dxa"/>
            <w:vAlign w:val="center"/>
          </w:tcPr>
          <w:p w14:paraId="6FD56959" w14:textId="77777777" w:rsidR="0064274F" w:rsidRPr="005A2EAF" w:rsidRDefault="0064274F" w:rsidP="0064274F">
            <w:pPr>
              <w:tabs>
                <w:tab w:val="decimal" w:pos="635"/>
              </w:tabs>
              <w:ind w:left="-94" w:right="401" w:hanging="630"/>
              <w:jc w:val="right"/>
              <w:rPr>
                <w:rFonts w:cs="Times New Roman"/>
                <w:caps/>
              </w:rPr>
            </w:pPr>
          </w:p>
        </w:tc>
        <w:tc>
          <w:tcPr>
            <w:tcW w:w="1005" w:type="dxa"/>
          </w:tcPr>
          <w:p w14:paraId="69375D30" w14:textId="18C080DF" w:rsidR="0064274F" w:rsidRPr="007171F8" w:rsidRDefault="0064274F" w:rsidP="0064274F">
            <w:pPr>
              <w:tabs>
                <w:tab w:val="decimal" w:pos="635"/>
              </w:tabs>
              <w:ind w:left="-94" w:right="401" w:hanging="630"/>
              <w:jc w:val="right"/>
              <w:rPr>
                <w:rFonts w:cs="Times New Roman"/>
                <w:caps/>
                <w:cs/>
              </w:rPr>
            </w:pPr>
            <w:r w:rsidRPr="000102C8">
              <w:t>-</w:t>
            </w:r>
          </w:p>
        </w:tc>
        <w:tc>
          <w:tcPr>
            <w:tcW w:w="165" w:type="dxa"/>
            <w:vAlign w:val="center"/>
          </w:tcPr>
          <w:p w14:paraId="0BFEDCF9" w14:textId="77777777" w:rsidR="0064274F" w:rsidRPr="005A2EAF" w:rsidRDefault="0064274F" w:rsidP="0064274F">
            <w:pPr>
              <w:tabs>
                <w:tab w:val="decimal" w:pos="635"/>
              </w:tabs>
              <w:ind w:left="-94" w:right="401" w:hanging="630"/>
              <w:jc w:val="right"/>
              <w:rPr>
                <w:rFonts w:cs="Times New Roman"/>
                <w:caps/>
              </w:rPr>
            </w:pPr>
          </w:p>
        </w:tc>
        <w:tc>
          <w:tcPr>
            <w:tcW w:w="1350" w:type="dxa"/>
          </w:tcPr>
          <w:p w14:paraId="4B6FEA76" w14:textId="4786C656" w:rsidR="0064274F" w:rsidRPr="00C64E50" w:rsidRDefault="0064274F" w:rsidP="0064274F">
            <w:pPr>
              <w:tabs>
                <w:tab w:val="decimal" w:pos="635"/>
              </w:tabs>
              <w:ind w:left="-94" w:right="401" w:hanging="630"/>
              <w:jc w:val="right"/>
              <w:rPr>
                <w:rFonts w:cstheme="minorBidi"/>
                <w:caps/>
              </w:rPr>
            </w:pPr>
            <w:r w:rsidRPr="005A2EAF">
              <w:rPr>
                <w:rFonts w:cs="Times New Roman"/>
              </w:rPr>
              <w:t>-</w:t>
            </w:r>
          </w:p>
        </w:tc>
      </w:tr>
      <w:tr w:rsidR="0064274F" w:rsidRPr="005A2EAF" w14:paraId="672EDE51" w14:textId="77777777">
        <w:trPr>
          <w:trHeight w:val="145"/>
        </w:trPr>
        <w:tc>
          <w:tcPr>
            <w:tcW w:w="4230" w:type="dxa"/>
          </w:tcPr>
          <w:p w14:paraId="01EAA5F1" w14:textId="66BB68AA" w:rsidR="0064274F" w:rsidRPr="005A2EAF" w:rsidRDefault="0064274F" w:rsidP="0064274F">
            <w:pPr>
              <w:tabs>
                <w:tab w:val="left" w:pos="4860"/>
                <w:tab w:val="right" w:pos="6300"/>
                <w:tab w:val="right" w:pos="8280"/>
              </w:tabs>
              <w:ind w:left="90"/>
              <w:rPr>
                <w:rFonts w:cs="Times New Roman"/>
                <w:color w:val="000000"/>
              </w:rPr>
            </w:pPr>
            <w:r>
              <w:rPr>
                <w:rFonts w:cs="Times New Roman"/>
                <w:color w:val="000000"/>
              </w:rPr>
              <w:t>Other income</w:t>
            </w:r>
          </w:p>
        </w:tc>
        <w:tc>
          <w:tcPr>
            <w:tcW w:w="25" w:type="dxa"/>
          </w:tcPr>
          <w:p w14:paraId="21ECB1D8" w14:textId="77777777" w:rsidR="0064274F" w:rsidRPr="005A2EAF" w:rsidRDefault="0064274F" w:rsidP="0064274F">
            <w:pPr>
              <w:tabs>
                <w:tab w:val="left" w:pos="4860"/>
                <w:tab w:val="right" w:pos="6300"/>
                <w:tab w:val="right" w:pos="8280"/>
              </w:tabs>
              <w:jc w:val="thaiDistribute"/>
              <w:rPr>
                <w:rFonts w:cs="Times New Roman"/>
                <w:color w:val="000000"/>
              </w:rPr>
            </w:pPr>
          </w:p>
        </w:tc>
        <w:tc>
          <w:tcPr>
            <w:tcW w:w="1187" w:type="dxa"/>
          </w:tcPr>
          <w:p w14:paraId="106F7428" w14:textId="47F227A9" w:rsidR="0064274F" w:rsidRPr="005A2EAF" w:rsidRDefault="0064274F" w:rsidP="0064274F">
            <w:pPr>
              <w:tabs>
                <w:tab w:val="decimal" w:pos="1019"/>
              </w:tabs>
              <w:ind w:left="-94" w:right="156" w:hanging="630"/>
              <w:jc w:val="right"/>
              <w:rPr>
                <w:rFonts w:cs="Times New Roman"/>
                <w:caps/>
              </w:rPr>
            </w:pPr>
            <w:r w:rsidRPr="00797E0C">
              <w:t>3,366</w:t>
            </w:r>
          </w:p>
        </w:tc>
        <w:tc>
          <w:tcPr>
            <w:tcW w:w="135" w:type="dxa"/>
          </w:tcPr>
          <w:p w14:paraId="1EC7CDFE" w14:textId="77777777" w:rsidR="0064274F" w:rsidRPr="005A2EAF" w:rsidRDefault="0064274F" w:rsidP="0064274F">
            <w:pPr>
              <w:tabs>
                <w:tab w:val="decimal" w:pos="1019"/>
              </w:tabs>
              <w:ind w:left="-94" w:right="156" w:hanging="630"/>
              <w:jc w:val="right"/>
              <w:rPr>
                <w:rFonts w:cs="Times New Roman"/>
                <w:caps/>
              </w:rPr>
            </w:pPr>
          </w:p>
        </w:tc>
        <w:tc>
          <w:tcPr>
            <w:tcW w:w="1173" w:type="dxa"/>
            <w:vAlign w:val="center"/>
          </w:tcPr>
          <w:p w14:paraId="72364A3C" w14:textId="0EF74082" w:rsidR="0064274F" w:rsidRPr="005A2EAF" w:rsidRDefault="0064274F" w:rsidP="0064274F">
            <w:pPr>
              <w:tabs>
                <w:tab w:val="decimal" w:pos="527"/>
                <w:tab w:val="decimal" w:pos="1019"/>
              </w:tabs>
              <w:ind w:left="-94" w:right="156" w:hanging="630"/>
              <w:jc w:val="right"/>
              <w:rPr>
                <w:rFonts w:cs="Times New Roman"/>
                <w:caps/>
              </w:rPr>
            </w:pPr>
            <w:r>
              <w:rPr>
                <w:rFonts w:cs="Times New Roman"/>
                <w:caps/>
              </w:rPr>
              <w:t>169</w:t>
            </w:r>
          </w:p>
        </w:tc>
        <w:tc>
          <w:tcPr>
            <w:tcW w:w="180" w:type="dxa"/>
            <w:vAlign w:val="center"/>
          </w:tcPr>
          <w:p w14:paraId="27CACC25" w14:textId="77777777" w:rsidR="0064274F" w:rsidRPr="005A2EAF" w:rsidRDefault="0064274F" w:rsidP="0064274F">
            <w:pPr>
              <w:tabs>
                <w:tab w:val="decimal" w:pos="635"/>
              </w:tabs>
              <w:ind w:left="-94" w:right="401" w:hanging="630"/>
              <w:jc w:val="right"/>
              <w:rPr>
                <w:rFonts w:cs="Times New Roman"/>
                <w:caps/>
              </w:rPr>
            </w:pPr>
          </w:p>
        </w:tc>
        <w:tc>
          <w:tcPr>
            <w:tcW w:w="1005" w:type="dxa"/>
          </w:tcPr>
          <w:p w14:paraId="2A067418" w14:textId="2C1CB5CB" w:rsidR="0064274F" w:rsidRPr="007171F8" w:rsidRDefault="0064274F" w:rsidP="0064274F">
            <w:pPr>
              <w:tabs>
                <w:tab w:val="decimal" w:pos="635"/>
              </w:tabs>
              <w:ind w:left="-94" w:right="401" w:hanging="630"/>
              <w:jc w:val="right"/>
              <w:rPr>
                <w:rFonts w:cs="Times New Roman"/>
                <w:caps/>
                <w:cs/>
              </w:rPr>
            </w:pPr>
            <w:r w:rsidRPr="000102C8">
              <w:t>-</w:t>
            </w:r>
          </w:p>
        </w:tc>
        <w:tc>
          <w:tcPr>
            <w:tcW w:w="165" w:type="dxa"/>
            <w:vAlign w:val="center"/>
          </w:tcPr>
          <w:p w14:paraId="54A08F97" w14:textId="77777777" w:rsidR="0064274F" w:rsidRPr="005A2EAF" w:rsidRDefault="0064274F" w:rsidP="0064274F">
            <w:pPr>
              <w:tabs>
                <w:tab w:val="decimal" w:pos="635"/>
              </w:tabs>
              <w:ind w:left="-94" w:right="401" w:hanging="630"/>
              <w:jc w:val="right"/>
              <w:rPr>
                <w:rFonts w:cs="Times New Roman"/>
                <w:caps/>
              </w:rPr>
            </w:pPr>
          </w:p>
        </w:tc>
        <w:tc>
          <w:tcPr>
            <w:tcW w:w="1350" w:type="dxa"/>
          </w:tcPr>
          <w:p w14:paraId="2EB169A6" w14:textId="703C9BE2" w:rsidR="0064274F" w:rsidRPr="007171F8" w:rsidRDefault="0064274F" w:rsidP="0064274F">
            <w:pPr>
              <w:tabs>
                <w:tab w:val="decimal" w:pos="635"/>
              </w:tabs>
              <w:ind w:left="-94" w:right="401" w:hanging="630"/>
              <w:jc w:val="right"/>
              <w:rPr>
                <w:rFonts w:cs="Times New Roman"/>
                <w:caps/>
              </w:rPr>
            </w:pPr>
            <w:r w:rsidRPr="007171F8">
              <w:rPr>
                <w:rFonts w:cs="Times New Roman"/>
                <w:caps/>
              </w:rPr>
              <w:t>-</w:t>
            </w:r>
          </w:p>
        </w:tc>
      </w:tr>
      <w:tr w:rsidR="00C64E50" w:rsidRPr="005A2EAF" w14:paraId="61759216" w14:textId="77777777">
        <w:trPr>
          <w:trHeight w:val="145"/>
        </w:trPr>
        <w:tc>
          <w:tcPr>
            <w:tcW w:w="4230" w:type="dxa"/>
          </w:tcPr>
          <w:p w14:paraId="38A7AAC0" w14:textId="77777777" w:rsidR="00C64E50" w:rsidRPr="005A2EAF" w:rsidRDefault="00C64E50" w:rsidP="00C64E50">
            <w:pPr>
              <w:tabs>
                <w:tab w:val="left" w:pos="4860"/>
                <w:tab w:val="right" w:pos="6300"/>
                <w:tab w:val="right" w:pos="8280"/>
              </w:tabs>
              <w:ind w:left="90"/>
              <w:rPr>
                <w:rFonts w:cs="Times New Roman"/>
                <w:color w:val="000000"/>
              </w:rPr>
            </w:pPr>
            <w:r w:rsidRPr="005A2EAF">
              <w:rPr>
                <w:rFonts w:cs="Times New Roman"/>
                <w:color w:val="000000"/>
              </w:rPr>
              <w:t>Rental and service expenses</w:t>
            </w:r>
          </w:p>
        </w:tc>
        <w:tc>
          <w:tcPr>
            <w:tcW w:w="25" w:type="dxa"/>
          </w:tcPr>
          <w:p w14:paraId="134E5754" w14:textId="77777777" w:rsidR="00C64E50" w:rsidRPr="005A2EAF" w:rsidRDefault="00C64E50" w:rsidP="00C64E50">
            <w:pPr>
              <w:tabs>
                <w:tab w:val="left" w:pos="4860"/>
                <w:tab w:val="right" w:pos="6300"/>
                <w:tab w:val="right" w:pos="8280"/>
              </w:tabs>
              <w:jc w:val="thaiDistribute"/>
              <w:rPr>
                <w:rFonts w:cs="Times New Roman"/>
                <w:color w:val="000000"/>
              </w:rPr>
            </w:pPr>
          </w:p>
        </w:tc>
        <w:tc>
          <w:tcPr>
            <w:tcW w:w="1187" w:type="dxa"/>
          </w:tcPr>
          <w:p w14:paraId="3F78E13F" w14:textId="65B636C7" w:rsidR="00C64E50" w:rsidRPr="005A2EAF" w:rsidRDefault="00723CD5" w:rsidP="00C64E50">
            <w:pPr>
              <w:tabs>
                <w:tab w:val="decimal" w:pos="1019"/>
              </w:tabs>
              <w:ind w:left="-94" w:right="156" w:hanging="630"/>
              <w:jc w:val="right"/>
              <w:rPr>
                <w:rFonts w:cs="Times New Roman"/>
                <w:caps/>
              </w:rPr>
            </w:pPr>
            <w:r w:rsidRPr="00B620DA">
              <w:t>122</w:t>
            </w:r>
          </w:p>
        </w:tc>
        <w:tc>
          <w:tcPr>
            <w:tcW w:w="135" w:type="dxa"/>
          </w:tcPr>
          <w:p w14:paraId="1B65FC6A" w14:textId="77777777" w:rsidR="00C64E50" w:rsidRPr="005A2EAF" w:rsidRDefault="00C64E50" w:rsidP="00C64E50">
            <w:pPr>
              <w:tabs>
                <w:tab w:val="decimal" w:pos="1019"/>
              </w:tabs>
              <w:ind w:left="-94" w:right="156" w:hanging="630"/>
              <w:jc w:val="right"/>
              <w:rPr>
                <w:rFonts w:cs="Times New Roman"/>
                <w:caps/>
              </w:rPr>
            </w:pPr>
          </w:p>
        </w:tc>
        <w:tc>
          <w:tcPr>
            <w:tcW w:w="1173" w:type="dxa"/>
            <w:vAlign w:val="center"/>
          </w:tcPr>
          <w:p w14:paraId="32912FC6" w14:textId="487DB082" w:rsidR="00C64E50" w:rsidRPr="005A2EAF" w:rsidRDefault="00C64E50" w:rsidP="00C64E50">
            <w:pPr>
              <w:tabs>
                <w:tab w:val="decimal" w:pos="527"/>
                <w:tab w:val="decimal" w:pos="1019"/>
              </w:tabs>
              <w:ind w:left="-94" w:right="156" w:hanging="630"/>
              <w:jc w:val="right"/>
              <w:rPr>
                <w:rFonts w:cs="Times New Roman"/>
                <w:caps/>
              </w:rPr>
            </w:pPr>
            <w:r>
              <w:rPr>
                <w:rFonts w:cs="Times New Roman"/>
                <w:caps/>
              </w:rPr>
              <w:t>2,591</w:t>
            </w:r>
          </w:p>
        </w:tc>
        <w:tc>
          <w:tcPr>
            <w:tcW w:w="180" w:type="dxa"/>
            <w:vAlign w:val="center"/>
          </w:tcPr>
          <w:p w14:paraId="06E27A6D" w14:textId="77777777" w:rsidR="00C64E50" w:rsidRPr="005A2EAF" w:rsidRDefault="00C64E50" w:rsidP="00C64E50">
            <w:pPr>
              <w:tabs>
                <w:tab w:val="decimal" w:pos="1019"/>
              </w:tabs>
              <w:ind w:left="-94" w:right="156" w:hanging="630"/>
              <w:jc w:val="right"/>
              <w:rPr>
                <w:rFonts w:cs="Times New Roman"/>
                <w:caps/>
              </w:rPr>
            </w:pPr>
          </w:p>
        </w:tc>
        <w:tc>
          <w:tcPr>
            <w:tcW w:w="1005" w:type="dxa"/>
          </w:tcPr>
          <w:p w14:paraId="397F639E" w14:textId="6476EADC" w:rsidR="00C64E50" w:rsidRPr="005A2EAF" w:rsidRDefault="00E10872" w:rsidP="00C64E50">
            <w:pPr>
              <w:tabs>
                <w:tab w:val="decimal" w:pos="1019"/>
              </w:tabs>
              <w:ind w:left="-94" w:right="156" w:hanging="630"/>
              <w:jc w:val="right"/>
              <w:rPr>
                <w:rFonts w:cs="Times New Roman"/>
                <w:caps/>
              </w:rPr>
            </w:pPr>
            <w:r w:rsidRPr="000102C8">
              <w:t>122</w:t>
            </w:r>
          </w:p>
        </w:tc>
        <w:tc>
          <w:tcPr>
            <w:tcW w:w="165" w:type="dxa"/>
            <w:vAlign w:val="center"/>
          </w:tcPr>
          <w:p w14:paraId="671D6AD4" w14:textId="77777777" w:rsidR="00C64E50" w:rsidRPr="005A2EAF" w:rsidRDefault="00C64E50" w:rsidP="00C64E50">
            <w:pPr>
              <w:tabs>
                <w:tab w:val="decimal" w:pos="1019"/>
              </w:tabs>
              <w:ind w:left="-94" w:right="156" w:hanging="630"/>
              <w:jc w:val="right"/>
              <w:rPr>
                <w:rFonts w:cs="Times New Roman"/>
                <w:caps/>
              </w:rPr>
            </w:pPr>
          </w:p>
        </w:tc>
        <w:tc>
          <w:tcPr>
            <w:tcW w:w="1350" w:type="dxa"/>
          </w:tcPr>
          <w:p w14:paraId="6E983D53" w14:textId="73FAF0F0" w:rsidR="00C64E50" w:rsidRPr="005A2EAF" w:rsidRDefault="00C64E50" w:rsidP="00C64E50">
            <w:pPr>
              <w:tabs>
                <w:tab w:val="decimal" w:pos="1019"/>
              </w:tabs>
              <w:ind w:left="-94" w:right="156" w:hanging="630"/>
              <w:jc w:val="right"/>
              <w:rPr>
                <w:rFonts w:cs="Times New Roman"/>
                <w:caps/>
              </w:rPr>
            </w:pPr>
            <w:r w:rsidRPr="005A2EAF">
              <w:rPr>
                <w:rFonts w:cs="Times New Roman"/>
                <w:cs/>
                <w:lang w:val="en-GB"/>
              </w:rPr>
              <w:t>9</w:t>
            </w:r>
            <w:r w:rsidRPr="005A2EAF">
              <w:rPr>
                <w:rFonts w:cs="Times New Roman"/>
                <w:lang w:val="en-GB"/>
              </w:rPr>
              <w:t>34</w:t>
            </w:r>
          </w:p>
        </w:tc>
      </w:tr>
      <w:tr w:rsidR="00C64E50" w:rsidRPr="005A2EAF" w14:paraId="15ACBB5F" w14:textId="77777777">
        <w:trPr>
          <w:trHeight w:val="145"/>
        </w:trPr>
        <w:tc>
          <w:tcPr>
            <w:tcW w:w="4230" w:type="dxa"/>
          </w:tcPr>
          <w:p w14:paraId="11F48007" w14:textId="676F60E8" w:rsidR="00C64E50" w:rsidRPr="005A2EAF" w:rsidRDefault="00C64E50" w:rsidP="00C64E50">
            <w:pPr>
              <w:tabs>
                <w:tab w:val="left" w:pos="4860"/>
                <w:tab w:val="right" w:pos="6300"/>
                <w:tab w:val="right" w:pos="8280"/>
              </w:tabs>
              <w:ind w:left="269" w:right="2" w:hanging="179"/>
              <w:rPr>
                <w:rFonts w:cs="Times New Roman"/>
                <w:color w:val="000000"/>
              </w:rPr>
            </w:pPr>
            <w:r>
              <w:rPr>
                <w:rFonts w:cs="Times New Roman"/>
                <w:color w:val="000000"/>
              </w:rPr>
              <w:t>Distribution costs and administrative expenses</w:t>
            </w:r>
          </w:p>
        </w:tc>
        <w:tc>
          <w:tcPr>
            <w:tcW w:w="25" w:type="dxa"/>
          </w:tcPr>
          <w:p w14:paraId="6BE04556" w14:textId="77777777" w:rsidR="00C64E50" w:rsidRPr="005A2EAF" w:rsidRDefault="00C64E50" w:rsidP="00C64E50">
            <w:pPr>
              <w:tabs>
                <w:tab w:val="left" w:pos="4860"/>
                <w:tab w:val="right" w:pos="6300"/>
                <w:tab w:val="right" w:pos="8280"/>
              </w:tabs>
              <w:jc w:val="thaiDistribute"/>
              <w:rPr>
                <w:rFonts w:cs="Times New Roman"/>
                <w:color w:val="000000"/>
              </w:rPr>
            </w:pPr>
          </w:p>
        </w:tc>
        <w:tc>
          <w:tcPr>
            <w:tcW w:w="1187" w:type="dxa"/>
          </w:tcPr>
          <w:p w14:paraId="15D0E84F" w14:textId="1A605D77" w:rsidR="00C64E50" w:rsidRPr="005A2EAF" w:rsidRDefault="00723CD5" w:rsidP="00C64E50">
            <w:pPr>
              <w:tabs>
                <w:tab w:val="decimal" w:pos="1019"/>
              </w:tabs>
              <w:ind w:left="-94" w:right="156" w:hanging="630"/>
              <w:jc w:val="right"/>
              <w:rPr>
                <w:rFonts w:cs="Times New Roman"/>
                <w:caps/>
              </w:rPr>
            </w:pPr>
            <w:r w:rsidRPr="00B620DA">
              <w:t>1,869</w:t>
            </w:r>
          </w:p>
        </w:tc>
        <w:tc>
          <w:tcPr>
            <w:tcW w:w="135" w:type="dxa"/>
            <w:vAlign w:val="bottom"/>
          </w:tcPr>
          <w:p w14:paraId="0A6CE01D" w14:textId="77777777" w:rsidR="00C64E50" w:rsidRPr="005A2EAF" w:rsidRDefault="00C64E50" w:rsidP="00C64E50">
            <w:pPr>
              <w:tabs>
                <w:tab w:val="decimal" w:pos="1019"/>
              </w:tabs>
              <w:ind w:left="-94" w:right="156" w:hanging="630"/>
              <w:jc w:val="right"/>
              <w:rPr>
                <w:rFonts w:cs="Times New Roman"/>
                <w:caps/>
              </w:rPr>
            </w:pPr>
          </w:p>
        </w:tc>
        <w:tc>
          <w:tcPr>
            <w:tcW w:w="1173" w:type="dxa"/>
            <w:vAlign w:val="bottom"/>
          </w:tcPr>
          <w:p w14:paraId="0DDE81F8" w14:textId="496A1F12" w:rsidR="00C64E50" w:rsidRPr="005A2EAF" w:rsidRDefault="00C64E50" w:rsidP="00C64E50">
            <w:pPr>
              <w:tabs>
                <w:tab w:val="decimal" w:pos="527"/>
                <w:tab w:val="decimal" w:pos="1019"/>
              </w:tabs>
              <w:ind w:left="-94" w:right="156" w:hanging="630"/>
              <w:jc w:val="right"/>
              <w:rPr>
                <w:rFonts w:cs="Times New Roman"/>
                <w:caps/>
              </w:rPr>
            </w:pPr>
            <w:r>
              <w:rPr>
                <w:rFonts w:cs="Times New Roman"/>
                <w:caps/>
              </w:rPr>
              <w:t>967</w:t>
            </w:r>
          </w:p>
        </w:tc>
        <w:tc>
          <w:tcPr>
            <w:tcW w:w="180" w:type="dxa"/>
            <w:vAlign w:val="bottom"/>
          </w:tcPr>
          <w:p w14:paraId="2C2CBADF" w14:textId="77777777" w:rsidR="00C64E50" w:rsidRPr="005A2EAF" w:rsidRDefault="00C64E50" w:rsidP="00C64E50">
            <w:pPr>
              <w:tabs>
                <w:tab w:val="decimal" w:pos="635"/>
              </w:tabs>
              <w:ind w:left="-94" w:right="401" w:hanging="630"/>
              <w:jc w:val="right"/>
              <w:rPr>
                <w:rFonts w:cs="Times New Roman"/>
                <w:caps/>
              </w:rPr>
            </w:pPr>
          </w:p>
        </w:tc>
        <w:tc>
          <w:tcPr>
            <w:tcW w:w="1005" w:type="dxa"/>
          </w:tcPr>
          <w:p w14:paraId="4B09C431" w14:textId="411CEA04" w:rsidR="00C64E50" w:rsidRPr="007171F8" w:rsidRDefault="00E10872" w:rsidP="00C64E50">
            <w:pPr>
              <w:tabs>
                <w:tab w:val="decimal" w:pos="635"/>
              </w:tabs>
              <w:ind w:left="-94" w:right="401" w:hanging="630"/>
              <w:jc w:val="right"/>
              <w:rPr>
                <w:rFonts w:cs="Times New Roman"/>
                <w:caps/>
                <w:cs/>
              </w:rPr>
            </w:pPr>
            <w:r w:rsidRPr="000102C8">
              <w:t>-</w:t>
            </w:r>
          </w:p>
        </w:tc>
        <w:tc>
          <w:tcPr>
            <w:tcW w:w="165" w:type="dxa"/>
            <w:vAlign w:val="bottom"/>
          </w:tcPr>
          <w:p w14:paraId="50B87B12" w14:textId="77777777" w:rsidR="00C64E50" w:rsidRPr="005A2EAF" w:rsidRDefault="00C64E50" w:rsidP="00C64E50">
            <w:pPr>
              <w:tabs>
                <w:tab w:val="decimal" w:pos="635"/>
              </w:tabs>
              <w:ind w:left="-94" w:right="401" w:hanging="630"/>
              <w:jc w:val="right"/>
              <w:rPr>
                <w:rFonts w:cs="Times New Roman"/>
                <w:caps/>
              </w:rPr>
            </w:pPr>
          </w:p>
        </w:tc>
        <w:tc>
          <w:tcPr>
            <w:tcW w:w="1350" w:type="dxa"/>
            <w:vAlign w:val="bottom"/>
          </w:tcPr>
          <w:p w14:paraId="50563143" w14:textId="22FFA213" w:rsidR="00C64E50" w:rsidRPr="007171F8" w:rsidRDefault="00C64E50" w:rsidP="00C64E50">
            <w:pPr>
              <w:tabs>
                <w:tab w:val="decimal" w:pos="635"/>
              </w:tabs>
              <w:ind w:left="-94" w:right="401" w:hanging="630"/>
              <w:jc w:val="right"/>
              <w:rPr>
                <w:rFonts w:cs="Times New Roman"/>
                <w:caps/>
              </w:rPr>
            </w:pPr>
            <w:r w:rsidRPr="007171F8">
              <w:rPr>
                <w:rFonts w:cs="Times New Roman"/>
                <w:caps/>
              </w:rPr>
              <w:t>-</w:t>
            </w:r>
          </w:p>
        </w:tc>
      </w:tr>
      <w:tr w:rsidR="00C64E50" w:rsidRPr="005A2EAF" w14:paraId="14E08B1B" w14:textId="77777777">
        <w:trPr>
          <w:trHeight w:val="145"/>
        </w:trPr>
        <w:tc>
          <w:tcPr>
            <w:tcW w:w="4230" w:type="dxa"/>
          </w:tcPr>
          <w:p w14:paraId="7672366C" w14:textId="77777777" w:rsidR="00C64E50" w:rsidRPr="005A2EAF" w:rsidRDefault="00C64E50" w:rsidP="00C64E50">
            <w:pPr>
              <w:tabs>
                <w:tab w:val="left" w:pos="4860"/>
                <w:tab w:val="right" w:pos="6300"/>
                <w:tab w:val="right" w:pos="8280"/>
              </w:tabs>
              <w:ind w:left="90"/>
              <w:rPr>
                <w:rFonts w:cs="Times New Roman"/>
                <w:color w:val="000000"/>
              </w:rPr>
            </w:pPr>
            <w:r w:rsidRPr="005A2EAF">
              <w:rPr>
                <w:rFonts w:cs="Times New Roman"/>
                <w:color w:val="000000"/>
              </w:rPr>
              <w:t>Finance costs</w:t>
            </w:r>
          </w:p>
        </w:tc>
        <w:tc>
          <w:tcPr>
            <w:tcW w:w="25" w:type="dxa"/>
          </w:tcPr>
          <w:p w14:paraId="169EC4AC" w14:textId="77777777" w:rsidR="00C64E50" w:rsidRPr="005A2EAF" w:rsidRDefault="00C64E50" w:rsidP="00C64E50">
            <w:pPr>
              <w:tabs>
                <w:tab w:val="left" w:pos="4860"/>
                <w:tab w:val="right" w:pos="6300"/>
                <w:tab w:val="right" w:pos="8280"/>
              </w:tabs>
              <w:jc w:val="thaiDistribute"/>
              <w:rPr>
                <w:rFonts w:cs="Times New Roman"/>
                <w:color w:val="000000"/>
              </w:rPr>
            </w:pPr>
          </w:p>
        </w:tc>
        <w:tc>
          <w:tcPr>
            <w:tcW w:w="1187" w:type="dxa"/>
          </w:tcPr>
          <w:p w14:paraId="63EBC2A3" w14:textId="7DEE6AA7" w:rsidR="00C64E50" w:rsidRPr="005A2EAF" w:rsidRDefault="00723CD5" w:rsidP="00C64E50">
            <w:pPr>
              <w:tabs>
                <w:tab w:val="decimal" w:pos="1019"/>
              </w:tabs>
              <w:ind w:left="-94" w:right="156" w:hanging="630"/>
              <w:jc w:val="right"/>
              <w:rPr>
                <w:rFonts w:cs="Times New Roman"/>
                <w:caps/>
              </w:rPr>
            </w:pPr>
            <w:r w:rsidRPr="00B620DA">
              <w:t>78</w:t>
            </w:r>
          </w:p>
        </w:tc>
        <w:tc>
          <w:tcPr>
            <w:tcW w:w="135" w:type="dxa"/>
          </w:tcPr>
          <w:p w14:paraId="6696E458" w14:textId="77777777" w:rsidR="00C64E50" w:rsidRPr="005A2EAF" w:rsidRDefault="00C64E50" w:rsidP="00C64E50">
            <w:pPr>
              <w:tabs>
                <w:tab w:val="decimal" w:pos="1019"/>
              </w:tabs>
              <w:ind w:left="-94" w:right="156" w:hanging="630"/>
              <w:jc w:val="right"/>
              <w:rPr>
                <w:rFonts w:cs="Times New Roman"/>
                <w:caps/>
              </w:rPr>
            </w:pPr>
          </w:p>
        </w:tc>
        <w:tc>
          <w:tcPr>
            <w:tcW w:w="1173" w:type="dxa"/>
            <w:vAlign w:val="center"/>
          </w:tcPr>
          <w:p w14:paraId="45C2EAD8" w14:textId="5C1215AB" w:rsidR="00C64E50" w:rsidRPr="005A2EAF" w:rsidRDefault="00C64E50" w:rsidP="00C64E50">
            <w:pPr>
              <w:tabs>
                <w:tab w:val="decimal" w:pos="527"/>
                <w:tab w:val="decimal" w:pos="1019"/>
              </w:tabs>
              <w:ind w:left="-94" w:right="156" w:hanging="630"/>
              <w:jc w:val="right"/>
              <w:rPr>
                <w:rFonts w:cs="Times New Roman"/>
                <w:caps/>
              </w:rPr>
            </w:pPr>
            <w:r>
              <w:rPr>
                <w:rFonts w:cs="Times New Roman"/>
                <w:caps/>
              </w:rPr>
              <w:t>206</w:t>
            </w:r>
          </w:p>
        </w:tc>
        <w:tc>
          <w:tcPr>
            <w:tcW w:w="180" w:type="dxa"/>
            <w:vAlign w:val="center"/>
          </w:tcPr>
          <w:p w14:paraId="61B8495E" w14:textId="77777777" w:rsidR="00C64E50" w:rsidRPr="005A2EAF" w:rsidRDefault="00C64E50" w:rsidP="00C64E50">
            <w:pPr>
              <w:tabs>
                <w:tab w:val="decimal" w:pos="1019"/>
              </w:tabs>
              <w:ind w:left="-94" w:right="156" w:hanging="630"/>
              <w:jc w:val="right"/>
              <w:rPr>
                <w:rFonts w:cs="Times New Roman"/>
                <w:caps/>
              </w:rPr>
            </w:pPr>
          </w:p>
        </w:tc>
        <w:tc>
          <w:tcPr>
            <w:tcW w:w="1005" w:type="dxa"/>
          </w:tcPr>
          <w:p w14:paraId="75E38060" w14:textId="0D4A6B1B" w:rsidR="00C64E50" w:rsidRPr="005A2EAF" w:rsidRDefault="00E10872" w:rsidP="00C64E50">
            <w:pPr>
              <w:tabs>
                <w:tab w:val="decimal" w:pos="1019"/>
              </w:tabs>
              <w:ind w:left="-94" w:right="156" w:hanging="630"/>
              <w:jc w:val="right"/>
              <w:rPr>
                <w:rFonts w:cs="Times New Roman"/>
                <w:caps/>
              </w:rPr>
            </w:pPr>
            <w:r w:rsidRPr="000102C8">
              <w:t xml:space="preserve">19 </w:t>
            </w:r>
          </w:p>
        </w:tc>
        <w:tc>
          <w:tcPr>
            <w:tcW w:w="165" w:type="dxa"/>
            <w:vAlign w:val="center"/>
          </w:tcPr>
          <w:p w14:paraId="33C0CBED" w14:textId="77777777" w:rsidR="00C64E50" w:rsidRPr="005A2EAF" w:rsidRDefault="00C64E50" w:rsidP="00C64E50">
            <w:pPr>
              <w:tabs>
                <w:tab w:val="decimal" w:pos="1019"/>
              </w:tabs>
              <w:ind w:left="-94" w:right="156" w:hanging="630"/>
              <w:jc w:val="right"/>
              <w:rPr>
                <w:rFonts w:cs="Times New Roman"/>
                <w:caps/>
              </w:rPr>
            </w:pPr>
          </w:p>
        </w:tc>
        <w:tc>
          <w:tcPr>
            <w:tcW w:w="1350" w:type="dxa"/>
          </w:tcPr>
          <w:p w14:paraId="065C100E" w14:textId="56403637" w:rsidR="00C64E50" w:rsidRPr="005A2EAF" w:rsidRDefault="00C64E50" w:rsidP="00C64E50">
            <w:pPr>
              <w:tabs>
                <w:tab w:val="decimal" w:pos="1019"/>
              </w:tabs>
              <w:ind w:left="-94" w:right="156" w:hanging="630"/>
              <w:jc w:val="right"/>
              <w:rPr>
                <w:rFonts w:cs="Times New Roman"/>
              </w:rPr>
            </w:pPr>
            <w:r w:rsidRPr="005A2EAF">
              <w:rPr>
                <w:rFonts w:cs="Times New Roman"/>
                <w:lang w:val="en-GB"/>
              </w:rPr>
              <w:t>206</w:t>
            </w:r>
          </w:p>
        </w:tc>
      </w:tr>
      <w:tr w:rsidR="00C64E50" w:rsidRPr="005A2EAF" w14:paraId="4C09559F" w14:textId="77777777" w:rsidTr="00C64E50">
        <w:trPr>
          <w:trHeight w:val="145"/>
        </w:trPr>
        <w:tc>
          <w:tcPr>
            <w:tcW w:w="4230" w:type="dxa"/>
          </w:tcPr>
          <w:p w14:paraId="0545501F" w14:textId="77777777" w:rsidR="00C64E50" w:rsidRPr="007171F8" w:rsidRDefault="00C64E50" w:rsidP="00C64E50">
            <w:pPr>
              <w:tabs>
                <w:tab w:val="left" w:pos="4860"/>
                <w:tab w:val="right" w:pos="6300"/>
                <w:tab w:val="right" w:pos="8280"/>
              </w:tabs>
              <w:ind w:left="360"/>
              <w:rPr>
                <w:rFonts w:cs="Times New Roman"/>
                <w:color w:val="000000"/>
                <w:sz w:val="20"/>
                <w:szCs w:val="20"/>
              </w:rPr>
            </w:pPr>
          </w:p>
        </w:tc>
        <w:tc>
          <w:tcPr>
            <w:tcW w:w="25" w:type="dxa"/>
          </w:tcPr>
          <w:p w14:paraId="4F1F6969" w14:textId="77777777" w:rsidR="00C64E50" w:rsidRPr="007171F8" w:rsidRDefault="00C64E50" w:rsidP="00C64E50">
            <w:pPr>
              <w:tabs>
                <w:tab w:val="left" w:pos="4860"/>
                <w:tab w:val="right" w:pos="6300"/>
                <w:tab w:val="right" w:pos="8280"/>
              </w:tabs>
              <w:jc w:val="thaiDistribute"/>
              <w:rPr>
                <w:rFonts w:cs="Times New Roman"/>
                <w:color w:val="000000"/>
                <w:sz w:val="20"/>
                <w:szCs w:val="20"/>
              </w:rPr>
            </w:pPr>
          </w:p>
        </w:tc>
        <w:tc>
          <w:tcPr>
            <w:tcW w:w="1187" w:type="dxa"/>
            <w:vAlign w:val="center"/>
          </w:tcPr>
          <w:p w14:paraId="031BCB2C" w14:textId="77777777" w:rsidR="00C64E50" w:rsidRPr="007171F8" w:rsidRDefault="00C64E50" w:rsidP="00C64E50">
            <w:pPr>
              <w:tabs>
                <w:tab w:val="decimal" w:pos="1019"/>
              </w:tabs>
              <w:ind w:left="-94" w:right="156" w:hanging="630"/>
              <w:jc w:val="right"/>
              <w:rPr>
                <w:rFonts w:cs="Times New Roman"/>
                <w:caps/>
                <w:sz w:val="20"/>
                <w:szCs w:val="20"/>
              </w:rPr>
            </w:pPr>
          </w:p>
        </w:tc>
        <w:tc>
          <w:tcPr>
            <w:tcW w:w="135" w:type="dxa"/>
          </w:tcPr>
          <w:p w14:paraId="5C4E0B48" w14:textId="77777777" w:rsidR="00C64E50" w:rsidRPr="007171F8" w:rsidRDefault="00C64E50" w:rsidP="00C64E50">
            <w:pPr>
              <w:tabs>
                <w:tab w:val="decimal" w:pos="1019"/>
              </w:tabs>
              <w:ind w:left="-94" w:right="156" w:hanging="630"/>
              <w:jc w:val="right"/>
              <w:rPr>
                <w:rFonts w:cs="Times New Roman"/>
                <w:caps/>
                <w:sz w:val="20"/>
                <w:szCs w:val="20"/>
              </w:rPr>
            </w:pPr>
          </w:p>
        </w:tc>
        <w:tc>
          <w:tcPr>
            <w:tcW w:w="1173" w:type="dxa"/>
            <w:vAlign w:val="center"/>
          </w:tcPr>
          <w:p w14:paraId="3913C11F" w14:textId="77777777" w:rsidR="00C64E50" w:rsidRPr="002B4B20" w:rsidRDefault="00C64E50" w:rsidP="00C64E50">
            <w:pPr>
              <w:tabs>
                <w:tab w:val="decimal" w:pos="527"/>
                <w:tab w:val="decimal" w:pos="1019"/>
              </w:tabs>
              <w:ind w:left="-94" w:right="156" w:hanging="630"/>
              <w:jc w:val="right"/>
              <w:rPr>
                <w:rFonts w:cs="Times New Roman"/>
                <w:caps/>
              </w:rPr>
            </w:pPr>
          </w:p>
        </w:tc>
        <w:tc>
          <w:tcPr>
            <w:tcW w:w="180" w:type="dxa"/>
            <w:vAlign w:val="center"/>
          </w:tcPr>
          <w:p w14:paraId="45E48553" w14:textId="77777777" w:rsidR="00C64E50" w:rsidRPr="007171F8" w:rsidRDefault="00C64E50" w:rsidP="00C64E50">
            <w:pPr>
              <w:tabs>
                <w:tab w:val="decimal" w:pos="1019"/>
              </w:tabs>
              <w:ind w:left="-94" w:right="156" w:hanging="630"/>
              <w:jc w:val="right"/>
              <w:rPr>
                <w:rFonts w:cs="Times New Roman"/>
                <w:caps/>
                <w:sz w:val="20"/>
                <w:szCs w:val="20"/>
              </w:rPr>
            </w:pPr>
          </w:p>
        </w:tc>
        <w:tc>
          <w:tcPr>
            <w:tcW w:w="1005" w:type="dxa"/>
          </w:tcPr>
          <w:p w14:paraId="6ADB8A6E" w14:textId="77777777" w:rsidR="00C64E50" w:rsidRPr="007171F8" w:rsidRDefault="00C64E50" w:rsidP="00C64E50">
            <w:pPr>
              <w:tabs>
                <w:tab w:val="decimal" w:pos="1019"/>
              </w:tabs>
              <w:ind w:left="-94" w:right="156" w:hanging="630"/>
              <w:jc w:val="right"/>
              <w:rPr>
                <w:rFonts w:cs="Times New Roman"/>
                <w:sz w:val="20"/>
                <w:szCs w:val="20"/>
              </w:rPr>
            </w:pPr>
          </w:p>
        </w:tc>
        <w:tc>
          <w:tcPr>
            <w:tcW w:w="165" w:type="dxa"/>
            <w:vAlign w:val="center"/>
          </w:tcPr>
          <w:p w14:paraId="035A9088" w14:textId="77777777" w:rsidR="00C64E50" w:rsidRPr="007171F8" w:rsidRDefault="00C64E50" w:rsidP="00C64E50">
            <w:pPr>
              <w:tabs>
                <w:tab w:val="decimal" w:pos="1019"/>
              </w:tabs>
              <w:ind w:left="-94" w:right="156" w:hanging="630"/>
              <w:jc w:val="right"/>
              <w:rPr>
                <w:rFonts w:cs="Times New Roman"/>
                <w:caps/>
                <w:sz w:val="20"/>
                <w:szCs w:val="20"/>
              </w:rPr>
            </w:pPr>
          </w:p>
        </w:tc>
        <w:tc>
          <w:tcPr>
            <w:tcW w:w="1350" w:type="dxa"/>
          </w:tcPr>
          <w:p w14:paraId="44675A8B" w14:textId="77777777" w:rsidR="00C64E50" w:rsidRPr="007171F8" w:rsidRDefault="00C64E50" w:rsidP="00C64E50">
            <w:pPr>
              <w:tabs>
                <w:tab w:val="decimal" w:pos="1019"/>
              </w:tabs>
              <w:ind w:left="-94" w:right="156" w:hanging="630"/>
              <w:jc w:val="right"/>
              <w:rPr>
                <w:rFonts w:cs="Times New Roman"/>
                <w:caps/>
                <w:sz w:val="20"/>
                <w:szCs w:val="20"/>
              </w:rPr>
            </w:pPr>
          </w:p>
        </w:tc>
      </w:tr>
      <w:tr w:rsidR="00C64E50" w:rsidRPr="005A2EAF" w14:paraId="3A4EB84F" w14:textId="77777777" w:rsidTr="00C64E50">
        <w:trPr>
          <w:trHeight w:val="145"/>
        </w:trPr>
        <w:tc>
          <w:tcPr>
            <w:tcW w:w="4230" w:type="dxa"/>
          </w:tcPr>
          <w:p w14:paraId="1D268769" w14:textId="77777777" w:rsidR="00C64E50" w:rsidRPr="005A2EAF" w:rsidRDefault="00C64E50" w:rsidP="00C64E50">
            <w:pPr>
              <w:tabs>
                <w:tab w:val="left" w:pos="4860"/>
                <w:tab w:val="right" w:pos="6300"/>
                <w:tab w:val="right" w:pos="8280"/>
              </w:tabs>
              <w:ind w:left="90"/>
              <w:rPr>
                <w:rFonts w:cs="Times New Roman"/>
                <w:b/>
                <w:bCs/>
                <w:color w:val="000000"/>
              </w:rPr>
            </w:pPr>
            <w:r w:rsidRPr="005A2EAF">
              <w:rPr>
                <w:rFonts w:cs="Times New Roman"/>
                <w:b/>
                <w:bCs/>
                <w:color w:val="000000"/>
              </w:rPr>
              <w:t>Joint venture</w:t>
            </w:r>
          </w:p>
        </w:tc>
        <w:tc>
          <w:tcPr>
            <w:tcW w:w="25" w:type="dxa"/>
          </w:tcPr>
          <w:p w14:paraId="6A258808" w14:textId="77777777" w:rsidR="00C64E50" w:rsidRPr="005A2EAF" w:rsidRDefault="00C64E50" w:rsidP="00C64E50">
            <w:pPr>
              <w:tabs>
                <w:tab w:val="left" w:pos="4860"/>
                <w:tab w:val="right" w:pos="6300"/>
                <w:tab w:val="right" w:pos="8280"/>
              </w:tabs>
              <w:jc w:val="thaiDistribute"/>
              <w:rPr>
                <w:rFonts w:cs="Times New Roman"/>
                <w:color w:val="000000"/>
              </w:rPr>
            </w:pPr>
          </w:p>
        </w:tc>
        <w:tc>
          <w:tcPr>
            <w:tcW w:w="1187" w:type="dxa"/>
          </w:tcPr>
          <w:p w14:paraId="3CE08049" w14:textId="77777777" w:rsidR="00C64E50" w:rsidRPr="005A2EAF" w:rsidRDefault="00C64E50" w:rsidP="00C64E50">
            <w:pPr>
              <w:tabs>
                <w:tab w:val="decimal" w:pos="1019"/>
              </w:tabs>
              <w:ind w:left="-94" w:right="156" w:hanging="630"/>
              <w:jc w:val="right"/>
              <w:rPr>
                <w:rFonts w:cs="Times New Roman"/>
                <w:caps/>
              </w:rPr>
            </w:pPr>
          </w:p>
        </w:tc>
        <w:tc>
          <w:tcPr>
            <w:tcW w:w="135" w:type="dxa"/>
          </w:tcPr>
          <w:p w14:paraId="0BA64125" w14:textId="77777777" w:rsidR="00C64E50" w:rsidRPr="005A2EAF" w:rsidRDefault="00C64E50" w:rsidP="00C64E50">
            <w:pPr>
              <w:tabs>
                <w:tab w:val="decimal" w:pos="1019"/>
              </w:tabs>
              <w:ind w:left="-94" w:right="156" w:hanging="630"/>
              <w:jc w:val="right"/>
              <w:rPr>
                <w:rFonts w:cs="Times New Roman"/>
                <w:caps/>
              </w:rPr>
            </w:pPr>
          </w:p>
        </w:tc>
        <w:tc>
          <w:tcPr>
            <w:tcW w:w="1173" w:type="dxa"/>
          </w:tcPr>
          <w:p w14:paraId="041DED01" w14:textId="77777777" w:rsidR="00C64E50" w:rsidRPr="005A2EAF" w:rsidRDefault="00C64E50" w:rsidP="00C64E50">
            <w:pPr>
              <w:tabs>
                <w:tab w:val="decimal" w:pos="527"/>
                <w:tab w:val="decimal" w:pos="1019"/>
              </w:tabs>
              <w:ind w:left="-94" w:right="156" w:hanging="630"/>
              <w:jc w:val="right"/>
              <w:rPr>
                <w:rFonts w:cs="Times New Roman"/>
                <w:caps/>
              </w:rPr>
            </w:pPr>
          </w:p>
        </w:tc>
        <w:tc>
          <w:tcPr>
            <w:tcW w:w="180" w:type="dxa"/>
          </w:tcPr>
          <w:p w14:paraId="0B19FA8F" w14:textId="77777777" w:rsidR="00C64E50" w:rsidRPr="005A2EAF" w:rsidRDefault="00C64E50" w:rsidP="00C64E50">
            <w:pPr>
              <w:tabs>
                <w:tab w:val="decimal" w:pos="1019"/>
              </w:tabs>
              <w:ind w:left="-94" w:right="156" w:hanging="630"/>
              <w:jc w:val="right"/>
              <w:rPr>
                <w:rFonts w:cs="Times New Roman"/>
                <w:caps/>
              </w:rPr>
            </w:pPr>
          </w:p>
        </w:tc>
        <w:tc>
          <w:tcPr>
            <w:tcW w:w="1005" w:type="dxa"/>
          </w:tcPr>
          <w:p w14:paraId="7EAE0674" w14:textId="77777777" w:rsidR="00C64E50" w:rsidRPr="005A2EAF" w:rsidRDefault="00C64E50" w:rsidP="00C64E50">
            <w:pPr>
              <w:tabs>
                <w:tab w:val="decimal" w:pos="1019"/>
              </w:tabs>
              <w:ind w:left="-94" w:right="156" w:hanging="630"/>
              <w:jc w:val="right"/>
              <w:rPr>
                <w:rFonts w:cs="Times New Roman"/>
                <w:caps/>
              </w:rPr>
            </w:pPr>
          </w:p>
        </w:tc>
        <w:tc>
          <w:tcPr>
            <w:tcW w:w="165" w:type="dxa"/>
          </w:tcPr>
          <w:p w14:paraId="753A8D6B" w14:textId="77777777" w:rsidR="00C64E50" w:rsidRPr="005A2EAF" w:rsidRDefault="00C64E50" w:rsidP="00C64E50">
            <w:pPr>
              <w:tabs>
                <w:tab w:val="decimal" w:pos="1019"/>
              </w:tabs>
              <w:ind w:left="-94" w:right="156" w:hanging="630"/>
              <w:jc w:val="right"/>
              <w:rPr>
                <w:rFonts w:cs="Times New Roman"/>
                <w:caps/>
              </w:rPr>
            </w:pPr>
          </w:p>
        </w:tc>
        <w:tc>
          <w:tcPr>
            <w:tcW w:w="1350" w:type="dxa"/>
          </w:tcPr>
          <w:p w14:paraId="625036AF" w14:textId="77777777" w:rsidR="00C64E50" w:rsidRPr="005A2EAF" w:rsidRDefault="00C64E50" w:rsidP="00C64E50">
            <w:pPr>
              <w:tabs>
                <w:tab w:val="decimal" w:pos="1019"/>
              </w:tabs>
              <w:ind w:left="-94" w:right="156" w:hanging="630"/>
              <w:jc w:val="right"/>
              <w:rPr>
                <w:rFonts w:cs="Times New Roman"/>
                <w:caps/>
              </w:rPr>
            </w:pPr>
          </w:p>
        </w:tc>
      </w:tr>
      <w:tr w:rsidR="00C64E50" w:rsidRPr="005A2EAF" w14:paraId="77C556CC" w14:textId="77777777" w:rsidTr="00C64E50">
        <w:trPr>
          <w:trHeight w:val="145"/>
        </w:trPr>
        <w:tc>
          <w:tcPr>
            <w:tcW w:w="4230" w:type="dxa"/>
          </w:tcPr>
          <w:p w14:paraId="79017547" w14:textId="0608A83B" w:rsidR="00C64E50" w:rsidRPr="005A2EAF" w:rsidRDefault="00C64E50" w:rsidP="00C64E50">
            <w:pPr>
              <w:tabs>
                <w:tab w:val="left" w:pos="4860"/>
                <w:tab w:val="right" w:pos="6300"/>
                <w:tab w:val="right" w:pos="8280"/>
              </w:tabs>
              <w:ind w:left="90"/>
              <w:rPr>
                <w:rFonts w:cs="Times New Roman"/>
                <w:color w:val="000000"/>
              </w:rPr>
            </w:pPr>
            <w:r w:rsidRPr="005A2EAF">
              <w:rPr>
                <w:rFonts w:cs="Times New Roman"/>
                <w:color w:val="000000"/>
              </w:rPr>
              <w:t>Service fee income</w:t>
            </w:r>
          </w:p>
        </w:tc>
        <w:tc>
          <w:tcPr>
            <w:tcW w:w="25" w:type="dxa"/>
          </w:tcPr>
          <w:p w14:paraId="47FD290B" w14:textId="77777777" w:rsidR="00C64E50" w:rsidRPr="005A2EAF" w:rsidRDefault="00C64E50" w:rsidP="00C64E50">
            <w:pPr>
              <w:tabs>
                <w:tab w:val="left" w:pos="4860"/>
                <w:tab w:val="right" w:pos="6300"/>
                <w:tab w:val="right" w:pos="8280"/>
              </w:tabs>
              <w:jc w:val="thaiDistribute"/>
              <w:rPr>
                <w:rFonts w:cs="Times New Roman"/>
                <w:color w:val="000000"/>
              </w:rPr>
            </w:pPr>
          </w:p>
        </w:tc>
        <w:tc>
          <w:tcPr>
            <w:tcW w:w="1187" w:type="dxa"/>
          </w:tcPr>
          <w:p w14:paraId="561C5566" w14:textId="6FCC37DE" w:rsidR="00C64E50" w:rsidRPr="005A2EAF" w:rsidRDefault="00BC11DA" w:rsidP="001B2289">
            <w:pPr>
              <w:tabs>
                <w:tab w:val="decimal" w:pos="780"/>
              </w:tabs>
              <w:ind w:left="-94" w:right="400" w:hanging="630"/>
              <w:jc w:val="right"/>
              <w:rPr>
                <w:rFonts w:cs="Times New Roman"/>
                <w:caps/>
              </w:rPr>
            </w:pPr>
            <w:r w:rsidRPr="00C85692">
              <w:t>-</w:t>
            </w:r>
          </w:p>
        </w:tc>
        <w:tc>
          <w:tcPr>
            <w:tcW w:w="135" w:type="dxa"/>
          </w:tcPr>
          <w:p w14:paraId="1805120F" w14:textId="77777777" w:rsidR="00C64E50" w:rsidRPr="005A2EAF" w:rsidRDefault="00C64E50" w:rsidP="00C64E50">
            <w:pPr>
              <w:tabs>
                <w:tab w:val="decimal" w:pos="1019"/>
              </w:tabs>
              <w:ind w:left="-94" w:right="156" w:hanging="630"/>
              <w:jc w:val="right"/>
              <w:rPr>
                <w:rFonts w:cs="Times New Roman"/>
                <w:caps/>
              </w:rPr>
            </w:pPr>
          </w:p>
        </w:tc>
        <w:tc>
          <w:tcPr>
            <w:tcW w:w="1173" w:type="dxa"/>
          </w:tcPr>
          <w:p w14:paraId="1592816C" w14:textId="7F534453" w:rsidR="00C64E50" w:rsidRPr="005A2EAF" w:rsidRDefault="00C64E50" w:rsidP="00C64E50">
            <w:pPr>
              <w:tabs>
                <w:tab w:val="decimal" w:pos="527"/>
                <w:tab w:val="decimal" w:pos="1019"/>
              </w:tabs>
              <w:ind w:left="-94" w:right="156" w:hanging="630"/>
              <w:jc w:val="right"/>
              <w:rPr>
                <w:rFonts w:cs="Times New Roman"/>
                <w:caps/>
              </w:rPr>
            </w:pPr>
            <w:r>
              <w:rPr>
                <w:rFonts w:cs="Times New Roman"/>
                <w:caps/>
              </w:rPr>
              <w:t>1,507</w:t>
            </w:r>
          </w:p>
        </w:tc>
        <w:tc>
          <w:tcPr>
            <w:tcW w:w="180" w:type="dxa"/>
            <w:vAlign w:val="center"/>
          </w:tcPr>
          <w:p w14:paraId="307BDA03" w14:textId="77777777" w:rsidR="00C64E50" w:rsidRPr="005A2EAF" w:rsidRDefault="00C64E50" w:rsidP="00C64E50">
            <w:pPr>
              <w:tabs>
                <w:tab w:val="decimal" w:pos="1019"/>
              </w:tabs>
              <w:ind w:left="-94" w:right="156" w:hanging="630"/>
              <w:jc w:val="right"/>
              <w:rPr>
                <w:rFonts w:cs="Times New Roman"/>
                <w:caps/>
              </w:rPr>
            </w:pPr>
          </w:p>
        </w:tc>
        <w:tc>
          <w:tcPr>
            <w:tcW w:w="1005" w:type="dxa"/>
          </w:tcPr>
          <w:p w14:paraId="1A676D66" w14:textId="39499A8F" w:rsidR="00C64E50" w:rsidRPr="005A2EAF" w:rsidRDefault="001B2289" w:rsidP="00C64E50">
            <w:pPr>
              <w:ind w:left="-94" w:right="-880" w:hanging="630"/>
              <w:jc w:val="center"/>
              <w:rPr>
                <w:rFonts w:cs="Times New Roman"/>
                <w:caps/>
              </w:rPr>
            </w:pPr>
            <w:r w:rsidRPr="0004605D">
              <w:t>-</w:t>
            </w:r>
          </w:p>
        </w:tc>
        <w:tc>
          <w:tcPr>
            <w:tcW w:w="165" w:type="dxa"/>
            <w:vAlign w:val="center"/>
          </w:tcPr>
          <w:p w14:paraId="0CDCA066" w14:textId="77777777" w:rsidR="00C64E50" w:rsidRPr="005A2EAF" w:rsidRDefault="00C64E50" w:rsidP="00C64E50">
            <w:pPr>
              <w:tabs>
                <w:tab w:val="decimal" w:pos="1019"/>
              </w:tabs>
              <w:ind w:left="-94" w:right="156" w:hanging="630"/>
              <w:jc w:val="right"/>
              <w:rPr>
                <w:rFonts w:cs="Times New Roman"/>
                <w:caps/>
              </w:rPr>
            </w:pPr>
          </w:p>
        </w:tc>
        <w:tc>
          <w:tcPr>
            <w:tcW w:w="1350" w:type="dxa"/>
          </w:tcPr>
          <w:p w14:paraId="07022154" w14:textId="7CD5D2FA" w:rsidR="00C64E50" w:rsidRPr="005A2EAF" w:rsidRDefault="00C64E50" w:rsidP="00C64E50">
            <w:pPr>
              <w:tabs>
                <w:tab w:val="decimal" w:pos="635"/>
              </w:tabs>
              <w:ind w:left="-94" w:right="401" w:hanging="630"/>
              <w:jc w:val="right"/>
              <w:rPr>
                <w:rFonts w:cs="Times New Roman"/>
                <w:caps/>
              </w:rPr>
            </w:pPr>
            <w:r w:rsidRPr="005A2EAF">
              <w:rPr>
                <w:rFonts w:cs="Times New Roman"/>
                <w:lang w:val="en-GB"/>
              </w:rPr>
              <w:t>-</w:t>
            </w:r>
          </w:p>
        </w:tc>
      </w:tr>
      <w:tr w:rsidR="00C64E50" w:rsidRPr="005A2EAF" w14:paraId="41D35631" w14:textId="77777777" w:rsidTr="00C64E50">
        <w:trPr>
          <w:trHeight w:val="145"/>
        </w:trPr>
        <w:tc>
          <w:tcPr>
            <w:tcW w:w="4230" w:type="dxa"/>
          </w:tcPr>
          <w:p w14:paraId="637FAE50" w14:textId="2F526F39" w:rsidR="00C64E50" w:rsidRPr="005A2EAF" w:rsidRDefault="00C64E50" w:rsidP="00C64E50">
            <w:pPr>
              <w:tabs>
                <w:tab w:val="left" w:pos="4860"/>
                <w:tab w:val="right" w:pos="6300"/>
                <w:tab w:val="right" w:pos="8280"/>
              </w:tabs>
              <w:ind w:left="90"/>
              <w:rPr>
                <w:rFonts w:cs="Times New Roman"/>
                <w:color w:val="000000"/>
              </w:rPr>
            </w:pPr>
            <w:r w:rsidRPr="005A2EAF">
              <w:rPr>
                <w:rFonts w:cs="Times New Roman"/>
                <w:color w:val="000000"/>
              </w:rPr>
              <w:t>Interest income</w:t>
            </w:r>
          </w:p>
        </w:tc>
        <w:tc>
          <w:tcPr>
            <w:tcW w:w="25" w:type="dxa"/>
          </w:tcPr>
          <w:p w14:paraId="344F2195" w14:textId="77777777" w:rsidR="00C64E50" w:rsidRPr="005A2EAF" w:rsidRDefault="00C64E50" w:rsidP="00C64E50">
            <w:pPr>
              <w:tabs>
                <w:tab w:val="left" w:pos="4860"/>
                <w:tab w:val="right" w:pos="6300"/>
                <w:tab w:val="right" w:pos="8280"/>
              </w:tabs>
              <w:jc w:val="thaiDistribute"/>
              <w:rPr>
                <w:rFonts w:cs="Times New Roman"/>
                <w:color w:val="000000"/>
              </w:rPr>
            </w:pPr>
          </w:p>
        </w:tc>
        <w:tc>
          <w:tcPr>
            <w:tcW w:w="1187" w:type="dxa"/>
          </w:tcPr>
          <w:p w14:paraId="5AC827E5" w14:textId="0888343E" w:rsidR="00C64E50" w:rsidRPr="005A2EAF" w:rsidRDefault="00BC11DA" w:rsidP="00C64E50">
            <w:pPr>
              <w:tabs>
                <w:tab w:val="decimal" w:pos="1019"/>
              </w:tabs>
              <w:ind w:left="-94" w:right="156" w:hanging="630"/>
              <w:jc w:val="right"/>
              <w:rPr>
                <w:rFonts w:cs="Times New Roman"/>
                <w:caps/>
              </w:rPr>
            </w:pPr>
            <w:r w:rsidRPr="00C85692">
              <w:t>23,417</w:t>
            </w:r>
          </w:p>
        </w:tc>
        <w:tc>
          <w:tcPr>
            <w:tcW w:w="135" w:type="dxa"/>
          </w:tcPr>
          <w:p w14:paraId="4BAF6311" w14:textId="77777777" w:rsidR="00C64E50" w:rsidRPr="005A2EAF" w:rsidRDefault="00C64E50" w:rsidP="00C64E50">
            <w:pPr>
              <w:tabs>
                <w:tab w:val="decimal" w:pos="1019"/>
              </w:tabs>
              <w:ind w:left="-94" w:right="156" w:hanging="630"/>
              <w:jc w:val="right"/>
              <w:rPr>
                <w:rFonts w:cs="Times New Roman"/>
                <w:caps/>
              </w:rPr>
            </w:pPr>
          </w:p>
        </w:tc>
        <w:tc>
          <w:tcPr>
            <w:tcW w:w="1173" w:type="dxa"/>
          </w:tcPr>
          <w:p w14:paraId="22786C14" w14:textId="685B7F7E" w:rsidR="00C64E50" w:rsidRPr="005A2EAF" w:rsidRDefault="00C64E50" w:rsidP="00C64E50">
            <w:pPr>
              <w:tabs>
                <w:tab w:val="decimal" w:pos="527"/>
                <w:tab w:val="decimal" w:pos="1019"/>
              </w:tabs>
              <w:ind w:left="-94" w:right="156" w:hanging="630"/>
              <w:jc w:val="right"/>
              <w:rPr>
                <w:rFonts w:cs="Times New Roman"/>
                <w:caps/>
              </w:rPr>
            </w:pPr>
            <w:r>
              <w:rPr>
                <w:rFonts w:cs="Times New Roman"/>
                <w:caps/>
              </w:rPr>
              <w:t>24,540</w:t>
            </w:r>
          </w:p>
        </w:tc>
        <w:tc>
          <w:tcPr>
            <w:tcW w:w="180" w:type="dxa"/>
            <w:vAlign w:val="center"/>
          </w:tcPr>
          <w:p w14:paraId="00D6FA22" w14:textId="77777777" w:rsidR="00C64E50" w:rsidRPr="005A2EAF" w:rsidRDefault="00C64E50" w:rsidP="00C64E50">
            <w:pPr>
              <w:tabs>
                <w:tab w:val="decimal" w:pos="1019"/>
              </w:tabs>
              <w:ind w:left="-94" w:right="156" w:hanging="630"/>
              <w:jc w:val="right"/>
              <w:rPr>
                <w:rFonts w:cs="Times New Roman"/>
                <w:caps/>
              </w:rPr>
            </w:pPr>
          </w:p>
        </w:tc>
        <w:tc>
          <w:tcPr>
            <w:tcW w:w="1005" w:type="dxa"/>
          </w:tcPr>
          <w:p w14:paraId="5246AD09" w14:textId="57BB3F7B" w:rsidR="00C64E50" w:rsidRPr="005A2EAF" w:rsidRDefault="001B2289" w:rsidP="00C64E50">
            <w:pPr>
              <w:tabs>
                <w:tab w:val="decimal" w:pos="1019"/>
              </w:tabs>
              <w:ind w:left="-94" w:right="156" w:hanging="630"/>
              <w:jc w:val="right"/>
              <w:rPr>
                <w:rFonts w:cs="Times New Roman"/>
                <w:caps/>
              </w:rPr>
            </w:pPr>
            <w:r w:rsidRPr="0004605D">
              <w:t>23,417</w:t>
            </w:r>
          </w:p>
        </w:tc>
        <w:tc>
          <w:tcPr>
            <w:tcW w:w="165" w:type="dxa"/>
            <w:vAlign w:val="center"/>
          </w:tcPr>
          <w:p w14:paraId="7C69256F" w14:textId="77777777" w:rsidR="00C64E50" w:rsidRPr="005A2EAF" w:rsidRDefault="00C64E50" w:rsidP="00C64E50">
            <w:pPr>
              <w:tabs>
                <w:tab w:val="decimal" w:pos="1019"/>
              </w:tabs>
              <w:ind w:left="-94" w:right="156" w:hanging="630"/>
              <w:jc w:val="right"/>
              <w:rPr>
                <w:rFonts w:cs="Times New Roman"/>
                <w:caps/>
              </w:rPr>
            </w:pPr>
          </w:p>
        </w:tc>
        <w:tc>
          <w:tcPr>
            <w:tcW w:w="1350" w:type="dxa"/>
          </w:tcPr>
          <w:p w14:paraId="68CDFF98" w14:textId="05F36C35" w:rsidR="00C64E50" w:rsidRPr="005A2EAF" w:rsidRDefault="00C64E50" w:rsidP="00C64E50">
            <w:pPr>
              <w:tabs>
                <w:tab w:val="decimal" w:pos="1019"/>
              </w:tabs>
              <w:ind w:left="-94" w:right="156" w:hanging="630"/>
              <w:jc w:val="right"/>
              <w:rPr>
                <w:rFonts w:cs="Times New Roman"/>
                <w:caps/>
              </w:rPr>
            </w:pPr>
            <w:r w:rsidRPr="005A2EAF">
              <w:rPr>
                <w:rFonts w:cs="Times New Roman"/>
                <w:lang w:val="en-GB"/>
              </w:rPr>
              <w:t>18,463</w:t>
            </w:r>
          </w:p>
        </w:tc>
      </w:tr>
      <w:tr w:rsidR="00C64E50" w:rsidRPr="005A2EAF" w14:paraId="29E9A516" w14:textId="77777777" w:rsidTr="00C64E50">
        <w:trPr>
          <w:trHeight w:val="145"/>
        </w:trPr>
        <w:tc>
          <w:tcPr>
            <w:tcW w:w="4230" w:type="dxa"/>
          </w:tcPr>
          <w:p w14:paraId="295CF718" w14:textId="3199C1BC" w:rsidR="00C64E50" w:rsidRPr="005A2EAF" w:rsidRDefault="00C64E50" w:rsidP="00C64E50">
            <w:pPr>
              <w:tabs>
                <w:tab w:val="left" w:pos="4860"/>
                <w:tab w:val="right" w:pos="6300"/>
                <w:tab w:val="right" w:pos="8280"/>
              </w:tabs>
              <w:ind w:left="90"/>
              <w:rPr>
                <w:rFonts w:cs="Times New Roman"/>
                <w:color w:val="000000"/>
              </w:rPr>
            </w:pPr>
            <w:r w:rsidRPr="005A2EAF">
              <w:rPr>
                <w:rFonts w:cs="Times New Roman"/>
              </w:rPr>
              <w:t>Property management income</w:t>
            </w:r>
          </w:p>
        </w:tc>
        <w:tc>
          <w:tcPr>
            <w:tcW w:w="25" w:type="dxa"/>
          </w:tcPr>
          <w:p w14:paraId="6E801847" w14:textId="77777777" w:rsidR="00C64E50" w:rsidRPr="005A2EAF" w:rsidRDefault="00C64E50" w:rsidP="00C64E50">
            <w:pPr>
              <w:tabs>
                <w:tab w:val="left" w:pos="4860"/>
                <w:tab w:val="right" w:pos="6300"/>
                <w:tab w:val="right" w:pos="8280"/>
              </w:tabs>
              <w:jc w:val="thaiDistribute"/>
              <w:rPr>
                <w:rFonts w:cs="Times New Roman"/>
                <w:color w:val="000000"/>
              </w:rPr>
            </w:pPr>
          </w:p>
        </w:tc>
        <w:tc>
          <w:tcPr>
            <w:tcW w:w="1187" w:type="dxa"/>
          </w:tcPr>
          <w:p w14:paraId="43303D5A" w14:textId="6C48D3E9" w:rsidR="00C64E50" w:rsidRPr="005A2EAF" w:rsidRDefault="00BC11DA" w:rsidP="001B2289">
            <w:pPr>
              <w:tabs>
                <w:tab w:val="decimal" w:pos="780"/>
              </w:tabs>
              <w:ind w:left="-94" w:right="400" w:hanging="630"/>
              <w:jc w:val="right"/>
              <w:rPr>
                <w:rFonts w:cs="Times New Roman"/>
                <w:caps/>
              </w:rPr>
            </w:pPr>
            <w:r w:rsidRPr="001B2289">
              <w:rPr>
                <w:rFonts w:cs="Times New Roman"/>
                <w:caps/>
              </w:rPr>
              <w:t>-</w:t>
            </w:r>
          </w:p>
        </w:tc>
        <w:tc>
          <w:tcPr>
            <w:tcW w:w="135" w:type="dxa"/>
          </w:tcPr>
          <w:p w14:paraId="2CAE6C5B" w14:textId="77777777" w:rsidR="00C64E50" w:rsidRPr="005A2EAF" w:rsidRDefault="00C64E50" w:rsidP="00C64E50">
            <w:pPr>
              <w:tabs>
                <w:tab w:val="decimal" w:pos="1019"/>
              </w:tabs>
              <w:ind w:left="-94" w:right="156" w:hanging="630"/>
              <w:jc w:val="right"/>
              <w:rPr>
                <w:rFonts w:cs="Times New Roman"/>
                <w:caps/>
              </w:rPr>
            </w:pPr>
          </w:p>
        </w:tc>
        <w:tc>
          <w:tcPr>
            <w:tcW w:w="1173" w:type="dxa"/>
          </w:tcPr>
          <w:p w14:paraId="3A7F9D8D" w14:textId="6B8801DD" w:rsidR="00C64E50" w:rsidRPr="005A2EAF" w:rsidRDefault="00C64E50" w:rsidP="00C64E50">
            <w:pPr>
              <w:tabs>
                <w:tab w:val="decimal" w:pos="527"/>
                <w:tab w:val="decimal" w:pos="1019"/>
              </w:tabs>
              <w:ind w:left="-94" w:right="156" w:hanging="630"/>
              <w:jc w:val="right"/>
              <w:rPr>
                <w:rFonts w:cs="Times New Roman"/>
                <w:caps/>
              </w:rPr>
            </w:pPr>
            <w:r>
              <w:rPr>
                <w:rFonts w:cs="Times New Roman"/>
                <w:caps/>
              </w:rPr>
              <w:t>36,195</w:t>
            </w:r>
          </w:p>
        </w:tc>
        <w:tc>
          <w:tcPr>
            <w:tcW w:w="180" w:type="dxa"/>
            <w:vAlign w:val="center"/>
          </w:tcPr>
          <w:p w14:paraId="4CCBF06E" w14:textId="77777777" w:rsidR="00C64E50" w:rsidRPr="005A2EAF" w:rsidRDefault="00C64E50" w:rsidP="00C64E50">
            <w:pPr>
              <w:tabs>
                <w:tab w:val="decimal" w:pos="1019"/>
              </w:tabs>
              <w:ind w:left="-94" w:right="156" w:hanging="630"/>
              <w:jc w:val="right"/>
              <w:rPr>
                <w:rFonts w:cs="Times New Roman"/>
                <w:caps/>
              </w:rPr>
            </w:pPr>
          </w:p>
        </w:tc>
        <w:tc>
          <w:tcPr>
            <w:tcW w:w="1005" w:type="dxa"/>
          </w:tcPr>
          <w:p w14:paraId="46D38D5E" w14:textId="457F423A" w:rsidR="00C64E50" w:rsidRPr="005A2EAF" w:rsidRDefault="001B2289" w:rsidP="00C64E50">
            <w:pPr>
              <w:ind w:left="-94" w:right="-880" w:hanging="630"/>
              <w:jc w:val="center"/>
              <w:rPr>
                <w:rFonts w:cs="Times New Roman"/>
                <w:caps/>
              </w:rPr>
            </w:pPr>
            <w:r w:rsidRPr="0004605D">
              <w:t>-</w:t>
            </w:r>
          </w:p>
        </w:tc>
        <w:tc>
          <w:tcPr>
            <w:tcW w:w="165" w:type="dxa"/>
            <w:vAlign w:val="center"/>
          </w:tcPr>
          <w:p w14:paraId="3CE32E15" w14:textId="77777777" w:rsidR="00C64E50" w:rsidRPr="005A2EAF" w:rsidRDefault="00C64E50" w:rsidP="00C64E50">
            <w:pPr>
              <w:tabs>
                <w:tab w:val="decimal" w:pos="1019"/>
              </w:tabs>
              <w:ind w:left="-94" w:right="156" w:hanging="630"/>
              <w:jc w:val="right"/>
              <w:rPr>
                <w:rFonts w:cs="Times New Roman"/>
                <w:caps/>
              </w:rPr>
            </w:pPr>
          </w:p>
        </w:tc>
        <w:tc>
          <w:tcPr>
            <w:tcW w:w="1350" w:type="dxa"/>
          </w:tcPr>
          <w:p w14:paraId="726BBAC9" w14:textId="7BC4B61B" w:rsidR="00C64E50" w:rsidRPr="005A2EAF" w:rsidRDefault="00C64E50" w:rsidP="00C64E50">
            <w:pPr>
              <w:tabs>
                <w:tab w:val="decimal" w:pos="635"/>
              </w:tabs>
              <w:ind w:left="-94" w:right="401" w:hanging="630"/>
              <w:jc w:val="right"/>
              <w:rPr>
                <w:rFonts w:cs="Times New Roman"/>
                <w:caps/>
              </w:rPr>
            </w:pPr>
            <w:r w:rsidRPr="005A2EAF">
              <w:rPr>
                <w:rFonts w:cs="Times New Roman"/>
                <w:lang w:val="en-GB"/>
              </w:rPr>
              <w:t>-</w:t>
            </w:r>
          </w:p>
        </w:tc>
      </w:tr>
      <w:tr w:rsidR="00C64E50" w:rsidRPr="005A2EAF" w14:paraId="27D60805" w14:textId="77777777">
        <w:trPr>
          <w:trHeight w:val="145"/>
        </w:trPr>
        <w:tc>
          <w:tcPr>
            <w:tcW w:w="4230" w:type="dxa"/>
          </w:tcPr>
          <w:p w14:paraId="689FD4A8" w14:textId="4530A1CA" w:rsidR="00C64E50" w:rsidRPr="005A2EAF" w:rsidRDefault="00C64E50" w:rsidP="00C64E50">
            <w:pPr>
              <w:tabs>
                <w:tab w:val="left" w:pos="4860"/>
                <w:tab w:val="right" w:pos="6300"/>
                <w:tab w:val="right" w:pos="8280"/>
              </w:tabs>
              <w:ind w:left="269" w:hanging="179"/>
              <w:rPr>
                <w:rFonts w:cs="Times New Roman"/>
                <w:color w:val="000000"/>
              </w:rPr>
            </w:pPr>
            <w:r>
              <w:rPr>
                <w:rFonts w:cs="Times New Roman"/>
                <w:color w:val="000000"/>
              </w:rPr>
              <w:t>Distribution costs and administrative expenses</w:t>
            </w:r>
          </w:p>
        </w:tc>
        <w:tc>
          <w:tcPr>
            <w:tcW w:w="25" w:type="dxa"/>
          </w:tcPr>
          <w:p w14:paraId="56AE174F" w14:textId="77777777" w:rsidR="00C64E50" w:rsidRPr="005A2EAF" w:rsidRDefault="00C64E50" w:rsidP="00C64E50">
            <w:pPr>
              <w:tabs>
                <w:tab w:val="left" w:pos="4860"/>
                <w:tab w:val="right" w:pos="6300"/>
                <w:tab w:val="right" w:pos="8280"/>
              </w:tabs>
              <w:spacing w:line="260" w:lineRule="atLeast"/>
              <w:jc w:val="thaiDistribute"/>
              <w:rPr>
                <w:rFonts w:cs="Times New Roman"/>
                <w:color w:val="000000"/>
              </w:rPr>
            </w:pPr>
          </w:p>
        </w:tc>
        <w:tc>
          <w:tcPr>
            <w:tcW w:w="1187" w:type="dxa"/>
            <w:tcBorders>
              <w:top w:val="nil"/>
              <w:left w:val="nil"/>
              <w:bottom w:val="nil"/>
              <w:right w:val="nil"/>
            </w:tcBorders>
            <w:shd w:val="clear" w:color="auto" w:fill="auto"/>
          </w:tcPr>
          <w:p w14:paraId="6FC10936" w14:textId="40F683FC" w:rsidR="00C64E50" w:rsidRPr="001B2289" w:rsidRDefault="00BC11DA" w:rsidP="001B2289">
            <w:pPr>
              <w:tabs>
                <w:tab w:val="decimal" w:pos="780"/>
              </w:tabs>
              <w:ind w:left="-94" w:right="400" w:hanging="630"/>
              <w:jc w:val="right"/>
              <w:rPr>
                <w:rFonts w:cs="Times New Roman"/>
                <w:caps/>
              </w:rPr>
            </w:pPr>
            <w:r w:rsidRPr="001B2289">
              <w:rPr>
                <w:rFonts w:cs="Times New Roman"/>
                <w:caps/>
              </w:rPr>
              <w:t>-</w:t>
            </w:r>
          </w:p>
        </w:tc>
        <w:tc>
          <w:tcPr>
            <w:tcW w:w="135" w:type="dxa"/>
            <w:tcBorders>
              <w:top w:val="nil"/>
              <w:left w:val="nil"/>
              <w:bottom w:val="nil"/>
              <w:right w:val="nil"/>
            </w:tcBorders>
            <w:shd w:val="clear" w:color="auto" w:fill="auto"/>
            <w:vAlign w:val="bottom"/>
          </w:tcPr>
          <w:p w14:paraId="5B8B62D0" w14:textId="77777777" w:rsidR="00C64E50" w:rsidRPr="007171F8" w:rsidRDefault="00C64E50" w:rsidP="00C64E50">
            <w:pPr>
              <w:tabs>
                <w:tab w:val="decimal" w:pos="1019"/>
              </w:tabs>
              <w:spacing w:line="260" w:lineRule="atLeast"/>
              <w:ind w:left="-94" w:right="156" w:hanging="630"/>
              <w:jc w:val="right"/>
              <w:rPr>
                <w:rFonts w:cs="Times New Roman"/>
                <w:color w:val="000000"/>
              </w:rPr>
            </w:pPr>
          </w:p>
        </w:tc>
        <w:tc>
          <w:tcPr>
            <w:tcW w:w="1173" w:type="dxa"/>
            <w:tcBorders>
              <w:top w:val="nil"/>
              <w:left w:val="nil"/>
              <w:bottom w:val="nil"/>
              <w:right w:val="nil"/>
            </w:tcBorders>
            <w:shd w:val="clear" w:color="auto" w:fill="auto"/>
            <w:vAlign w:val="bottom"/>
          </w:tcPr>
          <w:p w14:paraId="0D5AABB1" w14:textId="690B19E2" w:rsidR="00C64E50" w:rsidRPr="00B10F42" w:rsidRDefault="00C64E50" w:rsidP="00C64E50">
            <w:pPr>
              <w:tabs>
                <w:tab w:val="decimal" w:pos="527"/>
                <w:tab w:val="decimal" w:pos="1019"/>
              </w:tabs>
              <w:ind w:left="-94" w:right="156" w:hanging="630"/>
              <w:jc w:val="right"/>
              <w:rPr>
                <w:rFonts w:cs="Times New Roman"/>
                <w:caps/>
              </w:rPr>
            </w:pPr>
            <w:r w:rsidRPr="002B4B20">
              <w:rPr>
                <w:rFonts w:cs="Times New Roman"/>
                <w:caps/>
              </w:rPr>
              <w:t>21,642</w:t>
            </w:r>
          </w:p>
        </w:tc>
        <w:tc>
          <w:tcPr>
            <w:tcW w:w="180" w:type="dxa"/>
            <w:tcBorders>
              <w:top w:val="nil"/>
              <w:left w:val="nil"/>
              <w:bottom w:val="nil"/>
              <w:right w:val="nil"/>
            </w:tcBorders>
            <w:shd w:val="clear" w:color="auto" w:fill="auto"/>
            <w:vAlign w:val="bottom"/>
          </w:tcPr>
          <w:p w14:paraId="6A796EE1" w14:textId="77777777" w:rsidR="00C64E50" w:rsidRPr="00B10F42" w:rsidRDefault="00C64E50" w:rsidP="00C64E50">
            <w:pPr>
              <w:tabs>
                <w:tab w:val="decimal" w:pos="635"/>
              </w:tabs>
              <w:ind w:left="-94" w:right="401" w:hanging="630"/>
              <w:jc w:val="right"/>
              <w:rPr>
                <w:rFonts w:cs="Times New Roman"/>
                <w:caps/>
              </w:rPr>
            </w:pPr>
          </w:p>
        </w:tc>
        <w:tc>
          <w:tcPr>
            <w:tcW w:w="1005" w:type="dxa"/>
            <w:tcBorders>
              <w:top w:val="nil"/>
              <w:left w:val="nil"/>
              <w:bottom w:val="nil"/>
              <w:right w:val="nil"/>
            </w:tcBorders>
            <w:shd w:val="clear" w:color="auto" w:fill="auto"/>
          </w:tcPr>
          <w:p w14:paraId="4F9F95D0" w14:textId="3E1C7E2B" w:rsidR="00C64E50" w:rsidRPr="00B10F42" w:rsidRDefault="001B2289" w:rsidP="00C64E50">
            <w:pPr>
              <w:tabs>
                <w:tab w:val="decimal" w:pos="527"/>
                <w:tab w:val="decimal" w:pos="635"/>
              </w:tabs>
              <w:ind w:left="-94" w:right="401" w:hanging="630"/>
              <w:jc w:val="right"/>
              <w:rPr>
                <w:rFonts w:cs="Times New Roman"/>
                <w:caps/>
                <w:cs/>
              </w:rPr>
            </w:pPr>
            <w:r w:rsidRPr="0004605D">
              <w:t>-</w:t>
            </w:r>
          </w:p>
        </w:tc>
        <w:tc>
          <w:tcPr>
            <w:tcW w:w="165" w:type="dxa"/>
            <w:tcBorders>
              <w:top w:val="nil"/>
              <w:left w:val="nil"/>
              <w:bottom w:val="nil"/>
              <w:right w:val="nil"/>
            </w:tcBorders>
            <w:vAlign w:val="bottom"/>
          </w:tcPr>
          <w:p w14:paraId="384331DE" w14:textId="77777777" w:rsidR="00C64E50" w:rsidRPr="00B10F42" w:rsidRDefault="00C64E50" w:rsidP="00C64E50">
            <w:pPr>
              <w:tabs>
                <w:tab w:val="decimal" w:pos="635"/>
              </w:tabs>
              <w:ind w:left="-94" w:right="401" w:hanging="630"/>
              <w:jc w:val="right"/>
              <w:rPr>
                <w:rFonts w:cs="Times New Roman"/>
                <w:caps/>
              </w:rPr>
            </w:pPr>
          </w:p>
        </w:tc>
        <w:tc>
          <w:tcPr>
            <w:tcW w:w="1350" w:type="dxa"/>
            <w:tcBorders>
              <w:top w:val="nil"/>
              <w:left w:val="nil"/>
              <w:bottom w:val="nil"/>
              <w:right w:val="nil"/>
            </w:tcBorders>
            <w:vAlign w:val="bottom"/>
          </w:tcPr>
          <w:p w14:paraId="04DCDB4F" w14:textId="2ACBDBC5" w:rsidR="00C64E50" w:rsidRPr="00B10F42" w:rsidRDefault="00C64E50" w:rsidP="00C64E50">
            <w:pPr>
              <w:tabs>
                <w:tab w:val="decimal" w:pos="527"/>
                <w:tab w:val="decimal" w:pos="635"/>
              </w:tabs>
              <w:ind w:left="-94" w:right="401" w:hanging="630"/>
              <w:jc w:val="right"/>
              <w:rPr>
                <w:rFonts w:cs="Times New Roman"/>
                <w:caps/>
                <w:cs/>
              </w:rPr>
            </w:pPr>
            <w:r>
              <w:rPr>
                <w:rFonts w:cs="Times New Roman"/>
                <w:caps/>
              </w:rPr>
              <w:t>-</w:t>
            </w:r>
          </w:p>
        </w:tc>
      </w:tr>
      <w:tr w:rsidR="00C64E50" w:rsidRPr="005A2EAF" w14:paraId="2EA29C01" w14:textId="77777777" w:rsidTr="00C64E50">
        <w:trPr>
          <w:trHeight w:val="182"/>
        </w:trPr>
        <w:tc>
          <w:tcPr>
            <w:tcW w:w="4230" w:type="dxa"/>
          </w:tcPr>
          <w:p w14:paraId="50B9FC27" w14:textId="77777777" w:rsidR="00C64E50" w:rsidRPr="005A2EAF" w:rsidRDefault="00C64E50" w:rsidP="00C64E50">
            <w:pPr>
              <w:tabs>
                <w:tab w:val="left" w:pos="4860"/>
                <w:tab w:val="right" w:pos="6300"/>
                <w:tab w:val="right" w:pos="8280"/>
              </w:tabs>
              <w:spacing w:line="260" w:lineRule="atLeast"/>
              <w:ind w:left="90"/>
              <w:rPr>
                <w:rFonts w:cs="Times New Roman"/>
                <w:b/>
                <w:bCs/>
                <w:color w:val="000000"/>
              </w:rPr>
            </w:pPr>
          </w:p>
        </w:tc>
        <w:tc>
          <w:tcPr>
            <w:tcW w:w="25" w:type="dxa"/>
          </w:tcPr>
          <w:p w14:paraId="0A0B4E7F" w14:textId="77777777" w:rsidR="00C64E50" w:rsidRPr="005A2EAF" w:rsidRDefault="00C64E50" w:rsidP="00C64E50">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6ECF07F2" w14:textId="77777777" w:rsidR="00C64E50" w:rsidRPr="005A2EAF" w:rsidRDefault="00C64E50" w:rsidP="00C64E50">
            <w:pPr>
              <w:tabs>
                <w:tab w:val="decimal" w:pos="1019"/>
              </w:tabs>
              <w:spacing w:line="260" w:lineRule="atLeast"/>
              <w:ind w:left="-94" w:right="156" w:hanging="630"/>
              <w:jc w:val="right"/>
              <w:rPr>
                <w:rFonts w:cs="Times New Roman"/>
                <w:caps/>
              </w:rPr>
            </w:pPr>
          </w:p>
        </w:tc>
        <w:tc>
          <w:tcPr>
            <w:tcW w:w="135" w:type="dxa"/>
            <w:shd w:val="clear" w:color="auto" w:fill="auto"/>
          </w:tcPr>
          <w:p w14:paraId="1770B665" w14:textId="77777777" w:rsidR="00C64E50" w:rsidRPr="005A2EAF" w:rsidRDefault="00C64E50" w:rsidP="00C64E50">
            <w:pPr>
              <w:tabs>
                <w:tab w:val="decimal" w:pos="655"/>
                <w:tab w:val="decimal" w:pos="1019"/>
              </w:tabs>
              <w:spacing w:line="260" w:lineRule="atLeast"/>
              <w:ind w:left="-94" w:right="156" w:hanging="630"/>
              <w:jc w:val="right"/>
              <w:rPr>
                <w:rFonts w:cs="Times New Roman"/>
                <w:caps/>
              </w:rPr>
            </w:pPr>
          </w:p>
        </w:tc>
        <w:tc>
          <w:tcPr>
            <w:tcW w:w="1173" w:type="dxa"/>
            <w:shd w:val="clear" w:color="auto" w:fill="auto"/>
            <w:vAlign w:val="center"/>
          </w:tcPr>
          <w:p w14:paraId="5A11EE52" w14:textId="77777777" w:rsidR="00C64E50" w:rsidRPr="005A2EAF" w:rsidRDefault="00C64E50" w:rsidP="00C64E50">
            <w:pPr>
              <w:tabs>
                <w:tab w:val="decimal" w:pos="527"/>
                <w:tab w:val="decimal" w:pos="1019"/>
              </w:tabs>
              <w:ind w:left="-94" w:right="156" w:hanging="630"/>
              <w:jc w:val="right"/>
              <w:rPr>
                <w:rFonts w:cs="Times New Roman"/>
                <w:caps/>
              </w:rPr>
            </w:pPr>
          </w:p>
        </w:tc>
        <w:tc>
          <w:tcPr>
            <w:tcW w:w="180" w:type="dxa"/>
            <w:shd w:val="clear" w:color="auto" w:fill="auto"/>
          </w:tcPr>
          <w:p w14:paraId="7CF0B161" w14:textId="77777777" w:rsidR="00C64E50" w:rsidRPr="005A2EAF" w:rsidRDefault="00C64E50" w:rsidP="00C64E50">
            <w:pPr>
              <w:tabs>
                <w:tab w:val="decimal" w:pos="655"/>
                <w:tab w:val="decimal" w:pos="1019"/>
              </w:tabs>
              <w:spacing w:line="260" w:lineRule="atLeast"/>
              <w:ind w:left="-94" w:right="156" w:hanging="630"/>
              <w:jc w:val="right"/>
              <w:rPr>
                <w:rFonts w:cs="Times New Roman"/>
                <w:caps/>
              </w:rPr>
            </w:pPr>
          </w:p>
        </w:tc>
        <w:tc>
          <w:tcPr>
            <w:tcW w:w="1005" w:type="dxa"/>
            <w:shd w:val="clear" w:color="auto" w:fill="auto"/>
          </w:tcPr>
          <w:p w14:paraId="38D1BE2A" w14:textId="77777777" w:rsidR="00C64E50" w:rsidRPr="005A2EAF" w:rsidRDefault="00C64E50" w:rsidP="00C64E50">
            <w:pPr>
              <w:tabs>
                <w:tab w:val="decimal" w:pos="527"/>
                <w:tab w:val="decimal" w:pos="1019"/>
              </w:tabs>
              <w:spacing w:line="260" w:lineRule="atLeast"/>
              <w:ind w:left="-94" w:right="156" w:hanging="630"/>
              <w:jc w:val="right"/>
              <w:rPr>
                <w:rFonts w:cs="Times New Roman"/>
                <w:caps/>
              </w:rPr>
            </w:pPr>
          </w:p>
        </w:tc>
        <w:tc>
          <w:tcPr>
            <w:tcW w:w="165" w:type="dxa"/>
            <w:vAlign w:val="center"/>
          </w:tcPr>
          <w:p w14:paraId="617928B3" w14:textId="77777777" w:rsidR="00C64E50" w:rsidRPr="005A2EAF" w:rsidRDefault="00C64E50" w:rsidP="00C64E50">
            <w:pPr>
              <w:tabs>
                <w:tab w:val="decimal" w:pos="655"/>
                <w:tab w:val="decimal" w:pos="1019"/>
              </w:tabs>
              <w:spacing w:line="260" w:lineRule="atLeast"/>
              <w:ind w:left="-94" w:right="156" w:hanging="630"/>
              <w:jc w:val="right"/>
              <w:rPr>
                <w:rFonts w:cs="Times New Roman"/>
                <w:caps/>
              </w:rPr>
            </w:pPr>
          </w:p>
        </w:tc>
        <w:tc>
          <w:tcPr>
            <w:tcW w:w="1350" w:type="dxa"/>
          </w:tcPr>
          <w:p w14:paraId="001B33E6" w14:textId="77777777" w:rsidR="00C64E50" w:rsidRPr="005A2EAF" w:rsidRDefault="00C64E50" w:rsidP="00C64E50">
            <w:pPr>
              <w:tabs>
                <w:tab w:val="decimal" w:pos="527"/>
                <w:tab w:val="decimal" w:pos="1019"/>
              </w:tabs>
              <w:spacing w:line="260" w:lineRule="atLeast"/>
              <w:ind w:left="-94" w:right="156" w:hanging="630"/>
              <w:jc w:val="right"/>
              <w:rPr>
                <w:rFonts w:cs="Times New Roman"/>
                <w:caps/>
              </w:rPr>
            </w:pPr>
          </w:p>
        </w:tc>
      </w:tr>
      <w:tr w:rsidR="00C64E50" w:rsidRPr="005A2EAF" w14:paraId="7A22B6E2" w14:textId="77777777" w:rsidTr="00C64E50">
        <w:trPr>
          <w:trHeight w:val="182"/>
        </w:trPr>
        <w:tc>
          <w:tcPr>
            <w:tcW w:w="4230" w:type="dxa"/>
          </w:tcPr>
          <w:p w14:paraId="58FE62A2" w14:textId="77777777" w:rsidR="00C64E50" w:rsidRPr="005A2EAF" w:rsidRDefault="00C64E50" w:rsidP="00C64E50">
            <w:pPr>
              <w:tabs>
                <w:tab w:val="left" w:pos="4860"/>
                <w:tab w:val="right" w:pos="6300"/>
                <w:tab w:val="right" w:pos="8280"/>
              </w:tabs>
              <w:spacing w:line="260" w:lineRule="atLeast"/>
              <w:ind w:left="90"/>
              <w:rPr>
                <w:rFonts w:cs="Times New Roman"/>
                <w:b/>
                <w:bCs/>
                <w:color w:val="000000"/>
              </w:rPr>
            </w:pPr>
            <w:r w:rsidRPr="005A2EAF">
              <w:rPr>
                <w:rFonts w:cs="Times New Roman"/>
                <w:b/>
                <w:bCs/>
                <w:color w:val="000000"/>
              </w:rPr>
              <w:t>Other related parties</w:t>
            </w:r>
          </w:p>
        </w:tc>
        <w:tc>
          <w:tcPr>
            <w:tcW w:w="25" w:type="dxa"/>
          </w:tcPr>
          <w:p w14:paraId="321AD13F" w14:textId="77777777" w:rsidR="00C64E50" w:rsidRPr="005A2EAF" w:rsidRDefault="00C64E50" w:rsidP="00C64E50">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49DA230C" w14:textId="77777777" w:rsidR="00C64E50" w:rsidRPr="005A2EAF" w:rsidRDefault="00C64E50" w:rsidP="00C64E50">
            <w:pPr>
              <w:tabs>
                <w:tab w:val="decimal" w:pos="1019"/>
              </w:tabs>
              <w:spacing w:line="260" w:lineRule="atLeast"/>
              <w:ind w:left="-94" w:right="156" w:hanging="630"/>
              <w:jc w:val="right"/>
              <w:rPr>
                <w:rFonts w:cs="Times New Roman"/>
                <w:caps/>
              </w:rPr>
            </w:pPr>
          </w:p>
        </w:tc>
        <w:tc>
          <w:tcPr>
            <w:tcW w:w="135" w:type="dxa"/>
            <w:shd w:val="clear" w:color="auto" w:fill="auto"/>
          </w:tcPr>
          <w:p w14:paraId="507F4FEF" w14:textId="77777777" w:rsidR="00C64E50" w:rsidRPr="005A2EAF" w:rsidRDefault="00C64E50" w:rsidP="00C64E50">
            <w:pPr>
              <w:tabs>
                <w:tab w:val="decimal" w:pos="655"/>
                <w:tab w:val="decimal" w:pos="1019"/>
              </w:tabs>
              <w:spacing w:line="260" w:lineRule="atLeast"/>
              <w:ind w:left="-94" w:right="156" w:hanging="630"/>
              <w:jc w:val="right"/>
              <w:rPr>
                <w:rFonts w:cs="Times New Roman"/>
                <w:caps/>
              </w:rPr>
            </w:pPr>
          </w:p>
        </w:tc>
        <w:tc>
          <w:tcPr>
            <w:tcW w:w="1173" w:type="dxa"/>
            <w:shd w:val="clear" w:color="auto" w:fill="auto"/>
            <w:vAlign w:val="center"/>
          </w:tcPr>
          <w:p w14:paraId="3F2A7617" w14:textId="77777777" w:rsidR="00C64E50" w:rsidRPr="005A2EAF" w:rsidRDefault="00C64E50" w:rsidP="00C64E50">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5B012A45" w14:textId="77777777" w:rsidR="00C64E50" w:rsidRPr="005A2EAF" w:rsidRDefault="00C64E50" w:rsidP="00C64E50">
            <w:pPr>
              <w:tabs>
                <w:tab w:val="decimal" w:pos="655"/>
                <w:tab w:val="decimal" w:pos="1019"/>
              </w:tabs>
              <w:spacing w:line="260" w:lineRule="atLeast"/>
              <w:ind w:left="-94" w:right="156" w:hanging="630"/>
              <w:jc w:val="right"/>
              <w:rPr>
                <w:rFonts w:cs="Times New Roman"/>
                <w:caps/>
              </w:rPr>
            </w:pPr>
          </w:p>
        </w:tc>
        <w:tc>
          <w:tcPr>
            <w:tcW w:w="1005" w:type="dxa"/>
            <w:shd w:val="clear" w:color="auto" w:fill="auto"/>
          </w:tcPr>
          <w:p w14:paraId="56BF71B5" w14:textId="77777777" w:rsidR="00C64E50" w:rsidRPr="005A2EAF" w:rsidRDefault="00C64E50" w:rsidP="00C64E50">
            <w:pPr>
              <w:tabs>
                <w:tab w:val="decimal" w:pos="527"/>
                <w:tab w:val="decimal" w:pos="1019"/>
              </w:tabs>
              <w:spacing w:line="260" w:lineRule="atLeast"/>
              <w:ind w:left="-94" w:right="156" w:hanging="630"/>
              <w:jc w:val="right"/>
              <w:rPr>
                <w:rFonts w:cs="Times New Roman"/>
                <w:caps/>
              </w:rPr>
            </w:pPr>
          </w:p>
        </w:tc>
        <w:tc>
          <w:tcPr>
            <w:tcW w:w="165" w:type="dxa"/>
            <w:vAlign w:val="center"/>
          </w:tcPr>
          <w:p w14:paraId="097A0207" w14:textId="77777777" w:rsidR="00C64E50" w:rsidRPr="005A2EAF" w:rsidRDefault="00C64E50" w:rsidP="00C64E50">
            <w:pPr>
              <w:tabs>
                <w:tab w:val="decimal" w:pos="655"/>
                <w:tab w:val="decimal" w:pos="1019"/>
              </w:tabs>
              <w:spacing w:line="260" w:lineRule="atLeast"/>
              <w:ind w:left="-94" w:right="156" w:hanging="630"/>
              <w:jc w:val="right"/>
              <w:rPr>
                <w:rFonts w:cs="Times New Roman"/>
                <w:caps/>
              </w:rPr>
            </w:pPr>
          </w:p>
        </w:tc>
        <w:tc>
          <w:tcPr>
            <w:tcW w:w="1350" w:type="dxa"/>
          </w:tcPr>
          <w:p w14:paraId="28AC6EC8" w14:textId="77777777" w:rsidR="00C64E50" w:rsidRPr="005A2EAF" w:rsidRDefault="00C64E50" w:rsidP="00C64E50">
            <w:pPr>
              <w:tabs>
                <w:tab w:val="decimal" w:pos="527"/>
                <w:tab w:val="decimal" w:pos="1019"/>
              </w:tabs>
              <w:spacing w:line="260" w:lineRule="atLeast"/>
              <w:ind w:left="-94" w:right="156" w:hanging="630"/>
              <w:jc w:val="right"/>
              <w:rPr>
                <w:rFonts w:cs="Times New Roman"/>
                <w:caps/>
              </w:rPr>
            </w:pPr>
          </w:p>
        </w:tc>
      </w:tr>
      <w:tr w:rsidR="00C64E50" w:rsidRPr="005A2EAF" w14:paraId="69DA4547" w14:textId="77777777">
        <w:trPr>
          <w:trHeight w:val="145"/>
        </w:trPr>
        <w:tc>
          <w:tcPr>
            <w:tcW w:w="4230" w:type="dxa"/>
          </w:tcPr>
          <w:p w14:paraId="20CF0034" w14:textId="10889D21" w:rsidR="00C64E50" w:rsidRPr="005A2EAF" w:rsidRDefault="00C64E50" w:rsidP="00C64E50">
            <w:pPr>
              <w:tabs>
                <w:tab w:val="left" w:pos="4860"/>
                <w:tab w:val="right" w:pos="6300"/>
                <w:tab w:val="right" w:pos="8280"/>
              </w:tabs>
              <w:spacing w:line="260" w:lineRule="atLeast"/>
              <w:ind w:left="270" w:hanging="180"/>
              <w:rPr>
                <w:rFonts w:cs="Times New Roman"/>
              </w:rPr>
            </w:pPr>
            <w:r w:rsidRPr="000C53F4">
              <w:rPr>
                <w:rFonts w:cs="Times New Roman"/>
                <w:color w:val="000000"/>
              </w:rPr>
              <w:t xml:space="preserve">Revenue from </w:t>
            </w:r>
            <w:r w:rsidR="001B2289" w:rsidRPr="00C64E50">
              <w:rPr>
                <w:rFonts w:cs="Times New Roman"/>
                <w:color w:val="000000"/>
              </w:rPr>
              <w:t>rendering of services</w:t>
            </w:r>
          </w:p>
        </w:tc>
        <w:tc>
          <w:tcPr>
            <w:tcW w:w="25" w:type="dxa"/>
          </w:tcPr>
          <w:p w14:paraId="4047875C" w14:textId="77777777" w:rsidR="00C64E50" w:rsidRPr="005A2EAF" w:rsidRDefault="00C64E50" w:rsidP="00C64E50">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tcPr>
          <w:p w14:paraId="13209E4E" w14:textId="5C1FD029" w:rsidR="00C64E50" w:rsidRPr="004438D9" w:rsidRDefault="004438D9" w:rsidP="004438D9">
            <w:pPr>
              <w:tabs>
                <w:tab w:val="decimal" w:pos="1019"/>
              </w:tabs>
              <w:ind w:left="-94" w:right="156" w:hanging="630"/>
              <w:jc w:val="right"/>
            </w:pPr>
            <w:r w:rsidRPr="00DB230D">
              <w:t>296</w:t>
            </w:r>
          </w:p>
        </w:tc>
        <w:tc>
          <w:tcPr>
            <w:tcW w:w="135" w:type="dxa"/>
            <w:shd w:val="clear" w:color="auto" w:fill="auto"/>
          </w:tcPr>
          <w:p w14:paraId="6565CD8E" w14:textId="77777777" w:rsidR="00C64E50" w:rsidRPr="005A2EAF" w:rsidRDefault="00C64E50" w:rsidP="00C64E50">
            <w:pPr>
              <w:tabs>
                <w:tab w:val="decimal" w:pos="655"/>
                <w:tab w:val="decimal" w:pos="1019"/>
              </w:tabs>
              <w:spacing w:line="260" w:lineRule="atLeast"/>
              <w:ind w:left="-94" w:right="156" w:hanging="630"/>
              <w:jc w:val="right"/>
              <w:rPr>
                <w:rFonts w:cs="Times New Roman"/>
                <w:caps/>
              </w:rPr>
            </w:pPr>
          </w:p>
        </w:tc>
        <w:tc>
          <w:tcPr>
            <w:tcW w:w="1173" w:type="dxa"/>
            <w:shd w:val="clear" w:color="auto" w:fill="auto"/>
          </w:tcPr>
          <w:p w14:paraId="0D8BBBC5" w14:textId="386C5075" w:rsidR="00C64E50" w:rsidRPr="005A2EAF" w:rsidRDefault="001B2289" w:rsidP="004438D9">
            <w:pPr>
              <w:tabs>
                <w:tab w:val="decimal" w:pos="655"/>
              </w:tabs>
              <w:ind w:left="-94" w:right="401" w:hanging="630"/>
              <w:jc w:val="right"/>
              <w:rPr>
                <w:rFonts w:cs="Times New Roman"/>
                <w:caps/>
              </w:rPr>
            </w:pPr>
            <w:r w:rsidRPr="00DB230D">
              <w:t>-</w:t>
            </w:r>
          </w:p>
        </w:tc>
        <w:tc>
          <w:tcPr>
            <w:tcW w:w="180" w:type="dxa"/>
            <w:shd w:val="clear" w:color="auto" w:fill="auto"/>
          </w:tcPr>
          <w:p w14:paraId="44AF3FB8" w14:textId="77777777" w:rsidR="00C64E50" w:rsidRPr="005A2EAF" w:rsidRDefault="00C64E50" w:rsidP="00C64E50">
            <w:pPr>
              <w:tabs>
                <w:tab w:val="decimal" w:pos="655"/>
                <w:tab w:val="decimal" w:pos="1019"/>
              </w:tabs>
              <w:spacing w:line="260" w:lineRule="atLeast"/>
              <w:ind w:left="-94" w:right="156" w:hanging="630"/>
              <w:jc w:val="right"/>
              <w:rPr>
                <w:rFonts w:cs="Times New Roman"/>
                <w:caps/>
              </w:rPr>
            </w:pPr>
          </w:p>
        </w:tc>
        <w:tc>
          <w:tcPr>
            <w:tcW w:w="1005" w:type="dxa"/>
            <w:shd w:val="clear" w:color="auto" w:fill="auto"/>
          </w:tcPr>
          <w:p w14:paraId="122C56CE" w14:textId="4B44D154" w:rsidR="00C64E50" w:rsidRPr="005A2EAF" w:rsidRDefault="004438D9" w:rsidP="00C64E50">
            <w:pPr>
              <w:tabs>
                <w:tab w:val="decimal" w:pos="527"/>
                <w:tab w:val="decimal" w:pos="1019"/>
              </w:tabs>
              <w:spacing w:line="260" w:lineRule="atLeast"/>
              <w:ind w:left="-94" w:right="156" w:hanging="630"/>
              <w:jc w:val="right"/>
              <w:rPr>
                <w:rFonts w:cs="Times New Roman"/>
                <w:caps/>
              </w:rPr>
            </w:pPr>
            <w:r w:rsidRPr="00DB230D">
              <w:t>296</w:t>
            </w:r>
          </w:p>
        </w:tc>
        <w:tc>
          <w:tcPr>
            <w:tcW w:w="165" w:type="dxa"/>
          </w:tcPr>
          <w:p w14:paraId="4A0AD1F6" w14:textId="77777777" w:rsidR="00C64E50" w:rsidRPr="005A2EAF" w:rsidRDefault="00C64E50" w:rsidP="00C64E50">
            <w:pPr>
              <w:tabs>
                <w:tab w:val="decimal" w:pos="655"/>
                <w:tab w:val="decimal" w:pos="1019"/>
              </w:tabs>
              <w:spacing w:line="260" w:lineRule="atLeast"/>
              <w:ind w:left="-94" w:right="156" w:hanging="630"/>
              <w:jc w:val="right"/>
              <w:rPr>
                <w:rFonts w:cs="Times New Roman"/>
                <w:caps/>
              </w:rPr>
            </w:pPr>
          </w:p>
        </w:tc>
        <w:tc>
          <w:tcPr>
            <w:tcW w:w="1350" w:type="dxa"/>
          </w:tcPr>
          <w:p w14:paraId="1C259BE4" w14:textId="2E5773D8" w:rsidR="00C64E50" w:rsidRPr="005A2EAF" w:rsidRDefault="001B2289" w:rsidP="00C64E50">
            <w:pPr>
              <w:tabs>
                <w:tab w:val="decimal" w:pos="527"/>
                <w:tab w:val="decimal" w:pos="1019"/>
              </w:tabs>
              <w:spacing w:line="260" w:lineRule="atLeast"/>
              <w:ind w:left="-94" w:right="156" w:hanging="630"/>
              <w:jc w:val="right"/>
              <w:rPr>
                <w:rFonts w:cs="Times New Roman"/>
                <w:caps/>
              </w:rPr>
            </w:pPr>
            <w:r w:rsidRPr="00DB230D">
              <w:t>3,360</w:t>
            </w:r>
          </w:p>
        </w:tc>
      </w:tr>
      <w:tr w:rsidR="00C64E50" w:rsidRPr="005A2EAF" w14:paraId="32237062" w14:textId="77777777" w:rsidTr="00C64E50">
        <w:trPr>
          <w:trHeight w:val="145"/>
        </w:trPr>
        <w:tc>
          <w:tcPr>
            <w:tcW w:w="4230" w:type="dxa"/>
          </w:tcPr>
          <w:p w14:paraId="1C19D4F4" w14:textId="77777777" w:rsidR="00C64E50" w:rsidRPr="005A2EAF" w:rsidRDefault="00C64E50" w:rsidP="00C64E50">
            <w:pPr>
              <w:tabs>
                <w:tab w:val="left" w:pos="4860"/>
                <w:tab w:val="right" w:pos="6300"/>
                <w:tab w:val="right" w:pos="8280"/>
              </w:tabs>
              <w:spacing w:line="260" w:lineRule="atLeast"/>
              <w:ind w:left="360" w:hanging="265"/>
              <w:rPr>
                <w:rFonts w:cs="Times New Roman"/>
                <w:color w:val="000000"/>
              </w:rPr>
            </w:pPr>
            <w:r w:rsidRPr="005A2EAF">
              <w:rPr>
                <w:rFonts w:cs="Times New Roman"/>
                <w:color w:val="000000"/>
              </w:rPr>
              <w:t>Rental and service income</w:t>
            </w:r>
          </w:p>
        </w:tc>
        <w:tc>
          <w:tcPr>
            <w:tcW w:w="25" w:type="dxa"/>
          </w:tcPr>
          <w:p w14:paraId="260B45DF" w14:textId="77777777" w:rsidR="00C64E50" w:rsidRPr="005A2EAF" w:rsidRDefault="00C64E50" w:rsidP="00C64E50">
            <w:pPr>
              <w:tabs>
                <w:tab w:val="left" w:pos="4860"/>
                <w:tab w:val="right" w:pos="6300"/>
                <w:tab w:val="right" w:pos="8280"/>
              </w:tabs>
              <w:spacing w:line="260" w:lineRule="atLeast"/>
              <w:jc w:val="thaiDistribute"/>
              <w:rPr>
                <w:rFonts w:cs="Times New Roman"/>
                <w:color w:val="000000"/>
              </w:rPr>
            </w:pPr>
          </w:p>
        </w:tc>
        <w:tc>
          <w:tcPr>
            <w:tcW w:w="1187" w:type="dxa"/>
          </w:tcPr>
          <w:p w14:paraId="19843C74" w14:textId="31CA20CD" w:rsidR="00C64E50" w:rsidRPr="004438D9" w:rsidRDefault="004438D9" w:rsidP="004438D9">
            <w:pPr>
              <w:tabs>
                <w:tab w:val="decimal" w:pos="1019"/>
              </w:tabs>
              <w:ind w:left="-94" w:right="156" w:hanging="630"/>
              <w:jc w:val="right"/>
            </w:pPr>
            <w:r w:rsidRPr="00DB230D">
              <w:t>17</w:t>
            </w:r>
          </w:p>
        </w:tc>
        <w:tc>
          <w:tcPr>
            <w:tcW w:w="135" w:type="dxa"/>
          </w:tcPr>
          <w:p w14:paraId="010FE9B6" w14:textId="77777777" w:rsidR="00C64E50" w:rsidRPr="005A2EAF" w:rsidRDefault="00C64E50" w:rsidP="00C64E50">
            <w:pPr>
              <w:tabs>
                <w:tab w:val="decimal" w:pos="1019"/>
              </w:tabs>
              <w:spacing w:line="260" w:lineRule="atLeast"/>
              <w:ind w:left="-94" w:right="156" w:hanging="630"/>
              <w:jc w:val="right"/>
              <w:rPr>
                <w:rFonts w:cs="Times New Roman"/>
                <w:caps/>
              </w:rPr>
            </w:pPr>
          </w:p>
        </w:tc>
        <w:tc>
          <w:tcPr>
            <w:tcW w:w="1173" w:type="dxa"/>
          </w:tcPr>
          <w:p w14:paraId="5A85AE1A" w14:textId="304A8523" w:rsidR="00C64E50" w:rsidRPr="005A2EAF" w:rsidRDefault="00C64E50" w:rsidP="00C64E50">
            <w:pPr>
              <w:tabs>
                <w:tab w:val="decimal" w:pos="635"/>
              </w:tabs>
              <w:ind w:left="-94" w:right="401" w:hanging="630"/>
              <w:jc w:val="right"/>
              <w:rPr>
                <w:rFonts w:cs="Times New Roman"/>
                <w:caps/>
              </w:rPr>
            </w:pPr>
            <w:r w:rsidRPr="00DB230D">
              <w:t>-</w:t>
            </w:r>
          </w:p>
        </w:tc>
        <w:tc>
          <w:tcPr>
            <w:tcW w:w="180" w:type="dxa"/>
          </w:tcPr>
          <w:p w14:paraId="5575041F" w14:textId="77777777" w:rsidR="00C64E50" w:rsidRPr="005A2EAF" w:rsidRDefault="00C64E50" w:rsidP="00C64E50">
            <w:pPr>
              <w:tabs>
                <w:tab w:val="decimal" w:pos="1019"/>
              </w:tabs>
              <w:spacing w:line="260" w:lineRule="atLeast"/>
              <w:ind w:left="-94" w:right="156" w:hanging="630"/>
              <w:jc w:val="right"/>
              <w:rPr>
                <w:rFonts w:cs="Times New Roman"/>
                <w:caps/>
              </w:rPr>
            </w:pPr>
          </w:p>
        </w:tc>
        <w:tc>
          <w:tcPr>
            <w:tcW w:w="1005" w:type="dxa"/>
          </w:tcPr>
          <w:p w14:paraId="052BF50E" w14:textId="284C0B10" w:rsidR="00C64E50" w:rsidRPr="005A2EAF" w:rsidRDefault="004438D9" w:rsidP="00C64E50">
            <w:pPr>
              <w:tabs>
                <w:tab w:val="decimal" w:pos="1019"/>
              </w:tabs>
              <w:spacing w:line="260" w:lineRule="atLeast"/>
              <w:ind w:left="-94" w:right="156" w:hanging="630"/>
              <w:jc w:val="right"/>
              <w:rPr>
                <w:rFonts w:cs="Times New Roman"/>
                <w:caps/>
              </w:rPr>
            </w:pPr>
            <w:r w:rsidRPr="00DB230D">
              <w:t>17</w:t>
            </w:r>
          </w:p>
        </w:tc>
        <w:tc>
          <w:tcPr>
            <w:tcW w:w="165" w:type="dxa"/>
          </w:tcPr>
          <w:p w14:paraId="0264BAC2" w14:textId="77777777" w:rsidR="00C64E50" w:rsidRPr="005A2EAF" w:rsidRDefault="00C64E50" w:rsidP="00C64E50">
            <w:pPr>
              <w:tabs>
                <w:tab w:val="decimal" w:pos="1019"/>
              </w:tabs>
              <w:spacing w:line="260" w:lineRule="atLeast"/>
              <w:ind w:left="-94" w:right="156" w:hanging="630"/>
              <w:jc w:val="right"/>
              <w:rPr>
                <w:rFonts w:cs="Times New Roman"/>
                <w:caps/>
              </w:rPr>
            </w:pPr>
          </w:p>
        </w:tc>
        <w:tc>
          <w:tcPr>
            <w:tcW w:w="1350" w:type="dxa"/>
          </w:tcPr>
          <w:p w14:paraId="6D5D5F71" w14:textId="600A44D4" w:rsidR="00C64E50" w:rsidRPr="005A2EAF" w:rsidRDefault="00C64E50" w:rsidP="00C64E50">
            <w:pPr>
              <w:tabs>
                <w:tab w:val="decimal" w:pos="1019"/>
              </w:tabs>
              <w:spacing w:line="260" w:lineRule="atLeast"/>
              <w:ind w:left="-94" w:right="156" w:hanging="630"/>
              <w:jc w:val="right"/>
              <w:rPr>
                <w:rFonts w:cs="Times New Roman"/>
                <w:caps/>
                <w:cs/>
              </w:rPr>
            </w:pPr>
            <w:r w:rsidRPr="00DB230D">
              <w:t>76</w:t>
            </w:r>
          </w:p>
        </w:tc>
      </w:tr>
      <w:tr w:rsidR="001B2289" w:rsidRPr="005A2EAF" w14:paraId="692EF433" w14:textId="77777777" w:rsidTr="00C64E50">
        <w:trPr>
          <w:trHeight w:val="145"/>
        </w:trPr>
        <w:tc>
          <w:tcPr>
            <w:tcW w:w="4230" w:type="dxa"/>
          </w:tcPr>
          <w:p w14:paraId="6D914AAD" w14:textId="4B308011" w:rsidR="001B2289" w:rsidRPr="005A2EAF" w:rsidRDefault="001B2289" w:rsidP="001B2289">
            <w:pPr>
              <w:tabs>
                <w:tab w:val="left" w:pos="4860"/>
                <w:tab w:val="right" w:pos="6300"/>
                <w:tab w:val="right" w:pos="8280"/>
              </w:tabs>
              <w:spacing w:line="260" w:lineRule="atLeast"/>
              <w:ind w:left="360" w:hanging="265"/>
              <w:rPr>
                <w:rFonts w:cs="Times New Roman"/>
                <w:color w:val="000000"/>
              </w:rPr>
            </w:pPr>
            <w:r w:rsidRPr="005A2EAF">
              <w:rPr>
                <w:rFonts w:cs="Times New Roman"/>
                <w:color w:val="000000"/>
              </w:rPr>
              <w:t>Rental and service expenses</w:t>
            </w:r>
          </w:p>
        </w:tc>
        <w:tc>
          <w:tcPr>
            <w:tcW w:w="25" w:type="dxa"/>
          </w:tcPr>
          <w:p w14:paraId="79EAC71B" w14:textId="77777777" w:rsidR="001B2289" w:rsidRPr="005A2EAF" w:rsidRDefault="001B2289" w:rsidP="001B2289">
            <w:pPr>
              <w:tabs>
                <w:tab w:val="left" w:pos="4860"/>
                <w:tab w:val="right" w:pos="6300"/>
                <w:tab w:val="right" w:pos="8280"/>
              </w:tabs>
              <w:spacing w:line="260" w:lineRule="atLeast"/>
              <w:jc w:val="thaiDistribute"/>
              <w:rPr>
                <w:rFonts w:cs="Times New Roman"/>
                <w:color w:val="000000"/>
              </w:rPr>
            </w:pPr>
          </w:p>
        </w:tc>
        <w:tc>
          <w:tcPr>
            <w:tcW w:w="1187" w:type="dxa"/>
          </w:tcPr>
          <w:p w14:paraId="3EE5452E" w14:textId="46D88ED2" w:rsidR="001B2289" w:rsidRPr="004438D9" w:rsidRDefault="004438D9" w:rsidP="004438D9">
            <w:pPr>
              <w:tabs>
                <w:tab w:val="decimal" w:pos="1019"/>
              </w:tabs>
              <w:ind w:left="-94" w:right="156" w:hanging="630"/>
              <w:jc w:val="right"/>
            </w:pPr>
            <w:r w:rsidRPr="00DB230D">
              <w:t>4,083</w:t>
            </w:r>
          </w:p>
        </w:tc>
        <w:tc>
          <w:tcPr>
            <w:tcW w:w="135" w:type="dxa"/>
          </w:tcPr>
          <w:p w14:paraId="7C9BBE9D" w14:textId="77777777" w:rsidR="001B2289" w:rsidRPr="005A2EAF" w:rsidRDefault="001B2289" w:rsidP="001B2289">
            <w:pPr>
              <w:tabs>
                <w:tab w:val="decimal" w:pos="1019"/>
              </w:tabs>
              <w:spacing w:line="260" w:lineRule="atLeast"/>
              <w:ind w:left="-94" w:right="156" w:hanging="630"/>
              <w:jc w:val="right"/>
              <w:rPr>
                <w:rFonts w:cs="Times New Roman"/>
                <w:caps/>
              </w:rPr>
            </w:pPr>
          </w:p>
        </w:tc>
        <w:tc>
          <w:tcPr>
            <w:tcW w:w="1173" w:type="dxa"/>
          </w:tcPr>
          <w:p w14:paraId="7DEC831E" w14:textId="7CEBF5C3" w:rsidR="001B2289" w:rsidRDefault="004438D9" w:rsidP="001B2289">
            <w:pPr>
              <w:tabs>
                <w:tab w:val="decimal" w:pos="635"/>
              </w:tabs>
              <w:ind w:left="-94" w:right="401" w:hanging="630"/>
              <w:jc w:val="right"/>
              <w:rPr>
                <w:rFonts w:cs="Times New Roman"/>
                <w:caps/>
              </w:rPr>
            </w:pPr>
            <w:r w:rsidRPr="00DB230D">
              <w:t>-</w:t>
            </w:r>
          </w:p>
        </w:tc>
        <w:tc>
          <w:tcPr>
            <w:tcW w:w="180" w:type="dxa"/>
          </w:tcPr>
          <w:p w14:paraId="756F204A" w14:textId="77777777" w:rsidR="001B2289" w:rsidRPr="005A2EAF" w:rsidRDefault="001B2289" w:rsidP="001B2289">
            <w:pPr>
              <w:tabs>
                <w:tab w:val="decimal" w:pos="1019"/>
              </w:tabs>
              <w:spacing w:line="260" w:lineRule="atLeast"/>
              <w:ind w:left="-94" w:right="156" w:hanging="630"/>
              <w:jc w:val="right"/>
              <w:rPr>
                <w:rFonts w:cs="Times New Roman"/>
                <w:caps/>
              </w:rPr>
            </w:pPr>
          </w:p>
        </w:tc>
        <w:tc>
          <w:tcPr>
            <w:tcW w:w="1005" w:type="dxa"/>
          </w:tcPr>
          <w:p w14:paraId="4336A39B" w14:textId="03403420" w:rsidR="001B2289" w:rsidRPr="004438D9" w:rsidRDefault="004438D9" w:rsidP="004438D9">
            <w:pPr>
              <w:tabs>
                <w:tab w:val="decimal" w:pos="527"/>
                <w:tab w:val="decimal" w:pos="635"/>
              </w:tabs>
              <w:ind w:left="-94" w:right="401" w:hanging="630"/>
              <w:jc w:val="right"/>
            </w:pPr>
            <w:r w:rsidRPr="00DB230D">
              <w:t>-</w:t>
            </w:r>
          </w:p>
        </w:tc>
        <w:tc>
          <w:tcPr>
            <w:tcW w:w="165" w:type="dxa"/>
          </w:tcPr>
          <w:p w14:paraId="222F3A5E" w14:textId="77777777" w:rsidR="001B2289" w:rsidRPr="005A2EAF" w:rsidRDefault="001B2289" w:rsidP="001B2289">
            <w:pPr>
              <w:tabs>
                <w:tab w:val="decimal" w:pos="1019"/>
              </w:tabs>
              <w:spacing w:line="260" w:lineRule="atLeast"/>
              <w:ind w:left="-94" w:right="156" w:hanging="630"/>
              <w:jc w:val="right"/>
              <w:rPr>
                <w:rFonts w:cs="Times New Roman"/>
                <w:caps/>
              </w:rPr>
            </w:pPr>
          </w:p>
        </w:tc>
        <w:tc>
          <w:tcPr>
            <w:tcW w:w="1350" w:type="dxa"/>
          </w:tcPr>
          <w:p w14:paraId="08DEDF73" w14:textId="511C73E2" w:rsidR="001B2289" w:rsidRPr="004438D9" w:rsidRDefault="004438D9" w:rsidP="004438D9">
            <w:pPr>
              <w:tabs>
                <w:tab w:val="decimal" w:pos="527"/>
                <w:tab w:val="decimal" w:pos="635"/>
              </w:tabs>
              <w:ind w:left="-94" w:right="401" w:hanging="630"/>
              <w:jc w:val="right"/>
              <w:rPr>
                <w:rFonts w:cs="Times New Roman"/>
                <w:caps/>
              </w:rPr>
            </w:pPr>
            <w:r w:rsidRPr="004438D9">
              <w:rPr>
                <w:rFonts w:cs="Times New Roman"/>
                <w:caps/>
              </w:rPr>
              <w:t>-</w:t>
            </w:r>
          </w:p>
        </w:tc>
      </w:tr>
      <w:tr w:rsidR="001B2289" w:rsidRPr="005A2EAF" w14:paraId="2BCDE8F0" w14:textId="77777777" w:rsidTr="00C64E50">
        <w:trPr>
          <w:trHeight w:val="145"/>
        </w:trPr>
        <w:tc>
          <w:tcPr>
            <w:tcW w:w="4230" w:type="dxa"/>
          </w:tcPr>
          <w:p w14:paraId="428B4D30" w14:textId="3B4AC2C0" w:rsidR="001B2289" w:rsidRPr="005A2EAF" w:rsidRDefault="001B2289" w:rsidP="001B2289">
            <w:pPr>
              <w:tabs>
                <w:tab w:val="left" w:pos="4860"/>
                <w:tab w:val="right" w:pos="6300"/>
                <w:tab w:val="right" w:pos="8280"/>
              </w:tabs>
              <w:spacing w:line="260" w:lineRule="atLeast"/>
              <w:ind w:left="360" w:hanging="265"/>
              <w:rPr>
                <w:rFonts w:cs="Times New Roman"/>
                <w:color w:val="000000"/>
              </w:rPr>
            </w:pPr>
            <w:r w:rsidRPr="005A2EAF">
              <w:rPr>
                <w:rFonts w:cs="Times New Roman"/>
                <w:color w:val="000000"/>
              </w:rPr>
              <w:t>Finance costs</w:t>
            </w:r>
          </w:p>
        </w:tc>
        <w:tc>
          <w:tcPr>
            <w:tcW w:w="25" w:type="dxa"/>
          </w:tcPr>
          <w:p w14:paraId="751D0938" w14:textId="77777777" w:rsidR="001B2289" w:rsidRPr="005A2EAF" w:rsidRDefault="001B2289" w:rsidP="001B2289">
            <w:pPr>
              <w:tabs>
                <w:tab w:val="left" w:pos="4860"/>
                <w:tab w:val="right" w:pos="6300"/>
                <w:tab w:val="right" w:pos="8280"/>
              </w:tabs>
              <w:spacing w:line="260" w:lineRule="atLeast"/>
              <w:jc w:val="thaiDistribute"/>
              <w:rPr>
                <w:rFonts w:cs="Times New Roman"/>
                <w:color w:val="000000"/>
              </w:rPr>
            </w:pPr>
          </w:p>
        </w:tc>
        <w:tc>
          <w:tcPr>
            <w:tcW w:w="1187" w:type="dxa"/>
          </w:tcPr>
          <w:p w14:paraId="75F7A0ED" w14:textId="4B969126" w:rsidR="001B2289" w:rsidRPr="004438D9" w:rsidRDefault="004438D9" w:rsidP="004438D9">
            <w:pPr>
              <w:tabs>
                <w:tab w:val="decimal" w:pos="1019"/>
              </w:tabs>
              <w:ind w:left="-94" w:right="156" w:hanging="630"/>
              <w:jc w:val="right"/>
            </w:pPr>
            <w:r w:rsidRPr="00DB230D">
              <w:t>4,958</w:t>
            </w:r>
          </w:p>
        </w:tc>
        <w:tc>
          <w:tcPr>
            <w:tcW w:w="135" w:type="dxa"/>
          </w:tcPr>
          <w:p w14:paraId="37E5A068" w14:textId="77777777" w:rsidR="001B2289" w:rsidRPr="005A2EAF" w:rsidRDefault="001B2289" w:rsidP="001B2289">
            <w:pPr>
              <w:tabs>
                <w:tab w:val="decimal" w:pos="1019"/>
              </w:tabs>
              <w:spacing w:line="260" w:lineRule="atLeast"/>
              <w:ind w:left="-94" w:right="156" w:hanging="630"/>
              <w:jc w:val="right"/>
              <w:rPr>
                <w:rFonts w:cs="Times New Roman"/>
                <w:caps/>
              </w:rPr>
            </w:pPr>
          </w:p>
        </w:tc>
        <w:tc>
          <w:tcPr>
            <w:tcW w:w="1173" w:type="dxa"/>
          </w:tcPr>
          <w:p w14:paraId="7F477671" w14:textId="6A4B4CCC" w:rsidR="001B2289" w:rsidRDefault="004438D9" w:rsidP="001B2289">
            <w:pPr>
              <w:tabs>
                <w:tab w:val="decimal" w:pos="635"/>
              </w:tabs>
              <w:ind w:left="-94" w:right="401" w:hanging="630"/>
              <w:jc w:val="right"/>
              <w:rPr>
                <w:rFonts w:cs="Times New Roman"/>
                <w:caps/>
              </w:rPr>
            </w:pPr>
            <w:r w:rsidRPr="00DB230D">
              <w:t>-</w:t>
            </w:r>
          </w:p>
        </w:tc>
        <w:tc>
          <w:tcPr>
            <w:tcW w:w="180" w:type="dxa"/>
          </w:tcPr>
          <w:p w14:paraId="7397C3E2" w14:textId="77777777" w:rsidR="001B2289" w:rsidRPr="005A2EAF" w:rsidRDefault="001B2289" w:rsidP="001B2289">
            <w:pPr>
              <w:tabs>
                <w:tab w:val="decimal" w:pos="1019"/>
              </w:tabs>
              <w:spacing w:line="260" w:lineRule="atLeast"/>
              <w:ind w:left="-94" w:right="156" w:hanging="630"/>
              <w:jc w:val="right"/>
              <w:rPr>
                <w:rFonts w:cs="Times New Roman"/>
                <w:caps/>
              </w:rPr>
            </w:pPr>
          </w:p>
        </w:tc>
        <w:tc>
          <w:tcPr>
            <w:tcW w:w="1005" w:type="dxa"/>
          </w:tcPr>
          <w:p w14:paraId="2042B89A" w14:textId="65CE20D3" w:rsidR="001B2289" w:rsidRPr="004438D9" w:rsidRDefault="004438D9" w:rsidP="004438D9">
            <w:pPr>
              <w:tabs>
                <w:tab w:val="decimal" w:pos="527"/>
                <w:tab w:val="decimal" w:pos="635"/>
              </w:tabs>
              <w:ind w:left="-94" w:right="401" w:hanging="630"/>
              <w:jc w:val="right"/>
            </w:pPr>
            <w:r w:rsidRPr="00DB230D">
              <w:t>-</w:t>
            </w:r>
          </w:p>
        </w:tc>
        <w:tc>
          <w:tcPr>
            <w:tcW w:w="165" w:type="dxa"/>
          </w:tcPr>
          <w:p w14:paraId="3AB0BD65" w14:textId="77777777" w:rsidR="001B2289" w:rsidRPr="005A2EAF" w:rsidRDefault="001B2289" w:rsidP="001B2289">
            <w:pPr>
              <w:tabs>
                <w:tab w:val="decimal" w:pos="1019"/>
              </w:tabs>
              <w:spacing w:line="260" w:lineRule="atLeast"/>
              <w:ind w:left="-94" w:right="156" w:hanging="630"/>
              <w:jc w:val="right"/>
              <w:rPr>
                <w:rFonts w:cs="Times New Roman"/>
                <w:caps/>
              </w:rPr>
            </w:pPr>
          </w:p>
        </w:tc>
        <w:tc>
          <w:tcPr>
            <w:tcW w:w="1350" w:type="dxa"/>
          </w:tcPr>
          <w:p w14:paraId="295E902D" w14:textId="2FCE1C04" w:rsidR="001B2289" w:rsidRPr="004438D9" w:rsidRDefault="004438D9" w:rsidP="004438D9">
            <w:pPr>
              <w:tabs>
                <w:tab w:val="decimal" w:pos="527"/>
                <w:tab w:val="decimal" w:pos="635"/>
              </w:tabs>
              <w:ind w:left="-94" w:right="401" w:hanging="630"/>
              <w:jc w:val="right"/>
              <w:rPr>
                <w:rFonts w:cs="Times New Roman"/>
                <w:caps/>
              </w:rPr>
            </w:pPr>
            <w:r w:rsidRPr="004438D9">
              <w:rPr>
                <w:rFonts w:cs="Times New Roman"/>
                <w:caps/>
              </w:rPr>
              <w:t>-</w:t>
            </w:r>
          </w:p>
        </w:tc>
      </w:tr>
      <w:tr w:rsidR="00C64E50" w:rsidRPr="005A2EAF" w14:paraId="127E6F78" w14:textId="77777777" w:rsidTr="00C64E50">
        <w:trPr>
          <w:trHeight w:val="145"/>
        </w:trPr>
        <w:tc>
          <w:tcPr>
            <w:tcW w:w="4230" w:type="dxa"/>
          </w:tcPr>
          <w:p w14:paraId="308C6BD2" w14:textId="76920222" w:rsidR="00C64E50" w:rsidRPr="005A2EAF" w:rsidRDefault="00C64E50" w:rsidP="00C64E50">
            <w:pPr>
              <w:tabs>
                <w:tab w:val="left" w:pos="4860"/>
                <w:tab w:val="right" w:pos="6300"/>
                <w:tab w:val="right" w:pos="8280"/>
              </w:tabs>
              <w:spacing w:line="260" w:lineRule="atLeast"/>
              <w:ind w:left="360" w:hanging="265"/>
              <w:rPr>
                <w:rFonts w:cs="Times New Roman"/>
                <w:color w:val="000000"/>
              </w:rPr>
            </w:pPr>
            <w:r w:rsidRPr="005A2EAF">
              <w:rPr>
                <w:rFonts w:cs="Times New Roman"/>
                <w:color w:val="000000"/>
              </w:rPr>
              <w:t>Other income</w:t>
            </w:r>
          </w:p>
        </w:tc>
        <w:tc>
          <w:tcPr>
            <w:tcW w:w="25" w:type="dxa"/>
          </w:tcPr>
          <w:p w14:paraId="16112059" w14:textId="77777777" w:rsidR="00C64E50" w:rsidRPr="005A2EAF" w:rsidRDefault="00C64E50" w:rsidP="00C64E50">
            <w:pPr>
              <w:tabs>
                <w:tab w:val="left" w:pos="4860"/>
                <w:tab w:val="right" w:pos="6300"/>
                <w:tab w:val="right" w:pos="8280"/>
              </w:tabs>
              <w:spacing w:line="260" w:lineRule="atLeast"/>
              <w:jc w:val="thaiDistribute"/>
              <w:rPr>
                <w:rFonts w:cs="Times New Roman"/>
                <w:color w:val="000000"/>
              </w:rPr>
            </w:pPr>
          </w:p>
        </w:tc>
        <w:tc>
          <w:tcPr>
            <w:tcW w:w="1187" w:type="dxa"/>
          </w:tcPr>
          <w:p w14:paraId="2A12ADA1" w14:textId="1115855F" w:rsidR="00C64E50" w:rsidRPr="005A2EAF" w:rsidRDefault="004438D9" w:rsidP="004438D9">
            <w:pPr>
              <w:tabs>
                <w:tab w:val="decimal" w:pos="780"/>
              </w:tabs>
              <w:ind w:left="-94" w:right="400" w:hanging="630"/>
              <w:jc w:val="right"/>
              <w:rPr>
                <w:rFonts w:cs="Times New Roman"/>
                <w:caps/>
              </w:rPr>
            </w:pPr>
            <w:r w:rsidRPr="00DB230D">
              <w:t>-</w:t>
            </w:r>
          </w:p>
        </w:tc>
        <w:tc>
          <w:tcPr>
            <w:tcW w:w="135" w:type="dxa"/>
          </w:tcPr>
          <w:p w14:paraId="299BD547" w14:textId="77777777" w:rsidR="00C64E50" w:rsidRPr="005A2EAF" w:rsidRDefault="00C64E50" w:rsidP="00C64E50">
            <w:pPr>
              <w:tabs>
                <w:tab w:val="decimal" w:pos="1019"/>
              </w:tabs>
              <w:spacing w:line="260" w:lineRule="atLeast"/>
              <w:ind w:left="-94" w:right="156" w:hanging="630"/>
              <w:jc w:val="right"/>
              <w:rPr>
                <w:rFonts w:cs="Times New Roman"/>
                <w:caps/>
              </w:rPr>
            </w:pPr>
          </w:p>
        </w:tc>
        <w:tc>
          <w:tcPr>
            <w:tcW w:w="1173" w:type="dxa"/>
          </w:tcPr>
          <w:p w14:paraId="5A51CBD3" w14:textId="4A0C5D5A" w:rsidR="00C64E50" w:rsidRPr="005A2EAF" w:rsidRDefault="00C64E50" w:rsidP="00C64E50">
            <w:pPr>
              <w:tabs>
                <w:tab w:val="decimal" w:pos="655"/>
              </w:tabs>
              <w:spacing w:line="260" w:lineRule="atLeast"/>
              <w:ind w:left="-94" w:right="401" w:hanging="630"/>
              <w:jc w:val="right"/>
              <w:rPr>
                <w:rFonts w:cs="Times New Roman"/>
                <w:caps/>
              </w:rPr>
            </w:pPr>
            <w:r w:rsidRPr="00DB230D">
              <w:t>-</w:t>
            </w:r>
          </w:p>
        </w:tc>
        <w:tc>
          <w:tcPr>
            <w:tcW w:w="180" w:type="dxa"/>
          </w:tcPr>
          <w:p w14:paraId="0F053EFD" w14:textId="77777777" w:rsidR="00C64E50" w:rsidRPr="005A2EAF" w:rsidRDefault="00C64E50" w:rsidP="00C64E50">
            <w:pPr>
              <w:tabs>
                <w:tab w:val="decimal" w:pos="1019"/>
              </w:tabs>
              <w:spacing w:line="260" w:lineRule="atLeast"/>
              <w:ind w:left="-94" w:right="156" w:hanging="630"/>
              <w:jc w:val="right"/>
              <w:rPr>
                <w:rFonts w:cs="Times New Roman"/>
                <w:caps/>
              </w:rPr>
            </w:pPr>
          </w:p>
        </w:tc>
        <w:tc>
          <w:tcPr>
            <w:tcW w:w="1005" w:type="dxa"/>
          </w:tcPr>
          <w:p w14:paraId="574E2183" w14:textId="69B889E8" w:rsidR="00C64E50" w:rsidRPr="005A2EAF" w:rsidRDefault="004438D9" w:rsidP="004438D9">
            <w:pPr>
              <w:tabs>
                <w:tab w:val="decimal" w:pos="527"/>
                <w:tab w:val="decimal" w:pos="635"/>
              </w:tabs>
              <w:ind w:left="-94" w:right="401" w:hanging="630"/>
              <w:jc w:val="right"/>
              <w:rPr>
                <w:rFonts w:cs="Times New Roman"/>
              </w:rPr>
            </w:pPr>
            <w:r w:rsidRPr="00DB230D">
              <w:t>-</w:t>
            </w:r>
          </w:p>
        </w:tc>
        <w:tc>
          <w:tcPr>
            <w:tcW w:w="165" w:type="dxa"/>
          </w:tcPr>
          <w:p w14:paraId="6B6881DE" w14:textId="77777777" w:rsidR="00C64E50" w:rsidRPr="005A2EAF" w:rsidRDefault="00C64E50" w:rsidP="00C64E50">
            <w:pPr>
              <w:tabs>
                <w:tab w:val="decimal" w:pos="1019"/>
              </w:tabs>
              <w:spacing w:line="260" w:lineRule="atLeast"/>
              <w:ind w:left="-94" w:right="156" w:hanging="630"/>
              <w:jc w:val="right"/>
              <w:rPr>
                <w:rFonts w:cs="Times New Roman"/>
                <w:caps/>
              </w:rPr>
            </w:pPr>
          </w:p>
        </w:tc>
        <w:tc>
          <w:tcPr>
            <w:tcW w:w="1350" w:type="dxa"/>
          </w:tcPr>
          <w:p w14:paraId="234B1557" w14:textId="5405F71D" w:rsidR="00C64E50" w:rsidRPr="002B4B20" w:rsidRDefault="00C64E50" w:rsidP="00C64E50">
            <w:pPr>
              <w:tabs>
                <w:tab w:val="decimal" w:pos="1019"/>
              </w:tabs>
              <w:spacing w:line="260" w:lineRule="atLeast"/>
              <w:ind w:left="-94" w:right="156" w:hanging="630"/>
              <w:jc w:val="right"/>
              <w:rPr>
                <w:rFonts w:cs="Times New Roman"/>
                <w:lang w:val="en-GB"/>
              </w:rPr>
            </w:pPr>
            <w:r w:rsidRPr="00DB230D">
              <w:t>376</w:t>
            </w:r>
          </w:p>
        </w:tc>
      </w:tr>
    </w:tbl>
    <w:p w14:paraId="6680D5E3" w14:textId="1579CA06" w:rsidR="003164F6" w:rsidRPr="0064274F" w:rsidRDefault="003164F6" w:rsidP="00311090">
      <w:pPr>
        <w:tabs>
          <w:tab w:val="right" w:pos="6300"/>
          <w:tab w:val="right" w:pos="8280"/>
        </w:tabs>
        <w:ind w:left="540"/>
        <w:jc w:val="thaiDistribute"/>
        <w:rPr>
          <w:rFonts w:cstheme="minorBidi"/>
        </w:rPr>
      </w:pPr>
    </w:p>
    <w:p w14:paraId="2D06B3B4" w14:textId="36A679EB" w:rsidR="00166EE3" w:rsidRPr="00166EE3" w:rsidRDefault="00166EE3" w:rsidP="00166EE3">
      <w:pPr>
        <w:tabs>
          <w:tab w:val="right" w:pos="6300"/>
          <w:tab w:val="right" w:pos="8280"/>
        </w:tabs>
        <w:ind w:left="810" w:hanging="270"/>
        <w:jc w:val="thaiDistribute"/>
        <w:rPr>
          <w:rFonts w:cs="Times New Roman"/>
          <w:vertAlign w:val="superscript"/>
        </w:rPr>
      </w:pPr>
      <w:r w:rsidRPr="00166EE3">
        <w:rPr>
          <w:rFonts w:cs="Times New Roman"/>
          <w:vertAlign w:val="superscript"/>
        </w:rPr>
        <w:t xml:space="preserve">(1) A subsidiary disposed an investment in domestic marketable equity instruments of 4 million shares at Baht </w:t>
      </w:r>
      <w:r w:rsidRPr="003F412F">
        <w:rPr>
          <w:rFonts w:cs="Times New Roman"/>
          <w:vertAlign w:val="superscript"/>
        </w:rPr>
        <w:t>8.5575</w:t>
      </w:r>
      <w:r w:rsidRPr="00166EE3">
        <w:rPr>
          <w:rFonts w:cs="Times New Roman"/>
          <w:vertAlign w:val="superscript"/>
        </w:rPr>
        <w:t xml:space="preserve"> per share. The fair value of the investment at the transaction date was at Baht </w:t>
      </w:r>
      <w:r w:rsidRPr="003F412F">
        <w:rPr>
          <w:rFonts w:cs="Times New Roman"/>
          <w:vertAlign w:val="superscript"/>
        </w:rPr>
        <w:t>55.50</w:t>
      </w:r>
      <w:r w:rsidRPr="00166EE3">
        <w:rPr>
          <w:rFonts w:cs="Times New Roman"/>
          <w:vertAlign w:val="superscript"/>
        </w:rPr>
        <w:t xml:space="preserve"> per share</w:t>
      </w:r>
      <w:r w:rsidR="00270400">
        <w:rPr>
          <w:rFonts w:cs="Times New Roman"/>
          <w:vertAlign w:val="superscript"/>
        </w:rPr>
        <w:t xml:space="preserve"> and Baht 32.25 per share</w:t>
      </w:r>
      <w:r w:rsidRPr="00166EE3">
        <w:rPr>
          <w:rFonts w:cs="Times New Roman"/>
          <w:vertAlign w:val="superscript"/>
        </w:rPr>
        <w:t xml:space="preserve">, resulting in a net gain on investments of Baht </w:t>
      </w:r>
      <w:r w:rsidR="00025E95">
        <w:rPr>
          <w:rFonts w:cs="Times New Roman"/>
          <w:vertAlign w:val="superscript"/>
        </w:rPr>
        <w:t>211.5</w:t>
      </w:r>
      <w:r w:rsidRPr="00166EE3">
        <w:rPr>
          <w:rFonts w:cs="Times New Roman"/>
          <w:vertAlign w:val="superscript"/>
        </w:rPr>
        <w:t xml:space="preserve"> million in profit or loss of separate financial statements.</w:t>
      </w:r>
    </w:p>
    <w:p w14:paraId="4A671D33" w14:textId="70C24179" w:rsidR="00B930FD" w:rsidRDefault="00B930FD">
      <w:pPr>
        <w:overflowPunct/>
        <w:autoSpaceDE/>
        <w:autoSpaceDN/>
        <w:adjustRightInd/>
        <w:textAlignment w:val="auto"/>
        <w:rPr>
          <w:rFonts w:cs="Times New Roman"/>
          <w:sz w:val="18"/>
          <w:szCs w:val="18"/>
        </w:rPr>
      </w:pPr>
      <w:r>
        <w:rPr>
          <w:rFonts w:cs="Times New Roman"/>
          <w:sz w:val="18"/>
          <w:szCs w:val="18"/>
        </w:rPr>
        <w:br w:type="page"/>
      </w:r>
    </w:p>
    <w:tbl>
      <w:tblPr>
        <w:tblW w:w="9441" w:type="dxa"/>
        <w:tblInd w:w="459" w:type="dxa"/>
        <w:tblLayout w:type="fixed"/>
        <w:tblCellMar>
          <w:left w:w="0" w:type="dxa"/>
          <w:right w:w="0" w:type="dxa"/>
        </w:tblCellMar>
        <w:tblLook w:val="0000" w:firstRow="0" w:lastRow="0" w:firstColumn="0" w:lastColumn="0" w:noHBand="0" w:noVBand="0"/>
      </w:tblPr>
      <w:tblGrid>
        <w:gridCol w:w="4131"/>
        <w:gridCol w:w="1170"/>
        <w:gridCol w:w="180"/>
        <w:gridCol w:w="1260"/>
        <w:gridCol w:w="180"/>
        <w:gridCol w:w="1080"/>
        <w:gridCol w:w="180"/>
        <w:gridCol w:w="1260"/>
      </w:tblGrid>
      <w:tr w:rsidR="00630964" w:rsidRPr="00035C7E" w14:paraId="2736BCB5" w14:textId="77777777" w:rsidTr="00B930FD">
        <w:trPr>
          <w:cantSplit/>
          <w:trHeight w:val="241"/>
          <w:tblHeader/>
        </w:trPr>
        <w:tc>
          <w:tcPr>
            <w:tcW w:w="4131" w:type="dxa"/>
          </w:tcPr>
          <w:p w14:paraId="7383F2AC" w14:textId="77777777" w:rsidR="00630964" w:rsidRPr="00035C7E" w:rsidRDefault="00630964" w:rsidP="00C82D01">
            <w:pPr>
              <w:pStyle w:val="PlainText"/>
              <w:spacing w:line="260" w:lineRule="atLeast"/>
              <w:ind w:left="162"/>
              <w:jc w:val="center"/>
              <w:rPr>
                <w:rFonts w:cs="Times New Roman"/>
                <w:b/>
                <w:bCs/>
                <w:sz w:val="22"/>
                <w:szCs w:val="22"/>
                <w:lang w:val="en-US" w:eastAsia="en-US"/>
              </w:rPr>
            </w:pPr>
          </w:p>
        </w:tc>
        <w:tc>
          <w:tcPr>
            <w:tcW w:w="2610" w:type="dxa"/>
            <w:gridSpan w:val="3"/>
          </w:tcPr>
          <w:p w14:paraId="6082BB6A" w14:textId="77777777" w:rsidR="00630964" w:rsidRPr="00035C7E" w:rsidRDefault="00630964" w:rsidP="00C82D01">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 xml:space="preserve"> Consolidated </w:t>
            </w:r>
          </w:p>
        </w:tc>
        <w:tc>
          <w:tcPr>
            <w:tcW w:w="180" w:type="dxa"/>
          </w:tcPr>
          <w:p w14:paraId="125CC56D" w14:textId="77777777" w:rsidR="00630964" w:rsidRPr="00035C7E" w:rsidRDefault="00630964" w:rsidP="00C82D01">
            <w:pPr>
              <w:pStyle w:val="PlainText"/>
              <w:spacing w:line="260" w:lineRule="atLeast"/>
              <w:ind w:left="-47"/>
              <w:jc w:val="center"/>
              <w:rPr>
                <w:rFonts w:cs="Times New Roman"/>
                <w:b/>
                <w:bCs/>
                <w:sz w:val="22"/>
                <w:szCs w:val="22"/>
                <w:lang w:val="en-US" w:eastAsia="en-US"/>
              </w:rPr>
            </w:pPr>
          </w:p>
        </w:tc>
        <w:tc>
          <w:tcPr>
            <w:tcW w:w="2520" w:type="dxa"/>
            <w:gridSpan w:val="3"/>
          </w:tcPr>
          <w:p w14:paraId="0C0E9A01" w14:textId="77777777" w:rsidR="00630964" w:rsidRPr="00035C7E" w:rsidRDefault="00630964" w:rsidP="00C82D01">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Separate</w:t>
            </w:r>
          </w:p>
        </w:tc>
      </w:tr>
      <w:tr w:rsidR="00B930FD" w:rsidRPr="00035C7E" w14:paraId="59802DD6" w14:textId="77777777" w:rsidTr="00B930FD">
        <w:trPr>
          <w:cantSplit/>
          <w:trHeight w:val="241"/>
          <w:tblHeader/>
        </w:trPr>
        <w:tc>
          <w:tcPr>
            <w:tcW w:w="4131" w:type="dxa"/>
          </w:tcPr>
          <w:p w14:paraId="79F222E6" w14:textId="63D0A851" w:rsidR="00B930FD" w:rsidRPr="00B930FD" w:rsidRDefault="00B930FD" w:rsidP="00B930FD">
            <w:pPr>
              <w:pStyle w:val="PlainText"/>
              <w:spacing w:line="260" w:lineRule="atLeast"/>
              <w:ind w:left="162" w:hanging="72"/>
              <w:rPr>
                <w:rFonts w:cs="Times New Roman"/>
                <w:b/>
                <w:bCs/>
                <w:sz w:val="22"/>
                <w:szCs w:val="22"/>
                <w:lang w:val="en-US" w:eastAsia="en-US"/>
              </w:rPr>
            </w:pPr>
            <w:r w:rsidRPr="00B930FD">
              <w:rPr>
                <w:rFonts w:cs="Times New Roman"/>
                <w:b/>
                <w:bCs/>
                <w:i/>
                <w:iCs/>
                <w:color w:val="000000"/>
                <w:sz w:val="22"/>
                <w:szCs w:val="22"/>
              </w:rPr>
              <w:t>Significant transactions with related parties</w:t>
            </w:r>
          </w:p>
        </w:tc>
        <w:tc>
          <w:tcPr>
            <w:tcW w:w="2610" w:type="dxa"/>
            <w:gridSpan w:val="3"/>
          </w:tcPr>
          <w:p w14:paraId="5931C5C4" w14:textId="77777777" w:rsidR="00B930FD" w:rsidRPr="00035C7E" w:rsidRDefault="00B930FD" w:rsidP="00B930FD">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financial statements</w:t>
            </w:r>
          </w:p>
        </w:tc>
        <w:tc>
          <w:tcPr>
            <w:tcW w:w="180" w:type="dxa"/>
          </w:tcPr>
          <w:p w14:paraId="657CE5EA" w14:textId="77777777" w:rsidR="00B930FD" w:rsidRPr="00035C7E" w:rsidRDefault="00B930FD" w:rsidP="00B930FD">
            <w:pPr>
              <w:pStyle w:val="PlainText"/>
              <w:spacing w:line="260" w:lineRule="atLeast"/>
              <w:ind w:left="-47"/>
              <w:jc w:val="center"/>
              <w:rPr>
                <w:rFonts w:cs="Times New Roman"/>
                <w:b/>
                <w:bCs/>
                <w:sz w:val="22"/>
                <w:szCs w:val="22"/>
                <w:lang w:val="en-US" w:eastAsia="en-US"/>
              </w:rPr>
            </w:pPr>
          </w:p>
        </w:tc>
        <w:tc>
          <w:tcPr>
            <w:tcW w:w="2520" w:type="dxa"/>
            <w:gridSpan w:val="3"/>
          </w:tcPr>
          <w:p w14:paraId="038D2990" w14:textId="77777777" w:rsidR="00B930FD" w:rsidRPr="00035C7E" w:rsidRDefault="00B930FD" w:rsidP="00B930FD">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financial statements</w:t>
            </w:r>
          </w:p>
        </w:tc>
      </w:tr>
      <w:tr w:rsidR="00B930FD" w:rsidRPr="00035C7E" w14:paraId="707F51F6" w14:textId="77777777" w:rsidTr="00B930FD">
        <w:trPr>
          <w:cantSplit/>
          <w:trHeight w:val="241"/>
          <w:tblHeader/>
        </w:trPr>
        <w:tc>
          <w:tcPr>
            <w:tcW w:w="4131" w:type="dxa"/>
            <w:vAlign w:val="bottom"/>
          </w:tcPr>
          <w:p w14:paraId="256B513F" w14:textId="56D62748" w:rsidR="00B930FD" w:rsidRPr="00B930FD" w:rsidRDefault="00B930FD" w:rsidP="00B930FD">
            <w:pPr>
              <w:pStyle w:val="PlainText"/>
              <w:spacing w:line="260" w:lineRule="atLeast"/>
              <w:ind w:left="162" w:hanging="72"/>
              <w:rPr>
                <w:rFonts w:cs="Times New Roman"/>
                <w:b/>
                <w:bCs/>
                <w:i/>
                <w:iCs/>
                <w:sz w:val="22"/>
                <w:szCs w:val="22"/>
                <w:lang w:val="en-US" w:eastAsia="en-US"/>
              </w:rPr>
            </w:pPr>
            <w:r w:rsidRPr="00B930FD">
              <w:rPr>
                <w:rFonts w:cs="Times New Roman"/>
                <w:b/>
                <w:bCs/>
                <w:i/>
                <w:iCs/>
                <w:color w:val="000000"/>
                <w:sz w:val="22"/>
                <w:szCs w:val="22"/>
              </w:rPr>
              <w:t>Year ended 31 December</w:t>
            </w:r>
          </w:p>
        </w:tc>
        <w:tc>
          <w:tcPr>
            <w:tcW w:w="1170" w:type="dxa"/>
            <w:vAlign w:val="bottom"/>
          </w:tcPr>
          <w:p w14:paraId="2118A3F2" w14:textId="21E59C5E" w:rsidR="00B930FD" w:rsidRPr="00035C7E" w:rsidRDefault="00B930FD" w:rsidP="00B930FD">
            <w:pPr>
              <w:tabs>
                <w:tab w:val="left" w:pos="2880"/>
                <w:tab w:val="right" w:pos="5040"/>
                <w:tab w:val="right" w:pos="6390"/>
                <w:tab w:val="right" w:pos="8190"/>
              </w:tabs>
              <w:spacing w:line="260" w:lineRule="atLeast"/>
              <w:jc w:val="center"/>
              <w:rPr>
                <w:rFonts w:cs="Times New Roman"/>
              </w:rPr>
            </w:pPr>
            <w:r w:rsidRPr="005A2EAF">
              <w:rPr>
                <w:rFonts w:cs="Times New Roman"/>
                <w:color w:val="000000"/>
              </w:rPr>
              <w:t>202</w:t>
            </w:r>
            <w:r>
              <w:rPr>
                <w:rFonts w:cs="Times New Roman"/>
                <w:color w:val="000000"/>
              </w:rPr>
              <w:t>4</w:t>
            </w:r>
          </w:p>
        </w:tc>
        <w:tc>
          <w:tcPr>
            <w:tcW w:w="180" w:type="dxa"/>
            <w:vAlign w:val="bottom"/>
          </w:tcPr>
          <w:p w14:paraId="49564E62" w14:textId="77777777" w:rsidR="00B930FD" w:rsidRPr="00035C7E" w:rsidRDefault="00B930FD" w:rsidP="00B930FD">
            <w:pPr>
              <w:pStyle w:val="PlainText"/>
              <w:spacing w:line="260" w:lineRule="atLeast"/>
              <w:ind w:left="-47"/>
              <w:jc w:val="center"/>
              <w:rPr>
                <w:rFonts w:cs="Times New Roman"/>
                <w:sz w:val="22"/>
                <w:szCs w:val="22"/>
                <w:lang w:val="en-US" w:eastAsia="en-US"/>
              </w:rPr>
            </w:pPr>
          </w:p>
        </w:tc>
        <w:tc>
          <w:tcPr>
            <w:tcW w:w="1260" w:type="dxa"/>
            <w:vAlign w:val="bottom"/>
          </w:tcPr>
          <w:p w14:paraId="0F09ECC8" w14:textId="74B31B14" w:rsidR="00B930FD" w:rsidRPr="00035C7E" w:rsidRDefault="00B930FD" w:rsidP="00B930FD">
            <w:pPr>
              <w:tabs>
                <w:tab w:val="left" w:pos="2880"/>
                <w:tab w:val="right" w:pos="5040"/>
                <w:tab w:val="right" w:pos="6390"/>
                <w:tab w:val="right" w:pos="8190"/>
              </w:tabs>
              <w:spacing w:line="260" w:lineRule="atLeast"/>
              <w:jc w:val="center"/>
              <w:rPr>
                <w:rFonts w:cs="Times New Roman"/>
              </w:rPr>
            </w:pPr>
            <w:r w:rsidRPr="005A2EAF">
              <w:rPr>
                <w:rFonts w:cs="Times New Roman"/>
                <w:color w:val="000000"/>
              </w:rPr>
              <w:t>202</w:t>
            </w:r>
            <w:r>
              <w:rPr>
                <w:rFonts w:cs="Times New Roman"/>
                <w:color w:val="000000"/>
              </w:rPr>
              <w:t>3</w:t>
            </w:r>
          </w:p>
        </w:tc>
        <w:tc>
          <w:tcPr>
            <w:tcW w:w="180" w:type="dxa"/>
            <w:vAlign w:val="bottom"/>
          </w:tcPr>
          <w:p w14:paraId="0ACD6CB5" w14:textId="77777777" w:rsidR="00B930FD" w:rsidRPr="00035C7E" w:rsidRDefault="00B930FD" w:rsidP="00B930FD">
            <w:pPr>
              <w:pStyle w:val="PlainText"/>
              <w:spacing w:line="260" w:lineRule="atLeast"/>
              <w:ind w:left="-47"/>
              <w:jc w:val="center"/>
              <w:rPr>
                <w:rFonts w:cs="Times New Roman"/>
                <w:sz w:val="22"/>
                <w:szCs w:val="22"/>
                <w:lang w:val="en-US" w:eastAsia="en-US"/>
              </w:rPr>
            </w:pPr>
          </w:p>
        </w:tc>
        <w:tc>
          <w:tcPr>
            <w:tcW w:w="1080" w:type="dxa"/>
            <w:vAlign w:val="bottom"/>
          </w:tcPr>
          <w:p w14:paraId="05D00A23" w14:textId="4C277F0B" w:rsidR="00B930FD" w:rsidRPr="00035C7E" w:rsidRDefault="00B930FD" w:rsidP="00B930FD">
            <w:pPr>
              <w:tabs>
                <w:tab w:val="left" w:pos="2880"/>
                <w:tab w:val="right" w:pos="5040"/>
                <w:tab w:val="right" w:pos="6390"/>
                <w:tab w:val="right" w:pos="8190"/>
              </w:tabs>
              <w:spacing w:line="260" w:lineRule="atLeast"/>
              <w:jc w:val="center"/>
              <w:rPr>
                <w:rFonts w:cs="Times New Roman"/>
              </w:rPr>
            </w:pPr>
            <w:r w:rsidRPr="005A2EAF">
              <w:rPr>
                <w:rFonts w:cs="Times New Roman"/>
                <w:color w:val="000000"/>
              </w:rPr>
              <w:t>202</w:t>
            </w:r>
            <w:r>
              <w:rPr>
                <w:rFonts w:cs="Times New Roman"/>
                <w:color w:val="000000"/>
              </w:rPr>
              <w:t>4</w:t>
            </w:r>
          </w:p>
        </w:tc>
        <w:tc>
          <w:tcPr>
            <w:tcW w:w="180" w:type="dxa"/>
            <w:vAlign w:val="bottom"/>
          </w:tcPr>
          <w:p w14:paraId="1921A4E7" w14:textId="77777777" w:rsidR="00B930FD" w:rsidRPr="00035C7E" w:rsidRDefault="00B930FD" w:rsidP="00B930FD">
            <w:pPr>
              <w:pStyle w:val="PlainText"/>
              <w:spacing w:line="260" w:lineRule="atLeast"/>
              <w:ind w:left="-47"/>
              <w:jc w:val="center"/>
              <w:rPr>
                <w:rFonts w:cs="Times New Roman"/>
                <w:sz w:val="22"/>
                <w:szCs w:val="22"/>
                <w:lang w:val="en-US" w:eastAsia="en-US"/>
              </w:rPr>
            </w:pPr>
          </w:p>
        </w:tc>
        <w:tc>
          <w:tcPr>
            <w:tcW w:w="1260" w:type="dxa"/>
            <w:vAlign w:val="bottom"/>
          </w:tcPr>
          <w:p w14:paraId="3ABFF0A2" w14:textId="4B3BDB79" w:rsidR="00B930FD" w:rsidRPr="00035C7E" w:rsidRDefault="00B930FD" w:rsidP="00B930FD">
            <w:pPr>
              <w:tabs>
                <w:tab w:val="left" w:pos="2880"/>
                <w:tab w:val="right" w:pos="5040"/>
                <w:tab w:val="right" w:pos="6390"/>
                <w:tab w:val="right" w:pos="8190"/>
              </w:tabs>
              <w:spacing w:line="260" w:lineRule="atLeast"/>
              <w:ind w:left="-69" w:firstLine="69"/>
              <w:jc w:val="center"/>
              <w:rPr>
                <w:rFonts w:cs="Times New Roman"/>
              </w:rPr>
            </w:pPr>
            <w:r w:rsidRPr="005A2EAF">
              <w:rPr>
                <w:rFonts w:cs="Times New Roman"/>
                <w:color w:val="000000"/>
              </w:rPr>
              <w:t>202</w:t>
            </w:r>
            <w:r>
              <w:rPr>
                <w:rFonts w:cs="Times New Roman"/>
                <w:color w:val="000000"/>
              </w:rPr>
              <w:t>3</w:t>
            </w:r>
          </w:p>
        </w:tc>
      </w:tr>
      <w:tr w:rsidR="00B930FD" w:rsidRPr="00035C7E" w14:paraId="05AB4A61" w14:textId="77777777" w:rsidTr="00B930FD">
        <w:trPr>
          <w:cantSplit/>
          <w:trHeight w:val="241"/>
          <w:tblHeader/>
        </w:trPr>
        <w:tc>
          <w:tcPr>
            <w:tcW w:w="4131" w:type="dxa"/>
          </w:tcPr>
          <w:p w14:paraId="5F7845C6" w14:textId="77777777" w:rsidR="00B930FD" w:rsidRPr="00035C7E" w:rsidRDefault="00B930FD" w:rsidP="00B930FD">
            <w:pPr>
              <w:pStyle w:val="PlainText"/>
              <w:spacing w:line="260" w:lineRule="atLeast"/>
              <w:ind w:left="162"/>
              <w:jc w:val="center"/>
              <w:rPr>
                <w:rFonts w:cs="Times New Roman"/>
                <w:b/>
                <w:bCs/>
                <w:sz w:val="22"/>
                <w:szCs w:val="22"/>
                <w:lang w:val="en-US" w:eastAsia="en-US"/>
              </w:rPr>
            </w:pPr>
          </w:p>
        </w:tc>
        <w:tc>
          <w:tcPr>
            <w:tcW w:w="5310" w:type="dxa"/>
            <w:gridSpan w:val="7"/>
          </w:tcPr>
          <w:p w14:paraId="24199D11" w14:textId="7F869109" w:rsidR="00B930FD" w:rsidRPr="00035C7E" w:rsidRDefault="00B930FD" w:rsidP="00B930FD">
            <w:pPr>
              <w:tabs>
                <w:tab w:val="left" w:pos="2880"/>
                <w:tab w:val="right" w:pos="5040"/>
                <w:tab w:val="right" w:pos="6390"/>
                <w:tab w:val="right" w:pos="8190"/>
              </w:tabs>
              <w:spacing w:line="260" w:lineRule="atLeast"/>
              <w:ind w:left="-69" w:firstLine="69"/>
              <w:jc w:val="center"/>
              <w:rPr>
                <w:rFonts w:cs="Times New Roman"/>
                <w:i/>
                <w:iCs/>
              </w:rPr>
            </w:pPr>
            <w:r w:rsidRPr="000D23FE">
              <w:rPr>
                <w:rFonts w:cs="Times New Roman"/>
                <w:i/>
                <w:iCs/>
                <w:lang w:val="en-GB"/>
              </w:rPr>
              <w:t>(</w:t>
            </w:r>
            <w:r w:rsidRPr="00035C7E">
              <w:rPr>
                <w:rFonts w:cs="Times New Roman"/>
                <w:i/>
                <w:iCs/>
              </w:rPr>
              <w:t>in thousand Baht</w:t>
            </w:r>
            <w:r w:rsidRPr="000D23FE">
              <w:rPr>
                <w:rFonts w:cs="Times New Roman"/>
                <w:i/>
                <w:iCs/>
                <w:lang w:val="en-GB"/>
              </w:rPr>
              <w:t>)</w:t>
            </w:r>
          </w:p>
        </w:tc>
      </w:tr>
      <w:tr w:rsidR="00B930FD" w:rsidRPr="00035C7E" w14:paraId="40EB322F" w14:textId="77777777" w:rsidTr="00B930FD">
        <w:trPr>
          <w:cantSplit/>
          <w:trHeight w:val="241"/>
        </w:trPr>
        <w:tc>
          <w:tcPr>
            <w:tcW w:w="4131" w:type="dxa"/>
          </w:tcPr>
          <w:p w14:paraId="5A092921" w14:textId="3CF8264A" w:rsidR="00B930FD" w:rsidRPr="00035C7E" w:rsidRDefault="00B930FD" w:rsidP="00B930FD">
            <w:pPr>
              <w:spacing w:line="260" w:lineRule="atLeast"/>
              <w:ind w:left="90"/>
              <w:rPr>
                <w:rFonts w:cs="Times New Roman"/>
                <w:b/>
                <w:bCs/>
              </w:rPr>
            </w:pPr>
            <w:r w:rsidRPr="005A2EAF">
              <w:rPr>
                <w:rFonts w:cs="Times New Roman"/>
                <w:b/>
                <w:bCs/>
                <w:color w:val="000000"/>
              </w:rPr>
              <w:t>Key management personnel</w:t>
            </w:r>
          </w:p>
        </w:tc>
        <w:tc>
          <w:tcPr>
            <w:tcW w:w="1170" w:type="dxa"/>
            <w:shd w:val="clear" w:color="auto" w:fill="auto"/>
          </w:tcPr>
          <w:p w14:paraId="2C7BB746" w14:textId="77777777" w:rsidR="00B930FD" w:rsidRPr="00035C7E" w:rsidRDefault="00B930FD" w:rsidP="00B930FD">
            <w:pPr>
              <w:tabs>
                <w:tab w:val="decimal" w:pos="1019"/>
              </w:tabs>
              <w:spacing w:line="260" w:lineRule="atLeast"/>
              <w:ind w:left="180"/>
              <w:jc w:val="center"/>
              <w:rPr>
                <w:rFonts w:cs="Times New Roman"/>
                <w:caps/>
              </w:rPr>
            </w:pPr>
          </w:p>
        </w:tc>
        <w:tc>
          <w:tcPr>
            <w:tcW w:w="180" w:type="dxa"/>
            <w:shd w:val="clear" w:color="auto" w:fill="auto"/>
          </w:tcPr>
          <w:p w14:paraId="2132BB91" w14:textId="77777777" w:rsidR="00B930FD" w:rsidRPr="00035C7E" w:rsidRDefault="00B930FD" w:rsidP="00B930FD">
            <w:pPr>
              <w:tabs>
                <w:tab w:val="left" w:pos="2880"/>
                <w:tab w:val="right" w:pos="5040"/>
                <w:tab w:val="right" w:pos="6390"/>
                <w:tab w:val="right" w:pos="8190"/>
              </w:tabs>
              <w:spacing w:line="260" w:lineRule="atLeast"/>
              <w:ind w:left="180"/>
              <w:jc w:val="center"/>
              <w:rPr>
                <w:rFonts w:cs="Times New Roman"/>
                <w:caps/>
                <w:cs/>
              </w:rPr>
            </w:pPr>
          </w:p>
        </w:tc>
        <w:tc>
          <w:tcPr>
            <w:tcW w:w="1260" w:type="dxa"/>
          </w:tcPr>
          <w:p w14:paraId="325279ED" w14:textId="77777777" w:rsidR="00B930FD" w:rsidRPr="00035C7E" w:rsidRDefault="00B930FD" w:rsidP="00B930FD">
            <w:pPr>
              <w:spacing w:line="260" w:lineRule="atLeast"/>
              <w:ind w:left="180"/>
              <w:jc w:val="center"/>
              <w:rPr>
                <w:rFonts w:cs="Times New Roman"/>
                <w:caps/>
              </w:rPr>
            </w:pPr>
          </w:p>
        </w:tc>
        <w:tc>
          <w:tcPr>
            <w:tcW w:w="180" w:type="dxa"/>
          </w:tcPr>
          <w:p w14:paraId="211C412E"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080" w:type="dxa"/>
            <w:shd w:val="clear" w:color="auto" w:fill="auto"/>
          </w:tcPr>
          <w:p w14:paraId="53FD5182" w14:textId="77777777" w:rsidR="00B930FD" w:rsidRPr="00035C7E" w:rsidRDefault="00B930FD" w:rsidP="00B930FD">
            <w:pPr>
              <w:spacing w:line="260" w:lineRule="atLeast"/>
              <w:ind w:left="-630" w:right="198" w:hanging="630"/>
              <w:jc w:val="right"/>
              <w:rPr>
                <w:rFonts w:cs="Times New Roman"/>
                <w:caps/>
              </w:rPr>
            </w:pPr>
          </w:p>
        </w:tc>
        <w:tc>
          <w:tcPr>
            <w:tcW w:w="180" w:type="dxa"/>
            <w:shd w:val="clear" w:color="auto" w:fill="auto"/>
          </w:tcPr>
          <w:p w14:paraId="382CD33A"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260" w:type="dxa"/>
          </w:tcPr>
          <w:p w14:paraId="2AB01A3C" w14:textId="77777777" w:rsidR="00B930FD" w:rsidRPr="00035C7E" w:rsidRDefault="00B930FD" w:rsidP="00B930FD">
            <w:pPr>
              <w:spacing w:line="260" w:lineRule="atLeast"/>
              <w:ind w:left="180"/>
              <w:jc w:val="center"/>
              <w:rPr>
                <w:rFonts w:cs="Times New Roman"/>
                <w:caps/>
              </w:rPr>
            </w:pPr>
          </w:p>
        </w:tc>
      </w:tr>
      <w:tr w:rsidR="00B930FD" w:rsidRPr="00035C7E" w14:paraId="4B6F36E7" w14:textId="77777777" w:rsidTr="00B930FD">
        <w:trPr>
          <w:cantSplit/>
          <w:trHeight w:val="241"/>
        </w:trPr>
        <w:tc>
          <w:tcPr>
            <w:tcW w:w="4131" w:type="dxa"/>
          </w:tcPr>
          <w:p w14:paraId="14A3F24C" w14:textId="16E1A8B2" w:rsidR="00B930FD" w:rsidRPr="00035C7E" w:rsidRDefault="00B930FD" w:rsidP="00B930FD">
            <w:pPr>
              <w:spacing w:line="260" w:lineRule="atLeast"/>
              <w:ind w:left="90"/>
              <w:rPr>
                <w:rFonts w:cs="Times New Roman"/>
                <w:b/>
                <w:bCs/>
              </w:rPr>
            </w:pPr>
            <w:r w:rsidRPr="00E146EF">
              <w:rPr>
                <w:rFonts w:cs="Times New Roman"/>
                <w:color w:val="000000"/>
              </w:rPr>
              <w:t>Short</w:t>
            </w:r>
            <w:r w:rsidRPr="00E146EF">
              <w:rPr>
                <w:rFonts w:cs="Times New Roman"/>
                <w:color w:val="000000"/>
                <w:cs/>
              </w:rPr>
              <w:t>-</w:t>
            </w:r>
            <w:r w:rsidRPr="00E146EF">
              <w:rPr>
                <w:rFonts w:cs="Times New Roman"/>
                <w:color w:val="000000"/>
              </w:rPr>
              <w:t>term employee benefits</w:t>
            </w:r>
            <w:r w:rsidRPr="00E146EF">
              <w:rPr>
                <w:rFonts w:cstheme="minorBidi" w:hint="cs"/>
                <w:color w:val="000000"/>
                <w:cs/>
              </w:rPr>
              <w:t xml:space="preserve"> </w:t>
            </w:r>
            <w:r w:rsidRPr="00E146EF">
              <w:rPr>
                <w:rFonts w:cs="Times New Roman"/>
                <w:vertAlign w:val="superscript"/>
              </w:rPr>
              <w:t>(2)</w:t>
            </w:r>
          </w:p>
        </w:tc>
        <w:tc>
          <w:tcPr>
            <w:tcW w:w="1170" w:type="dxa"/>
            <w:shd w:val="clear" w:color="auto" w:fill="auto"/>
          </w:tcPr>
          <w:p w14:paraId="7093026E" w14:textId="55B2A5E2" w:rsidR="00B930FD" w:rsidRPr="00035C7E" w:rsidRDefault="00B930FD" w:rsidP="00B930FD">
            <w:pPr>
              <w:tabs>
                <w:tab w:val="decimal" w:pos="1019"/>
              </w:tabs>
              <w:spacing w:line="260" w:lineRule="atLeast"/>
              <w:ind w:left="180"/>
              <w:jc w:val="center"/>
              <w:rPr>
                <w:rFonts w:cs="Times New Roman"/>
                <w:caps/>
              </w:rPr>
            </w:pPr>
            <w:r w:rsidRPr="003A6482">
              <w:t>91,115</w:t>
            </w:r>
          </w:p>
        </w:tc>
        <w:tc>
          <w:tcPr>
            <w:tcW w:w="180" w:type="dxa"/>
            <w:shd w:val="clear" w:color="auto" w:fill="auto"/>
          </w:tcPr>
          <w:p w14:paraId="52D13856" w14:textId="77777777" w:rsidR="00B930FD" w:rsidRPr="00035C7E" w:rsidRDefault="00B930FD" w:rsidP="00B930FD">
            <w:pPr>
              <w:tabs>
                <w:tab w:val="left" w:pos="2880"/>
                <w:tab w:val="right" w:pos="5040"/>
                <w:tab w:val="right" w:pos="6390"/>
                <w:tab w:val="right" w:pos="8190"/>
              </w:tabs>
              <w:spacing w:line="260" w:lineRule="atLeast"/>
              <w:ind w:left="180"/>
              <w:jc w:val="center"/>
              <w:rPr>
                <w:rFonts w:cs="Times New Roman"/>
                <w:caps/>
                <w:cs/>
              </w:rPr>
            </w:pPr>
          </w:p>
        </w:tc>
        <w:tc>
          <w:tcPr>
            <w:tcW w:w="1260" w:type="dxa"/>
          </w:tcPr>
          <w:p w14:paraId="3F6B172E" w14:textId="4192ABCA" w:rsidR="00B930FD" w:rsidRPr="00035C7E" w:rsidRDefault="00B930FD" w:rsidP="00B930FD">
            <w:pPr>
              <w:spacing w:line="260" w:lineRule="atLeast"/>
              <w:ind w:left="180"/>
              <w:jc w:val="center"/>
              <w:rPr>
                <w:rFonts w:cs="Times New Roman"/>
                <w:caps/>
              </w:rPr>
            </w:pPr>
            <w:r w:rsidRPr="003A6482">
              <w:t>30,575</w:t>
            </w:r>
          </w:p>
        </w:tc>
        <w:tc>
          <w:tcPr>
            <w:tcW w:w="180" w:type="dxa"/>
          </w:tcPr>
          <w:p w14:paraId="0A6514AF"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080" w:type="dxa"/>
            <w:shd w:val="clear" w:color="auto" w:fill="auto"/>
          </w:tcPr>
          <w:p w14:paraId="62D7304D" w14:textId="32D5324F" w:rsidR="00B930FD" w:rsidRPr="00035C7E" w:rsidRDefault="00B930FD" w:rsidP="00B930FD">
            <w:pPr>
              <w:spacing w:line="260" w:lineRule="atLeast"/>
              <w:ind w:left="-630" w:right="198" w:hanging="630"/>
              <w:jc w:val="right"/>
              <w:rPr>
                <w:rFonts w:cs="Times New Roman"/>
                <w:caps/>
              </w:rPr>
            </w:pPr>
            <w:r w:rsidRPr="003A6482">
              <w:t>45,457</w:t>
            </w:r>
          </w:p>
        </w:tc>
        <w:tc>
          <w:tcPr>
            <w:tcW w:w="180" w:type="dxa"/>
            <w:shd w:val="clear" w:color="auto" w:fill="auto"/>
          </w:tcPr>
          <w:p w14:paraId="7464D2AF"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260" w:type="dxa"/>
          </w:tcPr>
          <w:p w14:paraId="5AF3862C" w14:textId="37F7D6F1" w:rsidR="00B930FD" w:rsidRPr="00035C7E" w:rsidRDefault="00B930FD" w:rsidP="00B930FD">
            <w:pPr>
              <w:spacing w:line="260" w:lineRule="atLeast"/>
              <w:ind w:left="180"/>
              <w:jc w:val="center"/>
              <w:rPr>
                <w:rFonts w:cs="Times New Roman"/>
                <w:caps/>
              </w:rPr>
            </w:pPr>
            <w:r w:rsidRPr="003A6482">
              <w:t>33,924</w:t>
            </w:r>
          </w:p>
        </w:tc>
      </w:tr>
      <w:tr w:rsidR="00B930FD" w:rsidRPr="00035C7E" w14:paraId="5DA25922" w14:textId="77777777" w:rsidTr="00B930FD">
        <w:trPr>
          <w:cantSplit/>
          <w:trHeight w:val="241"/>
        </w:trPr>
        <w:tc>
          <w:tcPr>
            <w:tcW w:w="4131" w:type="dxa"/>
          </w:tcPr>
          <w:p w14:paraId="19848C90" w14:textId="6A1176E6" w:rsidR="00B930FD" w:rsidRPr="00035C7E" w:rsidRDefault="00B930FD" w:rsidP="00B930FD">
            <w:pPr>
              <w:spacing w:line="260" w:lineRule="atLeast"/>
              <w:ind w:left="90"/>
              <w:rPr>
                <w:rFonts w:cs="Times New Roman"/>
                <w:b/>
                <w:bCs/>
              </w:rPr>
            </w:pPr>
            <w:r w:rsidRPr="00E146EF">
              <w:rPr>
                <w:rFonts w:cs="Times New Roman"/>
              </w:rPr>
              <w:t>Post-employment benefits</w:t>
            </w:r>
          </w:p>
        </w:tc>
        <w:tc>
          <w:tcPr>
            <w:tcW w:w="1170" w:type="dxa"/>
            <w:shd w:val="clear" w:color="auto" w:fill="auto"/>
          </w:tcPr>
          <w:p w14:paraId="0D112B6F" w14:textId="39FDB803" w:rsidR="00B930FD" w:rsidRPr="00035C7E" w:rsidRDefault="00B930FD" w:rsidP="00B930FD">
            <w:pPr>
              <w:tabs>
                <w:tab w:val="decimal" w:pos="1019"/>
              </w:tabs>
              <w:spacing w:line="260" w:lineRule="atLeast"/>
              <w:ind w:left="180"/>
              <w:jc w:val="center"/>
              <w:rPr>
                <w:rFonts w:cs="Times New Roman"/>
                <w:caps/>
              </w:rPr>
            </w:pPr>
            <w:r w:rsidRPr="003A6482">
              <w:t>13,794</w:t>
            </w:r>
          </w:p>
        </w:tc>
        <w:tc>
          <w:tcPr>
            <w:tcW w:w="180" w:type="dxa"/>
            <w:shd w:val="clear" w:color="auto" w:fill="auto"/>
          </w:tcPr>
          <w:p w14:paraId="66BC00DD" w14:textId="77777777" w:rsidR="00B930FD" w:rsidRPr="00035C7E" w:rsidRDefault="00B930FD" w:rsidP="00B930FD">
            <w:pPr>
              <w:tabs>
                <w:tab w:val="left" w:pos="2880"/>
                <w:tab w:val="right" w:pos="5040"/>
                <w:tab w:val="right" w:pos="6390"/>
                <w:tab w:val="right" w:pos="8190"/>
              </w:tabs>
              <w:spacing w:line="260" w:lineRule="atLeast"/>
              <w:ind w:left="180"/>
              <w:jc w:val="center"/>
              <w:rPr>
                <w:rFonts w:cs="Times New Roman"/>
                <w:caps/>
                <w:cs/>
              </w:rPr>
            </w:pPr>
          </w:p>
        </w:tc>
        <w:tc>
          <w:tcPr>
            <w:tcW w:w="1260" w:type="dxa"/>
          </w:tcPr>
          <w:p w14:paraId="5579F952" w14:textId="55892A79" w:rsidR="00B930FD" w:rsidRPr="00035C7E" w:rsidRDefault="00B930FD" w:rsidP="00B930FD">
            <w:pPr>
              <w:spacing w:line="260" w:lineRule="atLeast"/>
              <w:ind w:left="180"/>
              <w:jc w:val="center"/>
              <w:rPr>
                <w:rFonts w:cs="Times New Roman"/>
                <w:caps/>
              </w:rPr>
            </w:pPr>
            <w:r w:rsidRPr="003A6482">
              <w:t>1,351</w:t>
            </w:r>
          </w:p>
        </w:tc>
        <w:tc>
          <w:tcPr>
            <w:tcW w:w="180" w:type="dxa"/>
          </w:tcPr>
          <w:p w14:paraId="435EB33A"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080" w:type="dxa"/>
            <w:shd w:val="clear" w:color="auto" w:fill="auto"/>
          </w:tcPr>
          <w:p w14:paraId="230E9C40" w14:textId="0A2F4691" w:rsidR="00B930FD" w:rsidRPr="00035C7E" w:rsidRDefault="00B930FD" w:rsidP="00B930FD">
            <w:pPr>
              <w:spacing w:line="260" w:lineRule="atLeast"/>
              <w:ind w:left="-630" w:right="198" w:hanging="630"/>
              <w:jc w:val="right"/>
              <w:rPr>
                <w:rFonts w:cs="Times New Roman"/>
                <w:caps/>
              </w:rPr>
            </w:pPr>
            <w:r w:rsidRPr="003A6482">
              <w:t>13,794</w:t>
            </w:r>
          </w:p>
        </w:tc>
        <w:tc>
          <w:tcPr>
            <w:tcW w:w="180" w:type="dxa"/>
            <w:shd w:val="clear" w:color="auto" w:fill="auto"/>
          </w:tcPr>
          <w:p w14:paraId="028D1779"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260" w:type="dxa"/>
          </w:tcPr>
          <w:p w14:paraId="79CA36B9" w14:textId="52B2DDA6" w:rsidR="00B930FD" w:rsidRPr="00035C7E" w:rsidRDefault="00B930FD" w:rsidP="00B930FD">
            <w:pPr>
              <w:spacing w:line="260" w:lineRule="atLeast"/>
              <w:ind w:left="180"/>
              <w:jc w:val="center"/>
              <w:rPr>
                <w:rFonts w:cs="Times New Roman"/>
                <w:caps/>
              </w:rPr>
            </w:pPr>
            <w:r w:rsidRPr="003A6482">
              <w:t>1,351</w:t>
            </w:r>
          </w:p>
        </w:tc>
      </w:tr>
      <w:tr w:rsidR="00B930FD" w:rsidRPr="00035C7E" w14:paraId="13D711EF" w14:textId="77777777" w:rsidTr="00B930FD">
        <w:trPr>
          <w:cantSplit/>
          <w:trHeight w:val="241"/>
        </w:trPr>
        <w:tc>
          <w:tcPr>
            <w:tcW w:w="4131" w:type="dxa"/>
          </w:tcPr>
          <w:p w14:paraId="432D6B01" w14:textId="3B0B4546" w:rsidR="00B930FD" w:rsidRPr="00035C7E" w:rsidRDefault="00B930FD" w:rsidP="00B930FD">
            <w:pPr>
              <w:spacing w:line="260" w:lineRule="atLeast"/>
              <w:ind w:left="90"/>
              <w:rPr>
                <w:rFonts w:cs="Times New Roman"/>
                <w:b/>
                <w:bCs/>
              </w:rPr>
            </w:pPr>
            <w:r w:rsidRPr="00E146EF">
              <w:rPr>
                <w:rFonts w:cs="Times New Roman"/>
              </w:rPr>
              <w:t>Share-based payments</w:t>
            </w:r>
          </w:p>
        </w:tc>
        <w:tc>
          <w:tcPr>
            <w:tcW w:w="1170" w:type="dxa"/>
            <w:shd w:val="clear" w:color="auto" w:fill="auto"/>
          </w:tcPr>
          <w:p w14:paraId="406EE45F" w14:textId="32EE1341" w:rsidR="00B930FD" w:rsidRPr="00035C7E" w:rsidRDefault="00B930FD" w:rsidP="00B930FD">
            <w:pPr>
              <w:tabs>
                <w:tab w:val="decimal" w:pos="530"/>
              </w:tabs>
              <w:spacing w:line="260" w:lineRule="atLeast"/>
              <w:ind w:left="-94" w:right="156" w:hanging="630"/>
              <w:jc w:val="center"/>
              <w:rPr>
                <w:rFonts w:cs="Times New Roman"/>
                <w:caps/>
              </w:rPr>
            </w:pPr>
            <w:r w:rsidRPr="003A6482">
              <w:t>-</w:t>
            </w:r>
          </w:p>
        </w:tc>
        <w:tc>
          <w:tcPr>
            <w:tcW w:w="180" w:type="dxa"/>
            <w:shd w:val="clear" w:color="auto" w:fill="auto"/>
          </w:tcPr>
          <w:p w14:paraId="793BF6A3" w14:textId="77777777" w:rsidR="00B930FD" w:rsidRPr="00035C7E" w:rsidRDefault="00B930FD" w:rsidP="00B930FD">
            <w:pPr>
              <w:tabs>
                <w:tab w:val="left" w:pos="2880"/>
                <w:tab w:val="right" w:pos="5040"/>
                <w:tab w:val="right" w:pos="6390"/>
                <w:tab w:val="right" w:pos="8190"/>
              </w:tabs>
              <w:spacing w:line="260" w:lineRule="atLeast"/>
              <w:ind w:left="180"/>
              <w:jc w:val="center"/>
              <w:rPr>
                <w:rFonts w:cs="Times New Roman"/>
                <w:caps/>
                <w:cs/>
              </w:rPr>
            </w:pPr>
          </w:p>
        </w:tc>
        <w:tc>
          <w:tcPr>
            <w:tcW w:w="1260" w:type="dxa"/>
          </w:tcPr>
          <w:p w14:paraId="0C71BB29" w14:textId="7265784E" w:rsidR="00B930FD" w:rsidRPr="00035C7E" w:rsidRDefault="00B930FD" w:rsidP="00B930FD">
            <w:pPr>
              <w:spacing w:line="260" w:lineRule="atLeast"/>
              <w:ind w:left="180"/>
              <w:jc w:val="center"/>
              <w:rPr>
                <w:rFonts w:cs="Times New Roman"/>
                <w:caps/>
              </w:rPr>
            </w:pPr>
            <w:r w:rsidRPr="003A6482">
              <w:t>19</w:t>
            </w:r>
          </w:p>
        </w:tc>
        <w:tc>
          <w:tcPr>
            <w:tcW w:w="180" w:type="dxa"/>
          </w:tcPr>
          <w:p w14:paraId="0225D5C3"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080" w:type="dxa"/>
            <w:shd w:val="clear" w:color="auto" w:fill="auto"/>
          </w:tcPr>
          <w:p w14:paraId="0086405B" w14:textId="39C5446B" w:rsidR="00B930FD" w:rsidRPr="00035C7E" w:rsidRDefault="00B930FD" w:rsidP="00B930FD">
            <w:pPr>
              <w:tabs>
                <w:tab w:val="decimal" w:pos="635"/>
              </w:tabs>
              <w:spacing w:line="260" w:lineRule="atLeast"/>
              <w:ind w:left="-94" w:right="401" w:hanging="630"/>
              <w:jc w:val="right"/>
              <w:rPr>
                <w:rFonts w:cs="Times New Roman"/>
                <w:caps/>
              </w:rPr>
            </w:pPr>
            <w:r w:rsidRPr="003A6482">
              <w:t>-</w:t>
            </w:r>
          </w:p>
        </w:tc>
        <w:tc>
          <w:tcPr>
            <w:tcW w:w="180" w:type="dxa"/>
            <w:shd w:val="clear" w:color="auto" w:fill="auto"/>
          </w:tcPr>
          <w:p w14:paraId="395FA479"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260" w:type="dxa"/>
          </w:tcPr>
          <w:p w14:paraId="25359663" w14:textId="5FDE8EEA" w:rsidR="00B930FD" w:rsidRPr="00035C7E" w:rsidRDefault="00B930FD" w:rsidP="00B930FD">
            <w:pPr>
              <w:tabs>
                <w:tab w:val="decimal" w:pos="530"/>
              </w:tabs>
              <w:spacing w:line="260" w:lineRule="atLeast"/>
              <w:ind w:left="-94" w:right="156" w:hanging="630"/>
              <w:jc w:val="center"/>
              <w:rPr>
                <w:rFonts w:cs="Times New Roman"/>
                <w:caps/>
              </w:rPr>
            </w:pPr>
            <w:r w:rsidRPr="003A6482">
              <w:t>-</w:t>
            </w:r>
          </w:p>
        </w:tc>
      </w:tr>
      <w:tr w:rsidR="00B930FD" w:rsidRPr="00035C7E" w14:paraId="31358B55" w14:textId="77777777" w:rsidTr="00B930FD">
        <w:trPr>
          <w:cantSplit/>
          <w:trHeight w:val="241"/>
        </w:trPr>
        <w:tc>
          <w:tcPr>
            <w:tcW w:w="4131" w:type="dxa"/>
          </w:tcPr>
          <w:p w14:paraId="512EF154" w14:textId="3A6D619A" w:rsidR="00B930FD" w:rsidRPr="00035C7E" w:rsidRDefault="00B930FD" w:rsidP="00B930FD">
            <w:pPr>
              <w:spacing w:line="260" w:lineRule="atLeast"/>
              <w:ind w:left="90"/>
              <w:rPr>
                <w:rFonts w:cs="Times New Roman"/>
                <w:b/>
                <w:bCs/>
              </w:rPr>
            </w:pPr>
            <w:r w:rsidRPr="00E146EF">
              <w:rPr>
                <w:rFonts w:cs="Times New Roman"/>
                <w:color w:val="000000"/>
              </w:rPr>
              <w:t>Director remuneration</w:t>
            </w:r>
          </w:p>
        </w:tc>
        <w:tc>
          <w:tcPr>
            <w:tcW w:w="1170" w:type="dxa"/>
            <w:shd w:val="clear" w:color="auto" w:fill="auto"/>
          </w:tcPr>
          <w:p w14:paraId="10ED0839" w14:textId="781DA33C" w:rsidR="00B930FD" w:rsidRPr="00035C7E" w:rsidRDefault="00B930FD" w:rsidP="00B930FD">
            <w:pPr>
              <w:tabs>
                <w:tab w:val="decimal" w:pos="1019"/>
              </w:tabs>
              <w:spacing w:line="260" w:lineRule="atLeast"/>
              <w:ind w:left="180"/>
              <w:jc w:val="center"/>
              <w:rPr>
                <w:rFonts w:cs="Times New Roman"/>
                <w:caps/>
              </w:rPr>
            </w:pPr>
            <w:r w:rsidRPr="003A6482">
              <w:t>8,163</w:t>
            </w:r>
          </w:p>
        </w:tc>
        <w:tc>
          <w:tcPr>
            <w:tcW w:w="180" w:type="dxa"/>
            <w:shd w:val="clear" w:color="auto" w:fill="auto"/>
          </w:tcPr>
          <w:p w14:paraId="70612AFA" w14:textId="77777777" w:rsidR="00B930FD" w:rsidRPr="00035C7E" w:rsidRDefault="00B930FD" w:rsidP="00B930FD">
            <w:pPr>
              <w:tabs>
                <w:tab w:val="left" w:pos="2880"/>
                <w:tab w:val="right" w:pos="5040"/>
                <w:tab w:val="right" w:pos="6390"/>
                <w:tab w:val="right" w:pos="8190"/>
              </w:tabs>
              <w:spacing w:line="260" w:lineRule="atLeast"/>
              <w:ind w:left="180"/>
              <w:jc w:val="center"/>
              <w:rPr>
                <w:rFonts w:cs="Times New Roman"/>
                <w:caps/>
                <w:cs/>
              </w:rPr>
            </w:pPr>
          </w:p>
        </w:tc>
        <w:tc>
          <w:tcPr>
            <w:tcW w:w="1260" w:type="dxa"/>
          </w:tcPr>
          <w:p w14:paraId="5ABAA278" w14:textId="240C3B25" w:rsidR="00B930FD" w:rsidRPr="00035C7E" w:rsidRDefault="00B930FD" w:rsidP="00B930FD">
            <w:pPr>
              <w:spacing w:line="260" w:lineRule="atLeast"/>
              <w:ind w:left="180"/>
              <w:jc w:val="center"/>
              <w:rPr>
                <w:rFonts w:cs="Times New Roman"/>
                <w:caps/>
              </w:rPr>
            </w:pPr>
            <w:r w:rsidRPr="003A6482">
              <w:t>8,804</w:t>
            </w:r>
          </w:p>
        </w:tc>
        <w:tc>
          <w:tcPr>
            <w:tcW w:w="180" w:type="dxa"/>
          </w:tcPr>
          <w:p w14:paraId="44F7B3EE"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080" w:type="dxa"/>
            <w:shd w:val="clear" w:color="auto" w:fill="auto"/>
          </w:tcPr>
          <w:p w14:paraId="6DBE7F3C" w14:textId="0445C825" w:rsidR="00B930FD" w:rsidRPr="00035C7E" w:rsidRDefault="00B930FD" w:rsidP="00B930FD">
            <w:pPr>
              <w:spacing w:line="260" w:lineRule="atLeast"/>
              <w:ind w:left="-630" w:right="198" w:hanging="630"/>
              <w:jc w:val="right"/>
              <w:rPr>
                <w:rFonts w:cs="Times New Roman"/>
                <w:caps/>
              </w:rPr>
            </w:pPr>
            <w:r w:rsidRPr="003A6482">
              <w:t>3,215</w:t>
            </w:r>
          </w:p>
        </w:tc>
        <w:tc>
          <w:tcPr>
            <w:tcW w:w="180" w:type="dxa"/>
            <w:shd w:val="clear" w:color="auto" w:fill="auto"/>
          </w:tcPr>
          <w:p w14:paraId="40240F77"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260" w:type="dxa"/>
          </w:tcPr>
          <w:p w14:paraId="42722D02" w14:textId="041BF4C8" w:rsidR="00B930FD" w:rsidRPr="00035C7E" w:rsidRDefault="00B930FD" w:rsidP="00B930FD">
            <w:pPr>
              <w:spacing w:line="260" w:lineRule="atLeast"/>
              <w:ind w:left="180"/>
              <w:jc w:val="center"/>
              <w:rPr>
                <w:rFonts w:cs="Times New Roman"/>
                <w:caps/>
              </w:rPr>
            </w:pPr>
            <w:r w:rsidRPr="003A6482">
              <w:t>5,454</w:t>
            </w:r>
          </w:p>
        </w:tc>
      </w:tr>
      <w:tr w:rsidR="00B930FD" w:rsidRPr="00035C7E" w14:paraId="45980AF2" w14:textId="77777777" w:rsidTr="00B930FD">
        <w:trPr>
          <w:cantSplit/>
          <w:trHeight w:val="241"/>
        </w:trPr>
        <w:tc>
          <w:tcPr>
            <w:tcW w:w="4131" w:type="dxa"/>
          </w:tcPr>
          <w:p w14:paraId="464A048D" w14:textId="11461C40" w:rsidR="00B930FD" w:rsidRPr="00035C7E" w:rsidRDefault="00B930FD" w:rsidP="00B930FD">
            <w:pPr>
              <w:spacing w:line="260" w:lineRule="atLeast"/>
              <w:ind w:left="90"/>
              <w:rPr>
                <w:rFonts w:cs="Times New Roman"/>
                <w:b/>
                <w:bCs/>
              </w:rPr>
            </w:pPr>
            <w:r w:rsidRPr="00E146EF">
              <w:rPr>
                <w:rFonts w:cs="Times New Roman"/>
                <w:color w:val="000000"/>
              </w:rPr>
              <w:t>Finance costs</w:t>
            </w:r>
          </w:p>
        </w:tc>
        <w:tc>
          <w:tcPr>
            <w:tcW w:w="1170" w:type="dxa"/>
            <w:shd w:val="clear" w:color="auto" w:fill="auto"/>
          </w:tcPr>
          <w:p w14:paraId="209D622D" w14:textId="3F8A5F1E" w:rsidR="00B930FD" w:rsidRPr="00035C7E" w:rsidRDefault="00B930FD" w:rsidP="00B930FD">
            <w:pPr>
              <w:tabs>
                <w:tab w:val="decimal" w:pos="1019"/>
              </w:tabs>
              <w:spacing w:line="260" w:lineRule="atLeast"/>
              <w:ind w:left="180"/>
              <w:jc w:val="center"/>
              <w:rPr>
                <w:rFonts w:cs="Times New Roman"/>
                <w:caps/>
              </w:rPr>
            </w:pPr>
            <w:r w:rsidRPr="003A6482">
              <w:t>748</w:t>
            </w:r>
          </w:p>
        </w:tc>
        <w:tc>
          <w:tcPr>
            <w:tcW w:w="180" w:type="dxa"/>
            <w:shd w:val="clear" w:color="auto" w:fill="auto"/>
          </w:tcPr>
          <w:p w14:paraId="50CC20BA" w14:textId="77777777" w:rsidR="00B930FD" w:rsidRPr="00035C7E" w:rsidRDefault="00B930FD" w:rsidP="00B930FD">
            <w:pPr>
              <w:tabs>
                <w:tab w:val="left" w:pos="2880"/>
                <w:tab w:val="right" w:pos="5040"/>
                <w:tab w:val="right" w:pos="6390"/>
                <w:tab w:val="right" w:pos="8190"/>
              </w:tabs>
              <w:spacing w:line="260" w:lineRule="atLeast"/>
              <w:ind w:left="180"/>
              <w:jc w:val="center"/>
              <w:rPr>
                <w:rFonts w:cs="Times New Roman"/>
                <w:caps/>
                <w:cs/>
              </w:rPr>
            </w:pPr>
          </w:p>
        </w:tc>
        <w:tc>
          <w:tcPr>
            <w:tcW w:w="1260" w:type="dxa"/>
          </w:tcPr>
          <w:p w14:paraId="42106B3E" w14:textId="3A6FE029" w:rsidR="00B930FD" w:rsidRPr="00035C7E" w:rsidRDefault="00B930FD" w:rsidP="00B930FD">
            <w:pPr>
              <w:tabs>
                <w:tab w:val="decimal" w:pos="710"/>
              </w:tabs>
              <w:spacing w:line="260" w:lineRule="atLeast"/>
              <w:ind w:left="-94" w:right="156" w:hanging="630"/>
              <w:jc w:val="center"/>
              <w:rPr>
                <w:rFonts w:cs="Times New Roman"/>
                <w:caps/>
              </w:rPr>
            </w:pPr>
            <w:r w:rsidRPr="003A6482">
              <w:t>-</w:t>
            </w:r>
          </w:p>
        </w:tc>
        <w:tc>
          <w:tcPr>
            <w:tcW w:w="180" w:type="dxa"/>
          </w:tcPr>
          <w:p w14:paraId="0AEF040A"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080" w:type="dxa"/>
            <w:shd w:val="clear" w:color="auto" w:fill="auto"/>
          </w:tcPr>
          <w:p w14:paraId="0E7AB74C" w14:textId="70F74BB3" w:rsidR="00B930FD" w:rsidRPr="00035C7E" w:rsidRDefault="00B930FD" w:rsidP="00B930FD">
            <w:pPr>
              <w:spacing w:line="260" w:lineRule="atLeast"/>
              <w:ind w:left="-630" w:right="198" w:hanging="630"/>
              <w:jc w:val="right"/>
              <w:rPr>
                <w:rFonts w:cs="Times New Roman"/>
                <w:caps/>
              </w:rPr>
            </w:pPr>
            <w:r w:rsidRPr="003A6482">
              <w:t>748</w:t>
            </w:r>
          </w:p>
        </w:tc>
        <w:tc>
          <w:tcPr>
            <w:tcW w:w="180" w:type="dxa"/>
            <w:shd w:val="clear" w:color="auto" w:fill="auto"/>
          </w:tcPr>
          <w:p w14:paraId="14D692EA"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260" w:type="dxa"/>
          </w:tcPr>
          <w:p w14:paraId="06CEC63F" w14:textId="5A2004D1" w:rsidR="00B930FD" w:rsidRPr="00035C7E" w:rsidRDefault="00B930FD" w:rsidP="00B930FD">
            <w:pPr>
              <w:tabs>
                <w:tab w:val="decimal" w:pos="530"/>
              </w:tabs>
              <w:spacing w:line="260" w:lineRule="atLeast"/>
              <w:ind w:left="-94" w:right="156" w:hanging="630"/>
              <w:jc w:val="center"/>
              <w:rPr>
                <w:rFonts w:cs="Times New Roman"/>
                <w:caps/>
              </w:rPr>
            </w:pPr>
            <w:r w:rsidRPr="003A6482">
              <w:t>-</w:t>
            </w:r>
          </w:p>
        </w:tc>
      </w:tr>
      <w:tr w:rsidR="00B930FD" w:rsidRPr="00035C7E" w14:paraId="11555D5E" w14:textId="77777777" w:rsidTr="00B930FD">
        <w:trPr>
          <w:cantSplit/>
          <w:trHeight w:val="241"/>
        </w:trPr>
        <w:tc>
          <w:tcPr>
            <w:tcW w:w="4131" w:type="dxa"/>
          </w:tcPr>
          <w:p w14:paraId="59672267" w14:textId="77777777" w:rsidR="00B930FD" w:rsidRPr="00B930FD" w:rsidRDefault="00B930FD" w:rsidP="00B930FD">
            <w:pPr>
              <w:spacing w:line="260" w:lineRule="atLeast"/>
              <w:ind w:left="90"/>
              <w:rPr>
                <w:rFonts w:cs="Times New Roman"/>
                <w:color w:val="000000"/>
                <w:sz w:val="14"/>
                <w:szCs w:val="14"/>
              </w:rPr>
            </w:pPr>
          </w:p>
        </w:tc>
        <w:tc>
          <w:tcPr>
            <w:tcW w:w="1170" w:type="dxa"/>
            <w:shd w:val="clear" w:color="auto" w:fill="auto"/>
          </w:tcPr>
          <w:p w14:paraId="649FAF65" w14:textId="77777777" w:rsidR="00B930FD" w:rsidRPr="00B930FD" w:rsidRDefault="00B930FD" w:rsidP="00B930FD">
            <w:pPr>
              <w:tabs>
                <w:tab w:val="decimal" w:pos="1019"/>
              </w:tabs>
              <w:spacing w:line="260" w:lineRule="atLeast"/>
              <w:ind w:left="180"/>
              <w:jc w:val="center"/>
              <w:rPr>
                <w:rFonts w:cs="Times New Roman"/>
                <w:caps/>
                <w:sz w:val="14"/>
                <w:szCs w:val="14"/>
              </w:rPr>
            </w:pPr>
          </w:p>
        </w:tc>
        <w:tc>
          <w:tcPr>
            <w:tcW w:w="180" w:type="dxa"/>
            <w:shd w:val="clear" w:color="auto" w:fill="auto"/>
          </w:tcPr>
          <w:p w14:paraId="5D1897B2" w14:textId="77777777" w:rsidR="00B930FD" w:rsidRPr="00B930FD" w:rsidRDefault="00B930FD" w:rsidP="00B930FD">
            <w:pPr>
              <w:tabs>
                <w:tab w:val="left" w:pos="2880"/>
                <w:tab w:val="right" w:pos="5040"/>
                <w:tab w:val="right" w:pos="6390"/>
                <w:tab w:val="right" w:pos="8190"/>
              </w:tabs>
              <w:spacing w:line="260" w:lineRule="atLeast"/>
              <w:ind w:left="180"/>
              <w:jc w:val="center"/>
              <w:rPr>
                <w:rFonts w:cs="Times New Roman"/>
                <w:caps/>
                <w:sz w:val="14"/>
                <w:szCs w:val="14"/>
                <w:cs/>
              </w:rPr>
            </w:pPr>
          </w:p>
        </w:tc>
        <w:tc>
          <w:tcPr>
            <w:tcW w:w="1260" w:type="dxa"/>
          </w:tcPr>
          <w:p w14:paraId="138077FC" w14:textId="77777777" w:rsidR="00B930FD" w:rsidRPr="00B930FD" w:rsidRDefault="00B930FD" w:rsidP="00B930FD">
            <w:pPr>
              <w:spacing w:line="260" w:lineRule="atLeast"/>
              <w:ind w:left="180"/>
              <w:jc w:val="center"/>
              <w:rPr>
                <w:rFonts w:cs="Times New Roman"/>
                <w:caps/>
                <w:sz w:val="14"/>
                <w:szCs w:val="14"/>
              </w:rPr>
            </w:pPr>
          </w:p>
        </w:tc>
        <w:tc>
          <w:tcPr>
            <w:tcW w:w="180" w:type="dxa"/>
          </w:tcPr>
          <w:p w14:paraId="4287BCBD" w14:textId="77777777" w:rsidR="00B930FD" w:rsidRPr="00B930FD" w:rsidRDefault="00B930FD" w:rsidP="00B930FD">
            <w:pPr>
              <w:tabs>
                <w:tab w:val="left" w:pos="2880"/>
                <w:tab w:val="right" w:pos="5040"/>
                <w:tab w:val="right" w:pos="6390"/>
                <w:tab w:val="right" w:pos="8190"/>
              </w:tabs>
              <w:spacing w:line="260" w:lineRule="atLeast"/>
              <w:jc w:val="right"/>
              <w:rPr>
                <w:rFonts w:cs="Times New Roman"/>
                <w:caps/>
                <w:sz w:val="14"/>
                <w:szCs w:val="14"/>
                <w:cs/>
              </w:rPr>
            </w:pPr>
          </w:p>
        </w:tc>
        <w:tc>
          <w:tcPr>
            <w:tcW w:w="1080" w:type="dxa"/>
            <w:shd w:val="clear" w:color="auto" w:fill="auto"/>
          </w:tcPr>
          <w:p w14:paraId="6C606F5B" w14:textId="77777777" w:rsidR="00B930FD" w:rsidRPr="00B930FD" w:rsidRDefault="00B930FD" w:rsidP="00B930FD">
            <w:pPr>
              <w:spacing w:line="260" w:lineRule="atLeast"/>
              <w:ind w:left="-630" w:right="198" w:hanging="630"/>
              <w:jc w:val="right"/>
              <w:rPr>
                <w:rFonts w:cs="Times New Roman"/>
                <w:caps/>
                <w:sz w:val="14"/>
                <w:szCs w:val="14"/>
              </w:rPr>
            </w:pPr>
          </w:p>
        </w:tc>
        <w:tc>
          <w:tcPr>
            <w:tcW w:w="180" w:type="dxa"/>
            <w:shd w:val="clear" w:color="auto" w:fill="auto"/>
          </w:tcPr>
          <w:p w14:paraId="4A9CE7F3" w14:textId="77777777" w:rsidR="00B930FD" w:rsidRPr="00B930FD" w:rsidRDefault="00B930FD" w:rsidP="00B930FD">
            <w:pPr>
              <w:tabs>
                <w:tab w:val="left" w:pos="2880"/>
                <w:tab w:val="right" w:pos="5040"/>
                <w:tab w:val="right" w:pos="6390"/>
                <w:tab w:val="right" w:pos="8190"/>
              </w:tabs>
              <w:spacing w:line="260" w:lineRule="atLeast"/>
              <w:jc w:val="right"/>
              <w:rPr>
                <w:rFonts w:cs="Times New Roman"/>
                <w:caps/>
                <w:sz w:val="14"/>
                <w:szCs w:val="14"/>
                <w:cs/>
              </w:rPr>
            </w:pPr>
          </w:p>
        </w:tc>
        <w:tc>
          <w:tcPr>
            <w:tcW w:w="1260" w:type="dxa"/>
          </w:tcPr>
          <w:p w14:paraId="007B32B8" w14:textId="77777777" w:rsidR="00B930FD" w:rsidRPr="00B930FD" w:rsidRDefault="00B930FD" w:rsidP="00B930FD">
            <w:pPr>
              <w:spacing w:line="260" w:lineRule="atLeast"/>
              <w:ind w:left="180"/>
              <w:jc w:val="center"/>
              <w:rPr>
                <w:rFonts w:cs="Times New Roman"/>
                <w:caps/>
                <w:sz w:val="14"/>
                <w:szCs w:val="14"/>
              </w:rPr>
            </w:pPr>
          </w:p>
        </w:tc>
      </w:tr>
      <w:tr w:rsidR="00B930FD" w:rsidRPr="00035C7E" w14:paraId="2BF3CDA4" w14:textId="77777777" w:rsidTr="00B930FD">
        <w:trPr>
          <w:cantSplit/>
          <w:trHeight w:val="241"/>
        </w:trPr>
        <w:tc>
          <w:tcPr>
            <w:tcW w:w="4131" w:type="dxa"/>
          </w:tcPr>
          <w:p w14:paraId="12A27B9E" w14:textId="77777777" w:rsidR="00B930FD" w:rsidRPr="00E146EF" w:rsidRDefault="00B930FD" w:rsidP="00B930FD">
            <w:pPr>
              <w:spacing w:line="260" w:lineRule="atLeast"/>
              <w:ind w:left="90"/>
              <w:rPr>
                <w:rFonts w:cs="Times New Roman"/>
                <w:color w:val="000000"/>
              </w:rPr>
            </w:pPr>
          </w:p>
        </w:tc>
        <w:tc>
          <w:tcPr>
            <w:tcW w:w="2610" w:type="dxa"/>
            <w:gridSpan w:val="3"/>
            <w:shd w:val="clear" w:color="auto" w:fill="auto"/>
          </w:tcPr>
          <w:p w14:paraId="7D8F5818" w14:textId="7D60840C" w:rsidR="00B930FD" w:rsidRPr="00035C7E" w:rsidRDefault="00B930FD" w:rsidP="00B930FD">
            <w:pPr>
              <w:spacing w:line="260" w:lineRule="atLeast"/>
              <w:ind w:left="180"/>
              <w:jc w:val="center"/>
              <w:rPr>
                <w:rFonts w:cs="Times New Roman"/>
                <w:caps/>
              </w:rPr>
            </w:pPr>
            <w:r w:rsidRPr="00035C7E">
              <w:rPr>
                <w:rFonts w:cs="Times New Roman"/>
                <w:b/>
                <w:bCs/>
              </w:rPr>
              <w:t xml:space="preserve"> Consolidated </w:t>
            </w:r>
          </w:p>
        </w:tc>
        <w:tc>
          <w:tcPr>
            <w:tcW w:w="180" w:type="dxa"/>
          </w:tcPr>
          <w:p w14:paraId="7F33792A"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2520" w:type="dxa"/>
            <w:gridSpan w:val="3"/>
            <w:shd w:val="clear" w:color="auto" w:fill="auto"/>
          </w:tcPr>
          <w:p w14:paraId="64FBD3A8" w14:textId="7AB6B04D" w:rsidR="00B930FD" w:rsidRPr="00035C7E" w:rsidRDefault="00B930FD" w:rsidP="00B930FD">
            <w:pPr>
              <w:spacing w:line="260" w:lineRule="atLeast"/>
              <w:ind w:left="180"/>
              <w:jc w:val="center"/>
              <w:rPr>
                <w:rFonts w:cs="Times New Roman"/>
                <w:caps/>
              </w:rPr>
            </w:pPr>
            <w:r w:rsidRPr="00035C7E">
              <w:rPr>
                <w:rFonts w:cs="Times New Roman"/>
                <w:b/>
                <w:bCs/>
              </w:rPr>
              <w:t>Separate</w:t>
            </w:r>
          </w:p>
        </w:tc>
      </w:tr>
      <w:tr w:rsidR="00B930FD" w:rsidRPr="00035C7E" w14:paraId="700CFC1C" w14:textId="77777777" w:rsidTr="00B930FD">
        <w:trPr>
          <w:cantSplit/>
          <w:trHeight w:val="241"/>
        </w:trPr>
        <w:tc>
          <w:tcPr>
            <w:tcW w:w="4131" w:type="dxa"/>
          </w:tcPr>
          <w:p w14:paraId="44119699" w14:textId="76EB61C1" w:rsidR="00B930FD" w:rsidRPr="00E146EF" w:rsidRDefault="00B930FD" w:rsidP="00B930FD">
            <w:pPr>
              <w:spacing w:line="260" w:lineRule="atLeast"/>
              <w:ind w:left="90"/>
              <w:rPr>
                <w:rFonts w:cs="Times New Roman"/>
                <w:color w:val="000000"/>
              </w:rPr>
            </w:pPr>
            <w:r w:rsidRPr="00035C7E">
              <w:rPr>
                <w:rFonts w:cs="Times New Roman"/>
                <w:b/>
                <w:bCs/>
                <w:i/>
                <w:iCs/>
              </w:rPr>
              <w:t>Balances with related parties</w:t>
            </w:r>
          </w:p>
        </w:tc>
        <w:tc>
          <w:tcPr>
            <w:tcW w:w="2610" w:type="dxa"/>
            <w:gridSpan w:val="3"/>
            <w:shd w:val="clear" w:color="auto" w:fill="auto"/>
          </w:tcPr>
          <w:p w14:paraId="716D5E91" w14:textId="4D966233" w:rsidR="00B930FD" w:rsidRPr="00035C7E" w:rsidRDefault="00B930FD" w:rsidP="00B930FD">
            <w:pPr>
              <w:spacing w:line="260" w:lineRule="atLeast"/>
              <w:ind w:left="180"/>
              <w:jc w:val="center"/>
              <w:rPr>
                <w:rFonts w:cs="Times New Roman"/>
                <w:caps/>
              </w:rPr>
            </w:pPr>
            <w:r w:rsidRPr="00035C7E">
              <w:rPr>
                <w:rFonts w:cs="Times New Roman"/>
                <w:b/>
                <w:bCs/>
              </w:rPr>
              <w:t>financial statements</w:t>
            </w:r>
          </w:p>
        </w:tc>
        <w:tc>
          <w:tcPr>
            <w:tcW w:w="180" w:type="dxa"/>
          </w:tcPr>
          <w:p w14:paraId="0BD1C588"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2520" w:type="dxa"/>
            <w:gridSpan w:val="3"/>
            <w:shd w:val="clear" w:color="auto" w:fill="auto"/>
          </w:tcPr>
          <w:p w14:paraId="1727E1C5" w14:textId="1D420B7B" w:rsidR="00B930FD" w:rsidRPr="00035C7E" w:rsidRDefault="00B930FD" w:rsidP="00B930FD">
            <w:pPr>
              <w:spacing w:line="260" w:lineRule="atLeast"/>
              <w:ind w:left="180"/>
              <w:jc w:val="center"/>
              <w:rPr>
                <w:rFonts w:cs="Times New Roman"/>
                <w:caps/>
              </w:rPr>
            </w:pPr>
            <w:r w:rsidRPr="00035C7E">
              <w:rPr>
                <w:rFonts w:cs="Times New Roman"/>
                <w:b/>
                <w:bCs/>
              </w:rPr>
              <w:t>financial statements</w:t>
            </w:r>
          </w:p>
        </w:tc>
      </w:tr>
      <w:tr w:rsidR="00B930FD" w:rsidRPr="00035C7E" w14:paraId="2A04349B" w14:textId="77777777" w:rsidTr="00B930FD">
        <w:trPr>
          <w:cantSplit/>
          <w:trHeight w:val="241"/>
        </w:trPr>
        <w:tc>
          <w:tcPr>
            <w:tcW w:w="4131" w:type="dxa"/>
          </w:tcPr>
          <w:p w14:paraId="2DC38313" w14:textId="3F1220A0" w:rsidR="00B930FD" w:rsidRPr="00E146EF" w:rsidRDefault="00B930FD" w:rsidP="00B930FD">
            <w:pPr>
              <w:spacing w:line="260" w:lineRule="atLeast"/>
              <w:ind w:left="90"/>
              <w:rPr>
                <w:rFonts w:cs="Times New Roman"/>
                <w:color w:val="000000"/>
              </w:rPr>
            </w:pPr>
            <w:r w:rsidRPr="00035C7E">
              <w:rPr>
                <w:rFonts w:cs="Times New Roman"/>
                <w:b/>
                <w:bCs/>
                <w:i/>
                <w:iCs/>
              </w:rPr>
              <w:t>At 31 December</w:t>
            </w:r>
            <w:r w:rsidRPr="00035C7E" w:rsidDel="009C297A">
              <w:rPr>
                <w:rFonts w:cs="Times New Roman"/>
                <w:b/>
                <w:bCs/>
                <w:i/>
                <w:iCs/>
                <w:cs/>
              </w:rPr>
              <w:t xml:space="preserve"> </w:t>
            </w:r>
          </w:p>
        </w:tc>
        <w:tc>
          <w:tcPr>
            <w:tcW w:w="1170" w:type="dxa"/>
            <w:shd w:val="clear" w:color="auto" w:fill="auto"/>
            <w:vAlign w:val="bottom"/>
          </w:tcPr>
          <w:p w14:paraId="4088415A" w14:textId="09BF3611" w:rsidR="00B930FD" w:rsidRPr="00035C7E" w:rsidRDefault="00B930FD" w:rsidP="00B930FD">
            <w:pPr>
              <w:tabs>
                <w:tab w:val="decimal" w:pos="1019"/>
              </w:tabs>
              <w:spacing w:line="260" w:lineRule="atLeast"/>
              <w:ind w:left="180"/>
              <w:jc w:val="center"/>
              <w:rPr>
                <w:rFonts w:cs="Times New Roman"/>
                <w:caps/>
              </w:rPr>
            </w:pPr>
            <w:r w:rsidRPr="005A2EAF">
              <w:rPr>
                <w:rFonts w:cs="Times New Roman"/>
                <w:color w:val="000000"/>
              </w:rPr>
              <w:t>202</w:t>
            </w:r>
            <w:r>
              <w:rPr>
                <w:rFonts w:cs="Times New Roman"/>
                <w:color w:val="000000"/>
              </w:rPr>
              <w:t>4</w:t>
            </w:r>
          </w:p>
        </w:tc>
        <w:tc>
          <w:tcPr>
            <w:tcW w:w="180" w:type="dxa"/>
            <w:shd w:val="clear" w:color="auto" w:fill="auto"/>
            <w:vAlign w:val="bottom"/>
          </w:tcPr>
          <w:p w14:paraId="463FDE2E" w14:textId="77777777" w:rsidR="00B930FD" w:rsidRPr="00035C7E" w:rsidRDefault="00B930FD" w:rsidP="00B930FD">
            <w:pPr>
              <w:tabs>
                <w:tab w:val="left" w:pos="2880"/>
                <w:tab w:val="right" w:pos="5040"/>
                <w:tab w:val="right" w:pos="6390"/>
                <w:tab w:val="right" w:pos="8190"/>
              </w:tabs>
              <w:spacing w:line="260" w:lineRule="atLeast"/>
              <w:ind w:left="180"/>
              <w:jc w:val="center"/>
              <w:rPr>
                <w:rFonts w:cs="Times New Roman"/>
                <w:caps/>
                <w:cs/>
              </w:rPr>
            </w:pPr>
          </w:p>
        </w:tc>
        <w:tc>
          <w:tcPr>
            <w:tcW w:w="1260" w:type="dxa"/>
            <w:vAlign w:val="bottom"/>
          </w:tcPr>
          <w:p w14:paraId="1B3B654D" w14:textId="0789EF7D" w:rsidR="00B930FD" w:rsidRPr="00035C7E" w:rsidRDefault="00B930FD" w:rsidP="00B930FD">
            <w:pPr>
              <w:spacing w:line="260" w:lineRule="atLeast"/>
              <w:ind w:left="180"/>
              <w:jc w:val="center"/>
              <w:rPr>
                <w:rFonts w:cs="Times New Roman"/>
                <w:caps/>
              </w:rPr>
            </w:pPr>
            <w:r w:rsidRPr="005A2EAF">
              <w:rPr>
                <w:rFonts w:cs="Times New Roman"/>
                <w:color w:val="000000"/>
              </w:rPr>
              <w:t>202</w:t>
            </w:r>
            <w:r>
              <w:rPr>
                <w:rFonts w:cs="Times New Roman"/>
                <w:color w:val="000000"/>
              </w:rPr>
              <w:t>3</w:t>
            </w:r>
          </w:p>
        </w:tc>
        <w:tc>
          <w:tcPr>
            <w:tcW w:w="180" w:type="dxa"/>
            <w:vAlign w:val="bottom"/>
          </w:tcPr>
          <w:p w14:paraId="50AA059A"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080" w:type="dxa"/>
            <w:shd w:val="clear" w:color="auto" w:fill="auto"/>
            <w:vAlign w:val="bottom"/>
          </w:tcPr>
          <w:p w14:paraId="25A5BB7D" w14:textId="51B5428F" w:rsidR="00B930FD" w:rsidRPr="00035C7E" w:rsidRDefault="00B930FD" w:rsidP="00B930FD">
            <w:pPr>
              <w:spacing w:line="260" w:lineRule="atLeast"/>
              <w:ind w:left="-630" w:right="198" w:hanging="630"/>
              <w:jc w:val="right"/>
              <w:rPr>
                <w:rFonts w:cs="Times New Roman"/>
                <w:caps/>
              </w:rPr>
            </w:pPr>
            <w:r w:rsidRPr="005A2EAF">
              <w:rPr>
                <w:rFonts w:cs="Times New Roman"/>
                <w:color w:val="000000"/>
              </w:rPr>
              <w:t>202</w:t>
            </w:r>
            <w:r>
              <w:rPr>
                <w:rFonts w:cs="Times New Roman"/>
                <w:color w:val="000000"/>
              </w:rPr>
              <w:t>4</w:t>
            </w:r>
          </w:p>
        </w:tc>
        <w:tc>
          <w:tcPr>
            <w:tcW w:w="180" w:type="dxa"/>
            <w:shd w:val="clear" w:color="auto" w:fill="auto"/>
            <w:vAlign w:val="bottom"/>
          </w:tcPr>
          <w:p w14:paraId="62167C61"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260" w:type="dxa"/>
            <w:vAlign w:val="bottom"/>
          </w:tcPr>
          <w:p w14:paraId="13AE8A81" w14:textId="31C751F9" w:rsidR="00B930FD" w:rsidRPr="00035C7E" w:rsidRDefault="00B930FD" w:rsidP="00B930FD">
            <w:pPr>
              <w:spacing w:line="260" w:lineRule="atLeast"/>
              <w:ind w:left="180"/>
              <w:jc w:val="center"/>
              <w:rPr>
                <w:rFonts w:cs="Times New Roman"/>
                <w:caps/>
              </w:rPr>
            </w:pPr>
            <w:r w:rsidRPr="005A2EAF">
              <w:rPr>
                <w:rFonts w:cs="Times New Roman"/>
                <w:color w:val="000000"/>
              </w:rPr>
              <w:t>202</w:t>
            </w:r>
            <w:r>
              <w:rPr>
                <w:rFonts w:cs="Times New Roman"/>
                <w:color w:val="000000"/>
              </w:rPr>
              <w:t>3</w:t>
            </w:r>
          </w:p>
        </w:tc>
      </w:tr>
      <w:tr w:rsidR="00B930FD" w:rsidRPr="00035C7E" w14:paraId="33BD6049" w14:textId="77777777" w:rsidTr="00B930FD">
        <w:trPr>
          <w:cantSplit/>
          <w:trHeight w:val="241"/>
        </w:trPr>
        <w:tc>
          <w:tcPr>
            <w:tcW w:w="4131" w:type="dxa"/>
          </w:tcPr>
          <w:p w14:paraId="3E1AEF56" w14:textId="77777777" w:rsidR="00B930FD" w:rsidRPr="00E146EF" w:rsidRDefault="00B930FD" w:rsidP="00B930FD">
            <w:pPr>
              <w:spacing w:line="260" w:lineRule="atLeast"/>
              <w:ind w:left="90"/>
              <w:rPr>
                <w:rFonts w:cs="Times New Roman"/>
                <w:color w:val="000000"/>
              </w:rPr>
            </w:pPr>
          </w:p>
        </w:tc>
        <w:tc>
          <w:tcPr>
            <w:tcW w:w="5310" w:type="dxa"/>
            <w:gridSpan w:val="7"/>
            <w:shd w:val="clear" w:color="auto" w:fill="auto"/>
          </w:tcPr>
          <w:p w14:paraId="251BBA0E" w14:textId="46A0981F" w:rsidR="00B930FD" w:rsidRPr="00035C7E" w:rsidRDefault="00B930FD" w:rsidP="00B930FD">
            <w:pPr>
              <w:spacing w:line="260" w:lineRule="atLeast"/>
              <w:ind w:left="180"/>
              <w:jc w:val="center"/>
              <w:rPr>
                <w:rFonts w:cs="Times New Roman"/>
                <w:caps/>
              </w:rPr>
            </w:pPr>
            <w:r w:rsidRPr="000D23FE">
              <w:rPr>
                <w:rFonts w:cs="Times New Roman"/>
                <w:i/>
                <w:iCs/>
                <w:lang w:val="en-GB"/>
              </w:rPr>
              <w:t>(</w:t>
            </w:r>
            <w:r w:rsidRPr="00035C7E">
              <w:rPr>
                <w:rFonts w:cs="Times New Roman"/>
                <w:i/>
                <w:iCs/>
              </w:rPr>
              <w:t>in thousand Baht</w:t>
            </w:r>
            <w:r w:rsidRPr="000D23FE">
              <w:rPr>
                <w:rFonts w:cs="Times New Roman"/>
                <w:i/>
                <w:iCs/>
                <w:lang w:val="en-GB"/>
              </w:rPr>
              <w:t>)</w:t>
            </w:r>
          </w:p>
        </w:tc>
      </w:tr>
      <w:tr w:rsidR="00B930FD" w:rsidRPr="00035C7E" w14:paraId="2C416A21" w14:textId="77777777" w:rsidTr="00B930FD">
        <w:trPr>
          <w:cantSplit/>
          <w:trHeight w:val="241"/>
        </w:trPr>
        <w:tc>
          <w:tcPr>
            <w:tcW w:w="4131" w:type="dxa"/>
          </w:tcPr>
          <w:p w14:paraId="71C70855" w14:textId="5965EFEF" w:rsidR="00B930FD" w:rsidRPr="00035C7E" w:rsidRDefault="00B930FD" w:rsidP="00B930FD">
            <w:pPr>
              <w:spacing w:line="260" w:lineRule="atLeast"/>
              <w:ind w:left="90"/>
              <w:rPr>
                <w:rFonts w:cs="Times New Roman"/>
                <w:b/>
                <w:bCs/>
              </w:rPr>
            </w:pPr>
            <w:r w:rsidRPr="00035C7E">
              <w:rPr>
                <w:rFonts w:cs="Times New Roman"/>
                <w:b/>
                <w:bCs/>
              </w:rPr>
              <w:t>Subsidiaries</w:t>
            </w:r>
          </w:p>
        </w:tc>
        <w:tc>
          <w:tcPr>
            <w:tcW w:w="1170" w:type="dxa"/>
            <w:shd w:val="clear" w:color="auto" w:fill="auto"/>
          </w:tcPr>
          <w:p w14:paraId="7B9790B3" w14:textId="77777777" w:rsidR="00B930FD" w:rsidRPr="00035C7E" w:rsidRDefault="00B930FD" w:rsidP="00B930FD">
            <w:pPr>
              <w:tabs>
                <w:tab w:val="decimal" w:pos="1019"/>
              </w:tabs>
              <w:spacing w:line="260" w:lineRule="atLeast"/>
              <w:ind w:left="180"/>
              <w:jc w:val="center"/>
              <w:rPr>
                <w:rFonts w:cs="Times New Roman"/>
                <w:caps/>
              </w:rPr>
            </w:pPr>
          </w:p>
        </w:tc>
        <w:tc>
          <w:tcPr>
            <w:tcW w:w="180" w:type="dxa"/>
            <w:shd w:val="clear" w:color="auto" w:fill="auto"/>
          </w:tcPr>
          <w:p w14:paraId="00970B8E" w14:textId="77777777" w:rsidR="00B930FD" w:rsidRPr="00035C7E" w:rsidRDefault="00B930FD" w:rsidP="00B930FD">
            <w:pPr>
              <w:tabs>
                <w:tab w:val="left" w:pos="2880"/>
                <w:tab w:val="right" w:pos="5040"/>
                <w:tab w:val="right" w:pos="6390"/>
                <w:tab w:val="right" w:pos="8190"/>
              </w:tabs>
              <w:spacing w:line="260" w:lineRule="atLeast"/>
              <w:ind w:left="180"/>
              <w:jc w:val="center"/>
              <w:rPr>
                <w:rFonts w:cs="Times New Roman"/>
                <w:caps/>
                <w:cs/>
              </w:rPr>
            </w:pPr>
          </w:p>
        </w:tc>
        <w:tc>
          <w:tcPr>
            <w:tcW w:w="1260" w:type="dxa"/>
          </w:tcPr>
          <w:p w14:paraId="3DA3090C" w14:textId="77777777" w:rsidR="00B930FD" w:rsidRPr="00035C7E" w:rsidRDefault="00B930FD" w:rsidP="00B930FD">
            <w:pPr>
              <w:spacing w:line="260" w:lineRule="atLeast"/>
              <w:ind w:left="180"/>
              <w:jc w:val="center"/>
              <w:rPr>
                <w:rFonts w:cs="Times New Roman"/>
                <w:caps/>
              </w:rPr>
            </w:pPr>
          </w:p>
        </w:tc>
        <w:tc>
          <w:tcPr>
            <w:tcW w:w="180" w:type="dxa"/>
          </w:tcPr>
          <w:p w14:paraId="329EEF9F"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080" w:type="dxa"/>
            <w:shd w:val="clear" w:color="auto" w:fill="auto"/>
          </w:tcPr>
          <w:p w14:paraId="165B7909" w14:textId="77777777" w:rsidR="00B930FD" w:rsidRPr="00035C7E" w:rsidRDefault="00B930FD" w:rsidP="00B930FD">
            <w:pPr>
              <w:spacing w:line="260" w:lineRule="atLeast"/>
              <w:ind w:left="-630" w:right="198" w:hanging="630"/>
              <w:jc w:val="right"/>
              <w:rPr>
                <w:rFonts w:cs="Times New Roman"/>
                <w:caps/>
              </w:rPr>
            </w:pPr>
          </w:p>
        </w:tc>
        <w:tc>
          <w:tcPr>
            <w:tcW w:w="180" w:type="dxa"/>
            <w:shd w:val="clear" w:color="auto" w:fill="auto"/>
          </w:tcPr>
          <w:p w14:paraId="4E3F12AE"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260" w:type="dxa"/>
          </w:tcPr>
          <w:p w14:paraId="64BC70D4" w14:textId="77777777" w:rsidR="00B930FD" w:rsidRPr="00035C7E" w:rsidRDefault="00B930FD" w:rsidP="00B930FD">
            <w:pPr>
              <w:spacing w:line="260" w:lineRule="atLeast"/>
              <w:ind w:left="180"/>
              <w:jc w:val="center"/>
              <w:rPr>
                <w:rFonts w:cs="Times New Roman"/>
                <w:caps/>
              </w:rPr>
            </w:pPr>
          </w:p>
        </w:tc>
      </w:tr>
      <w:tr w:rsidR="00B930FD" w:rsidRPr="00035C7E" w14:paraId="07DAF0DE" w14:textId="77777777" w:rsidTr="00B930FD">
        <w:trPr>
          <w:cantSplit/>
          <w:trHeight w:val="241"/>
        </w:trPr>
        <w:tc>
          <w:tcPr>
            <w:tcW w:w="4131" w:type="dxa"/>
          </w:tcPr>
          <w:p w14:paraId="4FA55B37" w14:textId="77777777" w:rsidR="00B930FD" w:rsidRPr="00035C7E" w:rsidRDefault="00B930FD" w:rsidP="00B930FD">
            <w:pPr>
              <w:spacing w:line="260" w:lineRule="atLeast"/>
              <w:ind w:left="90"/>
              <w:rPr>
                <w:rFonts w:cs="Times New Roman"/>
              </w:rPr>
            </w:pPr>
            <w:r w:rsidRPr="00035C7E">
              <w:rPr>
                <w:rFonts w:cs="Times New Roman"/>
              </w:rPr>
              <w:t>Service income receivables</w:t>
            </w:r>
          </w:p>
        </w:tc>
        <w:tc>
          <w:tcPr>
            <w:tcW w:w="1170" w:type="dxa"/>
          </w:tcPr>
          <w:p w14:paraId="15A92A92" w14:textId="2C9BA67A" w:rsidR="00B930FD" w:rsidRPr="00035C7E" w:rsidRDefault="00B930FD" w:rsidP="00B930FD">
            <w:pPr>
              <w:tabs>
                <w:tab w:val="decimal" w:pos="530"/>
              </w:tabs>
              <w:spacing w:line="260" w:lineRule="atLeast"/>
              <w:ind w:left="-94" w:right="156" w:hanging="630"/>
              <w:jc w:val="center"/>
              <w:rPr>
                <w:rFonts w:cs="Times New Roman"/>
                <w:caps/>
              </w:rPr>
            </w:pPr>
            <w:r w:rsidRPr="00BC4E9E">
              <w:t>-</w:t>
            </w:r>
          </w:p>
        </w:tc>
        <w:tc>
          <w:tcPr>
            <w:tcW w:w="180" w:type="dxa"/>
            <w:shd w:val="clear" w:color="auto" w:fill="auto"/>
          </w:tcPr>
          <w:p w14:paraId="15D2D17F" w14:textId="77777777" w:rsidR="00B930FD" w:rsidRPr="00035C7E" w:rsidRDefault="00B930FD" w:rsidP="00B930FD">
            <w:pPr>
              <w:tabs>
                <w:tab w:val="decimal" w:pos="629"/>
              </w:tabs>
              <w:spacing w:line="260" w:lineRule="atLeast"/>
              <w:ind w:left="-94"/>
              <w:jc w:val="both"/>
              <w:rPr>
                <w:rFonts w:cs="Times New Roman"/>
                <w:caps/>
                <w:cs/>
              </w:rPr>
            </w:pPr>
          </w:p>
        </w:tc>
        <w:tc>
          <w:tcPr>
            <w:tcW w:w="1260" w:type="dxa"/>
          </w:tcPr>
          <w:p w14:paraId="53BBC04A" w14:textId="5BB0A368" w:rsidR="00B930FD" w:rsidRPr="00035C7E" w:rsidRDefault="00B930FD" w:rsidP="00B930FD">
            <w:pPr>
              <w:tabs>
                <w:tab w:val="decimal" w:pos="710"/>
              </w:tabs>
              <w:spacing w:line="260" w:lineRule="atLeast"/>
              <w:ind w:left="-94" w:right="156" w:hanging="630"/>
              <w:jc w:val="center"/>
              <w:rPr>
                <w:rFonts w:cs="Times New Roman"/>
                <w:caps/>
              </w:rPr>
            </w:pPr>
            <w:r w:rsidRPr="00BC4E9E">
              <w:t>-</w:t>
            </w:r>
          </w:p>
        </w:tc>
        <w:tc>
          <w:tcPr>
            <w:tcW w:w="180" w:type="dxa"/>
          </w:tcPr>
          <w:p w14:paraId="64CCB7D7" w14:textId="77777777" w:rsidR="00B930FD" w:rsidRPr="00035C7E" w:rsidRDefault="00B930FD" w:rsidP="00B930FD">
            <w:pPr>
              <w:tabs>
                <w:tab w:val="decimal" w:pos="851"/>
              </w:tabs>
              <w:spacing w:line="260" w:lineRule="atLeast"/>
              <w:ind w:left="-94"/>
              <w:rPr>
                <w:rFonts w:cs="Times New Roman"/>
                <w:caps/>
                <w:cs/>
              </w:rPr>
            </w:pPr>
          </w:p>
        </w:tc>
        <w:tc>
          <w:tcPr>
            <w:tcW w:w="1080" w:type="dxa"/>
            <w:shd w:val="clear" w:color="auto" w:fill="auto"/>
          </w:tcPr>
          <w:p w14:paraId="1CB58E98" w14:textId="2279A473" w:rsidR="00B930FD" w:rsidRPr="00114664" w:rsidRDefault="00B930FD" w:rsidP="00B930FD">
            <w:pPr>
              <w:tabs>
                <w:tab w:val="decimal" w:pos="635"/>
              </w:tabs>
              <w:spacing w:line="260" w:lineRule="atLeast"/>
              <w:ind w:left="-94" w:right="401" w:hanging="630"/>
              <w:jc w:val="right"/>
              <w:rPr>
                <w:rFonts w:cs="Times New Roman"/>
              </w:rPr>
            </w:pPr>
            <w:r w:rsidRPr="00BC4E9E">
              <w:t>-</w:t>
            </w:r>
          </w:p>
        </w:tc>
        <w:tc>
          <w:tcPr>
            <w:tcW w:w="180" w:type="dxa"/>
            <w:shd w:val="clear" w:color="auto" w:fill="auto"/>
          </w:tcPr>
          <w:p w14:paraId="7C2C2EBD" w14:textId="77777777" w:rsidR="00B930FD" w:rsidRPr="00035C7E" w:rsidRDefault="00B930FD" w:rsidP="00B930FD">
            <w:pPr>
              <w:tabs>
                <w:tab w:val="decimal" w:pos="851"/>
              </w:tabs>
              <w:spacing w:line="260" w:lineRule="atLeast"/>
              <w:ind w:left="-94"/>
              <w:rPr>
                <w:rFonts w:cs="Times New Roman"/>
                <w:caps/>
                <w:cs/>
              </w:rPr>
            </w:pPr>
          </w:p>
        </w:tc>
        <w:tc>
          <w:tcPr>
            <w:tcW w:w="1260" w:type="dxa"/>
          </w:tcPr>
          <w:p w14:paraId="4609FA7A" w14:textId="2502C3E3" w:rsidR="00B930FD" w:rsidRPr="00756D1B" w:rsidRDefault="00B930FD" w:rsidP="00B930FD">
            <w:pPr>
              <w:tabs>
                <w:tab w:val="decimal" w:pos="1080"/>
              </w:tabs>
              <w:spacing w:line="260" w:lineRule="atLeast"/>
              <w:ind w:left="-94" w:right="156" w:hanging="630"/>
              <w:jc w:val="center"/>
              <w:rPr>
                <w:rFonts w:cs="Times New Roman"/>
              </w:rPr>
            </w:pPr>
            <w:r w:rsidRPr="00BC4E9E">
              <w:t>1,670</w:t>
            </w:r>
          </w:p>
        </w:tc>
      </w:tr>
      <w:tr w:rsidR="00B930FD" w:rsidRPr="00035C7E" w14:paraId="2E7EACB5" w14:textId="77777777" w:rsidTr="00B930FD">
        <w:trPr>
          <w:cantSplit/>
          <w:trHeight w:val="241"/>
        </w:trPr>
        <w:tc>
          <w:tcPr>
            <w:tcW w:w="4131" w:type="dxa"/>
          </w:tcPr>
          <w:p w14:paraId="2D3533BC" w14:textId="4CB4615D" w:rsidR="00B930FD" w:rsidRPr="00035C7E" w:rsidRDefault="00B930FD" w:rsidP="00B930FD">
            <w:pPr>
              <w:spacing w:line="260" w:lineRule="atLeast"/>
              <w:ind w:left="90"/>
              <w:rPr>
                <w:rFonts w:cs="Times New Roman"/>
              </w:rPr>
            </w:pPr>
            <w:r>
              <w:rPr>
                <w:rFonts w:cs="Times New Roman"/>
              </w:rPr>
              <w:t>Trade and o</w:t>
            </w:r>
            <w:r w:rsidRPr="00926309">
              <w:rPr>
                <w:rFonts w:cs="Times New Roman"/>
              </w:rPr>
              <w:t>ther current receivables</w:t>
            </w:r>
          </w:p>
        </w:tc>
        <w:tc>
          <w:tcPr>
            <w:tcW w:w="1170" w:type="dxa"/>
          </w:tcPr>
          <w:p w14:paraId="6D0E8C89" w14:textId="76219ED3" w:rsidR="00B930FD" w:rsidRPr="00035C7E" w:rsidRDefault="00B930FD" w:rsidP="00B930FD">
            <w:pPr>
              <w:tabs>
                <w:tab w:val="decimal" w:pos="530"/>
              </w:tabs>
              <w:spacing w:line="260" w:lineRule="atLeast"/>
              <w:ind w:left="-94" w:right="156" w:hanging="630"/>
              <w:jc w:val="center"/>
              <w:rPr>
                <w:rFonts w:cs="Times New Roman"/>
                <w:caps/>
              </w:rPr>
            </w:pPr>
            <w:r w:rsidRPr="00BC4E9E">
              <w:t>-</w:t>
            </w:r>
          </w:p>
        </w:tc>
        <w:tc>
          <w:tcPr>
            <w:tcW w:w="180" w:type="dxa"/>
            <w:shd w:val="clear" w:color="auto" w:fill="auto"/>
          </w:tcPr>
          <w:p w14:paraId="62324A6B" w14:textId="77777777" w:rsidR="00B930FD" w:rsidRPr="00035C7E" w:rsidRDefault="00B930FD" w:rsidP="00B930FD">
            <w:pPr>
              <w:tabs>
                <w:tab w:val="decimal" w:pos="629"/>
              </w:tabs>
              <w:spacing w:line="260" w:lineRule="atLeast"/>
              <w:ind w:left="-94"/>
              <w:jc w:val="both"/>
              <w:rPr>
                <w:rFonts w:cs="Times New Roman"/>
                <w:caps/>
                <w:cs/>
              </w:rPr>
            </w:pPr>
          </w:p>
        </w:tc>
        <w:tc>
          <w:tcPr>
            <w:tcW w:w="1260" w:type="dxa"/>
          </w:tcPr>
          <w:p w14:paraId="3E5DE561" w14:textId="09D46612" w:rsidR="00B930FD" w:rsidRPr="00035C7E" w:rsidRDefault="00B930FD" w:rsidP="00B930FD">
            <w:pPr>
              <w:tabs>
                <w:tab w:val="decimal" w:pos="710"/>
              </w:tabs>
              <w:spacing w:line="260" w:lineRule="atLeast"/>
              <w:ind w:left="-94" w:right="156" w:hanging="630"/>
              <w:jc w:val="center"/>
              <w:rPr>
                <w:rFonts w:cs="Times New Roman"/>
                <w:caps/>
                <w:cs/>
              </w:rPr>
            </w:pPr>
            <w:r w:rsidRPr="00BC4E9E">
              <w:t>-</w:t>
            </w:r>
          </w:p>
        </w:tc>
        <w:tc>
          <w:tcPr>
            <w:tcW w:w="180" w:type="dxa"/>
          </w:tcPr>
          <w:p w14:paraId="33359367" w14:textId="77777777" w:rsidR="00B930FD" w:rsidRPr="00035C7E" w:rsidRDefault="00B930FD" w:rsidP="00B930FD">
            <w:pPr>
              <w:tabs>
                <w:tab w:val="decimal" w:pos="851"/>
              </w:tabs>
              <w:spacing w:line="260" w:lineRule="atLeast"/>
              <w:ind w:left="-94"/>
              <w:rPr>
                <w:rFonts w:cs="Times New Roman"/>
                <w:caps/>
                <w:cs/>
              </w:rPr>
            </w:pPr>
          </w:p>
        </w:tc>
        <w:tc>
          <w:tcPr>
            <w:tcW w:w="1080" w:type="dxa"/>
            <w:shd w:val="clear" w:color="auto" w:fill="auto"/>
          </w:tcPr>
          <w:p w14:paraId="2964B61A" w14:textId="345C790A" w:rsidR="00B930FD" w:rsidRPr="00114664" w:rsidRDefault="00B930FD" w:rsidP="00B930FD">
            <w:pPr>
              <w:tabs>
                <w:tab w:val="decimal" w:pos="851"/>
              </w:tabs>
              <w:spacing w:line="260" w:lineRule="atLeast"/>
              <w:ind w:left="-94" w:right="156" w:hanging="630"/>
              <w:jc w:val="right"/>
              <w:rPr>
                <w:rFonts w:cs="Times New Roman"/>
              </w:rPr>
            </w:pPr>
            <w:r w:rsidRPr="00BC4E9E">
              <w:t>16,121</w:t>
            </w:r>
          </w:p>
        </w:tc>
        <w:tc>
          <w:tcPr>
            <w:tcW w:w="180" w:type="dxa"/>
            <w:shd w:val="clear" w:color="auto" w:fill="auto"/>
          </w:tcPr>
          <w:p w14:paraId="17AADB90" w14:textId="77777777" w:rsidR="00B930FD" w:rsidRPr="00035C7E" w:rsidRDefault="00B930FD" w:rsidP="00B930FD">
            <w:pPr>
              <w:tabs>
                <w:tab w:val="decimal" w:pos="851"/>
              </w:tabs>
              <w:spacing w:line="260" w:lineRule="atLeast"/>
              <w:ind w:left="-94"/>
              <w:rPr>
                <w:rFonts w:cs="Times New Roman"/>
                <w:caps/>
                <w:cs/>
              </w:rPr>
            </w:pPr>
          </w:p>
        </w:tc>
        <w:tc>
          <w:tcPr>
            <w:tcW w:w="1260" w:type="dxa"/>
          </w:tcPr>
          <w:p w14:paraId="10B5EE2B" w14:textId="36EE6B03" w:rsidR="00B930FD" w:rsidRPr="00756D1B" w:rsidRDefault="00B930FD" w:rsidP="00B930FD">
            <w:pPr>
              <w:tabs>
                <w:tab w:val="decimal" w:pos="1080"/>
              </w:tabs>
              <w:spacing w:line="260" w:lineRule="atLeast"/>
              <w:ind w:left="-94" w:right="156" w:hanging="630"/>
              <w:jc w:val="center"/>
              <w:rPr>
                <w:rFonts w:cs="Times New Roman"/>
                <w:cs/>
              </w:rPr>
            </w:pPr>
            <w:r w:rsidRPr="00BC4E9E">
              <w:t>48</w:t>
            </w:r>
          </w:p>
        </w:tc>
      </w:tr>
      <w:tr w:rsidR="00B930FD" w:rsidRPr="00035C7E" w14:paraId="0B25C80A" w14:textId="77777777" w:rsidTr="00B930FD">
        <w:trPr>
          <w:cantSplit/>
          <w:trHeight w:val="241"/>
        </w:trPr>
        <w:tc>
          <w:tcPr>
            <w:tcW w:w="4131" w:type="dxa"/>
            <w:shd w:val="clear" w:color="auto" w:fill="auto"/>
          </w:tcPr>
          <w:p w14:paraId="695D4034" w14:textId="5D3B9583" w:rsidR="00B930FD" w:rsidRPr="00035C7E" w:rsidRDefault="00B930FD" w:rsidP="00B930FD">
            <w:pPr>
              <w:spacing w:line="260" w:lineRule="atLeast"/>
              <w:ind w:left="90"/>
              <w:rPr>
                <w:rFonts w:cs="Times New Roman"/>
              </w:rPr>
            </w:pPr>
            <w:r>
              <w:rPr>
                <w:rFonts w:cs="Times New Roman"/>
              </w:rPr>
              <w:t>D</w:t>
            </w:r>
            <w:r w:rsidRPr="00035C7E">
              <w:rPr>
                <w:rFonts w:cs="Times New Roman"/>
              </w:rPr>
              <w:t>eposits</w:t>
            </w:r>
            <w:r>
              <w:rPr>
                <w:rFonts w:cs="Times New Roman"/>
              </w:rPr>
              <w:t xml:space="preserve"> from investment agreement    </w:t>
            </w:r>
          </w:p>
        </w:tc>
        <w:tc>
          <w:tcPr>
            <w:tcW w:w="1170" w:type="dxa"/>
            <w:shd w:val="clear" w:color="auto" w:fill="auto"/>
          </w:tcPr>
          <w:p w14:paraId="39750181" w14:textId="40AC4299" w:rsidR="00B930FD" w:rsidRPr="00035C7E" w:rsidRDefault="00B930FD" w:rsidP="00B930FD">
            <w:pPr>
              <w:tabs>
                <w:tab w:val="decimal" w:pos="530"/>
              </w:tabs>
              <w:spacing w:line="260" w:lineRule="atLeast"/>
              <w:ind w:left="-94" w:right="156" w:hanging="630"/>
              <w:jc w:val="center"/>
              <w:rPr>
                <w:rFonts w:cs="Times New Roman"/>
                <w:caps/>
              </w:rPr>
            </w:pPr>
            <w:r w:rsidRPr="00BC4E9E">
              <w:t>-</w:t>
            </w:r>
          </w:p>
        </w:tc>
        <w:tc>
          <w:tcPr>
            <w:tcW w:w="180" w:type="dxa"/>
            <w:shd w:val="clear" w:color="auto" w:fill="auto"/>
          </w:tcPr>
          <w:p w14:paraId="58C779F1" w14:textId="77777777" w:rsidR="00B930FD" w:rsidRPr="00035C7E" w:rsidRDefault="00B930FD" w:rsidP="00B930FD">
            <w:pPr>
              <w:tabs>
                <w:tab w:val="left" w:pos="2880"/>
                <w:tab w:val="right" w:pos="5040"/>
                <w:tab w:val="right" w:pos="6390"/>
                <w:tab w:val="right" w:pos="8190"/>
              </w:tabs>
              <w:spacing w:line="260" w:lineRule="atLeast"/>
              <w:ind w:left="180"/>
              <w:jc w:val="center"/>
              <w:rPr>
                <w:rFonts w:cs="Times New Roman"/>
                <w:caps/>
                <w:cs/>
              </w:rPr>
            </w:pPr>
          </w:p>
        </w:tc>
        <w:tc>
          <w:tcPr>
            <w:tcW w:w="1260" w:type="dxa"/>
            <w:shd w:val="clear" w:color="auto" w:fill="auto"/>
          </w:tcPr>
          <w:p w14:paraId="779E08B6" w14:textId="7807C4C2" w:rsidR="00B930FD" w:rsidRPr="00035C7E" w:rsidRDefault="00B930FD" w:rsidP="00B930FD">
            <w:pPr>
              <w:tabs>
                <w:tab w:val="decimal" w:pos="710"/>
              </w:tabs>
              <w:spacing w:line="260" w:lineRule="atLeast"/>
              <w:ind w:left="-94" w:right="156" w:hanging="630"/>
              <w:jc w:val="center"/>
              <w:rPr>
                <w:rFonts w:cs="Times New Roman"/>
                <w:caps/>
                <w:cs/>
              </w:rPr>
            </w:pPr>
            <w:r w:rsidRPr="00BC4E9E">
              <w:t>-</w:t>
            </w:r>
          </w:p>
        </w:tc>
        <w:tc>
          <w:tcPr>
            <w:tcW w:w="180" w:type="dxa"/>
            <w:shd w:val="clear" w:color="auto" w:fill="auto"/>
          </w:tcPr>
          <w:p w14:paraId="04C1191E" w14:textId="77777777" w:rsidR="00B930FD" w:rsidRPr="00035C7E" w:rsidRDefault="00B930FD" w:rsidP="00B930FD">
            <w:pPr>
              <w:tabs>
                <w:tab w:val="left" w:pos="2880"/>
                <w:tab w:val="right" w:pos="5040"/>
                <w:tab w:val="right" w:pos="6390"/>
                <w:tab w:val="right" w:pos="8190"/>
              </w:tabs>
              <w:spacing w:line="260" w:lineRule="atLeast"/>
              <w:ind w:right="198"/>
              <w:jc w:val="right"/>
              <w:rPr>
                <w:rFonts w:cs="Times New Roman"/>
                <w:caps/>
                <w:cs/>
              </w:rPr>
            </w:pPr>
          </w:p>
        </w:tc>
        <w:tc>
          <w:tcPr>
            <w:tcW w:w="1080" w:type="dxa"/>
            <w:shd w:val="clear" w:color="auto" w:fill="auto"/>
          </w:tcPr>
          <w:p w14:paraId="7EED560E" w14:textId="5D143A77" w:rsidR="00B930FD" w:rsidRPr="00CC0B06" w:rsidRDefault="00B930FD" w:rsidP="00B930FD">
            <w:pPr>
              <w:tabs>
                <w:tab w:val="decimal" w:pos="635"/>
              </w:tabs>
              <w:spacing w:line="260" w:lineRule="atLeast"/>
              <w:ind w:left="-94" w:right="401" w:hanging="630"/>
              <w:jc w:val="right"/>
              <w:rPr>
                <w:rFonts w:cs="Times New Roman"/>
                <w:caps/>
              </w:rPr>
            </w:pPr>
            <w:r w:rsidRPr="00CC0B06">
              <w:rPr>
                <w:rFonts w:cs="Times New Roman"/>
                <w:caps/>
              </w:rPr>
              <w:t>-</w:t>
            </w:r>
          </w:p>
        </w:tc>
        <w:tc>
          <w:tcPr>
            <w:tcW w:w="180" w:type="dxa"/>
            <w:shd w:val="clear" w:color="auto" w:fill="auto"/>
          </w:tcPr>
          <w:p w14:paraId="720B6632"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260" w:type="dxa"/>
            <w:shd w:val="clear" w:color="auto" w:fill="auto"/>
          </w:tcPr>
          <w:p w14:paraId="3A5C89F8" w14:textId="4DEB1550" w:rsidR="00B930FD" w:rsidRPr="00756D1B" w:rsidRDefault="00B930FD" w:rsidP="00B930FD">
            <w:pPr>
              <w:tabs>
                <w:tab w:val="decimal" w:pos="1080"/>
              </w:tabs>
              <w:spacing w:line="260" w:lineRule="atLeast"/>
              <w:ind w:left="-94" w:right="156" w:hanging="630"/>
              <w:jc w:val="center"/>
              <w:rPr>
                <w:rFonts w:cs="Times New Roman"/>
              </w:rPr>
            </w:pPr>
            <w:r w:rsidRPr="00BC4E9E">
              <w:t>430,000</w:t>
            </w:r>
          </w:p>
        </w:tc>
      </w:tr>
      <w:tr w:rsidR="00B930FD" w:rsidRPr="00035C7E" w14:paraId="2C064210" w14:textId="77777777" w:rsidTr="00B930FD">
        <w:trPr>
          <w:cantSplit/>
          <w:trHeight w:val="241"/>
        </w:trPr>
        <w:tc>
          <w:tcPr>
            <w:tcW w:w="4131" w:type="dxa"/>
            <w:shd w:val="clear" w:color="auto" w:fill="auto"/>
          </w:tcPr>
          <w:p w14:paraId="18FFB1A5" w14:textId="39C9D099" w:rsidR="00B930FD" w:rsidRPr="00035C7E" w:rsidRDefault="00B930FD" w:rsidP="00B930FD">
            <w:pPr>
              <w:tabs>
                <w:tab w:val="left" w:pos="270"/>
              </w:tabs>
              <w:spacing w:line="260" w:lineRule="atLeast"/>
              <w:ind w:left="90"/>
              <w:rPr>
                <w:rFonts w:cs="Times New Roman"/>
              </w:rPr>
            </w:pPr>
            <w:r>
              <w:rPr>
                <w:rFonts w:cs="Times New Roman"/>
              </w:rPr>
              <w:t>Other non-current assets</w:t>
            </w:r>
          </w:p>
        </w:tc>
        <w:tc>
          <w:tcPr>
            <w:tcW w:w="1170" w:type="dxa"/>
            <w:shd w:val="clear" w:color="auto" w:fill="auto"/>
          </w:tcPr>
          <w:p w14:paraId="244ED5D8" w14:textId="4E9D7C19" w:rsidR="00B930FD" w:rsidRDefault="00B930FD" w:rsidP="00B930FD">
            <w:pPr>
              <w:tabs>
                <w:tab w:val="decimal" w:pos="530"/>
              </w:tabs>
              <w:spacing w:line="260" w:lineRule="atLeast"/>
              <w:ind w:left="-94" w:right="156" w:hanging="630"/>
              <w:jc w:val="center"/>
              <w:rPr>
                <w:rFonts w:cs="Times New Roman"/>
                <w:caps/>
              </w:rPr>
            </w:pPr>
            <w:r w:rsidRPr="00BC4E9E">
              <w:t>-</w:t>
            </w:r>
          </w:p>
        </w:tc>
        <w:tc>
          <w:tcPr>
            <w:tcW w:w="180" w:type="dxa"/>
            <w:shd w:val="clear" w:color="auto" w:fill="auto"/>
          </w:tcPr>
          <w:p w14:paraId="7F6E7D35" w14:textId="77777777" w:rsidR="00B930FD" w:rsidRPr="00035C7E" w:rsidRDefault="00B930FD" w:rsidP="00B930FD">
            <w:pPr>
              <w:tabs>
                <w:tab w:val="left" w:pos="2880"/>
                <w:tab w:val="right" w:pos="5040"/>
                <w:tab w:val="right" w:pos="6390"/>
                <w:tab w:val="right" w:pos="8190"/>
              </w:tabs>
              <w:spacing w:line="260" w:lineRule="atLeast"/>
              <w:ind w:left="180"/>
              <w:jc w:val="center"/>
              <w:rPr>
                <w:rFonts w:cs="Times New Roman"/>
                <w:caps/>
                <w:cs/>
              </w:rPr>
            </w:pPr>
          </w:p>
        </w:tc>
        <w:tc>
          <w:tcPr>
            <w:tcW w:w="1260" w:type="dxa"/>
            <w:shd w:val="clear" w:color="auto" w:fill="auto"/>
          </w:tcPr>
          <w:p w14:paraId="4CC64DDE" w14:textId="68BD661F" w:rsidR="00B930FD" w:rsidRPr="00035C7E" w:rsidRDefault="00B930FD" w:rsidP="00B930FD">
            <w:pPr>
              <w:tabs>
                <w:tab w:val="decimal" w:pos="710"/>
              </w:tabs>
              <w:spacing w:line="260" w:lineRule="atLeast"/>
              <w:ind w:left="-94" w:right="156" w:hanging="630"/>
              <w:jc w:val="center"/>
              <w:rPr>
                <w:rFonts w:cs="Times New Roman"/>
                <w:caps/>
                <w:cs/>
              </w:rPr>
            </w:pPr>
            <w:r w:rsidRPr="00BC4E9E">
              <w:t>-</w:t>
            </w:r>
          </w:p>
        </w:tc>
        <w:tc>
          <w:tcPr>
            <w:tcW w:w="180" w:type="dxa"/>
            <w:shd w:val="clear" w:color="auto" w:fill="auto"/>
          </w:tcPr>
          <w:p w14:paraId="6EA621FA" w14:textId="77777777" w:rsidR="00B930FD" w:rsidRPr="00035C7E" w:rsidRDefault="00B930FD" w:rsidP="00B930FD">
            <w:pPr>
              <w:tabs>
                <w:tab w:val="left" w:pos="2880"/>
                <w:tab w:val="right" w:pos="5040"/>
                <w:tab w:val="right" w:pos="6390"/>
                <w:tab w:val="right" w:pos="8190"/>
              </w:tabs>
              <w:spacing w:line="260" w:lineRule="atLeast"/>
              <w:ind w:right="198"/>
              <w:jc w:val="right"/>
              <w:rPr>
                <w:rFonts w:cs="Times New Roman"/>
                <w:caps/>
                <w:cs/>
              </w:rPr>
            </w:pPr>
          </w:p>
        </w:tc>
        <w:tc>
          <w:tcPr>
            <w:tcW w:w="1080" w:type="dxa"/>
            <w:shd w:val="clear" w:color="auto" w:fill="auto"/>
          </w:tcPr>
          <w:p w14:paraId="767255F9" w14:textId="45039677" w:rsidR="00B930FD" w:rsidRPr="00CC0B06" w:rsidRDefault="00B930FD" w:rsidP="00B930FD">
            <w:pPr>
              <w:tabs>
                <w:tab w:val="decimal" w:pos="635"/>
              </w:tabs>
              <w:spacing w:line="260" w:lineRule="atLeast"/>
              <w:ind w:left="-94" w:right="401" w:hanging="630"/>
              <w:jc w:val="right"/>
              <w:rPr>
                <w:rFonts w:cs="Times New Roman"/>
                <w:caps/>
              </w:rPr>
            </w:pPr>
            <w:r w:rsidRPr="00CC0B06">
              <w:rPr>
                <w:rFonts w:cs="Times New Roman"/>
                <w:caps/>
              </w:rPr>
              <w:t>-</w:t>
            </w:r>
          </w:p>
        </w:tc>
        <w:tc>
          <w:tcPr>
            <w:tcW w:w="180" w:type="dxa"/>
            <w:shd w:val="clear" w:color="auto" w:fill="auto"/>
          </w:tcPr>
          <w:p w14:paraId="1B592FDD" w14:textId="77777777" w:rsidR="00B930FD" w:rsidRPr="00035C7E" w:rsidRDefault="00B930FD" w:rsidP="00B930FD">
            <w:pPr>
              <w:tabs>
                <w:tab w:val="left" w:pos="2880"/>
                <w:tab w:val="right" w:pos="5040"/>
                <w:tab w:val="right" w:pos="6390"/>
                <w:tab w:val="right" w:pos="8190"/>
              </w:tabs>
              <w:spacing w:line="260" w:lineRule="atLeast"/>
              <w:jc w:val="right"/>
              <w:rPr>
                <w:rFonts w:cs="Times New Roman"/>
                <w:caps/>
                <w:cs/>
              </w:rPr>
            </w:pPr>
          </w:p>
        </w:tc>
        <w:tc>
          <w:tcPr>
            <w:tcW w:w="1260" w:type="dxa"/>
            <w:shd w:val="clear" w:color="auto" w:fill="auto"/>
          </w:tcPr>
          <w:p w14:paraId="478DF53F" w14:textId="45923C9F" w:rsidR="00B930FD" w:rsidRPr="00035C7E" w:rsidRDefault="00B930FD" w:rsidP="00B930FD">
            <w:pPr>
              <w:tabs>
                <w:tab w:val="decimal" w:pos="1080"/>
              </w:tabs>
              <w:spacing w:line="260" w:lineRule="atLeast"/>
              <w:ind w:left="-94" w:right="156" w:hanging="630"/>
              <w:jc w:val="center"/>
              <w:rPr>
                <w:rFonts w:cs="Times New Roman"/>
              </w:rPr>
            </w:pPr>
            <w:r w:rsidRPr="00BC4E9E">
              <w:t>733</w:t>
            </w:r>
          </w:p>
        </w:tc>
      </w:tr>
      <w:tr w:rsidR="00B930FD" w:rsidRPr="00035C7E" w14:paraId="6FADA6A4" w14:textId="77777777" w:rsidTr="00B930FD">
        <w:trPr>
          <w:cantSplit/>
          <w:trHeight w:val="60"/>
        </w:trPr>
        <w:tc>
          <w:tcPr>
            <w:tcW w:w="4131" w:type="dxa"/>
          </w:tcPr>
          <w:p w14:paraId="09B264E2" w14:textId="47ADF247" w:rsidR="00B930FD" w:rsidRPr="00035C7E" w:rsidRDefault="00B930FD" w:rsidP="00B930FD">
            <w:pPr>
              <w:tabs>
                <w:tab w:val="left" w:pos="4860"/>
                <w:tab w:val="right" w:pos="6300"/>
                <w:tab w:val="right" w:pos="8280"/>
              </w:tabs>
              <w:spacing w:line="260" w:lineRule="atLeast"/>
              <w:ind w:left="270" w:hanging="180"/>
              <w:rPr>
                <w:rFonts w:cs="Times New Roman"/>
              </w:rPr>
            </w:pPr>
            <w:r>
              <w:rPr>
                <w:rFonts w:cstheme="minorBidi"/>
              </w:rPr>
              <w:t>Accrued expenses</w:t>
            </w:r>
          </w:p>
        </w:tc>
        <w:tc>
          <w:tcPr>
            <w:tcW w:w="1170" w:type="dxa"/>
          </w:tcPr>
          <w:p w14:paraId="1BD4F7CA" w14:textId="162C7675" w:rsidR="00B930FD" w:rsidRPr="00035C7E" w:rsidRDefault="00B930FD" w:rsidP="00B930FD">
            <w:pPr>
              <w:tabs>
                <w:tab w:val="decimal" w:pos="530"/>
              </w:tabs>
              <w:spacing w:line="260" w:lineRule="atLeast"/>
              <w:ind w:left="-94" w:right="156" w:hanging="630"/>
              <w:jc w:val="center"/>
              <w:rPr>
                <w:rFonts w:cs="Times New Roman"/>
                <w:caps/>
              </w:rPr>
            </w:pPr>
            <w:r w:rsidRPr="00BC4E9E">
              <w:t>-</w:t>
            </w:r>
          </w:p>
        </w:tc>
        <w:tc>
          <w:tcPr>
            <w:tcW w:w="180" w:type="dxa"/>
            <w:shd w:val="clear" w:color="auto" w:fill="auto"/>
          </w:tcPr>
          <w:p w14:paraId="5432B103" w14:textId="77777777" w:rsidR="00B930FD" w:rsidRPr="00035C7E" w:rsidRDefault="00B930FD" w:rsidP="00B930FD">
            <w:pPr>
              <w:tabs>
                <w:tab w:val="decimal" w:pos="851"/>
              </w:tabs>
              <w:spacing w:line="260" w:lineRule="atLeast"/>
              <w:ind w:left="-94"/>
              <w:jc w:val="center"/>
              <w:rPr>
                <w:rFonts w:cs="Times New Roman"/>
                <w:caps/>
                <w:cs/>
              </w:rPr>
            </w:pPr>
          </w:p>
        </w:tc>
        <w:tc>
          <w:tcPr>
            <w:tcW w:w="1260" w:type="dxa"/>
          </w:tcPr>
          <w:p w14:paraId="37BD9582" w14:textId="38DF5961" w:rsidR="00B930FD" w:rsidRPr="00035C7E" w:rsidRDefault="00B930FD" w:rsidP="00B930FD">
            <w:pPr>
              <w:tabs>
                <w:tab w:val="decimal" w:pos="710"/>
              </w:tabs>
              <w:spacing w:line="260" w:lineRule="atLeast"/>
              <w:ind w:left="-94" w:right="156" w:hanging="630"/>
              <w:jc w:val="center"/>
              <w:rPr>
                <w:rFonts w:cs="Times New Roman"/>
                <w:caps/>
              </w:rPr>
            </w:pPr>
            <w:r w:rsidRPr="00BC4E9E">
              <w:t>-</w:t>
            </w:r>
          </w:p>
        </w:tc>
        <w:tc>
          <w:tcPr>
            <w:tcW w:w="180" w:type="dxa"/>
          </w:tcPr>
          <w:p w14:paraId="7F1D78C2" w14:textId="77777777" w:rsidR="00B930FD" w:rsidRPr="00035C7E" w:rsidRDefault="00B930FD" w:rsidP="00B930FD">
            <w:pPr>
              <w:tabs>
                <w:tab w:val="decimal" w:pos="851"/>
              </w:tabs>
              <w:spacing w:line="260" w:lineRule="atLeast"/>
              <w:ind w:left="-94"/>
              <w:jc w:val="center"/>
              <w:rPr>
                <w:rFonts w:cs="Times New Roman"/>
                <w:caps/>
                <w:cs/>
              </w:rPr>
            </w:pPr>
          </w:p>
        </w:tc>
        <w:tc>
          <w:tcPr>
            <w:tcW w:w="1080" w:type="dxa"/>
            <w:shd w:val="clear" w:color="auto" w:fill="auto"/>
          </w:tcPr>
          <w:p w14:paraId="28AEB732" w14:textId="6B74C317" w:rsidR="00B930FD" w:rsidRPr="00114664" w:rsidRDefault="00B930FD" w:rsidP="00B930FD">
            <w:pPr>
              <w:tabs>
                <w:tab w:val="decimal" w:pos="851"/>
              </w:tabs>
              <w:spacing w:line="260" w:lineRule="atLeast"/>
              <w:ind w:left="-94" w:right="156" w:hanging="630"/>
              <w:jc w:val="right"/>
              <w:rPr>
                <w:rFonts w:cs="Times New Roman"/>
              </w:rPr>
            </w:pPr>
            <w:r w:rsidRPr="00BC4E9E">
              <w:t>617</w:t>
            </w:r>
          </w:p>
        </w:tc>
        <w:tc>
          <w:tcPr>
            <w:tcW w:w="180" w:type="dxa"/>
            <w:shd w:val="clear" w:color="auto" w:fill="auto"/>
          </w:tcPr>
          <w:p w14:paraId="51B6B16F" w14:textId="77777777" w:rsidR="00B930FD" w:rsidRPr="00035C7E" w:rsidRDefault="00B930FD" w:rsidP="00B930FD">
            <w:pPr>
              <w:tabs>
                <w:tab w:val="decimal" w:pos="851"/>
              </w:tabs>
              <w:spacing w:line="260" w:lineRule="atLeast"/>
              <w:ind w:left="-94"/>
              <w:jc w:val="center"/>
              <w:rPr>
                <w:rFonts w:cs="Times New Roman"/>
                <w:caps/>
                <w:cs/>
              </w:rPr>
            </w:pPr>
          </w:p>
        </w:tc>
        <w:tc>
          <w:tcPr>
            <w:tcW w:w="1260" w:type="dxa"/>
          </w:tcPr>
          <w:p w14:paraId="68C1D8F9" w14:textId="6DBAA694" w:rsidR="00B930FD" w:rsidRPr="00035C7E" w:rsidRDefault="00B930FD" w:rsidP="00B930FD">
            <w:pPr>
              <w:tabs>
                <w:tab w:val="decimal" w:pos="1080"/>
              </w:tabs>
              <w:spacing w:line="260" w:lineRule="atLeast"/>
              <w:ind w:left="-94" w:right="156" w:hanging="630"/>
              <w:jc w:val="center"/>
              <w:rPr>
                <w:rFonts w:cs="Times New Roman"/>
                <w:caps/>
              </w:rPr>
            </w:pPr>
            <w:r w:rsidRPr="00BC4E9E">
              <w:t>12</w:t>
            </w:r>
          </w:p>
        </w:tc>
      </w:tr>
      <w:tr w:rsidR="00B930FD" w:rsidRPr="00035C7E" w14:paraId="0879B0A5" w14:textId="77777777" w:rsidTr="00B930FD">
        <w:trPr>
          <w:cantSplit/>
          <w:trHeight w:val="241"/>
        </w:trPr>
        <w:tc>
          <w:tcPr>
            <w:tcW w:w="4131" w:type="dxa"/>
            <w:shd w:val="clear" w:color="auto" w:fill="auto"/>
          </w:tcPr>
          <w:p w14:paraId="542A3701" w14:textId="67F9B54D" w:rsidR="00B930FD" w:rsidRPr="007171F8" w:rsidRDefault="00B930FD" w:rsidP="00B930FD">
            <w:pPr>
              <w:spacing w:line="260" w:lineRule="atLeast"/>
              <w:ind w:left="90"/>
              <w:rPr>
                <w:rFonts w:cstheme="minorBidi"/>
              </w:rPr>
            </w:pPr>
            <w:r>
              <w:rPr>
                <w:rFonts w:cs="Times New Roman"/>
              </w:rPr>
              <w:t xml:space="preserve">Advance </w:t>
            </w:r>
            <w:r w:rsidRPr="00035C7E">
              <w:rPr>
                <w:rFonts w:cs="Times New Roman"/>
              </w:rPr>
              <w:t>from related parties</w:t>
            </w:r>
          </w:p>
        </w:tc>
        <w:tc>
          <w:tcPr>
            <w:tcW w:w="1170" w:type="dxa"/>
            <w:shd w:val="clear" w:color="auto" w:fill="auto"/>
          </w:tcPr>
          <w:p w14:paraId="728D00E5" w14:textId="05053051" w:rsidR="00B930FD" w:rsidRPr="00035C7E" w:rsidRDefault="00B930FD" w:rsidP="00B930FD">
            <w:pPr>
              <w:tabs>
                <w:tab w:val="decimal" w:pos="530"/>
              </w:tabs>
              <w:spacing w:line="260" w:lineRule="atLeast"/>
              <w:ind w:left="-94" w:right="156" w:hanging="630"/>
              <w:jc w:val="center"/>
              <w:rPr>
                <w:rFonts w:cs="Times New Roman"/>
                <w:caps/>
                <w:cs/>
              </w:rPr>
            </w:pPr>
            <w:r w:rsidRPr="00BC4E9E">
              <w:t>-</w:t>
            </w:r>
          </w:p>
        </w:tc>
        <w:tc>
          <w:tcPr>
            <w:tcW w:w="180" w:type="dxa"/>
            <w:shd w:val="clear" w:color="auto" w:fill="auto"/>
          </w:tcPr>
          <w:p w14:paraId="266841BC" w14:textId="77777777" w:rsidR="00B930FD" w:rsidRPr="00035C7E" w:rsidRDefault="00B930FD" w:rsidP="00B930FD">
            <w:pPr>
              <w:tabs>
                <w:tab w:val="decimal" w:pos="887"/>
              </w:tabs>
              <w:spacing w:line="260" w:lineRule="atLeast"/>
              <w:rPr>
                <w:rFonts w:cs="Times New Roman"/>
                <w:caps/>
                <w:cs/>
              </w:rPr>
            </w:pPr>
          </w:p>
        </w:tc>
        <w:tc>
          <w:tcPr>
            <w:tcW w:w="1260" w:type="dxa"/>
            <w:shd w:val="clear" w:color="auto" w:fill="auto"/>
          </w:tcPr>
          <w:p w14:paraId="08AE9C8C" w14:textId="35EC7B14" w:rsidR="00B930FD" w:rsidRPr="00035C7E" w:rsidRDefault="00B930FD" w:rsidP="00B930FD">
            <w:pPr>
              <w:tabs>
                <w:tab w:val="decimal" w:pos="710"/>
              </w:tabs>
              <w:spacing w:line="260" w:lineRule="atLeast"/>
              <w:ind w:left="-94" w:right="156" w:hanging="630"/>
              <w:jc w:val="center"/>
              <w:rPr>
                <w:rFonts w:cs="Times New Roman"/>
                <w:caps/>
              </w:rPr>
            </w:pPr>
            <w:r w:rsidRPr="00BC4E9E">
              <w:t>-</w:t>
            </w:r>
          </w:p>
        </w:tc>
        <w:tc>
          <w:tcPr>
            <w:tcW w:w="180" w:type="dxa"/>
            <w:shd w:val="clear" w:color="auto" w:fill="auto"/>
          </w:tcPr>
          <w:p w14:paraId="2DB852C5"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134C13FB" w14:textId="4C3A742C" w:rsidR="00B930FD" w:rsidRPr="00035C7E" w:rsidRDefault="00B930FD" w:rsidP="00B930FD">
            <w:pPr>
              <w:tabs>
                <w:tab w:val="decimal" w:pos="624"/>
                <w:tab w:val="decimal" w:pos="851"/>
              </w:tabs>
              <w:spacing w:line="260" w:lineRule="atLeast"/>
              <w:ind w:left="-94" w:right="156" w:hanging="630"/>
              <w:jc w:val="right"/>
              <w:rPr>
                <w:rFonts w:cs="Times New Roman"/>
                <w:caps/>
                <w:cs/>
              </w:rPr>
            </w:pPr>
            <w:r w:rsidRPr="00BC4E9E">
              <w:t>67,831</w:t>
            </w:r>
          </w:p>
        </w:tc>
        <w:tc>
          <w:tcPr>
            <w:tcW w:w="180" w:type="dxa"/>
            <w:shd w:val="clear" w:color="auto" w:fill="auto"/>
          </w:tcPr>
          <w:p w14:paraId="68A73170" w14:textId="77777777" w:rsidR="00B930FD" w:rsidRPr="00035C7E" w:rsidRDefault="00B930FD" w:rsidP="00B930FD">
            <w:pPr>
              <w:tabs>
                <w:tab w:val="decimal" w:pos="887"/>
              </w:tabs>
              <w:spacing w:line="260" w:lineRule="atLeast"/>
              <w:rPr>
                <w:rFonts w:cs="Times New Roman"/>
                <w:caps/>
                <w:cs/>
              </w:rPr>
            </w:pPr>
          </w:p>
        </w:tc>
        <w:tc>
          <w:tcPr>
            <w:tcW w:w="1260" w:type="dxa"/>
            <w:shd w:val="clear" w:color="auto" w:fill="auto"/>
          </w:tcPr>
          <w:p w14:paraId="71208ACC" w14:textId="64405228" w:rsidR="00B930FD" w:rsidRPr="00B10C09" w:rsidRDefault="00B930FD" w:rsidP="00B930FD">
            <w:pPr>
              <w:tabs>
                <w:tab w:val="decimal" w:pos="1080"/>
              </w:tabs>
              <w:spacing w:line="260" w:lineRule="atLeast"/>
              <w:ind w:left="-94" w:right="156" w:hanging="630"/>
              <w:jc w:val="center"/>
              <w:rPr>
                <w:rFonts w:cs="Times New Roman"/>
              </w:rPr>
            </w:pPr>
            <w:r w:rsidRPr="00BC4E9E">
              <w:t>244,277</w:t>
            </w:r>
          </w:p>
        </w:tc>
      </w:tr>
      <w:tr w:rsidR="00B930FD" w:rsidRPr="00035C7E" w14:paraId="5ADFB74A" w14:textId="77777777" w:rsidTr="00B930FD">
        <w:trPr>
          <w:cantSplit/>
          <w:trHeight w:val="241"/>
        </w:trPr>
        <w:tc>
          <w:tcPr>
            <w:tcW w:w="4131" w:type="dxa"/>
            <w:shd w:val="clear" w:color="auto" w:fill="auto"/>
          </w:tcPr>
          <w:p w14:paraId="15959C68" w14:textId="22FD3C29" w:rsidR="00B930FD" w:rsidRPr="00B930FD" w:rsidRDefault="00B930FD" w:rsidP="00B930FD">
            <w:pPr>
              <w:spacing w:line="260" w:lineRule="atLeast"/>
              <w:ind w:left="108"/>
              <w:rPr>
                <w:rFonts w:cs="Times New Roman"/>
                <w:sz w:val="14"/>
                <w:szCs w:val="14"/>
              </w:rPr>
            </w:pPr>
          </w:p>
        </w:tc>
        <w:tc>
          <w:tcPr>
            <w:tcW w:w="1170" w:type="dxa"/>
            <w:shd w:val="clear" w:color="auto" w:fill="auto"/>
          </w:tcPr>
          <w:p w14:paraId="279DFAF4" w14:textId="77777777" w:rsidR="00B930FD" w:rsidRPr="00B930FD" w:rsidRDefault="00B930FD" w:rsidP="00B930FD">
            <w:pPr>
              <w:tabs>
                <w:tab w:val="decimal" w:pos="1019"/>
              </w:tabs>
              <w:spacing w:line="260" w:lineRule="atLeast"/>
              <w:ind w:left="-94" w:right="156" w:hanging="630"/>
              <w:jc w:val="center"/>
              <w:rPr>
                <w:rFonts w:cs="Times New Roman"/>
                <w:caps/>
                <w:sz w:val="14"/>
                <w:szCs w:val="14"/>
                <w:cs/>
              </w:rPr>
            </w:pPr>
          </w:p>
        </w:tc>
        <w:tc>
          <w:tcPr>
            <w:tcW w:w="180" w:type="dxa"/>
            <w:shd w:val="clear" w:color="auto" w:fill="auto"/>
          </w:tcPr>
          <w:p w14:paraId="72B12CD1" w14:textId="77777777" w:rsidR="00B930FD" w:rsidRPr="00B930FD" w:rsidRDefault="00B930FD" w:rsidP="00B930FD">
            <w:pPr>
              <w:tabs>
                <w:tab w:val="decimal" w:pos="887"/>
              </w:tabs>
              <w:spacing w:line="260" w:lineRule="atLeast"/>
              <w:rPr>
                <w:rFonts w:cs="Times New Roman"/>
                <w:caps/>
                <w:sz w:val="14"/>
                <w:szCs w:val="14"/>
                <w:cs/>
              </w:rPr>
            </w:pPr>
          </w:p>
        </w:tc>
        <w:tc>
          <w:tcPr>
            <w:tcW w:w="1260" w:type="dxa"/>
            <w:shd w:val="clear" w:color="auto" w:fill="auto"/>
          </w:tcPr>
          <w:p w14:paraId="12114763" w14:textId="77777777" w:rsidR="00B930FD" w:rsidRPr="00B930FD" w:rsidRDefault="00B930FD" w:rsidP="00B930FD">
            <w:pPr>
              <w:tabs>
                <w:tab w:val="decimal" w:pos="851"/>
              </w:tabs>
              <w:spacing w:line="260" w:lineRule="atLeast"/>
              <w:ind w:left="-94" w:right="156" w:hanging="630"/>
              <w:jc w:val="center"/>
              <w:rPr>
                <w:rFonts w:cs="Times New Roman"/>
                <w:caps/>
                <w:sz w:val="14"/>
                <w:szCs w:val="14"/>
              </w:rPr>
            </w:pPr>
          </w:p>
        </w:tc>
        <w:tc>
          <w:tcPr>
            <w:tcW w:w="180" w:type="dxa"/>
            <w:shd w:val="clear" w:color="auto" w:fill="auto"/>
          </w:tcPr>
          <w:p w14:paraId="3BEC6560" w14:textId="77777777" w:rsidR="00B930FD" w:rsidRPr="00B930FD" w:rsidRDefault="00B930FD" w:rsidP="00B930FD">
            <w:pPr>
              <w:tabs>
                <w:tab w:val="decimal" w:pos="887"/>
              </w:tabs>
              <w:spacing w:line="260" w:lineRule="atLeast"/>
              <w:rPr>
                <w:rFonts w:cs="Times New Roman"/>
                <w:caps/>
                <w:sz w:val="14"/>
                <w:szCs w:val="14"/>
                <w:cs/>
              </w:rPr>
            </w:pPr>
          </w:p>
        </w:tc>
        <w:tc>
          <w:tcPr>
            <w:tcW w:w="1080" w:type="dxa"/>
            <w:shd w:val="clear" w:color="auto" w:fill="auto"/>
          </w:tcPr>
          <w:p w14:paraId="76F9E77E" w14:textId="77777777" w:rsidR="00B930FD" w:rsidRPr="00B930FD" w:rsidRDefault="00B930FD" w:rsidP="00B930FD">
            <w:pPr>
              <w:tabs>
                <w:tab w:val="decimal" w:pos="624"/>
                <w:tab w:val="decimal" w:pos="851"/>
              </w:tabs>
              <w:spacing w:line="260" w:lineRule="atLeast"/>
              <w:ind w:left="-94" w:right="156" w:hanging="630"/>
              <w:jc w:val="right"/>
              <w:rPr>
                <w:rFonts w:cs="Times New Roman"/>
                <w:caps/>
                <w:sz w:val="14"/>
                <w:szCs w:val="14"/>
                <w:cs/>
              </w:rPr>
            </w:pPr>
          </w:p>
        </w:tc>
        <w:tc>
          <w:tcPr>
            <w:tcW w:w="180" w:type="dxa"/>
            <w:shd w:val="clear" w:color="auto" w:fill="auto"/>
          </w:tcPr>
          <w:p w14:paraId="6C32C1E2" w14:textId="77777777" w:rsidR="00B930FD" w:rsidRPr="00B930FD" w:rsidRDefault="00B930FD" w:rsidP="00B930FD">
            <w:pPr>
              <w:tabs>
                <w:tab w:val="decimal" w:pos="887"/>
              </w:tabs>
              <w:spacing w:line="260" w:lineRule="atLeast"/>
              <w:rPr>
                <w:rFonts w:cs="Times New Roman"/>
                <w:caps/>
                <w:sz w:val="14"/>
                <w:szCs w:val="14"/>
                <w:cs/>
              </w:rPr>
            </w:pPr>
          </w:p>
        </w:tc>
        <w:tc>
          <w:tcPr>
            <w:tcW w:w="1260" w:type="dxa"/>
            <w:shd w:val="clear" w:color="auto" w:fill="auto"/>
          </w:tcPr>
          <w:p w14:paraId="7244F7B4" w14:textId="77777777" w:rsidR="00B930FD" w:rsidRPr="00B930FD" w:rsidRDefault="00B930FD" w:rsidP="00B930FD">
            <w:pPr>
              <w:tabs>
                <w:tab w:val="decimal" w:pos="1080"/>
              </w:tabs>
              <w:spacing w:line="260" w:lineRule="atLeast"/>
              <w:ind w:left="-94" w:right="156" w:hanging="630"/>
              <w:jc w:val="center"/>
              <w:rPr>
                <w:rFonts w:cs="Times New Roman"/>
                <w:sz w:val="14"/>
                <w:szCs w:val="14"/>
              </w:rPr>
            </w:pPr>
          </w:p>
        </w:tc>
      </w:tr>
      <w:tr w:rsidR="00B930FD" w:rsidRPr="00035C7E" w14:paraId="36FED83E" w14:textId="77777777" w:rsidTr="00B930FD">
        <w:trPr>
          <w:cantSplit/>
          <w:trHeight w:val="241"/>
        </w:trPr>
        <w:tc>
          <w:tcPr>
            <w:tcW w:w="4131" w:type="dxa"/>
            <w:shd w:val="clear" w:color="auto" w:fill="auto"/>
          </w:tcPr>
          <w:p w14:paraId="3F7A5939" w14:textId="77777777" w:rsidR="00B930FD" w:rsidRPr="00035C7E" w:rsidRDefault="00B930FD" w:rsidP="00B930FD">
            <w:pPr>
              <w:spacing w:line="260" w:lineRule="atLeast"/>
              <w:ind w:left="90"/>
              <w:rPr>
                <w:rFonts w:cs="Times New Roman"/>
                <w:b/>
                <w:bCs/>
              </w:rPr>
            </w:pPr>
            <w:r w:rsidRPr="00035C7E">
              <w:rPr>
                <w:rFonts w:cs="Times New Roman"/>
                <w:b/>
                <w:bCs/>
              </w:rPr>
              <w:t>Associates</w:t>
            </w:r>
          </w:p>
        </w:tc>
        <w:tc>
          <w:tcPr>
            <w:tcW w:w="1170" w:type="dxa"/>
            <w:shd w:val="clear" w:color="auto" w:fill="auto"/>
          </w:tcPr>
          <w:p w14:paraId="53BDAAC9" w14:textId="77777777" w:rsidR="00B930FD" w:rsidRPr="00035C7E" w:rsidRDefault="00B930FD" w:rsidP="00B930FD">
            <w:pPr>
              <w:tabs>
                <w:tab w:val="decimal" w:pos="1019"/>
              </w:tabs>
              <w:spacing w:line="260" w:lineRule="atLeast"/>
              <w:ind w:left="-94" w:right="156" w:hanging="630"/>
              <w:jc w:val="center"/>
              <w:rPr>
                <w:rFonts w:cs="Times New Roman"/>
                <w:caps/>
                <w:cs/>
              </w:rPr>
            </w:pPr>
          </w:p>
        </w:tc>
        <w:tc>
          <w:tcPr>
            <w:tcW w:w="180" w:type="dxa"/>
            <w:shd w:val="clear" w:color="auto" w:fill="auto"/>
          </w:tcPr>
          <w:p w14:paraId="2E4DBB03" w14:textId="77777777" w:rsidR="00B930FD" w:rsidRPr="00035C7E" w:rsidRDefault="00B930FD" w:rsidP="00B930FD">
            <w:pPr>
              <w:tabs>
                <w:tab w:val="decimal" w:pos="887"/>
              </w:tabs>
              <w:spacing w:line="260" w:lineRule="atLeast"/>
              <w:rPr>
                <w:rFonts w:cs="Times New Roman"/>
                <w:caps/>
                <w:cs/>
              </w:rPr>
            </w:pPr>
          </w:p>
        </w:tc>
        <w:tc>
          <w:tcPr>
            <w:tcW w:w="1260" w:type="dxa"/>
            <w:shd w:val="clear" w:color="auto" w:fill="auto"/>
          </w:tcPr>
          <w:p w14:paraId="770C1B55" w14:textId="77777777" w:rsidR="00B930FD" w:rsidRPr="00035C7E" w:rsidRDefault="00B930FD" w:rsidP="00B930FD">
            <w:pPr>
              <w:tabs>
                <w:tab w:val="decimal" w:pos="851"/>
              </w:tabs>
              <w:spacing w:line="260" w:lineRule="atLeast"/>
              <w:ind w:left="-94" w:right="156" w:hanging="630"/>
              <w:jc w:val="center"/>
              <w:rPr>
                <w:rFonts w:cs="Times New Roman"/>
                <w:caps/>
              </w:rPr>
            </w:pPr>
          </w:p>
        </w:tc>
        <w:tc>
          <w:tcPr>
            <w:tcW w:w="180" w:type="dxa"/>
            <w:shd w:val="clear" w:color="auto" w:fill="auto"/>
          </w:tcPr>
          <w:p w14:paraId="26818364"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519A6260" w14:textId="77777777" w:rsidR="00B930FD" w:rsidRPr="00035C7E" w:rsidRDefault="00B930FD" w:rsidP="00B930FD">
            <w:pPr>
              <w:tabs>
                <w:tab w:val="decimal" w:pos="851"/>
              </w:tabs>
              <w:spacing w:line="260" w:lineRule="atLeast"/>
              <w:ind w:left="-94" w:right="156" w:hanging="630"/>
              <w:jc w:val="right"/>
              <w:rPr>
                <w:rFonts w:cs="Times New Roman"/>
                <w:caps/>
                <w:cs/>
              </w:rPr>
            </w:pPr>
          </w:p>
        </w:tc>
        <w:tc>
          <w:tcPr>
            <w:tcW w:w="180" w:type="dxa"/>
            <w:shd w:val="clear" w:color="auto" w:fill="auto"/>
          </w:tcPr>
          <w:p w14:paraId="2ABCEEEB" w14:textId="77777777" w:rsidR="00B930FD" w:rsidRPr="00035C7E" w:rsidRDefault="00B930FD" w:rsidP="00B930FD">
            <w:pPr>
              <w:tabs>
                <w:tab w:val="decimal" w:pos="887"/>
              </w:tabs>
              <w:spacing w:line="260" w:lineRule="atLeast"/>
              <w:rPr>
                <w:rFonts w:cs="Times New Roman"/>
                <w:caps/>
                <w:cs/>
              </w:rPr>
            </w:pPr>
          </w:p>
        </w:tc>
        <w:tc>
          <w:tcPr>
            <w:tcW w:w="1260" w:type="dxa"/>
            <w:shd w:val="clear" w:color="auto" w:fill="auto"/>
          </w:tcPr>
          <w:p w14:paraId="2D267262" w14:textId="77777777" w:rsidR="00B930FD" w:rsidRPr="00035C7E" w:rsidRDefault="00B930FD" w:rsidP="00B930FD">
            <w:pPr>
              <w:tabs>
                <w:tab w:val="decimal" w:pos="851"/>
              </w:tabs>
              <w:spacing w:line="260" w:lineRule="atLeast"/>
              <w:ind w:left="-94" w:right="156" w:hanging="630"/>
              <w:jc w:val="right"/>
              <w:rPr>
                <w:rFonts w:cs="Times New Roman"/>
                <w:caps/>
              </w:rPr>
            </w:pPr>
          </w:p>
        </w:tc>
      </w:tr>
      <w:tr w:rsidR="00B930FD" w:rsidRPr="00035C7E" w14:paraId="491BE6BE" w14:textId="77777777" w:rsidTr="00B930FD">
        <w:trPr>
          <w:cantSplit/>
          <w:trHeight w:val="241"/>
        </w:trPr>
        <w:tc>
          <w:tcPr>
            <w:tcW w:w="4131" w:type="dxa"/>
            <w:shd w:val="clear" w:color="auto" w:fill="auto"/>
          </w:tcPr>
          <w:p w14:paraId="69BA96AA" w14:textId="77777777" w:rsidR="00B930FD" w:rsidRPr="00035C7E" w:rsidRDefault="00B930FD" w:rsidP="00B930FD">
            <w:pPr>
              <w:spacing w:line="260" w:lineRule="atLeast"/>
              <w:ind w:left="90"/>
              <w:rPr>
                <w:rFonts w:cs="Times New Roman"/>
              </w:rPr>
            </w:pPr>
            <w:r w:rsidRPr="00035C7E">
              <w:rPr>
                <w:rFonts w:cs="Times New Roman"/>
              </w:rPr>
              <w:t>Service income receivables</w:t>
            </w:r>
          </w:p>
        </w:tc>
        <w:tc>
          <w:tcPr>
            <w:tcW w:w="1170" w:type="dxa"/>
            <w:shd w:val="clear" w:color="auto" w:fill="auto"/>
          </w:tcPr>
          <w:p w14:paraId="3632F749" w14:textId="5359896D" w:rsidR="00B930FD" w:rsidRPr="00B732EB" w:rsidRDefault="00B930FD" w:rsidP="00B930FD">
            <w:pPr>
              <w:tabs>
                <w:tab w:val="decimal" w:pos="1019"/>
              </w:tabs>
              <w:spacing w:line="260" w:lineRule="atLeast"/>
              <w:ind w:left="-94" w:right="156" w:hanging="630"/>
              <w:jc w:val="right"/>
              <w:rPr>
                <w:cs/>
              </w:rPr>
            </w:pPr>
            <w:r w:rsidRPr="00E81C97">
              <w:t>246</w:t>
            </w:r>
          </w:p>
        </w:tc>
        <w:tc>
          <w:tcPr>
            <w:tcW w:w="180" w:type="dxa"/>
            <w:shd w:val="clear" w:color="auto" w:fill="auto"/>
          </w:tcPr>
          <w:p w14:paraId="5C458B34" w14:textId="77777777" w:rsidR="00B930FD" w:rsidRPr="00035C7E" w:rsidRDefault="00B930FD" w:rsidP="00B930FD">
            <w:pPr>
              <w:tabs>
                <w:tab w:val="decimal" w:pos="887"/>
              </w:tabs>
              <w:spacing w:line="260" w:lineRule="atLeast"/>
              <w:rPr>
                <w:rFonts w:cs="Times New Roman"/>
                <w:caps/>
                <w:cs/>
              </w:rPr>
            </w:pPr>
          </w:p>
        </w:tc>
        <w:tc>
          <w:tcPr>
            <w:tcW w:w="1260" w:type="dxa"/>
            <w:shd w:val="clear" w:color="auto" w:fill="auto"/>
          </w:tcPr>
          <w:p w14:paraId="72FA2201" w14:textId="3CE9CA58" w:rsidR="00B930FD" w:rsidRPr="00035C7E" w:rsidRDefault="00B930FD" w:rsidP="00B930FD">
            <w:pPr>
              <w:tabs>
                <w:tab w:val="decimal" w:pos="710"/>
              </w:tabs>
              <w:spacing w:line="260" w:lineRule="atLeast"/>
              <w:ind w:left="-94" w:right="156" w:hanging="630"/>
              <w:jc w:val="center"/>
              <w:rPr>
                <w:rFonts w:cs="Times New Roman"/>
                <w:caps/>
                <w:cs/>
              </w:rPr>
            </w:pPr>
            <w:r w:rsidRPr="00E81C97">
              <w:t>-</w:t>
            </w:r>
          </w:p>
        </w:tc>
        <w:tc>
          <w:tcPr>
            <w:tcW w:w="180" w:type="dxa"/>
            <w:shd w:val="clear" w:color="auto" w:fill="auto"/>
          </w:tcPr>
          <w:p w14:paraId="00F77196"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2FCD264A" w14:textId="44737DAF" w:rsidR="00B930FD" w:rsidRPr="00B732EB" w:rsidRDefault="00B930FD" w:rsidP="00B930FD">
            <w:pPr>
              <w:tabs>
                <w:tab w:val="decimal" w:pos="635"/>
                <w:tab w:val="decimal" w:pos="851"/>
              </w:tabs>
              <w:spacing w:line="260" w:lineRule="atLeast"/>
              <w:ind w:left="-94" w:right="156" w:hanging="630"/>
              <w:jc w:val="right"/>
              <w:rPr>
                <w:cs/>
              </w:rPr>
            </w:pPr>
            <w:r w:rsidRPr="00E81C97">
              <w:t>246</w:t>
            </w:r>
          </w:p>
        </w:tc>
        <w:tc>
          <w:tcPr>
            <w:tcW w:w="180" w:type="dxa"/>
            <w:shd w:val="clear" w:color="auto" w:fill="auto"/>
          </w:tcPr>
          <w:p w14:paraId="6C42B175" w14:textId="77777777" w:rsidR="00B930FD" w:rsidRPr="00035C7E" w:rsidRDefault="00B930FD" w:rsidP="00B930FD">
            <w:pPr>
              <w:tabs>
                <w:tab w:val="decimal" w:pos="887"/>
              </w:tabs>
              <w:spacing w:line="260" w:lineRule="atLeast"/>
              <w:rPr>
                <w:rFonts w:cs="Times New Roman"/>
                <w:caps/>
                <w:cs/>
              </w:rPr>
            </w:pPr>
          </w:p>
        </w:tc>
        <w:tc>
          <w:tcPr>
            <w:tcW w:w="1260" w:type="dxa"/>
            <w:shd w:val="clear" w:color="auto" w:fill="auto"/>
          </w:tcPr>
          <w:p w14:paraId="559ED345" w14:textId="78CE7544" w:rsidR="00B930FD" w:rsidRPr="00035C7E" w:rsidRDefault="00B930FD" w:rsidP="00B930FD">
            <w:pPr>
              <w:tabs>
                <w:tab w:val="decimal" w:pos="530"/>
              </w:tabs>
              <w:spacing w:line="260" w:lineRule="atLeast"/>
              <w:ind w:left="-94" w:right="156" w:hanging="630"/>
              <w:jc w:val="center"/>
              <w:rPr>
                <w:rFonts w:cs="Times New Roman"/>
                <w:caps/>
                <w:cs/>
              </w:rPr>
            </w:pPr>
            <w:r w:rsidRPr="00E81C97">
              <w:t>-</w:t>
            </w:r>
          </w:p>
        </w:tc>
      </w:tr>
      <w:tr w:rsidR="00B930FD" w:rsidRPr="00035C7E" w14:paraId="01E0A718" w14:textId="77777777" w:rsidTr="00B930FD">
        <w:trPr>
          <w:cantSplit/>
          <w:trHeight w:val="54"/>
        </w:trPr>
        <w:tc>
          <w:tcPr>
            <w:tcW w:w="4131" w:type="dxa"/>
          </w:tcPr>
          <w:p w14:paraId="4E6FD759" w14:textId="5FF99AF8" w:rsidR="00B930FD" w:rsidRPr="00035C7E" w:rsidRDefault="00B930FD" w:rsidP="00B930FD">
            <w:pPr>
              <w:spacing w:line="260" w:lineRule="atLeast"/>
              <w:ind w:left="90"/>
              <w:rPr>
                <w:rFonts w:cs="Times New Roman"/>
              </w:rPr>
            </w:pPr>
            <w:r>
              <w:rPr>
                <w:rFonts w:cs="Times New Roman"/>
              </w:rPr>
              <w:t>Trade and o</w:t>
            </w:r>
            <w:r w:rsidRPr="00926309">
              <w:rPr>
                <w:rFonts w:cs="Times New Roman"/>
              </w:rPr>
              <w:t>ther current receivables</w:t>
            </w:r>
          </w:p>
        </w:tc>
        <w:tc>
          <w:tcPr>
            <w:tcW w:w="1170" w:type="dxa"/>
            <w:shd w:val="clear" w:color="auto" w:fill="auto"/>
          </w:tcPr>
          <w:p w14:paraId="33A54062" w14:textId="556EB158" w:rsidR="00B930FD" w:rsidRPr="00B732EB" w:rsidRDefault="00B930FD" w:rsidP="00B930FD">
            <w:pPr>
              <w:tabs>
                <w:tab w:val="decimal" w:pos="1019"/>
              </w:tabs>
              <w:spacing w:line="260" w:lineRule="atLeast"/>
              <w:ind w:left="-94" w:right="156" w:hanging="630"/>
              <w:jc w:val="right"/>
            </w:pPr>
            <w:r w:rsidRPr="00E81C97">
              <w:t>6,615</w:t>
            </w:r>
          </w:p>
        </w:tc>
        <w:tc>
          <w:tcPr>
            <w:tcW w:w="180" w:type="dxa"/>
          </w:tcPr>
          <w:p w14:paraId="65A3BB47" w14:textId="77777777" w:rsidR="00B930FD" w:rsidRPr="00035C7E" w:rsidRDefault="00B930FD" w:rsidP="00B930FD">
            <w:pPr>
              <w:tabs>
                <w:tab w:val="decimal" w:pos="887"/>
              </w:tabs>
              <w:spacing w:line="260" w:lineRule="atLeast"/>
              <w:rPr>
                <w:rFonts w:cs="Times New Roman"/>
                <w:b/>
                <w:bCs/>
                <w:caps/>
                <w:cs/>
              </w:rPr>
            </w:pPr>
          </w:p>
        </w:tc>
        <w:tc>
          <w:tcPr>
            <w:tcW w:w="1260" w:type="dxa"/>
          </w:tcPr>
          <w:p w14:paraId="55547E2A" w14:textId="73586500" w:rsidR="00B930FD" w:rsidRPr="00035C7E" w:rsidRDefault="00B930FD" w:rsidP="00B930FD">
            <w:pPr>
              <w:tabs>
                <w:tab w:val="decimal" w:pos="851"/>
              </w:tabs>
              <w:spacing w:line="260" w:lineRule="atLeast"/>
              <w:ind w:left="-94" w:right="156" w:hanging="630"/>
              <w:jc w:val="right"/>
              <w:rPr>
                <w:rFonts w:cs="Times New Roman"/>
                <w:caps/>
              </w:rPr>
            </w:pPr>
            <w:r w:rsidRPr="00E81C97">
              <w:t>16,992</w:t>
            </w:r>
          </w:p>
        </w:tc>
        <w:tc>
          <w:tcPr>
            <w:tcW w:w="180" w:type="dxa"/>
          </w:tcPr>
          <w:p w14:paraId="2578F643" w14:textId="77777777" w:rsidR="00B930FD" w:rsidRPr="00035C7E" w:rsidRDefault="00B930FD" w:rsidP="00B930FD">
            <w:pPr>
              <w:tabs>
                <w:tab w:val="decimal" w:pos="887"/>
              </w:tabs>
              <w:spacing w:line="260" w:lineRule="atLeast"/>
              <w:rPr>
                <w:rFonts w:cs="Times New Roman"/>
                <w:b/>
                <w:bCs/>
                <w:caps/>
                <w:cs/>
              </w:rPr>
            </w:pPr>
          </w:p>
        </w:tc>
        <w:tc>
          <w:tcPr>
            <w:tcW w:w="1080" w:type="dxa"/>
            <w:shd w:val="clear" w:color="auto" w:fill="auto"/>
          </w:tcPr>
          <w:p w14:paraId="2C8C3C7C" w14:textId="7E5FFB9A" w:rsidR="00B930FD" w:rsidRPr="00B732EB" w:rsidRDefault="00B930FD" w:rsidP="00B930FD">
            <w:pPr>
              <w:tabs>
                <w:tab w:val="decimal" w:pos="624"/>
                <w:tab w:val="decimal" w:pos="851"/>
              </w:tabs>
              <w:spacing w:line="260" w:lineRule="atLeast"/>
              <w:ind w:left="-94" w:right="156" w:hanging="630"/>
              <w:jc w:val="right"/>
              <w:rPr>
                <w:cs/>
              </w:rPr>
            </w:pPr>
            <w:r w:rsidRPr="00E81C97">
              <w:t>6,615</w:t>
            </w:r>
          </w:p>
        </w:tc>
        <w:tc>
          <w:tcPr>
            <w:tcW w:w="180" w:type="dxa"/>
          </w:tcPr>
          <w:p w14:paraId="1AF93A37" w14:textId="77777777" w:rsidR="00B930FD" w:rsidRPr="00035C7E" w:rsidRDefault="00B930FD" w:rsidP="00B930FD">
            <w:pPr>
              <w:tabs>
                <w:tab w:val="decimal" w:pos="887"/>
              </w:tabs>
              <w:spacing w:line="260" w:lineRule="atLeast"/>
              <w:rPr>
                <w:rFonts w:cs="Times New Roman"/>
                <w:b/>
                <w:bCs/>
                <w:caps/>
                <w:cs/>
              </w:rPr>
            </w:pPr>
          </w:p>
        </w:tc>
        <w:tc>
          <w:tcPr>
            <w:tcW w:w="1260" w:type="dxa"/>
          </w:tcPr>
          <w:p w14:paraId="663B094C" w14:textId="76BAF1A4" w:rsidR="00B930FD" w:rsidRPr="00035C7E" w:rsidRDefault="00B930FD" w:rsidP="00B930FD">
            <w:pPr>
              <w:tabs>
                <w:tab w:val="decimal" w:pos="851"/>
              </w:tabs>
              <w:spacing w:line="260" w:lineRule="atLeast"/>
              <w:ind w:left="-94" w:right="156" w:hanging="630"/>
              <w:jc w:val="right"/>
              <w:rPr>
                <w:rFonts w:cs="Times New Roman"/>
                <w:caps/>
                <w:cs/>
              </w:rPr>
            </w:pPr>
            <w:r w:rsidRPr="00E81C97">
              <w:t>1,288</w:t>
            </w:r>
          </w:p>
        </w:tc>
      </w:tr>
      <w:tr w:rsidR="00B930FD" w:rsidRPr="00035C7E" w14:paraId="3C799B4D" w14:textId="77777777" w:rsidTr="00B930FD">
        <w:trPr>
          <w:cantSplit/>
          <w:trHeight w:val="54"/>
        </w:trPr>
        <w:tc>
          <w:tcPr>
            <w:tcW w:w="4131" w:type="dxa"/>
          </w:tcPr>
          <w:p w14:paraId="531E6830" w14:textId="2047BA3B" w:rsidR="00B930FD" w:rsidRDefault="00B930FD" w:rsidP="00B930FD">
            <w:pPr>
              <w:spacing w:line="260" w:lineRule="atLeast"/>
              <w:ind w:left="90"/>
              <w:rPr>
                <w:rFonts w:cs="Times New Roman"/>
              </w:rPr>
            </w:pPr>
            <w:r w:rsidRPr="00926309">
              <w:rPr>
                <w:rFonts w:cs="Times New Roman"/>
              </w:rPr>
              <w:t>Lease receivables</w:t>
            </w:r>
          </w:p>
        </w:tc>
        <w:tc>
          <w:tcPr>
            <w:tcW w:w="1170" w:type="dxa"/>
            <w:shd w:val="clear" w:color="auto" w:fill="auto"/>
          </w:tcPr>
          <w:p w14:paraId="508FC989" w14:textId="6D9A568A" w:rsidR="00B930FD" w:rsidRPr="00B732EB" w:rsidRDefault="00B930FD" w:rsidP="00B930FD">
            <w:pPr>
              <w:tabs>
                <w:tab w:val="decimal" w:pos="530"/>
              </w:tabs>
              <w:spacing w:line="260" w:lineRule="atLeast"/>
              <w:ind w:left="-94" w:right="156" w:hanging="630"/>
              <w:jc w:val="center"/>
            </w:pPr>
            <w:r w:rsidRPr="00E81C97">
              <w:t>-</w:t>
            </w:r>
          </w:p>
        </w:tc>
        <w:tc>
          <w:tcPr>
            <w:tcW w:w="180" w:type="dxa"/>
          </w:tcPr>
          <w:p w14:paraId="37336D47" w14:textId="77777777" w:rsidR="00B930FD" w:rsidRPr="00035C7E" w:rsidRDefault="00B930FD" w:rsidP="00B930FD">
            <w:pPr>
              <w:tabs>
                <w:tab w:val="decimal" w:pos="887"/>
              </w:tabs>
              <w:spacing w:line="260" w:lineRule="atLeast"/>
              <w:rPr>
                <w:rFonts w:cs="Times New Roman"/>
                <w:b/>
                <w:bCs/>
                <w:caps/>
                <w:cs/>
              </w:rPr>
            </w:pPr>
          </w:p>
        </w:tc>
        <w:tc>
          <w:tcPr>
            <w:tcW w:w="1260" w:type="dxa"/>
          </w:tcPr>
          <w:p w14:paraId="4AF414D5" w14:textId="083C46DE" w:rsidR="00B930FD" w:rsidRPr="00035C7E" w:rsidRDefault="00B930FD" w:rsidP="00B930FD">
            <w:pPr>
              <w:tabs>
                <w:tab w:val="decimal" w:pos="851"/>
              </w:tabs>
              <w:spacing w:line="260" w:lineRule="atLeast"/>
              <w:ind w:left="-94" w:right="156" w:hanging="630"/>
              <w:jc w:val="right"/>
              <w:rPr>
                <w:rFonts w:cs="Times New Roman"/>
                <w:caps/>
              </w:rPr>
            </w:pPr>
            <w:r w:rsidRPr="00E81C97">
              <w:t>54,168</w:t>
            </w:r>
          </w:p>
        </w:tc>
        <w:tc>
          <w:tcPr>
            <w:tcW w:w="180" w:type="dxa"/>
          </w:tcPr>
          <w:p w14:paraId="10D019A1" w14:textId="77777777" w:rsidR="00B930FD" w:rsidRPr="00035C7E" w:rsidRDefault="00B930FD" w:rsidP="00B930FD">
            <w:pPr>
              <w:tabs>
                <w:tab w:val="decimal" w:pos="887"/>
              </w:tabs>
              <w:spacing w:line="260" w:lineRule="atLeast"/>
              <w:rPr>
                <w:rFonts w:cs="Times New Roman"/>
                <w:b/>
                <w:bCs/>
                <w:caps/>
                <w:cs/>
              </w:rPr>
            </w:pPr>
          </w:p>
        </w:tc>
        <w:tc>
          <w:tcPr>
            <w:tcW w:w="1080" w:type="dxa"/>
            <w:shd w:val="clear" w:color="auto" w:fill="auto"/>
          </w:tcPr>
          <w:p w14:paraId="1A73FEB2" w14:textId="3172DC13" w:rsidR="00B930FD" w:rsidRPr="00B732EB" w:rsidRDefault="00B930FD" w:rsidP="00B930FD">
            <w:pPr>
              <w:tabs>
                <w:tab w:val="decimal" w:pos="635"/>
              </w:tabs>
              <w:spacing w:line="260" w:lineRule="atLeast"/>
              <w:ind w:left="-94" w:right="401" w:hanging="630"/>
              <w:jc w:val="right"/>
              <w:rPr>
                <w:cs/>
              </w:rPr>
            </w:pPr>
            <w:r w:rsidRPr="00E81C97">
              <w:t>-</w:t>
            </w:r>
          </w:p>
        </w:tc>
        <w:tc>
          <w:tcPr>
            <w:tcW w:w="180" w:type="dxa"/>
          </w:tcPr>
          <w:p w14:paraId="6EFEB7E5" w14:textId="77777777" w:rsidR="00B930FD" w:rsidRPr="00035C7E" w:rsidRDefault="00B930FD" w:rsidP="00B930FD">
            <w:pPr>
              <w:tabs>
                <w:tab w:val="decimal" w:pos="887"/>
              </w:tabs>
              <w:spacing w:line="260" w:lineRule="atLeast"/>
              <w:rPr>
                <w:rFonts w:cs="Times New Roman"/>
                <w:b/>
                <w:bCs/>
                <w:caps/>
                <w:cs/>
              </w:rPr>
            </w:pPr>
          </w:p>
        </w:tc>
        <w:tc>
          <w:tcPr>
            <w:tcW w:w="1260" w:type="dxa"/>
          </w:tcPr>
          <w:p w14:paraId="3CE1C61A" w14:textId="167A1470" w:rsidR="00B930FD" w:rsidRPr="00035C7E" w:rsidRDefault="00B930FD" w:rsidP="00B930FD">
            <w:pPr>
              <w:tabs>
                <w:tab w:val="decimal" w:pos="530"/>
              </w:tabs>
              <w:spacing w:line="260" w:lineRule="atLeast"/>
              <w:ind w:left="-94" w:right="156" w:hanging="630"/>
              <w:jc w:val="center"/>
              <w:rPr>
                <w:rFonts w:cs="Times New Roman"/>
                <w:caps/>
              </w:rPr>
            </w:pPr>
            <w:r w:rsidRPr="00E81C97">
              <w:t>-</w:t>
            </w:r>
          </w:p>
        </w:tc>
      </w:tr>
      <w:tr w:rsidR="00B930FD" w:rsidRPr="00035C7E" w14:paraId="3C8DB5D1" w14:textId="77777777" w:rsidTr="00B930FD">
        <w:trPr>
          <w:cantSplit/>
          <w:trHeight w:val="241"/>
        </w:trPr>
        <w:tc>
          <w:tcPr>
            <w:tcW w:w="4131" w:type="dxa"/>
          </w:tcPr>
          <w:p w14:paraId="5099A2E4" w14:textId="396D56EB" w:rsidR="00B930FD" w:rsidRPr="00035C7E" w:rsidRDefault="00B930FD" w:rsidP="00B930FD">
            <w:pPr>
              <w:spacing w:line="260" w:lineRule="atLeast"/>
              <w:ind w:left="90"/>
              <w:rPr>
                <w:rFonts w:cs="Times New Roman"/>
              </w:rPr>
            </w:pPr>
            <w:r>
              <w:rPr>
                <w:rFonts w:cs="Times New Roman"/>
              </w:rPr>
              <w:t>Other non-current assets</w:t>
            </w:r>
          </w:p>
        </w:tc>
        <w:tc>
          <w:tcPr>
            <w:tcW w:w="1170" w:type="dxa"/>
            <w:shd w:val="clear" w:color="auto" w:fill="auto"/>
          </w:tcPr>
          <w:p w14:paraId="310ADA66" w14:textId="4EAD5FE9" w:rsidR="00B930FD" w:rsidRPr="00B732EB" w:rsidRDefault="00B930FD" w:rsidP="00B930FD">
            <w:pPr>
              <w:tabs>
                <w:tab w:val="decimal" w:pos="1019"/>
              </w:tabs>
              <w:spacing w:line="260" w:lineRule="atLeast"/>
              <w:ind w:left="-94" w:right="156" w:hanging="630"/>
              <w:jc w:val="right"/>
              <w:rPr>
                <w:cs/>
              </w:rPr>
            </w:pPr>
            <w:r w:rsidRPr="00E81C97">
              <w:t>733</w:t>
            </w:r>
          </w:p>
        </w:tc>
        <w:tc>
          <w:tcPr>
            <w:tcW w:w="180" w:type="dxa"/>
          </w:tcPr>
          <w:p w14:paraId="08693F2B" w14:textId="77777777" w:rsidR="00B930FD" w:rsidRPr="00035C7E" w:rsidRDefault="00B930FD" w:rsidP="00B930FD">
            <w:pPr>
              <w:tabs>
                <w:tab w:val="decimal" w:pos="887"/>
              </w:tabs>
              <w:spacing w:line="260" w:lineRule="atLeast"/>
              <w:rPr>
                <w:rFonts w:cs="Times New Roman"/>
                <w:cs/>
              </w:rPr>
            </w:pPr>
          </w:p>
        </w:tc>
        <w:tc>
          <w:tcPr>
            <w:tcW w:w="1260" w:type="dxa"/>
          </w:tcPr>
          <w:p w14:paraId="48A90C5E" w14:textId="76EEF8A8" w:rsidR="00B930FD" w:rsidRPr="00035C7E" w:rsidRDefault="00B930FD" w:rsidP="00B930FD">
            <w:pPr>
              <w:tabs>
                <w:tab w:val="decimal" w:pos="710"/>
              </w:tabs>
              <w:spacing w:line="260" w:lineRule="atLeast"/>
              <w:ind w:left="-94" w:right="156" w:hanging="630"/>
              <w:jc w:val="center"/>
              <w:rPr>
                <w:rFonts w:cs="Times New Roman"/>
                <w:caps/>
              </w:rPr>
            </w:pPr>
            <w:r w:rsidRPr="00E81C97">
              <w:t>-</w:t>
            </w:r>
          </w:p>
        </w:tc>
        <w:tc>
          <w:tcPr>
            <w:tcW w:w="180" w:type="dxa"/>
          </w:tcPr>
          <w:p w14:paraId="184C5163"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42DAF145" w14:textId="03CDCA26" w:rsidR="00B930FD" w:rsidRPr="00B732EB" w:rsidRDefault="00B930FD" w:rsidP="00B930FD">
            <w:pPr>
              <w:tabs>
                <w:tab w:val="decimal" w:pos="635"/>
                <w:tab w:val="decimal" w:pos="851"/>
              </w:tabs>
              <w:spacing w:line="260" w:lineRule="atLeast"/>
              <w:ind w:left="-94" w:right="156" w:hanging="630"/>
              <w:jc w:val="right"/>
              <w:rPr>
                <w:cs/>
              </w:rPr>
            </w:pPr>
            <w:r w:rsidRPr="007D4D0F">
              <w:t>733</w:t>
            </w:r>
          </w:p>
        </w:tc>
        <w:tc>
          <w:tcPr>
            <w:tcW w:w="180" w:type="dxa"/>
          </w:tcPr>
          <w:p w14:paraId="6466C7A5" w14:textId="77777777" w:rsidR="00B930FD" w:rsidRPr="00035C7E" w:rsidRDefault="00B930FD" w:rsidP="00B930FD">
            <w:pPr>
              <w:tabs>
                <w:tab w:val="decimal" w:pos="887"/>
              </w:tabs>
              <w:spacing w:line="260" w:lineRule="atLeast"/>
              <w:ind w:hanging="630"/>
              <w:rPr>
                <w:rFonts w:cs="Times New Roman"/>
                <w:caps/>
                <w:cs/>
              </w:rPr>
            </w:pPr>
          </w:p>
        </w:tc>
        <w:tc>
          <w:tcPr>
            <w:tcW w:w="1260" w:type="dxa"/>
          </w:tcPr>
          <w:p w14:paraId="5605EE24" w14:textId="4C7A0D4E" w:rsidR="00B930FD" w:rsidRPr="00035C7E" w:rsidRDefault="00B930FD" w:rsidP="00B930FD">
            <w:pPr>
              <w:tabs>
                <w:tab w:val="decimal" w:pos="530"/>
              </w:tabs>
              <w:spacing w:line="260" w:lineRule="atLeast"/>
              <w:ind w:left="-94" w:right="156" w:hanging="630"/>
              <w:jc w:val="center"/>
              <w:rPr>
                <w:rFonts w:cs="Times New Roman"/>
                <w:caps/>
              </w:rPr>
            </w:pPr>
            <w:r w:rsidRPr="00E81C97">
              <w:t>-</w:t>
            </w:r>
          </w:p>
        </w:tc>
      </w:tr>
      <w:tr w:rsidR="00B930FD" w:rsidRPr="00035C7E" w14:paraId="4C095952" w14:textId="77777777" w:rsidTr="00B930FD">
        <w:trPr>
          <w:cantSplit/>
          <w:trHeight w:val="241"/>
        </w:trPr>
        <w:tc>
          <w:tcPr>
            <w:tcW w:w="4131" w:type="dxa"/>
          </w:tcPr>
          <w:p w14:paraId="0C4D113F" w14:textId="3D2AB9DC" w:rsidR="00B930FD" w:rsidRPr="00035C7E" w:rsidRDefault="00B930FD" w:rsidP="00B930FD">
            <w:pPr>
              <w:spacing w:line="260" w:lineRule="atLeast"/>
              <w:ind w:left="90"/>
              <w:rPr>
                <w:rFonts w:cs="Times New Roman"/>
              </w:rPr>
            </w:pPr>
            <w:r w:rsidRPr="000D6CF5">
              <w:rPr>
                <w:rFonts w:cs="Times New Roman"/>
              </w:rPr>
              <w:t>Trade and other current payables</w:t>
            </w:r>
          </w:p>
        </w:tc>
        <w:tc>
          <w:tcPr>
            <w:tcW w:w="1170" w:type="dxa"/>
            <w:shd w:val="clear" w:color="auto" w:fill="auto"/>
          </w:tcPr>
          <w:p w14:paraId="039B42D5" w14:textId="2CB34590" w:rsidR="00B930FD" w:rsidRPr="00B732EB" w:rsidRDefault="00B930FD" w:rsidP="00B930FD">
            <w:pPr>
              <w:tabs>
                <w:tab w:val="decimal" w:pos="530"/>
              </w:tabs>
              <w:spacing w:line="260" w:lineRule="atLeast"/>
              <w:ind w:left="-94" w:right="156" w:hanging="630"/>
              <w:jc w:val="center"/>
              <w:rPr>
                <w:cs/>
              </w:rPr>
            </w:pPr>
            <w:r w:rsidRPr="00E81C97">
              <w:t>-</w:t>
            </w:r>
          </w:p>
        </w:tc>
        <w:tc>
          <w:tcPr>
            <w:tcW w:w="180" w:type="dxa"/>
          </w:tcPr>
          <w:p w14:paraId="765F878B" w14:textId="77777777" w:rsidR="00B930FD" w:rsidRPr="00035C7E" w:rsidRDefault="00B930FD" w:rsidP="00B930FD">
            <w:pPr>
              <w:tabs>
                <w:tab w:val="decimal" w:pos="887"/>
              </w:tabs>
              <w:spacing w:line="260" w:lineRule="atLeast"/>
              <w:rPr>
                <w:rFonts w:cs="Times New Roman"/>
                <w:cs/>
              </w:rPr>
            </w:pPr>
          </w:p>
        </w:tc>
        <w:tc>
          <w:tcPr>
            <w:tcW w:w="1260" w:type="dxa"/>
          </w:tcPr>
          <w:p w14:paraId="49DFD91B" w14:textId="78DC663B" w:rsidR="00B930FD" w:rsidRPr="00035C7E" w:rsidRDefault="00B930FD" w:rsidP="00B930FD">
            <w:pPr>
              <w:tabs>
                <w:tab w:val="decimal" w:pos="851"/>
              </w:tabs>
              <w:spacing w:line="260" w:lineRule="atLeast"/>
              <w:ind w:left="-94" w:right="156" w:hanging="630"/>
              <w:jc w:val="right"/>
              <w:rPr>
                <w:rFonts w:cs="Times New Roman"/>
                <w:caps/>
              </w:rPr>
            </w:pPr>
            <w:r w:rsidRPr="00E81C97">
              <w:t>11,078</w:t>
            </w:r>
          </w:p>
        </w:tc>
        <w:tc>
          <w:tcPr>
            <w:tcW w:w="180" w:type="dxa"/>
          </w:tcPr>
          <w:p w14:paraId="2B98B328"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1C1DD0E9" w14:textId="4A633EE2" w:rsidR="00B930FD" w:rsidRPr="00B732EB" w:rsidRDefault="00B930FD" w:rsidP="00B930FD">
            <w:pPr>
              <w:tabs>
                <w:tab w:val="decimal" w:pos="635"/>
              </w:tabs>
              <w:spacing w:line="260" w:lineRule="atLeast"/>
              <w:ind w:left="-94" w:right="401" w:hanging="630"/>
              <w:jc w:val="right"/>
              <w:rPr>
                <w:rFonts w:cs="Times New Roman"/>
                <w:caps/>
                <w:cs/>
              </w:rPr>
            </w:pPr>
            <w:r w:rsidRPr="007D4D0F">
              <w:t>-</w:t>
            </w:r>
          </w:p>
        </w:tc>
        <w:tc>
          <w:tcPr>
            <w:tcW w:w="180" w:type="dxa"/>
          </w:tcPr>
          <w:p w14:paraId="3EE44A25" w14:textId="77777777" w:rsidR="00B930FD" w:rsidRPr="00035C7E" w:rsidRDefault="00B930FD" w:rsidP="00B930FD">
            <w:pPr>
              <w:tabs>
                <w:tab w:val="decimal" w:pos="887"/>
              </w:tabs>
              <w:spacing w:line="260" w:lineRule="atLeast"/>
              <w:ind w:hanging="630"/>
              <w:rPr>
                <w:rFonts w:cs="Times New Roman"/>
                <w:caps/>
                <w:cs/>
              </w:rPr>
            </w:pPr>
          </w:p>
        </w:tc>
        <w:tc>
          <w:tcPr>
            <w:tcW w:w="1260" w:type="dxa"/>
          </w:tcPr>
          <w:p w14:paraId="56FD3C91" w14:textId="736255F2" w:rsidR="00B930FD" w:rsidRPr="00035C7E" w:rsidRDefault="00B930FD" w:rsidP="00B930FD">
            <w:pPr>
              <w:tabs>
                <w:tab w:val="decimal" w:pos="530"/>
              </w:tabs>
              <w:spacing w:line="260" w:lineRule="atLeast"/>
              <w:ind w:left="-94" w:right="156" w:hanging="630"/>
              <w:jc w:val="center"/>
              <w:rPr>
                <w:rFonts w:cs="Times New Roman"/>
                <w:caps/>
              </w:rPr>
            </w:pPr>
            <w:r w:rsidRPr="00E81C97">
              <w:t>-</w:t>
            </w:r>
          </w:p>
        </w:tc>
      </w:tr>
      <w:tr w:rsidR="00B930FD" w:rsidRPr="00035C7E" w14:paraId="09893C3F" w14:textId="77777777" w:rsidTr="00B930FD">
        <w:trPr>
          <w:cantSplit/>
          <w:trHeight w:val="241"/>
        </w:trPr>
        <w:tc>
          <w:tcPr>
            <w:tcW w:w="4131" w:type="dxa"/>
          </w:tcPr>
          <w:p w14:paraId="5B5B729D" w14:textId="54E5F2B0" w:rsidR="00B930FD" w:rsidRPr="000D6CF5" w:rsidRDefault="00B930FD" w:rsidP="00B930FD">
            <w:pPr>
              <w:spacing w:line="260" w:lineRule="atLeast"/>
              <w:ind w:left="90"/>
              <w:rPr>
                <w:rFonts w:cs="Times New Roman"/>
              </w:rPr>
            </w:pPr>
            <w:r>
              <w:t>Other current liabilities</w:t>
            </w:r>
          </w:p>
        </w:tc>
        <w:tc>
          <w:tcPr>
            <w:tcW w:w="1170" w:type="dxa"/>
            <w:shd w:val="clear" w:color="auto" w:fill="auto"/>
          </w:tcPr>
          <w:p w14:paraId="5E48CD58" w14:textId="6966D21C" w:rsidR="00B930FD" w:rsidRPr="00B732EB" w:rsidRDefault="00B930FD" w:rsidP="00B930FD">
            <w:pPr>
              <w:tabs>
                <w:tab w:val="decimal" w:pos="1019"/>
              </w:tabs>
              <w:spacing w:line="260" w:lineRule="atLeast"/>
              <w:ind w:left="-94" w:right="156" w:hanging="630"/>
              <w:jc w:val="right"/>
              <w:rPr>
                <w:cs/>
              </w:rPr>
            </w:pPr>
            <w:r w:rsidRPr="00E81C97">
              <w:t>41</w:t>
            </w:r>
          </w:p>
        </w:tc>
        <w:tc>
          <w:tcPr>
            <w:tcW w:w="180" w:type="dxa"/>
          </w:tcPr>
          <w:p w14:paraId="29FAA0C8" w14:textId="77777777" w:rsidR="00B930FD" w:rsidRPr="00035C7E" w:rsidRDefault="00B930FD" w:rsidP="00B930FD">
            <w:pPr>
              <w:tabs>
                <w:tab w:val="decimal" w:pos="887"/>
              </w:tabs>
              <w:spacing w:line="260" w:lineRule="atLeast"/>
              <w:rPr>
                <w:rFonts w:cs="Times New Roman"/>
                <w:cs/>
              </w:rPr>
            </w:pPr>
          </w:p>
        </w:tc>
        <w:tc>
          <w:tcPr>
            <w:tcW w:w="1260" w:type="dxa"/>
          </w:tcPr>
          <w:p w14:paraId="0EF6DD25" w14:textId="28976B4B" w:rsidR="00B930FD" w:rsidRPr="00B732EB" w:rsidRDefault="00B930FD" w:rsidP="00B930FD">
            <w:pPr>
              <w:tabs>
                <w:tab w:val="decimal" w:pos="710"/>
              </w:tabs>
              <w:spacing w:line="260" w:lineRule="atLeast"/>
              <w:ind w:left="-94" w:right="156" w:hanging="630"/>
              <w:jc w:val="center"/>
            </w:pPr>
            <w:r w:rsidRPr="00E81C97">
              <w:t>-</w:t>
            </w:r>
          </w:p>
        </w:tc>
        <w:tc>
          <w:tcPr>
            <w:tcW w:w="180" w:type="dxa"/>
          </w:tcPr>
          <w:p w14:paraId="2F8E88AB"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0A1DD2C1" w14:textId="58D71A4A" w:rsidR="00B930FD" w:rsidRPr="00B732EB" w:rsidRDefault="00B930FD" w:rsidP="00B930FD">
            <w:pPr>
              <w:tabs>
                <w:tab w:val="decimal" w:pos="635"/>
              </w:tabs>
              <w:spacing w:line="260" w:lineRule="atLeast"/>
              <w:ind w:left="-94" w:right="401" w:hanging="630"/>
              <w:jc w:val="right"/>
              <w:rPr>
                <w:rFonts w:cs="Times New Roman"/>
                <w:caps/>
                <w:cs/>
              </w:rPr>
            </w:pPr>
            <w:r w:rsidRPr="007D4D0F">
              <w:t>-</w:t>
            </w:r>
          </w:p>
        </w:tc>
        <w:tc>
          <w:tcPr>
            <w:tcW w:w="180" w:type="dxa"/>
          </w:tcPr>
          <w:p w14:paraId="352AE64B" w14:textId="77777777" w:rsidR="00B930FD" w:rsidRPr="00035C7E" w:rsidRDefault="00B930FD" w:rsidP="00B930FD">
            <w:pPr>
              <w:tabs>
                <w:tab w:val="decimal" w:pos="887"/>
              </w:tabs>
              <w:spacing w:line="260" w:lineRule="atLeast"/>
              <w:ind w:hanging="630"/>
              <w:rPr>
                <w:rFonts w:cs="Times New Roman"/>
                <w:caps/>
                <w:cs/>
              </w:rPr>
            </w:pPr>
          </w:p>
        </w:tc>
        <w:tc>
          <w:tcPr>
            <w:tcW w:w="1260" w:type="dxa"/>
          </w:tcPr>
          <w:p w14:paraId="49D19D38" w14:textId="0081C52F" w:rsidR="00B930FD" w:rsidRPr="00ED4134" w:rsidRDefault="00B930FD" w:rsidP="00B930FD">
            <w:pPr>
              <w:tabs>
                <w:tab w:val="decimal" w:pos="530"/>
              </w:tabs>
              <w:spacing w:line="260" w:lineRule="atLeast"/>
              <w:ind w:left="-94" w:right="156" w:hanging="630"/>
              <w:jc w:val="center"/>
              <w:rPr>
                <w:rFonts w:cs="Times New Roman"/>
                <w:color w:val="000000" w:themeColor="text1"/>
              </w:rPr>
            </w:pPr>
            <w:r w:rsidRPr="00E81C97">
              <w:t>-</w:t>
            </w:r>
          </w:p>
        </w:tc>
      </w:tr>
      <w:tr w:rsidR="00B930FD" w:rsidRPr="00035C7E" w14:paraId="5FBE2438" w14:textId="77777777" w:rsidTr="00B930FD">
        <w:trPr>
          <w:cantSplit/>
          <w:trHeight w:val="241"/>
        </w:trPr>
        <w:tc>
          <w:tcPr>
            <w:tcW w:w="4131" w:type="dxa"/>
          </w:tcPr>
          <w:p w14:paraId="62389795" w14:textId="11DCDE3B" w:rsidR="00B930FD" w:rsidRPr="000D6CF5" w:rsidRDefault="00B930FD" w:rsidP="00B930FD">
            <w:pPr>
              <w:spacing w:line="260" w:lineRule="atLeast"/>
              <w:ind w:left="90"/>
              <w:rPr>
                <w:rFonts w:cs="Times New Roman"/>
              </w:rPr>
            </w:pPr>
            <w:r>
              <w:t>Advances from customers</w:t>
            </w:r>
          </w:p>
        </w:tc>
        <w:tc>
          <w:tcPr>
            <w:tcW w:w="1170" w:type="dxa"/>
            <w:shd w:val="clear" w:color="auto" w:fill="auto"/>
          </w:tcPr>
          <w:p w14:paraId="301C1FE6" w14:textId="0D763B3F" w:rsidR="00B930FD" w:rsidRPr="00B732EB" w:rsidRDefault="00B930FD" w:rsidP="00B930FD">
            <w:pPr>
              <w:tabs>
                <w:tab w:val="decimal" w:pos="1019"/>
              </w:tabs>
              <w:spacing w:line="260" w:lineRule="atLeast"/>
              <w:ind w:left="-94" w:right="156" w:hanging="630"/>
              <w:jc w:val="right"/>
              <w:rPr>
                <w:cs/>
              </w:rPr>
            </w:pPr>
            <w:r w:rsidRPr="00E81C97">
              <w:t>442</w:t>
            </w:r>
          </w:p>
        </w:tc>
        <w:tc>
          <w:tcPr>
            <w:tcW w:w="180" w:type="dxa"/>
          </w:tcPr>
          <w:p w14:paraId="42007C31" w14:textId="77777777" w:rsidR="00B930FD" w:rsidRPr="00035C7E" w:rsidRDefault="00B930FD" w:rsidP="00B930FD">
            <w:pPr>
              <w:tabs>
                <w:tab w:val="decimal" w:pos="887"/>
              </w:tabs>
              <w:spacing w:line="260" w:lineRule="atLeast"/>
              <w:rPr>
                <w:rFonts w:cs="Times New Roman"/>
                <w:cs/>
              </w:rPr>
            </w:pPr>
          </w:p>
        </w:tc>
        <w:tc>
          <w:tcPr>
            <w:tcW w:w="1260" w:type="dxa"/>
          </w:tcPr>
          <w:p w14:paraId="27A94223" w14:textId="0BCBA8F2" w:rsidR="00B930FD" w:rsidRPr="00B732EB" w:rsidRDefault="00B930FD" w:rsidP="00B930FD">
            <w:pPr>
              <w:tabs>
                <w:tab w:val="decimal" w:pos="710"/>
              </w:tabs>
              <w:spacing w:line="260" w:lineRule="atLeast"/>
              <w:ind w:left="-94" w:right="156" w:hanging="630"/>
              <w:jc w:val="center"/>
            </w:pPr>
            <w:r w:rsidRPr="00E81C97">
              <w:t>-</w:t>
            </w:r>
          </w:p>
        </w:tc>
        <w:tc>
          <w:tcPr>
            <w:tcW w:w="180" w:type="dxa"/>
          </w:tcPr>
          <w:p w14:paraId="235B067E"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7614D814" w14:textId="79A0B60F" w:rsidR="00B930FD" w:rsidRPr="00B732EB" w:rsidRDefault="00B930FD" w:rsidP="00B930FD">
            <w:pPr>
              <w:tabs>
                <w:tab w:val="decimal" w:pos="635"/>
              </w:tabs>
              <w:spacing w:line="260" w:lineRule="atLeast"/>
              <w:ind w:left="-94" w:right="401" w:hanging="630"/>
              <w:jc w:val="right"/>
              <w:rPr>
                <w:rFonts w:cs="Times New Roman"/>
                <w:caps/>
                <w:cs/>
              </w:rPr>
            </w:pPr>
            <w:r w:rsidRPr="007D4D0F">
              <w:t>-</w:t>
            </w:r>
          </w:p>
        </w:tc>
        <w:tc>
          <w:tcPr>
            <w:tcW w:w="180" w:type="dxa"/>
          </w:tcPr>
          <w:p w14:paraId="18B25BF9" w14:textId="77777777" w:rsidR="00B930FD" w:rsidRPr="00035C7E" w:rsidRDefault="00B930FD" w:rsidP="00B930FD">
            <w:pPr>
              <w:tabs>
                <w:tab w:val="decimal" w:pos="887"/>
              </w:tabs>
              <w:spacing w:line="260" w:lineRule="atLeast"/>
              <w:ind w:hanging="630"/>
              <w:rPr>
                <w:rFonts w:cs="Times New Roman"/>
                <w:caps/>
                <w:cs/>
              </w:rPr>
            </w:pPr>
          </w:p>
        </w:tc>
        <w:tc>
          <w:tcPr>
            <w:tcW w:w="1260" w:type="dxa"/>
          </w:tcPr>
          <w:p w14:paraId="0D7F17BB" w14:textId="38CA468E" w:rsidR="00B930FD" w:rsidRPr="00ED4134" w:rsidRDefault="00B930FD" w:rsidP="00B930FD">
            <w:pPr>
              <w:tabs>
                <w:tab w:val="decimal" w:pos="530"/>
              </w:tabs>
              <w:spacing w:line="260" w:lineRule="atLeast"/>
              <w:ind w:left="-94" w:right="156" w:hanging="630"/>
              <w:jc w:val="center"/>
              <w:rPr>
                <w:rFonts w:cs="Times New Roman"/>
                <w:color w:val="000000" w:themeColor="text1"/>
              </w:rPr>
            </w:pPr>
            <w:r w:rsidRPr="00E81C97">
              <w:t>-</w:t>
            </w:r>
          </w:p>
        </w:tc>
      </w:tr>
      <w:tr w:rsidR="00B930FD" w:rsidRPr="00035C7E" w14:paraId="2ED56FDE" w14:textId="77777777" w:rsidTr="00B930FD">
        <w:trPr>
          <w:cantSplit/>
          <w:trHeight w:val="241"/>
        </w:trPr>
        <w:tc>
          <w:tcPr>
            <w:tcW w:w="4131" w:type="dxa"/>
          </w:tcPr>
          <w:p w14:paraId="5A40277D" w14:textId="2B28F60E" w:rsidR="00B930FD" w:rsidRPr="00035C7E" w:rsidRDefault="00B930FD" w:rsidP="00B930FD">
            <w:pPr>
              <w:spacing w:line="260" w:lineRule="atLeast"/>
              <w:ind w:left="90"/>
              <w:rPr>
                <w:rFonts w:cs="Times New Roman"/>
              </w:rPr>
            </w:pPr>
            <w:r w:rsidRPr="000D6CF5">
              <w:rPr>
                <w:rFonts w:cs="Times New Roman"/>
              </w:rPr>
              <w:t>Accrued expense</w:t>
            </w:r>
            <w:r>
              <w:rPr>
                <w:rFonts w:cs="Times New Roman"/>
              </w:rPr>
              <w:t>s</w:t>
            </w:r>
          </w:p>
        </w:tc>
        <w:tc>
          <w:tcPr>
            <w:tcW w:w="1170" w:type="dxa"/>
            <w:shd w:val="clear" w:color="auto" w:fill="auto"/>
          </w:tcPr>
          <w:p w14:paraId="6A37CC63" w14:textId="43017D08" w:rsidR="00B930FD" w:rsidRPr="00035C7E" w:rsidRDefault="00B930FD" w:rsidP="00B930FD">
            <w:pPr>
              <w:tabs>
                <w:tab w:val="decimal" w:pos="1019"/>
              </w:tabs>
              <w:spacing w:line="260" w:lineRule="atLeast"/>
              <w:ind w:left="-94" w:right="156" w:hanging="630"/>
              <w:jc w:val="right"/>
              <w:rPr>
                <w:rFonts w:cs="Times New Roman"/>
                <w:caps/>
                <w:cs/>
              </w:rPr>
            </w:pPr>
            <w:r w:rsidRPr="00E81C97">
              <w:t>21</w:t>
            </w:r>
          </w:p>
        </w:tc>
        <w:tc>
          <w:tcPr>
            <w:tcW w:w="180" w:type="dxa"/>
          </w:tcPr>
          <w:p w14:paraId="79A8D3F8" w14:textId="77777777" w:rsidR="00B930FD" w:rsidRPr="00035C7E" w:rsidRDefault="00B930FD" w:rsidP="00B930FD">
            <w:pPr>
              <w:tabs>
                <w:tab w:val="decimal" w:pos="887"/>
              </w:tabs>
              <w:spacing w:line="260" w:lineRule="atLeast"/>
              <w:rPr>
                <w:rFonts w:cs="Times New Roman"/>
                <w:cs/>
              </w:rPr>
            </w:pPr>
          </w:p>
        </w:tc>
        <w:tc>
          <w:tcPr>
            <w:tcW w:w="1260" w:type="dxa"/>
          </w:tcPr>
          <w:p w14:paraId="5CD8C169" w14:textId="65C016E4" w:rsidR="00B930FD" w:rsidRPr="00035C7E" w:rsidRDefault="00B930FD" w:rsidP="00B930FD">
            <w:pPr>
              <w:tabs>
                <w:tab w:val="decimal" w:pos="851"/>
              </w:tabs>
              <w:spacing w:line="260" w:lineRule="atLeast"/>
              <w:ind w:left="-94" w:right="156" w:hanging="630"/>
              <w:jc w:val="right"/>
              <w:rPr>
                <w:rFonts w:cs="Times New Roman"/>
                <w:caps/>
              </w:rPr>
            </w:pPr>
            <w:r w:rsidRPr="00E81C97">
              <w:t>789</w:t>
            </w:r>
          </w:p>
        </w:tc>
        <w:tc>
          <w:tcPr>
            <w:tcW w:w="180" w:type="dxa"/>
          </w:tcPr>
          <w:p w14:paraId="0280BDC7"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1FFD2C99" w14:textId="232C1AB1" w:rsidR="00B930FD" w:rsidRPr="00B732EB" w:rsidRDefault="00B930FD" w:rsidP="00B930FD">
            <w:pPr>
              <w:tabs>
                <w:tab w:val="decimal" w:pos="635"/>
                <w:tab w:val="decimal" w:pos="851"/>
              </w:tabs>
              <w:spacing w:line="260" w:lineRule="atLeast"/>
              <w:ind w:left="-94" w:right="156" w:hanging="630"/>
              <w:jc w:val="right"/>
              <w:rPr>
                <w:cs/>
              </w:rPr>
            </w:pPr>
            <w:r w:rsidRPr="007D4D0F">
              <w:t>21</w:t>
            </w:r>
          </w:p>
        </w:tc>
        <w:tc>
          <w:tcPr>
            <w:tcW w:w="180" w:type="dxa"/>
          </w:tcPr>
          <w:p w14:paraId="4EA4B0FE" w14:textId="77777777" w:rsidR="00B930FD" w:rsidRPr="00035C7E" w:rsidRDefault="00B930FD" w:rsidP="00B930FD">
            <w:pPr>
              <w:tabs>
                <w:tab w:val="decimal" w:pos="887"/>
              </w:tabs>
              <w:spacing w:line="260" w:lineRule="atLeast"/>
              <w:ind w:hanging="630"/>
              <w:rPr>
                <w:rFonts w:cs="Times New Roman"/>
                <w:caps/>
                <w:cs/>
              </w:rPr>
            </w:pPr>
          </w:p>
        </w:tc>
        <w:tc>
          <w:tcPr>
            <w:tcW w:w="1260" w:type="dxa"/>
          </w:tcPr>
          <w:p w14:paraId="1F26CEBA" w14:textId="66EB19DB" w:rsidR="00B930FD" w:rsidRPr="00035C7E" w:rsidRDefault="00B930FD" w:rsidP="00B930FD">
            <w:pPr>
              <w:tabs>
                <w:tab w:val="decimal" w:pos="530"/>
              </w:tabs>
              <w:spacing w:line="260" w:lineRule="atLeast"/>
              <w:ind w:left="-94" w:right="156" w:hanging="630"/>
              <w:jc w:val="center"/>
              <w:rPr>
                <w:rFonts w:cs="Times New Roman"/>
                <w:caps/>
              </w:rPr>
            </w:pPr>
            <w:r w:rsidRPr="00E81C97">
              <w:t>-</w:t>
            </w:r>
          </w:p>
        </w:tc>
      </w:tr>
      <w:tr w:rsidR="00B930FD" w:rsidRPr="00035C7E" w14:paraId="22A9997B" w14:textId="77777777" w:rsidTr="00B930FD">
        <w:trPr>
          <w:cantSplit/>
          <w:trHeight w:val="241"/>
        </w:trPr>
        <w:tc>
          <w:tcPr>
            <w:tcW w:w="4131" w:type="dxa"/>
          </w:tcPr>
          <w:p w14:paraId="6A010E9D" w14:textId="7DD5BC6E" w:rsidR="00B930FD" w:rsidRPr="000D6CF5" w:rsidRDefault="00B930FD" w:rsidP="00B930FD">
            <w:pPr>
              <w:spacing w:line="260" w:lineRule="atLeast"/>
              <w:ind w:left="90"/>
              <w:rPr>
                <w:rFonts w:cs="Times New Roman"/>
              </w:rPr>
            </w:pPr>
            <w:r>
              <w:rPr>
                <w:rFonts w:cs="Times New Roman"/>
              </w:rPr>
              <w:t xml:space="preserve">Provisions for guarantee of lease agreement </w:t>
            </w:r>
          </w:p>
        </w:tc>
        <w:tc>
          <w:tcPr>
            <w:tcW w:w="1170" w:type="dxa"/>
            <w:shd w:val="clear" w:color="auto" w:fill="auto"/>
          </w:tcPr>
          <w:p w14:paraId="459A89AE" w14:textId="2E8A3285" w:rsidR="00B930FD" w:rsidRDefault="00B930FD" w:rsidP="00B930FD">
            <w:pPr>
              <w:tabs>
                <w:tab w:val="decimal" w:pos="530"/>
              </w:tabs>
              <w:spacing w:line="260" w:lineRule="atLeast"/>
              <w:ind w:left="-94" w:right="156" w:hanging="630"/>
              <w:jc w:val="center"/>
              <w:rPr>
                <w:rFonts w:cs="Times New Roman"/>
                <w:caps/>
              </w:rPr>
            </w:pPr>
            <w:r w:rsidRPr="00E81C97">
              <w:t>-</w:t>
            </w:r>
          </w:p>
        </w:tc>
        <w:tc>
          <w:tcPr>
            <w:tcW w:w="180" w:type="dxa"/>
          </w:tcPr>
          <w:p w14:paraId="54A0C096" w14:textId="77777777" w:rsidR="00B930FD" w:rsidRPr="00035C7E" w:rsidRDefault="00B930FD" w:rsidP="00B930FD">
            <w:pPr>
              <w:tabs>
                <w:tab w:val="decimal" w:pos="887"/>
              </w:tabs>
              <w:spacing w:line="260" w:lineRule="atLeast"/>
              <w:rPr>
                <w:rFonts w:cs="Times New Roman"/>
                <w:cs/>
              </w:rPr>
            </w:pPr>
          </w:p>
        </w:tc>
        <w:tc>
          <w:tcPr>
            <w:tcW w:w="1260" w:type="dxa"/>
          </w:tcPr>
          <w:p w14:paraId="3609154E" w14:textId="142448D2" w:rsidR="00B930FD" w:rsidRPr="00035C7E" w:rsidRDefault="00B930FD" w:rsidP="00B930FD">
            <w:pPr>
              <w:tabs>
                <w:tab w:val="decimal" w:pos="851"/>
              </w:tabs>
              <w:spacing w:line="260" w:lineRule="atLeast"/>
              <w:ind w:left="-94" w:right="156" w:hanging="630"/>
              <w:jc w:val="right"/>
              <w:rPr>
                <w:rFonts w:cs="Times New Roman"/>
                <w:caps/>
                <w:cs/>
              </w:rPr>
            </w:pPr>
            <w:r w:rsidRPr="00E81C97">
              <w:t>527</w:t>
            </w:r>
          </w:p>
        </w:tc>
        <w:tc>
          <w:tcPr>
            <w:tcW w:w="180" w:type="dxa"/>
          </w:tcPr>
          <w:p w14:paraId="158330DF"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64F6A530" w14:textId="610E3C4B" w:rsidR="00B930FD" w:rsidRPr="00B732EB" w:rsidRDefault="00B930FD" w:rsidP="00B930FD">
            <w:pPr>
              <w:tabs>
                <w:tab w:val="decimal" w:pos="635"/>
              </w:tabs>
              <w:spacing w:line="260" w:lineRule="atLeast"/>
              <w:ind w:left="-94" w:right="401" w:hanging="630"/>
              <w:jc w:val="right"/>
              <w:rPr>
                <w:rFonts w:cs="Times New Roman"/>
                <w:caps/>
              </w:rPr>
            </w:pPr>
            <w:r w:rsidRPr="007D4D0F">
              <w:t>-</w:t>
            </w:r>
          </w:p>
        </w:tc>
        <w:tc>
          <w:tcPr>
            <w:tcW w:w="180" w:type="dxa"/>
          </w:tcPr>
          <w:p w14:paraId="652C1BE5" w14:textId="77777777" w:rsidR="00B930FD" w:rsidRPr="00035C7E" w:rsidRDefault="00B930FD" w:rsidP="00B930FD">
            <w:pPr>
              <w:tabs>
                <w:tab w:val="decimal" w:pos="887"/>
              </w:tabs>
              <w:spacing w:line="260" w:lineRule="atLeast"/>
              <w:ind w:hanging="630"/>
              <w:rPr>
                <w:rFonts w:cs="Times New Roman"/>
                <w:caps/>
                <w:cs/>
              </w:rPr>
            </w:pPr>
          </w:p>
        </w:tc>
        <w:tc>
          <w:tcPr>
            <w:tcW w:w="1260" w:type="dxa"/>
          </w:tcPr>
          <w:p w14:paraId="68370AE3" w14:textId="4CFACE5E" w:rsidR="00B930FD" w:rsidRPr="00035C7E" w:rsidRDefault="00B930FD" w:rsidP="00B930FD">
            <w:pPr>
              <w:tabs>
                <w:tab w:val="decimal" w:pos="530"/>
              </w:tabs>
              <w:spacing w:line="260" w:lineRule="atLeast"/>
              <w:ind w:left="-94" w:right="156" w:hanging="630"/>
              <w:jc w:val="center"/>
              <w:rPr>
                <w:rFonts w:cs="Times New Roman"/>
                <w:caps/>
                <w:cs/>
              </w:rPr>
            </w:pPr>
            <w:r w:rsidRPr="00E81C97">
              <w:t>-</w:t>
            </w:r>
          </w:p>
        </w:tc>
      </w:tr>
      <w:tr w:rsidR="00B930FD" w:rsidRPr="00035C7E" w14:paraId="624F2DCD" w14:textId="77777777" w:rsidTr="00B930FD">
        <w:trPr>
          <w:cantSplit/>
          <w:trHeight w:val="241"/>
        </w:trPr>
        <w:tc>
          <w:tcPr>
            <w:tcW w:w="4131" w:type="dxa"/>
          </w:tcPr>
          <w:p w14:paraId="09391D4D" w14:textId="178F721E" w:rsidR="00B930FD" w:rsidRDefault="00B930FD" w:rsidP="00B930FD">
            <w:pPr>
              <w:spacing w:line="260" w:lineRule="atLeast"/>
              <w:ind w:left="90"/>
              <w:rPr>
                <w:rFonts w:cs="Times New Roman"/>
              </w:rPr>
            </w:pPr>
            <w:r w:rsidRPr="002D3840">
              <w:rPr>
                <w:rFonts w:cs="Times New Roman"/>
              </w:rPr>
              <w:t>Lease liabilities</w:t>
            </w:r>
          </w:p>
        </w:tc>
        <w:tc>
          <w:tcPr>
            <w:tcW w:w="1170" w:type="dxa"/>
            <w:shd w:val="clear" w:color="auto" w:fill="auto"/>
          </w:tcPr>
          <w:p w14:paraId="6F25B8A9" w14:textId="3456F625" w:rsidR="00B930FD" w:rsidRDefault="00B930FD" w:rsidP="00B930FD">
            <w:pPr>
              <w:tabs>
                <w:tab w:val="decimal" w:pos="1019"/>
              </w:tabs>
              <w:spacing w:line="260" w:lineRule="atLeast"/>
              <w:ind w:left="-94" w:right="156" w:hanging="630"/>
              <w:jc w:val="right"/>
              <w:rPr>
                <w:rFonts w:cs="Times New Roman"/>
                <w:caps/>
              </w:rPr>
            </w:pPr>
            <w:r w:rsidRPr="00E81C97">
              <w:t>11,021</w:t>
            </w:r>
          </w:p>
        </w:tc>
        <w:tc>
          <w:tcPr>
            <w:tcW w:w="180" w:type="dxa"/>
          </w:tcPr>
          <w:p w14:paraId="152A1340" w14:textId="77777777" w:rsidR="00B930FD" w:rsidRPr="00035C7E" w:rsidRDefault="00B930FD" w:rsidP="00B930FD">
            <w:pPr>
              <w:tabs>
                <w:tab w:val="decimal" w:pos="887"/>
              </w:tabs>
              <w:spacing w:line="260" w:lineRule="atLeast"/>
              <w:rPr>
                <w:rFonts w:cs="Times New Roman"/>
                <w:cs/>
              </w:rPr>
            </w:pPr>
          </w:p>
        </w:tc>
        <w:tc>
          <w:tcPr>
            <w:tcW w:w="1260" w:type="dxa"/>
          </w:tcPr>
          <w:p w14:paraId="0A312870" w14:textId="072DC814" w:rsidR="00B930FD" w:rsidRDefault="00B930FD" w:rsidP="00B930FD">
            <w:pPr>
              <w:tabs>
                <w:tab w:val="decimal" w:pos="710"/>
              </w:tabs>
              <w:spacing w:line="260" w:lineRule="atLeast"/>
              <w:ind w:left="-94" w:right="156" w:hanging="630"/>
              <w:jc w:val="center"/>
              <w:rPr>
                <w:rFonts w:cs="Times New Roman"/>
                <w:caps/>
              </w:rPr>
            </w:pPr>
            <w:r w:rsidRPr="00E81C97">
              <w:t>-</w:t>
            </w:r>
          </w:p>
        </w:tc>
        <w:tc>
          <w:tcPr>
            <w:tcW w:w="180" w:type="dxa"/>
          </w:tcPr>
          <w:p w14:paraId="1AE90E48"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79D59F78" w14:textId="05B59AFD" w:rsidR="00B930FD" w:rsidRPr="00B732EB" w:rsidRDefault="00B930FD" w:rsidP="00B930FD">
            <w:pPr>
              <w:tabs>
                <w:tab w:val="decimal" w:pos="635"/>
                <w:tab w:val="decimal" w:pos="851"/>
              </w:tabs>
              <w:spacing w:line="260" w:lineRule="atLeast"/>
              <w:ind w:left="-94" w:right="156" w:hanging="630"/>
              <w:jc w:val="right"/>
              <w:rPr>
                <w:rFonts w:cs="Times New Roman"/>
                <w:caps/>
              </w:rPr>
            </w:pPr>
            <w:r w:rsidRPr="007D4D0F">
              <w:t>7,668</w:t>
            </w:r>
          </w:p>
        </w:tc>
        <w:tc>
          <w:tcPr>
            <w:tcW w:w="180" w:type="dxa"/>
          </w:tcPr>
          <w:p w14:paraId="1353AB18" w14:textId="77777777" w:rsidR="00B930FD" w:rsidRPr="00035C7E" w:rsidRDefault="00B930FD" w:rsidP="00B930FD">
            <w:pPr>
              <w:tabs>
                <w:tab w:val="decimal" w:pos="887"/>
              </w:tabs>
              <w:spacing w:line="260" w:lineRule="atLeast"/>
              <w:ind w:hanging="630"/>
              <w:rPr>
                <w:rFonts w:cs="Times New Roman"/>
                <w:caps/>
                <w:cs/>
              </w:rPr>
            </w:pPr>
          </w:p>
        </w:tc>
        <w:tc>
          <w:tcPr>
            <w:tcW w:w="1260" w:type="dxa"/>
          </w:tcPr>
          <w:p w14:paraId="0BD76BCC" w14:textId="0224165D" w:rsidR="00B930FD" w:rsidRDefault="00B930FD" w:rsidP="00B930FD">
            <w:pPr>
              <w:tabs>
                <w:tab w:val="decimal" w:pos="851"/>
              </w:tabs>
              <w:spacing w:line="260" w:lineRule="atLeast"/>
              <w:ind w:left="-94" w:right="156" w:hanging="630"/>
              <w:jc w:val="right"/>
              <w:rPr>
                <w:rFonts w:cs="Times New Roman"/>
                <w:caps/>
              </w:rPr>
            </w:pPr>
            <w:r w:rsidRPr="000B5A1A">
              <w:rPr>
                <w:rFonts w:cs="Times New Roman"/>
                <w:caps/>
              </w:rPr>
              <w:t>6,704</w:t>
            </w:r>
          </w:p>
        </w:tc>
      </w:tr>
      <w:tr w:rsidR="00B930FD" w:rsidRPr="00035C7E" w14:paraId="0156C48E" w14:textId="77777777" w:rsidTr="00B930FD">
        <w:trPr>
          <w:cantSplit/>
          <w:trHeight w:val="241"/>
        </w:trPr>
        <w:tc>
          <w:tcPr>
            <w:tcW w:w="4131" w:type="dxa"/>
          </w:tcPr>
          <w:p w14:paraId="327E4843" w14:textId="77777777" w:rsidR="00B930FD" w:rsidRPr="00B930FD" w:rsidRDefault="00B930FD" w:rsidP="00B930FD">
            <w:pPr>
              <w:spacing w:line="260" w:lineRule="atLeast"/>
              <w:ind w:left="90"/>
              <w:rPr>
                <w:rFonts w:cs="Times New Roman"/>
                <w:sz w:val="14"/>
                <w:szCs w:val="14"/>
              </w:rPr>
            </w:pPr>
          </w:p>
        </w:tc>
        <w:tc>
          <w:tcPr>
            <w:tcW w:w="1170" w:type="dxa"/>
            <w:shd w:val="clear" w:color="auto" w:fill="auto"/>
          </w:tcPr>
          <w:p w14:paraId="31A6F6FA" w14:textId="77777777" w:rsidR="00B930FD" w:rsidRPr="00B930FD" w:rsidRDefault="00B930FD" w:rsidP="00B930FD">
            <w:pPr>
              <w:tabs>
                <w:tab w:val="decimal" w:pos="1019"/>
              </w:tabs>
              <w:spacing w:line="260" w:lineRule="atLeast"/>
              <w:ind w:left="-94" w:right="156" w:hanging="630"/>
              <w:jc w:val="right"/>
              <w:rPr>
                <w:rFonts w:cs="Times New Roman"/>
                <w:caps/>
                <w:sz w:val="14"/>
                <w:szCs w:val="14"/>
              </w:rPr>
            </w:pPr>
          </w:p>
        </w:tc>
        <w:tc>
          <w:tcPr>
            <w:tcW w:w="180" w:type="dxa"/>
          </w:tcPr>
          <w:p w14:paraId="6D5D96FB" w14:textId="77777777" w:rsidR="00B930FD" w:rsidRPr="00B930FD" w:rsidRDefault="00B930FD" w:rsidP="00B930FD">
            <w:pPr>
              <w:tabs>
                <w:tab w:val="decimal" w:pos="887"/>
              </w:tabs>
              <w:spacing w:line="260" w:lineRule="atLeast"/>
              <w:rPr>
                <w:rFonts w:cs="Times New Roman"/>
                <w:sz w:val="14"/>
                <w:szCs w:val="14"/>
                <w:cs/>
              </w:rPr>
            </w:pPr>
          </w:p>
        </w:tc>
        <w:tc>
          <w:tcPr>
            <w:tcW w:w="1260" w:type="dxa"/>
          </w:tcPr>
          <w:p w14:paraId="3A7603EF" w14:textId="77777777" w:rsidR="00B930FD" w:rsidRPr="00B930FD" w:rsidRDefault="00B930FD" w:rsidP="00B930FD">
            <w:pPr>
              <w:tabs>
                <w:tab w:val="decimal" w:pos="851"/>
              </w:tabs>
              <w:spacing w:line="260" w:lineRule="atLeast"/>
              <w:ind w:left="-94" w:right="156" w:hanging="630"/>
              <w:jc w:val="right"/>
              <w:rPr>
                <w:rFonts w:cs="Times New Roman"/>
                <w:caps/>
                <w:sz w:val="14"/>
                <w:szCs w:val="14"/>
                <w:cs/>
              </w:rPr>
            </w:pPr>
          </w:p>
        </w:tc>
        <w:tc>
          <w:tcPr>
            <w:tcW w:w="180" w:type="dxa"/>
          </w:tcPr>
          <w:p w14:paraId="5C81BF44" w14:textId="77777777" w:rsidR="00B930FD" w:rsidRPr="00B930FD" w:rsidRDefault="00B930FD" w:rsidP="00B930FD">
            <w:pPr>
              <w:tabs>
                <w:tab w:val="decimal" w:pos="887"/>
              </w:tabs>
              <w:spacing w:line="260" w:lineRule="atLeast"/>
              <w:rPr>
                <w:rFonts w:cs="Times New Roman"/>
                <w:caps/>
                <w:sz w:val="14"/>
                <w:szCs w:val="14"/>
                <w:cs/>
              </w:rPr>
            </w:pPr>
          </w:p>
        </w:tc>
        <w:tc>
          <w:tcPr>
            <w:tcW w:w="1080" w:type="dxa"/>
            <w:shd w:val="clear" w:color="auto" w:fill="auto"/>
            <w:vAlign w:val="bottom"/>
          </w:tcPr>
          <w:p w14:paraId="78936C91" w14:textId="77777777" w:rsidR="00B930FD" w:rsidRPr="00B930FD" w:rsidRDefault="00B930FD" w:rsidP="00B930FD">
            <w:pPr>
              <w:tabs>
                <w:tab w:val="decimal" w:pos="635"/>
                <w:tab w:val="decimal" w:pos="851"/>
              </w:tabs>
              <w:spacing w:line="260" w:lineRule="atLeast"/>
              <w:ind w:left="-94" w:right="156" w:hanging="630"/>
              <w:jc w:val="right"/>
              <w:rPr>
                <w:sz w:val="14"/>
                <w:szCs w:val="14"/>
              </w:rPr>
            </w:pPr>
          </w:p>
        </w:tc>
        <w:tc>
          <w:tcPr>
            <w:tcW w:w="180" w:type="dxa"/>
          </w:tcPr>
          <w:p w14:paraId="4AB8E0D9" w14:textId="77777777" w:rsidR="00B930FD" w:rsidRPr="00B930FD" w:rsidRDefault="00B930FD" w:rsidP="00B930FD">
            <w:pPr>
              <w:tabs>
                <w:tab w:val="decimal" w:pos="887"/>
              </w:tabs>
              <w:spacing w:line="260" w:lineRule="atLeast"/>
              <w:ind w:hanging="630"/>
              <w:rPr>
                <w:rFonts w:cs="Times New Roman"/>
                <w:caps/>
                <w:sz w:val="14"/>
                <w:szCs w:val="14"/>
                <w:cs/>
              </w:rPr>
            </w:pPr>
          </w:p>
        </w:tc>
        <w:tc>
          <w:tcPr>
            <w:tcW w:w="1260" w:type="dxa"/>
            <w:vAlign w:val="bottom"/>
          </w:tcPr>
          <w:p w14:paraId="3196CD82" w14:textId="77777777" w:rsidR="00B930FD" w:rsidRPr="00B930FD" w:rsidRDefault="00B930FD" w:rsidP="00B930FD">
            <w:pPr>
              <w:tabs>
                <w:tab w:val="decimal" w:pos="530"/>
              </w:tabs>
              <w:spacing w:line="260" w:lineRule="atLeast"/>
              <w:ind w:left="-94" w:right="156" w:hanging="630"/>
              <w:jc w:val="center"/>
              <w:rPr>
                <w:rFonts w:cs="Times New Roman"/>
                <w:caps/>
                <w:sz w:val="14"/>
                <w:szCs w:val="14"/>
                <w:cs/>
              </w:rPr>
            </w:pPr>
          </w:p>
        </w:tc>
      </w:tr>
      <w:tr w:rsidR="00B930FD" w:rsidRPr="00035C7E" w14:paraId="1455F337" w14:textId="77777777" w:rsidTr="00B930FD">
        <w:trPr>
          <w:cantSplit/>
          <w:trHeight w:val="241"/>
        </w:trPr>
        <w:tc>
          <w:tcPr>
            <w:tcW w:w="4131" w:type="dxa"/>
          </w:tcPr>
          <w:p w14:paraId="01AF6B0A" w14:textId="77777777" w:rsidR="00B930FD" w:rsidRPr="00035C7E" w:rsidRDefault="00B930FD" w:rsidP="00B930FD">
            <w:pPr>
              <w:spacing w:line="260" w:lineRule="atLeast"/>
              <w:ind w:left="90"/>
              <w:rPr>
                <w:rFonts w:cs="Times New Roman"/>
                <w:b/>
                <w:bCs/>
              </w:rPr>
            </w:pPr>
            <w:r w:rsidRPr="00035C7E">
              <w:rPr>
                <w:rFonts w:cs="Times New Roman"/>
                <w:b/>
                <w:bCs/>
              </w:rPr>
              <w:t>Joint venture</w:t>
            </w:r>
          </w:p>
        </w:tc>
        <w:tc>
          <w:tcPr>
            <w:tcW w:w="1170" w:type="dxa"/>
            <w:shd w:val="clear" w:color="auto" w:fill="auto"/>
          </w:tcPr>
          <w:p w14:paraId="41AA0FF0" w14:textId="77777777" w:rsidR="00B930FD" w:rsidRPr="00035C7E" w:rsidRDefault="00B930FD" w:rsidP="00B930FD">
            <w:pPr>
              <w:tabs>
                <w:tab w:val="decimal" w:pos="1019"/>
              </w:tabs>
              <w:spacing w:line="260" w:lineRule="atLeast"/>
              <w:ind w:left="-94" w:right="156" w:hanging="630"/>
              <w:jc w:val="right"/>
              <w:rPr>
                <w:rFonts w:cs="Times New Roman"/>
                <w:caps/>
                <w:cs/>
              </w:rPr>
            </w:pPr>
          </w:p>
        </w:tc>
        <w:tc>
          <w:tcPr>
            <w:tcW w:w="180" w:type="dxa"/>
          </w:tcPr>
          <w:p w14:paraId="34323199" w14:textId="77777777" w:rsidR="00B930FD" w:rsidRPr="00035C7E" w:rsidRDefault="00B930FD" w:rsidP="00B930FD">
            <w:pPr>
              <w:tabs>
                <w:tab w:val="decimal" w:pos="887"/>
              </w:tabs>
              <w:spacing w:line="260" w:lineRule="atLeast"/>
              <w:rPr>
                <w:rFonts w:cs="Times New Roman"/>
                <w:cs/>
              </w:rPr>
            </w:pPr>
          </w:p>
        </w:tc>
        <w:tc>
          <w:tcPr>
            <w:tcW w:w="1260" w:type="dxa"/>
          </w:tcPr>
          <w:p w14:paraId="04A58909" w14:textId="77777777" w:rsidR="00B930FD" w:rsidRPr="00035C7E" w:rsidRDefault="00B930FD" w:rsidP="00B930FD">
            <w:pPr>
              <w:tabs>
                <w:tab w:val="decimal" w:pos="851"/>
              </w:tabs>
              <w:spacing w:line="260" w:lineRule="atLeast"/>
              <w:ind w:left="-94" w:right="156" w:hanging="630"/>
              <w:jc w:val="right"/>
              <w:rPr>
                <w:rFonts w:cs="Times New Roman"/>
                <w:caps/>
              </w:rPr>
            </w:pPr>
          </w:p>
        </w:tc>
        <w:tc>
          <w:tcPr>
            <w:tcW w:w="180" w:type="dxa"/>
          </w:tcPr>
          <w:p w14:paraId="5D86D890"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vAlign w:val="bottom"/>
          </w:tcPr>
          <w:p w14:paraId="192EF24B" w14:textId="77777777" w:rsidR="00B930FD" w:rsidRPr="00B732EB" w:rsidRDefault="00B930FD" w:rsidP="00B930FD">
            <w:pPr>
              <w:tabs>
                <w:tab w:val="decimal" w:pos="624"/>
                <w:tab w:val="decimal" w:pos="851"/>
              </w:tabs>
              <w:spacing w:line="260" w:lineRule="atLeast"/>
              <w:ind w:left="-94" w:right="156" w:hanging="630"/>
              <w:jc w:val="right"/>
              <w:rPr>
                <w:cs/>
              </w:rPr>
            </w:pPr>
          </w:p>
        </w:tc>
        <w:tc>
          <w:tcPr>
            <w:tcW w:w="180" w:type="dxa"/>
          </w:tcPr>
          <w:p w14:paraId="3911E2E4" w14:textId="77777777" w:rsidR="00B930FD" w:rsidRPr="00035C7E" w:rsidRDefault="00B930FD" w:rsidP="00B930FD">
            <w:pPr>
              <w:tabs>
                <w:tab w:val="decimal" w:pos="887"/>
              </w:tabs>
              <w:spacing w:line="260" w:lineRule="atLeast"/>
              <w:ind w:hanging="630"/>
              <w:rPr>
                <w:rFonts w:cs="Times New Roman"/>
                <w:caps/>
                <w:cs/>
              </w:rPr>
            </w:pPr>
          </w:p>
        </w:tc>
        <w:tc>
          <w:tcPr>
            <w:tcW w:w="1260" w:type="dxa"/>
            <w:vAlign w:val="bottom"/>
          </w:tcPr>
          <w:p w14:paraId="7E3A0EC7" w14:textId="77777777" w:rsidR="00B930FD" w:rsidRPr="00035C7E" w:rsidRDefault="00B930FD" w:rsidP="00B930FD">
            <w:pPr>
              <w:tabs>
                <w:tab w:val="decimal" w:pos="851"/>
              </w:tabs>
              <w:spacing w:line="260" w:lineRule="atLeast"/>
              <w:ind w:left="-94" w:right="156" w:hanging="630"/>
              <w:jc w:val="right"/>
              <w:rPr>
                <w:rFonts w:cs="Times New Roman"/>
                <w:caps/>
              </w:rPr>
            </w:pPr>
          </w:p>
        </w:tc>
      </w:tr>
      <w:tr w:rsidR="00B930FD" w:rsidRPr="00035C7E" w14:paraId="46B7782C" w14:textId="77777777" w:rsidTr="00B930FD">
        <w:trPr>
          <w:cantSplit/>
          <w:trHeight w:val="241"/>
        </w:trPr>
        <w:tc>
          <w:tcPr>
            <w:tcW w:w="4131" w:type="dxa"/>
          </w:tcPr>
          <w:p w14:paraId="459488B5" w14:textId="40015DD9" w:rsidR="00B930FD" w:rsidRPr="00035C7E" w:rsidRDefault="00B930FD" w:rsidP="00B930FD">
            <w:pPr>
              <w:spacing w:line="260" w:lineRule="atLeast"/>
              <w:ind w:left="90"/>
              <w:rPr>
                <w:rFonts w:cs="Times New Roman"/>
              </w:rPr>
            </w:pPr>
            <w:r w:rsidRPr="000D6CF5">
              <w:rPr>
                <w:rFonts w:cs="Times New Roman"/>
              </w:rPr>
              <w:t xml:space="preserve">Trade and other current </w:t>
            </w:r>
            <w:r>
              <w:rPr>
                <w:rFonts w:cs="Times New Roman"/>
              </w:rPr>
              <w:t>receivables</w:t>
            </w:r>
          </w:p>
        </w:tc>
        <w:tc>
          <w:tcPr>
            <w:tcW w:w="1170" w:type="dxa"/>
            <w:shd w:val="clear" w:color="auto" w:fill="auto"/>
          </w:tcPr>
          <w:p w14:paraId="6E4D6663" w14:textId="65CBF337" w:rsidR="00B930FD" w:rsidRPr="00035C7E" w:rsidRDefault="00B930FD" w:rsidP="00B930FD">
            <w:pPr>
              <w:tabs>
                <w:tab w:val="decimal" w:pos="1019"/>
              </w:tabs>
              <w:spacing w:line="260" w:lineRule="atLeast"/>
              <w:ind w:left="-94" w:right="156" w:hanging="630"/>
              <w:jc w:val="right"/>
              <w:rPr>
                <w:rFonts w:cs="Times New Roman"/>
                <w:caps/>
                <w:cs/>
              </w:rPr>
            </w:pPr>
            <w:r w:rsidRPr="00847B54">
              <w:t>56,723</w:t>
            </w:r>
          </w:p>
        </w:tc>
        <w:tc>
          <w:tcPr>
            <w:tcW w:w="180" w:type="dxa"/>
          </w:tcPr>
          <w:p w14:paraId="2A5DCD9E" w14:textId="77777777" w:rsidR="00B930FD" w:rsidRPr="00035C7E" w:rsidRDefault="00B930FD" w:rsidP="00B930FD">
            <w:pPr>
              <w:tabs>
                <w:tab w:val="decimal" w:pos="887"/>
              </w:tabs>
              <w:spacing w:line="260" w:lineRule="atLeast"/>
              <w:rPr>
                <w:rFonts w:cs="Times New Roman"/>
                <w:b/>
                <w:bCs/>
                <w:caps/>
                <w:cs/>
              </w:rPr>
            </w:pPr>
          </w:p>
        </w:tc>
        <w:tc>
          <w:tcPr>
            <w:tcW w:w="1260" w:type="dxa"/>
          </w:tcPr>
          <w:p w14:paraId="6BA5DE5E" w14:textId="5D36159A" w:rsidR="00B930FD" w:rsidRPr="00035C7E" w:rsidRDefault="00B930FD" w:rsidP="00B930FD">
            <w:pPr>
              <w:tabs>
                <w:tab w:val="decimal" w:pos="851"/>
              </w:tabs>
              <w:spacing w:line="260" w:lineRule="atLeast"/>
              <w:ind w:left="-94" w:right="156" w:hanging="630"/>
              <w:jc w:val="right"/>
              <w:rPr>
                <w:rFonts w:cs="Times New Roman"/>
                <w:caps/>
              </w:rPr>
            </w:pPr>
            <w:r w:rsidRPr="00847B54">
              <w:t>12,708</w:t>
            </w:r>
          </w:p>
        </w:tc>
        <w:tc>
          <w:tcPr>
            <w:tcW w:w="180" w:type="dxa"/>
          </w:tcPr>
          <w:p w14:paraId="5550B049" w14:textId="77777777" w:rsidR="00B930FD" w:rsidRPr="00035C7E" w:rsidRDefault="00B930FD" w:rsidP="00B930FD">
            <w:pPr>
              <w:tabs>
                <w:tab w:val="decimal" w:pos="887"/>
              </w:tabs>
              <w:spacing w:line="260" w:lineRule="atLeast"/>
              <w:rPr>
                <w:rFonts w:cs="Times New Roman"/>
                <w:b/>
                <w:bCs/>
                <w:caps/>
                <w:cs/>
              </w:rPr>
            </w:pPr>
          </w:p>
        </w:tc>
        <w:tc>
          <w:tcPr>
            <w:tcW w:w="1080" w:type="dxa"/>
            <w:shd w:val="clear" w:color="auto" w:fill="auto"/>
          </w:tcPr>
          <w:p w14:paraId="1387CF57" w14:textId="036D4C02" w:rsidR="00B930FD" w:rsidRPr="00B732EB" w:rsidRDefault="00B930FD" w:rsidP="00B930FD">
            <w:pPr>
              <w:tabs>
                <w:tab w:val="decimal" w:pos="624"/>
                <w:tab w:val="decimal" w:pos="851"/>
              </w:tabs>
              <w:spacing w:line="260" w:lineRule="atLeast"/>
              <w:ind w:left="-94" w:right="156" w:hanging="630"/>
              <w:jc w:val="right"/>
              <w:rPr>
                <w:cs/>
              </w:rPr>
            </w:pPr>
            <w:r w:rsidRPr="00847B54">
              <w:t>56,723</w:t>
            </w:r>
          </w:p>
        </w:tc>
        <w:tc>
          <w:tcPr>
            <w:tcW w:w="180" w:type="dxa"/>
          </w:tcPr>
          <w:p w14:paraId="5C2A08E2" w14:textId="77777777" w:rsidR="00B930FD" w:rsidRPr="00035C7E" w:rsidRDefault="00B930FD" w:rsidP="00B930FD">
            <w:pPr>
              <w:tabs>
                <w:tab w:val="decimal" w:pos="887"/>
              </w:tabs>
              <w:spacing w:line="260" w:lineRule="atLeast"/>
              <w:rPr>
                <w:rFonts w:cs="Times New Roman"/>
                <w:b/>
                <w:bCs/>
                <w:caps/>
                <w:cs/>
              </w:rPr>
            </w:pPr>
          </w:p>
        </w:tc>
        <w:tc>
          <w:tcPr>
            <w:tcW w:w="1260" w:type="dxa"/>
          </w:tcPr>
          <w:p w14:paraId="53A39C7E" w14:textId="41492324" w:rsidR="00B930FD" w:rsidRPr="00035C7E" w:rsidRDefault="00B930FD" w:rsidP="00B930FD">
            <w:pPr>
              <w:tabs>
                <w:tab w:val="decimal" w:pos="851"/>
              </w:tabs>
              <w:spacing w:line="260" w:lineRule="atLeast"/>
              <w:ind w:left="-94" w:right="156" w:hanging="630"/>
              <w:jc w:val="right"/>
              <w:rPr>
                <w:rFonts w:cs="Times New Roman"/>
                <w:caps/>
              </w:rPr>
            </w:pPr>
            <w:r w:rsidRPr="00847B54">
              <w:t>33,306</w:t>
            </w:r>
          </w:p>
        </w:tc>
      </w:tr>
      <w:tr w:rsidR="00B930FD" w:rsidRPr="00035C7E" w14:paraId="71D416B3" w14:textId="77777777" w:rsidTr="00B930FD">
        <w:trPr>
          <w:cantSplit/>
          <w:trHeight w:val="241"/>
        </w:trPr>
        <w:tc>
          <w:tcPr>
            <w:tcW w:w="4131" w:type="dxa"/>
          </w:tcPr>
          <w:p w14:paraId="3F2A9575" w14:textId="61D49C1D" w:rsidR="00B930FD" w:rsidRPr="00035C7E" w:rsidRDefault="00B930FD" w:rsidP="00B930FD">
            <w:pPr>
              <w:tabs>
                <w:tab w:val="left" w:pos="4860"/>
                <w:tab w:val="right" w:pos="6300"/>
                <w:tab w:val="right" w:pos="8280"/>
              </w:tabs>
              <w:spacing w:line="260" w:lineRule="atLeast"/>
              <w:ind w:left="270" w:hanging="180"/>
              <w:rPr>
                <w:rFonts w:cs="Times New Roman"/>
              </w:rPr>
            </w:pPr>
            <w:r>
              <w:rPr>
                <w:rFonts w:cs="Times New Roman"/>
              </w:rPr>
              <w:t>Advance to related parties</w:t>
            </w:r>
          </w:p>
        </w:tc>
        <w:tc>
          <w:tcPr>
            <w:tcW w:w="1170" w:type="dxa"/>
            <w:shd w:val="clear" w:color="auto" w:fill="auto"/>
          </w:tcPr>
          <w:p w14:paraId="5FB48058" w14:textId="1109F65A" w:rsidR="00B930FD" w:rsidRPr="00035C7E" w:rsidRDefault="00B930FD" w:rsidP="00B930FD">
            <w:pPr>
              <w:tabs>
                <w:tab w:val="decimal" w:pos="1019"/>
              </w:tabs>
              <w:spacing w:line="260" w:lineRule="atLeast"/>
              <w:ind w:left="-94" w:right="156" w:hanging="630"/>
              <w:jc w:val="right"/>
              <w:rPr>
                <w:rFonts w:cs="Times New Roman"/>
                <w:caps/>
                <w:cs/>
              </w:rPr>
            </w:pPr>
            <w:r w:rsidRPr="00847B54">
              <w:t>92,600</w:t>
            </w:r>
          </w:p>
        </w:tc>
        <w:tc>
          <w:tcPr>
            <w:tcW w:w="180" w:type="dxa"/>
          </w:tcPr>
          <w:p w14:paraId="2AAC9DD1" w14:textId="77777777" w:rsidR="00B930FD" w:rsidRPr="00035C7E" w:rsidRDefault="00B930FD" w:rsidP="00B930FD">
            <w:pPr>
              <w:tabs>
                <w:tab w:val="decimal" w:pos="887"/>
              </w:tabs>
              <w:spacing w:line="260" w:lineRule="atLeast"/>
              <w:rPr>
                <w:rFonts w:cs="Times New Roman"/>
                <w:b/>
                <w:bCs/>
                <w:caps/>
                <w:cs/>
              </w:rPr>
            </w:pPr>
          </w:p>
        </w:tc>
        <w:tc>
          <w:tcPr>
            <w:tcW w:w="1260" w:type="dxa"/>
          </w:tcPr>
          <w:p w14:paraId="3B2F1957" w14:textId="3B797E42" w:rsidR="00B930FD" w:rsidRDefault="00B930FD" w:rsidP="00B930FD">
            <w:pPr>
              <w:tabs>
                <w:tab w:val="decimal" w:pos="710"/>
              </w:tabs>
              <w:spacing w:line="260" w:lineRule="atLeast"/>
              <w:ind w:left="-94" w:right="156" w:hanging="630"/>
              <w:jc w:val="center"/>
              <w:rPr>
                <w:rFonts w:cs="Times New Roman"/>
                <w:caps/>
              </w:rPr>
            </w:pPr>
            <w:r w:rsidRPr="00847B54">
              <w:t>-</w:t>
            </w:r>
          </w:p>
        </w:tc>
        <w:tc>
          <w:tcPr>
            <w:tcW w:w="180" w:type="dxa"/>
          </w:tcPr>
          <w:p w14:paraId="18EC0436" w14:textId="77777777" w:rsidR="00B930FD" w:rsidRPr="00035C7E" w:rsidRDefault="00B930FD" w:rsidP="00B930FD">
            <w:pPr>
              <w:tabs>
                <w:tab w:val="decimal" w:pos="887"/>
              </w:tabs>
              <w:spacing w:line="260" w:lineRule="atLeast"/>
              <w:rPr>
                <w:rFonts w:cs="Times New Roman"/>
                <w:b/>
                <w:bCs/>
                <w:caps/>
                <w:cs/>
              </w:rPr>
            </w:pPr>
          </w:p>
        </w:tc>
        <w:tc>
          <w:tcPr>
            <w:tcW w:w="1080" w:type="dxa"/>
            <w:shd w:val="clear" w:color="auto" w:fill="auto"/>
          </w:tcPr>
          <w:p w14:paraId="316A4AC8" w14:textId="73805B69" w:rsidR="00B930FD" w:rsidRPr="00B732EB" w:rsidRDefault="00B930FD" w:rsidP="00B930FD">
            <w:pPr>
              <w:tabs>
                <w:tab w:val="decimal" w:pos="624"/>
                <w:tab w:val="decimal" w:pos="851"/>
              </w:tabs>
              <w:spacing w:line="260" w:lineRule="atLeast"/>
              <w:ind w:left="-94" w:right="156" w:hanging="630"/>
              <w:jc w:val="right"/>
              <w:rPr>
                <w:cs/>
              </w:rPr>
            </w:pPr>
            <w:r w:rsidRPr="00847B54">
              <w:t>92,600</w:t>
            </w:r>
          </w:p>
        </w:tc>
        <w:tc>
          <w:tcPr>
            <w:tcW w:w="180" w:type="dxa"/>
          </w:tcPr>
          <w:p w14:paraId="55C3B937" w14:textId="77777777" w:rsidR="00B930FD" w:rsidRPr="00035C7E" w:rsidRDefault="00B930FD" w:rsidP="00B930FD">
            <w:pPr>
              <w:tabs>
                <w:tab w:val="decimal" w:pos="887"/>
              </w:tabs>
              <w:spacing w:line="260" w:lineRule="atLeast"/>
              <w:rPr>
                <w:rFonts w:cs="Times New Roman"/>
                <w:b/>
                <w:bCs/>
                <w:caps/>
                <w:cs/>
              </w:rPr>
            </w:pPr>
          </w:p>
        </w:tc>
        <w:tc>
          <w:tcPr>
            <w:tcW w:w="1260" w:type="dxa"/>
          </w:tcPr>
          <w:p w14:paraId="50A555A9" w14:textId="30F300A5" w:rsidR="00B930FD" w:rsidRPr="00811ABE" w:rsidRDefault="00B930FD" w:rsidP="00B930FD">
            <w:pPr>
              <w:tabs>
                <w:tab w:val="decimal" w:pos="635"/>
              </w:tabs>
              <w:spacing w:line="260" w:lineRule="atLeast"/>
              <w:ind w:left="-94" w:right="401" w:hanging="630"/>
              <w:jc w:val="right"/>
              <w:rPr>
                <w:rFonts w:cs="Times New Roman"/>
                <w:color w:val="000000" w:themeColor="text1"/>
                <w:lang w:val="en-GB"/>
              </w:rPr>
            </w:pPr>
            <w:r w:rsidRPr="00847B54">
              <w:t>-</w:t>
            </w:r>
          </w:p>
        </w:tc>
      </w:tr>
      <w:tr w:rsidR="00B930FD" w:rsidRPr="00035C7E" w14:paraId="1F57C70A" w14:textId="77777777" w:rsidTr="00B930FD">
        <w:trPr>
          <w:cantSplit/>
          <w:trHeight w:val="241"/>
        </w:trPr>
        <w:tc>
          <w:tcPr>
            <w:tcW w:w="4131" w:type="dxa"/>
          </w:tcPr>
          <w:p w14:paraId="49451E23" w14:textId="0C19486E" w:rsidR="00B930FD" w:rsidRPr="00035C7E" w:rsidRDefault="00B930FD" w:rsidP="00B930FD">
            <w:pPr>
              <w:spacing w:line="260" w:lineRule="atLeast"/>
              <w:ind w:left="90"/>
              <w:rPr>
                <w:rFonts w:cs="Times New Roman"/>
              </w:rPr>
            </w:pPr>
            <w:r w:rsidRPr="004B3C88">
              <w:rPr>
                <w:rFonts w:cs="Times New Roman"/>
              </w:rPr>
              <w:t>Interest receivables</w:t>
            </w:r>
          </w:p>
        </w:tc>
        <w:tc>
          <w:tcPr>
            <w:tcW w:w="1170" w:type="dxa"/>
            <w:shd w:val="clear" w:color="auto" w:fill="auto"/>
          </w:tcPr>
          <w:p w14:paraId="7BA1F8A2" w14:textId="010CBF7C" w:rsidR="00B930FD" w:rsidRPr="00B732EB" w:rsidRDefault="00B930FD" w:rsidP="00B930FD">
            <w:pPr>
              <w:tabs>
                <w:tab w:val="decimal" w:pos="530"/>
              </w:tabs>
              <w:spacing w:line="260" w:lineRule="atLeast"/>
              <w:ind w:left="-94" w:right="156" w:hanging="630"/>
              <w:jc w:val="center"/>
            </w:pPr>
            <w:r w:rsidRPr="00847B54">
              <w:t>-</w:t>
            </w:r>
          </w:p>
        </w:tc>
        <w:tc>
          <w:tcPr>
            <w:tcW w:w="180" w:type="dxa"/>
          </w:tcPr>
          <w:p w14:paraId="0FCC497A" w14:textId="77777777" w:rsidR="00B930FD" w:rsidRPr="00035C7E" w:rsidRDefault="00B930FD" w:rsidP="00B930FD">
            <w:pPr>
              <w:tabs>
                <w:tab w:val="decimal" w:pos="887"/>
              </w:tabs>
              <w:spacing w:line="260" w:lineRule="atLeast"/>
              <w:rPr>
                <w:rFonts w:cs="Times New Roman"/>
                <w:caps/>
                <w:cs/>
              </w:rPr>
            </w:pPr>
          </w:p>
        </w:tc>
        <w:tc>
          <w:tcPr>
            <w:tcW w:w="1260" w:type="dxa"/>
          </w:tcPr>
          <w:p w14:paraId="2B2B9315" w14:textId="44859389" w:rsidR="00B930FD" w:rsidRPr="00035C7E" w:rsidRDefault="00B930FD" w:rsidP="00B930FD">
            <w:pPr>
              <w:tabs>
                <w:tab w:val="decimal" w:pos="851"/>
              </w:tabs>
              <w:spacing w:line="260" w:lineRule="atLeast"/>
              <w:ind w:left="-94" w:right="156" w:hanging="630"/>
              <w:jc w:val="right"/>
              <w:rPr>
                <w:rFonts w:cs="Times New Roman"/>
                <w:caps/>
              </w:rPr>
            </w:pPr>
            <w:r w:rsidRPr="00847B54">
              <w:t>64,831</w:t>
            </w:r>
          </w:p>
        </w:tc>
        <w:tc>
          <w:tcPr>
            <w:tcW w:w="180" w:type="dxa"/>
          </w:tcPr>
          <w:p w14:paraId="41B6443A" w14:textId="77777777" w:rsidR="00B930FD" w:rsidRPr="00035C7E" w:rsidRDefault="00B930FD" w:rsidP="00B930FD">
            <w:pPr>
              <w:tabs>
                <w:tab w:val="decimal" w:pos="710"/>
                <w:tab w:val="decimal" w:pos="887"/>
              </w:tabs>
              <w:spacing w:line="260" w:lineRule="atLeast"/>
              <w:jc w:val="center"/>
              <w:rPr>
                <w:rFonts w:cs="Times New Roman"/>
                <w:caps/>
                <w:cs/>
              </w:rPr>
            </w:pPr>
          </w:p>
        </w:tc>
        <w:tc>
          <w:tcPr>
            <w:tcW w:w="1080" w:type="dxa"/>
            <w:shd w:val="clear" w:color="auto" w:fill="auto"/>
          </w:tcPr>
          <w:p w14:paraId="0864365F" w14:textId="2A02385A" w:rsidR="00B930FD" w:rsidRPr="00811ABE" w:rsidRDefault="00B930FD" w:rsidP="00B930FD">
            <w:pPr>
              <w:tabs>
                <w:tab w:val="decimal" w:pos="635"/>
              </w:tabs>
              <w:spacing w:line="260" w:lineRule="atLeast"/>
              <w:ind w:left="-94" w:right="401" w:hanging="630"/>
              <w:jc w:val="right"/>
              <w:rPr>
                <w:rFonts w:cs="Times New Roman"/>
                <w:caps/>
              </w:rPr>
            </w:pPr>
            <w:r w:rsidRPr="00B732EB">
              <w:rPr>
                <w:rFonts w:cs="Times New Roman"/>
                <w:caps/>
              </w:rPr>
              <w:t>-</w:t>
            </w:r>
          </w:p>
        </w:tc>
        <w:tc>
          <w:tcPr>
            <w:tcW w:w="180" w:type="dxa"/>
          </w:tcPr>
          <w:p w14:paraId="07869110" w14:textId="77777777" w:rsidR="00B930FD" w:rsidRPr="00035C7E" w:rsidRDefault="00B930FD" w:rsidP="00B930FD">
            <w:pPr>
              <w:tabs>
                <w:tab w:val="decimal" w:pos="710"/>
                <w:tab w:val="decimal" w:pos="887"/>
              </w:tabs>
              <w:spacing w:line="260" w:lineRule="atLeast"/>
              <w:jc w:val="center"/>
              <w:rPr>
                <w:rFonts w:cs="Times New Roman"/>
                <w:caps/>
                <w:cs/>
              </w:rPr>
            </w:pPr>
          </w:p>
        </w:tc>
        <w:tc>
          <w:tcPr>
            <w:tcW w:w="1260" w:type="dxa"/>
          </w:tcPr>
          <w:p w14:paraId="5077CF47" w14:textId="0F872067" w:rsidR="00B930FD" w:rsidRPr="007171F8" w:rsidRDefault="00B930FD" w:rsidP="00B930FD">
            <w:pPr>
              <w:tabs>
                <w:tab w:val="decimal" w:pos="635"/>
              </w:tabs>
              <w:spacing w:line="260" w:lineRule="atLeast"/>
              <w:ind w:left="-94" w:right="401" w:hanging="630"/>
              <w:jc w:val="right"/>
              <w:rPr>
                <w:rFonts w:cs="Times New Roman"/>
                <w:color w:val="000000" w:themeColor="text1"/>
              </w:rPr>
            </w:pPr>
            <w:r w:rsidRPr="00847B54">
              <w:t>-</w:t>
            </w:r>
          </w:p>
        </w:tc>
      </w:tr>
      <w:tr w:rsidR="00B930FD" w:rsidRPr="00035C7E" w14:paraId="77038C9C" w14:textId="77777777" w:rsidTr="00B930FD">
        <w:trPr>
          <w:cantSplit/>
          <w:trHeight w:val="241"/>
        </w:trPr>
        <w:tc>
          <w:tcPr>
            <w:tcW w:w="4131" w:type="dxa"/>
          </w:tcPr>
          <w:p w14:paraId="4A63EC31" w14:textId="40FC50D8" w:rsidR="00B930FD" w:rsidRPr="00035C7E" w:rsidRDefault="00B930FD" w:rsidP="00B930FD">
            <w:pPr>
              <w:spacing w:line="260" w:lineRule="atLeast"/>
              <w:ind w:left="90"/>
              <w:rPr>
                <w:rFonts w:cs="Times New Roman"/>
              </w:rPr>
            </w:pPr>
            <w:r w:rsidRPr="0076225C">
              <w:rPr>
                <w:rFonts w:cs="Times New Roman"/>
              </w:rPr>
              <w:t>Income receivables</w:t>
            </w:r>
          </w:p>
        </w:tc>
        <w:tc>
          <w:tcPr>
            <w:tcW w:w="1170" w:type="dxa"/>
            <w:shd w:val="clear" w:color="auto" w:fill="auto"/>
          </w:tcPr>
          <w:p w14:paraId="7668EADD" w14:textId="22A8B111" w:rsidR="00B930FD" w:rsidRPr="00B732EB" w:rsidRDefault="00B930FD" w:rsidP="00B930FD">
            <w:pPr>
              <w:tabs>
                <w:tab w:val="decimal" w:pos="530"/>
              </w:tabs>
              <w:spacing w:line="260" w:lineRule="atLeast"/>
              <w:ind w:left="-94" w:right="156" w:hanging="630"/>
              <w:jc w:val="center"/>
            </w:pPr>
            <w:r w:rsidRPr="00847B54">
              <w:t>-</w:t>
            </w:r>
          </w:p>
        </w:tc>
        <w:tc>
          <w:tcPr>
            <w:tcW w:w="180" w:type="dxa"/>
          </w:tcPr>
          <w:p w14:paraId="32072309" w14:textId="77777777" w:rsidR="00B930FD" w:rsidRPr="00035C7E" w:rsidRDefault="00B930FD" w:rsidP="00B930FD">
            <w:pPr>
              <w:tabs>
                <w:tab w:val="decimal" w:pos="887"/>
              </w:tabs>
              <w:spacing w:line="260" w:lineRule="atLeast"/>
              <w:rPr>
                <w:rFonts w:cs="Times New Roman"/>
                <w:caps/>
                <w:cs/>
              </w:rPr>
            </w:pPr>
          </w:p>
        </w:tc>
        <w:tc>
          <w:tcPr>
            <w:tcW w:w="1260" w:type="dxa"/>
          </w:tcPr>
          <w:p w14:paraId="56D7E8C2" w14:textId="0228D950" w:rsidR="00B930FD" w:rsidRPr="00035C7E" w:rsidRDefault="00B930FD" w:rsidP="00B930FD">
            <w:pPr>
              <w:tabs>
                <w:tab w:val="decimal" w:pos="851"/>
              </w:tabs>
              <w:spacing w:line="260" w:lineRule="atLeast"/>
              <w:ind w:left="-94" w:right="156" w:hanging="630"/>
              <w:jc w:val="right"/>
              <w:rPr>
                <w:rFonts w:cs="Times New Roman"/>
                <w:caps/>
              </w:rPr>
            </w:pPr>
            <w:r w:rsidRPr="00847B54">
              <w:t>902</w:t>
            </w:r>
          </w:p>
        </w:tc>
        <w:tc>
          <w:tcPr>
            <w:tcW w:w="180" w:type="dxa"/>
          </w:tcPr>
          <w:p w14:paraId="3409482C"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632296D3" w14:textId="0EBDDE2C" w:rsidR="00B930FD" w:rsidRPr="00035C7E" w:rsidRDefault="00B930FD" w:rsidP="00B930FD">
            <w:pPr>
              <w:tabs>
                <w:tab w:val="decimal" w:pos="635"/>
              </w:tabs>
              <w:spacing w:line="260" w:lineRule="atLeast"/>
              <w:ind w:left="-94" w:right="401" w:hanging="630"/>
              <w:jc w:val="right"/>
              <w:rPr>
                <w:rFonts w:cs="Times New Roman"/>
                <w:caps/>
              </w:rPr>
            </w:pPr>
            <w:r w:rsidRPr="00B732EB">
              <w:rPr>
                <w:rFonts w:cs="Times New Roman"/>
                <w:caps/>
              </w:rPr>
              <w:t>-</w:t>
            </w:r>
          </w:p>
        </w:tc>
        <w:tc>
          <w:tcPr>
            <w:tcW w:w="180" w:type="dxa"/>
          </w:tcPr>
          <w:p w14:paraId="41010A7F" w14:textId="77777777" w:rsidR="00B930FD" w:rsidRPr="00035C7E" w:rsidRDefault="00B930FD" w:rsidP="00B930FD">
            <w:pPr>
              <w:tabs>
                <w:tab w:val="decimal" w:pos="887"/>
              </w:tabs>
              <w:spacing w:line="260" w:lineRule="atLeast"/>
              <w:rPr>
                <w:rFonts w:cs="Times New Roman"/>
                <w:caps/>
                <w:cs/>
              </w:rPr>
            </w:pPr>
          </w:p>
        </w:tc>
        <w:tc>
          <w:tcPr>
            <w:tcW w:w="1260" w:type="dxa"/>
          </w:tcPr>
          <w:p w14:paraId="5FFC8EEA" w14:textId="73B8CD8B" w:rsidR="00B930FD" w:rsidRPr="007171F8" w:rsidRDefault="00B930FD" w:rsidP="00B930FD">
            <w:pPr>
              <w:tabs>
                <w:tab w:val="decimal" w:pos="635"/>
              </w:tabs>
              <w:spacing w:line="260" w:lineRule="atLeast"/>
              <w:ind w:left="-94" w:right="401" w:hanging="630"/>
              <w:jc w:val="right"/>
              <w:rPr>
                <w:rFonts w:cs="Times New Roman"/>
                <w:color w:val="000000" w:themeColor="text1"/>
              </w:rPr>
            </w:pPr>
            <w:r w:rsidRPr="00847B54">
              <w:t>-</w:t>
            </w:r>
          </w:p>
        </w:tc>
      </w:tr>
      <w:tr w:rsidR="00B930FD" w:rsidRPr="00035C7E" w14:paraId="6B4339A2" w14:textId="77777777" w:rsidTr="00B930FD">
        <w:trPr>
          <w:cantSplit/>
          <w:trHeight w:val="241"/>
        </w:trPr>
        <w:tc>
          <w:tcPr>
            <w:tcW w:w="4131" w:type="dxa"/>
          </w:tcPr>
          <w:p w14:paraId="1F77A510" w14:textId="77777777" w:rsidR="00B930FD" w:rsidRPr="00B930FD" w:rsidRDefault="00B930FD" w:rsidP="00B930FD">
            <w:pPr>
              <w:spacing w:line="260" w:lineRule="atLeast"/>
              <w:ind w:left="90"/>
              <w:rPr>
                <w:rFonts w:cs="Times New Roman"/>
                <w:sz w:val="14"/>
                <w:szCs w:val="14"/>
              </w:rPr>
            </w:pPr>
          </w:p>
        </w:tc>
        <w:tc>
          <w:tcPr>
            <w:tcW w:w="1170" w:type="dxa"/>
            <w:shd w:val="clear" w:color="auto" w:fill="auto"/>
          </w:tcPr>
          <w:p w14:paraId="4C0418C0" w14:textId="77777777" w:rsidR="00B930FD" w:rsidRPr="00B930FD" w:rsidRDefault="00B930FD" w:rsidP="00B930FD">
            <w:pPr>
              <w:tabs>
                <w:tab w:val="decimal" w:pos="1019"/>
              </w:tabs>
              <w:spacing w:line="260" w:lineRule="atLeast"/>
              <w:ind w:left="-94" w:right="156" w:hanging="630"/>
              <w:jc w:val="right"/>
              <w:rPr>
                <w:rFonts w:cs="Times New Roman"/>
                <w:caps/>
                <w:sz w:val="14"/>
                <w:szCs w:val="14"/>
              </w:rPr>
            </w:pPr>
          </w:p>
        </w:tc>
        <w:tc>
          <w:tcPr>
            <w:tcW w:w="180" w:type="dxa"/>
          </w:tcPr>
          <w:p w14:paraId="54365198" w14:textId="77777777" w:rsidR="00B930FD" w:rsidRPr="00B930FD" w:rsidRDefault="00B930FD" w:rsidP="00B930FD">
            <w:pPr>
              <w:tabs>
                <w:tab w:val="decimal" w:pos="887"/>
              </w:tabs>
              <w:spacing w:line="260" w:lineRule="atLeast"/>
              <w:rPr>
                <w:rFonts w:cs="Times New Roman"/>
                <w:caps/>
                <w:sz w:val="14"/>
                <w:szCs w:val="14"/>
                <w:cs/>
              </w:rPr>
            </w:pPr>
          </w:p>
        </w:tc>
        <w:tc>
          <w:tcPr>
            <w:tcW w:w="1260" w:type="dxa"/>
          </w:tcPr>
          <w:p w14:paraId="42E517E0" w14:textId="77777777" w:rsidR="00B930FD" w:rsidRPr="00B930FD" w:rsidRDefault="00B930FD" w:rsidP="00B930FD">
            <w:pPr>
              <w:tabs>
                <w:tab w:val="decimal" w:pos="851"/>
              </w:tabs>
              <w:spacing w:line="260" w:lineRule="atLeast"/>
              <w:ind w:left="-94" w:right="156" w:hanging="630"/>
              <w:jc w:val="right"/>
              <w:rPr>
                <w:rFonts w:cs="Times New Roman"/>
                <w:caps/>
                <w:sz w:val="14"/>
                <w:szCs w:val="14"/>
              </w:rPr>
            </w:pPr>
          </w:p>
        </w:tc>
        <w:tc>
          <w:tcPr>
            <w:tcW w:w="180" w:type="dxa"/>
          </w:tcPr>
          <w:p w14:paraId="69D1B62D" w14:textId="77777777" w:rsidR="00B930FD" w:rsidRPr="00B930FD" w:rsidRDefault="00B930FD" w:rsidP="00B930FD">
            <w:pPr>
              <w:tabs>
                <w:tab w:val="decimal" w:pos="887"/>
              </w:tabs>
              <w:spacing w:line="260" w:lineRule="atLeast"/>
              <w:rPr>
                <w:rFonts w:cs="Times New Roman"/>
                <w:caps/>
                <w:sz w:val="14"/>
                <w:szCs w:val="14"/>
                <w:cs/>
              </w:rPr>
            </w:pPr>
          </w:p>
        </w:tc>
        <w:tc>
          <w:tcPr>
            <w:tcW w:w="1080" w:type="dxa"/>
            <w:shd w:val="clear" w:color="auto" w:fill="auto"/>
          </w:tcPr>
          <w:p w14:paraId="2D46D954" w14:textId="77777777" w:rsidR="00B930FD" w:rsidRPr="00B930FD" w:rsidRDefault="00B930FD" w:rsidP="00B930FD">
            <w:pPr>
              <w:tabs>
                <w:tab w:val="decimal" w:pos="635"/>
              </w:tabs>
              <w:spacing w:line="260" w:lineRule="atLeast"/>
              <w:ind w:left="-94" w:right="401" w:hanging="630"/>
              <w:jc w:val="right"/>
              <w:rPr>
                <w:rFonts w:cs="Times New Roman"/>
                <w:caps/>
                <w:sz w:val="14"/>
                <w:szCs w:val="14"/>
              </w:rPr>
            </w:pPr>
          </w:p>
        </w:tc>
        <w:tc>
          <w:tcPr>
            <w:tcW w:w="180" w:type="dxa"/>
          </w:tcPr>
          <w:p w14:paraId="120C4475" w14:textId="77777777" w:rsidR="00B930FD" w:rsidRPr="00B930FD" w:rsidRDefault="00B930FD" w:rsidP="00B930FD">
            <w:pPr>
              <w:tabs>
                <w:tab w:val="decimal" w:pos="887"/>
              </w:tabs>
              <w:spacing w:line="260" w:lineRule="atLeast"/>
              <w:rPr>
                <w:rFonts w:cs="Times New Roman"/>
                <w:caps/>
                <w:sz w:val="14"/>
                <w:szCs w:val="14"/>
                <w:cs/>
              </w:rPr>
            </w:pPr>
          </w:p>
        </w:tc>
        <w:tc>
          <w:tcPr>
            <w:tcW w:w="1260" w:type="dxa"/>
          </w:tcPr>
          <w:p w14:paraId="7BAB0747" w14:textId="77777777" w:rsidR="00B930FD" w:rsidRPr="00B930FD" w:rsidRDefault="00B930FD" w:rsidP="00B930FD">
            <w:pPr>
              <w:tabs>
                <w:tab w:val="decimal" w:pos="635"/>
              </w:tabs>
              <w:spacing w:line="260" w:lineRule="atLeast"/>
              <w:ind w:left="-94" w:right="401" w:hanging="630"/>
              <w:jc w:val="right"/>
              <w:rPr>
                <w:rFonts w:cs="Times New Roman"/>
                <w:caps/>
                <w:sz w:val="14"/>
                <w:szCs w:val="14"/>
              </w:rPr>
            </w:pPr>
          </w:p>
        </w:tc>
      </w:tr>
      <w:tr w:rsidR="00B930FD" w:rsidRPr="00035C7E" w14:paraId="4460AD6B" w14:textId="77777777" w:rsidTr="00B930FD">
        <w:trPr>
          <w:cantSplit/>
          <w:trHeight w:val="241"/>
        </w:trPr>
        <w:tc>
          <w:tcPr>
            <w:tcW w:w="4131" w:type="dxa"/>
          </w:tcPr>
          <w:p w14:paraId="0D06EC06" w14:textId="7A30A4A8" w:rsidR="00B930FD" w:rsidRPr="0076225C" w:rsidRDefault="00B930FD" w:rsidP="00B930FD">
            <w:pPr>
              <w:spacing w:line="260" w:lineRule="atLeast"/>
              <w:ind w:left="90"/>
              <w:rPr>
                <w:rFonts w:cs="Times New Roman"/>
              </w:rPr>
            </w:pPr>
            <w:r>
              <w:rPr>
                <w:rFonts w:cs="Times New Roman"/>
                <w:b/>
                <w:bCs/>
              </w:rPr>
              <w:t>Other related</w:t>
            </w:r>
            <w:r>
              <w:t xml:space="preserve"> </w:t>
            </w:r>
            <w:r w:rsidRPr="00B74D6B">
              <w:rPr>
                <w:rFonts w:cstheme="minorBidi"/>
                <w:b/>
                <w:bCs/>
              </w:rPr>
              <w:t>parties</w:t>
            </w:r>
          </w:p>
        </w:tc>
        <w:tc>
          <w:tcPr>
            <w:tcW w:w="1170" w:type="dxa"/>
            <w:shd w:val="clear" w:color="auto" w:fill="auto"/>
          </w:tcPr>
          <w:p w14:paraId="5D995282" w14:textId="77777777" w:rsidR="00B930FD" w:rsidRPr="00035C7E" w:rsidRDefault="00B930FD" w:rsidP="00B930FD">
            <w:pPr>
              <w:tabs>
                <w:tab w:val="decimal" w:pos="1019"/>
              </w:tabs>
              <w:spacing w:line="260" w:lineRule="atLeast"/>
              <w:ind w:left="-94" w:right="156" w:hanging="630"/>
              <w:jc w:val="right"/>
              <w:rPr>
                <w:rFonts w:cs="Times New Roman"/>
                <w:caps/>
              </w:rPr>
            </w:pPr>
          </w:p>
        </w:tc>
        <w:tc>
          <w:tcPr>
            <w:tcW w:w="180" w:type="dxa"/>
          </w:tcPr>
          <w:p w14:paraId="5DFF2522" w14:textId="77777777" w:rsidR="00B930FD" w:rsidRPr="00035C7E" w:rsidRDefault="00B930FD" w:rsidP="00B930FD">
            <w:pPr>
              <w:tabs>
                <w:tab w:val="decimal" w:pos="887"/>
              </w:tabs>
              <w:spacing w:line="260" w:lineRule="atLeast"/>
              <w:rPr>
                <w:rFonts w:cs="Times New Roman"/>
                <w:caps/>
                <w:cs/>
              </w:rPr>
            </w:pPr>
          </w:p>
        </w:tc>
        <w:tc>
          <w:tcPr>
            <w:tcW w:w="1260" w:type="dxa"/>
          </w:tcPr>
          <w:p w14:paraId="20407660" w14:textId="77777777" w:rsidR="00B930FD" w:rsidRDefault="00B930FD" w:rsidP="00B930FD">
            <w:pPr>
              <w:tabs>
                <w:tab w:val="decimal" w:pos="851"/>
              </w:tabs>
              <w:spacing w:line="260" w:lineRule="atLeast"/>
              <w:ind w:left="-94" w:right="156" w:hanging="630"/>
              <w:jc w:val="right"/>
              <w:rPr>
                <w:rFonts w:cs="Times New Roman"/>
                <w:caps/>
              </w:rPr>
            </w:pPr>
          </w:p>
        </w:tc>
        <w:tc>
          <w:tcPr>
            <w:tcW w:w="180" w:type="dxa"/>
          </w:tcPr>
          <w:p w14:paraId="6409FF5D"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6E967F5B" w14:textId="77777777" w:rsidR="00B930FD" w:rsidRPr="00035C7E" w:rsidRDefault="00B930FD" w:rsidP="00B930FD">
            <w:pPr>
              <w:tabs>
                <w:tab w:val="decimal" w:pos="635"/>
              </w:tabs>
              <w:spacing w:line="260" w:lineRule="atLeast"/>
              <w:ind w:left="-94" w:right="401" w:hanging="630"/>
              <w:jc w:val="right"/>
              <w:rPr>
                <w:rFonts w:cs="Times New Roman"/>
                <w:caps/>
              </w:rPr>
            </w:pPr>
          </w:p>
        </w:tc>
        <w:tc>
          <w:tcPr>
            <w:tcW w:w="180" w:type="dxa"/>
          </w:tcPr>
          <w:p w14:paraId="1EA0A778" w14:textId="77777777" w:rsidR="00B930FD" w:rsidRPr="00035C7E" w:rsidRDefault="00B930FD" w:rsidP="00B930FD">
            <w:pPr>
              <w:tabs>
                <w:tab w:val="decimal" w:pos="887"/>
              </w:tabs>
              <w:spacing w:line="260" w:lineRule="atLeast"/>
              <w:rPr>
                <w:rFonts w:cs="Times New Roman"/>
                <w:caps/>
                <w:cs/>
              </w:rPr>
            </w:pPr>
          </w:p>
        </w:tc>
        <w:tc>
          <w:tcPr>
            <w:tcW w:w="1260" w:type="dxa"/>
          </w:tcPr>
          <w:p w14:paraId="14455F2B" w14:textId="77777777" w:rsidR="00B930FD" w:rsidRDefault="00B930FD" w:rsidP="00B930FD">
            <w:pPr>
              <w:tabs>
                <w:tab w:val="decimal" w:pos="635"/>
              </w:tabs>
              <w:spacing w:line="260" w:lineRule="atLeast"/>
              <w:ind w:left="-94" w:right="401" w:hanging="630"/>
              <w:jc w:val="right"/>
              <w:rPr>
                <w:rFonts w:cs="Times New Roman"/>
                <w:caps/>
              </w:rPr>
            </w:pPr>
          </w:p>
        </w:tc>
      </w:tr>
      <w:tr w:rsidR="00B930FD" w:rsidRPr="00035C7E" w14:paraId="4E8032DB" w14:textId="77777777" w:rsidTr="00B930FD">
        <w:trPr>
          <w:cantSplit/>
          <w:trHeight w:val="241"/>
        </w:trPr>
        <w:tc>
          <w:tcPr>
            <w:tcW w:w="4131" w:type="dxa"/>
          </w:tcPr>
          <w:p w14:paraId="06DE7A07" w14:textId="480A95C6" w:rsidR="00B930FD" w:rsidRDefault="00B930FD" w:rsidP="00B930FD">
            <w:pPr>
              <w:spacing w:line="260" w:lineRule="atLeast"/>
              <w:ind w:left="90"/>
              <w:rPr>
                <w:rFonts w:cs="Times New Roman"/>
              </w:rPr>
            </w:pPr>
            <w:r>
              <w:t>Accrued service income</w:t>
            </w:r>
          </w:p>
        </w:tc>
        <w:tc>
          <w:tcPr>
            <w:tcW w:w="1170" w:type="dxa"/>
            <w:shd w:val="clear" w:color="auto" w:fill="auto"/>
          </w:tcPr>
          <w:p w14:paraId="1FFC0057" w14:textId="16EE46DB" w:rsidR="00B930FD" w:rsidRPr="002B596D" w:rsidRDefault="00B930FD" w:rsidP="00B930FD">
            <w:pPr>
              <w:tabs>
                <w:tab w:val="decimal" w:pos="1019"/>
              </w:tabs>
              <w:spacing w:line="260" w:lineRule="atLeast"/>
              <w:ind w:left="-94" w:right="156" w:hanging="630"/>
              <w:jc w:val="right"/>
            </w:pPr>
            <w:r w:rsidRPr="00D36EFC">
              <w:t>3,04</w:t>
            </w:r>
            <w:r>
              <w:t>5</w:t>
            </w:r>
          </w:p>
        </w:tc>
        <w:tc>
          <w:tcPr>
            <w:tcW w:w="180" w:type="dxa"/>
          </w:tcPr>
          <w:p w14:paraId="21A5BA03" w14:textId="77777777" w:rsidR="00B930FD" w:rsidRPr="00035C7E" w:rsidRDefault="00B930FD" w:rsidP="00B930FD">
            <w:pPr>
              <w:tabs>
                <w:tab w:val="decimal" w:pos="887"/>
              </w:tabs>
              <w:spacing w:line="260" w:lineRule="atLeast"/>
              <w:rPr>
                <w:rFonts w:cs="Times New Roman"/>
                <w:caps/>
                <w:cs/>
              </w:rPr>
            </w:pPr>
          </w:p>
        </w:tc>
        <w:tc>
          <w:tcPr>
            <w:tcW w:w="1260" w:type="dxa"/>
          </w:tcPr>
          <w:p w14:paraId="6DDDC59A" w14:textId="61CD9539" w:rsidR="00B930FD" w:rsidRDefault="00B930FD" w:rsidP="00B930FD">
            <w:pPr>
              <w:tabs>
                <w:tab w:val="decimal" w:pos="710"/>
              </w:tabs>
              <w:spacing w:line="260" w:lineRule="atLeast"/>
              <w:ind w:left="-94" w:right="156" w:hanging="630"/>
              <w:jc w:val="center"/>
              <w:rPr>
                <w:rFonts w:cs="Times New Roman"/>
                <w:caps/>
              </w:rPr>
            </w:pPr>
            <w:r w:rsidRPr="00903E66">
              <w:t>-</w:t>
            </w:r>
          </w:p>
        </w:tc>
        <w:tc>
          <w:tcPr>
            <w:tcW w:w="180" w:type="dxa"/>
          </w:tcPr>
          <w:p w14:paraId="6FF28DD8"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47387CB2" w14:textId="64AA88D0" w:rsidR="00B930FD" w:rsidRPr="002B596D" w:rsidRDefault="00B930FD" w:rsidP="00B930FD">
            <w:pPr>
              <w:tabs>
                <w:tab w:val="decimal" w:pos="635"/>
                <w:tab w:val="decimal" w:pos="851"/>
              </w:tabs>
              <w:spacing w:line="260" w:lineRule="atLeast"/>
              <w:ind w:left="-94" w:right="156" w:hanging="630"/>
              <w:jc w:val="right"/>
            </w:pPr>
            <w:r w:rsidRPr="00903E66">
              <w:t>3,04</w:t>
            </w:r>
            <w:r>
              <w:t>5</w:t>
            </w:r>
          </w:p>
        </w:tc>
        <w:tc>
          <w:tcPr>
            <w:tcW w:w="180" w:type="dxa"/>
          </w:tcPr>
          <w:p w14:paraId="5D14A1C9" w14:textId="77777777" w:rsidR="00B930FD" w:rsidRPr="00035C7E" w:rsidRDefault="00B930FD" w:rsidP="00B930FD">
            <w:pPr>
              <w:tabs>
                <w:tab w:val="decimal" w:pos="887"/>
              </w:tabs>
              <w:spacing w:line="260" w:lineRule="atLeast"/>
              <w:rPr>
                <w:rFonts w:cs="Times New Roman"/>
                <w:caps/>
                <w:cs/>
              </w:rPr>
            </w:pPr>
          </w:p>
        </w:tc>
        <w:tc>
          <w:tcPr>
            <w:tcW w:w="1260" w:type="dxa"/>
          </w:tcPr>
          <w:p w14:paraId="7B8F9626" w14:textId="5F0CB0C8" w:rsidR="00B930FD" w:rsidRDefault="00B930FD" w:rsidP="00B930FD">
            <w:pPr>
              <w:tabs>
                <w:tab w:val="decimal" w:pos="635"/>
              </w:tabs>
              <w:spacing w:line="260" w:lineRule="atLeast"/>
              <w:ind w:left="-94" w:right="401" w:hanging="630"/>
              <w:jc w:val="right"/>
              <w:rPr>
                <w:rFonts w:cs="Times New Roman"/>
                <w:caps/>
              </w:rPr>
            </w:pPr>
            <w:r w:rsidRPr="00903E66">
              <w:t>-</w:t>
            </w:r>
          </w:p>
        </w:tc>
      </w:tr>
      <w:tr w:rsidR="00B930FD" w:rsidRPr="00035C7E" w14:paraId="02E0BF83" w14:textId="77777777" w:rsidTr="00B930FD">
        <w:trPr>
          <w:cantSplit/>
          <w:trHeight w:val="241"/>
        </w:trPr>
        <w:tc>
          <w:tcPr>
            <w:tcW w:w="4131" w:type="dxa"/>
          </w:tcPr>
          <w:p w14:paraId="3F09BE25" w14:textId="7E7BCFD3" w:rsidR="00B930FD" w:rsidRDefault="00B930FD" w:rsidP="00B930FD">
            <w:pPr>
              <w:spacing w:line="260" w:lineRule="atLeast"/>
              <w:ind w:left="90"/>
            </w:pPr>
            <w:r>
              <w:rPr>
                <w:rFonts w:cs="Times New Roman"/>
              </w:rPr>
              <w:t>Other current assets</w:t>
            </w:r>
          </w:p>
        </w:tc>
        <w:tc>
          <w:tcPr>
            <w:tcW w:w="1170" w:type="dxa"/>
            <w:shd w:val="clear" w:color="auto" w:fill="auto"/>
          </w:tcPr>
          <w:p w14:paraId="73D06030" w14:textId="7B328E24" w:rsidR="00B930FD" w:rsidRPr="00903E66" w:rsidRDefault="00B930FD" w:rsidP="00B930FD">
            <w:pPr>
              <w:tabs>
                <w:tab w:val="decimal" w:pos="1019"/>
              </w:tabs>
              <w:spacing w:line="260" w:lineRule="atLeast"/>
              <w:ind w:left="-94" w:right="156" w:hanging="630"/>
              <w:jc w:val="right"/>
            </w:pPr>
            <w:r w:rsidRPr="00D36EFC">
              <w:t>5,819</w:t>
            </w:r>
          </w:p>
        </w:tc>
        <w:tc>
          <w:tcPr>
            <w:tcW w:w="180" w:type="dxa"/>
          </w:tcPr>
          <w:p w14:paraId="1C070DF9" w14:textId="77777777" w:rsidR="00B930FD" w:rsidRPr="00035C7E" w:rsidRDefault="00B930FD" w:rsidP="00B930FD">
            <w:pPr>
              <w:tabs>
                <w:tab w:val="decimal" w:pos="887"/>
              </w:tabs>
              <w:spacing w:line="260" w:lineRule="atLeast"/>
              <w:rPr>
                <w:rFonts w:cs="Times New Roman"/>
                <w:caps/>
                <w:cs/>
              </w:rPr>
            </w:pPr>
          </w:p>
        </w:tc>
        <w:tc>
          <w:tcPr>
            <w:tcW w:w="1260" w:type="dxa"/>
          </w:tcPr>
          <w:p w14:paraId="55AFB8BC" w14:textId="6F51225A" w:rsidR="00B930FD" w:rsidRPr="00903E66" w:rsidRDefault="00B930FD" w:rsidP="00B930FD">
            <w:pPr>
              <w:tabs>
                <w:tab w:val="decimal" w:pos="710"/>
              </w:tabs>
              <w:spacing w:line="260" w:lineRule="atLeast"/>
              <w:ind w:left="-94" w:right="156" w:hanging="630"/>
              <w:jc w:val="center"/>
            </w:pPr>
            <w:r w:rsidRPr="000B1507">
              <w:t>-</w:t>
            </w:r>
          </w:p>
        </w:tc>
        <w:tc>
          <w:tcPr>
            <w:tcW w:w="180" w:type="dxa"/>
          </w:tcPr>
          <w:p w14:paraId="514EF5BD"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5D362DA6" w14:textId="6FECB764" w:rsidR="00B930FD" w:rsidRPr="000B5A1A" w:rsidRDefault="00B930FD" w:rsidP="00B930FD">
            <w:pPr>
              <w:tabs>
                <w:tab w:val="decimal" w:pos="635"/>
              </w:tabs>
              <w:spacing w:line="260" w:lineRule="atLeast"/>
              <w:ind w:left="-94" w:right="401" w:hanging="630"/>
              <w:jc w:val="right"/>
              <w:rPr>
                <w:rFonts w:cs="Times New Roman"/>
                <w:caps/>
              </w:rPr>
            </w:pPr>
            <w:r w:rsidRPr="000B5A1A">
              <w:rPr>
                <w:rFonts w:cs="Times New Roman"/>
                <w:caps/>
              </w:rPr>
              <w:t>-</w:t>
            </w:r>
          </w:p>
        </w:tc>
        <w:tc>
          <w:tcPr>
            <w:tcW w:w="180" w:type="dxa"/>
          </w:tcPr>
          <w:p w14:paraId="028218EB" w14:textId="77777777" w:rsidR="00B930FD" w:rsidRPr="00035C7E" w:rsidRDefault="00B930FD" w:rsidP="00B930FD">
            <w:pPr>
              <w:tabs>
                <w:tab w:val="decimal" w:pos="887"/>
              </w:tabs>
              <w:spacing w:line="260" w:lineRule="atLeast"/>
              <w:rPr>
                <w:rFonts w:cs="Times New Roman"/>
                <w:caps/>
                <w:cs/>
              </w:rPr>
            </w:pPr>
          </w:p>
        </w:tc>
        <w:tc>
          <w:tcPr>
            <w:tcW w:w="1260" w:type="dxa"/>
          </w:tcPr>
          <w:p w14:paraId="54029A27" w14:textId="0FB8F59E" w:rsidR="00B930FD" w:rsidRPr="00903E66" w:rsidRDefault="00B930FD" w:rsidP="00B930FD">
            <w:pPr>
              <w:tabs>
                <w:tab w:val="decimal" w:pos="635"/>
              </w:tabs>
              <w:spacing w:line="260" w:lineRule="atLeast"/>
              <w:ind w:left="-94" w:right="401" w:hanging="630"/>
              <w:jc w:val="right"/>
            </w:pPr>
            <w:r w:rsidRPr="00FC3567">
              <w:t>-</w:t>
            </w:r>
          </w:p>
        </w:tc>
      </w:tr>
      <w:tr w:rsidR="00B930FD" w:rsidRPr="00035C7E" w14:paraId="5AF2DACC" w14:textId="77777777" w:rsidTr="00B930FD">
        <w:trPr>
          <w:cantSplit/>
          <w:trHeight w:val="241"/>
        </w:trPr>
        <w:tc>
          <w:tcPr>
            <w:tcW w:w="4131" w:type="dxa"/>
          </w:tcPr>
          <w:p w14:paraId="6B653E10" w14:textId="732D129D" w:rsidR="00B930FD" w:rsidRDefault="00B930FD" w:rsidP="00B930FD">
            <w:pPr>
              <w:spacing w:line="260" w:lineRule="atLeast"/>
              <w:ind w:left="90"/>
            </w:pPr>
            <w:r>
              <w:rPr>
                <w:rFonts w:cs="Times New Roman"/>
              </w:rPr>
              <w:t>Other non-current assets</w:t>
            </w:r>
          </w:p>
        </w:tc>
        <w:tc>
          <w:tcPr>
            <w:tcW w:w="1170" w:type="dxa"/>
            <w:shd w:val="clear" w:color="auto" w:fill="auto"/>
          </w:tcPr>
          <w:p w14:paraId="260ACA00" w14:textId="5D83F270" w:rsidR="00B930FD" w:rsidRPr="00903E66" w:rsidRDefault="00B930FD" w:rsidP="00B930FD">
            <w:pPr>
              <w:tabs>
                <w:tab w:val="decimal" w:pos="1019"/>
              </w:tabs>
              <w:spacing w:line="260" w:lineRule="atLeast"/>
              <w:ind w:left="-94" w:right="156" w:hanging="630"/>
              <w:jc w:val="right"/>
            </w:pPr>
            <w:r w:rsidRPr="00D36EFC">
              <w:t>50,000</w:t>
            </w:r>
          </w:p>
        </w:tc>
        <w:tc>
          <w:tcPr>
            <w:tcW w:w="180" w:type="dxa"/>
          </w:tcPr>
          <w:p w14:paraId="06F421EB" w14:textId="77777777" w:rsidR="00B930FD" w:rsidRPr="00035C7E" w:rsidRDefault="00B930FD" w:rsidP="00B930FD">
            <w:pPr>
              <w:tabs>
                <w:tab w:val="decimal" w:pos="887"/>
              </w:tabs>
              <w:spacing w:line="260" w:lineRule="atLeast"/>
              <w:rPr>
                <w:rFonts w:cs="Times New Roman"/>
                <w:caps/>
                <w:cs/>
              </w:rPr>
            </w:pPr>
          </w:p>
        </w:tc>
        <w:tc>
          <w:tcPr>
            <w:tcW w:w="1260" w:type="dxa"/>
          </w:tcPr>
          <w:p w14:paraId="5EC5E586" w14:textId="169FC943" w:rsidR="00B930FD" w:rsidRPr="00903E66" w:rsidRDefault="00B930FD" w:rsidP="00B930FD">
            <w:pPr>
              <w:tabs>
                <w:tab w:val="decimal" w:pos="710"/>
              </w:tabs>
              <w:spacing w:line="260" w:lineRule="atLeast"/>
              <w:ind w:left="-94" w:right="156" w:hanging="630"/>
              <w:jc w:val="center"/>
            </w:pPr>
            <w:r w:rsidRPr="000B1507">
              <w:t>-</w:t>
            </w:r>
          </w:p>
        </w:tc>
        <w:tc>
          <w:tcPr>
            <w:tcW w:w="180" w:type="dxa"/>
          </w:tcPr>
          <w:p w14:paraId="69032583"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38C2F8A5" w14:textId="67447CA0" w:rsidR="00B930FD" w:rsidRPr="000B5A1A" w:rsidRDefault="00B930FD" w:rsidP="00B930FD">
            <w:pPr>
              <w:tabs>
                <w:tab w:val="decimal" w:pos="635"/>
              </w:tabs>
              <w:spacing w:line="260" w:lineRule="atLeast"/>
              <w:ind w:left="-94" w:right="401" w:hanging="630"/>
              <w:jc w:val="right"/>
              <w:rPr>
                <w:rFonts w:cs="Times New Roman"/>
                <w:caps/>
              </w:rPr>
            </w:pPr>
            <w:r w:rsidRPr="000B5A1A">
              <w:rPr>
                <w:rFonts w:cs="Times New Roman"/>
                <w:caps/>
              </w:rPr>
              <w:t>-</w:t>
            </w:r>
          </w:p>
        </w:tc>
        <w:tc>
          <w:tcPr>
            <w:tcW w:w="180" w:type="dxa"/>
          </w:tcPr>
          <w:p w14:paraId="2AC9948E" w14:textId="77777777" w:rsidR="00B930FD" w:rsidRPr="00035C7E" w:rsidRDefault="00B930FD" w:rsidP="00B930FD">
            <w:pPr>
              <w:tabs>
                <w:tab w:val="decimal" w:pos="887"/>
              </w:tabs>
              <w:spacing w:line="260" w:lineRule="atLeast"/>
              <w:rPr>
                <w:rFonts w:cs="Times New Roman"/>
                <w:caps/>
                <w:cs/>
              </w:rPr>
            </w:pPr>
          </w:p>
        </w:tc>
        <w:tc>
          <w:tcPr>
            <w:tcW w:w="1260" w:type="dxa"/>
          </w:tcPr>
          <w:p w14:paraId="1254D16C" w14:textId="45B375A8" w:rsidR="00B930FD" w:rsidRPr="00903E66" w:rsidRDefault="00B930FD" w:rsidP="00B930FD">
            <w:pPr>
              <w:tabs>
                <w:tab w:val="decimal" w:pos="635"/>
              </w:tabs>
              <w:spacing w:line="260" w:lineRule="atLeast"/>
              <w:ind w:left="-94" w:right="401" w:hanging="630"/>
              <w:jc w:val="right"/>
            </w:pPr>
            <w:r w:rsidRPr="00FC3567">
              <w:t>-</w:t>
            </w:r>
          </w:p>
        </w:tc>
      </w:tr>
      <w:tr w:rsidR="00B930FD" w:rsidRPr="00035C7E" w14:paraId="0881DF80" w14:textId="77777777" w:rsidTr="00B930FD">
        <w:trPr>
          <w:cantSplit/>
          <w:trHeight w:val="241"/>
        </w:trPr>
        <w:tc>
          <w:tcPr>
            <w:tcW w:w="4131" w:type="dxa"/>
          </w:tcPr>
          <w:p w14:paraId="24A3EDB2" w14:textId="712963B2" w:rsidR="00B930FD" w:rsidRDefault="00B930FD" w:rsidP="00B930FD">
            <w:pPr>
              <w:spacing w:line="260" w:lineRule="atLeast"/>
              <w:ind w:left="90"/>
              <w:rPr>
                <w:rFonts w:cs="Times New Roman"/>
              </w:rPr>
            </w:pPr>
            <w:r w:rsidRPr="002D3840">
              <w:rPr>
                <w:rFonts w:cs="Times New Roman"/>
              </w:rPr>
              <w:t>Lease liabilities</w:t>
            </w:r>
          </w:p>
        </w:tc>
        <w:tc>
          <w:tcPr>
            <w:tcW w:w="1170" w:type="dxa"/>
            <w:shd w:val="clear" w:color="auto" w:fill="auto"/>
          </w:tcPr>
          <w:p w14:paraId="3FE27A57" w14:textId="29F89A2A" w:rsidR="00B930FD" w:rsidRPr="00903E66" w:rsidRDefault="00B930FD" w:rsidP="00B930FD">
            <w:pPr>
              <w:tabs>
                <w:tab w:val="decimal" w:pos="1019"/>
              </w:tabs>
              <w:spacing w:line="260" w:lineRule="atLeast"/>
              <w:ind w:left="-94" w:right="156" w:hanging="630"/>
              <w:jc w:val="right"/>
            </w:pPr>
            <w:r w:rsidRPr="00D36EFC">
              <w:t>1,296,750</w:t>
            </w:r>
          </w:p>
        </w:tc>
        <w:tc>
          <w:tcPr>
            <w:tcW w:w="180" w:type="dxa"/>
          </w:tcPr>
          <w:p w14:paraId="6E7C29AE" w14:textId="77777777" w:rsidR="00B930FD" w:rsidRPr="00035C7E" w:rsidRDefault="00B930FD" w:rsidP="00B930FD">
            <w:pPr>
              <w:tabs>
                <w:tab w:val="decimal" w:pos="887"/>
              </w:tabs>
              <w:spacing w:line="260" w:lineRule="atLeast"/>
              <w:rPr>
                <w:rFonts w:cs="Times New Roman"/>
                <w:caps/>
                <w:cs/>
              </w:rPr>
            </w:pPr>
          </w:p>
        </w:tc>
        <w:tc>
          <w:tcPr>
            <w:tcW w:w="1260" w:type="dxa"/>
          </w:tcPr>
          <w:p w14:paraId="2C57DC64" w14:textId="0AF8DED8" w:rsidR="00B930FD" w:rsidRPr="00903E66" w:rsidRDefault="00B930FD" w:rsidP="00B930FD">
            <w:pPr>
              <w:tabs>
                <w:tab w:val="decimal" w:pos="710"/>
              </w:tabs>
              <w:spacing w:line="260" w:lineRule="atLeast"/>
              <w:ind w:left="-94" w:right="156" w:hanging="630"/>
              <w:jc w:val="center"/>
            </w:pPr>
            <w:r w:rsidRPr="000B1507">
              <w:t>-</w:t>
            </w:r>
          </w:p>
        </w:tc>
        <w:tc>
          <w:tcPr>
            <w:tcW w:w="180" w:type="dxa"/>
          </w:tcPr>
          <w:p w14:paraId="41AEBC9F"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678706DC" w14:textId="28E81407" w:rsidR="00B930FD" w:rsidRPr="000B5A1A" w:rsidRDefault="00B930FD" w:rsidP="00B930FD">
            <w:pPr>
              <w:tabs>
                <w:tab w:val="decimal" w:pos="635"/>
              </w:tabs>
              <w:spacing w:line="260" w:lineRule="atLeast"/>
              <w:ind w:left="-94" w:right="401" w:hanging="630"/>
              <w:jc w:val="right"/>
              <w:rPr>
                <w:rFonts w:cs="Times New Roman"/>
                <w:caps/>
              </w:rPr>
            </w:pPr>
            <w:r w:rsidRPr="009910AA">
              <w:rPr>
                <w:rFonts w:cs="Times New Roman"/>
                <w:caps/>
              </w:rPr>
              <w:t>-</w:t>
            </w:r>
          </w:p>
        </w:tc>
        <w:tc>
          <w:tcPr>
            <w:tcW w:w="180" w:type="dxa"/>
          </w:tcPr>
          <w:p w14:paraId="421F23BA" w14:textId="77777777" w:rsidR="00B930FD" w:rsidRPr="00035C7E" w:rsidRDefault="00B930FD" w:rsidP="00B930FD">
            <w:pPr>
              <w:tabs>
                <w:tab w:val="decimal" w:pos="887"/>
              </w:tabs>
              <w:spacing w:line="260" w:lineRule="atLeast"/>
              <w:rPr>
                <w:rFonts w:cs="Times New Roman"/>
                <w:caps/>
                <w:cs/>
              </w:rPr>
            </w:pPr>
          </w:p>
        </w:tc>
        <w:tc>
          <w:tcPr>
            <w:tcW w:w="1260" w:type="dxa"/>
          </w:tcPr>
          <w:p w14:paraId="3FAA6F70" w14:textId="10B57DE8" w:rsidR="00B930FD" w:rsidRPr="00903E66" w:rsidRDefault="00B930FD" w:rsidP="00B930FD">
            <w:pPr>
              <w:tabs>
                <w:tab w:val="decimal" w:pos="635"/>
              </w:tabs>
              <w:spacing w:line="260" w:lineRule="atLeast"/>
              <w:ind w:left="-94" w:right="401" w:hanging="630"/>
              <w:jc w:val="right"/>
            </w:pPr>
            <w:r w:rsidRPr="00FC3567">
              <w:t>-</w:t>
            </w:r>
          </w:p>
        </w:tc>
      </w:tr>
      <w:tr w:rsidR="00B930FD" w:rsidRPr="00035C7E" w14:paraId="7CAFA44A" w14:textId="77777777" w:rsidTr="00B930FD">
        <w:trPr>
          <w:cantSplit/>
          <w:trHeight w:val="241"/>
        </w:trPr>
        <w:tc>
          <w:tcPr>
            <w:tcW w:w="4131" w:type="dxa"/>
          </w:tcPr>
          <w:p w14:paraId="43E7F6A3" w14:textId="390B0E3D" w:rsidR="00B930FD" w:rsidRPr="0076225C" w:rsidRDefault="00B930FD" w:rsidP="00B930FD">
            <w:pPr>
              <w:spacing w:line="260" w:lineRule="atLeast"/>
              <w:ind w:left="90"/>
              <w:rPr>
                <w:rFonts w:cs="Times New Roman"/>
              </w:rPr>
            </w:pPr>
            <w:r>
              <w:t>Other current liabilities</w:t>
            </w:r>
          </w:p>
        </w:tc>
        <w:tc>
          <w:tcPr>
            <w:tcW w:w="1170" w:type="dxa"/>
            <w:shd w:val="clear" w:color="auto" w:fill="auto"/>
          </w:tcPr>
          <w:p w14:paraId="34EDA787" w14:textId="2B82D5F9" w:rsidR="00B930FD" w:rsidRPr="002B596D" w:rsidRDefault="00B930FD" w:rsidP="00B930FD">
            <w:pPr>
              <w:tabs>
                <w:tab w:val="decimal" w:pos="1019"/>
              </w:tabs>
              <w:spacing w:line="260" w:lineRule="atLeast"/>
              <w:ind w:left="-94" w:right="156" w:hanging="630"/>
              <w:jc w:val="right"/>
            </w:pPr>
            <w:r w:rsidRPr="00D36EFC">
              <w:t>3,415</w:t>
            </w:r>
          </w:p>
        </w:tc>
        <w:tc>
          <w:tcPr>
            <w:tcW w:w="180" w:type="dxa"/>
          </w:tcPr>
          <w:p w14:paraId="1C40B77E" w14:textId="77777777" w:rsidR="00B930FD" w:rsidRPr="00035C7E" w:rsidRDefault="00B930FD" w:rsidP="00B930FD">
            <w:pPr>
              <w:tabs>
                <w:tab w:val="decimal" w:pos="887"/>
              </w:tabs>
              <w:spacing w:line="260" w:lineRule="atLeast"/>
              <w:rPr>
                <w:rFonts w:cs="Times New Roman"/>
                <w:caps/>
                <w:cs/>
              </w:rPr>
            </w:pPr>
          </w:p>
        </w:tc>
        <w:tc>
          <w:tcPr>
            <w:tcW w:w="1260" w:type="dxa"/>
          </w:tcPr>
          <w:p w14:paraId="79CC2141" w14:textId="259E7D31" w:rsidR="00B930FD" w:rsidRDefault="00B930FD" w:rsidP="00B930FD">
            <w:pPr>
              <w:tabs>
                <w:tab w:val="decimal" w:pos="710"/>
              </w:tabs>
              <w:spacing w:line="260" w:lineRule="atLeast"/>
              <w:ind w:left="-94" w:right="156" w:hanging="630"/>
              <w:jc w:val="center"/>
              <w:rPr>
                <w:rFonts w:cs="Times New Roman"/>
                <w:caps/>
              </w:rPr>
            </w:pPr>
            <w:r w:rsidRPr="00903E66">
              <w:t>-</w:t>
            </w:r>
          </w:p>
        </w:tc>
        <w:tc>
          <w:tcPr>
            <w:tcW w:w="180" w:type="dxa"/>
          </w:tcPr>
          <w:p w14:paraId="2724BB91"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473C7461" w14:textId="5C53F0CB" w:rsidR="00B930FD" w:rsidRPr="002B596D" w:rsidRDefault="00B930FD" w:rsidP="00B930FD">
            <w:pPr>
              <w:tabs>
                <w:tab w:val="decimal" w:pos="635"/>
              </w:tabs>
              <w:spacing w:line="260" w:lineRule="atLeast"/>
              <w:ind w:left="-94" w:right="401" w:hanging="630"/>
              <w:jc w:val="right"/>
            </w:pPr>
            <w:r w:rsidRPr="009910AA">
              <w:rPr>
                <w:rFonts w:cs="Times New Roman"/>
                <w:caps/>
              </w:rPr>
              <w:t>-</w:t>
            </w:r>
          </w:p>
        </w:tc>
        <w:tc>
          <w:tcPr>
            <w:tcW w:w="180" w:type="dxa"/>
          </w:tcPr>
          <w:p w14:paraId="75498ABF" w14:textId="77777777" w:rsidR="00B930FD" w:rsidRPr="00035C7E" w:rsidRDefault="00B930FD" w:rsidP="00B930FD">
            <w:pPr>
              <w:tabs>
                <w:tab w:val="decimal" w:pos="887"/>
              </w:tabs>
              <w:spacing w:line="260" w:lineRule="atLeast"/>
              <w:rPr>
                <w:rFonts w:cs="Times New Roman"/>
                <w:caps/>
                <w:cs/>
              </w:rPr>
            </w:pPr>
          </w:p>
        </w:tc>
        <w:tc>
          <w:tcPr>
            <w:tcW w:w="1260" w:type="dxa"/>
          </w:tcPr>
          <w:p w14:paraId="215CB59A" w14:textId="3AF6CB3D" w:rsidR="00B930FD" w:rsidRDefault="00B930FD" w:rsidP="00B930FD">
            <w:pPr>
              <w:tabs>
                <w:tab w:val="decimal" w:pos="635"/>
              </w:tabs>
              <w:spacing w:line="260" w:lineRule="atLeast"/>
              <w:ind w:left="-94" w:right="401" w:hanging="630"/>
              <w:jc w:val="right"/>
              <w:rPr>
                <w:rFonts w:cs="Times New Roman"/>
                <w:caps/>
              </w:rPr>
            </w:pPr>
            <w:r w:rsidRPr="00903E66">
              <w:t>-</w:t>
            </w:r>
          </w:p>
        </w:tc>
      </w:tr>
      <w:tr w:rsidR="00B930FD" w:rsidRPr="00035C7E" w14:paraId="0182A7E0" w14:textId="77777777" w:rsidTr="00B930FD">
        <w:trPr>
          <w:cantSplit/>
          <w:trHeight w:val="241"/>
        </w:trPr>
        <w:tc>
          <w:tcPr>
            <w:tcW w:w="4131" w:type="dxa"/>
          </w:tcPr>
          <w:p w14:paraId="793EB8CB" w14:textId="77777777" w:rsidR="00B930FD" w:rsidRPr="00B930FD" w:rsidRDefault="00B930FD" w:rsidP="00B930FD">
            <w:pPr>
              <w:spacing w:line="260" w:lineRule="atLeast"/>
              <w:ind w:left="90"/>
              <w:rPr>
                <w:rFonts w:cs="Times New Roman"/>
                <w:sz w:val="14"/>
                <w:szCs w:val="14"/>
              </w:rPr>
            </w:pPr>
          </w:p>
        </w:tc>
        <w:tc>
          <w:tcPr>
            <w:tcW w:w="1170" w:type="dxa"/>
            <w:shd w:val="clear" w:color="auto" w:fill="auto"/>
          </w:tcPr>
          <w:p w14:paraId="76444525" w14:textId="77777777" w:rsidR="00B930FD" w:rsidRPr="00B930FD" w:rsidRDefault="00B930FD" w:rsidP="00B930FD">
            <w:pPr>
              <w:tabs>
                <w:tab w:val="decimal" w:pos="1019"/>
              </w:tabs>
              <w:spacing w:line="260" w:lineRule="atLeast"/>
              <w:ind w:left="-94" w:right="156" w:hanging="630"/>
              <w:jc w:val="right"/>
              <w:rPr>
                <w:rFonts w:cs="Times New Roman"/>
                <w:caps/>
                <w:sz w:val="14"/>
                <w:szCs w:val="14"/>
              </w:rPr>
            </w:pPr>
          </w:p>
        </w:tc>
        <w:tc>
          <w:tcPr>
            <w:tcW w:w="180" w:type="dxa"/>
          </w:tcPr>
          <w:p w14:paraId="341D90F5" w14:textId="77777777" w:rsidR="00B930FD" w:rsidRPr="00B930FD" w:rsidRDefault="00B930FD" w:rsidP="00B930FD">
            <w:pPr>
              <w:tabs>
                <w:tab w:val="decimal" w:pos="887"/>
              </w:tabs>
              <w:spacing w:line="260" w:lineRule="atLeast"/>
              <w:rPr>
                <w:rFonts w:cs="Times New Roman"/>
                <w:caps/>
                <w:sz w:val="14"/>
                <w:szCs w:val="14"/>
                <w:cs/>
              </w:rPr>
            </w:pPr>
          </w:p>
        </w:tc>
        <w:tc>
          <w:tcPr>
            <w:tcW w:w="1260" w:type="dxa"/>
          </w:tcPr>
          <w:p w14:paraId="6D4ECBDC" w14:textId="77777777" w:rsidR="00B930FD" w:rsidRPr="00B930FD" w:rsidRDefault="00B930FD" w:rsidP="00B930FD">
            <w:pPr>
              <w:tabs>
                <w:tab w:val="decimal" w:pos="851"/>
              </w:tabs>
              <w:spacing w:line="260" w:lineRule="atLeast"/>
              <w:ind w:left="-94" w:right="156" w:hanging="630"/>
              <w:jc w:val="right"/>
              <w:rPr>
                <w:rFonts w:cs="Times New Roman"/>
                <w:caps/>
                <w:sz w:val="14"/>
                <w:szCs w:val="14"/>
              </w:rPr>
            </w:pPr>
          </w:p>
        </w:tc>
        <w:tc>
          <w:tcPr>
            <w:tcW w:w="180" w:type="dxa"/>
          </w:tcPr>
          <w:p w14:paraId="02EFB45B" w14:textId="77777777" w:rsidR="00B930FD" w:rsidRPr="00B930FD" w:rsidRDefault="00B930FD" w:rsidP="00B930FD">
            <w:pPr>
              <w:tabs>
                <w:tab w:val="decimal" w:pos="887"/>
              </w:tabs>
              <w:spacing w:line="260" w:lineRule="atLeast"/>
              <w:rPr>
                <w:rFonts w:cs="Times New Roman"/>
                <w:caps/>
                <w:sz w:val="14"/>
                <w:szCs w:val="14"/>
                <w:cs/>
              </w:rPr>
            </w:pPr>
          </w:p>
        </w:tc>
        <w:tc>
          <w:tcPr>
            <w:tcW w:w="1080" w:type="dxa"/>
            <w:shd w:val="clear" w:color="auto" w:fill="auto"/>
          </w:tcPr>
          <w:p w14:paraId="40E6BD3B" w14:textId="77777777" w:rsidR="00B930FD" w:rsidRPr="00B930FD" w:rsidRDefault="00B930FD" w:rsidP="00B930FD">
            <w:pPr>
              <w:tabs>
                <w:tab w:val="decimal" w:pos="635"/>
                <w:tab w:val="decimal" w:pos="851"/>
              </w:tabs>
              <w:spacing w:line="260" w:lineRule="atLeast"/>
              <w:ind w:left="-94" w:right="156" w:hanging="630"/>
              <w:jc w:val="right"/>
              <w:rPr>
                <w:sz w:val="14"/>
                <w:szCs w:val="14"/>
              </w:rPr>
            </w:pPr>
          </w:p>
        </w:tc>
        <w:tc>
          <w:tcPr>
            <w:tcW w:w="180" w:type="dxa"/>
          </w:tcPr>
          <w:p w14:paraId="6EF666C9" w14:textId="77777777" w:rsidR="00B930FD" w:rsidRPr="00B930FD" w:rsidRDefault="00B930FD" w:rsidP="00B930FD">
            <w:pPr>
              <w:tabs>
                <w:tab w:val="decimal" w:pos="887"/>
              </w:tabs>
              <w:spacing w:line="260" w:lineRule="atLeast"/>
              <w:rPr>
                <w:rFonts w:cs="Times New Roman"/>
                <w:caps/>
                <w:sz w:val="14"/>
                <w:szCs w:val="14"/>
                <w:cs/>
              </w:rPr>
            </w:pPr>
          </w:p>
        </w:tc>
        <w:tc>
          <w:tcPr>
            <w:tcW w:w="1260" w:type="dxa"/>
          </w:tcPr>
          <w:p w14:paraId="7DD22281" w14:textId="77777777" w:rsidR="00B930FD" w:rsidRPr="00B930FD" w:rsidRDefault="00B930FD" w:rsidP="00B930FD">
            <w:pPr>
              <w:tabs>
                <w:tab w:val="decimal" w:pos="635"/>
              </w:tabs>
              <w:spacing w:line="260" w:lineRule="atLeast"/>
              <w:ind w:left="-94" w:right="401" w:hanging="630"/>
              <w:jc w:val="right"/>
              <w:rPr>
                <w:rFonts w:cs="Times New Roman"/>
                <w:caps/>
                <w:sz w:val="14"/>
                <w:szCs w:val="14"/>
              </w:rPr>
            </w:pPr>
          </w:p>
        </w:tc>
      </w:tr>
      <w:tr w:rsidR="00B930FD" w:rsidRPr="00035C7E" w14:paraId="08501F1F" w14:textId="77777777" w:rsidTr="00B930FD">
        <w:trPr>
          <w:cantSplit/>
          <w:trHeight w:val="241"/>
        </w:trPr>
        <w:tc>
          <w:tcPr>
            <w:tcW w:w="4131" w:type="dxa"/>
          </w:tcPr>
          <w:p w14:paraId="0DEBEC2A" w14:textId="28DFC398" w:rsidR="00B930FD" w:rsidRPr="0076225C" w:rsidRDefault="00B930FD" w:rsidP="00B930FD">
            <w:pPr>
              <w:spacing w:line="260" w:lineRule="atLeast"/>
              <w:ind w:left="90"/>
              <w:rPr>
                <w:rFonts w:cs="Times New Roman"/>
              </w:rPr>
            </w:pPr>
            <w:r w:rsidRPr="00B6743B">
              <w:rPr>
                <w:rFonts w:cs="Times New Roman"/>
                <w:b/>
                <w:bCs/>
                <w:color w:val="000000"/>
              </w:rPr>
              <w:t>Key management personnel</w:t>
            </w:r>
          </w:p>
        </w:tc>
        <w:tc>
          <w:tcPr>
            <w:tcW w:w="1170" w:type="dxa"/>
            <w:shd w:val="clear" w:color="auto" w:fill="auto"/>
          </w:tcPr>
          <w:p w14:paraId="2ECFB5F1" w14:textId="77777777" w:rsidR="00B930FD" w:rsidRPr="00035C7E" w:rsidRDefault="00B930FD" w:rsidP="00B930FD">
            <w:pPr>
              <w:tabs>
                <w:tab w:val="decimal" w:pos="1019"/>
              </w:tabs>
              <w:spacing w:line="260" w:lineRule="atLeast"/>
              <w:ind w:left="-94" w:right="156" w:hanging="630"/>
              <w:jc w:val="right"/>
              <w:rPr>
                <w:rFonts w:cs="Times New Roman"/>
                <w:caps/>
              </w:rPr>
            </w:pPr>
          </w:p>
        </w:tc>
        <w:tc>
          <w:tcPr>
            <w:tcW w:w="180" w:type="dxa"/>
          </w:tcPr>
          <w:p w14:paraId="7183983E" w14:textId="77777777" w:rsidR="00B930FD" w:rsidRPr="00035C7E" w:rsidRDefault="00B930FD" w:rsidP="00B930FD">
            <w:pPr>
              <w:tabs>
                <w:tab w:val="decimal" w:pos="887"/>
              </w:tabs>
              <w:spacing w:line="260" w:lineRule="atLeast"/>
              <w:rPr>
                <w:rFonts w:cs="Times New Roman"/>
                <w:caps/>
                <w:cs/>
              </w:rPr>
            </w:pPr>
          </w:p>
        </w:tc>
        <w:tc>
          <w:tcPr>
            <w:tcW w:w="1260" w:type="dxa"/>
          </w:tcPr>
          <w:p w14:paraId="60747D7B" w14:textId="77777777" w:rsidR="00B930FD" w:rsidRDefault="00B930FD" w:rsidP="00B930FD">
            <w:pPr>
              <w:tabs>
                <w:tab w:val="decimal" w:pos="851"/>
              </w:tabs>
              <w:spacing w:line="260" w:lineRule="atLeast"/>
              <w:ind w:left="-94" w:right="156" w:hanging="630"/>
              <w:jc w:val="right"/>
              <w:rPr>
                <w:rFonts w:cs="Times New Roman"/>
                <w:caps/>
              </w:rPr>
            </w:pPr>
          </w:p>
        </w:tc>
        <w:tc>
          <w:tcPr>
            <w:tcW w:w="180" w:type="dxa"/>
          </w:tcPr>
          <w:p w14:paraId="6FFEB45E"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195A6E71" w14:textId="77777777" w:rsidR="00B930FD" w:rsidRPr="002B596D" w:rsidRDefault="00B930FD" w:rsidP="00B930FD">
            <w:pPr>
              <w:tabs>
                <w:tab w:val="decimal" w:pos="635"/>
                <w:tab w:val="decimal" w:pos="851"/>
              </w:tabs>
              <w:spacing w:line="260" w:lineRule="atLeast"/>
              <w:ind w:left="-94" w:right="156" w:hanging="630"/>
              <w:jc w:val="right"/>
            </w:pPr>
          </w:p>
        </w:tc>
        <w:tc>
          <w:tcPr>
            <w:tcW w:w="180" w:type="dxa"/>
          </w:tcPr>
          <w:p w14:paraId="3D4B94EE" w14:textId="77777777" w:rsidR="00B930FD" w:rsidRPr="00035C7E" w:rsidRDefault="00B930FD" w:rsidP="00B930FD">
            <w:pPr>
              <w:tabs>
                <w:tab w:val="decimal" w:pos="887"/>
              </w:tabs>
              <w:spacing w:line="260" w:lineRule="atLeast"/>
              <w:rPr>
                <w:rFonts w:cs="Times New Roman"/>
                <w:caps/>
                <w:cs/>
              </w:rPr>
            </w:pPr>
          </w:p>
        </w:tc>
        <w:tc>
          <w:tcPr>
            <w:tcW w:w="1260" w:type="dxa"/>
          </w:tcPr>
          <w:p w14:paraId="179D4AED" w14:textId="77777777" w:rsidR="00B930FD" w:rsidRDefault="00B930FD" w:rsidP="00B930FD">
            <w:pPr>
              <w:tabs>
                <w:tab w:val="decimal" w:pos="635"/>
              </w:tabs>
              <w:spacing w:line="260" w:lineRule="atLeast"/>
              <w:ind w:left="-94" w:right="401" w:hanging="630"/>
              <w:jc w:val="right"/>
              <w:rPr>
                <w:rFonts w:cs="Times New Roman"/>
                <w:caps/>
              </w:rPr>
            </w:pPr>
          </w:p>
        </w:tc>
      </w:tr>
      <w:tr w:rsidR="00B930FD" w:rsidRPr="00035C7E" w14:paraId="33250C01" w14:textId="77777777" w:rsidTr="00B930FD">
        <w:trPr>
          <w:cantSplit/>
          <w:trHeight w:val="241"/>
        </w:trPr>
        <w:tc>
          <w:tcPr>
            <w:tcW w:w="4131" w:type="dxa"/>
          </w:tcPr>
          <w:p w14:paraId="04C6A482" w14:textId="2B5F6F4B" w:rsidR="00B930FD" w:rsidRPr="0076225C" w:rsidRDefault="00B930FD" w:rsidP="00B930FD">
            <w:pPr>
              <w:spacing w:line="260" w:lineRule="atLeast"/>
              <w:ind w:left="90"/>
              <w:rPr>
                <w:rFonts w:cs="Times New Roman"/>
              </w:rPr>
            </w:pPr>
            <w:r>
              <w:rPr>
                <w:rFonts w:cs="Times New Roman"/>
              </w:rPr>
              <w:t>Advance from director</w:t>
            </w:r>
          </w:p>
        </w:tc>
        <w:tc>
          <w:tcPr>
            <w:tcW w:w="1170" w:type="dxa"/>
            <w:shd w:val="clear" w:color="auto" w:fill="auto"/>
          </w:tcPr>
          <w:p w14:paraId="53A1C433" w14:textId="52697785" w:rsidR="00B930FD" w:rsidRPr="00035C7E" w:rsidRDefault="00B930FD" w:rsidP="00B930FD">
            <w:pPr>
              <w:tabs>
                <w:tab w:val="decimal" w:pos="1019"/>
              </w:tabs>
              <w:spacing w:line="260" w:lineRule="atLeast"/>
              <w:ind w:left="-94" w:right="156" w:hanging="630"/>
              <w:jc w:val="right"/>
              <w:rPr>
                <w:rFonts w:cs="Times New Roman"/>
                <w:caps/>
              </w:rPr>
            </w:pPr>
            <w:r w:rsidRPr="00903E66">
              <w:t>14,400</w:t>
            </w:r>
          </w:p>
        </w:tc>
        <w:tc>
          <w:tcPr>
            <w:tcW w:w="180" w:type="dxa"/>
          </w:tcPr>
          <w:p w14:paraId="7FF0C279" w14:textId="77777777" w:rsidR="00B930FD" w:rsidRPr="00035C7E" w:rsidRDefault="00B930FD" w:rsidP="00B930FD">
            <w:pPr>
              <w:tabs>
                <w:tab w:val="decimal" w:pos="887"/>
              </w:tabs>
              <w:spacing w:line="260" w:lineRule="atLeast"/>
              <w:rPr>
                <w:rFonts w:cs="Times New Roman"/>
                <w:caps/>
                <w:cs/>
              </w:rPr>
            </w:pPr>
          </w:p>
        </w:tc>
        <w:tc>
          <w:tcPr>
            <w:tcW w:w="1260" w:type="dxa"/>
          </w:tcPr>
          <w:p w14:paraId="52619604" w14:textId="576F7E71" w:rsidR="00B930FD" w:rsidRDefault="00B930FD" w:rsidP="00B930FD">
            <w:pPr>
              <w:tabs>
                <w:tab w:val="decimal" w:pos="710"/>
              </w:tabs>
              <w:spacing w:line="260" w:lineRule="atLeast"/>
              <w:ind w:left="-94" w:right="156" w:hanging="630"/>
              <w:jc w:val="center"/>
              <w:rPr>
                <w:rFonts w:cs="Times New Roman"/>
                <w:caps/>
              </w:rPr>
            </w:pPr>
            <w:r w:rsidRPr="00903E66">
              <w:t>-</w:t>
            </w:r>
          </w:p>
        </w:tc>
        <w:tc>
          <w:tcPr>
            <w:tcW w:w="180" w:type="dxa"/>
          </w:tcPr>
          <w:p w14:paraId="04C4ED40" w14:textId="77777777" w:rsidR="00B930FD" w:rsidRPr="00035C7E" w:rsidRDefault="00B930FD" w:rsidP="00B930FD">
            <w:pPr>
              <w:tabs>
                <w:tab w:val="decimal" w:pos="887"/>
              </w:tabs>
              <w:spacing w:line="260" w:lineRule="atLeast"/>
              <w:rPr>
                <w:rFonts w:cs="Times New Roman"/>
                <w:caps/>
                <w:cs/>
              </w:rPr>
            </w:pPr>
          </w:p>
        </w:tc>
        <w:tc>
          <w:tcPr>
            <w:tcW w:w="1080" w:type="dxa"/>
            <w:shd w:val="clear" w:color="auto" w:fill="auto"/>
          </w:tcPr>
          <w:p w14:paraId="11CE62E8" w14:textId="6C972C5C" w:rsidR="00B930FD" w:rsidRPr="002B596D" w:rsidRDefault="00B930FD" w:rsidP="00B930FD">
            <w:pPr>
              <w:tabs>
                <w:tab w:val="decimal" w:pos="635"/>
                <w:tab w:val="decimal" w:pos="851"/>
              </w:tabs>
              <w:spacing w:line="260" w:lineRule="atLeast"/>
              <w:ind w:left="-94" w:right="156" w:hanging="630"/>
              <w:jc w:val="right"/>
            </w:pPr>
            <w:r w:rsidRPr="00903E66">
              <w:t>14,400</w:t>
            </w:r>
          </w:p>
        </w:tc>
        <w:tc>
          <w:tcPr>
            <w:tcW w:w="180" w:type="dxa"/>
          </w:tcPr>
          <w:p w14:paraId="35B509AA" w14:textId="77777777" w:rsidR="00B930FD" w:rsidRPr="00035C7E" w:rsidRDefault="00B930FD" w:rsidP="00B930FD">
            <w:pPr>
              <w:tabs>
                <w:tab w:val="decimal" w:pos="887"/>
              </w:tabs>
              <w:spacing w:line="260" w:lineRule="atLeast"/>
              <w:rPr>
                <w:rFonts w:cs="Times New Roman"/>
                <w:caps/>
                <w:cs/>
              </w:rPr>
            </w:pPr>
          </w:p>
        </w:tc>
        <w:tc>
          <w:tcPr>
            <w:tcW w:w="1260" w:type="dxa"/>
          </w:tcPr>
          <w:p w14:paraId="7D409F1D" w14:textId="5C70EDC5" w:rsidR="00B930FD" w:rsidRDefault="00B930FD" w:rsidP="00B930FD">
            <w:pPr>
              <w:tabs>
                <w:tab w:val="decimal" w:pos="635"/>
              </w:tabs>
              <w:spacing w:line="260" w:lineRule="atLeast"/>
              <w:ind w:left="-94" w:right="401" w:hanging="630"/>
              <w:jc w:val="right"/>
              <w:rPr>
                <w:rFonts w:cs="Times New Roman"/>
                <w:caps/>
              </w:rPr>
            </w:pPr>
            <w:r w:rsidRPr="00903E66">
              <w:t>-</w:t>
            </w:r>
          </w:p>
        </w:tc>
      </w:tr>
    </w:tbl>
    <w:p w14:paraId="1735A56C" w14:textId="77777777" w:rsidR="00740849" w:rsidRPr="00B930FD" w:rsidRDefault="00740849" w:rsidP="00740849">
      <w:pPr>
        <w:overflowPunct/>
        <w:autoSpaceDE/>
        <w:autoSpaceDN/>
        <w:adjustRightInd/>
        <w:ind w:left="540"/>
        <w:textAlignment w:val="auto"/>
        <w:rPr>
          <w:rFonts w:cstheme="minorBidi"/>
          <w:b/>
          <w:bCs/>
          <w:i/>
          <w:iCs/>
          <w:sz w:val="14"/>
          <w:szCs w:val="14"/>
        </w:rPr>
      </w:pPr>
    </w:p>
    <w:p w14:paraId="2E8684C3" w14:textId="77777777" w:rsidR="00B930FD" w:rsidRPr="00166EE3" w:rsidRDefault="00B930FD" w:rsidP="00B930FD">
      <w:pPr>
        <w:tabs>
          <w:tab w:val="right" w:pos="6300"/>
          <w:tab w:val="right" w:pos="8280"/>
        </w:tabs>
        <w:ind w:left="810" w:hanging="270"/>
        <w:jc w:val="thaiDistribute"/>
        <w:rPr>
          <w:rFonts w:cs="Times New Roman"/>
          <w:vertAlign w:val="superscript"/>
        </w:rPr>
      </w:pPr>
      <w:r w:rsidRPr="00166EE3">
        <w:rPr>
          <w:rFonts w:cs="Times New Roman"/>
          <w:vertAlign w:val="superscript"/>
        </w:rPr>
        <w:t xml:space="preserve">(2) The Group recognised </w:t>
      </w:r>
      <w:r w:rsidRPr="00166EE3">
        <w:rPr>
          <w:vertAlign w:val="superscript"/>
        </w:rPr>
        <w:t>s</w:t>
      </w:r>
      <w:r w:rsidRPr="00166EE3">
        <w:rPr>
          <w:rFonts w:cs="Times New Roman"/>
          <w:vertAlign w:val="superscript"/>
        </w:rPr>
        <w:t xml:space="preserve">hare of profit from investment for key management personnel of the Group that successfully invested in a company in the amount of </w:t>
      </w:r>
      <w:r w:rsidRPr="00BE47A5">
        <w:rPr>
          <w:rFonts w:cs="Times New Roman"/>
          <w:vertAlign w:val="superscript"/>
        </w:rPr>
        <w:t>Baht 41.4</w:t>
      </w:r>
      <w:r w:rsidRPr="00166EE3">
        <w:rPr>
          <w:rFonts w:cs="Times New Roman"/>
          <w:vertAlign w:val="superscript"/>
        </w:rPr>
        <w:t xml:space="preserve"> million for the</w:t>
      </w:r>
      <w:r>
        <w:rPr>
          <w:rFonts w:cs="Times New Roman"/>
          <w:vertAlign w:val="superscript"/>
        </w:rPr>
        <w:t xml:space="preserve"> year-ended 31 December</w:t>
      </w:r>
      <w:r w:rsidRPr="00166EE3">
        <w:rPr>
          <w:rFonts w:cs="Times New Roman"/>
          <w:vertAlign w:val="superscript"/>
        </w:rPr>
        <w:t xml:space="preserve"> 2024 which included in short-term benefits.</w:t>
      </w:r>
    </w:p>
    <w:p w14:paraId="690DF6C0" w14:textId="7D4F8D2B" w:rsidR="00C0290E" w:rsidRPr="00C0290E" w:rsidRDefault="00C0290E" w:rsidP="00C0290E">
      <w:pPr>
        <w:pStyle w:val="ListParagraph"/>
        <w:ind w:left="540"/>
        <w:jc w:val="both"/>
        <w:rPr>
          <w:rFonts w:cs="Times New Roman"/>
          <w:szCs w:val="22"/>
        </w:rPr>
      </w:pPr>
      <w:r w:rsidRPr="00CD4712">
        <w:rPr>
          <w:rFonts w:cs="Times New Roman"/>
          <w:szCs w:val="22"/>
        </w:rPr>
        <w:lastRenderedPageBreak/>
        <w:t>As at 3</w:t>
      </w:r>
      <w:r>
        <w:rPr>
          <w:rFonts w:cs="Times New Roman"/>
          <w:szCs w:val="22"/>
        </w:rPr>
        <w:t>1 December</w:t>
      </w:r>
      <w:r w:rsidRPr="00CD4712">
        <w:rPr>
          <w:rFonts w:cs="Times New Roman"/>
          <w:szCs w:val="22"/>
        </w:rPr>
        <w:t xml:space="preserve"> 2024</w:t>
      </w:r>
      <w:r w:rsidRPr="00BD4A06">
        <w:rPr>
          <w:rFonts w:cs="Times New Roman"/>
          <w:szCs w:val="22"/>
        </w:rPr>
        <w:t>, the Company entered into short-term loan agreement with RX Wellness Co., Ltd.</w:t>
      </w:r>
      <w:r>
        <w:rPr>
          <w:rFonts w:cs="Times New Roman"/>
          <w:szCs w:val="22"/>
        </w:rPr>
        <w:t xml:space="preserve"> </w:t>
      </w:r>
      <w:r w:rsidRPr="00BD4A06">
        <w:rPr>
          <w:rFonts w:cs="Times New Roman"/>
          <w:szCs w:val="22"/>
        </w:rPr>
        <w:t xml:space="preserve">for working capital for loan repayments and business expansion amounted to Baht </w:t>
      </w:r>
      <w:r w:rsidR="00961C19">
        <w:rPr>
          <w:rFonts w:cs="Times New Roman"/>
          <w:szCs w:val="22"/>
        </w:rPr>
        <w:t>633.2</w:t>
      </w:r>
      <w:r w:rsidRPr="00BD4A06">
        <w:rPr>
          <w:rFonts w:cs="Times New Roman"/>
          <w:szCs w:val="22"/>
        </w:rPr>
        <w:t xml:space="preserve"> million, interest rate at </w:t>
      </w:r>
      <w:r w:rsidRPr="00487C84">
        <w:rPr>
          <w:rFonts w:cs="Times New Roman"/>
          <w:szCs w:val="22"/>
        </w:rPr>
        <w:t>7.00%</w:t>
      </w:r>
      <w:r w:rsidRPr="00BD4A06">
        <w:rPr>
          <w:rFonts w:cs="Times New Roman"/>
          <w:szCs w:val="22"/>
        </w:rPr>
        <w:t xml:space="preserve"> per annum which will be matured at call.</w:t>
      </w:r>
    </w:p>
    <w:p w14:paraId="78C1D8B3" w14:textId="08D2359F" w:rsidR="00B80732" w:rsidRDefault="00B80732">
      <w:pPr>
        <w:overflowPunct/>
        <w:autoSpaceDE/>
        <w:autoSpaceDN/>
        <w:adjustRightInd/>
        <w:textAlignment w:val="auto"/>
        <w:rPr>
          <w:rFonts w:cs="Times New Roman"/>
        </w:rPr>
      </w:pPr>
    </w:p>
    <w:p w14:paraId="592E82E7" w14:textId="302BF5A3" w:rsidR="00C0290E" w:rsidRPr="00C0290E" w:rsidRDefault="00C0290E" w:rsidP="00C0290E">
      <w:pPr>
        <w:pStyle w:val="ListParagraph"/>
        <w:ind w:left="540"/>
        <w:jc w:val="both"/>
        <w:rPr>
          <w:rFonts w:cs="Times New Roman"/>
          <w:szCs w:val="22"/>
        </w:rPr>
      </w:pPr>
      <w:r w:rsidRPr="00CD4712">
        <w:rPr>
          <w:rFonts w:cs="Times New Roman"/>
          <w:szCs w:val="22"/>
        </w:rPr>
        <w:t>As at 3</w:t>
      </w:r>
      <w:r>
        <w:rPr>
          <w:rFonts w:cs="Times New Roman"/>
          <w:szCs w:val="22"/>
        </w:rPr>
        <w:t>1 December</w:t>
      </w:r>
      <w:r w:rsidRPr="00CD4712">
        <w:rPr>
          <w:rFonts w:cs="Times New Roman"/>
          <w:szCs w:val="22"/>
        </w:rPr>
        <w:t xml:space="preserve"> 2024, the Company entered into short-term loan agreement with M.K. Real Estate Development Public Company Limited (“MK”) for working capital for loan repayments and business expansion amounted to Baht</w:t>
      </w:r>
      <w:r w:rsidRPr="000D3D93">
        <w:rPr>
          <w:rFonts w:cs="Times New Roman"/>
          <w:szCs w:val="22"/>
        </w:rPr>
        <w:t xml:space="preserve"> </w:t>
      </w:r>
      <w:r w:rsidRPr="00F02F98">
        <w:rPr>
          <w:rFonts w:cs="Times New Roman"/>
          <w:szCs w:val="22"/>
        </w:rPr>
        <w:t>9</w:t>
      </w:r>
      <w:r w:rsidR="008A24EA">
        <w:rPr>
          <w:rFonts w:cs="Times New Roman"/>
          <w:szCs w:val="22"/>
        </w:rPr>
        <w:t>11.9</w:t>
      </w:r>
      <w:r w:rsidRPr="00CD4712">
        <w:rPr>
          <w:rFonts w:cs="Times New Roman"/>
          <w:szCs w:val="22"/>
        </w:rPr>
        <w:t xml:space="preserve"> million, interest </w:t>
      </w:r>
      <w:r w:rsidRPr="00BD4A06">
        <w:rPr>
          <w:rFonts w:cs="Times New Roman"/>
          <w:szCs w:val="22"/>
        </w:rPr>
        <w:t xml:space="preserve">rate at </w:t>
      </w:r>
      <w:r w:rsidRPr="00F02F98">
        <w:rPr>
          <w:rFonts w:cs="Times New Roman"/>
          <w:szCs w:val="22"/>
        </w:rPr>
        <w:t>6.75%</w:t>
      </w:r>
      <w:r w:rsidRPr="00BD4A06">
        <w:rPr>
          <w:rFonts w:cs="Times New Roman"/>
          <w:szCs w:val="22"/>
        </w:rPr>
        <w:t xml:space="preserve"> per annum which will be matured at call.</w:t>
      </w:r>
      <w:r>
        <w:rPr>
          <w:rFonts w:cs="Times New Roman"/>
          <w:szCs w:val="22"/>
        </w:rPr>
        <w:t xml:space="preserve"> </w:t>
      </w:r>
    </w:p>
    <w:p w14:paraId="651C5CC5" w14:textId="77777777" w:rsidR="00C0290E" w:rsidRDefault="00C0290E" w:rsidP="00C0290E">
      <w:pPr>
        <w:pStyle w:val="ListParagraph"/>
        <w:ind w:left="540"/>
        <w:jc w:val="both"/>
        <w:rPr>
          <w:rFonts w:cs="Times New Roman"/>
          <w:szCs w:val="22"/>
        </w:rPr>
      </w:pPr>
    </w:p>
    <w:p w14:paraId="0C1FDDEB" w14:textId="027C1442" w:rsidR="00C0290E" w:rsidRDefault="00C0290E" w:rsidP="00C0290E">
      <w:pPr>
        <w:pStyle w:val="ListParagraph"/>
        <w:ind w:left="540"/>
        <w:jc w:val="both"/>
        <w:rPr>
          <w:rFonts w:cs="Times New Roman"/>
          <w:szCs w:val="22"/>
        </w:rPr>
      </w:pPr>
      <w:r w:rsidRPr="00CD4712">
        <w:rPr>
          <w:rFonts w:cs="Times New Roman"/>
          <w:szCs w:val="22"/>
        </w:rPr>
        <w:t>As at 3</w:t>
      </w:r>
      <w:r>
        <w:rPr>
          <w:rFonts w:cs="Times New Roman"/>
          <w:szCs w:val="22"/>
        </w:rPr>
        <w:t>1 December</w:t>
      </w:r>
      <w:r w:rsidRPr="00CD4712">
        <w:rPr>
          <w:rFonts w:cs="Times New Roman"/>
          <w:szCs w:val="22"/>
        </w:rPr>
        <w:t xml:space="preserve"> 2024</w:t>
      </w:r>
      <w:r w:rsidRPr="00BD4A06">
        <w:rPr>
          <w:rFonts w:cs="Times New Roman"/>
          <w:szCs w:val="22"/>
        </w:rPr>
        <w:t xml:space="preserve">, the Company entered into short-term loan agreement with Kanom Café Co., Ltd. for working capital for business </w:t>
      </w:r>
      <w:r w:rsidR="00F53E3D">
        <w:rPr>
          <w:rFonts w:cs="Times New Roman"/>
          <w:szCs w:val="22"/>
        </w:rPr>
        <w:t>operation</w:t>
      </w:r>
      <w:r w:rsidRPr="00BD4A06">
        <w:rPr>
          <w:rFonts w:cs="Times New Roman"/>
          <w:szCs w:val="22"/>
        </w:rPr>
        <w:t xml:space="preserve"> amounted to Baht </w:t>
      </w:r>
      <w:r w:rsidRPr="00D123A1">
        <w:rPr>
          <w:rFonts w:cs="Times New Roman"/>
          <w:szCs w:val="22"/>
        </w:rPr>
        <w:t>1</w:t>
      </w:r>
      <w:r w:rsidR="006A5606" w:rsidRPr="00D123A1">
        <w:rPr>
          <w:rFonts w:cs="Times New Roman"/>
          <w:szCs w:val="22"/>
        </w:rPr>
        <w:t>11</w:t>
      </w:r>
      <w:r w:rsidRPr="00D123A1">
        <w:rPr>
          <w:rFonts w:cs="Times New Roman"/>
          <w:szCs w:val="22"/>
        </w:rPr>
        <w:t>.0</w:t>
      </w:r>
      <w:r w:rsidRPr="00BD4A06">
        <w:rPr>
          <w:rFonts w:cs="Times New Roman"/>
          <w:szCs w:val="22"/>
        </w:rPr>
        <w:t xml:space="preserve"> million, interest rate at </w:t>
      </w:r>
      <w:r w:rsidRPr="00D123A1">
        <w:rPr>
          <w:rFonts w:cs="Times New Roman"/>
          <w:szCs w:val="22"/>
        </w:rPr>
        <w:t>5</w:t>
      </w:r>
      <w:r w:rsidR="00AF5F9E" w:rsidRPr="00D123A1">
        <w:rPr>
          <w:rFonts w:cs="Times New Roman"/>
          <w:szCs w:val="22"/>
        </w:rPr>
        <w:t>.00</w:t>
      </w:r>
      <w:r w:rsidRPr="00D123A1">
        <w:rPr>
          <w:rFonts w:cs="Times New Roman"/>
          <w:szCs w:val="22"/>
        </w:rPr>
        <w:t>%</w:t>
      </w:r>
      <w:r w:rsidRPr="00BD4A06">
        <w:rPr>
          <w:rFonts w:cs="Times New Roman"/>
          <w:szCs w:val="22"/>
        </w:rPr>
        <w:t xml:space="preserve"> per annum which will be matured at 27 December 202</w:t>
      </w:r>
      <w:r w:rsidR="00047123">
        <w:rPr>
          <w:rFonts w:cs="Times New Roman"/>
          <w:szCs w:val="22"/>
        </w:rPr>
        <w:t>5</w:t>
      </w:r>
      <w:r w:rsidRPr="00BD4A06">
        <w:rPr>
          <w:rFonts w:cs="Times New Roman"/>
          <w:szCs w:val="22"/>
        </w:rPr>
        <w:t>.</w:t>
      </w:r>
    </w:p>
    <w:p w14:paraId="3D912683" w14:textId="77777777" w:rsidR="00C0290E" w:rsidRDefault="00C0290E" w:rsidP="00C0290E">
      <w:pPr>
        <w:pStyle w:val="ListParagraph"/>
        <w:ind w:left="540"/>
        <w:jc w:val="both"/>
        <w:rPr>
          <w:rFonts w:cs="Times New Roman"/>
          <w:szCs w:val="22"/>
        </w:rPr>
      </w:pPr>
    </w:p>
    <w:p w14:paraId="047F3487" w14:textId="11EBD501" w:rsidR="003B210E" w:rsidRDefault="00C0290E" w:rsidP="00C0290E">
      <w:pPr>
        <w:pStyle w:val="ListParagraph"/>
        <w:ind w:left="540"/>
        <w:jc w:val="thaiDistribute"/>
        <w:rPr>
          <w:rFonts w:cs="Times New Roman"/>
          <w:szCs w:val="22"/>
        </w:rPr>
      </w:pPr>
      <w:r w:rsidRPr="00CD4712">
        <w:rPr>
          <w:rFonts w:cs="Times New Roman"/>
          <w:szCs w:val="22"/>
        </w:rPr>
        <w:t>As at 3</w:t>
      </w:r>
      <w:r>
        <w:rPr>
          <w:rFonts w:cs="Times New Roman"/>
          <w:szCs w:val="22"/>
        </w:rPr>
        <w:t>1 December</w:t>
      </w:r>
      <w:r w:rsidRPr="00CD4712">
        <w:rPr>
          <w:rFonts w:cs="Times New Roman"/>
          <w:szCs w:val="22"/>
        </w:rPr>
        <w:t xml:space="preserve"> 2024</w:t>
      </w:r>
      <w:r w:rsidRPr="00BD4A06">
        <w:rPr>
          <w:rFonts w:cs="Times New Roman"/>
          <w:szCs w:val="22"/>
        </w:rPr>
        <w:t>, the Company entered into short-term loan agreement with BFTZ Wangnoi Co., Ltd.</w:t>
      </w:r>
      <w:r>
        <w:rPr>
          <w:rFonts w:cs="Times New Roman"/>
          <w:szCs w:val="22"/>
        </w:rPr>
        <w:t xml:space="preserve"> </w:t>
      </w:r>
      <w:r w:rsidRPr="00BD4A06">
        <w:rPr>
          <w:rFonts w:cs="Times New Roman"/>
          <w:szCs w:val="22"/>
        </w:rPr>
        <w:t xml:space="preserve">for working capital for business </w:t>
      </w:r>
      <w:r w:rsidR="00D2672F">
        <w:rPr>
          <w:rFonts w:cs="Times New Roman"/>
          <w:szCs w:val="22"/>
        </w:rPr>
        <w:t>operation</w:t>
      </w:r>
      <w:r w:rsidRPr="00BD4A06">
        <w:rPr>
          <w:rFonts w:cs="Times New Roman"/>
          <w:szCs w:val="22"/>
        </w:rPr>
        <w:t xml:space="preserve"> </w:t>
      </w:r>
      <w:r>
        <w:rPr>
          <w:rFonts w:cs="Times New Roman"/>
          <w:szCs w:val="22"/>
        </w:rPr>
        <w:t>a</w:t>
      </w:r>
      <w:r w:rsidRPr="00BD4A06">
        <w:rPr>
          <w:rFonts w:cs="Times New Roman"/>
          <w:szCs w:val="22"/>
        </w:rPr>
        <w:t xml:space="preserve">mounted to Baht </w:t>
      </w:r>
      <w:r w:rsidRPr="008E794E">
        <w:rPr>
          <w:rFonts w:cs="Times New Roman"/>
          <w:szCs w:val="22"/>
        </w:rPr>
        <w:t>350.0</w:t>
      </w:r>
      <w:r w:rsidRPr="00BD4A06">
        <w:rPr>
          <w:rFonts w:cs="Times New Roman"/>
          <w:szCs w:val="22"/>
        </w:rPr>
        <w:t xml:space="preserve"> million, interest rate at </w:t>
      </w:r>
      <w:r w:rsidRPr="008E794E">
        <w:rPr>
          <w:rFonts w:cs="Times New Roman"/>
          <w:szCs w:val="22"/>
        </w:rPr>
        <w:t>6.50%</w:t>
      </w:r>
      <w:r w:rsidRPr="00BD4A06">
        <w:rPr>
          <w:rFonts w:cs="Times New Roman"/>
          <w:szCs w:val="22"/>
        </w:rPr>
        <w:t xml:space="preserve"> per annum which will be matured at call.</w:t>
      </w:r>
    </w:p>
    <w:p w14:paraId="624B227D" w14:textId="77777777" w:rsidR="00B216CA" w:rsidRDefault="003B210E">
      <w:pPr>
        <w:overflowPunct/>
        <w:autoSpaceDE/>
        <w:autoSpaceDN/>
        <w:adjustRightInd/>
        <w:textAlignment w:val="auto"/>
        <w:rPr>
          <w:rFonts w:cs="Times New Roman"/>
        </w:rPr>
        <w:sectPr w:rsidR="00B216CA" w:rsidSect="00DB2F8E">
          <w:headerReference w:type="default" r:id="rId22"/>
          <w:footerReference w:type="default" r:id="rId23"/>
          <w:pgSz w:w="11909" w:h="16834" w:code="9"/>
          <w:pgMar w:top="691" w:right="1152" w:bottom="576" w:left="1152" w:header="720" w:footer="720" w:gutter="0"/>
          <w:cols w:space="720"/>
          <w:docGrid w:linePitch="299"/>
        </w:sectPr>
      </w:pPr>
      <w:r>
        <w:rPr>
          <w:rFonts w:cs="Times New Roman"/>
        </w:rPr>
        <w:br w:type="page"/>
      </w:r>
    </w:p>
    <w:tbl>
      <w:tblPr>
        <w:tblStyle w:val="TableGrid"/>
        <w:tblW w:w="14399"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87"/>
        <w:gridCol w:w="1256"/>
        <w:gridCol w:w="265"/>
        <w:gridCol w:w="1275"/>
        <w:gridCol w:w="265"/>
        <w:gridCol w:w="1296"/>
        <w:gridCol w:w="265"/>
        <w:gridCol w:w="1229"/>
        <w:gridCol w:w="265"/>
        <w:gridCol w:w="1177"/>
        <w:gridCol w:w="265"/>
        <w:gridCol w:w="1561"/>
        <w:gridCol w:w="265"/>
        <w:gridCol w:w="835"/>
        <w:gridCol w:w="236"/>
        <w:gridCol w:w="462"/>
        <w:gridCol w:w="236"/>
        <w:gridCol w:w="1345"/>
        <w:gridCol w:w="14"/>
      </w:tblGrid>
      <w:tr w:rsidR="000516D7" w:rsidRPr="003C7BD1" w14:paraId="557C92CB" w14:textId="3DA95D7D" w:rsidTr="000B5A1A">
        <w:trPr>
          <w:gridAfter w:val="1"/>
          <w:wAfter w:w="14" w:type="dxa"/>
          <w:trHeight w:val="278"/>
        </w:trPr>
        <w:tc>
          <w:tcPr>
            <w:tcW w:w="4683" w:type="dxa"/>
            <w:gridSpan w:val="4"/>
          </w:tcPr>
          <w:p w14:paraId="1A3A6CA8" w14:textId="23A88C86" w:rsidR="000516D7" w:rsidRPr="003C7BD1" w:rsidRDefault="001F45EF">
            <w:pPr>
              <w:ind w:left="-70" w:right="-60"/>
              <w:rPr>
                <w:rFonts w:cs="Times New Roman"/>
                <w:b/>
                <w:bCs/>
                <w:cs/>
              </w:rPr>
            </w:pPr>
            <w:r>
              <w:rPr>
                <w:rFonts w:cstheme="minorBidi"/>
                <w:b/>
                <w:bCs/>
                <w:i/>
                <w:iCs/>
              </w:rPr>
              <w:lastRenderedPageBreak/>
              <w:t>Short-term l</w:t>
            </w:r>
            <w:r w:rsidR="000516D7" w:rsidRPr="003C7BD1">
              <w:rPr>
                <w:rFonts w:cs="Times New Roman"/>
                <w:b/>
                <w:bCs/>
                <w:i/>
                <w:iCs/>
              </w:rPr>
              <w:t>oans to related parties</w:t>
            </w:r>
          </w:p>
        </w:tc>
        <w:tc>
          <w:tcPr>
            <w:tcW w:w="265" w:type="dxa"/>
            <w:vAlign w:val="bottom"/>
          </w:tcPr>
          <w:p w14:paraId="4E6728F2" w14:textId="77777777" w:rsidR="000516D7" w:rsidRPr="003C7BD1" w:rsidRDefault="000516D7">
            <w:pPr>
              <w:jc w:val="center"/>
              <w:rPr>
                <w:rFonts w:cs="Times New Roman"/>
                <w:b/>
                <w:bCs/>
              </w:rPr>
            </w:pPr>
          </w:p>
        </w:tc>
        <w:tc>
          <w:tcPr>
            <w:tcW w:w="7158" w:type="dxa"/>
            <w:gridSpan w:val="9"/>
            <w:vAlign w:val="bottom"/>
          </w:tcPr>
          <w:p w14:paraId="669AA36E" w14:textId="77777777" w:rsidR="000516D7" w:rsidRPr="003C7BD1" w:rsidRDefault="000516D7">
            <w:pPr>
              <w:ind w:left="-78" w:right="-48"/>
              <w:jc w:val="center"/>
              <w:rPr>
                <w:rFonts w:cs="Times New Roman"/>
                <w:b/>
                <w:bCs/>
                <w:cs/>
              </w:rPr>
            </w:pPr>
          </w:p>
        </w:tc>
        <w:tc>
          <w:tcPr>
            <w:tcW w:w="236" w:type="dxa"/>
          </w:tcPr>
          <w:p w14:paraId="0F8824D2" w14:textId="77777777" w:rsidR="002F2EC4" w:rsidRPr="003C7BD1" w:rsidRDefault="002F2EC4">
            <w:pPr>
              <w:ind w:left="-78" w:right="-48"/>
              <w:jc w:val="center"/>
              <w:rPr>
                <w:rFonts w:cs="Times New Roman"/>
                <w:b/>
                <w:bCs/>
                <w:cs/>
              </w:rPr>
            </w:pPr>
          </w:p>
        </w:tc>
        <w:tc>
          <w:tcPr>
            <w:tcW w:w="2043" w:type="dxa"/>
            <w:gridSpan w:val="3"/>
          </w:tcPr>
          <w:p w14:paraId="45A853A8" w14:textId="77777777" w:rsidR="002F2EC4" w:rsidRPr="003C7BD1" w:rsidRDefault="002F2EC4">
            <w:pPr>
              <w:ind w:left="-78" w:right="-48"/>
              <w:jc w:val="center"/>
              <w:rPr>
                <w:rFonts w:cs="Times New Roman"/>
                <w:b/>
                <w:bCs/>
                <w:cs/>
              </w:rPr>
            </w:pPr>
          </w:p>
        </w:tc>
      </w:tr>
      <w:tr w:rsidR="000516D7" w:rsidRPr="003C7BD1" w14:paraId="595BC34E" w14:textId="6B673FC5" w:rsidTr="000B5A1A">
        <w:trPr>
          <w:gridAfter w:val="1"/>
          <w:wAfter w:w="14" w:type="dxa"/>
          <w:trHeight w:val="278"/>
        </w:trPr>
        <w:tc>
          <w:tcPr>
            <w:tcW w:w="1887" w:type="dxa"/>
          </w:tcPr>
          <w:p w14:paraId="27185BCD" w14:textId="77777777" w:rsidR="000516D7" w:rsidRPr="003C7BD1" w:rsidRDefault="000516D7">
            <w:pPr>
              <w:rPr>
                <w:rFonts w:cs="Times New Roman"/>
                <w:b/>
                <w:bCs/>
                <w:i/>
                <w:iCs/>
              </w:rPr>
            </w:pPr>
          </w:p>
        </w:tc>
        <w:tc>
          <w:tcPr>
            <w:tcW w:w="2796" w:type="dxa"/>
            <w:gridSpan w:val="3"/>
            <w:vAlign w:val="bottom"/>
          </w:tcPr>
          <w:p w14:paraId="6C868A15" w14:textId="77777777" w:rsidR="000516D7" w:rsidRPr="003C7BD1" w:rsidRDefault="000516D7">
            <w:pPr>
              <w:ind w:left="-70" w:right="-60"/>
              <w:jc w:val="center"/>
              <w:rPr>
                <w:rFonts w:cs="Times New Roman"/>
                <w:b/>
                <w:bCs/>
                <w:cs/>
              </w:rPr>
            </w:pPr>
          </w:p>
        </w:tc>
        <w:tc>
          <w:tcPr>
            <w:tcW w:w="265" w:type="dxa"/>
            <w:vAlign w:val="bottom"/>
          </w:tcPr>
          <w:p w14:paraId="006C33D4" w14:textId="77777777" w:rsidR="000516D7" w:rsidRPr="003C7BD1" w:rsidRDefault="000516D7">
            <w:pPr>
              <w:jc w:val="center"/>
              <w:rPr>
                <w:rFonts w:cs="Times New Roman"/>
                <w:b/>
                <w:bCs/>
              </w:rPr>
            </w:pPr>
          </w:p>
        </w:tc>
        <w:tc>
          <w:tcPr>
            <w:tcW w:w="7158" w:type="dxa"/>
            <w:gridSpan w:val="9"/>
            <w:vAlign w:val="bottom"/>
          </w:tcPr>
          <w:p w14:paraId="520D0A94" w14:textId="77777777" w:rsidR="000516D7" w:rsidRPr="003C7BD1" w:rsidRDefault="000516D7">
            <w:pPr>
              <w:ind w:left="-78" w:right="-48"/>
              <w:jc w:val="center"/>
              <w:rPr>
                <w:rFonts w:cs="Times New Roman"/>
                <w:b/>
                <w:bCs/>
                <w:cs/>
              </w:rPr>
            </w:pPr>
          </w:p>
        </w:tc>
        <w:tc>
          <w:tcPr>
            <w:tcW w:w="236" w:type="dxa"/>
          </w:tcPr>
          <w:p w14:paraId="693C3796" w14:textId="77777777" w:rsidR="002F2EC4" w:rsidRPr="003C7BD1" w:rsidRDefault="002F2EC4">
            <w:pPr>
              <w:ind w:left="-78" w:right="-48"/>
              <w:jc w:val="center"/>
              <w:rPr>
                <w:rFonts w:cs="Times New Roman"/>
                <w:b/>
                <w:bCs/>
                <w:cs/>
              </w:rPr>
            </w:pPr>
          </w:p>
        </w:tc>
        <w:tc>
          <w:tcPr>
            <w:tcW w:w="2043" w:type="dxa"/>
            <w:gridSpan w:val="3"/>
          </w:tcPr>
          <w:p w14:paraId="5CE0EBA1" w14:textId="77777777" w:rsidR="002F2EC4" w:rsidRPr="003C7BD1" w:rsidRDefault="002F2EC4">
            <w:pPr>
              <w:ind w:left="-78" w:right="-48"/>
              <w:jc w:val="center"/>
              <w:rPr>
                <w:rFonts w:cs="Times New Roman"/>
                <w:b/>
                <w:bCs/>
                <w:cs/>
              </w:rPr>
            </w:pPr>
          </w:p>
        </w:tc>
      </w:tr>
      <w:tr w:rsidR="001F45EF" w:rsidRPr="003C7BD1" w14:paraId="4AC60FB0" w14:textId="77777777" w:rsidTr="008E3404">
        <w:trPr>
          <w:gridAfter w:val="1"/>
          <w:wAfter w:w="14" w:type="dxa"/>
          <w:trHeight w:val="278"/>
        </w:trPr>
        <w:tc>
          <w:tcPr>
            <w:tcW w:w="1887" w:type="dxa"/>
          </w:tcPr>
          <w:p w14:paraId="35D3F039" w14:textId="77777777" w:rsidR="001F45EF" w:rsidRPr="003C7BD1" w:rsidRDefault="001F45EF">
            <w:pPr>
              <w:rPr>
                <w:rFonts w:cs="Times New Roman"/>
                <w:b/>
                <w:bCs/>
                <w:i/>
                <w:iCs/>
              </w:rPr>
            </w:pPr>
          </w:p>
        </w:tc>
        <w:tc>
          <w:tcPr>
            <w:tcW w:w="2796" w:type="dxa"/>
            <w:gridSpan w:val="3"/>
            <w:vAlign w:val="bottom"/>
          </w:tcPr>
          <w:p w14:paraId="1EB3991E" w14:textId="77777777" w:rsidR="001F45EF" w:rsidRPr="003C7BD1" w:rsidRDefault="001F45EF">
            <w:pPr>
              <w:ind w:left="-70" w:right="-60"/>
              <w:jc w:val="center"/>
              <w:rPr>
                <w:rFonts w:cs="Times New Roman"/>
                <w:b/>
                <w:bCs/>
                <w:cs/>
              </w:rPr>
            </w:pPr>
          </w:p>
        </w:tc>
        <w:tc>
          <w:tcPr>
            <w:tcW w:w="265" w:type="dxa"/>
            <w:vAlign w:val="bottom"/>
          </w:tcPr>
          <w:p w14:paraId="6B05E8A4" w14:textId="77777777" w:rsidR="001F45EF" w:rsidRPr="003C7BD1" w:rsidRDefault="001F45EF">
            <w:pPr>
              <w:jc w:val="center"/>
              <w:rPr>
                <w:rFonts w:cs="Times New Roman"/>
                <w:b/>
                <w:bCs/>
              </w:rPr>
            </w:pPr>
          </w:p>
        </w:tc>
        <w:tc>
          <w:tcPr>
            <w:tcW w:w="9437" w:type="dxa"/>
            <w:gridSpan w:val="13"/>
            <w:vAlign w:val="bottom"/>
          </w:tcPr>
          <w:p w14:paraId="7D8DFA3E" w14:textId="1CE172B6" w:rsidR="001F45EF" w:rsidRPr="003C7BD1" w:rsidRDefault="001F45EF">
            <w:pPr>
              <w:ind w:left="-78" w:right="-48"/>
              <w:jc w:val="center"/>
              <w:rPr>
                <w:rFonts w:cs="Times New Roman"/>
                <w:b/>
                <w:bCs/>
                <w:cs/>
              </w:rPr>
            </w:pPr>
            <w:r w:rsidRPr="003C7BD1">
              <w:rPr>
                <w:rFonts w:cs="Times New Roman"/>
                <w:b/>
                <w:bCs/>
              </w:rPr>
              <w:t>Consolidated financial statements</w:t>
            </w:r>
          </w:p>
        </w:tc>
      </w:tr>
      <w:tr w:rsidR="000516D7" w:rsidRPr="003C7BD1" w14:paraId="014429DF" w14:textId="260BA352" w:rsidTr="000B5A1A">
        <w:trPr>
          <w:trHeight w:val="278"/>
        </w:trPr>
        <w:tc>
          <w:tcPr>
            <w:tcW w:w="1887" w:type="dxa"/>
          </w:tcPr>
          <w:p w14:paraId="30607016" w14:textId="77777777" w:rsidR="000516D7" w:rsidRPr="003C7BD1" w:rsidRDefault="000516D7">
            <w:pPr>
              <w:rPr>
                <w:rFonts w:cs="Times New Roman"/>
                <w:b/>
                <w:bCs/>
              </w:rPr>
            </w:pPr>
          </w:p>
        </w:tc>
        <w:tc>
          <w:tcPr>
            <w:tcW w:w="2796" w:type="dxa"/>
            <w:gridSpan w:val="3"/>
            <w:vAlign w:val="bottom"/>
          </w:tcPr>
          <w:p w14:paraId="7EB8D348" w14:textId="77777777" w:rsidR="000516D7" w:rsidRPr="003C7BD1" w:rsidRDefault="000516D7">
            <w:pPr>
              <w:pStyle w:val="PlainText"/>
              <w:spacing w:line="260" w:lineRule="atLeast"/>
              <w:ind w:left="-47"/>
              <w:jc w:val="center"/>
              <w:rPr>
                <w:rFonts w:cs="Times New Roman"/>
                <w:b/>
                <w:bCs/>
                <w:sz w:val="22"/>
                <w:szCs w:val="22"/>
                <w:lang w:val="en-US" w:eastAsia="en-US"/>
              </w:rPr>
            </w:pPr>
            <w:r w:rsidRPr="003C7BD1">
              <w:rPr>
                <w:rFonts w:cs="Times New Roman"/>
                <w:b/>
                <w:bCs/>
                <w:sz w:val="22"/>
                <w:szCs w:val="22"/>
                <w:lang w:val="en-US" w:eastAsia="en-US"/>
              </w:rPr>
              <w:t>Interest rate</w:t>
            </w:r>
          </w:p>
        </w:tc>
        <w:tc>
          <w:tcPr>
            <w:tcW w:w="265" w:type="dxa"/>
            <w:vAlign w:val="bottom"/>
          </w:tcPr>
          <w:p w14:paraId="138E6273" w14:textId="77777777" w:rsidR="000516D7" w:rsidRPr="003C7BD1" w:rsidRDefault="000516D7">
            <w:pPr>
              <w:pStyle w:val="PlainText"/>
              <w:spacing w:line="260" w:lineRule="atLeast"/>
              <w:ind w:left="-47"/>
              <w:jc w:val="center"/>
              <w:rPr>
                <w:rFonts w:cs="Times New Roman"/>
                <w:b/>
                <w:bCs/>
                <w:sz w:val="22"/>
                <w:szCs w:val="22"/>
                <w:lang w:val="en-US" w:eastAsia="en-US"/>
              </w:rPr>
            </w:pPr>
          </w:p>
        </w:tc>
        <w:tc>
          <w:tcPr>
            <w:tcW w:w="9451" w:type="dxa"/>
            <w:gridSpan w:val="14"/>
            <w:vAlign w:val="bottom"/>
          </w:tcPr>
          <w:p w14:paraId="3E8E71CD" w14:textId="14DC9713" w:rsidR="002F2EC4" w:rsidRPr="003C7BD1" w:rsidRDefault="002F2EC4">
            <w:pPr>
              <w:pStyle w:val="PlainText"/>
              <w:spacing w:line="260" w:lineRule="atLeast"/>
              <w:ind w:left="-47"/>
              <w:jc w:val="center"/>
              <w:rPr>
                <w:rFonts w:cs="Times New Roman"/>
                <w:b/>
                <w:bCs/>
                <w:sz w:val="22"/>
                <w:szCs w:val="22"/>
                <w:lang w:val="en-US" w:eastAsia="en-US"/>
              </w:rPr>
            </w:pPr>
          </w:p>
        </w:tc>
      </w:tr>
      <w:tr w:rsidR="000516D7" w:rsidRPr="003C7BD1" w14:paraId="10D7EF82" w14:textId="2CF6E6ED" w:rsidTr="000B5A1A">
        <w:trPr>
          <w:gridAfter w:val="1"/>
          <w:wAfter w:w="14" w:type="dxa"/>
          <w:trHeight w:val="278"/>
        </w:trPr>
        <w:tc>
          <w:tcPr>
            <w:tcW w:w="1887" w:type="dxa"/>
          </w:tcPr>
          <w:p w14:paraId="2F06FA0C" w14:textId="77777777" w:rsidR="000516D7" w:rsidRPr="003C7BD1" w:rsidRDefault="000516D7">
            <w:pPr>
              <w:rPr>
                <w:rFonts w:cs="Times New Roman"/>
                <w:b/>
                <w:bCs/>
              </w:rPr>
            </w:pPr>
          </w:p>
        </w:tc>
        <w:tc>
          <w:tcPr>
            <w:tcW w:w="1256" w:type="dxa"/>
            <w:vAlign w:val="bottom"/>
          </w:tcPr>
          <w:p w14:paraId="39B37461" w14:textId="18272436" w:rsidR="000516D7" w:rsidRPr="003C7BD1" w:rsidRDefault="000516D7" w:rsidP="009D296A">
            <w:pPr>
              <w:ind w:left="-107" w:right="-96"/>
              <w:jc w:val="center"/>
              <w:rPr>
                <w:rFonts w:cs="Times New Roman"/>
              </w:rPr>
            </w:pPr>
            <w:r w:rsidRPr="003C7BD1">
              <w:rPr>
                <w:rFonts w:cs="Times New Roman"/>
              </w:rPr>
              <w:t>At</w:t>
            </w:r>
          </w:p>
        </w:tc>
        <w:tc>
          <w:tcPr>
            <w:tcW w:w="265" w:type="dxa"/>
            <w:vAlign w:val="bottom"/>
          </w:tcPr>
          <w:p w14:paraId="3484804C" w14:textId="77777777" w:rsidR="000516D7" w:rsidRPr="003C7BD1" w:rsidRDefault="000516D7">
            <w:pPr>
              <w:jc w:val="center"/>
              <w:rPr>
                <w:rFonts w:cs="Times New Roman"/>
              </w:rPr>
            </w:pPr>
          </w:p>
        </w:tc>
        <w:tc>
          <w:tcPr>
            <w:tcW w:w="1275" w:type="dxa"/>
            <w:vAlign w:val="bottom"/>
          </w:tcPr>
          <w:p w14:paraId="5A3AB7AD" w14:textId="77BDAD8F" w:rsidR="000516D7" w:rsidRPr="003C7BD1" w:rsidRDefault="000516D7" w:rsidP="009D296A">
            <w:pPr>
              <w:ind w:left="-108" w:right="-96"/>
              <w:jc w:val="center"/>
              <w:rPr>
                <w:rFonts w:cs="Times New Roman"/>
                <w:cs/>
              </w:rPr>
            </w:pPr>
            <w:r w:rsidRPr="003C7BD1">
              <w:rPr>
                <w:rFonts w:cs="Times New Roman"/>
              </w:rPr>
              <w:t>At</w:t>
            </w:r>
          </w:p>
        </w:tc>
        <w:tc>
          <w:tcPr>
            <w:tcW w:w="265" w:type="dxa"/>
            <w:vAlign w:val="bottom"/>
          </w:tcPr>
          <w:p w14:paraId="19A56069" w14:textId="77777777" w:rsidR="000516D7" w:rsidRPr="003C7BD1" w:rsidRDefault="000516D7">
            <w:pPr>
              <w:jc w:val="center"/>
              <w:rPr>
                <w:rFonts w:cs="Times New Roman"/>
              </w:rPr>
            </w:pPr>
          </w:p>
        </w:tc>
        <w:tc>
          <w:tcPr>
            <w:tcW w:w="1296" w:type="dxa"/>
            <w:vAlign w:val="bottom"/>
          </w:tcPr>
          <w:p w14:paraId="78705995" w14:textId="59C71265" w:rsidR="000516D7" w:rsidRPr="003C7BD1" w:rsidRDefault="000516D7" w:rsidP="009D296A">
            <w:pPr>
              <w:ind w:left="-110" w:right="-126"/>
              <w:jc w:val="center"/>
              <w:rPr>
                <w:rFonts w:cs="Times New Roman"/>
                <w:cs/>
              </w:rPr>
            </w:pPr>
            <w:r w:rsidRPr="003C7BD1">
              <w:rPr>
                <w:rFonts w:cs="Times New Roman"/>
              </w:rPr>
              <w:t>At</w:t>
            </w:r>
          </w:p>
        </w:tc>
        <w:tc>
          <w:tcPr>
            <w:tcW w:w="265" w:type="dxa"/>
            <w:vAlign w:val="bottom"/>
          </w:tcPr>
          <w:p w14:paraId="0929A73D" w14:textId="77777777" w:rsidR="000516D7" w:rsidRPr="003C7BD1" w:rsidRDefault="000516D7">
            <w:pPr>
              <w:jc w:val="center"/>
              <w:rPr>
                <w:rFonts w:cs="Times New Roman"/>
              </w:rPr>
            </w:pPr>
          </w:p>
        </w:tc>
        <w:tc>
          <w:tcPr>
            <w:tcW w:w="1229" w:type="dxa"/>
            <w:vAlign w:val="bottom"/>
          </w:tcPr>
          <w:p w14:paraId="1E017740" w14:textId="77777777" w:rsidR="000516D7" w:rsidRPr="003C7BD1" w:rsidRDefault="000516D7">
            <w:pPr>
              <w:jc w:val="center"/>
              <w:rPr>
                <w:rFonts w:cs="Times New Roman"/>
              </w:rPr>
            </w:pPr>
          </w:p>
        </w:tc>
        <w:tc>
          <w:tcPr>
            <w:tcW w:w="265" w:type="dxa"/>
            <w:vAlign w:val="bottom"/>
          </w:tcPr>
          <w:p w14:paraId="39488C8C" w14:textId="77777777" w:rsidR="000516D7" w:rsidRPr="003C7BD1" w:rsidRDefault="000516D7">
            <w:pPr>
              <w:jc w:val="center"/>
              <w:rPr>
                <w:rFonts w:cs="Times New Roman"/>
              </w:rPr>
            </w:pPr>
          </w:p>
        </w:tc>
        <w:tc>
          <w:tcPr>
            <w:tcW w:w="1177" w:type="dxa"/>
            <w:vAlign w:val="bottom"/>
          </w:tcPr>
          <w:p w14:paraId="2F44967A" w14:textId="77777777" w:rsidR="000516D7" w:rsidRPr="003C7BD1" w:rsidRDefault="000516D7">
            <w:pPr>
              <w:jc w:val="center"/>
              <w:rPr>
                <w:rFonts w:cs="Times New Roman"/>
              </w:rPr>
            </w:pPr>
          </w:p>
        </w:tc>
        <w:tc>
          <w:tcPr>
            <w:tcW w:w="265" w:type="dxa"/>
          </w:tcPr>
          <w:p w14:paraId="754D81F6" w14:textId="77777777" w:rsidR="000516D7" w:rsidRPr="003C7BD1" w:rsidRDefault="000516D7">
            <w:pPr>
              <w:jc w:val="center"/>
              <w:rPr>
                <w:rFonts w:cs="Times New Roman"/>
              </w:rPr>
            </w:pPr>
          </w:p>
        </w:tc>
        <w:tc>
          <w:tcPr>
            <w:tcW w:w="1561" w:type="dxa"/>
            <w:vAlign w:val="bottom"/>
          </w:tcPr>
          <w:p w14:paraId="397FAAAF" w14:textId="77777777" w:rsidR="000516D7" w:rsidRPr="003C7BD1" w:rsidRDefault="000516D7" w:rsidP="00640593">
            <w:pPr>
              <w:ind w:left="-103" w:right="-115"/>
              <w:jc w:val="center"/>
              <w:rPr>
                <w:rFonts w:cs="Times New Roman"/>
              </w:rPr>
            </w:pPr>
            <w:r w:rsidRPr="003C7BD1">
              <w:rPr>
                <w:rFonts w:cs="Times New Roman"/>
              </w:rPr>
              <w:t>Allowance for</w:t>
            </w:r>
          </w:p>
        </w:tc>
        <w:tc>
          <w:tcPr>
            <w:tcW w:w="265" w:type="dxa"/>
            <w:vAlign w:val="bottom"/>
          </w:tcPr>
          <w:p w14:paraId="71C3E033" w14:textId="77777777" w:rsidR="000516D7" w:rsidRPr="003C7BD1" w:rsidRDefault="000516D7">
            <w:pPr>
              <w:jc w:val="center"/>
              <w:rPr>
                <w:rFonts w:cs="Times New Roman"/>
              </w:rPr>
            </w:pPr>
          </w:p>
        </w:tc>
        <w:tc>
          <w:tcPr>
            <w:tcW w:w="1533" w:type="dxa"/>
            <w:gridSpan w:val="3"/>
            <w:vAlign w:val="bottom"/>
          </w:tcPr>
          <w:p w14:paraId="027D0290" w14:textId="6D66D0FD" w:rsidR="000516D7" w:rsidRPr="003C7BD1" w:rsidRDefault="002F2EC4">
            <w:pPr>
              <w:ind w:left="-78" w:right="-48"/>
              <w:jc w:val="center"/>
              <w:rPr>
                <w:rFonts w:cs="Times New Roman"/>
                <w:cs/>
              </w:rPr>
            </w:pPr>
            <w:r w:rsidRPr="003C7BD1">
              <w:rPr>
                <w:rFonts w:cs="Times New Roman"/>
              </w:rPr>
              <w:t xml:space="preserve">Change in </w:t>
            </w:r>
          </w:p>
        </w:tc>
        <w:tc>
          <w:tcPr>
            <w:tcW w:w="236" w:type="dxa"/>
          </w:tcPr>
          <w:p w14:paraId="2D6A643D" w14:textId="77777777" w:rsidR="002F2EC4" w:rsidRPr="003C7BD1" w:rsidRDefault="002F2EC4" w:rsidP="002F2EC4">
            <w:pPr>
              <w:ind w:left="-78" w:right="-48"/>
              <w:jc w:val="center"/>
              <w:rPr>
                <w:rFonts w:cs="Times New Roman"/>
              </w:rPr>
            </w:pPr>
          </w:p>
        </w:tc>
        <w:tc>
          <w:tcPr>
            <w:tcW w:w="1345" w:type="dxa"/>
            <w:vAlign w:val="bottom"/>
          </w:tcPr>
          <w:p w14:paraId="54BB823A" w14:textId="24D492CA" w:rsidR="002F2EC4" w:rsidRPr="003C7BD1" w:rsidRDefault="002F2EC4" w:rsidP="002F2EC4">
            <w:pPr>
              <w:ind w:left="-78" w:right="-48"/>
              <w:jc w:val="center"/>
              <w:rPr>
                <w:rFonts w:cs="Times New Roman"/>
              </w:rPr>
            </w:pPr>
            <w:r w:rsidRPr="003C7BD1">
              <w:rPr>
                <w:rFonts w:cs="Times New Roman"/>
              </w:rPr>
              <w:t>At</w:t>
            </w:r>
          </w:p>
        </w:tc>
      </w:tr>
      <w:tr w:rsidR="000516D7" w:rsidRPr="003C7BD1" w14:paraId="295238CB" w14:textId="386B21C9" w:rsidTr="000B5A1A">
        <w:trPr>
          <w:gridAfter w:val="1"/>
          <w:wAfter w:w="14" w:type="dxa"/>
          <w:trHeight w:val="278"/>
        </w:trPr>
        <w:tc>
          <w:tcPr>
            <w:tcW w:w="1887" w:type="dxa"/>
          </w:tcPr>
          <w:p w14:paraId="470C139D" w14:textId="77777777" w:rsidR="000516D7" w:rsidRPr="003C7BD1" w:rsidRDefault="000516D7">
            <w:pPr>
              <w:rPr>
                <w:rFonts w:cs="Times New Roman"/>
                <w:b/>
                <w:bCs/>
              </w:rPr>
            </w:pPr>
          </w:p>
        </w:tc>
        <w:tc>
          <w:tcPr>
            <w:tcW w:w="1256" w:type="dxa"/>
            <w:vAlign w:val="bottom"/>
          </w:tcPr>
          <w:p w14:paraId="35594028" w14:textId="77777777" w:rsidR="000516D7" w:rsidRPr="003C7BD1" w:rsidRDefault="000516D7" w:rsidP="009D296A">
            <w:pPr>
              <w:ind w:left="-107" w:right="-96"/>
              <w:jc w:val="center"/>
              <w:rPr>
                <w:rFonts w:cs="Times New Roman"/>
                <w:cs/>
              </w:rPr>
            </w:pPr>
            <w:r w:rsidRPr="003C7BD1">
              <w:rPr>
                <w:rFonts w:cs="Times New Roman"/>
              </w:rPr>
              <w:t>1 January</w:t>
            </w:r>
          </w:p>
        </w:tc>
        <w:tc>
          <w:tcPr>
            <w:tcW w:w="265" w:type="dxa"/>
            <w:vAlign w:val="bottom"/>
          </w:tcPr>
          <w:p w14:paraId="3BFF1B5E" w14:textId="77777777" w:rsidR="000516D7" w:rsidRPr="003C7BD1" w:rsidRDefault="000516D7">
            <w:pPr>
              <w:jc w:val="center"/>
              <w:rPr>
                <w:rFonts w:cs="Times New Roman"/>
              </w:rPr>
            </w:pPr>
          </w:p>
        </w:tc>
        <w:tc>
          <w:tcPr>
            <w:tcW w:w="1275" w:type="dxa"/>
            <w:vAlign w:val="bottom"/>
          </w:tcPr>
          <w:p w14:paraId="44C9C103" w14:textId="088606EE" w:rsidR="000516D7" w:rsidRPr="003C7BD1" w:rsidRDefault="00F147F5" w:rsidP="009D296A">
            <w:pPr>
              <w:ind w:left="-108" w:right="-96"/>
              <w:jc w:val="center"/>
              <w:rPr>
                <w:rFonts w:cs="Times New Roman"/>
              </w:rPr>
            </w:pPr>
            <w:r w:rsidRPr="003C7BD1">
              <w:rPr>
                <w:rFonts w:cs="Times New Roman"/>
              </w:rPr>
              <w:t>31 December</w:t>
            </w:r>
          </w:p>
        </w:tc>
        <w:tc>
          <w:tcPr>
            <w:tcW w:w="265" w:type="dxa"/>
            <w:vAlign w:val="bottom"/>
          </w:tcPr>
          <w:p w14:paraId="0AFE5E18" w14:textId="77777777" w:rsidR="000516D7" w:rsidRPr="003C7BD1" w:rsidRDefault="000516D7">
            <w:pPr>
              <w:jc w:val="center"/>
              <w:rPr>
                <w:rFonts w:cs="Times New Roman"/>
              </w:rPr>
            </w:pPr>
          </w:p>
        </w:tc>
        <w:tc>
          <w:tcPr>
            <w:tcW w:w="1296" w:type="dxa"/>
            <w:vAlign w:val="bottom"/>
          </w:tcPr>
          <w:p w14:paraId="5B6C7591" w14:textId="77777777" w:rsidR="000516D7" w:rsidRPr="003C7BD1" w:rsidRDefault="000516D7" w:rsidP="009D296A">
            <w:pPr>
              <w:ind w:left="-110" w:right="-126"/>
              <w:jc w:val="center"/>
              <w:rPr>
                <w:rFonts w:cs="Times New Roman"/>
              </w:rPr>
            </w:pPr>
            <w:r w:rsidRPr="003C7BD1">
              <w:rPr>
                <w:rFonts w:cs="Times New Roman"/>
              </w:rPr>
              <w:t>1 January</w:t>
            </w:r>
          </w:p>
        </w:tc>
        <w:tc>
          <w:tcPr>
            <w:tcW w:w="265" w:type="dxa"/>
            <w:vAlign w:val="bottom"/>
          </w:tcPr>
          <w:p w14:paraId="6AE71404" w14:textId="77777777" w:rsidR="000516D7" w:rsidRPr="003C7BD1" w:rsidRDefault="000516D7">
            <w:pPr>
              <w:jc w:val="center"/>
              <w:rPr>
                <w:rFonts w:cs="Times New Roman"/>
              </w:rPr>
            </w:pPr>
          </w:p>
        </w:tc>
        <w:tc>
          <w:tcPr>
            <w:tcW w:w="1229" w:type="dxa"/>
            <w:vAlign w:val="bottom"/>
          </w:tcPr>
          <w:p w14:paraId="3DF7BD36" w14:textId="77777777" w:rsidR="000516D7" w:rsidRPr="003C7BD1" w:rsidRDefault="000516D7">
            <w:pPr>
              <w:jc w:val="center"/>
              <w:rPr>
                <w:rFonts w:cs="Times New Roman"/>
              </w:rPr>
            </w:pPr>
          </w:p>
        </w:tc>
        <w:tc>
          <w:tcPr>
            <w:tcW w:w="265" w:type="dxa"/>
            <w:vAlign w:val="bottom"/>
          </w:tcPr>
          <w:p w14:paraId="64229FD9" w14:textId="77777777" w:rsidR="000516D7" w:rsidRPr="003C7BD1" w:rsidRDefault="000516D7">
            <w:pPr>
              <w:jc w:val="center"/>
              <w:rPr>
                <w:rFonts w:cs="Times New Roman"/>
              </w:rPr>
            </w:pPr>
          </w:p>
        </w:tc>
        <w:tc>
          <w:tcPr>
            <w:tcW w:w="1177" w:type="dxa"/>
            <w:vAlign w:val="bottom"/>
          </w:tcPr>
          <w:p w14:paraId="1F5B42DE" w14:textId="77777777" w:rsidR="000516D7" w:rsidRPr="003C7BD1" w:rsidRDefault="000516D7">
            <w:pPr>
              <w:jc w:val="center"/>
              <w:rPr>
                <w:rFonts w:cs="Times New Roman"/>
              </w:rPr>
            </w:pPr>
          </w:p>
        </w:tc>
        <w:tc>
          <w:tcPr>
            <w:tcW w:w="265" w:type="dxa"/>
          </w:tcPr>
          <w:p w14:paraId="0B20FBDE" w14:textId="77777777" w:rsidR="000516D7" w:rsidRPr="003C7BD1" w:rsidRDefault="000516D7">
            <w:pPr>
              <w:jc w:val="center"/>
              <w:rPr>
                <w:rFonts w:cs="Times New Roman"/>
              </w:rPr>
            </w:pPr>
          </w:p>
        </w:tc>
        <w:tc>
          <w:tcPr>
            <w:tcW w:w="1561" w:type="dxa"/>
            <w:vAlign w:val="bottom"/>
          </w:tcPr>
          <w:p w14:paraId="0B6B367D" w14:textId="77777777" w:rsidR="000516D7" w:rsidRPr="003C7BD1" w:rsidRDefault="000516D7" w:rsidP="00640593">
            <w:pPr>
              <w:ind w:left="-103" w:right="-115"/>
              <w:jc w:val="center"/>
              <w:rPr>
                <w:rFonts w:cs="Times New Roman"/>
              </w:rPr>
            </w:pPr>
            <w:r w:rsidRPr="003C7BD1">
              <w:rPr>
                <w:rFonts w:cs="Times New Roman"/>
              </w:rPr>
              <w:t>expected</w:t>
            </w:r>
          </w:p>
        </w:tc>
        <w:tc>
          <w:tcPr>
            <w:tcW w:w="265" w:type="dxa"/>
            <w:vAlign w:val="bottom"/>
          </w:tcPr>
          <w:p w14:paraId="2B160DC9" w14:textId="77777777" w:rsidR="000516D7" w:rsidRPr="003C7BD1" w:rsidRDefault="000516D7">
            <w:pPr>
              <w:jc w:val="center"/>
              <w:rPr>
                <w:rFonts w:cs="Times New Roman"/>
              </w:rPr>
            </w:pPr>
          </w:p>
        </w:tc>
        <w:tc>
          <w:tcPr>
            <w:tcW w:w="1533" w:type="dxa"/>
            <w:gridSpan w:val="3"/>
            <w:vAlign w:val="bottom"/>
          </w:tcPr>
          <w:p w14:paraId="081BB097" w14:textId="146AD799" w:rsidR="000516D7" w:rsidRPr="003C7BD1" w:rsidRDefault="002F2EC4">
            <w:pPr>
              <w:ind w:left="-78" w:right="-48"/>
              <w:jc w:val="center"/>
              <w:rPr>
                <w:rFonts w:cs="Times New Roman"/>
              </w:rPr>
            </w:pPr>
            <w:r w:rsidRPr="003C7BD1">
              <w:rPr>
                <w:rFonts w:cs="Times New Roman"/>
              </w:rPr>
              <w:t xml:space="preserve">status of </w:t>
            </w:r>
          </w:p>
        </w:tc>
        <w:tc>
          <w:tcPr>
            <w:tcW w:w="236" w:type="dxa"/>
          </w:tcPr>
          <w:p w14:paraId="139629B4" w14:textId="77777777" w:rsidR="002F2EC4" w:rsidRPr="003C7BD1" w:rsidRDefault="002F2EC4" w:rsidP="002F2EC4">
            <w:pPr>
              <w:ind w:left="-78" w:right="-48"/>
              <w:jc w:val="center"/>
              <w:rPr>
                <w:rFonts w:cs="Times New Roman"/>
              </w:rPr>
            </w:pPr>
          </w:p>
        </w:tc>
        <w:tc>
          <w:tcPr>
            <w:tcW w:w="1345" w:type="dxa"/>
            <w:vAlign w:val="bottom"/>
          </w:tcPr>
          <w:p w14:paraId="504D416C" w14:textId="0A101598" w:rsidR="002F2EC4" w:rsidRPr="003C7BD1" w:rsidRDefault="002F2EC4" w:rsidP="002F2EC4">
            <w:pPr>
              <w:ind w:left="-78" w:right="-48"/>
              <w:jc w:val="center"/>
              <w:rPr>
                <w:rFonts w:cs="Times New Roman"/>
              </w:rPr>
            </w:pPr>
            <w:r w:rsidRPr="003C7BD1">
              <w:rPr>
                <w:rFonts w:cs="Times New Roman"/>
              </w:rPr>
              <w:t>31 December</w:t>
            </w:r>
          </w:p>
        </w:tc>
      </w:tr>
      <w:tr w:rsidR="000516D7" w:rsidRPr="003C7BD1" w14:paraId="060C085B" w14:textId="0FA42762" w:rsidTr="000B5A1A">
        <w:trPr>
          <w:gridAfter w:val="1"/>
          <w:wAfter w:w="14" w:type="dxa"/>
          <w:trHeight w:val="297"/>
        </w:trPr>
        <w:tc>
          <w:tcPr>
            <w:tcW w:w="1887" w:type="dxa"/>
          </w:tcPr>
          <w:p w14:paraId="52599677" w14:textId="77777777" w:rsidR="000516D7" w:rsidRPr="003C7BD1" w:rsidRDefault="000516D7">
            <w:pPr>
              <w:rPr>
                <w:rFonts w:cs="Times New Roman"/>
                <w:b/>
                <w:bCs/>
              </w:rPr>
            </w:pPr>
          </w:p>
        </w:tc>
        <w:tc>
          <w:tcPr>
            <w:tcW w:w="1256" w:type="dxa"/>
            <w:vAlign w:val="bottom"/>
          </w:tcPr>
          <w:p w14:paraId="51EE4173" w14:textId="77777777" w:rsidR="000516D7" w:rsidRPr="003C7BD1" w:rsidRDefault="000516D7" w:rsidP="009D296A">
            <w:pPr>
              <w:ind w:left="-107" w:right="-96"/>
              <w:jc w:val="center"/>
              <w:rPr>
                <w:rFonts w:cs="Times New Roman"/>
                <w:b/>
                <w:bCs/>
              </w:rPr>
            </w:pPr>
            <w:r w:rsidRPr="003C7BD1">
              <w:rPr>
                <w:rFonts w:cs="Times New Roman"/>
              </w:rPr>
              <w:t>2024</w:t>
            </w:r>
          </w:p>
        </w:tc>
        <w:tc>
          <w:tcPr>
            <w:tcW w:w="265" w:type="dxa"/>
            <w:vAlign w:val="bottom"/>
          </w:tcPr>
          <w:p w14:paraId="3C51BA09" w14:textId="77777777" w:rsidR="000516D7" w:rsidRPr="003C7BD1" w:rsidRDefault="000516D7">
            <w:pPr>
              <w:rPr>
                <w:rFonts w:cs="Times New Roman"/>
                <w:b/>
                <w:bCs/>
              </w:rPr>
            </w:pPr>
          </w:p>
        </w:tc>
        <w:tc>
          <w:tcPr>
            <w:tcW w:w="1275" w:type="dxa"/>
            <w:vAlign w:val="bottom"/>
          </w:tcPr>
          <w:p w14:paraId="265ABC45" w14:textId="77777777" w:rsidR="000516D7" w:rsidRPr="003C7BD1" w:rsidRDefault="000516D7" w:rsidP="009D296A">
            <w:pPr>
              <w:ind w:left="-108" w:right="-96"/>
              <w:jc w:val="center"/>
              <w:rPr>
                <w:rFonts w:cs="Times New Roman"/>
              </w:rPr>
            </w:pPr>
            <w:r w:rsidRPr="003C7BD1">
              <w:rPr>
                <w:rFonts w:cs="Times New Roman"/>
              </w:rPr>
              <w:t>2024</w:t>
            </w:r>
          </w:p>
        </w:tc>
        <w:tc>
          <w:tcPr>
            <w:tcW w:w="265" w:type="dxa"/>
          </w:tcPr>
          <w:p w14:paraId="01F5641C" w14:textId="77777777" w:rsidR="000516D7" w:rsidRPr="003C7BD1" w:rsidRDefault="000516D7">
            <w:pPr>
              <w:rPr>
                <w:rFonts w:cs="Times New Roman"/>
                <w:b/>
                <w:bCs/>
              </w:rPr>
            </w:pPr>
          </w:p>
        </w:tc>
        <w:tc>
          <w:tcPr>
            <w:tcW w:w="1296" w:type="dxa"/>
            <w:vAlign w:val="bottom"/>
          </w:tcPr>
          <w:p w14:paraId="3E0E2CC3" w14:textId="77777777" w:rsidR="000516D7" w:rsidRPr="003C7BD1" w:rsidRDefault="000516D7" w:rsidP="009D296A">
            <w:pPr>
              <w:ind w:left="-110" w:right="-126"/>
              <w:jc w:val="center"/>
              <w:rPr>
                <w:rFonts w:cs="Times New Roman"/>
                <w:b/>
                <w:bCs/>
              </w:rPr>
            </w:pPr>
            <w:r w:rsidRPr="003C7BD1">
              <w:rPr>
                <w:rFonts w:cs="Times New Roman"/>
              </w:rPr>
              <w:t>2024</w:t>
            </w:r>
          </w:p>
        </w:tc>
        <w:tc>
          <w:tcPr>
            <w:tcW w:w="265" w:type="dxa"/>
          </w:tcPr>
          <w:p w14:paraId="40D7FD39" w14:textId="77777777" w:rsidR="000516D7" w:rsidRPr="003C7BD1" w:rsidRDefault="000516D7">
            <w:pPr>
              <w:rPr>
                <w:rFonts w:cs="Times New Roman"/>
                <w:b/>
                <w:bCs/>
              </w:rPr>
            </w:pPr>
          </w:p>
        </w:tc>
        <w:tc>
          <w:tcPr>
            <w:tcW w:w="1229" w:type="dxa"/>
            <w:vAlign w:val="bottom"/>
          </w:tcPr>
          <w:p w14:paraId="391A5005" w14:textId="52E7AFFA" w:rsidR="000516D7" w:rsidRPr="003C7BD1" w:rsidRDefault="000516D7" w:rsidP="003C7BD1">
            <w:pPr>
              <w:ind w:left="-115" w:right="-103"/>
              <w:jc w:val="center"/>
              <w:rPr>
                <w:rFonts w:cs="Times New Roman"/>
                <w:b/>
                <w:bCs/>
                <w:vertAlign w:val="superscript"/>
              </w:rPr>
            </w:pPr>
            <w:r w:rsidRPr="003C7BD1">
              <w:rPr>
                <w:rFonts w:cs="Times New Roman"/>
              </w:rPr>
              <w:t>Increase</w:t>
            </w:r>
            <w:r w:rsidR="00982941" w:rsidRPr="003C7BD1">
              <w:rPr>
                <w:rFonts w:cs="Times New Roman"/>
              </w:rPr>
              <w:t xml:space="preserve"> </w:t>
            </w:r>
            <w:r w:rsidR="002F2EC4" w:rsidRPr="003C7BD1">
              <w:rPr>
                <w:rFonts w:cs="Times New Roman"/>
                <w:vertAlign w:val="superscript"/>
              </w:rPr>
              <w:t>(1)</w:t>
            </w:r>
          </w:p>
        </w:tc>
        <w:tc>
          <w:tcPr>
            <w:tcW w:w="265" w:type="dxa"/>
            <w:vAlign w:val="bottom"/>
          </w:tcPr>
          <w:p w14:paraId="417CA144" w14:textId="77777777" w:rsidR="000516D7" w:rsidRPr="003C7BD1" w:rsidRDefault="000516D7">
            <w:pPr>
              <w:jc w:val="center"/>
              <w:rPr>
                <w:rFonts w:cs="Times New Roman"/>
                <w:b/>
                <w:bCs/>
              </w:rPr>
            </w:pPr>
          </w:p>
        </w:tc>
        <w:tc>
          <w:tcPr>
            <w:tcW w:w="1177" w:type="dxa"/>
            <w:vAlign w:val="bottom"/>
          </w:tcPr>
          <w:p w14:paraId="65437230" w14:textId="77777777" w:rsidR="000516D7" w:rsidRPr="003C7BD1" w:rsidRDefault="000516D7">
            <w:pPr>
              <w:ind w:left="-110" w:right="-102"/>
              <w:jc w:val="center"/>
              <w:rPr>
                <w:rFonts w:cs="Times New Roman"/>
                <w:b/>
                <w:bCs/>
                <w:cs/>
              </w:rPr>
            </w:pPr>
            <w:r w:rsidRPr="003C7BD1">
              <w:rPr>
                <w:rFonts w:cs="Times New Roman"/>
              </w:rPr>
              <w:t>Repayment</w:t>
            </w:r>
          </w:p>
        </w:tc>
        <w:tc>
          <w:tcPr>
            <w:tcW w:w="265" w:type="dxa"/>
          </w:tcPr>
          <w:p w14:paraId="67807606" w14:textId="77777777" w:rsidR="000516D7" w:rsidRPr="003C7BD1" w:rsidRDefault="000516D7">
            <w:pPr>
              <w:rPr>
                <w:rFonts w:cs="Times New Roman"/>
                <w:b/>
                <w:bCs/>
              </w:rPr>
            </w:pPr>
          </w:p>
        </w:tc>
        <w:tc>
          <w:tcPr>
            <w:tcW w:w="1561" w:type="dxa"/>
            <w:vAlign w:val="bottom"/>
          </w:tcPr>
          <w:p w14:paraId="463CB52C" w14:textId="77777777" w:rsidR="000516D7" w:rsidRPr="003C7BD1" w:rsidRDefault="000516D7" w:rsidP="00640593">
            <w:pPr>
              <w:ind w:left="-103" w:right="-115"/>
              <w:jc w:val="center"/>
              <w:rPr>
                <w:rFonts w:cs="Times New Roman"/>
              </w:rPr>
            </w:pPr>
            <w:r w:rsidRPr="003C7BD1">
              <w:rPr>
                <w:rFonts w:cs="Times New Roman"/>
              </w:rPr>
              <w:t>credit loss</w:t>
            </w:r>
          </w:p>
        </w:tc>
        <w:tc>
          <w:tcPr>
            <w:tcW w:w="265" w:type="dxa"/>
          </w:tcPr>
          <w:p w14:paraId="21FF2F87" w14:textId="77777777" w:rsidR="000516D7" w:rsidRPr="003C7BD1" w:rsidRDefault="000516D7">
            <w:pPr>
              <w:rPr>
                <w:rFonts w:cs="Times New Roman"/>
                <w:b/>
                <w:bCs/>
              </w:rPr>
            </w:pPr>
          </w:p>
        </w:tc>
        <w:tc>
          <w:tcPr>
            <w:tcW w:w="1533" w:type="dxa"/>
            <w:gridSpan w:val="3"/>
            <w:vAlign w:val="bottom"/>
          </w:tcPr>
          <w:p w14:paraId="55CF2003" w14:textId="61DDB2EA" w:rsidR="000516D7" w:rsidRPr="003C7BD1" w:rsidRDefault="002F2EC4">
            <w:pPr>
              <w:ind w:left="-78" w:right="-48"/>
              <w:jc w:val="center"/>
              <w:rPr>
                <w:rFonts w:cs="Times New Roman"/>
                <w:b/>
                <w:bCs/>
              </w:rPr>
            </w:pPr>
            <w:r w:rsidRPr="003C7BD1">
              <w:rPr>
                <w:rFonts w:cs="Times New Roman"/>
              </w:rPr>
              <w:t>investment</w:t>
            </w:r>
          </w:p>
        </w:tc>
        <w:tc>
          <w:tcPr>
            <w:tcW w:w="236" w:type="dxa"/>
          </w:tcPr>
          <w:p w14:paraId="6A4D2DC8" w14:textId="77777777" w:rsidR="002F2EC4" w:rsidRPr="003C7BD1" w:rsidRDefault="002F2EC4" w:rsidP="002F2EC4">
            <w:pPr>
              <w:ind w:left="-78" w:right="-48"/>
              <w:jc w:val="center"/>
              <w:rPr>
                <w:rFonts w:cs="Times New Roman"/>
              </w:rPr>
            </w:pPr>
          </w:p>
        </w:tc>
        <w:tc>
          <w:tcPr>
            <w:tcW w:w="1345" w:type="dxa"/>
            <w:vAlign w:val="bottom"/>
          </w:tcPr>
          <w:p w14:paraId="4F46CB85" w14:textId="26192344" w:rsidR="002F2EC4" w:rsidRPr="003C7BD1" w:rsidRDefault="002F2EC4" w:rsidP="002F2EC4">
            <w:pPr>
              <w:ind w:left="-78" w:right="-48"/>
              <w:jc w:val="center"/>
              <w:rPr>
                <w:rFonts w:cs="Times New Roman"/>
              </w:rPr>
            </w:pPr>
            <w:r w:rsidRPr="003C7BD1">
              <w:rPr>
                <w:rFonts w:cs="Times New Roman"/>
              </w:rPr>
              <w:t>2024</w:t>
            </w:r>
          </w:p>
        </w:tc>
      </w:tr>
      <w:tr w:rsidR="000516D7" w:rsidRPr="003C7BD1" w14:paraId="32627CEA" w14:textId="477E3F75" w:rsidTr="000B5A1A">
        <w:trPr>
          <w:trHeight w:val="171"/>
        </w:trPr>
        <w:tc>
          <w:tcPr>
            <w:tcW w:w="1887" w:type="dxa"/>
          </w:tcPr>
          <w:p w14:paraId="16A948CD" w14:textId="77777777" w:rsidR="000516D7" w:rsidRPr="003C7BD1" w:rsidRDefault="000516D7">
            <w:pPr>
              <w:rPr>
                <w:rFonts w:cs="Times New Roman"/>
                <w:b/>
                <w:bCs/>
                <w:i/>
                <w:iCs/>
                <w:cs/>
              </w:rPr>
            </w:pPr>
          </w:p>
        </w:tc>
        <w:tc>
          <w:tcPr>
            <w:tcW w:w="2796" w:type="dxa"/>
            <w:gridSpan w:val="3"/>
            <w:vAlign w:val="bottom"/>
          </w:tcPr>
          <w:p w14:paraId="775AADB8" w14:textId="77777777" w:rsidR="000516D7" w:rsidRPr="003C7BD1" w:rsidRDefault="000516D7">
            <w:pPr>
              <w:jc w:val="center"/>
              <w:rPr>
                <w:rFonts w:cs="Times New Roman"/>
              </w:rPr>
            </w:pPr>
            <w:r w:rsidRPr="003C7BD1">
              <w:rPr>
                <w:rFonts w:cs="Times New Roman"/>
                <w:i/>
                <w:iCs/>
              </w:rPr>
              <w:t>(% per annum)</w:t>
            </w:r>
          </w:p>
        </w:tc>
        <w:tc>
          <w:tcPr>
            <w:tcW w:w="265" w:type="dxa"/>
          </w:tcPr>
          <w:p w14:paraId="6CC77675" w14:textId="77777777" w:rsidR="000516D7" w:rsidRPr="003C7BD1" w:rsidRDefault="000516D7">
            <w:pPr>
              <w:rPr>
                <w:rFonts w:cs="Times New Roman"/>
                <w:b/>
                <w:bCs/>
              </w:rPr>
            </w:pPr>
          </w:p>
        </w:tc>
        <w:tc>
          <w:tcPr>
            <w:tcW w:w="9451" w:type="dxa"/>
            <w:gridSpan w:val="14"/>
            <w:vAlign w:val="bottom"/>
          </w:tcPr>
          <w:p w14:paraId="5E5C66AE" w14:textId="6463DBF8" w:rsidR="002F2EC4" w:rsidRPr="003C7BD1" w:rsidRDefault="00694282" w:rsidP="002F2EC4">
            <w:pPr>
              <w:ind w:left="-78" w:right="-48"/>
              <w:jc w:val="center"/>
              <w:rPr>
                <w:rFonts w:cs="Times New Roman"/>
                <w:i/>
                <w:iCs/>
              </w:rPr>
            </w:pPr>
            <w:r w:rsidRPr="003C7BD1">
              <w:rPr>
                <w:rFonts w:cs="Times New Roman"/>
                <w:i/>
                <w:iCs/>
              </w:rPr>
              <w:t>(in thousand Baht)</w:t>
            </w:r>
          </w:p>
        </w:tc>
      </w:tr>
      <w:tr w:rsidR="000B5A1A" w:rsidRPr="003C7BD1" w14:paraId="09ADFF8B" w14:textId="7E819E15" w:rsidTr="00BA5ECC">
        <w:trPr>
          <w:gridAfter w:val="1"/>
          <w:wAfter w:w="14" w:type="dxa"/>
          <w:trHeight w:val="139"/>
        </w:trPr>
        <w:tc>
          <w:tcPr>
            <w:tcW w:w="1887" w:type="dxa"/>
          </w:tcPr>
          <w:p w14:paraId="075EF7AD" w14:textId="77777777" w:rsidR="000B5A1A" w:rsidRPr="003C7BD1" w:rsidRDefault="000B5A1A" w:rsidP="000B5A1A">
            <w:pPr>
              <w:rPr>
                <w:rFonts w:cs="Times New Roman"/>
                <w:cs/>
              </w:rPr>
            </w:pPr>
            <w:r w:rsidRPr="003C7BD1">
              <w:rPr>
                <w:rFonts w:cs="Times New Roman"/>
              </w:rPr>
              <w:t>Associates</w:t>
            </w:r>
          </w:p>
        </w:tc>
        <w:tc>
          <w:tcPr>
            <w:tcW w:w="1256" w:type="dxa"/>
          </w:tcPr>
          <w:p w14:paraId="61505314" w14:textId="77777777" w:rsidR="000B5A1A" w:rsidRPr="003C7BD1" w:rsidRDefault="000B5A1A" w:rsidP="000B5A1A">
            <w:pPr>
              <w:jc w:val="center"/>
              <w:rPr>
                <w:rFonts w:cs="Times New Roman"/>
              </w:rPr>
            </w:pPr>
            <w:r w:rsidRPr="003C7BD1">
              <w:rPr>
                <w:rFonts w:cs="Times New Roman"/>
                <w:cs/>
              </w:rPr>
              <w:t>5.00</w:t>
            </w:r>
          </w:p>
        </w:tc>
        <w:tc>
          <w:tcPr>
            <w:tcW w:w="265" w:type="dxa"/>
          </w:tcPr>
          <w:p w14:paraId="61901F0C" w14:textId="77777777" w:rsidR="000B5A1A" w:rsidRPr="003C7BD1" w:rsidRDefault="000B5A1A" w:rsidP="000B5A1A">
            <w:pPr>
              <w:rPr>
                <w:rFonts w:cs="Times New Roman"/>
                <w:b/>
                <w:bCs/>
              </w:rPr>
            </w:pPr>
          </w:p>
        </w:tc>
        <w:tc>
          <w:tcPr>
            <w:tcW w:w="1275" w:type="dxa"/>
            <w:shd w:val="clear" w:color="auto" w:fill="auto"/>
          </w:tcPr>
          <w:p w14:paraId="71040811" w14:textId="67436F7C" w:rsidR="000B5A1A" w:rsidRPr="003C7BD1" w:rsidRDefault="000B5A1A" w:rsidP="000B5A1A">
            <w:pPr>
              <w:ind w:right="-40"/>
              <w:jc w:val="center"/>
              <w:rPr>
                <w:rFonts w:cs="Times New Roman"/>
              </w:rPr>
            </w:pPr>
            <w:r w:rsidRPr="003C7BD1">
              <w:rPr>
                <w:rFonts w:cs="Times New Roman"/>
              </w:rPr>
              <w:t>5.00 - 6.75</w:t>
            </w:r>
          </w:p>
        </w:tc>
        <w:tc>
          <w:tcPr>
            <w:tcW w:w="265" w:type="dxa"/>
          </w:tcPr>
          <w:p w14:paraId="42B665EB" w14:textId="77777777" w:rsidR="000B5A1A" w:rsidRPr="003C7BD1" w:rsidRDefault="000B5A1A" w:rsidP="000B5A1A">
            <w:pPr>
              <w:rPr>
                <w:rFonts w:cs="Times New Roman"/>
                <w:b/>
                <w:bCs/>
              </w:rPr>
            </w:pPr>
          </w:p>
        </w:tc>
        <w:tc>
          <w:tcPr>
            <w:tcW w:w="1296" w:type="dxa"/>
          </w:tcPr>
          <w:p w14:paraId="6A70B805" w14:textId="0161C917" w:rsidR="000B5A1A" w:rsidRPr="003C7BD1" w:rsidRDefault="000B5A1A" w:rsidP="000B5A1A">
            <w:pPr>
              <w:ind w:left="-108"/>
              <w:jc w:val="right"/>
              <w:rPr>
                <w:rFonts w:cs="Times New Roman"/>
              </w:rPr>
            </w:pPr>
            <w:r w:rsidRPr="00372CC5">
              <w:t>100,000</w:t>
            </w:r>
          </w:p>
        </w:tc>
        <w:tc>
          <w:tcPr>
            <w:tcW w:w="265" w:type="dxa"/>
          </w:tcPr>
          <w:p w14:paraId="015074E2" w14:textId="77777777" w:rsidR="000B5A1A" w:rsidRPr="003C7BD1" w:rsidRDefault="000B5A1A" w:rsidP="000B5A1A">
            <w:pPr>
              <w:rPr>
                <w:rFonts w:cs="Times New Roman"/>
                <w:b/>
                <w:bCs/>
              </w:rPr>
            </w:pPr>
          </w:p>
        </w:tc>
        <w:tc>
          <w:tcPr>
            <w:tcW w:w="1229" w:type="dxa"/>
            <w:shd w:val="clear" w:color="auto" w:fill="auto"/>
          </w:tcPr>
          <w:p w14:paraId="06A0A625" w14:textId="0D9C4E8C" w:rsidR="000B5A1A" w:rsidRPr="003C7BD1" w:rsidRDefault="000B5A1A" w:rsidP="000B5A1A">
            <w:pPr>
              <w:ind w:right="32"/>
              <w:jc w:val="right"/>
              <w:rPr>
                <w:rFonts w:cs="Times New Roman"/>
              </w:rPr>
            </w:pPr>
            <w:r w:rsidRPr="005B3C0E">
              <w:t>64,100</w:t>
            </w:r>
          </w:p>
        </w:tc>
        <w:tc>
          <w:tcPr>
            <w:tcW w:w="265" w:type="dxa"/>
          </w:tcPr>
          <w:p w14:paraId="5C129B14" w14:textId="77777777" w:rsidR="000B5A1A" w:rsidRPr="003C7BD1" w:rsidRDefault="000B5A1A" w:rsidP="000B5A1A">
            <w:pPr>
              <w:rPr>
                <w:rFonts w:cs="Times New Roman"/>
              </w:rPr>
            </w:pPr>
          </w:p>
        </w:tc>
        <w:tc>
          <w:tcPr>
            <w:tcW w:w="1177" w:type="dxa"/>
            <w:shd w:val="clear" w:color="auto" w:fill="auto"/>
          </w:tcPr>
          <w:p w14:paraId="50D43819" w14:textId="3D034E38" w:rsidR="000B5A1A" w:rsidRPr="000B5A1A" w:rsidRDefault="000B5A1A" w:rsidP="000B5A1A">
            <w:pPr>
              <w:tabs>
                <w:tab w:val="decimal" w:pos="889"/>
              </w:tabs>
              <w:spacing w:line="260" w:lineRule="atLeast"/>
              <w:ind w:left="-94" w:hanging="630"/>
              <w:jc w:val="right"/>
            </w:pPr>
            <w:r w:rsidRPr="005B3C0E">
              <w:t>(109,600)</w:t>
            </w:r>
          </w:p>
        </w:tc>
        <w:tc>
          <w:tcPr>
            <w:tcW w:w="265" w:type="dxa"/>
          </w:tcPr>
          <w:p w14:paraId="7878EBE6" w14:textId="77777777" w:rsidR="000B5A1A" w:rsidRPr="003C7BD1" w:rsidRDefault="000B5A1A" w:rsidP="000B5A1A">
            <w:pPr>
              <w:rPr>
                <w:rFonts w:cs="Times New Roman"/>
              </w:rPr>
            </w:pPr>
          </w:p>
        </w:tc>
        <w:tc>
          <w:tcPr>
            <w:tcW w:w="1561" w:type="dxa"/>
          </w:tcPr>
          <w:p w14:paraId="51FEC812" w14:textId="0351AF93" w:rsidR="000B5A1A" w:rsidRPr="003C7BD1" w:rsidRDefault="000B5A1A" w:rsidP="000B5A1A">
            <w:pPr>
              <w:tabs>
                <w:tab w:val="decimal" w:pos="970"/>
              </w:tabs>
              <w:spacing w:line="260" w:lineRule="atLeast"/>
              <w:ind w:left="-94" w:right="156" w:hanging="630"/>
              <w:jc w:val="right"/>
              <w:rPr>
                <w:rFonts w:cs="Times New Roman"/>
              </w:rPr>
            </w:pPr>
            <w:r w:rsidRPr="003C7BD1">
              <w:rPr>
                <w:rFonts w:cs="Times New Roman"/>
              </w:rPr>
              <w:t>(6,500)</w:t>
            </w:r>
          </w:p>
        </w:tc>
        <w:tc>
          <w:tcPr>
            <w:tcW w:w="265" w:type="dxa"/>
          </w:tcPr>
          <w:p w14:paraId="364E3B92" w14:textId="77777777" w:rsidR="000B5A1A" w:rsidRPr="003C7BD1" w:rsidRDefault="000B5A1A" w:rsidP="000B5A1A">
            <w:pPr>
              <w:rPr>
                <w:rFonts w:cs="Times New Roman"/>
              </w:rPr>
            </w:pPr>
          </w:p>
        </w:tc>
        <w:tc>
          <w:tcPr>
            <w:tcW w:w="1533" w:type="dxa"/>
            <w:gridSpan w:val="3"/>
            <w:shd w:val="clear" w:color="auto" w:fill="auto"/>
            <w:vAlign w:val="bottom"/>
          </w:tcPr>
          <w:p w14:paraId="7250327E" w14:textId="5074EC7F" w:rsidR="000B5A1A" w:rsidRPr="00BA5ECC" w:rsidRDefault="000B5A1A" w:rsidP="00BA5ECC">
            <w:pPr>
              <w:tabs>
                <w:tab w:val="decimal" w:pos="771"/>
              </w:tabs>
              <w:ind w:right="-173"/>
              <w:jc w:val="center"/>
              <w:rPr>
                <w:rFonts w:cs="Times New Roman"/>
              </w:rPr>
            </w:pPr>
            <w:r w:rsidRPr="00BA5ECC">
              <w:rPr>
                <w:rFonts w:cs="Times New Roman"/>
              </w:rPr>
              <w:t>968,400</w:t>
            </w:r>
          </w:p>
        </w:tc>
        <w:tc>
          <w:tcPr>
            <w:tcW w:w="236" w:type="dxa"/>
          </w:tcPr>
          <w:p w14:paraId="4DB15A7E" w14:textId="77777777" w:rsidR="000B5A1A" w:rsidRPr="003C7BD1" w:rsidRDefault="000B5A1A" w:rsidP="000B5A1A">
            <w:pPr>
              <w:ind w:right="42"/>
              <w:jc w:val="right"/>
              <w:rPr>
                <w:rFonts w:cs="Times New Roman"/>
              </w:rPr>
            </w:pPr>
          </w:p>
        </w:tc>
        <w:tc>
          <w:tcPr>
            <w:tcW w:w="1345" w:type="dxa"/>
          </w:tcPr>
          <w:p w14:paraId="6566ECEB" w14:textId="1608C195" w:rsidR="000B5A1A" w:rsidRPr="003C7BD1" w:rsidRDefault="000B5A1A" w:rsidP="000B5A1A">
            <w:pPr>
              <w:ind w:right="42"/>
              <w:jc w:val="right"/>
              <w:rPr>
                <w:rFonts w:cs="Times New Roman"/>
              </w:rPr>
            </w:pPr>
            <w:r w:rsidRPr="003C7BD1">
              <w:rPr>
                <w:rFonts w:cs="Times New Roman"/>
              </w:rPr>
              <w:t>1,016,400</w:t>
            </w:r>
          </w:p>
        </w:tc>
      </w:tr>
      <w:tr w:rsidR="000B5A1A" w:rsidRPr="003C7BD1" w14:paraId="1311BEC6" w14:textId="0AACB205" w:rsidTr="00BA5ECC">
        <w:trPr>
          <w:gridAfter w:val="1"/>
          <w:wAfter w:w="14" w:type="dxa"/>
          <w:trHeight w:val="139"/>
        </w:trPr>
        <w:tc>
          <w:tcPr>
            <w:tcW w:w="1887" w:type="dxa"/>
            <w:vAlign w:val="bottom"/>
          </w:tcPr>
          <w:p w14:paraId="73311D08" w14:textId="77777777" w:rsidR="000B5A1A" w:rsidRPr="003C7BD1" w:rsidRDefault="000B5A1A" w:rsidP="000B5A1A">
            <w:pPr>
              <w:ind w:right="-112"/>
              <w:rPr>
                <w:rFonts w:cs="Times New Roman"/>
                <w:cs/>
              </w:rPr>
            </w:pPr>
            <w:r w:rsidRPr="003C7BD1">
              <w:rPr>
                <w:rFonts w:cs="Times New Roman"/>
              </w:rPr>
              <w:t>Joint venture</w:t>
            </w:r>
          </w:p>
        </w:tc>
        <w:tc>
          <w:tcPr>
            <w:tcW w:w="1256" w:type="dxa"/>
          </w:tcPr>
          <w:p w14:paraId="3E33BC2F" w14:textId="77777777" w:rsidR="000B5A1A" w:rsidRPr="003C7BD1" w:rsidRDefault="000B5A1A" w:rsidP="000B5A1A">
            <w:pPr>
              <w:ind w:left="-114" w:right="-104" w:firstLine="15"/>
              <w:jc w:val="center"/>
              <w:rPr>
                <w:rFonts w:cs="Times New Roman"/>
              </w:rPr>
            </w:pPr>
            <w:r w:rsidRPr="003C7BD1">
              <w:rPr>
                <w:rFonts w:cs="Times New Roman"/>
              </w:rPr>
              <w:t>5</w:t>
            </w:r>
            <w:r w:rsidRPr="003C7BD1">
              <w:rPr>
                <w:rFonts w:cs="Times New Roman"/>
                <w:cs/>
              </w:rPr>
              <w:t>.</w:t>
            </w:r>
            <w:r w:rsidRPr="003C7BD1">
              <w:rPr>
                <w:rFonts w:cs="Times New Roman"/>
              </w:rPr>
              <w:t xml:space="preserve">50 </w:t>
            </w:r>
            <w:r w:rsidRPr="003C7BD1">
              <w:rPr>
                <w:rFonts w:cs="Times New Roman"/>
                <w:cs/>
              </w:rPr>
              <w:t xml:space="preserve">- </w:t>
            </w:r>
            <w:r w:rsidRPr="003C7BD1">
              <w:rPr>
                <w:rFonts w:cs="Times New Roman"/>
              </w:rPr>
              <w:t>6</w:t>
            </w:r>
            <w:r w:rsidRPr="003C7BD1">
              <w:rPr>
                <w:rFonts w:cs="Times New Roman"/>
                <w:cs/>
              </w:rPr>
              <w:t>.</w:t>
            </w:r>
            <w:r w:rsidRPr="003C7BD1">
              <w:rPr>
                <w:rFonts w:cs="Times New Roman"/>
              </w:rPr>
              <w:t>50</w:t>
            </w:r>
          </w:p>
        </w:tc>
        <w:tc>
          <w:tcPr>
            <w:tcW w:w="265" w:type="dxa"/>
          </w:tcPr>
          <w:p w14:paraId="61C72FB6" w14:textId="77777777" w:rsidR="000B5A1A" w:rsidRPr="003C7BD1" w:rsidRDefault="000B5A1A" w:rsidP="000B5A1A">
            <w:pPr>
              <w:rPr>
                <w:rFonts w:cs="Times New Roman"/>
                <w:b/>
                <w:bCs/>
              </w:rPr>
            </w:pPr>
          </w:p>
        </w:tc>
        <w:tc>
          <w:tcPr>
            <w:tcW w:w="1275" w:type="dxa"/>
            <w:shd w:val="clear" w:color="auto" w:fill="auto"/>
          </w:tcPr>
          <w:p w14:paraId="317E54C0" w14:textId="06284C19" w:rsidR="000B5A1A" w:rsidRPr="003C7BD1" w:rsidRDefault="000B5A1A" w:rsidP="000B5A1A">
            <w:pPr>
              <w:ind w:right="-40"/>
              <w:jc w:val="center"/>
              <w:rPr>
                <w:rFonts w:cs="Times New Roman"/>
              </w:rPr>
            </w:pPr>
            <w:r w:rsidRPr="003C7BD1">
              <w:rPr>
                <w:rFonts w:cs="Times New Roman"/>
              </w:rPr>
              <w:t>6.50</w:t>
            </w:r>
          </w:p>
        </w:tc>
        <w:tc>
          <w:tcPr>
            <w:tcW w:w="265" w:type="dxa"/>
          </w:tcPr>
          <w:p w14:paraId="56861859" w14:textId="77777777" w:rsidR="000B5A1A" w:rsidRPr="003C7BD1" w:rsidRDefault="000B5A1A" w:rsidP="000B5A1A">
            <w:pPr>
              <w:rPr>
                <w:rFonts w:cs="Times New Roman"/>
                <w:b/>
                <w:bCs/>
              </w:rPr>
            </w:pPr>
          </w:p>
        </w:tc>
        <w:tc>
          <w:tcPr>
            <w:tcW w:w="1296" w:type="dxa"/>
            <w:tcBorders>
              <w:bottom w:val="single" w:sz="4" w:space="0" w:color="auto"/>
            </w:tcBorders>
          </w:tcPr>
          <w:p w14:paraId="7160FCEC" w14:textId="11107D72" w:rsidR="000B5A1A" w:rsidRPr="003C7BD1" w:rsidRDefault="000B5A1A" w:rsidP="000B5A1A">
            <w:pPr>
              <w:ind w:left="-108"/>
              <w:jc w:val="right"/>
              <w:rPr>
                <w:rFonts w:cs="Times New Roman"/>
              </w:rPr>
            </w:pPr>
            <w:r w:rsidRPr="00372CC5">
              <w:t>657,000</w:t>
            </w:r>
          </w:p>
        </w:tc>
        <w:tc>
          <w:tcPr>
            <w:tcW w:w="265" w:type="dxa"/>
          </w:tcPr>
          <w:p w14:paraId="30D3EDD6" w14:textId="77777777" w:rsidR="000B5A1A" w:rsidRPr="003C7BD1" w:rsidRDefault="000B5A1A" w:rsidP="000B5A1A">
            <w:pPr>
              <w:jc w:val="right"/>
              <w:rPr>
                <w:rFonts w:cs="Times New Roman"/>
                <w:b/>
                <w:bCs/>
              </w:rPr>
            </w:pPr>
          </w:p>
        </w:tc>
        <w:tc>
          <w:tcPr>
            <w:tcW w:w="1229" w:type="dxa"/>
            <w:shd w:val="clear" w:color="auto" w:fill="auto"/>
          </w:tcPr>
          <w:p w14:paraId="4D57E735" w14:textId="1FAFA8F8" w:rsidR="000B5A1A" w:rsidRPr="003C7BD1" w:rsidRDefault="000B5A1A" w:rsidP="000B5A1A">
            <w:pPr>
              <w:ind w:right="32"/>
              <w:jc w:val="right"/>
              <w:rPr>
                <w:rFonts w:cs="Times New Roman"/>
              </w:rPr>
            </w:pPr>
            <w:r w:rsidRPr="005B3C0E">
              <w:t>208,660</w:t>
            </w:r>
          </w:p>
        </w:tc>
        <w:tc>
          <w:tcPr>
            <w:tcW w:w="265" w:type="dxa"/>
          </w:tcPr>
          <w:p w14:paraId="404DCC7F" w14:textId="77777777" w:rsidR="000B5A1A" w:rsidRPr="003C7BD1" w:rsidRDefault="000B5A1A" w:rsidP="000B5A1A">
            <w:pPr>
              <w:jc w:val="right"/>
              <w:rPr>
                <w:rFonts w:cs="Times New Roman"/>
              </w:rPr>
            </w:pPr>
          </w:p>
        </w:tc>
        <w:tc>
          <w:tcPr>
            <w:tcW w:w="1177" w:type="dxa"/>
            <w:shd w:val="clear" w:color="auto" w:fill="auto"/>
          </w:tcPr>
          <w:p w14:paraId="03AB01BA" w14:textId="4D486975" w:rsidR="000B5A1A" w:rsidRPr="000B5A1A" w:rsidRDefault="000B5A1A" w:rsidP="000B5A1A">
            <w:pPr>
              <w:tabs>
                <w:tab w:val="decimal" w:pos="889"/>
              </w:tabs>
              <w:spacing w:line="260" w:lineRule="atLeast"/>
              <w:ind w:left="-94" w:hanging="630"/>
              <w:jc w:val="right"/>
            </w:pPr>
            <w:r w:rsidRPr="005B3C0E">
              <w:t>(8,800)</w:t>
            </w:r>
          </w:p>
        </w:tc>
        <w:tc>
          <w:tcPr>
            <w:tcW w:w="265" w:type="dxa"/>
          </w:tcPr>
          <w:p w14:paraId="526DEB06" w14:textId="77777777" w:rsidR="000B5A1A" w:rsidRPr="003C7BD1" w:rsidRDefault="000B5A1A" w:rsidP="000B5A1A">
            <w:pPr>
              <w:jc w:val="right"/>
              <w:rPr>
                <w:rFonts w:cs="Times New Roman"/>
              </w:rPr>
            </w:pPr>
          </w:p>
        </w:tc>
        <w:tc>
          <w:tcPr>
            <w:tcW w:w="1561" w:type="dxa"/>
            <w:tcBorders>
              <w:bottom w:val="single" w:sz="4" w:space="0" w:color="auto"/>
            </w:tcBorders>
          </w:tcPr>
          <w:p w14:paraId="5DDE36B2" w14:textId="7C03B425" w:rsidR="000B5A1A" w:rsidRPr="003C7BD1" w:rsidRDefault="000B5A1A" w:rsidP="000B5A1A">
            <w:pPr>
              <w:ind w:right="32"/>
              <w:jc w:val="center"/>
              <w:rPr>
                <w:rFonts w:cs="Times New Roman"/>
              </w:rPr>
            </w:pPr>
            <w:r w:rsidRPr="003C7BD1">
              <w:rPr>
                <w:rFonts w:cs="Times New Roman"/>
              </w:rPr>
              <w:t>-</w:t>
            </w:r>
          </w:p>
        </w:tc>
        <w:tc>
          <w:tcPr>
            <w:tcW w:w="265" w:type="dxa"/>
          </w:tcPr>
          <w:p w14:paraId="30E52B9F" w14:textId="77777777" w:rsidR="000B5A1A" w:rsidRPr="003C7BD1" w:rsidRDefault="000B5A1A" w:rsidP="000B5A1A">
            <w:pPr>
              <w:jc w:val="right"/>
              <w:rPr>
                <w:rFonts w:cs="Times New Roman"/>
              </w:rPr>
            </w:pPr>
          </w:p>
        </w:tc>
        <w:tc>
          <w:tcPr>
            <w:tcW w:w="1533" w:type="dxa"/>
            <w:gridSpan w:val="3"/>
            <w:shd w:val="clear" w:color="auto" w:fill="auto"/>
            <w:vAlign w:val="bottom"/>
          </w:tcPr>
          <w:p w14:paraId="62C74E3F" w14:textId="438C8D9D" w:rsidR="000B5A1A" w:rsidRPr="00BA5ECC" w:rsidRDefault="000B5A1A" w:rsidP="00BA5ECC">
            <w:pPr>
              <w:tabs>
                <w:tab w:val="decimal" w:pos="771"/>
              </w:tabs>
              <w:ind w:right="-173"/>
              <w:jc w:val="center"/>
              <w:rPr>
                <w:rFonts w:cs="Times New Roman"/>
              </w:rPr>
            </w:pPr>
            <w:r w:rsidRPr="00BA5ECC">
              <w:rPr>
                <w:rFonts w:cs="Times New Roman"/>
              </w:rPr>
              <w:t>(506,860)</w:t>
            </w:r>
          </w:p>
        </w:tc>
        <w:tc>
          <w:tcPr>
            <w:tcW w:w="236" w:type="dxa"/>
          </w:tcPr>
          <w:p w14:paraId="0C1ECD59" w14:textId="77777777" w:rsidR="000B5A1A" w:rsidRPr="003C7BD1" w:rsidRDefault="000B5A1A" w:rsidP="000B5A1A">
            <w:pPr>
              <w:ind w:right="42"/>
              <w:jc w:val="right"/>
              <w:rPr>
                <w:rFonts w:cs="Times New Roman"/>
              </w:rPr>
            </w:pPr>
          </w:p>
        </w:tc>
        <w:tc>
          <w:tcPr>
            <w:tcW w:w="1345" w:type="dxa"/>
            <w:tcBorders>
              <w:bottom w:val="single" w:sz="4" w:space="0" w:color="auto"/>
            </w:tcBorders>
          </w:tcPr>
          <w:p w14:paraId="393E438E" w14:textId="154E015A" w:rsidR="000B5A1A" w:rsidRPr="003C7BD1" w:rsidRDefault="000B5A1A" w:rsidP="000B5A1A">
            <w:pPr>
              <w:ind w:right="42"/>
              <w:jc w:val="right"/>
              <w:rPr>
                <w:rFonts w:cs="Times New Roman"/>
              </w:rPr>
            </w:pPr>
            <w:r w:rsidRPr="003C7BD1">
              <w:rPr>
                <w:rFonts w:cs="Times New Roman"/>
              </w:rPr>
              <w:t>350,000</w:t>
            </w:r>
          </w:p>
        </w:tc>
      </w:tr>
      <w:tr w:rsidR="000B5A1A" w:rsidRPr="003C7BD1" w14:paraId="24805EA6" w14:textId="0C7FA262" w:rsidTr="000B5A1A">
        <w:trPr>
          <w:gridAfter w:val="1"/>
          <w:wAfter w:w="14" w:type="dxa"/>
          <w:trHeight w:val="278"/>
        </w:trPr>
        <w:tc>
          <w:tcPr>
            <w:tcW w:w="1887" w:type="dxa"/>
            <w:vAlign w:val="bottom"/>
          </w:tcPr>
          <w:p w14:paraId="2AD07D62" w14:textId="77777777" w:rsidR="000B5A1A" w:rsidRPr="003C7BD1" w:rsidRDefault="000B5A1A" w:rsidP="000B5A1A">
            <w:pPr>
              <w:rPr>
                <w:rFonts w:cs="Times New Roman"/>
                <w:b/>
                <w:bCs/>
              </w:rPr>
            </w:pPr>
            <w:r w:rsidRPr="003C7BD1">
              <w:rPr>
                <w:rFonts w:cs="Times New Roman"/>
                <w:b/>
                <w:bCs/>
              </w:rPr>
              <w:t>Total</w:t>
            </w:r>
          </w:p>
        </w:tc>
        <w:tc>
          <w:tcPr>
            <w:tcW w:w="1256" w:type="dxa"/>
            <w:vAlign w:val="bottom"/>
          </w:tcPr>
          <w:p w14:paraId="1B66EF12" w14:textId="77777777" w:rsidR="000B5A1A" w:rsidRPr="003C7BD1" w:rsidRDefault="000B5A1A" w:rsidP="000B5A1A">
            <w:pPr>
              <w:jc w:val="right"/>
              <w:rPr>
                <w:rFonts w:cs="Times New Roman"/>
                <w:b/>
                <w:bCs/>
              </w:rPr>
            </w:pPr>
          </w:p>
        </w:tc>
        <w:tc>
          <w:tcPr>
            <w:tcW w:w="265" w:type="dxa"/>
            <w:vAlign w:val="bottom"/>
          </w:tcPr>
          <w:p w14:paraId="56EE508B" w14:textId="77777777" w:rsidR="000B5A1A" w:rsidRPr="003C7BD1" w:rsidRDefault="000B5A1A" w:rsidP="000B5A1A">
            <w:pPr>
              <w:jc w:val="right"/>
              <w:rPr>
                <w:rFonts w:cs="Times New Roman"/>
                <w:b/>
                <w:bCs/>
              </w:rPr>
            </w:pPr>
          </w:p>
        </w:tc>
        <w:tc>
          <w:tcPr>
            <w:tcW w:w="1275" w:type="dxa"/>
            <w:vAlign w:val="bottom"/>
          </w:tcPr>
          <w:p w14:paraId="0F94B785" w14:textId="77777777" w:rsidR="000B5A1A" w:rsidRPr="003C7BD1" w:rsidRDefault="000B5A1A" w:rsidP="000B5A1A">
            <w:pPr>
              <w:jc w:val="right"/>
              <w:rPr>
                <w:rFonts w:cs="Times New Roman"/>
                <w:b/>
                <w:bCs/>
              </w:rPr>
            </w:pPr>
          </w:p>
        </w:tc>
        <w:tc>
          <w:tcPr>
            <w:tcW w:w="265" w:type="dxa"/>
            <w:vAlign w:val="bottom"/>
          </w:tcPr>
          <w:p w14:paraId="575126AE" w14:textId="77777777" w:rsidR="000B5A1A" w:rsidRPr="003C7BD1" w:rsidRDefault="000B5A1A" w:rsidP="000B5A1A">
            <w:pPr>
              <w:jc w:val="right"/>
              <w:rPr>
                <w:rFonts w:cs="Times New Roman"/>
                <w:b/>
                <w:bCs/>
              </w:rPr>
            </w:pPr>
          </w:p>
        </w:tc>
        <w:tc>
          <w:tcPr>
            <w:tcW w:w="1296" w:type="dxa"/>
            <w:tcBorders>
              <w:top w:val="single" w:sz="4" w:space="0" w:color="auto"/>
              <w:bottom w:val="double" w:sz="4" w:space="0" w:color="auto"/>
            </w:tcBorders>
          </w:tcPr>
          <w:p w14:paraId="5F45D858" w14:textId="38FB1642" w:rsidR="000B5A1A" w:rsidRPr="000B5A1A" w:rsidRDefault="000B5A1A" w:rsidP="000B5A1A">
            <w:pPr>
              <w:tabs>
                <w:tab w:val="decimal" w:pos="525"/>
              </w:tabs>
              <w:ind w:left="-108"/>
              <w:jc w:val="right"/>
              <w:rPr>
                <w:rFonts w:cs="Times New Roman"/>
                <w:b/>
                <w:bCs/>
              </w:rPr>
            </w:pPr>
            <w:r w:rsidRPr="000B5A1A">
              <w:rPr>
                <w:b/>
                <w:bCs/>
              </w:rPr>
              <w:t>757,000</w:t>
            </w:r>
          </w:p>
        </w:tc>
        <w:tc>
          <w:tcPr>
            <w:tcW w:w="265" w:type="dxa"/>
          </w:tcPr>
          <w:p w14:paraId="1589A0D5" w14:textId="77777777" w:rsidR="000B5A1A" w:rsidRPr="003C7BD1" w:rsidRDefault="000B5A1A" w:rsidP="000B5A1A">
            <w:pPr>
              <w:ind w:right="-306" w:firstLine="90"/>
              <w:jc w:val="right"/>
              <w:rPr>
                <w:rFonts w:cs="Times New Roman"/>
                <w:b/>
                <w:bCs/>
              </w:rPr>
            </w:pPr>
          </w:p>
        </w:tc>
        <w:tc>
          <w:tcPr>
            <w:tcW w:w="1229" w:type="dxa"/>
          </w:tcPr>
          <w:p w14:paraId="5BEBBE54" w14:textId="77777777" w:rsidR="000B5A1A" w:rsidRPr="003C7BD1" w:rsidRDefault="000B5A1A" w:rsidP="000B5A1A">
            <w:pPr>
              <w:jc w:val="right"/>
              <w:rPr>
                <w:rFonts w:cs="Times New Roman"/>
                <w:b/>
                <w:bCs/>
              </w:rPr>
            </w:pPr>
          </w:p>
        </w:tc>
        <w:tc>
          <w:tcPr>
            <w:tcW w:w="265" w:type="dxa"/>
          </w:tcPr>
          <w:p w14:paraId="7DF18A22" w14:textId="77777777" w:rsidR="000B5A1A" w:rsidRPr="003C7BD1" w:rsidRDefault="000B5A1A" w:rsidP="000B5A1A">
            <w:pPr>
              <w:jc w:val="right"/>
              <w:rPr>
                <w:rFonts w:cs="Times New Roman"/>
                <w:b/>
                <w:bCs/>
              </w:rPr>
            </w:pPr>
          </w:p>
        </w:tc>
        <w:tc>
          <w:tcPr>
            <w:tcW w:w="1177" w:type="dxa"/>
          </w:tcPr>
          <w:p w14:paraId="364D3097" w14:textId="77777777" w:rsidR="000B5A1A" w:rsidRPr="003C7BD1" w:rsidRDefault="000B5A1A" w:rsidP="000B5A1A">
            <w:pPr>
              <w:jc w:val="right"/>
              <w:rPr>
                <w:rFonts w:cs="Times New Roman"/>
                <w:b/>
                <w:bCs/>
              </w:rPr>
            </w:pPr>
          </w:p>
        </w:tc>
        <w:tc>
          <w:tcPr>
            <w:tcW w:w="265" w:type="dxa"/>
          </w:tcPr>
          <w:p w14:paraId="4A4DDC9C" w14:textId="77777777" w:rsidR="000B5A1A" w:rsidRPr="003C7BD1" w:rsidRDefault="000B5A1A" w:rsidP="000B5A1A">
            <w:pPr>
              <w:jc w:val="right"/>
              <w:rPr>
                <w:rFonts w:cs="Times New Roman"/>
                <w:b/>
                <w:bCs/>
              </w:rPr>
            </w:pPr>
          </w:p>
        </w:tc>
        <w:tc>
          <w:tcPr>
            <w:tcW w:w="1561" w:type="dxa"/>
            <w:tcBorders>
              <w:top w:val="single" w:sz="4" w:space="0" w:color="auto"/>
              <w:bottom w:val="double" w:sz="4" w:space="0" w:color="auto"/>
            </w:tcBorders>
          </w:tcPr>
          <w:p w14:paraId="281518A7" w14:textId="625030CA" w:rsidR="000B5A1A" w:rsidRPr="003C7BD1" w:rsidRDefault="000B5A1A" w:rsidP="000B5A1A">
            <w:pPr>
              <w:tabs>
                <w:tab w:val="decimal" w:pos="970"/>
              </w:tabs>
              <w:spacing w:line="260" w:lineRule="atLeast"/>
              <w:ind w:left="-94" w:right="156" w:hanging="630"/>
              <w:jc w:val="right"/>
              <w:rPr>
                <w:rFonts w:cs="Times New Roman"/>
                <w:b/>
                <w:bCs/>
              </w:rPr>
            </w:pPr>
            <w:r w:rsidRPr="003C7BD1">
              <w:rPr>
                <w:rFonts w:cs="Times New Roman"/>
                <w:b/>
                <w:bCs/>
              </w:rPr>
              <w:t>(6,500)</w:t>
            </w:r>
          </w:p>
        </w:tc>
        <w:tc>
          <w:tcPr>
            <w:tcW w:w="265" w:type="dxa"/>
          </w:tcPr>
          <w:p w14:paraId="4C5F7930" w14:textId="77777777" w:rsidR="000B5A1A" w:rsidRPr="003C7BD1" w:rsidRDefault="000B5A1A" w:rsidP="000B5A1A">
            <w:pPr>
              <w:jc w:val="right"/>
              <w:rPr>
                <w:rFonts w:cs="Times New Roman"/>
                <w:b/>
                <w:bCs/>
              </w:rPr>
            </w:pPr>
          </w:p>
        </w:tc>
        <w:tc>
          <w:tcPr>
            <w:tcW w:w="1533" w:type="dxa"/>
            <w:gridSpan w:val="3"/>
          </w:tcPr>
          <w:p w14:paraId="05B8FAF6" w14:textId="6BF5D55A" w:rsidR="000B5A1A" w:rsidRPr="003C7BD1" w:rsidRDefault="000B5A1A" w:rsidP="000B5A1A">
            <w:pPr>
              <w:ind w:right="42"/>
              <w:jc w:val="right"/>
              <w:rPr>
                <w:rFonts w:cs="Times New Roman"/>
                <w:b/>
                <w:bCs/>
              </w:rPr>
            </w:pPr>
          </w:p>
        </w:tc>
        <w:tc>
          <w:tcPr>
            <w:tcW w:w="236" w:type="dxa"/>
          </w:tcPr>
          <w:p w14:paraId="52208821" w14:textId="77777777" w:rsidR="000B5A1A" w:rsidRPr="003C7BD1" w:rsidRDefault="000B5A1A" w:rsidP="000B5A1A">
            <w:pPr>
              <w:ind w:right="42"/>
              <w:jc w:val="right"/>
              <w:rPr>
                <w:rFonts w:cs="Times New Roman"/>
                <w:b/>
                <w:bCs/>
              </w:rPr>
            </w:pPr>
          </w:p>
        </w:tc>
        <w:tc>
          <w:tcPr>
            <w:tcW w:w="1345" w:type="dxa"/>
            <w:tcBorders>
              <w:top w:val="single" w:sz="4" w:space="0" w:color="auto"/>
              <w:bottom w:val="double" w:sz="4" w:space="0" w:color="auto"/>
            </w:tcBorders>
          </w:tcPr>
          <w:p w14:paraId="7EA8A09A" w14:textId="396CA913" w:rsidR="000B5A1A" w:rsidRPr="003C7BD1" w:rsidRDefault="000B5A1A" w:rsidP="000B5A1A">
            <w:pPr>
              <w:ind w:right="42"/>
              <w:jc w:val="right"/>
              <w:rPr>
                <w:rFonts w:cs="Times New Roman"/>
                <w:b/>
                <w:bCs/>
              </w:rPr>
            </w:pPr>
            <w:r w:rsidRPr="003C7BD1">
              <w:rPr>
                <w:rFonts w:cs="Times New Roman"/>
                <w:b/>
                <w:bCs/>
              </w:rPr>
              <w:t>1,366,400</w:t>
            </w:r>
          </w:p>
        </w:tc>
      </w:tr>
      <w:tr w:rsidR="005C0CE2" w:rsidRPr="003C7BD1" w14:paraId="2F99D17A" w14:textId="432E0293" w:rsidTr="001F45EF">
        <w:trPr>
          <w:gridAfter w:val="1"/>
          <w:wAfter w:w="14" w:type="dxa"/>
          <w:trHeight w:val="278"/>
        </w:trPr>
        <w:tc>
          <w:tcPr>
            <w:tcW w:w="1887" w:type="dxa"/>
          </w:tcPr>
          <w:p w14:paraId="6BBBD161" w14:textId="77777777" w:rsidR="000516D7" w:rsidRPr="003C7BD1" w:rsidRDefault="000516D7">
            <w:pPr>
              <w:rPr>
                <w:rFonts w:cs="Times New Roman"/>
                <w:b/>
                <w:bCs/>
                <w:cs/>
              </w:rPr>
            </w:pPr>
          </w:p>
        </w:tc>
        <w:tc>
          <w:tcPr>
            <w:tcW w:w="1256" w:type="dxa"/>
          </w:tcPr>
          <w:p w14:paraId="1F5C7698" w14:textId="77777777" w:rsidR="000516D7" w:rsidRPr="003C7BD1" w:rsidRDefault="000516D7">
            <w:pPr>
              <w:rPr>
                <w:rFonts w:cs="Times New Roman"/>
                <w:b/>
                <w:bCs/>
              </w:rPr>
            </w:pPr>
          </w:p>
        </w:tc>
        <w:tc>
          <w:tcPr>
            <w:tcW w:w="265" w:type="dxa"/>
          </w:tcPr>
          <w:p w14:paraId="393E5E8A" w14:textId="77777777" w:rsidR="000516D7" w:rsidRPr="003C7BD1" w:rsidRDefault="000516D7">
            <w:pPr>
              <w:rPr>
                <w:rFonts w:cs="Times New Roman"/>
                <w:b/>
                <w:bCs/>
              </w:rPr>
            </w:pPr>
          </w:p>
        </w:tc>
        <w:tc>
          <w:tcPr>
            <w:tcW w:w="1275" w:type="dxa"/>
          </w:tcPr>
          <w:p w14:paraId="28BDAC40" w14:textId="77777777" w:rsidR="000516D7" w:rsidRPr="003C7BD1" w:rsidRDefault="000516D7">
            <w:pPr>
              <w:rPr>
                <w:rFonts w:cs="Times New Roman"/>
                <w:b/>
                <w:bCs/>
              </w:rPr>
            </w:pPr>
          </w:p>
        </w:tc>
        <w:tc>
          <w:tcPr>
            <w:tcW w:w="265" w:type="dxa"/>
          </w:tcPr>
          <w:p w14:paraId="0F85DE1B" w14:textId="77777777" w:rsidR="000516D7" w:rsidRPr="003C7BD1" w:rsidRDefault="000516D7">
            <w:pPr>
              <w:rPr>
                <w:rFonts w:cs="Times New Roman"/>
                <w:b/>
                <w:bCs/>
              </w:rPr>
            </w:pPr>
          </w:p>
        </w:tc>
        <w:tc>
          <w:tcPr>
            <w:tcW w:w="1296" w:type="dxa"/>
            <w:tcBorders>
              <w:top w:val="single" w:sz="4" w:space="0" w:color="auto"/>
            </w:tcBorders>
          </w:tcPr>
          <w:p w14:paraId="1DA676E5" w14:textId="77777777" w:rsidR="000516D7" w:rsidRPr="003C7BD1" w:rsidRDefault="000516D7">
            <w:pPr>
              <w:tabs>
                <w:tab w:val="decimal" w:pos="525"/>
              </w:tabs>
              <w:ind w:left="-108"/>
              <w:jc w:val="right"/>
              <w:rPr>
                <w:rFonts w:cs="Times New Roman"/>
                <w:b/>
                <w:bCs/>
              </w:rPr>
            </w:pPr>
          </w:p>
        </w:tc>
        <w:tc>
          <w:tcPr>
            <w:tcW w:w="265" w:type="dxa"/>
          </w:tcPr>
          <w:p w14:paraId="162BF4CD" w14:textId="77777777" w:rsidR="000516D7" w:rsidRPr="003C7BD1" w:rsidRDefault="000516D7">
            <w:pPr>
              <w:ind w:right="-306" w:firstLine="90"/>
              <w:rPr>
                <w:rFonts w:cs="Times New Roman"/>
                <w:b/>
                <w:bCs/>
              </w:rPr>
            </w:pPr>
          </w:p>
        </w:tc>
        <w:tc>
          <w:tcPr>
            <w:tcW w:w="1229" w:type="dxa"/>
          </w:tcPr>
          <w:p w14:paraId="2F5B2C7F" w14:textId="77777777" w:rsidR="000516D7" w:rsidRPr="003C7BD1" w:rsidRDefault="000516D7">
            <w:pPr>
              <w:rPr>
                <w:rFonts w:cs="Times New Roman"/>
                <w:b/>
                <w:bCs/>
              </w:rPr>
            </w:pPr>
          </w:p>
        </w:tc>
        <w:tc>
          <w:tcPr>
            <w:tcW w:w="265" w:type="dxa"/>
          </w:tcPr>
          <w:p w14:paraId="57C6DDAD" w14:textId="77777777" w:rsidR="000516D7" w:rsidRPr="003C7BD1" w:rsidRDefault="000516D7">
            <w:pPr>
              <w:rPr>
                <w:rFonts w:cs="Times New Roman"/>
                <w:b/>
                <w:bCs/>
              </w:rPr>
            </w:pPr>
          </w:p>
        </w:tc>
        <w:tc>
          <w:tcPr>
            <w:tcW w:w="1177" w:type="dxa"/>
          </w:tcPr>
          <w:p w14:paraId="03331203" w14:textId="77777777" w:rsidR="000516D7" w:rsidRPr="003C7BD1" w:rsidRDefault="000516D7">
            <w:pPr>
              <w:rPr>
                <w:rFonts w:cs="Times New Roman"/>
                <w:b/>
                <w:bCs/>
              </w:rPr>
            </w:pPr>
          </w:p>
        </w:tc>
        <w:tc>
          <w:tcPr>
            <w:tcW w:w="265" w:type="dxa"/>
          </w:tcPr>
          <w:p w14:paraId="5946C099" w14:textId="77777777" w:rsidR="000516D7" w:rsidRPr="003C7BD1" w:rsidRDefault="000516D7">
            <w:pPr>
              <w:rPr>
                <w:rFonts w:cs="Times New Roman"/>
                <w:b/>
                <w:bCs/>
              </w:rPr>
            </w:pPr>
          </w:p>
        </w:tc>
        <w:tc>
          <w:tcPr>
            <w:tcW w:w="1561" w:type="dxa"/>
            <w:tcBorders>
              <w:top w:val="double" w:sz="4" w:space="0" w:color="auto"/>
            </w:tcBorders>
          </w:tcPr>
          <w:p w14:paraId="0A57A0AE" w14:textId="77777777" w:rsidR="000516D7" w:rsidRPr="003C7BD1" w:rsidRDefault="000516D7">
            <w:pPr>
              <w:rPr>
                <w:rFonts w:cs="Times New Roman"/>
                <w:b/>
                <w:bCs/>
              </w:rPr>
            </w:pPr>
          </w:p>
        </w:tc>
        <w:tc>
          <w:tcPr>
            <w:tcW w:w="265" w:type="dxa"/>
          </w:tcPr>
          <w:p w14:paraId="5EBBD753" w14:textId="77777777" w:rsidR="000516D7" w:rsidRPr="003C7BD1" w:rsidRDefault="000516D7">
            <w:pPr>
              <w:rPr>
                <w:rFonts w:cs="Times New Roman"/>
                <w:b/>
                <w:bCs/>
              </w:rPr>
            </w:pPr>
          </w:p>
        </w:tc>
        <w:tc>
          <w:tcPr>
            <w:tcW w:w="1533" w:type="dxa"/>
            <w:gridSpan w:val="3"/>
          </w:tcPr>
          <w:p w14:paraId="67407A1E" w14:textId="77777777" w:rsidR="000516D7" w:rsidRPr="003C7BD1" w:rsidRDefault="000516D7">
            <w:pPr>
              <w:ind w:right="42"/>
              <w:jc w:val="right"/>
              <w:rPr>
                <w:rFonts w:cs="Times New Roman"/>
                <w:b/>
                <w:bCs/>
              </w:rPr>
            </w:pPr>
          </w:p>
        </w:tc>
        <w:tc>
          <w:tcPr>
            <w:tcW w:w="236" w:type="dxa"/>
          </w:tcPr>
          <w:p w14:paraId="6DE666EC" w14:textId="77777777" w:rsidR="002F2EC4" w:rsidRPr="003C7BD1" w:rsidRDefault="002F2EC4" w:rsidP="002F2EC4">
            <w:pPr>
              <w:ind w:right="42"/>
              <w:jc w:val="right"/>
              <w:rPr>
                <w:rFonts w:cs="Times New Roman"/>
                <w:b/>
                <w:bCs/>
              </w:rPr>
            </w:pPr>
          </w:p>
        </w:tc>
        <w:tc>
          <w:tcPr>
            <w:tcW w:w="1345" w:type="dxa"/>
            <w:tcBorders>
              <w:top w:val="single" w:sz="4" w:space="0" w:color="auto"/>
            </w:tcBorders>
          </w:tcPr>
          <w:p w14:paraId="690D43CA" w14:textId="77777777" w:rsidR="002F2EC4" w:rsidRPr="003C7BD1" w:rsidRDefault="002F2EC4" w:rsidP="002F2EC4">
            <w:pPr>
              <w:ind w:right="42"/>
              <w:jc w:val="right"/>
              <w:rPr>
                <w:rFonts w:cs="Times New Roman"/>
                <w:b/>
                <w:bCs/>
              </w:rPr>
            </w:pPr>
          </w:p>
        </w:tc>
      </w:tr>
      <w:tr w:rsidR="001F45EF" w:rsidRPr="003C7BD1" w14:paraId="428D27EF" w14:textId="77777777" w:rsidTr="001F45EF">
        <w:trPr>
          <w:gridAfter w:val="1"/>
          <w:wAfter w:w="14" w:type="dxa"/>
          <w:trHeight w:val="278"/>
        </w:trPr>
        <w:tc>
          <w:tcPr>
            <w:tcW w:w="1887" w:type="dxa"/>
          </w:tcPr>
          <w:p w14:paraId="4B027959" w14:textId="77777777" w:rsidR="001F45EF" w:rsidRPr="003C7BD1" w:rsidRDefault="001F45EF">
            <w:pPr>
              <w:rPr>
                <w:rFonts w:cs="Times New Roman"/>
                <w:b/>
                <w:bCs/>
                <w:cs/>
              </w:rPr>
            </w:pPr>
          </w:p>
        </w:tc>
        <w:tc>
          <w:tcPr>
            <w:tcW w:w="1256" w:type="dxa"/>
          </w:tcPr>
          <w:p w14:paraId="38F62C84" w14:textId="77777777" w:rsidR="001F45EF" w:rsidRPr="003C7BD1" w:rsidRDefault="001F45EF">
            <w:pPr>
              <w:rPr>
                <w:rFonts w:cs="Times New Roman"/>
                <w:b/>
                <w:bCs/>
              </w:rPr>
            </w:pPr>
          </w:p>
        </w:tc>
        <w:tc>
          <w:tcPr>
            <w:tcW w:w="265" w:type="dxa"/>
          </w:tcPr>
          <w:p w14:paraId="57168DFB" w14:textId="77777777" w:rsidR="001F45EF" w:rsidRPr="003C7BD1" w:rsidRDefault="001F45EF">
            <w:pPr>
              <w:rPr>
                <w:rFonts w:cs="Times New Roman"/>
                <w:b/>
                <w:bCs/>
              </w:rPr>
            </w:pPr>
          </w:p>
        </w:tc>
        <w:tc>
          <w:tcPr>
            <w:tcW w:w="1275" w:type="dxa"/>
          </w:tcPr>
          <w:p w14:paraId="1751C1B5" w14:textId="77777777" w:rsidR="001F45EF" w:rsidRPr="003C7BD1" w:rsidRDefault="001F45EF">
            <w:pPr>
              <w:rPr>
                <w:rFonts w:cs="Times New Roman"/>
                <w:b/>
                <w:bCs/>
              </w:rPr>
            </w:pPr>
          </w:p>
        </w:tc>
        <w:tc>
          <w:tcPr>
            <w:tcW w:w="265" w:type="dxa"/>
          </w:tcPr>
          <w:p w14:paraId="36810955" w14:textId="77777777" w:rsidR="001F45EF" w:rsidRPr="003C7BD1" w:rsidRDefault="001F45EF">
            <w:pPr>
              <w:rPr>
                <w:rFonts w:cs="Times New Roman"/>
                <w:b/>
                <w:bCs/>
              </w:rPr>
            </w:pPr>
          </w:p>
        </w:tc>
        <w:tc>
          <w:tcPr>
            <w:tcW w:w="1296" w:type="dxa"/>
          </w:tcPr>
          <w:p w14:paraId="0F4FCDC9" w14:textId="77777777" w:rsidR="001F45EF" w:rsidRPr="003C7BD1" w:rsidRDefault="001F45EF">
            <w:pPr>
              <w:tabs>
                <w:tab w:val="decimal" w:pos="525"/>
              </w:tabs>
              <w:ind w:left="-108"/>
              <w:jc w:val="right"/>
              <w:rPr>
                <w:rFonts w:cs="Times New Roman"/>
                <w:b/>
                <w:bCs/>
              </w:rPr>
            </w:pPr>
          </w:p>
        </w:tc>
        <w:tc>
          <w:tcPr>
            <w:tcW w:w="265" w:type="dxa"/>
          </w:tcPr>
          <w:p w14:paraId="03964B93" w14:textId="77777777" w:rsidR="001F45EF" w:rsidRPr="003C7BD1" w:rsidRDefault="001F45EF">
            <w:pPr>
              <w:ind w:right="-306" w:firstLine="90"/>
              <w:rPr>
                <w:rFonts w:cs="Times New Roman"/>
                <w:b/>
                <w:bCs/>
              </w:rPr>
            </w:pPr>
          </w:p>
        </w:tc>
        <w:tc>
          <w:tcPr>
            <w:tcW w:w="1229" w:type="dxa"/>
          </w:tcPr>
          <w:p w14:paraId="37DDF8AE" w14:textId="77777777" w:rsidR="001F45EF" w:rsidRPr="003C7BD1" w:rsidRDefault="001F45EF">
            <w:pPr>
              <w:rPr>
                <w:rFonts w:cs="Times New Roman"/>
                <w:b/>
                <w:bCs/>
              </w:rPr>
            </w:pPr>
          </w:p>
        </w:tc>
        <w:tc>
          <w:tcPr>
            <w:tcW w:w="265" w:type="dxa"/>
          </w:tcPr>
          <w:p w14:paraId="599A007A" w14:textId="77777777" w:rsidR="001F45EF" w:rsidRPr="003C7BD1" w:rsidRDefault="001F45EF">
            <w:pPr>
              <w:rPr>
                <w:rFonts w:cs="Times New Roman"/>
                <w:b/>
                <w:bCs/>
              </w:rPr>
            </w:pPr>
          </w:p>
        </w:tc>
        <w:tc>
          <w:tcPr>
            <w:tcW w:w="1177" w:type="dxa"/>
          </w:tcPr>
          <w:p w14:paraId="04113D4A" w14:textId="77777777" w:rsidR="001F45EF" w:rsidRPr="003C7BD1" w:rsidRDefault="001F45EF">
            <w:pPr>
              <w:rPr>
                <w:rFonts w:cs="Times New Roman"/>
                <w:b/>
                <w:bCs/>
              </w:rPr>
            </w:pPr>
          </w:p>
        </w:tc>
        <w:tc>
          <w:tcPr>
            <w:tcW w:w="265" w:type="dxa"/>
          </w:tcPr>
          <w:p w14:paraId="2468E1C1" w14:textId="77777777" w:rsidR="001F45EF" w:rsidRPr="003C7BD1" w:rsidRDefault="001F45EF">
            <w:pPr>
              <w:rPr>
                <w:rFonts w:cs="Times New Roman"/>
                <w:b/>
                <w:bCs/>
              </w:rPr>
            </w:pPr>
          </w:p>
        </w:tc>
        <w:tc>
          <w:tcPr>
            <w:tcW w:w="1561" w:type="dxa"/>
          </w:tcPr>
          <w:p w14:paraId="66A9607C" w14:textId="77777777" w:rsidR="001F45EF" w:rsidRPr="003C7BD1" w:rsidRDefault="001F45EF">
            <w:pPr>
              <w:rPr>
                <w:rFonts w:cs="Times New Roman"/>
                <w:b/>
                <w:bCs/>
              </w:rPr>
            </w:pPr>
          </w:p>
        </w:tc>
        <w:tc>
          <w:tcPr>
            <w:tcW w:w="265" w:type="dxa"/>
          </w:tcPr>
          <w:p w14:paraId="0AE757CE" w14:textId="77777777" w:rsidR="001F45EF" w:rsidRPr="003C7BD1" w:rsidRDefault="001F45EF">
            <w:pPr>
              <w:rPr>
                <w:rFonts w:cs="Times New Roman"/>
                <w:b/>
                <w:bCs/>
              </w:rPr>
            </w:pPr>
          </w:p>
        </w:tc>
        <w:tc>
          <w:tcPr>
            <w:tcW w:w="1533" w:type="dxa"/>
            <w:gridSpan w:val="3"/>
          </w:tcPr>
          <w:p w14:paraId="68203CBF" w14:textId="77777777" w:rsidR="001F45EF" w:rsidRPr="003C7BD1" w:rsidRDefault="001F45EF">
            <w:pPr>
              <w:ind w:right="42"/>
              <w:jc w:val="right"/>
              <w:rPr>
                <w:rFonts w:cs="Times New Roman"/>
                <w:b/>
                <w:bCs/>
              </w:rPr>
            </w:pPr>
          </w:p>
        </w:tc>
        <w:tc>
          <w:tcPr>
            <w:tcW w:w="236" w:type="dxa"/>
          </w:tcPr>
          <w:p w14:paraId="37C74D18" w14:textId="77777777" w:rsidR="001F45EF" w:rsidRPr="003C7BD1" w:rsidRDefault="001F45EF" w:rsidP="002F2EC4">
            <w:pPr>
              <w:ind w:right="42"/>
              <w:jc w:val="right"/>
              <w:rPr>
                <w:rFonts w:cs="Times New Roman"/>
                <w:b/>
                <w:bCs/>
              </w:rPr>
            </w:pPr>
          </w:p>
        </w:tc>
        <w:tc>
          <w:tcPr>
            <w:tcW w:w="1345" w:type="dxa"/>
          </w:tcPr>
          <w:p w14:paraId="73E56629" w14:textId="77777777" w:rsidR="001F45EF" w:rsidRPr="003C7BD1" w:rsidRDefault="001F45EF" w:rsidP="002F2EC4">
            <w:pPr>
              <w:ind w:right="42"/>
              <w:jc w:val="right"/>
              <w:rPr>
                <w:rFonts w:cs="Times New Roman"/>
                <w:b/>
                <w:bCs/>
              </w:rPr>
            </w:pPr>
          </w:p>
        </w:tc>
      </w:tr>
      <w:tr w:rsidR="000516D7" w:rsidRPr="003C7BD1" w14:paraId="07FFD07B" w14:textId="1723A8E5" w:rsidTr="000B5A1A">
        <w:trPr>
          <w:trHeight w:val="174"/>
        </w:trPr>
        <w:tc>
          <w:tcPr>
            <w:tcW w:w="1887" w:type="dxa"/>
          </w:tcPr>
          <w:p w14:paraId="3B060379" w14:textId="77777777" w:rsidR="000516D7" w:rsidRPr="003C7BD1" w:rsidRDefault="000516D7">
            <w:pPr>
              <w:rPr>
                <w:rFonts w:cs="Times New Roman"/>
                <w:b/>
                <w:bCs/>
              </w:rPr>
            </w:pPr>
            <w:r w:rsidRPr="003C7BD1">
              <w:rPr>
                <w:rFonts w:cs="Times New Roman"/>
                <w:cs/>
              </w:rPr>
              <w:tab/>
            </w:r>
          </w:p>
        </w:tc>
        <w:tc>
          <w:tcPr>
            <w:tcW w:w="2796" w:type="dxa"/>
            <w:gridSpan w:val="3"/>
            <w:vAlign w:val="bottom"/>
          </w:tcPr>
          <w:p w14:paraId="70BFFDBD" w14:textId="090A725A" w:rsidR="000516D7" w:rsidRPr="003C7BD1" w:rsidRDefault="000516D7">
            <w:pPr>
              <w:jc w:val="center"/>
              <w:rPr>
                <w:rFonts w:cs="Times New Roman"/>
                <w:b/>
                <w:bCs/>
              </w:rPr>
            </w:pPr>
          </w:p>
        </w:tc>
        <w:tc>
          <w:tcPr>
            <w:tcW w:w="265" w:type="dxa"/>
            <w:vAlign w:val="bottom"/>
          </w:tcPr>
          <w:p w14:paraId="10763220" w14:textId="77777777" w:rsidR="000516D7" w:rsidRPr="003C7BD1" w:rsidRDefault="000516D7">
            <w:pPr>
              <w:rPr>
                <w:rFonts w:cs="Times New Roman"/>
                <w:b/>
                <w:bCs/>
              </w:rPr>
            </w:pPr>
          </w:p>
        </w:tc>
        <w:tc>
          <w:tcPr>
            <w:tcW w:w="9451" w:type="dxa"/>
            <w:gridSpan w:val="14"/>
            <w:vAlign w:val="bottom"/>
          </w:tcPr>
          <w:p w14:paraId="6D80FA6B" w14:textId="154FAD84" w:rsidR="002F2EC4" w:rsidRPr="003C7BD1" w:rsidRDefault="00694282" w:rsidP="002F2EC4">
            <w:pPr>
              <w:ind w:right="-102"/>
              <w:jc w:val="center"/>
              <w:rPr>
                <w:rFonts w:cs="Times New Roman"/>
                <w:b/>
                <w:bCs/>
              </w:rPr>
            </w:pPr>
            <w:r w:rsidRPr="003C7BD1">
              <w:rPr>
                <w:rFonts w:cs="Times New Roman"/>
                <w:b/>
                <w:bCs/>
              </w:rPr>
              <w:t>Separate financial statements</w:t>
            </w:r>
          </w:p>
        </w:tc>
      </w:tr>
      <w:tr w:rsidR="001F45EF" w:rsidRPr="003C7BD1" w14:paraId="564A2455" w14:textId="77777777" w:rsidTr="000B5A1A">
        <w:trPr>
          <w:trHeight w:val="174"/>
        </w:trPr>
        <w:tc>
          <w:tcPr>
            <w:tcW w:w="1887" w:type="dxa"/>
          </w:tcPr>
          <w:p w14:paraId="53C0D280" w14:textId="77777777" w:rsidR="001F45EF" w:rsidRPr="003C7BD1" w:rsidRDefault="001F45EF">
            <w:pPr>
              <w:rPr>
                <w:rFonts w:cs="Times New Roman"/>
                <w:cs/>
              </w:rPr>
            </w:pPr>
          </w:p>
        </w:tc>
        <w:tc>
          <w:tcPr>
            <w:tcW w:w="2796" w:type="dxa"/>
            <w:gridSpan w:val="3"/>
            <w:vAlign w:val="bottom"/>
          </w:tcPr>
          <w:p w14:paraId="27584860" w14:textId="70D18E42" w:rsidR="001F45EF" w:rsidRPr="003C7BD1" w:rsidRDefault="001F45EF">
            <w:pPr>
              <w:jc w:val="center"/>
              <w:rPr>
                <w:rFonts w:cs="Times New Roman"/>
                <w:b/>
                <w:bCs/>
              </w:rPr>
            </w:pPr>
            <w:r w:rsidRPr="003C7BD1">
              <w:rPr>
                <w:rFonts w:cs="Times New Roman"/>
                <w:b/>
                <w:bCs/>
              </w:rPr>
              <w:t>Interest rate</w:t>
            </w:r>
          </w:p>
        </w:tc>
        <w:tc>
          <w:tcPr>
            <w:tcW w:w="265" w:type="dxa"/>
            <w:vAlign w:val="bottom"/>
          </w:tcPr>
          <w:p w14:paraId="00DD567B" w14:textId="77777777" w:rsidR="001F45EF" w:rsidRPr="003C7BD1" w:rsidRDefault="001F45EF">
            <w:pPr>
              <w:rPr>
                <w:rFonts w:cs="Times New Roman"/>
                <w:b/>
                <w:bCs/>
              </w:rPr>
            </w:pPr>
          </w:p>
        </w:tc>
        <w:tc>
          <w:tcPr>
            <w:tcW w:w="9451" w:type="dxa"/>
            <w:gridSpan w:val="14"/>
            <w:vAlign w:val="bottom"/>
          </w:tcPr>
          <w:p w14:paraId="464B6AB9" w14:textId="77777777" w:rsidR="001F45EF" w:rsidRPr="003C7BD1" w:rsidRDefault="001F45EF" w:rsidP="002F2EC4">
            <w:pPr>
              <w:ind w:right="-102"/>
              <w:jc w:val="center"/>
              <w:rPr>
                <w:rFonts w:cs="Times New Roman"/>
                <w:b/>
                <w:bCs/>
              </w:rPr>
            </w:pPr>
          </w:p>
        </w:tc>
      </w:tr>
      <w:tr w:rsidR="000516D7" w:rsidRPr="003C7BD1" w14:paraId="1E703D83" w14:textId="43514428" w:rsidTr="000B5A1A">
        <w:trPr>
          <w:gridAfter w:val="1"/>
          <w:wAfter w:w="14" w:type="dxa"/>
          <w:trHeight w:val="278"/>
        </w:trPr>
        <w:tc>
          <w:tcPr>
            <w:tcW w:w="1887" w:type="dxa"/>
          </w:tcPr>
          <w:p w14:paraId="7BEDBE72" w14:textId="77777777" w:rsidR="000516D7" w:rsidRPr="003C7BD1" w:rsidRDefault="000516D7">
            <w:pPr>
              <w:rPr>
                <w:rFonts w:cs="Times New Roman"/>
                <w:b/>
                <w:bCs/>
              </w:rPr>
            </w:pPr>
          </w:p>
        </w:tc>
        <w:tc>
          <w:tcPr>
            <w:tcW w:w="1256" w:type="dxa"/>
            <w:vAlign w:val="bottom"/>
          </w:tcPr>
          <w:p w14:paraId="6AB00B5B" w14:textId="4FAD69B7" w:rsidR="000516D7" w:rsidRPr="003C7BD1" w:rsidRDefault="000516D7" w:rsidP="009D296A">
            <w:pPr>
              <w:ind w:left="-111" w:right="-96"/>
              <w:jc w:val="center"/>
              <w:rPr>
                <w:rFonts w:cs="Times New Roman"/>
                <w:b/>
                <w:bCs/>
              </w:rPr>
            </w:pPr>
            <w:r w:rsidRPr="003C7BD1">
              <w:rPr>
                <w:rFonts w:cs="Times New Roman"/>
              </w:rPr>
              <w:t>At</w:t>
            </w:r>
          </w:p>
        </w:tc>
        <w:tc>
          <w:tcPr>
            <w:tcW w:w="265" w:type="dxa"/>
            <w:vAlign w:val="bottom"/>
          </w:tcPr>
          <w:p w14:paraId="7EB08A48" w14:textId="77777777" w:rsidR="000516D7" w:rsidRPr="003C7BD1" w:rsidRDefault="000516D7">
            <w:pPr>
              <w:jc w:val="center"/>
              <w:rPr>
                <w:rFonts w:cs="Times New Roman"/>
                <w:b/>
                <w:bCs/>
              </w:rPr>
            </w:pPr>
          </w:p>
        </w:tc>
        <w:tc>
          <w:tcPr>
            <w:tcW w:w="1275" w:type="dxa"/>
            <w:vAlign w:val="bottom"/>
          </w:tcPr>
          <w:p w14:paraId="55B5DF65" w14:textId="2EAEC1DC" w:rsidR="000516D7" w:rsidRPr="003C7BD1" w:rsidRDefault="000516D7">
            <w:pPr>
              <w:ind w:left="-70" w:right="-60"/>
              <w:jc w:val="center"/>
              <w:rPr>
                <w:rFonts w:cs="Times New Roman"/>
                <w:b/>
                <w:bCs/>
                <w:spacing w:val="-6"/>
                <w:cs/>
              </w:rPr>
            </w:pPr>
            <w:r w:rsidRPr="003C7BD1">
              <w:rPr>
                <w:rFonts w:cs="Times New Roman"/>
              </w:rPr>
              <w:t>At</w:t>
            </w:r>
          </w:p>
        </w:tc>
        <w:tc>
          <w:tcPr>
            <w:tcW w:w="265" w:type="dxa"/>
            <w:vAlign w:val="bottom"/>
          </w:tcPr>
          <w:p w14:paraId="3D480D9E" w14:textId="77777777" w:rsidR="000516D7" w:rsidRPr="003C7BD1" w:rsidRDefault="000516D7">
            <w:pPr>
              <w:jc w:val="center"/>
              <w:rPr>
                <w:rFonts w:cs="Times New Roman"/>
                <w:b/>
                <w:bCs/>
              </w:rPr>
            </w:pPr>
          </w:p>
        </w:tc>
        <w:tc>
          <w:tcPr>
            <w:tcW w:w="1296" w:type="dxa"/>
            <w:vAlign w:val="bottom"/>
          </w:tcPr>
          <w:p w14:paraId="103F3DC5" w14:textId="64F473FB" w:rsidR="000516D7" w:rsidRPr="003C7BD1" w:rsidRDefault="000516D7" w:rsidP="009D296A">
            <w:pPr>
              <w:ind w:left="-114" w:right="-126" w:firstLine="66"/>
              <w:jc w:val="center"/>
              <w:rPr>
                <w:rFonts w:cs="Times New Roman"/>
                <w:b/>
                <w:bCs/>
              </w:rPr>
            </w:pPr>
            <w:r w:rsidRPr="003C7BD1">
              <w:rPr>
                <w:rFonts w:cs="Times New Roman"/>
              </w:rPr>
              <w:t>At</w:t>
            </w:r>
          </w:p>
        </w:tc>
        <w:tc>
          <w:tcPr>
            <w:tcW w:w="265" w:type="dxa"/>
            <w:vAlign w:val="bottom"/>
          </w:tcPr>
          <w:p w14:paraId="65315A19" w14:textId="77777777" w:rsidR="000516D7" w:rsidRPr="003C7BD1" w:rsidRDefault="000516D7">
            <w:pPr>
              <w:jc w:val="center"/>
              <w:rPr>
                <w:rFonts w:cs="Times New Roman"/>
                <w:b/>
                <w:bCs/>
              </w:rPr>
            </w:pPr>
          </w:p>
        </w:tc>
        <w:tc>
          <w:tcPr>
            <w:tcW w:w="1229" w:type="dxa"/>
            <w:vAlign w:val="bottom"/>
          </w:tcPr>
          <w:p w14:paraId="315A5F61" w14:textId="77777777" w:rsidR="000516D7" w:rsidRPr="003C7BD1" w:rsidRDefault="000516D7">
            <w:pPr>
              <w:jc w:val="center"/>
              <w:rPr>
                <w:rFonts w:cs="Times New Roman"/>
                <w:b/>
                <w:bCs/>
              </w:rPr>
            </w:pPr>
          </w:p>
        </w:tc>
        <w:tc>
          <w:tcPr>
            <w:tcW w:w="265" w:type="dxa"/>
            <w:vAlign w:val="bottom"/>
          </w:tcPr>
          <w:p w14:paraId="7309CE19" w14:textId="77777777" w:rsidR="000516D7" w:rsidRPr="003C7BD1" w:rsidRDefault="000516D7">
            <w:pPr>
              <w:jc w:val="center"/>
              <w:rPr>
                <w:rFonts w:cs="Times New Roman"/>
                <w:b/>
                <w:bCs/>
              </w:rPr>
            </w:pPr>
          </w:p>
        </w:tc>
        <w:tc>
          <w:tcPr>
            <w:tcW w:w="1177" w:type="dxa"/>
            <w:vAlign w:val="bottom"/>
          </w:tcPr>
          <w:p w14:paraId="5A348852" w14:textId="77777777" w:rsidR="000516D7" w:rsidRPr="003C7BD1" w:rsidRDefault="000516D7">
            <w:pPr>
              <w:jc w:val="center"/>
              <w:rPr>
                <w:rFonts w:cs="Times New Roman"/>
                <w:b/>
                <w:bCs/>
              </w:rPr>
            </w:pPr>
          </w:p>
        </w:tc>
        <w:tc>
          <w:tcPr>
            <w:tcW w:w="265" w:type="dxa"/>
          </w:tcPr>
          <w:p w14:paraId="2C5E99B7" w14:textId="77777777" w:rsidR="000516D7" w:rsidRPr="003C7BD1" w:rsidRDefault="000516D7">
            <w:pPr>
              <w:jc w:val="center"/>
              <w:rPr>
                <w:rFonts w:cs="Times New Roman"/>
                <w:b/>
                <w:bCs/>
              </w:rPr>
            </w:pPr>
          </w:p>
        </w:tc>
        <w:tc>
          <w:tcPr>
            <w:tcW w:w="1561" w:type="dxa"/>
            <w:vAlign w:val="bottom"/>
          </w:tcPr>
          <w:p w14:paraId="443BD8D9" w14:textId="77777777" w:rsidR="000516D7" w:rsidRPr="003C7BD1" w:rsidRDefault="000516D7" w:rsidP="00640593">
            <w:pPr>
              <w:ind w:left="-103" w:right="-115"/>
              <w:jc w:val="center"/>
              <w:rPr>
                <w:rFonts w:cs="Times New Roman"/>
                <w:b/>
                <w:bCs/>
              </w:rPr>
            </w:pPr>
            <w:r w:rsidRPr="003C7BD1">
              <w:rPr>
                <w:rFonts w:cs="Times New Roman"/>
              </w:rPr>
              <w:t>Allowance for</w:t>
            </w:r>
          </w:p>
        </w:tc>
        <w:tc>
          <w:tcPr>
            <w:tcW w:w="265" w:type="dxa"/>
            <w:vAlign w:val="bottom"/>
          </w:tcPr>
          <w:p w14:paraId="46FACEBB" w14:textId="77777777" w:rsidR="000516D7" w:rsidRPr="003C7BD1" w:rsidRDefault="000516D7">
            <w:pPr>
              <w:jc w:val="center"/>
              <w:rPr>
                <w:rFonts w:cs="Times New Roman"/>
                <w:b/>
                <w:bCs/>
              </w:rPr>
            </w:pPr>
          </w:p>
        </w:tc>
        <w:tc>
          <w:tcPr>
            <w:tcW w:w="1533" w:type="dxa"/>
            <w:gridSpan w:val="3"/>
            <w:vAlign w:val="bottom"/>
          </w:tcPr>
          <w:p w14:paraId="1ED9A3DE" w14:textId="171DD6F8" w:rsidR="000516D7" w:rsidRPr="003C7BD1" w:rsidRDefault="00C739BB">
            <w:pPr>
              <w:ind w:left="-78" w:right="-48"/>
              <w:jc w:val="center"/>
              <w:rPr>
                <w:rFonts w:cs="Times New Roman"/>
                <w:b/>
                <w:bCs/>
                <w:cs/>
              </w:rPr>
            </w:pPr>
            <w:r w:rsidRPr="003C7BD1">
              <w:rPr>
                <w:rFonts w:cs="Times New Roman"/>
              </w:rPr>
              <w:t xml:space="preserve">Change in </w:t>
            </w:r>
          </w:p>
        </w:tc>
        <w:tc>
          <w:tcPr>
            <w:tcW w:w="236" w:type="dxa"/>
          </w:tcPr>
          <w:p w14:paraId="5577A218" w14:textId="77777777" w:rsidR="002F2EC4" w:rsidRPr="003C7BD1" w:rsidRDefault="002F2EC4" w:rsidP="002F2EC4">
            <w:pPr>
              <w:ind w:left="-78" w:right="-48"/>
              <w:jc w:val="center"/>
              <w:rPr>
                <w:rFonts w:cs="Times New Roman"/>
              </w:rPr>
            </w:pPr>
          </w:p>
        </w:tc>
        <w:tc>
          <w:tcPr>
            <w:tcW w:w="1345" w:type="dxa"/>
            <w:vAlign w:val="bottom"/>
          </w:tcPr>
          <w:p w14:paraId="40158C0D" w14:textId="315155E5" w:rsidR="002F2EC4" w:rsidRPr="003C7BD1" w:rsidRDefault="00C739BB" w:rsidP="002F2EC4">
            <w:pPr>
              <w:ind w:left="-78" w:right="-48"/>
              <w:jc w:val="center"/>
              <w:rPr>
                <w:rFonts w:cs="Times New Roman"/>
              </w:rPr>
            </w:pPr>
            <w:r w:rsidRPr="003C7BD1">
              <w:rPr>
                <w:rFonts w:cs="Times New Roman"/>
              </w:rPr>
              <w:t>At</w:t>
            </w:r>
          </w:p>
        </w:tc>
      </w:tr>
      <w:tr w:rsidR="000516D7" w:rsidRPr="003C7BD1" w14:paraId="6C6FA981" w14:textId="414DC9B4" w:rsidTr="000B5A1A">
        <w:trPr>
          <w:gridAfter w:val="1"/>
          <w:wAfter w:w="14" w:type="dxa"/>
          <w:trHeight w:val="278"/>
        </w:trPr>
        <w:tc>
          <w:tcPr>
            <w:tcW w:w="1887" w:type="dxa"/>
          </w:tcPr>
          <w:p w14:paraId="52F49777" w14:textId="77777777" w:rsidR="000516D7" w:rsidRPr="003C7BD1" w:rsidRDefault="000516D7">
            <w:pPr>
              <w:rPr>
                <w:rFonts w:cs="Times New Roman"/>
                <w:b/>
                <w:bCs/>
              </w:rPr>
            </w:pPr>
          </w:p>
        </w:tc>
        <w:tc>
          <w:tcPr>
            <w:tcW w:w="1256" w:type="dxa"/>
            <w:vAlign w:val="bottom"/>
          </w:tcPr>
          <w:p w14:paraId="0C639802" w14:textId="77777777" w:rsidR="000516D7" w:rsidRPr="003C7BD1" w:rsidRDefault="000516D7" w:rsidP="009D296A">
            <w:pPr>
              <w:ind w:left="-111" w:right="-96"/>
              <w:jc w:val="center"/>
              <w:rPr>
                <w:rFonts w:cs="Times New Roman"/>
              </w:rPr>
            </w:pPr>
            <w:r w:rsidRPr="003C7BD1">
              <w:rPr>
                <w:rFonts w:cs="Times New Roman"/>
              </w:rPr>
              <w:t>1 January</w:t>
            </w:r>
          </w:p>
        </w:tc>
        <w:tc>
          <w:tcPr>
            <w:tcW w:w="265" w:type="dxa"/>
            <w:vAlign w:val="bottom"/>
          </w:tcPr>
          <w:p w14:paraId="63CB4E28" w14:textId="77777777" w:rsidR="000516D7" w:rsidRPr="003C7BD1" w:rsidRDefault="000516D7">
            <w:pPr>
              <w:jc w:val="center"/>
              <w:rPr>
                <w:rFonts w:cs="Times New Roman"/>
                <w:b/>
                <w:bCs/>
              </w:rPr>
            </w:pPr>
          </w:p>
        </w:tc>
        <w:tc>
          <w:tcPr>
            <w:tcW w:w="1275" w:type="dxa"/>
            <w:vAlign w:val="bottom"/>
          </w:tcPr>
          <w:p w14:paraId="09822EAC" w14:textId="16866D6E" w:rsidR="000516D7" w:rsidRPr="003C7BD1" w:rsidRDefault="00F147F5" w:rsidP="009D296A">
            <w:pPr>
              <w:ind w:left="-70" w:right="-108"/>
              <w:jc w:val="center"/>
              <w:rPr>
                <w:rFonts w:cs="Times New Roman"/>
              </w:rPr>
            </w:pPr>
            <w:r w:rsidRPr="003C7BD1">
              <w:rPr>
                <w:rFonts w:cs="Times New Roman"/>
              </w:rPr>
              <w:t>31 December</w:t>
            </w:r>
          </w:p>
        </w:tc>
        <w:tc>
          <w:tcPr>
            <w:tcW w:w="265" w:type="dxa"/>
            <w:vAlign w:val="bottom"/>
          </w:tcPr>
          <w:p w14:paraId="624543AA" w14:textId="77777777" w:rsidR="000516D7" w:rsidRPr="003C7BD1" w:rsidRDefault="000516D7">
            <w:pPr>
              <w:jc w:val="center"/>
              <w:rPr>
                <w:rFonts w:cs="Times New Roman"/>
                <w:b/>
                <w:bCs/>
              </w:rPr>
            </w:pPr>
          </w:p>
        </w:tc>
        <w:tc>
          <w:tcPr>
            <w:tcW w:w="1296" w:type="dxa"/>
            <w:vAlign w:val="bottom"/>
          </w:tcPr>
          <w:p w14:paraId="1641C007" w14:textId="77777777" w:rsidR="000516D7" w:rsidRPr="003C7BD1" w:rsidRDefault="000516D7" w:rsidP="009D296A">
            <w:pPr>
              <w:ind w:left="-114" w:right="-126" w:firstLine="66"/>
              <w:jc w:val="center"/>
              <w:rPr>
                <w:rFonts w:cs="Times New Roman"/>
              </w:rPr>
            </w:pPr>
            <w:r w:rsidRPr="003C7BD1">
              <w:rPr>
                <w:rFonts w:cs="Times New Roman"/>
              </w:rPr>
              <w:t>1 January</w:t>
            </w:r>
          </w:p>
        </w:tc>
        <w:tc>
          <w:tcPr>
            <w:tcW w:w="265" w:type="dxa"/>
            <w:vAlign w:val="bottom"/>
          </w:tcPr>
          <w:p w14:paraId="73709C44" w14:textId="77777777" w:rsidR="000516D7" w:rsidRPr="003C7BD1" w:rsidRDefault="000516D7">
            <w:pPr>
              <w:jc w:val="center"/>
              <w:rPr>
                <w:rFonts w:cs="Times New Roman"/>
                <w:b/>
                <w:bCs/>
              </w:rPr>
            </w:pPr>
          </w:p>
        </w:tc>
        <w:tc>
          <w:tcPr>
            <w:tcW w:w="1229" w:type="dxa"/>
            <w:vAlign w:val="bottom"/>
          </w:tcPr>
          <w:p w14:paraId="4227C0BC" w14:textId="77777777" w:rsidR="000516D7" w:rsidRPr="003C7BD1" w:rsidRDefault="000516D7">
            <w:pPr>
              <w:jc w:val="center"/>
              <w:rPr>
                <w:rFonts w:cs="Times New Roman"/>
                <w:b/>
                <w:bCs/>
              </w:rPr>
            </w:pPr>
          </w:p>
        </w:tc>
        <w:tc>
          <w:tcPr>
            <w:tcW w:w="265" w:type="dxa"/>
            <w:vAlign w:val="bottom"/>
          </w:tcPr>
          <w:p w14:paraId="0A19B2A8" w14:textId="77777777" w:rsidR="000516D7" w:rsidRPr="003C7BD1" w:rsidRDefault="000516D7">
            <w:pPr>
              <w:jc w:val="center"/>
              <w:rPr>
                <w:rFonts w:cs="Times New Roman"/>
                <w:b/>
                <w:bCs/>
              </w:rPr>
            </w:pPr>
          </w:p>
        </w:tc>
        <w:tc>
          <w:tcPr>
            <w:tcW w:w="1177" w:type="dxa"/>
            <w:vAlign w:val="bottom"/>
          </w:tcPr>
          <w:p w14:paraId="16E7A004" w14:textId="77777777" w:rsidR="000516D7" w:rsidRPr="003C7BD1" w:rsidRDefault="000516D7">
            <w:pPr>
              <w:jc w:val="center"/>
              <w:rPr>
                <w:rFonts w:cs="Times New Roman"/>
                <w:b/>
                <w:bCs/>
              </w:rPr>
            </w:pPr>
          </w:p>
        </w:tc>
        <w:tc>
          <w:tcPr>
            <w:tcW w:w="265" w:type="dxa"/>
            <w:vAlign w:val="bottom"/>
          </w:tcPr>
          <w:p w14:paraId="4EF269C8" w14:textId="77777777" w:rsidR="000516D7" w:rsidRPr="003C7BD1" w:rsidRDefault="000516D7">
            <w:pPr>
              <w:jc w:val="center"/>
              <w:rPr>
                <w:rFonts w:cs="Times New Roman"/>
                <w:b/>
                <w:bCs/>
              </w:rPr>
            </w:pPr>
          </w:p>
        </w:tc>
        <w:tc>
          <w:tcPr>
            <w:tcW w:w="1561" w:type="dxa"/>
            <w:vAlign w:val="bottom"/>
          </w:tcPr>
          <w:p w14:paraId="44D0FD91" w14:textId="77777777" w:rsidR="000516D7" w:rsidRPr="003C7BD1" w:rsidRDefault="000516D7" w:rsidP="00640593">
            <w:pPr>
              <w:ind w:left="-103" w:right="-115"/>
              <w:jc w:val="center"/>
              <w:rPr>
                <w:rFonts w:cs="Times New Roman"/>
                <w:b/>
                <w:bCs/>
              </w:rPr>
            </w:pPr>
            <w:r w:rsidRPr="003C7BD1">
              <w:rPr>
                <w:rFonts w:cs="Times New Roman"/>
              </w:rPr>
              <w:t>expected</w:t>
            </w:r>
          </w:p>
        </w:tc>
        <w:tc>
          <w:tcPr>
            <w:tcW w:w="265" w:type="dxa"/>
            <w:vAlign w:val="bottom"/>
          </w:tcPr>
          <w:p w14:paraId="209C6A56" w14:textId="77777777" w:rsidR="000516D7" w:rsidRPr="003C7BD1" w:rsidRDefault="000516D7">
            <w:pPr>
              <w:jc w:val="center"/>
              <w:rPr>
                <w:rFonts w:cs="Times New Roman"/>
                <w:b/>
                <w:bCs/>
              </w:rPr>
            </w:pPr>
          </w:p>
        </w:tc>
        <w:tc>
          <w:tcPr>
            <w:tcW w:w="1533" w:type="dxa"/>
            <w:gridSpan w:val="3"/>
            <w:vAlign w:val="bottom"/>
          </w:tcPr>
          <w:p w14:paraId="2BA823BC" w14:textId="3984ACB4" w:rsidR="000516D7" w:rsidRPr="003C7BD1" w:rsidRDefault="00C739BB">
            <w:pPr>
              <w:ind w:left="-78" w:right="-48"/>
              <w:jc w:val="center"/>
              <w:rPr>
                <w:rFonts w:cs="Times New Roman"/>
              </w:rPr>
            </w:pPr>
            <w:r w:rsidRPr="003C7BD1">
              <w:rPr>
                <w:rFonts w:cs="Times New Roman"/>
              </w:rPr>
              <w:t xml:space="preserve">status of </w:t>
            </w:r>
          </w:p>
        </w:tc>
        <w:tc>
          <w:tcPr>
            <w:tcW w:w="236" w:type="dxa"/>
          </w:tcPr>
          <w:p w14:paraId="403DD89C" w14:textId="77777777" w:rsidR="002F2EC4" w:rsidRPr="003C7BD1" w:rsidRDefault="002F2EC4" w:rsidP="002F2EC4">
            <w:pPr>
              <w:ind w:left="-78" w:right="-48"/>
              <w:jc w:val="center"/>
              <w:rPr>
                <w:rFonts w:cs="Times New Roman"/>
              </w:rPr>
            </w:pPr>
          </w:p>
        </w:tc>
        <w:tc>
          <w:tcPr>
            <w:tcW w:w="1345" w:type="dxa"/>
            <w:vAlign w:val="bottom"/>
          </w:tcPr>
          <w:p w14:paraId="4A3B3701" w14:textId="185910AE" w:rsidR="002F2EC4" w:rsidRPr="003C7BD1" w:rsidRDefault="00C739BB" w:rsidP="002F2EC4">
            <w:pPr>
              <w:ind w:left="-78" w:right="-48"/>
              <w:jc w:val="center"/>
              <w:rPr>
                <w:rFonts w:cs="Times New Roman"/>
              </w:rPr>
            </w:pPr>
            <w:r w:rsidRPr="003C7BD1">
              <w:rPr>
                <w:rFonts w:cs="Times New Roman"/>
              </w:rPr>
              <w:t>31 December</w:t>
            </w:r>
          </w:p>
        </w:tc>
      </w:tr>
      <w:tr w:rsidR="000516D7" w:rsidRPr="003C7BD1" w14:paraId="382B1320" w14:textId="2A46E066" w:rsidTr="000B5A1A">
        <w:trPr>
          <w:gridAfter w:val="1"/>
          <w:wAfter w:w="14" w:type="dxa"/>
          <w:trHeight w:val="243"/>
        </w:trPr>
        <w:tc>
          <w:tcPr>
            <w:tcW w:w="1887" w:type="dxa"/>
          </w:tcPr>
          <w:p w14:paraId="12C69B46" w14:textId="77777777" w:rsidR="000516D7" w:rsidRPr="003C7BD1" w:rsidRDefault="000516D7">
            <w:pPr>
              <w:rPr>
                <w:rFonts w:cs="Times New Roman"/>
                <w:b/>
                <w:bCs/>
              </w:rPr>
            </w:pPr>
          </w:p>
        </w:tc>
        <w:tc>
          <w:tcPr>
            <w:tcW w:w="1256" w:type="dxa"/>
            <w:vAlign w:val="bottom"/>
          </w:tcPr>
          <w:p w14:paraId="683F8500" w14:textId="77777777" w:rsidR="000516D7" w:rsidRPr="003C7BD1" w:rsidRDefault="000516D7" w:rsidP="009D296A">
            <w:pPr>
              <w:ind w:left="-111"/>
              <w:jc w:val="center"/>
              <w:rPr>
                <w:rFonts w:cs="Times New Roman"/>
                <w:b/>
                <w:bCs/>
              </w:rPr>
            </w:pPr>
            <w:r w:rsidRPr="003C7BD1">
              <w:rPr>
                <w:rFonts w:cs="Times New Roman"/>
              </w:rPr>
              <w:t>2024</w:t>
            </w:r>
          </w:p>
        </w:tc>
        <w:tc>
          <w:tcPr>
            <w:tcW w:w="265" w:type="dxa"/>
            <w:vAlign w:val="bottom"/>
          </w:tcPr>
          <w:p w14:paraId="67DE3028" w14:textId="77777777" w:rsidR="000516D7" w:rsidRPr="003C7BD1" w:rsidRDefault="000516D7">
            <w:pPr>
              <w:jc w:val="center"/>
              <w:rPr>
                <w:rFonts w:cs="Times New Roman"/>
                <w:b/>
                <w:bCs/>
              </w:rPr>
            </w:pPr>
          </w:p>
        </w:tc>
        <w:tc>
          <w:tcPr>
            <w:tcW w:w="1275" w:type="dxa"/>
            <w:vAlign w:val="bottom"/>
          </w:tcPr>
          <w:p w14:paraId="51EA6298" w14:textId="77777777" w:rsidR="000516D7" w:rsidRPr="003C7BD1" w:rsidRDefault="000516D7" w:rsidP="009D296A">
            <w:pPr>
              <w:ind w:left="-70"/>
              <w:jc w:val="center"/>
              <w:rPr>
                <w:rFonts w:cs="Times New Roman"/>
                <w:b/>
                <w:bCs/>
              </w:rPr>
            </w:pPr>
            <w:r w:rsidRPr="003C7BD1">
              <w:rPr>
                <w:rFonts w:cs="Times New Roman"/>
              </w:rPr>
              <w:t>2024</w:t>
            </w:r>
          </w:p>
        </w:tc>
        <w:tc>
          <w:tcPr>
            <w:tcW w:w="265" w:type="dxa"/>
          </w:tcPr>
          <w:p w14:paraId="27D548EC" w14:textId="77777777" w:rsidR="000516D7" w:rsidRPr="003C7BD1" w:rsidRDefault="000516D7">
            <w:pPr>
              <w:jc w:val="center"/>
              <w:rPr>
                <w:rFonts w:cs="Times New Roman"/>
                <w:b/>
                <w:bCs/>
              </w:rPr>
            </w:pPr>
          </w:p>
        </w:tc>
        <w:tc>
          <w:tcPr>
            <w:tcW w:w="1296" w:type="dxa"/>
            <w:vAlign w:val="bottom"/>
          </w:tcPr>
          <w:p w14:paraId="3C5B4832" w14:textId="77777777" w:rsidR="000516D7" w:rsidRPr="003C7BD1" w:rsidRDefault="000516D7" w:rsidP="009D296A">
            <w:pPr>
              <w:ind w:left="-114" w:right="-126" w:firstLine="66"/>
              <w:jc w:val="center"/>
              <w:rPr>
                <w:rFonts w:cs="Times New Roman"/>
                <w:b/>
                <w:bCs/>
              </w:rPr>
            </w:pPr>
            <w:r w:rsidRPr="003C7BD1">
              <w:rPr>
                <w:rFonts w:cs="Times New Roman"/>
              </w:rPr>
              <w:t>2024</w:t>
            </w:r>
          </w:p>
        </w:tc>
        <w:tc>
          <w:tcPr>
            <w:tcW w:w="265" w:type="dxa"/>
            <w:vAlign w:val="bottom"/>
          </w:tcPr>
          <w:p w14:paraId="14ED846D" w14:textId="77777777" w:rsidR="000516D7" w:rsidRPr="003C7BD1" w:rsidRDefault="000516D7">
            <w:pPr>
              <w:jc w:val="center"/>
              <w:rPr>
                <w:rFonts w:cs="Times New Roman"/>
                <w:b/>
                <w:bCs/>
              </w:rPr>
            </w:pPr>
          </w:p>
        </w:tc>
        <w:tc>
          <w:tcPr>
            <w:tcW w:w="1229" w:type="dxa"/>
            <w:vAlign w:val="bottom"/>
          </w:tcPr>
          <w:p w14:paraId="76FE1067" w14:textId="77777777" w:rsidR="000516D7" w:rsidRPr="003C7BD1" w:rsidRDefault="000516D7">
            <w:pPr>
              <w:ind w:left="-15" w:right="-19"/>
              <w:jc w:val="center"/>
              <w:rPr>
                <w:rFonts w:cs="Times New Roman"/>
                <w:b/>
                <w:bCs/>
              </w:rPr>
            </w:pPr>
            <w:r w:rsidRPr="003C7BD1">
              <w:rPr>
                <w:rFonts w:cs="Times New Roman"/>
              </w:rPr>
              <w:t xml:space="preserve">Increase </w:t>
            </w:r>
            <w:r w:rsidRPr="003C7BD1">
              <w:rPr>
                <w:rFonts w:cs="Times New Roman"/>
                <w:vertAlign w:val="superscript"/>
              </w:rPr>
              <w:t>(1)</w:t>
            </w:r>
          </w:p>
        </w:tc>
        <w:tc>
          <w:tcPr>
            <w:tcW w:w="265" w:type="dxa"/>
            <w:vAlign w:val="bottom"/>
          </w:tcPr>
          <w:p w14:paraId="0BC83236" w14:textId="77777777" w:rsidR="000516D7" w:rsidRPr="003C7BD1" w:rsidRDefault="000516D7">
            <w:pPr>
              <w:jc w:val="center"/>
              <w:rPr>
                <w:rFonts w:cs="Times New Roman"/>
                <w:b/>
                <w:bCs/>
              </w:rPr>
            </w:pPr>
          </w:p>
        </w:tc>
        <w:tc>
          <w:tcPr>
            <w:tcW w:w="1177" w:type="dxa"/>
            <w:vAlign w:val="bottom"/>
          </w:tcPr>
          <w:p w14:paraId="1A3AFF96" w14:textId="77777777" w:rsidR="000516D7" w:rsidRPr="003C7BD1" w:rsidRDefault="000516D7">
            <w:pPr>
              <w:ind w:right="-196" w:hanging="192"/>
              <w:jc w:val="center"/>
              <w:rPr>
                <w:rFonts w:cs="Times New Roman"/>
                <w:b/>
                <w:bCs/>
              </w:rPr>
            </w:pPr>
            <w:r w:rsidRPr="003C7BD1">
              <w:rPr>
                <w:rFonts w:cs="Times New Roman"/>
              </w:rPr>
              <w:t>Repayment</w:t>
            </w:r>
          </w:p>
        </w:tc>
        <w:tc>
          <w:tcPr>
            <w:tcW w:w="265" w:type="dxa"/>
            <w:vAlign w:val="bottom"/>
          </w:tcPr>
          <w:p w14:paraId="646BD948" w14:textId="77777777" w:rsidR="000516D7" w:rsidRPr="003C7BD1" w:rsidRDefault="000516D7">
            <w:pPr>
              <w:jc w:val="center"/>
              <w:rPr>
                <w:rFonts w:cs="Times New Roman"/>
                <w:b/>
                <w:bCs/>
              </w:rPr>
            </w:pPr>
          </w:p>
        </w:tc>
        <w:tc>
          <w:tcPr>
            <w:tcW w:w="1561" w:type="dxa"/>
            <w:vAlign w:val="bottom"/>
          </w:tcPr>
          <w:p w14:paraId="187B9D6A" w14:textId="77777777" w:rsidR="000516D7" w:rsidRPr="003C7BD1" w:rsidRDefault="000516D7" w:rsidP="00640593">
            <w:pPr>
              <w:ind w:left="-103" w:right="-115"/>
              <w:jc w:val="center"/>
              <w:rPr>
                <w:rFonts w:cs="Times New Roman"/>
                <w:b/>
                <w:bCs/>
              </w:rPr>
            </w:pPr>
            <w:r w:rsidRPr="003C7BD1">
              <w:rPr>
                <w:rFonts w:cs="Times New Roman"/>
              </w:rPr>
              <w:t>credit loss</w:t>
            </w:r>
          </w:p>
        </w:tc>
        <w:tc>
          <w:tcPr>
            <w:tcW w:w="265" w:type="dxa"/>
            <w:vAlign w:val="bottom"/>
          </w:tcPr>
          <w:p w14:paraId="5952A174" w14:textId="77777777" w:rsidR="000516D7" w:rsidRPr="003C7BD1" w:rsidRDefault="000516D7">
            <w:pPr>
              <w:jc w:val="center"/>
              <w:rPr>
                <w:rFonts w:cs="Times New Roman"/>
                <w:b/>
                <w:bCs/>
              </w:rPr>
            </w:pPr>
          </w:p>
        </w:tc>
        <w:tc>
          <w:tcPr>
            <w:tcW w:w="1533" w:type="dxa"/>
            <w:gridSpan w:val="3"/>
            <w:vAlign w:val="bottom"/>
          </w:tcPr>
          <w:p w14:paraId="5208D6F3" w14:textId="52B89416" w:rsidR="000516D7" w:rsidRPr="003C7BD1" w:rsidRDefault="00C739BB">
            <w:pPr>
              <w:ind w:left="-78" w:right="-48"/>
              <w:jc w:val="center"/>
              <w:rPr>
                <w:rFonts w:cs="Times New Roman"/>
                <w:b/>
                <w:bCs/>
              </w:rPr>
            </w:pPr>
            <w:r w:rsidRPr="003C7BD1">
              <w:rPr>
                <w:rFonts w:cs="Times New Roman"/>
              </w:rPr>
              <w:t>investment</w:t>
            </w:r>
          </w:p>
        </w:tc>
        <w:tc>
          <w:tcPr>
            <w:tcW w:w="236" w:type="dxa"/>
          </w:tcPr>
          <w:p w14:paraId="0ECF8B4C" w14:textId="77777777" w:rsidR="002F2EC4" w:rsidRPr="003C7BD1" w:rsidRDefault="002F2EC4" w:rsidP="002F2EC4">
            <w:pPr>
              <w:ind w:left="-78" w:right="-48"/>
              <w:jc w:val="center"/>
              <w:rPr>
                <w:rFonts w:cs="Times New Roman"/>
              </w:rPr>
            </w:pPr>
          </w:p>
        </w:tc>
        <w:tc>
          <w:tcPr>
            <w:tcW w:w="1345" w:type="dxa"/>
            <w:vAlign w:val="bottom"/>
          </w:tcPr>
          <w:p w14:paraId="5A4D1B10" w14:textId="2BE19890" w:rsidR="002F2EC4" w:rsidRPr="003C7BD1" w:rsidRDefault="00C739BB" w:rsidP="002F2EC4">
            <w:pPr>
              <w:ind w:left="-78" w:right="-48"/>
              <w:jc w:val="center"/>
              <w:rPr>
                <w:rFonts w:cs="Times New Roman"/>
              </w:rPr>
            </w:pPr>
            <w:r w:rsidRPr="003C7BD1">
              <w:rPr>
                <w:rFonts w:cs="Times New Roman"/>
              </w:rPr>
              <w:t>2024</w:t>
            </w:r>
          </w:p>
        </w:tc>
      </w:tr>
      <w:tr w:rsidR="000516D7" w:rsidRPr="003C7BD1" w14:paraId="33CC468B" w14:textId="71AAF616" w:rsidTr="000B5A1A">
        <w:trPr>
          <w:trHeight w:val="174"/>
        </w:trPr>
        <w:tc>
          <w:tcPr>
            <w:tcW w:w="1887" w:type="dxa"/>
          </w:tcPr>
          <w:p w14:paraId="67898D36" w14:textId="77777777" w:rsidR="000516D7" w:rsidRPr="003C7BD1" w:rsidRDefault="000516D7">
            <w:pPr>
              <w:rPr>
                <w:rFonts w:cs="Times New Roman"/>
                <w:b/>
                <w:bCs/>
              </w:rPr>
            </w:pPr>
          </w:p>
        </w:tc>
        <w:tc>
          <w:tcPr>
            <w:tcW w:w="2796" w:type="dxa"/>
            <w:gridSpan w:val="3"/>
            <w:vAlign w:val="bottom"/>
          </w:tcPr>
          <w:p w14:paraId="22FB419C" w14:textId="77777777" w:rsidR="000516D7" w:rsidRPr="003C7BD1" w:rsidRDefault="000516D7">
            <w:pPr>
              <w:jc w:val="center"/>
              <w:rPr>
                <w:rFonts w:cs="Times New Roman"/>
                <w:b/>
                <w:bCs/>
              </w:rPr>
            </w:pPr>
            <w:r w:rsidRPr="003C7BD1">
              <w:rPr>
                <w:rFonts w:cs="Times New Roman"/>
                <w:i/>
                <w:iCs/>
              </w:rPr>
              <w:t>(% per annum)</w:t>
            </w:r>
          </w:p>
        </w:tc>
        <w:tc>
          <w:tcPr>
            <w:tcW w:w="265" w:type="dxa"/>
          </w:tcPr>
          <w:p w14:paraId="1C10D437" w14:textId="77777777" w:rsidR="000516D7" w:rsidRPr="003C7BD1" w:rsidRDefault="000516D7">
            <w:pPr>
              <w:rPr>
                <w:rFonts w:cs="Times New Roman"/>
                <w:b/>
                <w:bCs/>
              </w:rPr>
            </w:pPr>
          </w:p>
        </w:tc>
        <w:tc>
          <w:tcPr>
            <w:tcW w:w="9451" w:type="dxa"/>
            <w:gridSpan w:val="14"/>
            <w:vAlign w:val="bottom"/>
          </w:tcPr>
          <w:p w14:paraId="2377BC0E" w14:textId="27087C61" w:rsidR="002F2EC4" w:rsidRPr="003C7BD1" w:rsidRDefault="00694282" w:rsidP="002F2EC4">
            <w:pPr>
              <w:jc w:val="center"/>
              <w:rPr>
                <w:rFonts w:cs="Times New Roman"/>
                <w:i/>
                <w:iCs/>
              </w:rPr>
            </w:pPr>
            <w:r w:rsidRPr="003C7BD1">
              <w:rPr>
                <w:rFonts w:cs="Times New Roman"/>
                <w:i/>
                <w:iCs/>
              </w:rPr>
              <w:t>(in thousand Baht)</w:t>
            </w:r>
          </w:p>
        </w:tc>
      </w:tr>
      <w:tr w:rsidR="000516D7" w:rsidRPr="003C7BD1" w14:paraId="20B74291" w14:textId="0048EB4F" w:rsidTr="000B5A1A">
        <w:trPr>
          <w:gridAfter w:val="1"/>
          <w:wAfter w:w="14" w:type="dxa"/>
          <w:trHeight w:val="139"/>
        </w:trPr>
        <w:tc>
          <w:tcPr>
            <w:tcW w:w="1887" w:type="dxa"/>
            <w:vAlign w:val="bottom"/>
          </w:tcPr>
          <w:p w14:paraId="3EBB003D" w14:textId="77777777" w:rsidR="000516D7" w:rsidRPr="003C7BD1" w:rsidRDefault="000516D7" w:rsidP="009D296A">
            <w:pPr>
              <w:ind w:right="-112"/>
              <w:rPr>
                <w:rFonts w:cs="Times New Roman"/>
              </w:rPr>
            </w:pPr>
            <w:r w:rsidRPr="003C7BD1">
              <w:rPr>
                <w:rFonts w:cs="Times New Roman"/>
              </w:rPr>
              <w:t>Subsidiaries</w:t>
            </w:r>
          </w:p>
        </w:tc>
        <w:tc>
          <w:tcPr>
            <w:tcW w:w="1256" w:type="dxa"/>
          </w:tcPr>
          <w:p w14:paraId="2704F16A" w14:textId="32191DEE" w:rsidR="000516D7" w:rsidRPr="003C7BD1" w:rsidRDefault="000516D7" w:rsidP="003C7BD1">
            <w:pPr>
              <w:ind w:left="-114" w:right="-104" w:firstLine="15"/>
              <w:jc w:val="center"/>
              <w:rPr>
                <w:rFonts w:cs="Times New Roman"/>
              </w:rPr>
            </w:pPr>
            <w:r w:rsidRPr="003C7BD1">
              <w:rPr>
                <w:rFonts w:cs="Times New Roman"/>
              </w:rPr>
              <w:t>6.75</w:t>
            </w:r>
            <w:r w:rsidR="00076370" w:rsidRPr="003C7BD1">
              <w:rPr>
                <w:rFonts w:cs="Times New Roman"/>
              </w:rPr>
              <w:t xml:space="preserve"> - 7.00</w:t>
            </w:r>
          </w:p>
        </w:tc>
        <w:tc>
          <w:tcPr>
            <w:tcW w:w="265" w:type="dxa"/>
          </w:tcPr>
          <w:p w14:paraId="03AE2D67" w14:textId="77777777" w:rsidR="000516D7" w:rsidRPr="003C7BD1" w:rsidRDefault="000516D7">
            <w:pPr>
              <w:jc w:val="right"/>
              <w:rPr>
                <w:rFonts w:cs="Times New Roman"/>
                <w:b/>
                <w:bCs/>
              </w:rPr>
            </w:pPr>
          </w:p>
        </w:tc>
        <w:tc>
          <w:tcPr>
            <w:tcW w:w="1275" w:type="dxa"/>
          </w:tcPr>
          <w:p w14:paraId="4C107D3E" w14:textId="089E08E2" w:rsidR="000516D7" w:rsidRPr="003C7BD1" w:rsidRDefault="00076370">
            <w:pPr>
              <w:ind w:right="-40"/>
              <w:jc w:val="center"/>
              <w:rPr>
                <w:rFonts w:cs="Times New Roman"/>
              </w:rPr>
            </w:pPr>
            <w:r w:rsidRPr="003C7BD1">
              <w:rPr>
                <w:rFonts w:cs="Times New Roman"/>
              </w:rPr>
              <w:t>7.00</w:t>
            </w:r>
          </w:p>
        </w:tc>
        <w:tc>
          <w:tcPr>
            <w:tcW w:w="265" w:type="dxa"/>
          </w:tcPr>
          <w:p w14:paraId="2FA18F89" w14:textId="77777777" w:rsidR="000516D7" w:rsidRPr="003C7BD1" w:rsidRDefault="000516D7">
            <w:pPr>
              <w:jc w:val="right"/>
              <w:rPr>
                <w:rFonts w:cs="Times New Roman"/>
                <w:b/>
                <w:bCs/>
              </w:rPr>
            </w:pPr>
          </w:p>
        </w:tc>
        <w:tc>
          <w:tcPr>
            <w:tcW w:w="1296" w:type="dxa"/>
          </w:tcPr>
          <w:p w14:paraId="640C56B4" w14:textId="77777777" w:rsidR="000516D7" w:rsidRPr="003C7BD1" w:rsidRDefault="000516D7">
            <w:pPr>
              <w:ind w:left="-108"/>
              <w:jc w:val="right"/>
              <w:rPr>
                <w:rFonts w:cs="Times New Roman"/>
              </w:rPr>
            </w:pPr>
            <w:r w:rsidRPr="003C7BD1">
              <w:rPr>
                <w:rFonts w:cs="Times New Roman"/>
              </w:rPr>
              <w:t>90,000</w:t>
            </w:r>
          </w:p>
        </w:tc>
        <w:tc>
          <w:tcPr>
            <w:tcW w:w="265" w:type="dxa"/>
          </w:tcPr>
          <w:p w14:paraId="486732B9" w14:textId="77777777" w:rsidR="000516D7" w:rsidRPr="003C7BD1" w:rsidRDefault="000516D7">
            <w:pPr>
              <w:jc w:val="right"/>
              <w:rPr>
                <w:rFonts w:cs="Times New Roman"/>
                <w:b/>
                <w:bCs/>
              </w:rPr>
            </w:pPr>
          </w:p>
        </w:tc>
        <w:tc>
          <w:tcPr>
            <w:tcW w:w="1229" w:type="dxa"/>
          </w:tcPr>
          <w:p w14:paraId="3A11BC4C" w14:textId="4B882A24" w:rsidR="000516D7" w:rsidRPr="003C7BD1" w:rsidRDefault="00076370">
            <w:pPr>
              <w:ind w:right="32"/>
              <w:jc w:val="right"/>
              <w:rPr>
                <w:rFonts w:cs="Times New Roman"/>
              </w:rPr>
            </w:pPr>
            <w:r w:rsidRPr="003C7BD1">
              <w:rPr>
                <w:rFonts w:cs="Times New Roman"/>
              </w:rPr>
              <w:t>2,496,454</w:t>
            </w:r>
          </w:p>
        </w:tc>
        <w:tc>
          <w:tcPr>
            <w:tcW w:w="265" w:type="dxa"/>
          </w:tcPr>
          <w:p w14:paraId="55718853" w14:textId="77777777" w:rsidR="000516D7" w:rsidRPr="003C7BD1" w:rsidRDefault="000516D7">
            <w:pPr>
              <w:jc w:val="right"/>
              <w:rPr>
                <w:rFonts w:cs="Times New Roman"/>
              </w:rPr>
            </w:pPr>
          </w:p>
        </w:tc>
        <w:tc>
          <w:tcPr>
            <w:tcW w:w="1177" w:type="dxa"/>
          </w:tcPr>
          <w:p w14:paraId="7F87B463" w14:textId="41C582CA" w:rsidR="000516D7" w:rsidRPr="00C90AFD" w:rsidRDefault="00076370" w:rsidP="00C90AFD">
            <w:pPr>
              <w:tabs>
                <w:tab w:val="decimal" w:pos="889"/>
              </w:tabs>
              <w:spacing w:line="260" w:lineRule="atLeast"/>
              <w:ind w:left="-94" w:hanging="630"/>
              <w:jc w:val="right"/>
              <w:rPr>
                <w:cs/>
              </w:rPr>
            </w:pPr>
            <w:r w:rsidRPr="00C90AFD">
              <w:t>(984,900)</w:t>
            </w:r>
          </w:p>
        </w:tc>
        <w:tc>
          <w:tcPr>
            <w:tcW w:w="265" w:type="dxa"/>
          </w:tcPr>
          <w:p w14:paraId="14202ACF" w14:textId="77777777" w:rsidR="000516D7" w:rsidRPr="003C7BD1" w:rsidRDefault="000516D7">
            <w:pPr>
              <w:jc w:val="right"/>
              <w:rPr>
                <w:rFonts w:cs="Times New Roman"/>
              </w:rPr>
            </w:pPr>
          </w:p>
        </w:tc>
        <w:tc>
          <w:tcPr>
            <w:tcW w:w="1561" w:type="dxa"/>
          </w:tcPr>
          <w:p w14:paraId="31170FF5" w14:textId="513765CF" w:rsidR="000516D7" w:rsidRPr="003C7BD1" w:rsidRDefault="00076370" w:rsidP="00076370">
            <w:pPr>
              <w:tabs>
                <w:tab w:val="decimal" w:pos="970"/>
              </w:tabs>
              <w:spacing w:line="260" w:lineRule="atLeast"/>
              <w:ind w:left="-94" w:right="156" w:hanging="630"/>
              <w:jc w:val="right"/>
              <w:rPr>
                <w:rFonts w:cs="Times New Roman"/>
              </w:rPr>
            </w:pPr>
            <w:r w:rsidRPr="003C7BD1">
              <w:rPr>
                <w:rFonts w:cs="Times New Roman"/>
              </w:rPr>
              <w:t>(54,711)</w:t>
            </w:r>
          </w:p>
        </w:tc>
        <w:tc>
          <w:tcPr>
            <w:tcW w:w="265" w:type="dxa"/>
          </w:tcPr>
          <w:p w14:paraId="5CCBEBCA" w14:textId="77777777" w:rsidR="000516D7" w:rsidRPr="003C7BD1" w:rsidRDefault="000516D7">
            <w:pPr>
              <w:jc w:val="right"/>
              <w:rPr>
                <w:rFonts w:cs="Times New Roman"/>
              </w:rPr>
            </w:pPr>
          </w:p>
        </w:tc>
        <w:tc>
          <w:tcPr>
            <w:tcW w:w="1533" w:type="dxa"/>
            <w:gridSpan w:val="3"/>
          </w:tcPr>
          <w:p w14:paraId="162190A8" w14:textId="55499BA7" w:rsidR="000516D7" w:rsidRPr="003C7BD1" w:rsidRDefault="00076370" w:rsidP="00BA5ECC">
            <w:pPr>
              <w:tabs>
                <w:tab w:val="decimal" w:pos="1131"/>
              </w:tabs>
              <w:ind w:right="-173"/>
              <w:rPr>
                <w:rFonts w:cs="Times New Roman"/>
              </w:rPr>
            </w:pPr>
            <w:r w:rsidRPr="003C7BD1">
              <w:rPr>
                <w:rFonts w:cs="Times New Roman"/>
              </w:rPr>
              <w:t>(968,400)</w:t>
            </w:r>
          </w:p>
        </w:tc>
        <w:tc>
          <w:tcPr>
            <w:tcW w:w="236" w:type="dxa"/>
          </w:tcPr>
          <w:p w14:paraId="32B389BF" w14:textId="77777777" w:rsidR="002F2EC4" w:rsidRPr="003C7BD1" w:rsidRDefault="002F2EC4" w:rsidP="002F2EC4">
            <w:pPr>
              <w:ind w:right="42"/>
              <w:jc w:val="right"/>
              <w:rPr>
                <w:rFonts w:cs="Times New Roman"/>
              </w:rPr>
            </w:pPr>
          </w:p>
        </w:tc>
        <w:tc>
          <w:tcPr>
            <w:tcW w:w="1345" w:type="dxa"/>
          </w:tcPr>
          <w:p w14:paraId="695C3669" w14:textId="03E52D43" w:rsidR="002F2EC4" w:rsidRPr="003C7BD1" w:rsidRDefault="00076370" w:rsidP="002F2EC4">
            <w:pPr>
              <w:ind w:right="42"/>
              <w:jc w:val="right"/>
              <w:rPr>
                <w:rFonts w:cs="Times New Roman"/>
              </w:rPr>
            </w:pPr>
            <w:r w:rsidRPr="003C7BD1">
              <w:rPr>
                <w:rFonts w:cs="Times New Roman"/>
              </w:rPr>
              <w:t>578,443</w:t>
            </w:r>
          </w:p>
        </w:tc>
      </w:tr>
      <w:tr w:rsidR="000516D7" w:rsidRPr="003C7BD1" w14:paraId="24C76DAD" w14:textId="6472DF10" w:rsidTr="000B5A1A">
        <w:trPr>
          <w:gridAfter w:val="1"/>
          <w:wAfter w:w="14" w:type="dxa"/>
          <w:trHeight w:val="139"/>
        </w:trPr>
        <w:tc>
          <w:tcPr>
            <w:tcW w:w="1887" w:type="dxa"/>
          </w:tcPr>
          <w:p w14:paraId="31817DBB" w14:textId="77777777" w:rsidR="000516D7" w:rsidRPr="003C7BD1" w:rsidRDefault="000516D7">
            <w:pPr>
              <w:rPr>
                <w:rFonts w:cs="Times New Roman"/>
                <w:cs/>
              </w:rPr>
            </w:pPr>
            <w:r w:rsidRPr="003C7BD1">
              <w:rPr>
                <w:rFonts w:cs="Times New Roman"/>
              </w:rPr>
              <w:t>Associates</w:t>
            </w:r>
          </w:p>
        </w:tc>
        <w:tc>
          <w:tcPr>
            <w:tcW w:w="1256" w:type="dxa"/>
          </w:tcPr>
          <w:p w14:paraId="4FC14C98" w14:textId="77777777" w:rsidR="000516D7" w:rsidRPr="003C7BD1" w:rsidRDefault="000516D7">
            <w:pPr>
              <w:jc w:val="center"/>
              <w:rPr>
                <w:rFonts w:cs="Times New Roman"/>
              </w:rPr>
            </w:pPr>
            <w:r w:rsidRPr="003C7BD1">
              <w:rPr>
                <w:rFonts w:cs="Times New Roman"/>
                <w:cs/>
              </w:rPr>
              <w:t>5.00</w:t>
            </w:r>
          </w:p>
        </w:tc>
        <w:tc>
          <w:tcPr>
            <w:tcW w:w="265" w:type="dxa"/>
          </w:tcPr>
          <w:p w14:paraId="45A43F02" w14:textId="77777777" w:rsidR="000516D7" w:rsidRPr="003C7BD1" w:rsidRDefault="000516D7">
            <w:pPr>
              <w:rPr>
                <w:rFonts w:cs="Times New Roman"/>
                <w:b/>
                <w:bCs/>
              </w:rPr>
            </w:pPr>
          </w:p>
        </w:tc>
        <w:tc>
          <w:tcPr>
            <w:tcW w:w="1275" w:type="dxa"/>
          </w:tcPr>
          <w:p w14:paraId="4911F6C2" w14:textId="53F9530E" w:rsidR="000516D7" w:rsidRPr="003C7BD1" w:rsidRDefault="00076370">
            <w:pPr>
              <w:ind w:right="-40"/>
              <w:jc w:val="center"/>
              <w:rPr>
                <w:rFonts w:cs="Times New Roman"/>
              </w:rPr>
            </w:pPr>
            <w:r w:rsidRPr="003C7BD1">
              <w:rPr>
                <w:rFonts w:cs="Times New Roman"/>
              </w:rPr>
              <w:t>5.00 - 6.75</w:t>
            </w:r>
          </w:p>
        </w:tc>
        <w:tc>
          <w:tcPr>
            <w:tcW w:w="265" w:type="dxa"/>
          </w:tcPr>
          <w:p w14:paraId="513451CF" w14:textId="77777777" w:rsidR="000516D7" w:rsidRPr="003C7BD1" w:rsidRDefault="000516D7">
            <w:pPr>
              <w:rPr>
                <w:rFonts w:cs="Times New Roman"/>
                <w:b/>
                <w:bCs/>
              </w:rPr>
            </w:pPr>
          </w:p>
        </w:tc>
        <w:tc>
          <w:tcPr>
            <w:tcW w:w="1296" w:type="dxa"/>
          </w:tcPr>
          <w:p w14:paraId="5F334A2A" w14:textId="77777777" w:rsidR="000516D7" w:rsidRPr="003C7BD1" w:rsidRDefault="000516D7">
            <w:pPr>
              <w:ind w:left="-108"/>
              <w:jc w:val="right"/>
              <w:rPr>
                <w:rFonts w:cs="Times New Roman"/>
              </w:rPr>
            </w:pPr>
            <w:r w:rsidRPr="003C7BD1">
              <w:rPr>
                <w:rFonts w:cs="Times New Roman"/>
                <w:cs/>
              </w:rPr>
              <w:t>100</w:t>
            </w:r>
            <w:r w:rsidRPr="003C7BD1">
              <w:rPr>
                <w:rFonts w:cs="Times New Roman"/>
              </w:rPr>
              <w:t>,000</w:t>
            </w:r>
          </w:p>
        </w:tc>
        <w:tc>
          <w:tcPr>
            <w:tcW w:w="265" w:type="dxa"/>
          </w:tcPr>
          <w:p w14:paraId="4DB1108A" w14:textId="77777777" w:rsidR="000516D7" w:rsidRPr="003C7BD1" w:rsidRDefault="000516D7">
            <w:pPr>
              <w:rPr>
                <w:rFonts w:cs="Times New Roman"/>
                <w:b/>
                <w:bCs/>
              </w:rPr>
            </w:pPr>
          </w:p>
        </w:tc>
        <w:tc>
          <w:tcPr>
            <w:tcW w:w="1229" w:type="dxa"/>
          </w:tcPr>
          <w:p w14:paraId="1CD44B76" w14:textId="1DE9C74F" w:rsidR="000516D7" w:rsidRPr="003C7BD1" w:rsidRDefault="00076370">
            <w:pPr>
              <w:ind w:right="32"/>
              <w:jc w:val="right"/>
              <w:rPr>
                <w:rFonts w:cs="Times New Roman"/>
                <w:cs/>
              </w:rPr>
            </w:pPr>
            <w:r w:rsidRPr="003C7BD1">
              <w:rPr>
                <w:rFonts w:cs="Times New Roman"/>
              </w:rPr>
              <w:t>64,100</w:t>
            </w:r>
          </w:p>
        </w:tc>
        <w:tc>
          <w:tcPr>
            <w:tcW w:w="265" w:type="dxa"/>
          </w:tcPr>
          <w:p w14:paraId="175FB2BB" w14:textId="77777777" w:rsidR="000516D7" w:rsidRPr="003C7BD1" w:rsidRDefault="000516D7">
            <w:pPr>
              <w:rPr>
                <w:rFonts w:cs="Times New Roman"/>
              </w:rPr>
            </w:pPr>
          </w:p>
        </w:tc>
        <w:tc>
          <w:tcPr>
            <w:tcW w:w="1177" w:type="dxa"/>
          </w:tcPr>
          <w:p w14:paraId="4D5860A3" w14:textId="2C8FED61" w:rsidR="000516D7" w:rsidRPr="00C90AFD" w:rsidRDefault="00076370" w:rsidP="00C90AFD">
            <w:pPr>
              <w:tabs>
                <w:tab w:val="decimal" w:pos="889"/>
              </w:tabs>
              <w:spacing w:line="260" w:lineRule="atLeast"/>
              <w:ind w:left="-94" w:hanging="630"/>
              <w:jc w:val="right"/>
            </w:pPr>
            <w:r w:rsidRPr="00C90AFD">
              <w:t>(109,600)</w:t>
            </w:r>
          </w:p>
        </w:tc>
        <w:tc>
          <w:tcPr>
            <w:tcW w:w="265" w:type="dxa"/>
          </w:tcPr>
          <w:p w14:paraId="5280299A" w14:textId="77777777" w:rsidR="000516D7" w:rsidRPr="003C7BD1" w:rsidRDefault="000516D7">
            <w:pPr>
              <w:rPr>
                <w:rFonts w:cs="Times New Roman"/>
              </w:rPr>
            </w:pPr>
          </w:p>
        </w:tc>
        <w:tc>
          <w:tcPr>
            <w:tcW w:w="1561" w:type="dxa"/>
          </w:tcPr>
          <w:p w14:paraId="19C8D15D" w14:textId="28926740" w:rsidR="000516D7" w:rsidRPr="003C7BD1" w:rsidRDefault="00076370" w:rsidP="00076370">
            <w:pPr>
              <w:tabs>
                <w:tab w:val="decimal" w:pos="970"/>
              </w:tabs>
              <w:spacing w:line="260" w:lineRule="atLeast"/>
              <w:ind w:left="-94" w:right="156" w:hanging="630"/>
              <w:jc w:val="right"/>
              <w:rPr>
                <w:rFonts w:cs="Times New Roman"/>
              </w:rPr>
            </w:pPr>
            <w:r w:rsidRPr="003C7BD1">
              <w:rPr>
                <w:rFonts w:cs="Times New Roman"/>
              </w:rPr>
              <w:t>(6,500)</w:t>
            </w:r>
          </w:p>
        </w:tc>
        <w:tc>
          <w:tcPr>
            <w:tcW w:w="265" w:type="dxa"/>
          </w:tcPr>
          <w:p w14:paraId="48149D26" w14:textId="77777777" w:rsidR="000516D7" w:rsidRPr="003C7BD1" w:rsidRDefault="000516D7">
            <w:pPr>
              <w:rPr>
                <w:rFonts w:cs="Times New Roman"/>
              </w:rPr>
            </w:pPr>
          </w:p>
        </w:tc>
        <w:tc>
          <w:tcPr>
            <w:tcW w:w="1533" w:type="dxa"/>
            <w:gridSpan w:val="3"/>
          </w:tcPr>
          <w:p w14:paraId="59DD95C4" w14:textId="138FC0E5" w:rsidR="000516D7" w:rsidRPr="003C7BD1" w:rsidRDefault="00076370" w:rsidP="00BA5ECC">
            <w:pPr>
              <w:tabs>
                <w:tab w:val="decimal" w:pos="1131"/>
              </w:tabs>
              <w:ind w:right="-173"/>
              <w:rPr>
                <w:rFonts w:cs="Times New Roman"/>
              </w:rPr>
            </w:pPr>
            <w:r w:rsidRPr="003C7BD1">
              <w:rPr>
                <w:rFonts w:cs="Times New Roman"/>
              </w:rPr>
              <w:t>968,400</w:t>
            </w:r>
          </w:p>
        </w:tc>
        <w:tc>
          <w:tcPr>
            <w:tcW w:w="236" w:type="dxa"/>
          </w:tcPr>
          <w:p w14:paraId="6706EF3F" w14:textId="77777777" w:rsidR="002F2EC4" w:rsidRPr="003C7BD1" w:rsidRDefault="002F2EC4" w:rsidP="002F2EC4">
            <w:pPr>
              <w:ind w:right="42"/>
              <w:jc w:val="right"/>
              <w:rPr>
                <w:rFonts w:cs="Times New Roman"/>
              </w:rPr>
            </w:pPr>
          </w:p>
        </w:tc>
        <w:tc>
          <w:tcPr>
            <w:tcW w:w="1345" w:type="dxa"/>
          </w:tcPr>
          <w:p w14:paraId="2C34A138" w14:textId="0CE7BEFA" w:rsidR="002F2EC4" w:rsidRPr="003C7BD1" w:rsidRDefault="00076370" w:rsidP="002F2EC4">
            <w:pPr>
              <w:ind w:right="42"/>
              <w:jc w:val="right"/>
              <w:rPr>
                <w:rFonts w:cs="Times New Roman"/>
              </w:rPr>
            </w:pPr>
            <w:r w:rsidRPr="003C7BD1">
              <w:rPr>
                <w:rFonts w:cs="Times New Roman"/>
              </w:rPr>
              <w:t>1,016,400</w:t>
            </w:r>
          </w:p>
        </w:tc>
      </w:tr>
      <w:tr w:rsidR="005C0CE2" w:rsidRPr="003C7BD1" w14:paraId="387E1111" w14:textId="6D507343" w:rsidTr="000B5A1A">
        <w:trPr>
          <w:gridAfter w:val="1"/>
          <w:wAfter w:w="14" w:type="dxa"/>
          <w:trHeight w:val="139"/>
        </w:trPr>
        <w:tc>
          <w:tcPr>
            <w:tcW w:w="1887" w:type="dxa"/>
          </w:tcPr>
          <w:p w14:paraId="11C747CA" w14:textId="77777777" w:rsidR="000516D7" w:rsidRPr="003C7BD1" w:rsidRDefault="000516D7" w:rsidP="009D296A">
            <w:pPr>
              <w:ind w:right="-112"/>
              <w:rPr>
                <w:rFonts w:cs="Times New Roman"/>
                <w:cs/>
              </w:rPr>
            </w:pPr>
            <w:r w:rsidRPr="003C7BD1">
              <w:rPr>
                <w:rFonts w:cs="Times New Roman"/>
              </w:rPr>
              <w:t>Joint venture</w:t>
            </w:r>
          </w:p>
        </w:tc>
        <w:tc>
          <w:tcPr>
            <w:tcW w:w="1256" w:type="dxa"/>
          </w:tcPr>
          <w:p w14:paraId="2519BDDE" w14:textId="77777777" w:rsidR="000516D7" w:rsidRPr="003C7BD1" w:rsidRDefault="000516D7">
            <w:pPr>
              <w:jc w:val="center"/>
              <w:rPr>
                <w:rFonts w:cs="Times New Roman"/>
              </w:rPr>
            </w:pPr>
            <w:r w:rsidRPr="003C7BD1">
              <w:rPr>
                <w:rFonts w:cs="Times New Roman"/>
              </w:rPr>
              <w:t>6</w:t>
            </w:r>
            <w:r w:rsidRPr="003C7BD1">
              <w:rPr>
                <w:rFonts w:cs="Times New Roman"/>
                <w:cs/>
              </w:rPr>
              <w:t>.</w:t>
            </w:r>
            <w:r w:rsidRPr="003C7BD1">
              <w:rPr>
                <w:rFonts w:cs="Times New Roman"/>
              </w:rPr>
              <w:t>50</w:t>
            </w:r>
          </w:p>
        </w:tc>
        <w:tc>
          <w:tcPr>
            <w:tcW w:w="265" w:type="dxa"/>
          </w:tcPr>
          <w:p w14:paraId="6795AAF0" w14:textId="77777777" w:rsidR="000516D7" w:rsidRPr="003C7BD1" w:rsidRDefault="000516D7">
            <w:pPr>
              <w:rPr>
                <w:rFonts w:cs="Times New Roman"/>
                <w:b/>
                <w:bCs/>
              </w:rPr>
            </w:pPr>
          </w:p>
        </w:tc>
        <w:tc>
          <w:tcPr>
            <w:tcW w:w="1275" w:type="dxa"/>
          </w:tcPr>
          <w:p w14:paraId="73CBA95A" w14:textId="4AA2DB88" w:rsidR="000516D7" w:rsidRPr="003C7BD1" w:rsidRDefault="00076370">
            <w:pPr>
              <w:ind w:right="-40"/>
              <w:jc w:val="center"/>
              <w:rPr>
                <w:rFonts w:cs="Times New Roman"/>
              </w:rPr>
            </w:pPr>
            <w:r w:rsidRPr="003C7BD1">
              <w:rPr>
                <w:rFonts w:cs="Times New Roman"/>
              </w:rPr>
              <w:t>6.50</w:t>
            </w:r>
          </w:p>
        </w:tc>
        <w:tc>
          <w:tcPr>
            <w:tcW w:w="265" w:type="dxa"/>
          </w:tcPr>
          <w:p w14:paraId="672CDEAC" w14:textId="77777777" w:rsidR="000516D7" w:rsidRPr="003C7BD1" w:rsidRDefault="000516D7">
            <w:pPr>
              <w:rPr>
                <w:rFonts w:cs="Times New Roman"/>
                <w:b/>
                <w:bCs/>
              </w:rPr>
            </w:pPr>
          </w:p>
        </w:tc>
        <w:tc>
          <w:tcPr>
            <w:tcW w:w="1296" w:type="dxa"/>
            <w:tcBorders>
              <w:bottom w:val="single" w:sz="4" w:space="0" w:color="auto"/>
            </w:tcBorders>
          </w:tcPr>
          <w:p w14:paraId="3F676BCA" w14:textId="77777777" w:rsidR="000516D7" w:rsidRPr="003C7BD1" w:rsidRDefault="000516D7">
            <w:pPr>
              <w:ind w:left="-108"/>
              <w:jc w:val="right"/>
              <w:rPr>
                <w:rFonts w:cs="Times New Roman"/>
              </w:rPr>
            </w:pPr>
            <w:r w:rsidRPr="003C7BD1">
              <w:rPr>
                <w:rFonts w:cs="Times New Roman"/>
              </w:rPr>
              <w:t>335,000</w:t>
            </w:r>
          </w:p>
        </w:tc>
        <w:tc>
          <w:tcPr>
            <w:tcW w:w="265" w:type="dxa"/>
          </w:tcPr>
          <w:p w14:paraId="7D9EEF28" w14:textId="77777777" w:rsidR="000516D7" w:rsidRPr="003C7BD1" w:rsidRDefault="000516D7">
            <w:pPr>
              <w:rPr>
                <w:rFonts w:cs="Times New Roman"/>
                <w:b/>
                <w:bCs/>
              </w:rPr>
            </w:pPr>
          </w:p>
        </w:tc>
        <w:tc>
          <w:tcPr>
            <w:tcW w:w="1229" w:type="dxa"/>
          </w:tcPr>
          <w:p w14:paraId="5549DC5F" w14:textId="24EE2135" w:rsidR="000516D7" w:rsidRPr="003C7BD1" w:rsidRDefault="00076370">
            <w:pPr>
              <w:ind w:right="32"/>
              <w:jc w:val="right"/>
              <w:rPr>
                <w:rFonts w:cs="Times New Roman"/>
                <w:cs/>
              </w:rPr>
            </w:pPr>
            <w:r w:rsidRPr="003C7BD1">
              <w:rPr>
                <w:rFonts w:cs="Times New Roman"/>
              </w:rPr>
              <w:t>15,000</w:t>
            </w:r>
          </w:p>
        </w:tc>
        <w:tc>
          <w:tcPr>
            <w:tcW w:w="265" w:type="dxa"/>
          </w:tcPr>
          <w:p w14:paraId="0D9818AF" w14:textId="77777777" w:rsidR="000516D7" w:rsidRPr="003C7BD1" w:rsidRDefault="000516D7">
            <w:pPr>
              <w:rPr>
                <w:rFonts w:cs="Times New Roman"/>
              </w:rPr>
            </w:pPr>
          </w:p>
        </w:tc>
        <w:tc>
          <w:tcPr>
            <w:tcW w:w="1177" w:type="dxa"/>
          </w:tcPr>
          <w:p w14:paraId="1EF7A1D5" w14:textId="5E7CBE47" w:rsidR="000516D7" w:rsidRPr="003C7BD1" w:rsidRDefault="00076370" w:rsidP="00076370">
            <w:pPr>
              <w:tabs>
                <w:tab w:val="decimal" w:pos="710"/>
              </w:tabs>
              <w:spacing w:line="260" w:lineRule="atLeast"/>
              <w:ind w:left="-94" w:right="156" w:hanging="630"/>
              <w:jc w:val="center"/>
              <w:rPr>
                <w:rFonts w:cs="Times New Roman"/>
              </w:rPr>
            </w:pPr>
            <w:r w:rsidRPr="003C7BD1">
              <w:rPr>
                <w:rFonts w:cs="Times New Roman"/>
              </w:rPr>
              <w:t>-</w:t>
            </w:r>
          </w:p>
        </w:tc>
        <w:tc>
          <w:tcPr>
            <w:tcW w:w="265" w:type="dxa"/>
          </w:tcPr>
          <w:p w14:paraId="1D081AF5" w14:textId="77777777" w:rsidR="000516D7" w:rsidRPr="003C7BD1" w:rsidRDefault="000516D7">
            <w:pPr>
              <w:rPr>
                <w:rFonts w:cs="Times New Roman"/>
              </w:rPr>
            </w:pPr>
          </w:p>
        </w:tc>
        <w:tc>
          <w:tcPr>
            <w:tcW w:w="1561" w:type="dxa"/>
            <w:tcBorders>
              <w:bottom w:val="single" w:sz="4" w:space="0" w:color="auto"/>
            </w:tcBorders>
          </w:tcPr>
          <w:p w14:paraId="5AFEF3C8" w14:textId="729C8354" w:rsidR="000516D7" w:rsidRPr="003C7BD1" w:rsidRDefault="00076370">
            <w:pPr>
              <w:ind w:right="32"/>
              <w:jc w:val="center"/>
              <w:rPr>
                <w:rFonts w:cs="Times New Roman"/>
              </w:rPr>
            </w:pPr>
            <w:r w:rsidRPr="003C7BD1">
              <w:rPr>
                <w:rFonts w:cs="Times New Roman"/>
              </w:rPr>
              <w:t>-</w:t>
            </w:r>
          </w:p>
        </w:tc>
        <w:tc>
          <w:tcPr>
            <w:tcW w:w="265" w:type="dxa"/>
          </w:tcPr>
          <w:p w14:paraId="01DB2424" w14:textId="77777777" w:rsidR="000516D7" w:rsidRPr="003C7BD1" w:rsidRDefault="000516D7">
            <w:pPr>
              <w:rPr>
                <w:rFonts w:cs="Times New Roman"/>
              </w:rPr>
            </w:pPr>
          </w:p>
        </w:tc>
        <w:tc>
          <w:tcPr>
            <w:tcW w:w="1533" w:type="dxa"/>
            <w:gridSpan w:val="3"/>
          </w:tcPr>
          <w:p w14:paraId="4F061C72" w14:textId="7967300A" w:rsidR="000516D7" w:rsidRPr="003C7BD1" w:rsidRDefault="00076370" w:rsidP="00076370">
            <w:pPr>
              <w:tabs>
                <w:tab w:val="decimal" w:pos="710"/>
              </w:tabs>
              <w:spacing w:line="260" w:lineRule="atLeast"/>
              <w:ind w:left="-94" w:right="156" w:hanging="630"/>
              <w:jc w:val="center"/>
              <w:rPr>
                <w:rFonts w:cs="Times New Roman"/>
              </w:rPr>
            </w:pPr>
            <w:r w:rsidRPr="003C7BD1">
              <w:rPr>
                <w:rFonts w:cs="Times New Roman"/>
              </w:rPr>
              <w:t>-</w:t>
            </w:r>
          </w:p>
        </w:tc>
        <w:tc>
          <w:tcPr>
            <w:tcW w:w="236" w:type="dxa"/>
          </w:tcPr>
          <w:p w14:paraId="7789F89E" w14:textId="77777777" w:rsidR="002F2EC4" w:rsidRPr="003C7BD1" w:rsidRDefault="002F2EC4" w:rsidP="002F2EC4">
            <w:pPr>
              <w:ind w:right="42"/>
              <w:jc w:val="right"/>
              <w:rPr>
                <w:rFonts w:cs="Times New Roman"/>
              </w:rPr>
            </w:pPr>
          </w:p>
        </w:tc>
        <w:tc>
          <w:tcPr>
            <w:tcW w:w="1345" w:type="dxa"/>
            <w:tcBorders>
              <w:bottom w:val="single" w:sz="4" w:space="0" w:color="auto"/>
            </w:tcBorders>
          </w:tcPr>
          <w:p w14:paraId="15FBCFE8" w14:textId="06AAD9A9" w:rsidR="002F2EC4" w:rsidRPr="003C7BD1" w:rsidRDefault="00076370" w:rsidP="002F2EC4">
            <w:pPr>
              <w:ind w:right="42"/>
              <w:jc w:val="right"/>
              <w:rPr>
                <w:rFonts w:cs="Times New Roman"/>
              </w:rPr>
            </w:pPr>
            <w:r w:rsidRPr="003C7BD1">
              <w:rPr>
                <w:rFonts w:cs="Times New Roman"/>
              </w:rPr>
              <w:t>350,000</w:t>
            </w:r>
          </w:p>
        </w:tc>
      </w:tr>
      <w:tr w:rsidR="00AC6E9A" w:rsidRPr="003C7BD1" w14:paraId="497BE4FF" w14:textId="4F6156EC" w:rsidTr="000B5A1A">
        <w:trPr>
          <w:gridAfter w:val="1"/>
          <w:wAfter w:w="14" w:type="dxa"/>
          <w:trHeight w:val="56"/>
        </w:trPr>
        <w:tc>
          <w:tcPr>
            <w:tcW w:w="1887" w:type="dxa"/>
            <w:vAlign w:val="bottom"/>
          </w:tcPr>
          <w:p w14:paraId="576186E0" w14:textId="77777777" w:rsidR="000516D7" w:rsidRPr="003C7BD1" w:rsidRDefault="000516D7">
            <w:pPr>
              <w:rPr>
                <w:rFonts w:cs="Times New Roman"/>
                <w:b/>
                <w:bCs/>
              </w:rPr>
            </w:pPr>
            <w:r w:rsidRPr="003C7BD1">
              <w:rPr>
                <w:rFonts w:cs="Times New Roman"/>
                <w:b/>
                <w:bCs/>
              </w:rPr>
              <w:t>Total</w:t>
            </w:r>
          </w:p>
        </w:tc>
        <w:tc>
          <w:tcPr>
            <w:tcW w:w="1256" w:type="dxa"/>
          </w:tcPr>
          <w:p w14:paraId="53802713" w14:textId="77777777" w:rsidR="000516D7" w:rsidRPr="003C7BD1" w:rsidRDefault="000516D7">
            <w:pPr>
              <w:rPr>
                <w:rFonts w:cs="Times New Roman"/>
                <w:b/>
                <w:bCs/>
              </w:rPr>
            </w:pPr>
          </w:p>
        </w:tc>
        <w:tc>
          <w:tcPr>
            <w:tcW w:w="265" w:type="dxa"/>
          </w:tcPr>
          <w:p w14:paraId="7667ECB9" w14:textId="77777777" w:rsidR="000516D7" w:rsidRPr="003C7BD1" w:rsidRDefault="000516D7">
            <w:pPr>
              <w:rPr>
                <w:rFonts w:cs="Times New Roman"/>
                <w:b/>
                <w:bCs/>
              </w:rPr>
            </w:pPr>
          </w:p>
        </w:tc>
        <w:tc>
          <w:tcPr>
            <w:tcW w:w="1275" w:type="dxa"/>
          </w:tcPr>
          <w:p w14:paraId="0BF179D5" w14:textId="77777777" w:rsidR="000516D7" w:rsidRPr="003C7BD1" w:rsidRDefault="000516D7">
            <w:pPr>
              <w:rPr>
                <w:rFonts w:cs="Times New Roman"/>
                <w:b/>
                <w:bCs/>
              </w:rPr>
            </w:pPr>
          </w:p>
        </w:tc>
        <w:tc>
          <w:tcPr>
            <w:tcW w:w="265" w:type="dxa"/>
          </w:tcPr>
          <w:p w14:paraId="49DBA756" w14:textId="77777777" w:rsidR="000516D7" w:rsidRPr="003C7BD1" w:rsidRDefault="000516D7">
            <w:pPr>
              <w:rPr>
                <w:rFonts w:cs="Times New Roman"/>
                <w:b/>
                <w:bCs/>
              </w:rPr>
            </w:pPr>
          </w:p>
        </w:tc>
        <w:tc>
          <w:tcPr>
            <w:tcW w:w="1296" w:type="dxa"/>
            <w:tcBorders>
              <w:top w:val="single" w:sz="4" w:space="0" w:color="auto"/>
              <w:bottom w:val="double" w:sz="4" w:space="0" w:color="auto"/>
            </w:tcBorders>
          </w:tcPr>
          <w:p w14:paraId="0AAF689C" w14:textId="77777777" w:rsidR="000516D7" w:rsidRPr="003C7BD1" w:rsidRDefault="000516D7">
            <w:pPr>
              <w:tabs>
                <w:tab w:val="decimal" w:pos="525"/>
              </w:tabs>
              <w:ind w:left="-108"/>
              <w:jc w:val="right"/>
              <w:rPr>
                <w:rFonts w:cs="Times New Roman"/>
                <w:b/>
                <w:bCs/>
              </w:rPr>
            </w:pPr>
            <w:r w:rsidRPr="003C7BD1">
              <w:rPr>
                <w:rFonts w:cs="Times New Roman"/>
                <w:b/>
                <w:bCs/>
              </w:rPr>
              <w:t>525,000</w:t>
            </w:r>
          </w:p>
        </w:tc>
        <w:tc>
          <w:tcPr>
            <w:tcW w:w="265" w:type="dxa"/>
          </w:tcPr>
          <w:p w14:paraId="064CDE66" w14:textId="77777777" w:rsidR="000516D7" w:rsidRPr="003C7BD1" w:rsidRDefault="000516D7">
            <w:pPr>
              <w:ind w:right="-306" w:firstLine="90"/>
              <w:rPr>
                <w:rFonts w:cs="Times New Roman"/>
                <w:b/>
                <w:bCs/>
              </w:rPr>
            </w:pPr>
          </w:p>
        </w:tc>
        <w:tc>
          <w:tcPr>
            <w:tcW w:w="1229" w:type="dxa"/>
          </w:tcPr>
          <w:p w14:paraId="4DFCAB99" w14:textId="77777777" w:rsidR="000516D7" w:rsidRPr="003C7BD1" w:rsidRDefault="000516D7">
            <w:pPr>
              <w:rPr>
                <w:rFonts w:cs="Times New Roman"/>
                <w:b/>
                <w:bCs/>
              </w:rPr>
            </w:pPr>
          </w:p>
        </w:tc>
        <w:tc>
          <w:tcPr>
            <w:tcW w:w="265" w:type="dxa"/>
          </w:tcPr>
          <w:p w14:paraId="714FDD6D" w14:textId="77777777" w:rsidR="000516D7" w:rsidRPr="003C7BD1" w:rsidRDefault="000516D7">
            <w:pPr>
              <w:rPr>
                <w:rFonts w:cs="Times New Roman"/>
                <w:b/>
                <w:bCs/>
              </w:rPr>
            </w:pPr>
          </w:p>
        </w:tc>
        <w:tc>
          <w:tcPr>
            <w:tcW w:w="1177" w:type="dxa"/>
          </w:tcPr>
          <w:p w14:paraId="1FEE9E6D" w14:textId="77777777" w:rsidR="000516D7" w:rsidRPr="003C7BD1" w:rsidRDefault="000516D7">
            <w:pPr>
              <w:rPr>
                <w:rFonts w:cs="Times New Roman"/>
                <w:b/>
                <w:bCs/>
              </w:rPr>
            </w:pPr>
          </w:p>
        </w:tc>
        <w:tc>
          <w:tcPr>
            <w:tcW w:w="265" w:type="dxa"/>
          </w:tcPr>
          <w:p w14:paraId="204090F1" w14:textId="77777777" w:rsidR="000516D7" w:rsidRPr="003C7BD1" w:rsidRDefault="000516D7">
            <w:pPr>
              <w:rPr>
                <w:rFonts w:cs="Times New Roman"/>
                <w:b/>
                <w:bCs/>
              </w:rPr>
            </w:pPr>
          </w:p>
        </w:tc>
        <w:tc>
          <w:tcPr>
            <w:tcW w:w="1561" w:type="dxa"/>
            <w:tcBorders>
              <w:top w:val="single" w:sz="4" w:space="0" w:color="auto"/>
              <w:bottom w:val="double" w:sz="4" w:space="0" w:color="auto"/>
            </w:tcBorders>
          </w:tcPr>
          <w:p w14:paraId="6805431E" w14:textId="564EC8A7" w:rsidR="000516D7" w:rsidRPr="003C7BD1" w:rsidRDefault="00076370" w:rsidP="00076370">
            <w:pPr>
              <w:tabs>
                <w:tab w:val="decimal" w:pos="970"/>
              </w:tabs>
              <w:spacing w:line="260" w:lineRule="atLeast"/>
              <w:ind w:left="-94" w:right="156" w:hanging="630"/>
              <w:jc w:val="right"/>
              <w:rPr>
                <w:rFonts w:cs="Times New Roman"/>
                <w:b/>
                <w:bCs/>
              </w:rPr>
            </w:pPr>
            <w:r w:rsidRPr="003C7BD1">
              <w:rPr>
                <w:rFonts w:cs="Times New Roman"/>
                <w:b/>
                <w:bCs/>
              </w:rPr>
              <w:t>(61,211)</w:t>
            </w:r>
          </w:p>
        </w:tc>
        <w:tc>
          <w:tcPr>
            <w:tcW w:w="265" w:type="dxa"/>
          </w:tcPr>
          <w:p w14:paraId="2CECC05F" w14:textId="77777777" w:rsidR="000516D7" w:rsidRPr="003C7BD1" w:rsidRDefault="000516D7">
            <w:pPr>
              <w:rPr>
                <w:rFonts w:cs="Times New Roman"/>
                <w:b/>
                <w:bCs/>
              </w:rPr>
            </w:pPr>
          </w:p>
        </w:tc>
        <w:tc>
          <w:tcPr>
            <w:tcW w:w="1533" w:type="dxa"/>
            <w:gridSpan w:val="3"/>
          </w:tcPr>
          <w:p w14:paraId="119CDAA0" w14:textId="63E78AFB" w:rsidR="000516D7" w:rsidRPr="003C7BD1" w:rsidRDefault="000516D7">
            <w:pPr>
              <w:ind w:right="42"/>
              <w:jc w:val="right"/>
              <w:rPr>
                <w:rFonts w:cs="Times New Roman"/>
                <w:b/>
                <w:bCs/>
              </w:rPr>
            </w:pPr>
          </w:p>
        </w:tc>
        <w:tc>
          <w:tcPr>
            <w:tcW w:w="236" w:type="dxa"/>
          </w:tcPr>
          <w:p w14:paraId="03B44038" w14:textId="77777777" w:rsidR="002F2EC4" w:rsidRPr="003C7BD1" w:rsidRDefault="002F2EC4" w:rsidP="002F2EC4">
            <w:pPr>
              <w:ind w:right="42"/>
              <w:jc w:val="right"/>
              <w:rPr>
                <w:rFonts w:cs="Times New Roman"/>
                <w:b/>
                <w:bCs/>
              </w:rPr>
            </w:pPr>
          </w:p>
        </w:tc>
        <w:tc>
          <w:tcPr>
            <w:tcW w:w="1345" w:type="dxa"/>
            <w:tcBorders>
              <w:top w:val="single" w:sz="4" w:space="0" w:color="auto"/>
              <w:bottom w:val="double" w:sz="4" w:space="0" w:color="auto"/>
            </w:tcBorders>
          </w:tcPr>
          <w:p w14:paraId="12AEBB62" w14:textId="27748164" w:rsidR="002F2EC4" w:rsidRPr="003C7BD1" w:rsidRDefault="00076370" w:rsidP="002F2EC4">
            <w:pPr>
              <w:ind w:right="42"/>
              <w:jc w:val="right"/>
              <w:rPr>
                <w:rFonts w:cs="Times New Roman"/>
                <w:b/>
                <w:bCs/>
              </w:rPr>
            </w:pPr>
            <w:r w:rsidRPr="003C7BD1">
              <w:rPr>
                <w:rFonts w:cs="Times New Roman"/>
                <w:b/>
                <w:bCs/>
              </w:rPr>
              <w:t>1,944,843</w:t>
            </w:r>
          </w:p>
        </w:tc>
      </w:tr>
    </w:tbl>
    <w:p w14:paraId="0A21F7CB" w14:textId="77777777" w:rsidR="00F147F5" w:rsidRDefault="00F147F5" w:rsidP="000516D7">
      <w:pPr>
        <w:tabs>
          <w:tab w:val="right" w:pos="6300"/>
          <w:tab w:val="right" w:pos="8280"/>
        </w:tabs>
        <w:ind w:left="630" w:hanging="180"/>
        <w:jc w:val="thaiDistribute"/>
        <w:rPr>
          <w:rFonts w:cs="Times New Roman"/>
          <w:vertAlign w:val="superscript"/>
        </w:rPr>
      </w:pPr>
    </w:p>
    <w:p w14:paraId="289CB291" w14:textId="2DDCC944" w:rsidR="000516D7" w:rsidRDefault="000516D7" w:rsidP="00076370">
      <w:pPr>
        <w:tabs>
          <w:tab w:val="right" w:pos="6300"/>
          <w:tab w:val="right" w:pos="8280"/>
        </w:tabs>
        <w:ind w:left="630"/>
        <w:jc w:val="thaiDistribute"/>
        <w:rPr>
          <w:rFonts w:cs="Times New Roman"/>
        </w:rPr>
      </w:pPr>
      <w:r w:rsidRPr="002E4521">
        <w:rPr>
          <w:rFonts w:cs="Times New Roman"/>
          <w:vertAlign w:val="superscript"/>
        </w:rPr>
        <w:t>(1)</w:t>
      </w:r>
      <w:r w:rsidRPr="002E4521">
        <w:rPr>
          <w:rFonts w:cs="Times New Roman"/>
        </w:rPr>
        <w:t xml:space="preserve"> </w:t>
      </w:r>
      <w:r>
        <w:rPr>
          <w:rFonts w:cs="Times New Roman"/>
          <w:sz w:val="18"/>
          <w:szCs w:val="18"/>
        </w:rPr>
        <w:t xml:space="preserve">Including non-monetary amount arising from the business acquisition amounting to Baht </w:t>
      </w:r>
      <w:r w:rsidRPr="00694282">
        <w:rPr>
          <w:rFonts w:cs="Times New Roman"/>
          <w:sz w:val="18"/>
          <w:szCs w:val="18"/>
        </w:rPr>
        <w:t>665.1</w:t>
      </w:r>
      <w:r>
        <w:rPr>
          <w:rFonts w:cs="Times New Roman"/>
          <w:sz w:val="18"/>
          <w:szCs w:val="18"/>
        </w:rPr>
        <w:t xml:space="preserve"> million</w:t>
      </w:r>
      <w:r w:rsidRPr="002E4521">
        <w:rPr>
          <w:rFonts w:cs="Times New Roman"/>
          <w:sz w:val="18"/>
          <w:szCs w:val="18"/>
        </w:rPr>
        <w:t>.</w:t>
      </w:r>
    </w:p>
    <w:p w14:paraId="1E7B34ED" w14:textId="77777777" w:rsidR="000516D7" w:rsidRDefault="000516D7" w:rsidP="000516D7">
      <w:pPr>
        <w:overflowPunct/>
        <w:autoSpaceDE/>
        <w:autoSpaceDN/>
        <w:adjustRightInd/>
        <w:textAlignment w:val="auto"/>
        <w:rPr>
          <w:rFonts w:cs="Times New Roman"/>
        </w:rPr>
      </w:pPr>
    </w:p>
    <w:p w14:paraId="5A8ED1BB" w14:textId="77777777" w:rsidR="004F5B51" w:rsidRDefault="004F5B51" w:rsidP="004F5B51">
      <w:pPr>
        <w:overflowPunct/>
        <w:autoSpaceDE/>
        <w:autoSpaceDN/>
        <w:adjustRightInd/>
        <w:ind w:left="720" w:hanging="90"/>
        <w:textAlignment w:val="auto"/>
        <w:rPr>
          <w:rFonts w:cs="Times New Roman"/>
        </w:rPr>
      </w:pPr>
      <w:r>
        <w:rPr>
          <w:rFonts w:cs="Times New Roman"/>
        </w:rPr>
        <w:t>Loans to related parties are unsecured with the maturity within one year.</w:t>
      </w:r>
    </w:p>
    <w:p w14:paraId="2C20B541" w14:textId="77777777" w:rsidR="00B216CA" w:rsidRDefault="00B216CA">
      <w:pPr>
        <w:overflowPunct/>
        <w:autoSpaceDE/>
        <w:autoSpaceDN/>
        <w:adjustRightInd/>
        <w:textAlignment w:val="auto"/>
        <w:rPr>
          <w:rFonts w:cstheme="minorBidi"/>
          <w:cs/>
        </w:rPr>
        <w:sectPr w:rsidR="00B216CA" w:rsidSect="00B216CA">
          <w:headerReference w:type="default" r:id="rId24"/>
          <w:footerReference w:type="default" r:id="rId25"/>
          <w:pgSz w:w="16834" w:h="11909" w:orient="landscape" w:code="9"/>
          <w:pgMar w:top="1152" w:right="691" w:bottom="1152" w:left="576" w:header="720" w:footer="720" w:gutter="0"/>
          <w:cols w:space="720"/>
          <w:docGrid w:linePitch="299"/>
        </w:sectPr>
      </w:pPr>
    </w:p>
    <w:tbl>
      <w:tblPr>
        <w:tblStyle w:val="TableGrid"/>
        <w:tblW w:w="9282"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0"/>
        <w:gridCol w:w="990"/>
        <w:gridCol w:w="272"/>
        <w:gridCol w:w="1080"/>
        <w:gridCol w:w="254"/>
        <w:gridCol w:w="1004"/>
        <w:gridCol w:w="263"/>
        <w:gridCol w:w="1080"/>
        <w:gridCol w:w="270"/>
        <w:gridCol w:w="1077"/>
        <w:gridCol w:w="241"/>
        <w:gridCol w:w="1131"/>
      </w:tblGrid>
      <w:tr w:rsidR="00C90AFD" w:rsidRPr="00711283" w14:paraId="6823D24C" w14:textId="77777777" w:rsidTr="009A6EF8">
        <w:trPr>
          <w:trHeight w:val="20"/>
        </w:trPr>
        <w:tc>
          <w:tcPr>
            <w:tcW w:w="3962" w:type="dxa"/>
            <w:gridSpan w:val="4"/>
            <w:vAlign w:val="bottom"/>
          </w:tcPr>
          <w:p w14:paraId="543ABB13" w14:textId="67A7CE9A" w:rsidR="00C90AFD" w:rsidRPr="00846C05" w:rsidRDefault="00C90AFD" w:rsidP="00C90AFD">
            <w:pPr>
              <w:ind w:right="-96"/>
              <w:rPr>
                <w:rFonts w:cs="Times New Roman"/>
                <w:sz w:val="18"/>
                <w:szCs w:val="18"/>
              </w:rPr>
            </w:pPr>
            <w:r>
              <w:rPr>
                <w:rFonts w:cs="Times New Roman"/>
                <w:b/>
                <w:bCs/>
                <w:i/>
                <w:iCs/>
                <w:sz w:val="18"/>
                <w:szCs w:val="18"/>
              </w:rPr>
              <w:lastRenderedPageBreak/>
              <w:t>Short-term b</w:t>
            </w:r>
            <w:r w:rsidRPr="00846C05">
              <w:rPr>
                <w:rFonts w:cs="Times New Roman"/>
                <w:b/>
                <w:bCs/>
                <w:i/>
                <w:iCs/>
                <w:sz w:val="18"/>
                <w:szCs w:val="18"/>
              </w:rPr>
              <w:t>orrowings from related parties</w:t>
            </w:r>
          </w:p>
        </w:tc>
        <w:tc>
          <w:tcPr>
            <w:tcW w:w="254" w:type="dxa"/>
            <w:vAlign w:val="bottom"/>
          </w:tcPr>
          <w:p w14:paraId="6C279F91" w14:textId="77777777" w:rsidR="00C90AFD" w:rsidRPr="00846C05" w:rsidRDefault="00C90AFD">
            <w:pPr>
              <w:jc w:val="center"/>
              <w:rPr>
                <w:rFonts w:cs="Times New Roman"/>
                <w:sz w:val="18"/>
                <w:szCs w:val="18"/>
              </w:rPr>
            </w:pPr>
          </w:p>
        </w:tc>
        <w:tc>
          <w:tcPr>
            <w:tcW w:w="5066" w:type="dxa"/>
            <w:gridSpan w:val="7"/>
            <w:vAlign w:val="bottom"/>
          </w:tcPr>
          <w:p w14:paraId="47216B72" w14:textId="77777777" w:rsidR="00C90AFD" w:rsidRPr="00846C05" w:rsidRDefault="00C90AFD">
            <w:pPr>
              <w:ind w:left="-78" w:right="-48"/>
              <w:jc w:val="center"/>
              <w:rPr>
                <w:rFonts w:cs="Times New Roman"/>
                <w:sz w:val="18"/>
                <w:szCs w:val="18"/>
              </w:rPr>
            </w:pPr>
          </w:p>
        </w:tc>
      </w:tr>
      <w:tr w:rsidR="000516D7" w:rsidRPr="00711283" w14:paraId="3799498F" w14:textId="77777777" w:rsidTr="0025187B">
        <w:trPr>
          <w:trHeight w:val="20"/>
        </w:trPr>
        <w:tc>
          <w:tcPr>
            <w:tcW w:w="1620" w:type="dxa"/>
          </w:tcPr>
          <w:p w14:paraId="41479E4D" w14:textId="77777777" w:rsidR="000516D7" w:rsidRPr="00846C05" w:rsidRDefault="000516D7">
            <w:pPr>
              <w:rPr>
                <w:rFonts w:cs="Times New Roman"/>
                <w:b/>
                <w:bCs/>
                <w:sz w:val="18"/>
                <w:szCs w:val="18"/>
              </w:rPr>
            </w:pPr>
          </w:p>
        </w:tc>
        <w:tc>
          <w:tcPr>
            <w:tcW w:w="990" w:type="dxa"/>
            <w:vAlign w:val="bottom"/>
          </w:tcPr>
          <w:p w14:paraId="7390D101" w14:textId="77777777" w:rsidR="000516D7" w:rsidRPr="00846C05" w:rsidRDefault="000516D7">
            <w:pPr>
              <w:ind w:right="-96"/>
              <w:jc w:val="center"/>
              <w:rPr>
                <w:rFonts w:cs="Times New Roman"/>
                <w:sz w:val="18"/>
                <w:szCs w:val="18"/>
              </w:rPr>
            </w:pPr>
          </w:p>
        </w:tc>
        <w:tc>
          <w:tcPr>
            <w:tcW w:w="272" w:type="dxa"/>
            <w:vAlign w:val="bottom"/>
          </w:tcPr>
          <w:p w14:paraId="15AEF5D2" w14:textId="77777777" w:rsidR="000516D7" w:rsidRPr="00846C05" w:rsidRDefault="000516D7">
            <w:pPr>
              <w:jc w:val="center"/>
              <w:rPr>
                <w:rFonts w:cs="Times New Roman"/>
                <w:sz w:val="18"/>
                <w:szCs w:val="18"/>
              </w:rPr>
            </w:pPr>
          </w:p>
        </w:tc>
        <w:tc>
          <w:tcPr>
            <w:tcW w:w="1080" w:type="dxa"/>
            <w:vAlign w:val="bottom"/>
          </w:tcPr>
          <w:p w14:paraId="741946D6" w14:textId="77777777" w:rsidR="000516D7" w:rsidRPr="00846C05" w:rsidRDefault="000516D7">
            <w:pPr>
              <w:ind w:right="-96"/>
              <w:jc w:val="center"/>
              <w:rPr>
                <w:rFonts w:cs="Times New Roman"/>
                <w:sz w:val="18"/>
                <w:szCs w:val="18"/>
              </w:rPr>
            </w:pPr>
          </w:p>
        </w:tc>
        <w:tc>
          <w:tcPr>
            <w:tcW w:w="254" w:type="dxa"/>
            <w:vAlign w:val="bottom"/>
          </w:tcPr>
          <w:p w14:paraId="08BF7FE0" w14:textId="77777777" w:rsidR="000516D7" w:rsidRPr="00846C05" w:rsidRDefault="000516D7">
            <w:pPr>
              <w:jc w:val="center"/>
              <w:rPr>
                <w:rFonts w:cs="Times New Roman"/>
                <w:sz w:val="18"/>
                <w:szCs w:val="18"/>
              </w:rPr>
            </w:pPr>
          </w:p>
        </w:tc>
        <w:tc>
          <w:tcPr>
            <w:tcW w:w="1004" w:type="dxa"/>
            <w:vAlign w:val="bottom"/>
          </w:tcPr>
          <w:p w14:paraId="359958DE" w14:textId="77777777" w:rsidR="000516D7" w:rsidRPr="00846C05" w:rsidRDefault="000516D7">
            <w:pPr>
              <w:ind w:right="-126" w:hanging="90"/>
              <w:jc w:val="center"/>
              <w:rPr>
                <w:rFonts w:cs="Times New Roman"/>
                <w:sz w:val="18"/>
                <w:szCs w:val="18"/>
              </w:rPr>
            </w:pPr>
          </w:p>
        </w:tc>
        <w:tc>
          <w:tcPr>
            <w:tcW w:w="263" w:type="dxa"/>
            <w:vAlign w:val="bottom"/>
          </w:tcPr>
          <w:p w14:paraId="56F301BB" w14:textId="77777777" w:rsidR="000516D7" w:rsidRPr="00846C05" w:rsidRDefault="000516D7">
            <w:pPr>
              <w:jc w:val="center"/>
              <w:rPr>
                <w:rFonts w:cs="Times New Roman"/>
                <w:sz w:val="18"/>
                <w:szCs w:val="18"/>
              </w:rPr>
            </w:pPr>
          </w:p>
        </w:tc>
        <w:tc>
          <w:tcPr>
            <w:tcW w:w="1080" w:type="dxa"/>
            <w:vAlign w:val="bottom"/>
          </w:tcPr>
          <w:p w14:paraId="43964EE8" w14:textId="77777777" w:rsidR="000516D7" w:rsidRPr="00846C05" w:rsidRDefault="000516D7">
            <w:pPr>
              <w:jc w:val="center"/>
              <w:rPr>
                <w:rFonts w:cs="Times New Roman"/>
                <w:sz w:val="18"/>
                <w:szCs w:val="18"/>
              </w:rPr>
            </w:pPr>
          </w:p>
        </w:tc>
        <w:tc>
          <w:tcPr>
            <w:tcW w:w="270" w:type="dxa"/>
            <w:vAlign w:val="bottom"/>
          </w:tcPr>
          <w:p w14:paraId="785DEA4D" w14:textId="77777777" w:rsidR="000516D7" w:rsidRPr="00846C05" w:rsidRDefault="000516D7">
            <w:pPr>
              <w:jc w:val="center"/>
              <w:rPr>
                <w:rFonts w:cs="Times New Roman"/>
                <w:sz w:val="18"/>
                <w:szCs w:val="18"/>
              </w:rPr>
            </w:pPr>
          </w:p>
        </w:tc>
        <w:tc>
          <w:tcPr>
            <w:tcW w:w="1077" w:type="dxa"/>
            <w:vAlign w:val="bottom"/>
          </w:tcPr>
          <w:p w14:paraId="45F28BE0" w14:textId="77777777" w:rsidR="000516D7" w:rsidRPr="00846C05" w:rsidRDefault="000516D7">
            <w:pPr>
              <w:jc w:val="center"/>
              <w:rPr>
                <w:rFonts w:cs="Times New Roman"/>
                <w:sz w:val="18"/>
                <w:szCs w:val="18"/>
              </w:rPr>
            </w:pPr>
          </w:p>
        </w:tc>
        <w:tc>
          <w:tcPr>
            <w:tcW w:w="241" w:type="dxa"/>
          </w:tcPr>
          <w:p w14:paraId="04ECEC9E" w14:textId="77777777" w:rsidR="000516D7" w:rsidRPr="00846C05" w:rsidRDefault="000516D7">
            <w:pPr>
              <w:jc w:val="center"/>
              <w:rPr>
                <w:rFonts w:cs="Times New Roman"/>
                <w:sz w:val="18"/>
                <w:szCs w:val="18"/>
              </w:rPr>
            </w:pPr>
          </w:p>
        </w:tc>
        <w:tc>
          <w:tcPr>
            <w:tcW w:w="1131" w:type="dxa"/>
            <w:vAlign w:val="bottom"/>
          </w:tcPr>
          <w:p w14:paraId="103E0D84" w14:textId="77777777" w:rsidR="000516D7" w:rsidRPr="00846C05" w:rsidRDefault="000516D7">
            <w:pPr>
              <w:ind w:left="-78" w:right="-48"/>
              <w:jc w:val="center"/>
              <w:rPr>
                <w:rFonts w:cs="Times New Roman"/>
                <w:sz w:val="18"/>
                <w:szCs w:val="18"/>
              </w:rPr>
            </w:pPr>
          </w:p>
        </w:tc>
      </w:tr>
      <w:tr w:rsidR="000516D7" w:rsidRPr="00711283" w14:paraId="2A1BFA75" w14:textId="77777777" w:rsidTr="0025187B">
        <w:trPr>
          <w:trHeight w:val="20"/>
        </w:trPr>
        <w:tc>
          <w:tcPr>
            <w:tcW w:w="1620" w:type="dxa"/>
          </w:tcPr>
          <w:p w14:paraId="0EA7CD2B" w14:textId="77777777" w:rsidR="000516D7" w:rsidRPr="00846C05" w:rsidRDefault="000516D7">
            <w:pPr>
              <w:rPr>
                <w:rFonts w:cs="Times New Roman"/>
                <w:b/>
                <w:bCs/>
                <w:sz w:val="18"/>
                <w:szCs w:val="18"/>
              </w:rPr>
            </w:pPr>
          </w:p>
        </w:tc>
        <w:tc>
          <w:tcPr>
            <w:tcW w:w="2342" w:type="dxa"/>
            <w:gridSpan w:val="3"/>
            <w:vAlign w:val="bottom"/>
          </w:tcPr>
          <w:p w14:paraId="56769268" w14:textId="6043506E" w:rsidR="000516D7" w:rsidRPr="00846C05" w:rsidRDefault="000516D7">
            <w:pPr>
              <w:ind w:right="-96"/>
              <w:jc w:val="center"/>
              <w:rPr>
                <w:rFonts w:cs="Times New Roman"/>
                <w:b/>
                <w:bCs/>
                <w:sz w:val="18"/>
                <w:szCs w:val="18"/>
              </w:rPr>
            </w:pPr>
          </w:p>
        </w:tc>
        <w:tc>
          <w:tcPr>
            <w:tcW w:w="254" w:type="dxa"/>
            <w:vAlign w:val="bottom"/>
          </w:tcPr>
          <w:p w14:paraId="1DDB8AEE" w14:textId="77777777" w:rsidR="000516D7" w:rsidRPr="00846C05" w:rsidRDefault="000516D7">
            <w:pPr>
              <w:jc w:val="center"/>
              <w:rPr>
                <w:rFonts w:cs="Times New Roman"/>
                <w:sz w:val="18"/>
                <w:szCs w:val="18"/>
              </w:rPr>
            </w:pPr>
          </w:p>
        </w:tc>
        <w:tc>
          <w:tcPr>
            <w:tcW w:w="5066" w:type="dxa"/>
            <w:gridSpan w:val="7"/>
            <w:vAlign w:val="bottom"/>
          </w:tcPr>
          <w:p w14:paraId="0A6D9C90" w14:textId="77777777" w:rsidR="000516D7" w:rsidRPr="00846C05" w:rsidRDefault="000516D7">
            <w:pPr>
              <w:ind w:left="-78" w:right="-48"/>
              <w:jc w:val="center"/>
              <w:rPr>
                <w:rFonts w:cs="Times New Roman"/>
                <w:sz w:val="18"/>
                <w:szCs w:val="18"/>
              </w:rPr>
            </w:pPr>
            <w:r w:rsidRPr="00846C05">
              <w:rPr>
                <w:rFonts w:cs="Times New Roman"/>
                <w:b/>
                <w:bCs/>
                <w:sz w:val="18"/>
                <w:szCs w:val="18"/>
              </w:rPr>
              <w:t>Consolidated financial statements</w:t>
            </w:r>
          </w:p>
        </w:tc>
      </w:tr>
      <w:tr w:rsidR="00C90AFD" w:rsidRPr="00711283" w14:paraId="3B29F791" w14:textId="77777777" w:rsidTr="0025187B">
        <w:trPr>
          <w:trHeight w:val="20"/>
        </w:trPr>
        <w:tc>
          <w:tcPr>
            <w:tcW w:w="1620" w:type="dxa"/>
          </w:tcPr>
          <w:p w14:paraId="621A2272" w14:textId="77777777" w:rsidR="00C90AFD" w:rsidRPr="00846C05" w:rsidRDefault="00C90AFD">
            <w:pPr>
              <w:rPr>
                <w:rFonts w:cs="Times New Roman"/>
                <w:b/>
                <w:bCs/>
                <w:sz w:val="18"/>
                <w:szCs w:val="18"/>
              </w:rPr>
            </w:pPr>
          </w:p>
        </w:tc>
        <w:tc>
          <w:tcPr>
            <w:tcW w:w="2342" w:type="dxa"/>
            <w:gridSpan w:val="3"/>
            <w:vAlign w:val="bottom"/>
          </w:tcPr>
          <w:p w14:paraId="1FA85146" w14:textId="11716BB9" w:rsidR="00C90AFD" w:rsidRPr="00846C05" w:rsidRDefault="00C90AFD">
            <w:pPr>
              <w:ind w:right="-96"/>
              <w:jc w:val="center"/>
              <w:rPr>
                <w:rFonts w:cs="Times New Roman"/>
                <w:b/>
                <w:bCs/>
                <w:sz w:val="18"/>
                <w:szCs w:val="18"/>
              </w:rPr>
            </w:pPr>
            <w:r w:rsidRPr="00846C05">
              <w:rPr>
                <w:rFonts w:cs="Times New Roman"/>
                <w:b/>
                <w:bCs/>
                <w:sz w:val="18"/>
                <w:szCs w:val="18"/>
              </w:rPr>
              <w:t>Interest rate</w:t>
            </w:r>
          </w:p>
        </w:tc>
        <w:tc>
          <w:tcPr>
            <w:tcW w:w="254" w:type="dxa"/>
            <w:vAlign w:val="bottom"/>
          </w:tcPr>
          <w:p w14:paraId="1742A673" w14:textId="77777777" w:rsidR="00C90AFD" w:rsidRPr="00846C05" w:rsidRDefault="00C90AFD">
            <w:pPr>
              <w:jc w:val="center"/>
              <w:rPr>
                <w:rFonts w:cs="Times New Roman"/>
                <w:sz w:val="18"/>
                <w:szCs w:val="18"/>
              </w:rPr>
            </w:pPr>
          </w:p>
        </w:tc>
        <w:tc>
          <w:tcPr>
            <w:tcW w:w="5066" w:type="dxa"/>
            <w:gridSpan w:val="7"/>
            <w:vAlign w:val="bottom"/>
          </w:tcPr>
          <w:p w14:paraId="72F85035" w14:textId="77777777" w:rsidR="00C90AFD" w:rsidRPr="00846C05" w:rsidRDefault="00C90AFD">
            <w:pPr>
              <w:ind w:left="-78" w:right="-48"/>
              <w:jc w:val="center"/>
              <w:rPr>
                <w:rFonts w:cs="Times New Roman"/>
                <w:b/>
                <w:bCs/>
                <w:sz w:val="18"/>
                <w:szCs w:val="18"/>
              </w:rPr>
            </w:pPr>
          </w:p>
        </w:tc>
      </w:tr>
      <w:tr w:rsidR="000516D7" w:rsidRPr="00711283" w14:paraId="239C4A23" w14:textId="77777777" w:rsidTr="0025187B">
        <w:trPr>
          <w:trHeight w:val="20"/>
        </w:trPr>
        <w:tc>
          <w:tcPr>
            <w:tcW w:w="1620" w:type="dxa"/>
          </w:tcPr>
          <w:p w14:paraId="0E64328C" w14:textId="77777777" w:rsidR="000516D7" w:rsidRPr="00846C05" w:rsidRDefault="000516D7">
            <w:pPr>
              <w:rPr>
                <w:rFonts w:cs="Times New Roman"/>
                <w:b/>
                <w:bCs/>
                <w:sz w:val="18"/>
                <w:szCs w:val="18"/>
              </w:rPr>
            </w:pPr>
          </w:p>
        </w:tc>
        <w:tc>
          <w:tcPr>
            <w:tcW w:w="990" w:type="dxa"/>
            <w:vAlign w:val="bottom"/>
          </w:tcPr>
          <w:p w14:paraId="34F3E8BF" w14:textId="505A65B4" w:rsidR="000516D7" w:rsidRPr="00846C05" w:rsidRDefault="000516D7" w:rsidP="00FD2718">
            <w:pPr>
              <w:ind w:left="-110" w:right="-96"/>
              <w:jc w:val="center"/>
              <w:rPr>
                <w:rFonts w:cs="Times New Roman"/>
                <w:sz w:val="18"/>
                <w:szCs w:val="18"/>
              </w:rPr>
            </w:pPr>
            <w:r w:rsidRPr="00846C05">
              <w:rPr>
                <w:rFonts w:cs="Times New Roman"/>
                <w:sz w:val="18"/>
                <w:szCs w:val="18"/>
              </w:rPr>
              <w:t>At</w:t>
            </w:r>
          </w:p>
        </w:tc>
        <w:tc>
          <w:tcPr>
            <w:tcW w:w="272" w:type="dxa"/>
            <w:vAlign w:val="bottom"/>
          </w:tcPr>
          <w:p w14:paraId="0C34B098" w14:textId="77777777" w:rsidR="000516D7" w:rsidRPr="00846C05" w:rsidRDefault="000516D7">
            <w:pPr>
              <w:jc w:val="center"/>
              <w:rPr>
                <w:rFonts w:cs="Times New Roman"/>
                <w:sz w:val="18"/>
                <w:szCs w:val="18"/>
              </w:rPr>
            </w:pPr>
          </w:p>
        </w:tc>
        <w:tc>
          <w:tcPr>
            <w:tcW w:w="1080" w:type="dxa"/>
            <w:vAlign w:val="bottom"/>
          </w:tcPr>
          <w:p w14:paraId="5C677C73" w14:textId="3EB36AB2" w:rsidR="000516D7" w:rsidRPr="00846C05" w:rsidRDefault="000516D7" w:rsidP="00FD2718">
            <w:pPr>
              <w:ind w:left="-60" w:right="-96"/>
              <w:jc w:val="center"/>
              <w:rPr>
                <w:rFonts w:cs="Times New Roman"/>
                <w:sz w:val="18"/>
                <w:szCs w:val="18"/>
                <w:cs/>
              </w:rPr>
            </w:pPr>
            <w:r w:rsidRPr="00846C05">
              <w:rPr>
                <w:rFonts w:cs="Times New Roman"/>
                <w:sz w:val="18"/>
                <w:szCs w:val="18"/>
              </w:rPr>
              <w:t>At</w:t>
            </w:r>
          </w:p>
        </w:tc>
        <w:tc>
          <w:tcPr>
            <w:tcW w:w="254" w:type="dxa"/>
            <w:vAlign w:val="bottom"/>
          </w:tcPr>
          <w:p w14:paraId="091E41B0" w14:textId="77777777" w:rsidR="000516D7" w:rsidRPr="00846C05" w:rsidRDefault="000516D7">
            <w:pPr>
              <w:jc w:val="center"/>
              <w:rPr>
                <w:rFonts w:cs="Times New Roman"/>
                <w:sz w:val="18"/>
                <w:szCs w:val="18"/>
              </w:rPr>
            </w:pPr>
          </w:p>
        </w:tc>
        <w:tc>
          <w:tcPr>
            <w:tcW w:w="1004" w:type="dxa"/>
            <w:vAlign w:val="bottom"/>
          </w:tcPr>
          <w:p w14:paraId="68CAC4B7" w14:textId="420E41E6" w:rsidR="000516D7" w:rsidRPr="00846C05" w:rsidRDefault="000516D7" w:rsidP="00FD2718">
            <w:pPr>
              <w:ind w:left="-110" w:right="-126"/>
              <w:jc w:val="center"/>
              <w:rPr>
                <w:rFonts w:cs="Times New Roman"/>
                <w:sz w:val="18"/>
                <w:szCs w:val="18"/>
                <w:cs/>
              </w:rPr>
            </w:pPr>
            <w:r w:rsidRPr="00846C05">
              <w:rPr>
                <w:rFonts w:cs="Times New Roman"/>
                <w:sz w:val="18"/>
                <w:szCs w:val="18"/>
              </w:rPr>
              <w:t>At</w:t>
            </w:r>
          </w:p>
        </w:tc>
        <w:tc>
          <w:tcPr>
            <w:tcW w:w="263" w:type="dxa"/>
            <w:vAlign w:val="bottom"/>
          </w:tcPr>
          <w:p w14:paraId="45E9A122" w14:textId="77777777" w:rsidR="000516D7" w:rsidRPr="00846C05" w:rsidRDefault="000516D7">
            <w:pPr>
              <w:jc w:val="center"/>
              <w:rPr>
                <w:rFonts w:cs="Times New Roman"/>
                <w:sz w:val="18"/>
                <w:szCs w:val="18"/>
              </w:rPr>
            </w:pPr>
          </w:p>
        </w:tc>
        <w:tc>
          <w:tcPr>
            <w:tcW w:w="1080" w:type="dxa"/>
            <w:vAlign w:val="bottom"/>
          </w:tcPr>
          <w:p w14:paraId="2ED76A79" w14:textId="77777777" w:rsidR="000516D7" w:rsidRPr="00846C05" w:rsidRDefault="000516D7">
            <w:pPr>
              <w:jc w:val="center"/>
              <w:rPr>
                <w:rFonts w:cs="Times New Roman"/>
                <w:sz w:val="18"/>
                <w:szCs w:val="18"/>
              </w:rPr>
            </w:pPr>
          </w:p>
        </w:tc>
        <w:tc>
          <w:tcPr>
            <w:tcW w:w="270" w:type="dxa"/>
            <w:vAlign w:val="bottom"/>
          </w:tcPr>
          <w:p w14:paraId="191C649F" w14:textId="77777777" w:rsidR="000516D7" w:rsidRPr="00846C05" w:rsidRDefault="000516D7">
            <w:pPr>
              <w:jc w:val="center"/>
              <w:rPr>
                <w:rFonts w:cs="Times New Roman"/>
                <w:sz w:val="18"/>
                <w:szCs w:val="18"/>
              </w:rPr>
            </w:pPr>
          </w:p>
        </w:tc>
        <w:tc>
          <w:tcPr>
            <w:tcW w:w="1077" w:type="dxa"/>
            <w:vAlign w:val="bottom"/>
          </w:tcPr>
          <w:p w14:paraId="714CF83B" w14:textId="77777777" w:rsidR="000516D7" w:rsidRPr="00846C05" w:rsidRDefault="000516D7">
            <w:pPr>
              <w:jc w:val="center"/>
              <w:rPr>
                <w:rFonts w:cs="Times New Roman"/>
                <w:sz w:val="18"/>
                <w:szCs w:val="18"/>
              </w:rPr>
            </w:pPr>
          </w:p>
        </w:tc>
        <w:tc>
          <w:tcPr>
            <w:tcW w:w="241" w:type="dxa"/>
          </w:tcPr>
          <w:p w14:paraId="30DBF2C9" w14:textId="77777777" w:rsidR="000516D7" w:rsidRPr="00846C05" w:rsidRDefault="000516D7">
            <w:pPr>
              <w:jc w:val="center"/>
              <w:rPr>
                <w:rFonts w:cs="Times New Roman"/>
                <w:sz w:val="18"/>
                <w:szCs w:val="18"/>
              </w:rPr>
            </w:pPr>
          </w:p>
        </w:tc>
        <w:tc>
          <w:tcPr>
            <w:tcW w:w="1131" w:type="dxa"/>
            <w:vAlign w:val="bottom"/>
          </w:tcPr>
          <w:p w14:paraId="00FDCC89" w14:textId="75F67890" w:rsidR="000516D7" w:rsidRPr="00846C05" w:rsidRDefault="000516D7">
            <w:pPr>
              <w:ind w:left="-78" w:right="-48"/>
              <w:jc w:val="center"/>
              <w:rPr>
                <w:rFonts w:cs="Times New Roman"/>
                <w:sz w:val="18"/>
                <w:szCs w:val="18"/>
                <w:cs/>
              </w:rPr>
            </w:pPr>
            <w:r w:rsidRPr="00846C05">
              <w:rPr>
                <w:rFonts w:cs="Times New Roman"/>
                <w:sz w:val="18"/>
                <w:szCs w:val="18"/>
              </w:rPr>
              <w:t>At</w:t>
            </w:r>
          </w:p>
        </w:tc>
      </w:tr>
      <w:tr w:rsidR="000516D7" w:rsidRPr="00711283" w14:paraId="6F1B5652" w14:textId="77777777" w:rsidTr="0025187B">
        <w:trPr>
          <w:trHeight w:val="20"/>
        </w:trPr>
        <w:tc>
          <w:tcPr>
            <w:tcW w:w="1620" w:type="dxa"/>
          </w:tcPr>
          <w:p w14:paraId="3DD4D431" w14:textId="77777777" w:rsidR="000516D7" w:rsidRPr="00846C05" w:rsidRDefault="000516D7">
            <w:pPr>
              <w:rPr>
                <w:rFonts w:cs="Times New Roman"/>
                <w:b/>
                <w:bCs/>
                <w:sz w:val="18"/>
                <w:szCs w:val="18"/>
              </w:rPr>
            </w:pPr>
          </w:p>
        </w:tc>
        <w:tc>
          <w:tcPr>
            <w:tcW w:w="990" w:type="dxa"/>
            <w:vAlign w:val="bottom"/>
          </w:tcPr>
          <w:p w14:paraId="28DD38FA" w14:textId="77777777" w:rsidR="000516D7" w:rsidRPr="00846C05" w:rsidRDefault="000516D7" w:rsidP="00FD2718">
            <w:pPr>
              <w:ind w:left="-110" w:right="-96"/>
              <w:jc w:val="center"/>
              <w:rPr>
                <w:rFonts w:cs="Times New Roman"/>
                <w:sz w:val="18"/>
                <w:szCs w:val="18"/>
                <w:cs/>
              </w:rPr>
            </w:pPr>
            <w:r w:rsidRPr="00846C05">
              <w:rPr>
                <w:rFonts w:cs="Times New Roman"/>
                <w:sz w:val="18"/>
                <w:szCs w:val="18"/>
              </w:rPr>
              <w:t>1 January</w:t>
            </w:r>
          </w:p>
        </w:tc>
        <w:tc>
          <w:tcPr>
            <w:tcW w:w="272" w:type="dxa"/>
            <w:vAlign w:val="bottom"/>
          </w:tcPr>
          <w:p w14:paraId="49DF9075" w14:textId="77777777" w:rsidR="000516D7" w:rsidRPr="00846C05" w:rsidRDefault="000516D7">
            <w:pPr>
              <w:jc w:val="center"/>
              <w:rPr>
                <w:rFonts w:cs="Times New Roman"/>
                <w:sz w:val="18"/>
                <w:szCs w:val="18"/>
              </w:rPr>
            </w:pPr>
          </w:p>
        </w:tc>
        <w:tc>
          <w:tcPr>
            <w:tcW w:w="1080" w:type="dxa"/>
            <w:vAlign w:val="bottom"/>
          </w:tcPr>
          <w:p w14:paraId="20B5B6D7" w14:textId="24193C35" w:rsidR="000516D7" w:rsidRPr="00846C05" w:rsidRDefault="00F147F5" w:rsidP="00FD2718">
            <w:pPr>
              <w:ind w:left="-60" w:right="-108"/>
              <w:jc w:val="center"/>
              <w:rPr>
                <w:rFonts w:cs="Times New Roman"/>
                <w:sz w:val="18"/>
                <w:szCs w:val="18"/>
              </w:rPr>
            </w:pPr>
            <w:r>
              <w:rPr>
                <w:rFonts w:cs="Times New Roman"/>
                <w:sz w:val="18"/>
                <w:szCs w:val="18"/>
              </w:rPr>
              <w:t>31 December</w:t>
            </w:r>
          </w:p>
        </w:tc>
        <w:tc>
          <w:tcPr>
            <w:tcW w:w="254" w:type="dxa"/>
            <w:vAlign w:val="bottom"/>
          </w:tcPr>
          <w:p w14:paraId="763423E1" w14:textId="77777777" w:rsidR="000516D7" w:rsidRPr="00846C05" w:rsidRDefault="000516D7">
            <w:pPr>
              <w:jc w:val="center"/>
              <w:rPr>
                <w:rFonts w:cs="Times New Roman"/>
                <w:sz w:val="18"/>
                <w:szCs w:val="18"/>
              </w:rPr>
            </w:pPr>
          </w:p>
        </w:tc>
        <w:tc>
          <w:tcPr>
            <w:tcW w:w="1004" w:type="dxa"/>
            <w:vAlign w:val="bottom"/>
          </w:tcPr>
          <w:p w14:paraId="49515D68" w14:textId="77777777" w:rsidR="000516D7" w:rsidRPr="00846C05" w:rsidRDefault="000516D7" w:rsidP="00FD2718">
            <w:pPr>
              <w:ind w:left="-110" w:right="-126"/>
              <w:jc w:val="center"/>
              <w:rPr>
                <w:rFonts w:cs="Times New Roman"/>
                <w:sz w:val="18"/>
                <w:szCs w:val="18"/>
              </w:rPr>
            </w:pPr>
            <w:r w:rsidRPr="00846C05">
              <w:rPr>
                <w:rFonts w:cs="Times New Roman"/>
                <w:sz w:val="18"/>
                <w:szCs w:val="18"/>
              </w:rPr>
              <w:t>1 January</w:t>
            </w:r>
          </w:p>
        </w:tc>
        <w:tc>
          <w:tcPr>
            <w:tcW w:w="263" w:type="dxa"/>
            <w:vAlign w:val="bottom"/>
          </w:tcPr>
          <w:p w14:paraId="5179438F" w14:textId="77777777" w:rsidR="000516D7" w:rsidRPr="00846C05" w:rsidRDefault="000516D7">
            <w:pPr>
              <w:jc w:val="center"/>
              <w:rPr>
                <w:rFonts w:cs="Times New Roman"/>
                <w:sz w:val="18"/>
                <w:szCs w:val="18"/>
              </w:rPr>
            </w:pPr>
          </w:p>
        </w:tc>
        <w:tc>
          <w:tcPr>
            <w:tcW w:w="1080" w:type="dxa"/>
            <w:vAlign w:val="bottom"/>
          </w:tcPr>
          <w:p w14:paraId="3421AA8E" w14:textId="77777777" w:rsidR="000516D7" w:rsidRPr="00846C05" w:rsidRDefault="000516D7">
            <w:pPr>
              <w:jc w:val="center"/>
              <w:rPr>
                <w:rFonts w:cs="Times New Roman"/>
                <w:sz w:val="18"/>
                <w:szCs w:val="18"/>
              </w:rPr>
            </w:pPr>
          </w:p>
        </w:tc>
        <w:tc>
          <w:tcPr>
            <w:tcW w:w="270" w:type="dxa"/>
            <w:vAlign w:val="bottom"/>
          </w:tcPr>
          <w:p w14:paraId="0A98C8C1" w14:textId="77777777" w:rsidR="000516D7" w:rsidRPr="00846C05" w:rsidRDefault="000516D7">
            <w:pPr>
              <w:jc w:val="center"/>
              <w:rPr>
                <w:rFonts w:cs="Times New Roman"/>
                <w:sz w:val="18"/>
                <w:szCs w:val="18"/>
              </w:rPr>
            </w:pPr>
          </w:p>
        </w:tc>
        <w:tc>
          <w:tcPr>
            <w:tcW w:w="1077" w:type="dxa"/>
            <w:vAlign w:val="bottom"/>
          </w:tcPr>
          <w:p w14:paraId="225A4C50" w14:textId="77777777" w:rsidR="000516D7" w:rsidRPr="00846C05" w:rsidRDefault="000516D7">
            <w:pPr>
              <w:jc w:val="center"/>
              <w:rPr>
                <w:rFonts w:cs="Times New Roman"/>
                <w:sz w:val="18"/>
                <w:szCs w:val="18"/>
              </w:rPr>
            </w:pPr>
          </w:p>
        </w:tc>
        <w:tc>
          <w:tcPr>
            <w:tcW w:w="241" w:type="dxa"/>
          </w:tcPr>
          <w:p w14:paraId="7D2E5560" w14:textId="77777777" w:rsidR="000516D7" w:rsidRPr="00846C05" w:rsidRDefault="000516D7">
            <w:pPr>
              <w:jc w:val="center"/>
              <w:rPr>
                <w:rFonts w:cs="Times New Roman"/>
                <w:sz w:val="18"/>
                <w:szCs w:val="18"/>
              </w:rPr>
            </w:pPr>
          </w:p>
        </w:tc>
        <w:tc>
          <w:tcPr>
            <w:tcW w:w="1131" w:type="dxa"/>
            <w:vAlign w:val="bottom"/>
          </w:tcPr>
          <w:p w14:paraId="758E4C8B" w14:textId="2857F083" w:rsidR="000516D7" w:rsidRPr="00846C05" w:rsidRDefault="00F147F5">
            <w:pPr>
              <w:ind w:left="-168" w:right="-113"/>
              <w:jc w:val="center"/>
              <w:rPr>
                <w:rFonts w:cs="Times New Roman"/>
                <w:sz w:val="18"/>
                <w:szCs w:val="18"/>
              </w:rPr>
            </w:pPr>
            <w:r>
              <w:rPr>
                <w:rFonts w:cs="Times New Roman"/>
                <w:sz w:val="18"/>
                <w:szCs w:val="18"/>
              </w:rPr>
              <w:t>31 December</w:t>
            </w:r>
          </w:p>
        </w:tc>
      </w:tr>
      <w:tr w:rsidR="000516D7" w:rsidRPr="00711283" w14:paraId="1E17FC90" w14:textId="77777777" w:rsidTr="0025187B">
        <w:trPr>
          <w:trHeight w:val="20"/>
        </w:trPr>
        <w:tc>
          <w:tcPr>
            <w:tcW w:w="1620" w:type="dxa"/>
          </w:tcPr>
          <w:p w14:paraId="06CB824D" w14:textId="77777777" w:rsidR="000516D7" w:rsidRPr="00846C05" w:rsidRDefault="000516D7">
            <w:pPr>
              <w:rPr>
                <w:rFonts w:cs="Times New Roman"/>
                <w:b/>
                <w:bCs/>
                <w:sz w:val="18"/>
                <w:szCs w:val="18"/>
              </w:rPr>
            </w:pPr>
          </w:p>
        </w:tc>
        <w:tc>
          <w:tcPr>
            <w:tcW w:w="990" w:type="dxa"/>
            <w:vAlign w:val="bottom"/>
          </w:tcPr>
          <w:p w14:paraId="485276D9" w14:textId="77777777" w:rsidR="000516D7" w:rsidRPr="00846C05" w:rsidRDefault="000516D7" w:rsidP="00FD2718">
            <w:pPr>
              <w:ind w:left="-110"/>
              <w:jc w:val="center"/>
              <w:rPr>
                <w:rFonts w:cs="Times New Roman"/>
                <w:b/>
                <w:bCs/>
                <w:sz w:val="18"/>
                <w:szCs w:val="18"/>
              </w:rPr>
            </w:pPr>
            <w:r w:rsidRPr="00846C05">
              <w:rPr>
                <w:rFonts w:cs="Times New Roman"/>
                <w:sz w:val="18"/>
                <w:szCs w:val="18"/>
              </w:rPr>
              <w:t>2024</w:t>
            </w:r>
          </w:p>
        </w:tc>
        <w:tc>
          <w:tcPr>
            <w:tcW w:w="272" w:type="dxa"/>
            <w:vAlign w:val="bottom"/>
          </w:tcPr>
          <w:p w14:paraId="1EA6497C" w14:textId="77777777" w:rsidR="000516D7" w:rsidRPr="00846C05" w:rsidRDefault="000516D7">
            <w:pPr>
              <w:rPr>
                <w:rFonts w:cs="Times New Roman"/>
                <w:b/>
                <w:bCs/>
                <w:sz w:val="18"/>
                <w:szCs w:val="18"/>
              </w:rPr>
            </w:pPr>
          </w:p>
        </w:tc>
        <w:tc>
          <w:tcPr>
            <w:tcW w:w="1080" w:type="dxa"/>
            <w:vAlign w:val="bottom"/>
          </w:tcPr>
          <w:p w14:paraId="6C5DEE0A" w14:textId="77777777" w:rsidR="000516D7" w:rsidRPr="00846C05" w:rsidRDefault="000516D7" w:rsidP="00FD2718">
            <w:pPr>
              <w:ind w:left="-60" w:right="-96"/>
              <w:jc w:val="center"/>
              <w:rPr>
                <w:rFonts w:cs="Times New Roman"/>
                <w:sz w:val="18"/>
                <w:szCs w:val="18"/>
              </w:rPr>
            </w:pPr>
            <w:r w:rsidRPr="00846C05">
              <w:rPr>
                <w:rFonts w:cs="Times New Roman"/>
                <w:sz w:val="18"/>
                <w:szCs w:val="18"/>
              </w:rPr>
              <w:t>2024</w:t>
            </w:r>
          </w:p>
        </w:tc>
        <w:tc>
          <w:tcPr>
            <w:tcW w:w="254" w:type="dxa"/>
          </w:tcPr>
          <w:p w14:paraId="6A81E739" w14:textId="77777777" w:rsidR="000516D7" w:rsidRPr="00846C05" w:rsidRDefault="000516D7">
            <w:pPr>
              <w:rPr>
                <w:rFonts w:cs="Times New Roman"/>
                <w:b/>
                <w:bCs/>
                <w:sz w:val="18"/>
                <w:szCs w:val="18"/>
              </w:rPr>
            </w:pPr>
          </w:p>
        </w:tc>
        <w:tc>
          <w:tcPr>
            <w:tcW w:w="1004" w:type="dxa"/>
            <w:vAlign w:val="bottom"/>
          </w:tcPr>
          <w:p w14:paraId="14905DA3" w14:textId="77777777" w:rsidR="000516D7" w:rsidRPr="00846C05" w:rsidRDefault="000516D7" w:rsidP="00FD2718">
            <w:pPr>
              <w:ind w:left="-110" w:right="-126"/>
              <w:jc w:val="center"/>
              <w:rPr>
                <w:rFonts w:cs="Times New Roman"/>
                <w:b/>
                <w:bCs/>
                <w:sz w:val="18"/>
                <w:szCs w:val="18"/>
              </w:rPr>
            </w:pPr>
            <w:r w:rsidRPr="00846C05">
              <w:rPr>
                <w:rFonts w:cs="Times New Roman"/>
                <w:sz w:val="18"/>
                <w:szCs w:val="18"/>
              </w:rPr>
              <w:t>2024</w:t>
            </w:r>
          </w:p>
        </w:tc>
        <w:tc>
          <w:tcPr>
            <w:tcW w:w="263" w:type="dxa"/>
          </w:tcPr>
          <w:p w14:paraId="0164E739" w14:textId="77777777" w:rsidR="000516D7" w:rsidRPr="00846C05" w:rsidRDefault="000516D7">
            <w:pPr>
              <w:rPr>
                <w:rFonts w:cs="Times New Roman"/>
                <w:b/>
                <w:bCs/>
                <w:sz w:val="18"/>
                <w:szCs w:val="18"/>
              </w:rPr>
            </w:pPr>
          </w:p>
        </w:tc>
        <w:tc>
          <w:tcPr>
            <w:tcW w:w="1080" w:type="dxa"/>
            <w:vAlign w:val="bottom"/>
          </w:tcPr>
          <w:p w14:paraId="1707213E" w14:textId="77777777" w:rsidR="000516D7" w:rsidRPr="00846C05" w:rsidRDefault="000516D7">
            <w:pPr>
              <w:jc w:val="center"/>
              <w:rPr>
                <w:rFonts w:cs="Times New Roman"/>
                <w:b/>
                <w:bCs/>
                <w:sz w:val="18"/>
                <w:szCs w:val="18"/>
              </w:rPr>
            </w:pPr>
            <w:r w:rsidRPr="00846C05">
              <w:rPr>
                <w:rFonts w:cs="Times New Roman"/>
                <w:sz w:val="18"/>
                <w:szCs w:val="18"/>
              </w:rPr>
              <w:t>Increase</w:t>
            </w:r>
          </w:p>
        </w:tc>
        <w:tc>
          <w:tcPr>
            <w:tcW w:w="270" w:type="dxa"/>
            <w:vAlign w:val="bottom"/>
          </w:tcPr>
          <w:p w14:paraId="07930F76" w14:textId="77777777" w:rsidR="000516D7" w:rsidRPr="00846C05" w:rsidRDefault="000516D7">
            <w:pPr>
              <w:jc w:val="center"/>
              <w:rPr>
                <w:rFonts w:cs="Times New Roman"/>
                <w:b/>
                <w:bCs/>
                <w:sz w:val="18"/>
                <w:szCs w:val="18"/>
              </w:rPr>
            </w:pPr>
          </w:p>
        </w:tc>
        <w:tc>
          <w:tcPr>
            <w:tcW w:w="1077" w:type="dxa"/>
            <w:vAlign w:val="bottom"/>
          </w:tcPr>
          <w:p w14:paraId="2FC4C8DE" w14:textId="77777777" w:rsidR="000516D7" w:rsidRPr="00846C05" w:rsidRDefault="000516D7">
            <w:pPr>
              <w:ind w:left="-162" w:right="-105"/>
              <w:jc w:val="center"/>
              <w:rPr>
                <w:rFonts w:cs="Times New Roman"/>
                <w:b/>
                <w:bCs/>
                <w:sz w:val="18"/>
                <w:szCs w:val="18"/>
                <w:cs/>
              </w:rPr>
            </w:pPr>
            <w:r w:rsidRPr="00846C05">
              <w:rPr>
                <w:rFonts w:cs="Times New Roman"/>
                <w:sz w:val="18"/>
                <w:szCs w:val="18"/>
              </w:rPr>
              <w:t>Repayment</w:t>
            </w:r>
          </w:p>
        </w:tc>
        <w:tc>
          <w:tcPr>
            <w:tcW w:w="241" w:type="dxa"/>
          </w:tcPr>
          <w:p w14:paraId="2B5AC82D" w14:textId="77777777" w:rsidR="000516D7" w:rsidRPr="00846C05" w:rsidRDefault="000516D7">
            <w:pPr>
              <w:rPr>
                <w:rFonts w:cs="Times New Roman"/>
                <w:b/>
                <w:bCs/>
                <w:sz w:val="18"/>
                <w:szCs w:val="18"/>
              </w:rPr>
            </w:pPr>
          </w:p>
        </w:tc>
        <w:tc>
          <w:tcPr>
            <w:tcW w:w="1131" w:type="dxa"/>
            <w:vAlign w:val="bottom"/>
          </w:tcPr>
          <w:p w14:paraId="54BE282C" w14:textId="77777777" w:rsidR="000516D7" w:rsidRPr="00846C05" w:rsidRDefault="000516D7">
            <w:pPr>
              <w:ind w:left="-78" w:right="-48"/>
              <w:jc w:val="center"/>
              <w:rPr>
                <w:rFonts w:cs="Times New Roman"/>
                <w:b/>
                <w:bCs/>
                <w:sz w:val="18"/>
                <w:szCs w:val="18"/>
              </w:rPr>
            </w:pPr>
            <w:r w:rsidRPr="00846C05">
              <w:rPr>
                <w:rFonts w:cs="Times New Roman"/>
                <w:sz w:val="18"/>
                <w:szCs w:val="18"/>
              </w:rPr>
              <w:t>2024</w:t>
            </w:r>
          </w:p>
        </w:tc>
      </w:tr>
      <w:tr w:rsidR="000516D7" w:rsidRPr="00711283" w14:paraId="04B34FD3" w14:textId="77777777" w:rsidTr="0025187B">
        <w:trPr>
          <w:trHeight w:val="20"/>
        </w:trPr>
        <w:tc>
          <w:tcPr>
            <w:tcW w:w="1620" w:type="dxa"/>
          </w:tcPr>
          <w:p w14:paraId="1940D092" w14:textId="77777777" w:rsidR="000516D7" w:rsidRPr="00846C05" w:rsidRDefault="000516D7">
            <w:pPr>
              <w:rPr>
                <w:rFonts w:cs="Times New Roman"/>
                <w:b/>
                <w:bCs/>
                <w:sz w:val="18"/>
                <w:szCs w:val="18"/>
              </w:rPr>
            </w:pPr>
          </w:p>
        </w:tc>
        <w:tc>
          <w:tcPr>
            <w:tcW w:w="2342" w:type="dxa"/>
            <w:gridSpan w:val="3"/>
            <w:vAlign w:val="bottom"/>
          </w:tcPr>
          <w:p w14:paraId="668E239D" w14:textId="77777777" w:rsidR="000516D7" w:rsidRPr="00846C05" w:rsidRDefault="000516D7">
            <w:pPr>
              <w:ind w:left="-78" w:right="-48"/>
              <w:jc w:val="center"/>
              <w:rPr>
                <w:rFonts w:cs="Times New Roman"/>
                <w:i/>
                <w:iCs/>
                <w:sz w:val="18"/>
                <w:szCs w:val="18"/>
              </w:rPr>
            </w:pPr>
            <w:r w:rsidRPr="00846C05">
              <w:rPr>
                <w:rFonts w:cs="Times New Roman"/>
                <w:i/>
                <w:iCs/>
                <w:sz w:val="18"/>
                <w:szCs w:val="18"/>
              </w:rPr>
              <w:t>(</w:t>
            </w:r>
            <w:r>
              <w:rPr>
                <w:rFonts w:cs="Times New Roman"/>
                <w:i/>
                <w:iCs/>
                <w:sz w:val="18"/>
                <w:szCs w:val="18"/>
              </w:rPr>
              <w:t xml:space="preserve">% </w:t>
            </w:r>
            <w:r w:rsidRPr="00846C05">
              <w:rPr>
                <w:rFonts w:cs="Times New Roman"/>
                <w:i/>
                <w:iCs/>
                <w:sz w:val="18"/>
                <w:szCs w:val="18"/>
              </w:rPr>
              <w:t>per annum)</w:t>
            </w:r>
          </w:p>
        </w:tc>
        <w:tc>
          <w:tcPr>
            <w:tcW w:w="254" w:type="dxa"/>
          </w:tcPr>
          <w:p w14:paraId="75F92F2D" w14:textId="77777777" w:rsidR="000516D7" w:rsidRPr="00846C05" w:rsidRDefault="000516D7">
            <w:pPr>
              <w:rPr>
                <w:rFonts w:cs="Times New Roman"/>
                <w:b/>
                <w:bCs/>
                <w:sz w:val="18"/>
                <w:szCs w:val="18"/>
              </w:rPr>
            </w:pPr>
          </w:p>
        </w:tc>
        <w:tc>
          <w:tcPr>
            <w:tcW w:w="5066" w:type="dxa"/>
            <w:gridSpan w:val="7"/>
            <w:vAlign w:val="bottom"/>
          </w:tcPr>
          <w:p w14:paraId="7393B5D3" w14:textId="77777777" w:rsidR="000516D7" w:rsidRPr="00846C05" w:rsidRDefault="000516D7">
            <w:pPr>
              <w:ind w:left="-78" w:right="-48"/>
              <w:jc w:val="center"/>
              <w:rPr>
                <w:rFonts w:cs="Times New Roman"/>
                <w:i/>
                <w:iCs/>
                <w:sz w:val="18"/>
                <w:szCs w:val="18"/>
              </w:rPr>
            </w:pPr>
            <w:r w:rsidRPr="00846C05">
              <w:rPr>
                <w:rFonts w:cs="Times New Roman"/>
                <w:i/>
                <w:iCs/>
                <w:sz w:val="18"/>
                <w:szCs w:val="18"/>
              </w:rPr>
              <w:t>(in thousand Baht)</w:t>
            </w:r>
          </w:p>
        </w:tc>
      </w:tr>
      <w:tr w:rsidR="00E11512" w:rsidRPr="00711283" w14:paraId="6CFB1B07" w14:textId="77777777" w:rsidTr="0025187B">
        <w:trPr>
          <w:trHeight w:val="20"/>
        </w:trPr>
        <w:tc>
          <w:tcPr>
            <w:tcW w:w="1620" w:type="dxa"/>
            <w:vAlign w:val="bottom"/>
          </w:tcPr>
          <w:p w14:paraId="6E0A01FB" w14:textId="112D6436" w:rsidR="000516D7" w:rsidRPr="00846C05" w:rsidRDefault="00BA5ECC">
            <w:pPr>
              <w:ind w:right="-376"/>
              <w:rPr>
                <w:rFonts w:cs="Times New Roman"/>
                <w:sz w:val="18"/>
                <w:szCs w:val="18"/>
                <w:cs/>
              </w:rPr>
            </w:pPr>
            <w:r>
              <w:rPr>
                <w:rFonts w:cs="Times New Roman"/>
                <w:sz w:val="18"/>
                <w:szCs w:val="18"/>
              </w:rPr>
              <w:t>Director</w:t>
            </w:r>
          </w:p>
        </w:tc>
        <w:tc>
          <w:tcPr>
            <w:tcW w:w="990" w:type="dxa"/>
            <w:vAlign w:val="bottom"/>
          </w:tcPr>
          <w:p w14:paraId="10FADA18" w14:textId="77777777" w:rsidR="000516D7" w:rsidRPr="00846C05" w:rsidRDefault="000516D7">
            <w:pPr>
              <w:ind w:left="-15" w:firstLine="15"/>
              <w:jc w:val="center"/>
              <w:rPr>
                <w:rFonts w:cs="Times New Roman"/>
                <w:sz w:val="18"/>
                <w:szCs w:val="18"/>
              </w:rPr>
            </w:pPr>
            <w:r w:rsidRPr="00846C05">
              <w:rPr>
                <w:rFonts w:cs="Times New Roman"/>
                <w:sz w:val="18"/>
                <w:szCs w:val="18"/>
              </w:rPr>
              <w:t>-</w:t>
            </w:r>
          </w:p>
        </w:tc>
        <w:tc>
          <w:tcPr>
            <w:tcW w:w="272" w:type="dxa"/>
            <w:vAlign w:val="bottom"/>
          </w:tcPr>
          <w:p w14:paraId="028D9161" w14:textId="77777777" w:rsidR="000516D7" w:rsidRPr="00846C05" w:rsidRDefault="000516D7">
            <w:pPr>
              <w:jc w:val="center"/>
              <w:rPr>
                <w:rFonts w:cs="Times New Roman"/>
                <w:b/>
                <w:bCs/>
                <w:sz w:val="18"/>
                <w:szCs w:val="18"/>
              </w:rPr>
            </w:pPr>
          </w:p>
        </w:tc>
        <w:tc>
          <w:tcPr>
            <w:tcW w:w="1080" w:type="dxa"/>
            <w:shd w:val="clear" w:color="auto" w:fill="auto"/>
            <w:vAlign w:val="bottom"/>
          </w:tcPr>
          <w:p w14:paraId="0C0EF4BB" w14:textId="1B7A3063" w:rsidR="000516D7" w:rsidRPr="00846C05" w:rsidRDefault="001D32D7">
            <w:pPr>
              <w:ind w:right="-40"/>
              <w:jc w:val="center"/>
              <w:rPr>
                <w:rFonts w:cs="Times New Roman"/>
                <w:sz w:val="18"/>
                <w:szCs w:val="18"/>
              </w:rPr>
            </w:pPr>
            <w:r>
              <w:rPr>
                <w:rFonts w:cs="Times New Roman"/>
                <w:sz w:val="18"/>
                <w:szCs w:val="18"/>
              </w:rPr>
              <w:t>7.00</w:t>
            </w:r>
          </w:p>
        </w:tc>
        <w:tc>
          <w:tcPr>
            <w:tcW w:w="254" w:type="dxa"/>
            <w:vAlign w:val="bottom"/>
          </w:tcPr>
          <w:p w14:paraId="34CF7025" w14:textId="77777777" w:rsidR="000516D7" w:rsidRPr="00846C05" w:rsidRDefault="000516D7">
            <w:pPr>
              <w:jc w:val="center"/>
              <w:rPr>
                <w:rFonts w:cs="Times New Roman"/>
                <w:b/>
                <w:bCs/>
                <w:sz w:val="18"/>
                <w:szCs w:val="18"/>
              </w:rPr>
            </w:pPr>
          </w:p>
        </w:tc>
        <w:tc>
          <w:tcPr>
            <w:tcW w:w="1004" w:type="dxa"/>
            <w:tcBorders>
              <w:bottom w:val="single" w:sz="4" w:space="0" w:color="auto"/>
            </w:tcBorders>
            <w:vAlign w:val="bottom"/>
          </w:tcPr>
          <w:p w14:paraId="150E0D7B" w14:textId="77777777" w:rsidR="000516D7" w:rsidRPr="00846C05" w:rsidRDefault="000516D7">
            <w:pPr>
              <w:tabs>
                <w:tab w:val="decimal" w:pos="316"/>
              </w:tabs>
              <w:spacing w:line="260" w:lineRule="atLeast"/>
              <w:ind w:firstLine="4"/>
              <w:jc w:val="center"/>
              <w:rPr>
                <w:rFonts w:cs="Times New Roman"/>
                <w:sz w:val="18"/>
                <w:szCs w:val="18"/>
              </w:rPr>
            </w:pPr>
            <w:r w:rsidRPr="00846C05">
              <w:rPr>
                <w:rFonts w:cs="Times New Roman"/>
                <w:sz w:val="18"/>
                <w:szCs w:val="18"/>
              </w:rPr>
              <w:t>-</w:t>
            </w:r>
          </w:p>
        </w:tc>
        <w:tc>
          <w:tcPr>
            <w:tcW w:w="263" w:type="dxa"/>
            <w:vAlign w:val="bottom"/>
          </w:tcPr>
          <w:p w14:paraId="5727EE4D" w14:textId="77777777" w:rsidR="000516D7" w:rsidRPr="00846C05" w:rsidRDefault="000516D7">
            <w:pPr>
              <w:jc w:val="center"/>
              <w:rPr>
                <w:rFonts w:cs="Times New Roman"/>
                <w:b/>
                <w:bCs/>
                <w:sz w:val="18"/>
                <w:szCs w:val="18"/>
              </w:rPr>
            </w:pPr>
          </w:p>
        </w:tc>
        <w:tc>
          <w:tcPr>
            <w:tcW w:w="1080" w:type="dxa"/>
            <w:shd w:val="clear" w:color="auto" w:fill="auto"/>
            <w:vAlign w:val="bottom"/>
          </w:tcPr>
          <w:p w14:paraId="31EDF486" w14:textId="76304208" w:rsidR="000516D7" w:rsidRPr="00846C05" w:rsidRDefault="00D1701B">
            <w:pPr>
              <w:ind w:right="32"/>
              <w:jc w:val="right"/>
              <w:rPr>
                <w:rFonts w:cs="Times New Roman"/>
                <w:sz w:val="18"/>
                <w:szCs w:val="18"/>
              </w:rPr>
            </w:pPr>
            <w:r w:rsidRPr="00D1701B">
              <w:rPr>
                <w:sz w:val="18"/>
                <w:szCs w:val="18"/>
              </w:rPr>
              <w:t>50,000</w:t>
            </w:r>
          </w:p>
        </w:tc>
        <w:tc>
          <w:tcPr>
            <w:tcW w:w="270" w:type="dxa"/>
            <w:vAlign w:val="bottom"/>
          </w:tcPr>
          <w:p w14:paraId="10CA9418" w14:textId="77777777" w:rsidR="000516D7" w:rsidRPr="00846C05" w:rsidRDefault="000516D7" w:rsidP="00D1701B">
            <w:pPr>
              <w:jc w:val="right"/>
              <w:rPr>
                <w:rFonts w:cs="Times New Roman"/>
                <w:sz w:val="18"/>
                <w:szCs w:val="18"/>
              </w:rPr>
            </w:pPr>
          </w:p>
        </w:tc>
        <w:tc>
          <w:tcPr>
            <w:tcW w:w="1077" w:type="dxa"/>
            <w:shd w:val="clear" w:color="auto" w:fill="auto"/>
            <w:vAlign w:val="bottom"/>
          </w:tcPr>
          <w:p w14:paraId="46A02746" w14:textId="34621B47" w:rsidR="000516D7" w:rsidRPr="00846C05" w:rsidRDefault="00D1701B" w:rsidP="00D1701B">
            <w:pPr>
              <w:tabs>
                <w:tab w:val="decimal" w:pos="316"/>
              </w:tabs>
              <w:spacing w:line="260" w:lineRule="atLeast"/>
              <w:ind w:firstLine="4"/>
              <w:jc w:val="center"/>
              <w:rPr>
                <w:rFonts w:cs="Times New Roman"/>
                <w:sz w:val="18"/>
                <w:szCs w:val="18"/>
              </w:rPr>
            </w:pPr>
            <w:r w:rsidRPr="00D1701B">
              <w:rPr>
                <w:sz w:val="18"/>
                <w:szCs w:val="18"/>
              </w:rPr>
              <w:t>-</w:t>
            </w:r>
          </w:p>
        </w:tc>
        <w:tc>
          <w:tcPr>
            <w:tcW w:w="241" w:type="dxa"/>
            <w:vAlign w:val="bottom"/>
          </w:tcPr>
          <w:p w14:paraId="090F7802" w14:textId="77777777" w:rsidR="000516D7" w:rsidRPr="00846C05" w:rsidRDefault="000516D7">
            <w:pPr>
              <w:jc w:val="center"/>
              <w:rPr>
                <w:rFonts w:cs="Times New Roman"/>
                <w:sz w:val="18"/>
                <w:szCs w:val="18"/>
              </w:rPr>
            </w:pPr>
          </w:p>
        </w:tc>
        <w:tc>
          <w:tcPr>
            <w:tcW w:w="1131" w:type="dxa"/>
            <w:tcBorders>
              <w:bottom w:val="single" w:sz="4" w:space="0" w:color="auto"/>
            </w:tcBorders>
            <w:shd w:val="clear" w:color="auto" w:fill="auto"/>
            <w:vAlign w:val="bottom"/>
          </w:tcPr>
          <w:p w14:paraId="317B9475" w14:textId="0426C3DB" w:rsidR="000516D7" w:rsidRPr="00846C05" w:rsidRDefault="00D1701B">
            <w:pPr>
              <w:ind w:right="69"/>
              <w:jc w:val="right"/>
              <w:rPr>
                <w:rFonts w:cs="Times New Roman"/>
                <w:sz w:val="18"/>
                <w:szCs w:val="18"/>
              </w:rPr>
            </w:pPr>
            <w:r>
              <w:rPr>
                <w:rFonts w:cs="Times New Roman"/>
                <w:sz w:val="18"/>
                <w:szCs w:val="18"/>
              </w:rPr>
              <w:t>50,000</w:t>
            </w:r>
          </w:p>
        </w:tc>
      </w:tr>
      <w:tr w:rsidR="00E11512" w:rsidRPr="00711283" w14:paraId="2E208325" w14:textId="77777777" w:rsidTr="0025187B">
        <w:trPr>
          <w:trHeight w:val="20"/>
        </w:trPr>
        <w:tc>
          <w:tcPr>
            <w:tcW w:w="1620" w:type="dxa"/>
            <w:vAlign w:val="bottom"/>
          </w:tcPr>
          <w:p w14:paraId="7848C32A" w14:textId="77777777" w:rsidR="000516D7" w:rsidRPr="00846C05" w:rsidRDefault="000516D7">
            <w:pPr>
              <w:rPr>
                <w:rFonts w:cs="Times New Roman"/>
                <w:b/>
                <w:bCs/>
                <w:sz w:val="18"/>
                <w:szCs w:val="18"/>
              </w:rPr>
            </w:pPr>
            <w:r w:rsidRPr="00846C05">
              <w:rPr>
                <w:rFonts w:cs="Times New Roman"/>
                <w:b/>
                <w:bCs/>
                <w:sz w:val="18"/>
                <w:szCs w:val="18"/>
              </w:rPr>
              <w:t>Total</w:t>
            </w:r>
          </w:p>
        </w:tc>
        <w:tc>
          <w:tcPr>
            <w:tcW w:w="990" w:type="dxa"/>
            <w:vAlign w:val="bottom"/>
          </w:tcPr>
          <w:p w14:paraId="1A742A8E" w14:textId="77777777" w:rsidR="000516D7" w:rsidRPr="00846C05" w:rsidRDefault="000516D7">
            <w:pPr>
              <w:jc w:val="right"/>
              <w:rPr>
                <w:rFonts w:cs="Times New Roman"/>
                <w:b/>
                <w:bCs/>
                <w:sz w:val="18"/>
                <w:szCs w:val="18"/>
              </w:rPr>
            </w:pPr>
          </w:p>
        </w:tc>
        <w:tc>
          <w:tcPr>
            <w:tcW w:w="272" w:type="dxa"/>
            <w:vAlign w:val="bottom"/>
          </w:tcPr>
          <w:p w14:paraId="75914CA5" w14:textId="77777777" w:rsidR="000516D7" w:rsidRPr="00846C05" w:rsidRDefault="000516D7">
            <w:pPr>
              <w:jc w:val="right"/>
              <w:rPr>
                <w:rFonts w:cs="Times New Roman"/>
                <w:b/>
                <w:bCs/>
                <w:sz w:val="18"/>
                <w:szCs w:val="18"/>
              </w:rPr>
            </w:pPr>
          </w:p>
        </w:tc>
        <w:tc>
          <w:tcPr>
            <w:tcW w:w="1080" w:type="dxa"/>
            <w:vAlign w:val="bottom"/>
          </w:tcPr>
          <w:p w14:paraId="62364595" w14:textId="77777777" w:rsidR="000516D7" w:rsidRPr="00846C05" w:rsidRDefault="000516D7">
            <w:pPr>
              <w:jc w:val="right"/>
              <w:rPr>
                <w:rFonts w:cs="Times New Roman"/>
                <w:b/>
                <w:bCs/>
                <w:sz w:val="18"/>
                <w:szCs w:val="18"/>
              </w:rPr>
            </w:pPr>
          </w:p>
        </w:tc>
        <w:tc>
          <w:tcPr>
            <w:tcW w:w="254" w:type="dxa"/>
            <w:vAlign w:val="bottom"/>
          </w:tcPr>
          <w:p w14:paraId="571857D8" w14:textId="77777777" w:rsidR="000516D7" w:rsidRPr="00846C05" w:rsidRDefault="000516D7">
            <w:pPr>
              <w:jc w:val="right"/>
              <w:rPr>
                <w:rFonts w:cs="Times New Roman"/>
                <w:b/>
                <w:bCs/>
                <w:sz w:val="18"/>
                <w:szCs w:val="18"/>
              </w:rPr>
            </w:pPr>
          </w:p>
        </w:tc>
        <w:tc>
          <w:tcPr>
            <w:tcW w:w="1004" w:type="dxa"/>
            <w:tcBorders>
              <w:top w:val="single" w:sz="4" w:space="0" w:color="auto"/>
              <w:bottom w:val="double" w:sz="4" w:space="0" w:color="auto"/>
            </w:tcBorders>
            <w:vAlign w:val="bottom"/>
          </w:tcPr>
          <w:p w14:paraId="5BEED6D4" w14:textId="77777777" w:rsidR="000516D7" w:rsidRPr="00846C05" w:rsidRDefault="000516D7">
            <w:pPr>
              <w:tabs>
                <w:tab w:val="decimal" w:pos="316"/>
              </w:tabs>
              <w:spacing w:line="260" w:lineRule="atLeast"/>
              <w:ind w:firstLine="4"/>
              <w:jc w:val="center"/>
              <w:rPr>
                <w:rFonts w:cs="Times New Roman"/>
                <w:b/>
                <w:bCs/>
                <w:sz w:val="18"/>
                <w:szCs w:val="18"/>
              </w:rPr>
            </w:pPr>
            <w:r w:rsidRPr="00846C05">
              <w:rPr>
                <w:rFonts w:cs="Times New Roman"/>
                <w:b/>
                <w:bCs/>
                <w:sz w:val="18"/>
                <w:szCs w:val="18"/>
              </w:rPr>
              <w:t>-</w:t>
            </w:r>
          </w:p>
        </w:tc>
        <w:tc>
          <w:tcPr>
            <w:tcW w:w="263" w:type="dxa"/>
            <w:vAlign w:val="bottom"/>
          </w:tcPr>
          <w:p w14:paraId="74B4694A" w14:textId="77777777" w:rsidR="000516D7" w:rsidRPr="00846C05" w:rsidRDefault="000516D7">
            <w:pPr>
              <w:ind w:right="-306" w:firstLine="90"/>
              <w:jc w:val="right"/>
              <w:rPr>
                <w:rFonts w:cs="Times New Roman"/>
                <w:b/>
                <w:bCs/>
                <w:sz w:val="18"/>
                <w:szCs w:val="18"/>
              </w:rPr>
            </w:pPr>
          </w:p>
        </w:tc>
        <w:tc>
          <w:tcPr>
            <w:tcW w:w="1080" w:type="dxa"/>
            <w:vAlign w:val="bottom"/>
          </w:tcPr>
          <w:p w14:paraId="483839C3" w14:textId="77777777" w:rsidR="000516D7" w:rsidRPr="00846C05" w:rsidRDefault="000516D7">
            <w:pPr>
              <w:jc w:val="right"/>
              <w:rPr>
                <w:rFonts w:cstheme="minorBidi"/>
                <w:b/>
                <w:bCs/>
                <w:sz w:val="18"/>
                <w:szCs w:val="18"/>
                <w:cs/>
              </w:rPr>
            </w:pPr>
          </w:p>
        </w:tc>
        <w:tc>
          <w:tcPr>
            <w:tcW w:w="270" w:type="dxa"/>
            <w:vAlign w:val="bottom"/>
          </w:tcPr>
          <w:p w14:paraId="300CCDAD" w14:textId="77777777" w:rsidR="000516D7" w:rsidRPr="00846C05" w:rsidRDefault="000516D7">
            <w:pPr>
              <w:jc w:val="right"/>
              <w:rPr>
                <w:rFonts w:cs="Times New Roman"/>
                <w:b/>
                <w:bCs/>
                <w:sz w:val="18"/>
                <w:szCs w:val="18"/>
              </w:rPr>
            </w:pPr>
          </w:p>
        </w:tc>
        <w:tc>
          <w:tcPr>
            <w:tcW w:w="1077" w:type="dxa"/>
            <w:vAlign w:val="bottom"/>
          </w:tcPr>
          <w:p w14:paraId="763B2589" w14:textId="77777777" w:rsidR="000516D7" w:rsidRPr="00846C05" w:rsidRDefault="000516D7">
            <w:pPr>
              <w:jc w:val="right"/>
              <w:rPr>
                <w:rFonts w:cs="Times New Roman"/>
                <w:b/>
                <w:bCs/>
                <w:sz w:val="18"/>
                <w:szCs w:val="18"/>
              </w:rPr>
            </w:pPr>
          </w:p>
        </w:tc>
        <w:tc>
          <w:tcPr>
            <w:tcW w:w="241" w:type="dxa"/>
            <w:vAlign w:val="bottom"/>
          </w:tcPr>
          <w:p w14:paraId="561BE1BE" w14:textId="77777777" w:rsidR="000516D7" w:rsidRPr="00846C05" w:rsidRDefault="000516D7">
            <w:pPr>
              <w:jc w:val="right"/>
              <w:rPr>
                <w:rFonts w:cs="Times New Roman"/>
                <w:b/>
                <w:bCs/>
                <w:sz w:val="18"/>
                <w:szCs w:val="18"/>
              </w:rPr>
            </w:pPr>
          </w:p>
        </w:tc>
        <w:tc>
          <w:tcPr>
            <w:tcW w:w="1131" w:type="dxa"/>
            <w:tcBorders>
              <w:top w:val="single" w:sz="4" w:space="0" w:color="auto"/>
              <w:bottom w:val="double" w:sz="4" w:space="0" w:color="auto"/>
            </w:tcBorders>
            <w:vAlign w:val="bottom"/>
          </w:tcPr>
          <w:p w14:paraId="06B0224C" w14:textId="25A7AE62" w:rsidR="000516D7" w:rsidRPr="00846C05" w:rsidRDefault="00D1701B">
            <w:pPr>
              <w:ind w:right="69"/>
              <w:jc w:val="right"/>
              <w:rPr>
                <w:rFonts w:cs="Times New Roman"/>
                <w:b/>
                <w:bCs/>
                <w:sz w:val="18"/>
                <w:szCs w:val="18"/>
              </w:rPr>
            </w:pPr>
            <w:r>
              <w:rPr>
                <w:rFonts w:cs="Times New Roman"/>
                <w:b/>
                <w:bCs/>
                <w:sz w:val="18"/>
                <w:szCs w:val="18"/>
              </w:rPr>
              <w:t>50,000</w:t>
            </w:r>
          </w:p>
        </w:tc>
      </w:tr>
      <w:tr w:rsidR="000516D7" w:rsidRPr="00711283" w14:paraId="229E98FA" w14:textId="77777777" w:rsidTr="0025187B">
        <w:trPr>
          <w:trHeight w:val="20"/>
        </w:trPr>
        <w:tc>
          <w:tcPr>
            <w:tcW w:w="1620" w:type="dxa"/>
          </w:tcPr>
          <w:p w14:paraId="3053EB7F" w14:textId="77777777" w:rsidR="000516D7" w:rsidRPr="00846C05" w:rsidRDefault="000516D7">
            <w:pPr>
              <w:rPr>
                <w:rFonts w:cs="Times New Roman"/>
                <w:b/>
                <w:bCs/>
                <w:sz w:val="18"/>
                <w:szCs w:val="18"/>
                <w:cs/>
              </w:rPr>
            </w:pPr>
          </w:p>
        </w:tc>
        <w:tc>
          <w:tcPr>
            <w:tcW w:w="990" w:type="dxa"/>
          </w:tcPr>
          <w:p w14:paraId="1E7E44CD" w14:textId="77777777" w:rsidR="000516D7" w:rsidRPr="00846C05" w:rsidRDefault="000516D7">
            <w:pPr>
              <w:rPr>
                <w:rFonts w:cs="Times New Roman"/>
                <w:b/>
                <w:bCs/>
                <w:sz w:val="18"/>
                <w:szCs w:val="18"/>
              </w:rPr>
            </w:pPr>
          </w:p>
        </w:tc>
        <w:tc>
          <w:tcPr>
            <w:tcW w:w="272" w:type="dxa"/>
          </w:tcPr>
          <w:p w14:paraId="6D2221E5" w14:textId="77777777" w:rsidR="000516D7" w:rsidRPr="00846C05" w:rsidRDefault="000516D7">
            <w:pPr>
              <w:rPr>
                <w:rFonts w:cs="Times New Roman"/>
                <w:b/>
                <w:bCs/>
                <w:sz w:val="18"/>
                <w:szCs w:val="18"/>
              </w:rPr>
            </w:pPr>
          </w:p>
        </w:tc>
        <w:tc>
          <w:tcPr>
            <w:tcW w:w="1080" w:type="dxa"/>
          </w:tcPr>
          <w:p w14:paraId="517B3B96" w14:textId="77777777" w:rsidR="000516D7" w:rsidRPr="00846C05" w:rsidRDefault="000516D7">
            <w:pPr>
              <w:rPr>
                <w:rFonts w:cs="Times New Roman"/>
                <w:b/>
                <w:bCs/>
                <w:sz w:val="18"/>
                <w:szCs w:val="18"/>
              </w:rPr>
            </w:pPr>
          </w:p>
        </w:tc>
        <w:tc>
          <w:tcPr>
            <w:tcW w:w="254" w:type="dxa"/>
          </w:tcPr>
          <w:p w14:paraId="7FA9CAD2" w14:textId="77777777" w:rsidR="000516D7" w:rsidRPr="00846C05" w:rsidRDefault="000516D7">
            <w:pPr>
              <w:rPr>
                <w:rFonts w:cs="Times New Roman"/>
                <w:b/>
                <w:bCs/>
                <w:sz w:val="18"/>
                <w:szCs w:val="18"/>
              </w:rPr>
            </w:pPr>
          </w:p>
        </w:tc>
        <w:tc>
          <w:tcPr>
            <w:tcW w:w="1004" w:type="dxa"/>
            <w:tcBorders>
              <w:top w:val="single" w:sz="4" w:space="0" w:color="auto"/>
            </w:tcBorders>
          </w:tcPr>
          <w:p w14:paraId="2FD6D89F" w14:textId="77777777" w:rsidR="000516D7" w:rsidRPr="00846C05" w:rsidRDefault="000516D7">
            <w:pPr>
              <w:tabs>
                <w:tab w:val="decimal" w:pos="525"/>
              </w:tabs>
              <w:ind w:left="-108"/>
              <w:jc w:val="right"/>
              <w:rPr>
                <w:rFonts w:cs="Times New Roman"/>
                <w:b/>
                <w:bCs/>
                <w:sz w:val="18"/>
                <w:szCs w:val="18"/>
              </w:rPr>
            </w:pPr>
          </w:p>
        </w:tc>
        <w:tc>
          <w:tcPr>
            <w:tcW w:w="263" w:type="dxa"/>
          </w:tcPr>
          <w:p w14:paraId="604108D4" w14:textId="77777777" w:rsidR="000516D7" w:rsidRPr="00846C05" w:rsidRDefault="000516D7">
            <w:pPr>
              <w:ind w:right="-306" w:firstLine="90"/>
              <w:rPr>
                <w:rFonts w:cs="Times New Roman"/>
                <w:b/>
                <w:bCs/>
                <w:sz w:val="18"/>
                <w:szCs w:val="18"/>
              </w:rPr>
            </w:pPr>
          </w:p>
        </w:tc>
        <w:tc>
          <w:tcPr>
            <w:tcW w:w="1080" w:type="dxa"/>
          </w:tcPr>
          <w:p w14:paraId="39FC8847" w14:textId="77777777" w:rsidR="000516D7" w:rsidRPr="00846C05" w:rsidRDefault="000516D7">
            <w:pPr>
              <w:rPr>
                <w:rFonts w:cs="Times New Roman"/>
                <w:b/>
                <w:bCs/>
                <w:sz w:val="18"/>
                <w:szCs w:val="18"/>
              </w:rPr>
            </w:pPr>
          </w:p>
        </w:tc>
        <w:tc>
          <w:tcPr>
            <w:tcW w:w="270" w:type="dxa"/>
          </w:tcPr>
          <w:p w14:paraId="2804EEC6" w14:textId="77777777" w:rsidR="000516D7" w:rsidRPr="00846C05" w:rsidRDefault="000516D7">
            <w:pPr>
              <w:rPr>
                <w:rFonts w:cs="Times New Roman"/>
                <w:b/>
                <w:bCs/>
                <w:sz w:val="18"/>
                <w:szCs w:val="18"/>
              </w:rPr>
            </w:pPr>
          </w:p>
        </w:tc>
        <w:tc>
          <w:tcPr>
            <w:tcW w:w="1077" w:type="dxa"/>
          </w:tcPr>
          <w:p w14:paraId="6048F9BE" w14:textId="77777777" w:rsidR="000516D7" w:rsidRPr="00846C05" w:rsidRDefault="000516D7">
            <w:pPr>
              <w:rPr>
                <w:rFonts w:cs="Times New Roman"/>
                <w:b/>
                <w:bCs/>
                <w:sz w:val="18"/>
                <w:szCs w:val="18"/>
              </w:rPr>
            </w:pPr>
          </w:p>
        </w:tc>
        <w:tc>
          <w:tcPr>
            <w:tcW w:w="241" w:type="dxa"/>
          </w:tcPr>
          <w:p w14:paraId="6AA1E9BA" w14:textId="77777777" w:rsidR="000516D7" w:rsidRPr="00846C05" w:rsidRDefault="000516D7">
            <w:pPr>
              <w:rPr>
                <w:rFonts w:cs="Times New Roman"/>
                <w:b/>
                <w:bCs/>
                <w:sz w:val="18"/>
                <w:szCs w:val="18"/>
              </w:rPr>
            </w:pPr>
          </w:p>
        </w:tc>
        <w:tc>
          <w:tcPr>
            <w:tcW w:w="1131" w:type="dxa"/>
            <w:tcBorders>
              <w:top w:val="single" w:sz="4" w:space="0" w:color="auto"/>
            </w:tcBorders>
          </w:tcPr>
          <w:p w14:paraId="60908080" w14:textId="77777777" w:rsidR="000516D7" w:rsidRPr="00846C05" w:rsidRDefault="000516D7">
            <w:pPr>
              <w:ind w:right="42"/>
              <w:jc w:val="right"/>
              <w:rPr>
                <w:rFonts w:cs="Times New Roman"/>
                <w:b/>
                <w:bCs/>
                <w:sz w:val="18"/>
                <w:szCs w:val="18"/>
              </w:rPr>
            </w:pPr>
          </w:p>
        </w:tc>
      </w:tr>
      <w:tr w:rsidR="000516D7" w:rsidRPr="00711283" w14:paraId="611016C7" w14:textId="77777777" w:rsidTr="0025187B">
        <w:trPr>
          <w:trHeight w:val="20"/>
        </w:trPr>
        <w:tc>
          <w:tcPr>
            <w:tcW w:w="1620" w:type="dxa"/>
          </w:tcPr>
          <w:p w14:paraId="395F6691" w14:textId="77777777" w:rsidR="000516D7" w:rsidRPr="00846C05" w:rsidRDefault="000516D7">
            <w:pPr>
              <w:rPr>
                <w:rFonts w:cs="Times New Roman"/>
                <w:b/>
                <w:bCs/>
                <w:sz w:val="18"/>
                <w:szCs w:val="18"/>
                <w:cs/>
              </w:rPr>
            </w:pPr>
          </w:p>
        </w:tc>
        <w:tc>
          <w:tcPr>
            <w:tcW w:w="2342" w:type="dxa"/>
            <w:gridSpan w:val="3"/>
            <w:vAlign w:val="bottom"/>
          </w:tcPr>
          <w:p w14:paraId="1BEEA7EA" w14:textId="2DCE605F" w:rsidR="000516D7" w:rsidRPr="00846C05" w:rsidRDefault="000516D7">
            <w:pPr>
              <w:jc w:val="center"/>
              <w:rPr>
                <w:rFonts w:cs="Times New Roman"/>
                <w:b/>
                <w:bCs/>
                <w:sz w:val="18"/>
                <w:szCs w:val="18"/>
              </w:rPr>
            </w:pPr>
          </w:p>
        </w:tc>
        <w:tc>
          <w:tcPr>
            <w:tcW w:w="254" w:type="dxa"/>
            <w:vAlign w:val="bottom"/>
          </w:tcPr>
          <w:p w14:paraId="2DAC6A51" w14:textId="77777777" w:rsidR="000516D7" w:rsidRPr="00846C05" w:rsidRDefault="000516D7">
            <w:pPr>
              <w:jc w:val="center"/>
              <w:rPr>
                <w:rFonts w:cs="Times New Roman"/>
                <w:b/>
                <w:bCs/>
                <w:sz w:val="18"/>
                <w:szCs w:val="18"/>
              </w:rPr>
            </w:pPr>
          </w:p>
        </w:tc>
        <w:tc>
          <w:tcPr>
            <w:tcW w:w="5066" w:type="dxa"/>
            <w:gridSpan w:val="7"/>
            <w:vAlign w:val="bottom"/>
          </w:tcPr>
          <w:p w14:paraId="4A7762A4" w14:textId="77777777" w:rsidR="000516D7" w:rsidRPr="00846C05" w:rsidRDefault="000516D7">
            <w:pPr>
              <w:ind w:right="42"/>
              <w:jc w:val="center"/>
              <w:rPr>
                <w:rFonts w:cs="Times New Roman"/>
                <w:b/>
                <w:bCs/>
                <w:sz w:val="18"/>
                <w:szCs w:val="18"/>
              </w:rPr>
            </w:pPr>
            <w:r w:rsidRPr="00846C05">
              <w:rPr>
                <w:b/>
                <w:bCs/>
                <w:sz w:val="18"/>
                <w:szCs w:val="18"/>
              </w:rPr>
              <w:t>Separate</w:t>
            </w:r>
            <w:r w:rsidRPr="00846C05">
              <w:rPr>
                <w:rFonts w:cs="Times New Roman"/>
                <w:b/>
                <w:bCs/>
                <w:sz w:val="18"/>
                <w:szCs w:val="18"/>
              </w:rPr>
              <w:t xml:space="preserve"> financial statements</w:t>
            </w:r>
          </w:p>
        </w:tc>
      </w:tr>
      <w:tr w:rsidR="00C90AFD" w:rsidRPr="00711283" w14:paraId="7651DB54" w14:textId="77777777" w:rsidTr="0025187B">
        <w:trPr>
          <w:trHeight w:val="20"/>
        </w:trPr>
        <w:tc>
          <w:tcPr>
            <w:tcW w:w="1620" w:type="dxa"/>
          </w:tcPr>
          <w:p w14:paraId="5FFE6566" w14:textId="77777777" w:rsidR="00C90AFD" w:rsidRPr="00846C05" w:rsidRDefault="00C90AFD">
            <w:pPr>
              <w:rPr>
                <w:rFonts w:cs="Times New Roman"/>
                <w:b/>
                <w:bCs/>
                <w:sz w:val="18"/>
                <w:szCs w:val="18"/>
                <w:cs/>
              </w:rPr>
            </w:pPr>
          </w:p>
        </w:tc>
        <w:tc>
          <w:tcPr>
            <w:tcW w:w="2342" w:type="dxa"/>
            <w:gridSpan w:val="3"/>
            <w:vAlign w:val="bottom"/>
          </w:tcPr>
          <w:p w14:paraId="3D84D578" w14:textId="6153DA8D" w:rsidR="00C90AFD" w:rsidRPr="00846C05" w:rsidRDefault="00C90AFD">
            <w:pPr>
              <w:jc w:val="center"/>
              <w:rPr>
                <w:rFonts w:cs="Times New Roman"/>
                <w:b/>
                <w:bCs/>
                <w:sz w:val="18"/>
                <w:szCs w:val="18"/>
              </w:rPr>
            </w:pPr>
            <w:r w:rsidRPr="00846C05">
              <w:rPr>
                <w:rFonts w:cs="Times New Roman"/>
                <w:b/>
                <w:bCs/>
                <w:sz w:val="18"/>
                <w:szCs w:val="18"/>
              </w:rPr>
              <w:t>Interest rate</w:t>
            </w:r>
          </w:p>
        </w:tc>
        <w:tc>
          <w:tcPr>
            <w:tcW w:w="254" w:type="dxa"/>
            <w:vAlign w:val="bottom"/>
          </w:tcPr>
          <w:p w14:paraId="2BFE2726" w14:textId="77777777" w:rsidR="00C90AFD" w:rsidRPr="00846C05" w:rsidRDefault="00C90AFD">
            <w:pPr>
              <w:jc w:val="center"/>
              <w:rPr>
                <w:rFonts w:cs="Times New Roman"/>
                <w:b/>
                <w:bCs/>
                <w:sz w:val="18"/>
                <w:szCs w:val="18"/>
              </w:rPr>
            </w:pPr>
          </w:p>
        </w:tc>
        <w:tc>
          <w:tcPr>
            <w:tcW w:w="5066" w:type="dxa"/>
            <w:gridSpan w:val="7"/>
            <w:vAlign w:val="bottom"/>
          </w:tcPr>
          <w:p w14:paraId="5030AC61" w14:textId="77777777" w:rsidR="00C90AFD" w:rsidRPr="00846C05" w:rsidRDefault="00C90AFD">
            <w:pPr>
              <w:ind w:right="42"/>
              <w:jc w:val="center"/>
              <w:rPr>
                <w:b/>
                <w:bCs/>
                <w:sz w:val="18"/>
                <w:szCs w:val="18"/>
              </w:rPr>
            </w:pPr>
          </w:p>
        </w:tc>
      </w:tr>
      <w:tr w:rsidR="000516D7" w:rsidRPr="00711283" w14:paraId="209A34DD" w14:textId="77777777" w:rsidTr="0025187B">
        <w:trPr>
          <w:trHeight w:val="20"/>
        </w:trPr>
        <w:tc>
          <w:tcPr>
            <w:tcW w:w="1620" w:type="dxa"/>
          </w:tcPr>
          <w:p w14:paraId="4146AB08" w14:textId="77777777" w:rsidR="000516D7" w:rsidRPr="00846C05" w:rsidRDefault="000516D7">
            <w:pPr>
              <w:rPr>
                <w:rFonts w:cs="Times New Roman"/>
                <w:b/>
                <w:bCs/>
                <w:sz w:val="18"/>
                <w:szCs w:val="18"/>
              </w:rPr>
            </w:pPr>
          </w:p>
        </w:tc>
        <w:tc>
          <w:tcPr>
            <w:tcW w:w="990" w:type="dxa"/>
            <w:vAlign w:val="bottom"/>
          </w:tcPr>
          <w:p w14:paraId="4F1C2A79" w14:textId="5BA02F15" w:rsidR="000516D7" w:rsidRPr="00846C05" w:rsidRDefault="000516D7" w:rsidP="0062253E">
            <w:pPr>
              <w:ind w:left="-110" w:right="-96"/>
              <w:jc w:val="center"/>
              <w:rPr>
                <w:rFonts w:cs="Times New Roman"/>
                <w:b/>
                <w:bCs/>
                <w:sz w:val="18"/>
                <w:szCs w:val="18"/>
              </w:rPr>
            </w:pPr>
            <w:r w:rsidRPr="00846C05">
              <w:rPr>
                <w:rFonts w:cs="Times New Roman"/>
                <w:sz w:val="18"/>
                <w:szCs w:val="18"/>
              </w:rPr>
              <w:t>At</w:t>
            </w:r>
          </w:p>
        </w:tc>
        <w:tc>
          <w:tcPr>
            <w:tcW w:w="272" w:type="dxa"/>
            <w:vAlign w:val="bottom"/>
          </w:tcPr>
          <w:p w14:paraId="06963243" w14:textId="77777777" w:rsidR="000516D7" w:rsidRPr="00846C05" w:rsidRDefault="000516D7">
            <w:pPr>
              <w:jc w:val="center"/>
              <w:rPr>
                <w:rFonts w:cs="Times New Roman"/>
                <w:b/>
                <w:bCs/>
                <w:sz w:val="18"/>
                <w:szCs w:val="18"/>
              </w:rPr>
            </w:pPr>
          </w:p>
        </w:tc>
        <w:tc>
          <w:tcPr>
            <w:tcW w:w="1080" w:type="dxa"/>
            <w:vAlign w:val="bottom"/>
          </w:tcPr>
          <w:p w14:paraId="4B12E0B2" w14:textId="2D278B0A" w:rsidR="000516D7" w:rsidRPr="00846C05" w:rsidRDefault="000516D7">
            <w:pPr>
              <w:ind w:left="-70" w:right="-60"/>
              <w:jc w:val="center"/>
              <w:rPr>
                <w:rFonts w:cs="Times New Roman"/>
                <w:b/>
                <w:bCs/>
                <w:spacing w:val="-6"/>
                <w:sz w:val="18"/>
                <w:szCs w:val="18"/>
                <w:cs/>
              </w:rPr>
            </w:pPr>
            <w:r w:rsidRPr="00846C05">
              <w:rPr>
                <w:rFonts w:cs="Times New Roman"/>
                <w:sz w:val="18"/>
                <w:szCs w:val="18"/>
              </w:rPr>
              <w:t>At</w:t>
            </w:r>
          </w:p>
        </w:tc>
        <w:tc>
          <w:tcPr>
            <w:tcW w:w="254" w:type="dxa"/>
            <w:vAlign w:val="bottom"/>
          </w:tcPr>
          <w:p w14:paraId="2E42FAE3" w14:textId="77777777" w:rsidR="000516D7" w:rsidRPr="00846C05" w:rsidRDefault="000516D7">
            <w:pPr>
              <w:jc w:val="center"/>
              <w:rPr>
                <w:rFonts w:cs="Times New Roman"/>
                <w:b/>
                <w:bCs/>
                <w:sz w:val="18"/>
                <w:szCs w:val="18"/>
              </w:rPr>
            </w:pPr>
          </w:p>
        </w:tc>
        <w:tc>
          <w:tcPr>
            <w:tcW w:w="1004" w:type="dxa"/>
            <w:vAlign w:val="bottom"/>
          </w:tcPr>
          <w:p w14:paraId="5A9F915B" w14:textId="5085ED94" w:rsidR="000516D7" w:rsidRPr="00846C05" w:rsidRDefault="000516D7" w:rsidP="0062253E">
            <w:pPr>
              <w:ind w:left="-110" w:right="-126"/>
              <w:jc w:val="center"/>
              <w:rPr>
                <w:rFonts w:cs="Times New Roman"/>
                <w:b/>
                <w:bCs/>
                <w:sz w:val="18"/>
                <w:szCs w:val="18"/>
              </w:rPr>
            </w:pPr>
            <w:r w:rsidRPr="00846C05">
              <w:rPr>
                <w:rFonts w:cs="Times New Roman"/>
                <w:sz w:val="18"/>
                <w:szCs w:val="18"/>
              </w:rPr>
              <w:t>At</w:t>
            </w:r>
          </w:p>
        </w:tc>
        <w:tc>
          <w:tcPr>
            <w:tcW w:w="263" w:type="dxa"/>
            <w:vAlign w:val="bottom"/>
          </w:tcPr>
          <w:p w14:paraId="3698476C" w14:textId="77777777" w:rsidR="000516D7" w:rsidRPr="00846C05" w:rsidRDefault="000516D7">
            <w:pPr>
              <w:jc w:val="center"/>
              <w:rPr>
                <w:rFonts w:cs="Times New Roman"/>
                <w:b/>
                <w:bCs/>
                <w:sz w:val="18"/>
                <w:szCs w:val="18"/>
              </w:rPr>
            </w:pPr>
          </w:p>
        </w:tc>
        <w:tc>
          <w:tcPr>
            <w:tcW w:w="1080" w:type="dxa"/>
            <w:vAlign w:val="bottom"/>
          </w:tcPr>
          <w:p w14:paraId="0AF8BB47" w14:textId="77777777" w:rsidR="000516D7" w:rsidRPr="00846C05" w:rsidRDefault="000516D7">
            <w:pPr>
              <w:jc w:val="center"/>
              <w:rPr>
                <w:rFonts w:cs="Times New Roman"/>
                <w:b/>
                <w:bCs/>
                <w:sz w:val="18"/>
                <w:szCs w:val="18"/>
              </w:rPr>
            </w:pPr>
          </w:p>
        </w:tc>
        <w:tc>
          <w:tcPr>
            <w:tcW w:w="270" w:type="dxa"/>
            <w:vAlign w:val="bottom"/>
          </w:tcPr>
          <w:p w14:paraId="03353963" w14:textId="77777777" w:rsidR="000516D7" w:rsidRPr="00846C05" w:rsidRDefault="000516D7">
            <w:pPr>
              <w:jc w:val="center"/>
              <w:rPr>
                <w:rFonts w:cs="Times New Roman"/>
                <w:b/>
                <w:bCs/>
                <w:sz w:val="18"/>
                <w:szCs w:val="18"/>
              </w:rPr>
            </w:pPr>
          </w:p>
        </w:tc>
        <w:tc>
          <w:tcPr>
            <w:tcW w:w="1077" w:type="dxa"/>
            <w:vAlign w:val="bottom"/>
          </w:tcPr>
          <w:p w14:paraId="2BE72CFC" w14:textId="77777777" w:rsidR="000516D7" w:rsidRPr="00846C05" w:rsidRDefault="000516D7">
            <w:pPr>
              <w:jc w:val="center"/>
              <w:rPr>
                <w:rFonts w:cs="Times New Roman"/>
                <w:b/>
                <w:bCs/>
                <w:sz w:val="18"/>
                <w:szCs w:val="18"/>
              </w:rPr>
            </w:pPr>
          </w:p>
        </w:tc>
        <w:tc>
          <w:tcPr>
            <w:tcW w:w="241" w:type="dxa"/>
          </w:tcPr>
          <w:p w14:paraId="5EB584DB" w14:textId="77777777" w:rsidR="000516D7" w:rsidRPr="00846C05" w:rsidRDefault="000516D7">
            <w:pPr>
              <w:jc w:val="center"/>
              <w:rPr>
                <w:rFonts w:cs="Times New Roman"/>
                <w:b/>
                <w:bCs/>
                <w:sz w:val="18"/>
                <w:szCs w:val="18"/>
              </w:rPr>
            </w:pPr>
          </w:p>
        </w:tc>
        <w:tc>
          <w:tcPr>
            <w:tcW w:w="1131" w:type="dxa"/>
            <w:vAlign w:val="bottom"/>
          </w:tcPr>
          <w:p w14:paraId="74B6B712" w14:textId="486B9A48" w:rsidR="000516D7" w:rsidRPr="00846C05" w:rsidRDefault="000516D7">
            <w:pPr>
              <w:ind w:left="-78" w:right="-48"/>
              <w:jc w:val="center"/>
              <w:rPr>
                <w:rFonts w:cs="Times New Roman"/>
                <w:b/>
                <w:bCs/>
                <w:sz w:val="18"/>
                <w:szCs w:val="18"/>
                <w:cs/>
              </w:rPr>
            </w:pPr>
            <w:r w:rsidRPr="00846C05">
              <w:rPr>
                <w:rFonts w:cs="Times New Roman"/>
                <w:sz w:val="18"/>
                <w:szCs w:val="18"/>
              </w:rPr>
              <w:t>At</w:t>
            </w:r>
          </w:p>
        </w:tc>
      </w:tr>
      <w:tr w:rsidR="000516D7" w:rsidRPr="00711283" w14:paraId="210CEB58" w14:textId="77777777" w:rsidTr="0025187B">
        <w:trPr>
          <w:trHeight w:val="20"/>
        </w:trPr>
        <w:tc>
          <w:tcPr>
            <w:tcW w:w="1620" w:type="dxa"/>
          </w:tcPr>
          <w:p w14:paraId="56EAB78F" w14:textId="77777777" w:rsidR="000516D7" w:rsidRPr="00846C05" w:rsidRDefault="000516D7">
            <w:pPr>
              <w:rPr>
                <w:rFonts w:cs="Times New Roman"/>
                <w:b/>
                <w:bCs/>
                <w:sz w:val="18"/>
                <w:szCs w:val="18"/>
              </w:rPr>
            </w:pPr>
          </w:p>
        </w:tc>
        <w:tc>
          <w:tcPr>
            <w:tcW w:w="990" w:type="dxa"/>
            <w:vAlign w:val="bottom"/>
          </w:tcPr>
          <w:p w14:paraId="0590C869" w14:textId="77777777" w:rsidR="000516D7" w:rsidRPr="00846C05" w:rsidRDefault="000516D7" w:rsidP="0062253E">
            <w:pPr>
              <w:ind w:left="-110" w:right="-96"/>
              <w:jc w:val="center"/>
              <w:rPr>
                <w:rFonts w:cs="Times New Roman"/>
                <w:sz w:val="18"/>
                <w:szCs w:val="18"/>
              </w:rPr>
            </w:pPr>
            <w:r w:rsidRPr="00846C05">
              <w:rPr>
                <w:rFonts w:cs="Times New Roman"/>
                <w:sz w:val="18"/>
                <w:szCs w:val="18"/>
              </w:rPr>
              <w:t>1 January</w:t>
            </w:r>
          </w:p>
        </w:tc>
        <w:tc>
          <w:tcPr>
            <w:tcW w:w="272" w:type="dxa"/>
            <w:vAlign w:val="bottom"/>
          </w:tcPr>
          <w:p w14:paraId="1E65275C" w14:textId="77777777" w:rsidR="000516D7" w:rsidRPr="00846C05" w:rsidRDefault="000516D7">
            <w:pPr>
              <w:jc w:val="center"/>
              <w:rPr>
                <w:rFonts w:cs="Times New Roman"/>
                <w:b/>
                <w:bCs/>
                <w:sz w:val="18"/>
                <w:szCs w:val="18"/>
              </w:rPr>
            </w:pPr>
          </w:p>
        </w:tc>
        <w:tc>
          <w:tcPr>
            <w:tcW w:w="1080" w:type="dxa"/>
            <w:vAlign w:val="bottom"/>
          </w:tcPr>
          <w:p w14:paraId="29A3A547" w14:textId="62285370" w:rsidR="000516D7" w:rsidRPr="00846C05" w:rsidRDefault="00F147F5">
            <w:pPr>
              <w:ind w:left="-108" w:right="-108"/>
              <w:jc w:val="center"/>
              <w:rPr>
                <w:rFonts w:cs="Times New Roman"/>
                <w:sz w:val="18"/>
                <w:szCs w:val="18"/>
              </w:rPr>
            </w:pPr>
            <w:r>
              <w:rPr>
                <w:rFonts w:cs="Times New Roman"/>
                <w:sz w:val="18"/>
                <w:szCs w:val="18"/>
              </w:rPr>
              <w:t>31 December</w:t>
            </w:r>
          </w:p>
        </w:tc>
        <w:tc>
          <w:tcPr>
            <w:tcW w:w="254" w:type="dxa"/>
            <w:vAlign w:val="bottom"/>
          </w:tcPr>
          <w:p w14:paraId="060858C2" w14:textId="77777777" w:rsidR="000516D7" w:rsidRPr="00846C05" w:rsidRDefault="000516D7">
            <w:pPr>
              <w:jc w:val="center"/>
              <w:rPr>
                <w:rFonts w:cs="Times New Roman"/>
                <w:b/>
                <w:bCs/>
                <w:sz w:val="18"/>
                <w:szCs w:val="18"/>
              </w:rPr>
            </w:pPr>
          </w:p>
        </w:tc>
        <w:tc>
          <w:tcPr>
            <w:tcW w:w="1004" w:type="dxa"/>
            <w:vAlign w:val="bottom"/>
          </w:tcPr>
          <w:p w14:paraId="0941B44A" w14:textId="77777777" w:rsidR="000516D7" w:rsidRPr="00846C05" w:rsidRDefault="000516D7" w:rsidP="0062253E">
            <w:pPr>
              <w:ind w:left="-110" w:right="-126"/>
              <w:jc w:val="center"/>
              <w:rPr>
                <w:rFonts w:cs="Times New Roman"/>
                <w:sz w:val="18"/>
                <w:szCs w:val="18"/>
              </w:rPr>
            </w:pPr>
            <w:r w:rsidRPr="00846C05">
              <w:rPr>
                <w:rFonts w:cs="Times New Roman"/>
                <w:sz w:val="18"/>
                <w:szCs w:val="18"/>
              </w:rPr>
              <w:t>1 January</w:t>
            </w:r>
          </w:p>
        </w:tc>
        <w:tc>
          <w:tcPr>
            <w:tcW w:w="263" w:type="dxa"/>
            <w:vAlign w:val="bottom"/>
          </w:tcPr>
          <w:p w14:paraId="38AE3BFF" w14:textId="77777777" w:rsidR="000516D7" w:rsidRPr="00846C05" w:rsidRDefault="000516D7">
            <w:pPr>
              <w:jc w:val="center"/>
              <w:rPr>
                <w:rFonts w:cs="Times New Roman"/>
                <w:b/>
                <w:bCs/>
                <w:sz w:val="18"/>
                <w:szCs w:val="18"/>
              </w:rPr>
            </w:pPr>
          </w:p>
        </w:tc>
        <w:tc>
          <w:tcPr>
            <w:tcW w:w="1080" w:type="dxa"/>
            <w:vAlign w:val="bottom"/>
          </w:tcPr>
          <w:p w14:paraId="0F40798F" w14:textId="77777777" w:rsidR="000516D7" w:rsidRPr="00846C05" w:rsidRDefault="000516D7">
            <w:pPr>
              <w:jc w:val="center"/>
              <w:rPr>
                <w:rFonts w:cs="Times New Roman"/>
                <w:b/>
                <w:bCs/>
                <w:sz w:val="18"/>
                <w:szCs w:val="18"/>
              </w:rPr>
            </w:pPr>
          </w:p>
        </w:tc>
        <w:tc>
          <w:tcPr>
            <w:tcW w:w="270" w:type="dxa"/>
            <w:vAlign w:val="bottom"/>
          </w:tcPr>
          <w:p w14:paraId="37842736" w14:textId="77777777" w:rsidR="000516D7" w:rsidRPr="00846C05" w:rsidRDefault="000516D7">
            <w:pPr>
              <w:jc w:val="center"/>
              <w:rPr>
                <w:rFonts w:cs="Times New Roman"/>
                <w:b/>
                <w:bCs/>
                <w:sz w:val="18"/>
                <w:szCs w:val="18"/>
              </w:rPr>
            </w:pPr>
          </w:p>
        </w:tc>
        <w:tc>
          <w:tcPr>
            <w:tcW w:w="1077" w:type="dxa"/>
            <w:vAlign w:val="bottom"/>
          </w:tcPr>
          <w:p w14:paraId="63E1084C" w14:textId="77777777" w:rsidR="000516D7" w:rsidRPr="00846C05" w:rsidRDefault="000516D7">
            <w:pPr>
              <w:jc w:val="center"/>
              <w:rPr>
                <w:rFonts w:cs="Times New Roman"/>
                <w:b/>
                <w:bCs/>
                <w:sz w:val="18"/>
                <w:szCs w:val="18"/>
              </w:rPr>
            </w:pPr>
          </w:p>
        </w:tc>
        <w:tc>
          <w:tcPr>
            <w:tcW w:w="241" w:type="dxa"/>
            <w:vAlign w:val="bottom"/>
          </w:tcPr>
          <w:p w14:paraId="4B0848F7" w14:textId="77777777" w:rsidR="000516D7" w:rsidRPr="00846C05" w:rsidRDefault="000516D7">
            <w:pPr>
              <w:jc w:val="center"/>
              <w:rPr>
                <w:rFonts w:cs="Times New Roman"/>
                <w:b/>
                <w:bCs/>
                <w:sz w:val="18"/>
                <w:szCs w:val="18"/>
              </w:rPr>
            </w:pPr>
          </w:p>
        </w:tc>
        <w:tc>
          <w:tcPr>
            <w:tcW w:w="1131" w:type="dxa"/>
            <w:vAlign w:val="bottom"/>
          </w:tcPr>
          <w:p w14:paraId="17E40127" w14:textId="786B560F" w:rsidR="000516D7" w:rsidRPr="00846C05" w:rsidRDefault="00F147F5">
            <w:pPr>
              <w:ind w:left="-168" w:right="-113"/>
              <w:jc w:val="center"/>
              <w:rPr>
                <w:rFonts w:cs="Times New Roman"/>
                <w:sz w:val="18"/>
                <w:szCs w:val="18"/>
              </w:rPr>
            </w:pPr>
            <w:r>
              <w:rPr>
                <w:rFonts w:cs="Times New Roman"/>
                <w:sz w:val="18"/>
                <w:szCs w:val="18"/>
              </w:rPr>
              <w:t>31 December</w:t>
            </w:r>
          </w:p>
        </w:tc>
      </w:tr>
      <w:tr w:rsidR="000516D7" w:rsidRPr="00711283" w14:paraId="310BEA51" w14:textId="77777777" w:rsidTr="0025187B">
        <w:trPr>
          <w:trHeight w:val="20"/>
        </w:trPr>
        <w:tc>
          <w:tcPr>
            <w:tcW w:w="1620" w:type="dxa"/>
          </w:tcPr>
          <w:p w14:paraId="07AD4EF6" w14:textId="77777777" w:rsidR="000516D7" w:rsidRPr="00846C05" w:rsidRDefault="000516D7">
            <w:pPr>
              <w:rPr>
                <w:rFonts w:cs="Times New Roman"/>
                <w:b/>
                <w:bCs/>
                <w:sz w:val="18"/>
                <w:szCs w:val="18"/>
              </w:rPr>
            </w:pPr>
          </w:p>
        </w:tc>
        <w:tc>
          <w:tcPr>
            <w:tcW w:w="990" w:type="dxa"/>
            <w:vAlign w:val="bottom"/>
          </w:tcPr>
          <w:p w14:paraId="1EBAEB7E" w14:textId="77777777" w:rsidR="000516D7" w:rsidRPr="00846C05" w:rsidRDefault="000516D7" w:rsidP="0062253E">
            <w:pPr>
              <w:ind w:left="-110" w:right="-198"/>
              <w:jc w:val="center"/>
              <w:rPr>
                <w:rFonts w:cs="Times New Roman"/>
                <w:b/>
                <w:bCs/>
                <w:sz w:val="18"/>
                <w:szCs w:val="18"/>
              </w:rPr>
            </w:pPr>
            <w:r w:rsidRPr="00846C05">
              <w:rPr>
                <w:rFonts w:cs="Times New Roman"/>
                <w:sz w:val="18"/>
                <w:szCs w:val="18"/>
              </w:rPr>
              <w:t>2024</w:t>
            </w:r>
          </w:p>
        </w:tc>
        <w:tc>
          <w:tcPr>
            <w:tcW w:w="272" w:type="dxa"/>
            <w:vAlign w:val="bottom"/>
          </w:tcPr>
          <w:p w14:paraId="03E8F620" w14:textId="77777777" w:rsidR="000516D7" w:rsidRPr="00846C05" w:rsidRDefault="000516D7">
            <w:pPr>
              <w:jc w:val="center"/>
              <w:rPr>
                <w:rFonts w:cs="Times New Roman"/>
                <w:b/>
                <w:bCs/>
                <w:sz w:val="18"/>
                <w:szCs w:val="18"/>
              </w:rPr>
            </w:pPr>
          </w:p>
        </w:tc>
        <w:tc>
          <w:tcPr>
            <w:tcW w:w="1080" w:type="dxa"/>
            <w:vAlign w:val="bottom"/>
          </w:tcPr>
          <w:p w14:paraId="1B36E9B1" w14:textId="77777777" w:rsidR="000516D7" w:rsidRPr="00846C05" w:rsidRDefault="000516D7">
            <w:pPr>
              <w:jc w:val="center"/>
              <w:rPr>
                <w:rFonts w:cs="Times New Roman"/>
                <w:b/>
                <w:bCs/>
                <w:sz w:val="18"/>
                <w:szCs w:val="18"/>
              </w:rPr>
            </w:pPr>
            <w:r w:rsidRPr="00846C05">
              <w:rPr>
                <w:rFonts w:cs="Times New Roman"/>
                <w:sz w:val="18"/>
                <w:szCs w:val="18"/>
              </w:rPr>
              <w:t>2024</w:t>
            </w:r>
          </w:p>
        </w:tc>
        <w:tc>
          <w:tcPr>
            <w:tcW w:w="254" w:type="dxa"/>
          </w:tcPr>
          <w:p w14:paraId="24AFEA64" w14:textId="77777777" w:rsidR="000516D7" w:rsidRPr="00846C05" w:rsidRDefault="000516D7">
            <w:pPr>
              <w:jc w:val="center"/>
              <w:rPr>
                <w:rFonts w:cs="Times New Roman"/>
                <w:b/>
                <w:bCs/>
                <w:sz w:val="18"/>
                <w:szCs w:val="18"/>
              </w:rPr>
            </w:pPr>
          </w:p>
        </w:tc>
        <w:tc>
          <w:tcPr>
            <w:tcW w:w="1004" w:type="dxa"/>
            <w:vAlign w:val="bottom"/>
          </w:tcPr>
          <w:p w14:paraId="0BBFD5EC" w14:textId="77777777" w:rsidR="000516D7" w:rsidRPr="00846C05" w:rsidRDefault="000516D7" w:rsidP="0062253E">
            <w:pPr>
              <w:ind w:left="-110" w:right="-126"/>
              <w:jc w:val="center"/>
              <w:rPr>
                <w:rFonts w:cs="Times New Roman"/>
                <w:b/>
                <w:bCs/>
                <w:sz w:val="18"/>
                <w:szCs w:val="18"/>
              </w:rPr>
            </w:pPr>
            <w:r w:rsidRPr="00846C05">
              <w:rPr>
                <w:rFonts w:cs="Times New Roman"/>
                <w:sz w:val="18"/>
                <w:szCs w:val="18"/>
              </w:rPr>
              <w:t>2024</w:t>
            </w:r>
          </w:p>
        </w:tc>
        <w:tc>
          <w:tcPr>
            <w:tcW w:w="263" w:type="dxa"/>
            <w:vAlign w:val="bottom"/>
          </w:tcPr>
          <w:p w14:paraId="597E7F2C" w14:textId="77777777" w:rsidR="000516D7" w:rsidRPr="00846C05" w:rsidRDefault="000516D7">
            <w:pPr>
              <w:jc w:val="center"/>
              <w:rPr>
                <w:rFonts w:cs="Times New Roman"/>
                <w:b/>
                <w:bCs/>
                <w:sz w:val="18"/>
                <w:szCs w:val="18"/>
              </w:rPr>
            </w:pPr>
          </w:p>
        </w:tc>
        <w:tc>
          <w:tcPr>
            <w:tcW w:w="1080" w:type="dxa"/>
            <w:vAlign w:val="bottom"/>
          </w:tcPr>
          <w:p w14:paraId="64E19CEA" w14:textId="77777777" w:rsidR="000516D7" w:rsidRPr="00846C05" w:rsidRDefault="000516D7">
            <w:pPr>
              <w:ind w:left="-15" w:right="-19"/>
              <w:jc w:val="center"/>
              <w:rPr>
                <w:rFonts w:cs="Times New Roman"/>
                <w:b/>
                <w:bCs/>
                <w:sz w:val="18"/>
                <w:szCs w:val="18"/>
              </w:rPr>
            </w:pPr>
            <w:r w:rsidRPr="00846C05">
              <w:rPr>
                <w:rFonts w:cs="Times New Roman"/>
                <w:sz w:val="18"/>
                <w:szCs w:val="18"/>
              </w:rPr>
              <w:t>Increase</w:t>
            </w:r>
          </w:p>
        </w:tc>
        <w:tc>
          <w:tcPr>
            <w:tcW w:w="270" w:type="dxa"/>
            <w:vAlign w:val="bottom"/>
          </w:tcPr>
          <w:p w14:paraId="3E4DA65B" w14:textId="77777777" w:rsidR="000516D7" w:rsidRPr="00846C05" w:rsidRDefault="000516D7">
            <w:pPr>
              <w:jc w:val="center"/>
              <w:rPr>
                <w:rFonts w:cs="Times New Roman"/>
                <w:b/>
                <w:bCs/>
                <w:sz w:val="18"/>
                <w:szCs w:val="18"/>
              </w:rPr>
            </w:pPr>
          </w:p>
        </w:tc>
        <w:tc>
          <w:tcPr>
            <w:tcW w:w="1077" w:type="dxa"/>
            <w:vAlign w:val="bottom"/>
          </w:tcPr>
          <w:p w14:paraId="43F3D9BC" w14:textId="77777777" w:rsidR="000516D7" w:rsidRPr="00846C05" w:rsidRDefault="000516D7">
            <w:pPr>
              <w:ind w:left="-162" w:right="-105"/>
              <w:jc w:val="center"/>
              <w:rPr>
                <w:rFonts w:cs="Times New Roman"/>
                <w:b/>
                <w:bCs/>
                <w:sz w:val="18"/>
                <w:szCs w:val="18"/>
              </w:rPr>
            </w:pPr>
            <w:r w:rsidRPr="00846C05">
              <w:rPr>
                <w:rFonts w:cs="Times New Roman"/>
                <w:sz w:val="18"/>
                <w:szCs w:val="18"/>
              </w:rPr>
              <w:t>Repayment</w:t>
            </w:r>
          </w:p>
        </w:tc>
        <w:tc>
          <w:tcPr>
            <w:tcW w:w="241" w:type="dxa"/>
            <w:vAlign w:val="bottom"/>
          </w:tcPr>
          <w:p w14:paraId="7CF4D19E" w14:textId="77777777" w:rsidR="000516D7" w:rsidRPr="00846C05" w:rsidRDefault="000516D7">
            <w:pPr>
              <w:jc w:val="center"/>
              <w:rPr>
                <w:rFonts w:cs="Times New Roman"/>
                <w:b/>
                <w:bCs/>
                <w:sz w:val="18"/>
                <w:szCs w:val="18"/>
              </w:rPr>
            </w:pPr>
          </w:p>
        </w:tc>
        <w:tc>
          <w:tcPr>
            <w:tcW w:w="1131" w:type="dxa"/>
            <w:vAlign w:val="bottom"/>
          </w:tcPr>
          <w:p w14:paraId="571A8FCF" w14:textId="77777777" w:rsidR="000516D7" w:rsidRPr="00846C05" w:rsidRDefault="000516D7">
            <w:pPr>
              <w:ind w:left="-78" w:right="-48"/>
              <w:jc w:val="center"/>
              <w:rPr>
                <w:rFonts w:cs="Times New Roman"/>
                <w:b/>
                <w:bCs/>
                <w:sz w:val="18"/>
                <w:szCs w:val="18"/>
              </w:rPr>
            </w:pPr>
            <w:r w:rsidRPr="00846C05">
              <w:rPr>
                <w:rFonts w:cs="Times New Roman"/>
                <w:sz w:val="18"/>
                <w:szCs w:val="18"/>
              </w:rPr>
              <w:t>2024</w:t>
            </w:r>
          </w:p>
        </w:tc>
      </w:tr>
      <w:tr w:rsidR="000516D7" w:rsidRPr="00711283" w14:paraId="61C56DF3" w14:textId="77777777" w:rsidTr="0025187B">
        <w:trPr>
          <w:trHeight w:val="20"/>
        </w:trPr>
        <w:tc>
          <w:tcPr>
            <w:tcW w:w="1620" w:type="dxa"/>
          </w:tcPr>
          <w:p w14:paraId="3128F168" w14:textId="77777777" w:rsidR="000516D7" w:rsidRPr="00846C05" w:rsidRDefault="000516D7">
            <w:pPr>
              <w:rPr>
                <w:rFonts w:cs="Times New Roman"/>
                <w:b/>
                <w:bCs/>
                <w:sz w:val="18"/>
                <w:szCs w:val="18"/>
              </w:rPr>
            </w:pPr>
          </w:p>
        </w:tc>
        <w:tc>
          <w:tcPr>
            <w:tcW w:w="2342" w:type="dxa"/>
            <w:gridSpan w:val="3"/>
            <w:vAlign w:val="bottom"/>
          </w:tcPr>
          <w:p w14:paraId="0AC1DD4E" w14:textId="77777777" w:rsidR="000516D7" w:rsidRPr="00846C05" w:rsidRDefault="000516D7">
            <w:pPr>
              <w:ind w:left="-78" w:right="-48"/>
              <w:jc w:val="center"/>
              <w:rPr>
                <w:rFonts w:cs="Times New Roman"/>
                <w:sz w:val="18"/>
                <w:szCs w:val="18"/>
              </w:rPr>
            </w:pPr>
            <w:r w:rsidRPr="00846C05">
              <w:rPr>
                <w:rFonts w:cs="Times New Roman"/>
                <w:i/>
                <w:iCs/>
                <w:sz w:val="18"/>
                <w:szCs w:val="18"/>
              </w:rPr>
              <w:t>(</w:t>
            </w:r>
            <w:r>
              <w:rPr>
                <w:rFonts w:cs="Times New Roman"/>
                <w:i/>
                <w:iCs/>
                <w:sz w:val="18"/>
                <w:szCs w:val="18"/>
              </w:rPr>
              <w:t xml:space="preserve">% </w:t>
            </w:r>
            <w:r w:rsidRPr="00846C05">
              <w:rPr>
                <w:rFonts w:cs="Times New Roman"/>
                <w:i/>
                <w:iCs/>
                <w:sz w:val="18"/>
                <w:szCs w:val="18"/>
              </w:rPr>
              <w:t>per annum)</w:t>
            </w:r>
          </w:p>
        </w:tc>
        <w:tc>
          <w:tcPr>
            <w:tcW w:w="254" w:type="dxa"/>
          </w:tcPr>
          <w:p w14:paraId="4A53A77E" w14:textId="77777777" w:rsidR="000516D7" w:rsidRPr="00846C05" w:rsidRDefault="000516D7">
            <w:pPr>
              <w:jc w:val="center"/>
              <w:rPr>
                <w:rFonts w:cs="Times New Roman"/>
                <w:b/>
                <w:bCs/>
                <w:sz w:val="18"/>
                <w:szCs w:val="18"/>
              </w:rPr>
            </w:pPr>
          </w:p>
        </w:tc>
        <w:tc>
          <w:tcPr>
            <w:tcW w:w="5066" w:type="dxa"/>
            <w:gridSpan w:val="7"/>
            <w:vAlign w:val="bottom"/>
          </w:tcPr>
          <w:p w14:paraId="064D626C" w14:textId="77777777" w:rsidR="000516D7" w:rsidRPr="00846C05" w:rsidRDefault="000516D7">
            <w:pPr>
              <w:ind w:left="-78" w:right="-48"/>
              <w:jc w:val="center"/>
              <w:rPr>
                <w:rFonts w:cs="Times New Roman"/>
                <w:sz w:val="18"/>
                <w:szCs w:val="18"/>
              </w:rPr>
            </w:pPr>
            <w:r w:rsidRPr="00846C05">
              <w:rPr>
                <w:rFonts w:cs="Times New Roman"/>
                <w:i/>
                <w:iCs/>
                <w:sz w:val="18"/>
                <w:szCs w:val="18"/>
              </w:rPr>
              <w:t>(in thousand Baht)</w:t>
            </w:r>
          </w:p>
        </w:tc>
      </w:tr>
      <w:tr w:rsidR="000516D7" w:rsidRPr="00711283" w14:paraId="609C3CDE" w14:textId="77777777" w:rsidTr="0025187B">
        <w:trPr>
          <w:trHeight w:val="20"/>
        </w:trPr>
        <w:tc>
          <w:tcPr>
            <w:tcW w:w="1620" w:type="dxa"/>
            <w:vAlign w:val="bottom"/>
          </w:tcPr>
          <w:p w14:paraId="6E17DD44" w14:textId="33A2C071" w:rsidR="000516D7" w:rsidRPr="00846C05" w:rsidRDefault="000516D7">
            <w:pPr>
              <w:rPr>
                <w:rFonts w:cs="Times New Roman"/>
                <w:sz w:val="18"/>
                <w:szCs w:val="18"/>
              </w:rPr>
            </w:pPr>
            <w:r w:rsidRPr="00846C05">
              <w:rPr>
                <w:rFonts w:cs="Times New Roman"/>
                <w:sz w:val="18"/>
                <w:szCs w:val="18"/>
              </w:rPr>
              <w:t>Subsidiar</w:t>
            </w:r>
            <w:r w:rsidR="00DA7D7C">
              <w:rPr>
                <w:rFonts w:cs="Times New Roman"/>
                <w:sz w:val="18"/>
                <w:szCs w:val="18"/>
              </w:rPr>
              <w:t>ies</w:t>
            </w:r>
          </w:p>
        </w:tc>
        <w:tc>
          <w:tcPr>
            <w:tcW w:w="990" w:type="dxa"/>
            <w:vAlign w:val="bottom"/>
          </w:tcPr>
          <w:p w14:paraId="24905950" w14:textId="77777777" w:rsidR="000516D7" w:rsidRPr="00846C05" w:rsidRDefault="000516D7">
            <w:pPr>
              <w:jc w:val="center"/>
              <w:rPr>
                <w:rFonts w:cs="Times New Roman"/>
                <w:sz w:val="18"/>
                <w:szCs w:val="18"/>
              </w:rPr>
            </w:pPr>
            <w:r w:rsidRPr="00846C05">
              <w:rPr>
                <w:rFonts w:cs="Times New Roman"/>
                <w:sz w:val="18"/>
                <w:szCs w:val="18"/>
              </w:rPr>
              <w:t>-</w:t>
            </w:r>
          </w:p>
        </w:tc>
        <w:tc>
          <w:tcPr>
            <w:tcW w:w="272" w:type="dxa"/>
            <w:vAlign w:val="bottom"/>
          </w:tcPr>
          <w:p w14:paraId="50BF2336" w14:textId="77777777" w:rsidR="000516D7" w:rsidRPr="00846C05" w:rsidRDefault="000516D7">
            <w:pPr>
              <w:jc w:val="right"/>
              <w:rPr>
                <w:rFonts w:cs="Times New Roman"/>
                <w:b/>
                <w:bCs/>
                <w:sz w:val="18"/>
                <w:szCs w:val="18"/>
              </w:rPr>
            </w:pPr>
          </w:p>
        </w:tc>
        <w:tc>
          <w:tcPr>
            <w:tcW w:w="1080" w:type="dxa"/>
            <w:vAlign w:val="bottom"/>
          </w:tcPr>
          <w:p w14:paraId="4FB69D97" w14:textId="4C9DCF03" w:rsidR="000516D7" w:rsidRPr="00846C05" w:rsidRDefault="00B65A6B">
            <w:pPr>
              <w:ind w:right="-40"/>
              <w:jc w:val="center"/>
              <w:rPr>
                <w:rFonts w:cs="Times New Roman"/>
                <w:sz w:val="18"/>
                <w:szCs w:val="18"/>
              </w:rPr>
            </w:pPr>
            <w:r w:rsidRPr="00B65A6B">
              <w:rPr>
                <w:sz w:val="18"/>
                <w:szCs w:val="18"/>
              </w:rPr>
              <w:t>3.00</w:t>
            </w:r>
          </w:p>
        </w:tc>
        <w:tc>
          <w:tcPr>
            <w:tcW w:w="254" w:type="dxa"/>
            <w:vAlign w:val="bottom"/>
          </w:tcPr>
          <w:p w14:paraId="2BC894EE" w14:textId="77777777" w:rsidR="000516D7" w:rsidRPr="00846C05" w:rsidRDefault="000516D7">
            <w:pPr>
              <w:jc w:val="right"/>
              <w:rPr>
                <w:rFonts w:cs="Times New Roman"/>
                <w:b/>
                <w:bCs/>
                <w:sz w:val="18"/>
                <w:szCs w:val="18"/>
              </w:rPr>
            </w:pPr>
          </w:p>
        </w:tc>
        <w:tc>
          <w:tcPr>
            <w:tcW w:w="1004" w:type="dxa"/>
            <w:vAlign w:val="bottom"/>
          </w:tcPr>
          <w:p w14:paraId="49063797" w14:textId="77777777" w:rsidR="000516D7" w:rsidRPr="00846C05" w:rsidRDefault="000516D7">
            <w:pPr>
              <w:tabs>
                <w:tab w:val="decimal" w:pos="316"/>
              </w:tabs>
              <w:spacing w:line="260" w:lineRule="atLeast"/>
              <w:ind w:firstLine="4"/>
              <w:jc w:val="center"/>
              <w:rPr>
                <w:rFonts w:cs="Times New Roman"/>
                <w:sz w:val="18"/>
                <w:szCs w:val="18"/>
              </w:rPr>
            </w:pPr>
            <w:r w:rsidRPr="00846C05">
              <w:rPr>
                <w:rFonts w:cs="Times New Roman"/>
                <w:sz w:val="18"/>
                <w:szCs w:val="18"/>
              </w:rPr>
              <w:t>-</w:t>
            </w:r>
          </w:p>
        </w:tc>
        <w:tc>
          <w:tcPr>
            <w:tcW w:w="263" w:type="dxa"/>
            <w:vAlign w:val="bottom"/>
          </w:tcPr>
          <w:p w14:paraId="0E8F807D" w14:textId="77777777" w:rsidR="000516D7" w:rsidRPr="00846C05" w:rsidRDefault="000516D7">
            <w:pPr>
              <w:jc w:val="right"/>
              <w:rPr>
                <w:rFonts w:cs="Times New Roman"/>
                <w:b/>
                <w:bCs/>
                <w:sz w:val="18"/>
                <w:szCs w:val="18"/>
              </w:rPr>
            </w:pPr>
          </w:p>
        </w:tc>
        <w:tc>
          <w:tcPr>
            <w:tcW w:w="1080" w:type="dxa"/>
            <w:vAlign w:val="bottom"/>
          </w:tcPr>
          <w:p w14:paraId="3240ECB7" w14:textId="4629C4E0" w:rsidR="000516D7" w:rsidRPr="00846C05" w:rsidRDefault="005E22CA">
            <w:pPr>
              <w:ind w:right="32"/>
              <w:jc w:val="right"/>
              <w:rPr>
                <w:rFonts w:cs="Times New Roman"/>
                <w:sz w:val="18"/>
                <w:szCs w:val="18"/>
              </w:rPr>
            </w:pPr>
            <w:r w:rsidRPr="005E22CA">
              <w:rPr>
                <w:sz w:val="18"/>
                <w:szCs w:val="18"/>
              </w:rPr>
              <w:t>46,000</w:t>
            </w:r>
          </w:p>
        </w:tc>
        <w:tc>
          <w:tcPr>
            <w:tcW w:w="270" w:type="dxa"/>
            <w:vAlign w:val="bottom"/>
          </w:tcPr>
          <w:p w14:paraId="7FC5EFE2" w14:textId="77777777" w:rsidR="000516D7" w:rsidRPr="00846C05" w:rsidRDefault="000516D7">
            <w:pPr>
              <w:jc w:val="right"/>
              <w:rPr>
                <w:rFonts w:cs="Times New Roman"/>
                <w:sz w:val="18"/>
                <w:szCs w:val="18"/>
              </w:rPr>
            </w:pPr>
          </w:p>
        </w:tc>
        <w:tc>
          <w:tcPr>
            <w:tcW w:w="1077" w:type="dxa"/>
            <w:vAlign w:val="bottom"/>
          </w:tcPr>
          <w:p w14:paraId="6790B546" w14:textId="4B728C7B" w:rsidR="000516D7" w:rsidRPr="005E22CA" w:rsidRDefault="005E22CA" w:rsidP="005E22CA">
            <w:pPr>
              <w:tabs>
                <w:tab w:val="decimal" w:pos="316"/>
              </w:tabs>
              <w:spacing w:line="260" w:lineRule="atLeast"/>
              <w:ind w:firstLine="4"/>
              <w:jc w:val="center"/>
              <w:rPr>
                <w:sz w:val="18"/>
                <w:szCs w:val="18"/>
                <w:cs/>
              </w:rPr>
            </w:pPr>
            <w:r w:rsidRPr="005E22CA">
              <w:rPr>
                <w:sz w:val="18"/>
                <w:szCs w:val="18"/>
              </w:rPr>
              <w:t>-</w:t>
            </w:r>
          </w:p>
        </w:tc>
        <w:tc>
          <w:tcPr>
            <w:tcW w:w="241" w:type="dxa"/>
            <w:vAlign w:val="bottom"/>
          </w:tcPr>
          <w:p w14:paraId="35872828" w14:textId="77777777" w:rsidR="000516D7" w:rsidRPr="00846C05" w:rsidRDefault="000516D7">
            <w:pPr>
              <w:jc w:val="right"/>
              <w:rPr>
                <w:rFonts w:cs="Times New Roman"/>
                <w:sz w:val="18"/>
                <w:szCs w:val="18"/>
              </w:rPr>
            </w:pPr>
          </w:p>
        </w:tc>
        <w:tc>
          <w:tcPr>
            <w:tcW w:w="1131" w:type="dxa"/>
            <w:vAlign w:val="bottom"/>
          </w:tcPr>
          <w:p w14:paraId="1D1C4553" w14:textId="048432FD" w:rsidR="000516D7" w:rsidRPr="00846C05" w:rsidRDefault="005E22CA">
            <w:pPr>
              <w:ind w:right="42"/>
              <w:jc w:val="right"/>
              <w:rPr>
                <w:rFonts w:cs="Times New Roman"/>
                <w:sz w:val="18"/>
                <w:szCs w:val="18"/>
              </w:rPr>
            </w:pPr>
            <w:r w:rsidRPr="005E22CA">
              <w:rPr>
                <w:sz w:val="18"/>
                <w:szCs w:val="18"/>
              </w:rPr>
              <w:t>46,000</w:t>
            </w:r>
          </w:p>
        </w:tc>
      </w:tr>
      <w:tr w:rsidR="00DF51EB" w:rsidRPr="00711283" w14:paraId="2A60DCF0" w14:textId="77777777" w:rsidTr="0025187B">
        <w:trPr>
          <w:trHeight w:val="20"/>
        </w:trPr>
        <w:tc>
          <w:tcPr>
            <w:tcW w:w="1620" w:type="dxa"/>
            <w:vAlign w:val="bottom"/>
          </w:tcPr>
          <w:p w14:paraId="0437BE42" w14:textId="47C22EBF" w:rsidR="00DF51EB" w:rsidRPr="00846C05" w:rsidRDefault="00BA5ECC" w:rsidP="00DF51EB">
            <w:pPr>
              <w:ind w:right="-110"/>
              <w:rPr>
                <w:rFonts w:cs="Times New Roman"/>
                <w:sz w:val="18"/>
                <w:szCs w:val="18"/>
              </w:rPr>
            </w:pPr>
            <w:r>
              <w:rPr>
                <w:rFonts w:cs="Times New Roman"/>
                <w:sz w:val="18"/>
                <w:szCs w:val="18"/>
              </w:rPr>
              <w:t>Director</w:t>
            </w:r>
          </w:p>
        </w:tc>
        <w:tc>
          <w:tcPr>
            <w:tcW w:w="990" w:type="dxa"/>
            <w:vAlign w:val="bottom"/>
          </w:tcPr>
          <w:p w14:paraId="698A8F5D" w14:textId="3FF7830B" w:rsidR="00DF51EB" w:rsidRPr="00846C05" w:rsidRDefault="00DF51EB" w:rsidP="00DF51EB">
            <w:pPr>
              <w:jc w:val="center"/>
              <w:rPr>
                <w:rFonts w:cs="Times New Roman"/>
                <w:sz w:val="18"/>
                <w:szCs w:val="18"/>
              </w:rPr>
            </w:pPr>
            <w:r w:rsidRPr="00846C05">
              <w:rPr>
                <w:rFonts w:cs="Times New Roman"/>
                <w:sz w:val="18"/>
                <w:szCs w:val="18"/>
              </w:rPr>
              <w:t>-</w:t>
            </w:r>
          </w:p>
        </w:tc>
        <w:tc>
          <w:tcPr>
            <w:tcW w:w="272" w:type="dxa"/>
            <w:vAlign w:val="bottom"/>
          </w:tcPr>
          <w:p w14:paraId="03AAD521" w14:textId="77777777" w:rsidR="00DF51EB" w:rsidRPr="00846C05" w:rsidRDefault="00DF51EB" w:rsidP="00DF51EB">
            <w:pPr>
              <w:jc w:val="right"/>
              <w:rPr>
                <w:rFonts w:cs="Times New Roman"/>
                <w:b/>
                <w:bCs/>
                <w:sz w:val="18"/>
                <w:szCs w:val="18"/>
              </w:rPr>
            </w:pPr>
          </w:p>
        </w:tc>
        <w:tc>
          <w:tcPr>
            <w:tcW w:w="1080" w:type="dxa"/>
            <w:vAlign w:val="bottom"/>
          </w:tcPr>
          <w:p w14:paraId="4BBF0D82" w14:textId="5D1B8CD1" w:rsidR="00DF51EB" w:rsidRPr="00846C05" w:rsidRDefault="00B65A6B" w:rsidP="00DF51EB">
            <w:pPr>
              <w:ind w:right="-40"/>
              <w:jc w:val="center"/>
              <w:rPr>
                <w:rFonts w:cs="Times New Roman"/>
                <w:sz w:val="18"/>
                <w:szCs w:val="18"/>
              </w:rPr>
            </w:pPr>
            <w:r w:rsidRPr="00B65A6B">
              <w:rPr>
                <w:sz w:val="18"/>
                <w:szCs w:val="18"/>
              </w:rPr>
              <w:t>7.00</w:t>
            </w:r>
          </w:p>
        </w:tc>
        <w:tc>
          <w:tcPr>
            <w:tcW w:w="254" w:type="dxa"/>
            <w:vAlign w:val="bottom"/>
          </w:tcPr>
          <w:p w14:paraId="7B7608BE" w14:textId="77777777" w:rsidR="00DF51EB" w:rsidRPr="00846C05" w:rsidRDefault="00DF51EB" w:rsidP="00DF51EB">
            <w:pPr>
              <w:jc w:val="right"/>
              <w:rPr>
                <w:rFonts w:cs="Times New Roman"/>
                <w:b/>
                <w:bCs/>
                <w:sz w:val="18"/>
                <w:szCs w:val="18"/>
              </w:rPr>
            </w:pPr>
          </w:p>
        </w:tc>
        <w:tc>
          <w:tcPr>
            <w:tcW w:w="1004" w:type="dxa"/>
            <w:vAlign w:val="bottom"/>
          </w:tcPr>
          <w:p w14:paraId="7A3A5D07" w14:textId="22F5A60E" w:rsidR="00DF51EB" w:rsidRPr="00846C05" w:rsidRDefault="00DA0EDD" w:rsidP="00DF51EB">
            <w:pPr>
              <w:tabs>
                <w:tab w:val="decimal" w:pos="316"/>
              </w:tabs>
              <w:spacing w:line="260" w:lineRule="atLeast"/>
              <w:ind w:firstLine="4"/>
              <w:jc w:val="center"/>
              <w:rPr>
                <w:rFonts w:cs="Times New Roman"/>
                <w:sz w:val="18"/>
                <w:szCs w:val="18"/>
              </w:rPr>
            </w:pPr>
            <w:r w:rsidRPr="00846C05">
              <w:rPr>
                <w:rFonts w:cs="Times New Roman"/>
                <w:sz w:val="18"/>
                <w:szCs w:val="18"/>
              </w:rPr>
              <w:t>-</w:t>
            </w:r>
          </w:p>
        </w:tc>
        <w:tc>
          <w:tcPr>
            <w:tcW w:w="263" w:type="dxa"/>
            <w:vAlign w:val="bottom"/>
          </w:tcPr>
          <w:p w14:paraId="2C0FC710" w14:textId="77777777" w:rsidR="00DF51EB" w:rsidRPr="00846C05" w:rsidRDefault="00DF51EB" w:rsidP="00DF51EB">
            <w:pPr>
              <w:jc w:val="right"/>
              <w:rPr>
                <w:rFonts w:cs="Times New Roman"/>
                <w:b/>
                <w:bCs/>
                <w:sz w:val="18"/>
                <w:szCs w:val="18"/>
              </w:rPr>
            </w:pPr>
          </w:p>
        </w:tc>
        <w:tc>
          <w:tcPr>
            <w:tcW w:w="1080" w:type="dxa"/>
            <w:vAlign w:val="bottom"/>
          </w:tcPr>
          <w:p w14:paraId="74546B7A" w14:textId="5EA4C164" w:rsidR="00DF51EB" w:rsidRPr="00846C05" w:rsidRDefault="005E22CA" w:rsidP="00DF51EB">
            <w:pPr>
              <w:ind w:right="32"/>
              <w:jc w:val="right"/>
              <w:rPr>
                <w:rFonts w:cs="Times New Roman"/>
                <w:sz w:val="18"/>
                <w:szCs w:val="18"/>
              </w:rPr>
            </w:pPr>
            <w:r w:rsidRPr="005E22CA">
              <w:rPr>
                <w:sz w:val="18"/>
                <w:szCs w:val="18"/>
              </w:rPr>
              <w:t>50,000</w:t>
            </w:r>
          </w:p>
        </w:tc>
        <w:tc>
          <w:tcPr>
            <w:tcW w:w="270" w:type="dxa"/>
            <w:vAlign w:val="bottom"/>
          </w:tcPr>
          <w:p w14:paraId="65AC3023" w14:textId="77777777" w:rsidR="00DF51EB" w:rsidRPr="00846C05" w:rsidRDefault="00DF51EB" w:rsidP="00DF51EB">
            <w:pPr>
              <w:jc w:val="right"/>
              <w:rPr>
                <w:rFonts w:cs="Times New Roman"/>
                <w:sz w:val="18"/>
                <w:szCs w:val="18"/>
              </w:rPr>
            </w:pPr>
          </w:p>
        </w:tc>
        <w:tc>
          <w:tcPr>
            <w:tcW w:w="1077" w:type="dxa"/>
            <w:vAlign w:val="bottom"/>
          </w:tcPr>
          <w:p w14:paraId="19BFA2A2" w14:textId="719BFCFB" w:rsidR="00DF51EB" w:rsidRPr="005E22CA" w:rsidRDefault="005E22CA" w:rsidP="005E22CA">
            <w:pPr>
              <w:tabs>
                <w:tab w:val="decimal" w:pos="316"/>
              </w:tabs>
              <w:spacing w:line="260" w:lineRule="atLeast"/>
              <w:ind w:firstLine="4"/>
              <w:jc w:val="center"/>
              <w:rPr>
                <w:sz w:val="18"/>
                <w:szCs w:val="18"/>
                <w:cs/>
              </w:rPr>
            </w:pPr>
            <w:r w:rsidRPr="005E22CA">
              <w:rPr>
                <w:sz w:val="18"/>
                <w:szCs w:val="18"/>
              </w:rPr>
              <w:t>-</w:t>
            </w:r>
          </w:p>
        </w:tc>
        <w:tc>
          <w:tcPr>
            <w:tcW w:w="241" w:type="dxa"/>
            <w:vAlign w:val="bottom"/>
          </w:tcPr>
          <w:p w14:paraId="67CED440" w14:textId="77777777" w:rsidR="00DF51EB" w:rsidRPr="00846C05" w:rsidRDefault="00DF51EB" w:rsidP="00DF51EB">
            <w:pPr>
              <w:jc w:val="right"/>
              <w:rPr>
                <w:rFonts w:cs="Times New Roman"/>
                <w:sz w:val="18"/>
                <w:szCs w:val="18"/>
              </w:rPr>
            </w:pPr>
          </w:p>
        </w:tc>
        <w:tc>
          <w:tcPr>
            <w:tcW w:w="1131" w:type="dxa"/>
            <w:vAlign w:val="bottom"/>
          </w:tcPr>
          <w:p w14:paraId="04B18C52" w14:textId="0845195B" w:rsidR="00DF51EB" w:rsidRPr="00846C05" w:rsidRDefault="005E22CA" w:rsidP="00DF51EB">
            <w:pPr>
              <w:ind w:right="42"/>
              <w:jc w:val="right"/>
              <w:rPr>
                <w:rFonts w:cs="Times New Roman"/>
                <w:sz w:val="18"/>
                <w:szCs w:val="18"/>
              </w:rPr>
            </w:pPr>
            <w:r w:rsidRPr="005E22CA">
              <w:rPr>
                <w:sz w:val="18"/>
                <w:szCs w:val="18"/>
              </w:rPr>
              <w:t>50,000</w:t>
            </w:r>
          </w:p>
        </w:tc>
      </w:tr>
      <w:tr w:rsidR="00E11512" w:rsidRPr="00711283" w14:paraId="77B046A7" w14:textId="77777777" w:rsidTr="0025187B">
        <w:trPr>
          <w:trHeight w:val="20"/>
        </w:trPr>
        <w:tc>
          <w:tcPr>
            <w:tcW w:w="1620" w:type="dxa"/>
            <w:vAlign w:val="bottom"/>
          </w:tcPr>
          <w:p w14:paraId="64D807EF" w14:textId="77777777" w:rsidR="000516D7" w:rsidRPr="00846C05" w:rsidRDefault="000516D7">
            <w:pPr>
              <w:rPr>
                <w:rFonts w:cs="Times New Roman"/>
                <w:b/>
                <w:bCs/>
                <w:sz w:val="18"/>
                <w:szCs w:val="18"/>
              </w:rPr>
            </w:pPr>
            <w:r w:rsidRPr="00846C05">
              <w:rPr>
                <w:rFonts w:cs="Times New Roman"/>
                <w:b/>
                <w:bCs/>
                <w:sz w:val="18"/>
                <w:szCs w:val="18"/>
              </w:rPr>
              <w:t>Total</w:t>
            </w:r>
          </w:p>
        </w:tc>
        <w:tc>
          <w:tcPr>
            <w:tcW w:w="990" w:type="dxa"/>
          </w:tcPr>
          <w:p w14:paraId="4EB53C42" w14:textId="77777777" w:rsidR="000516D7" w:rsidRPr="00846C05" w:rsidRDefault="000516D7">
            <w:pPr>
              <w:rPr>
                <w:rFonts w:cs="Times New Roman"/>
                <w:b/>
                <w:bCs/>
                <w:sz w:val="18"/>
                <w:szCs w:val="18"/>
              </w:rPr>
            </w:pPr>
          </w:p>
        </w:tc>
        <w:tc>
          <w:tcPr>
            <w:tcW w:w="272" w:type="dxa"/>
          </w:tcPr>
          <w:p w14:paraId="19D5810D" w14:textId="77777777" w:rsidR="000516D7" w:rsidRPr="00846C05" w:rsidRDefault="000516D7">
            <w:pPr>
              <w:rPr>
                <w:rFonts w:cs="Times New Roman"/>
                <w:b/>
                <w:bCs/>
                <w:sz w:val="18"/>
                <w:szCs w:val="18"/>
              </w:rPr>
            </w:pPr>
          </w:p>
        </w:tc>
        <w:tc>
          <w:tcPr>
            <w:tcW w:w="1080" w:type="dxa"/>
          </w:tcPr>
          <w:p w14:paraId="2EC497BB" w14:textId="77777777" w:rsidR="000516D7" w:rsidRPr="00846C05" w:rsidRDefault="000516D7">
            <w:pPr>
              <w:rPr>
                <w:rFonts w:cs="Times New Roman"/>
                <w:b/>
                <w:bCs/>
                <w:sz w:val="18"/>
                <w:szCs w:val="18"/>
              </w:rPr>
            </w:pPr>
          </w:p>
        </w:tc>
        <w:tc>
          <w:tcPr>
            <w:tcW w:w="254" w:type="dxa"/>
          </w:tcPr>
          <w:p w14:paraId="46FDA9C4" w14:textId="77777777" w:rsidR="000516D7" w:rsidRPr="00846C05" w:rsidRDefault="000516D7">
            <w:pPr>
              <w:rPr>
                <w:rFonts w:cs="Times New Roman"/>
                <w:b/>
                <w:bCs/>
                <w:sz w:val="18"/>
                <w:szCs w:val="18"/>
              </w:rPr>
            </w:pPr>
          </w:p>
        </w:tc>
        <w:tc>
          <w:tcPr>
            <w:tcW w:w="1004" w:type="dxa"/>
            <w:tcBorders>
              <w:top w:val="single" w:sz="4" w:space="0" w:color="auto"/>
              <w:bottom w:val="double" w:sz="4" w:space="0" w:color="auto"/>
            </w:tcBorders>
          </w:tcPr>
          <w:p w14:paraId="0C668CF6" w14:textId="77777777" w:rsidR="000516D7" w:rsidRPr="00846C05" w:rsidRDefault="000516D7">
            <w:pPr>
              <w:tabs>
                <w:tab w:val="decimal" w:pos="316"/>
              </w:tabs>
              <w:spacing w:line="260" w:lineRule="atLeast"/>
              <w:ind w:firstLine="4"/>
              <w:jc w:val="center"/>
              <w:rPr>
                <w:rFonts w:cs="Times New Roman"/>
                <w:b/>
                <w:bCs/>
                <w:sz w:val="18"/>
                <w:szCs w:val="18"/>
              </w:rPr>
            </w:pPr>
            <w:r w:rsidRPr="00846C05">
              <w:rPr>
                <w:rFonts w:cs="Times New Roman"/>
                <w:b/>
                <w:bCs/>
                <w:sz w:val="18"/>
                <w:szCs w:val="18"/>
              </w:rPr>
              <w:t>-</w:t>
            </w:r>
          </w:p>
        </w:tc>
        <w:tc>
          <w:tcPr>
            <w:tcW w:w="263" w:type="dxa"/>
          </w:tcPr>
          <w:p w14:paraId="553A7B27" w14:textId="77777777" w:rsidR="000516D7" w:rsidRPr="00846C05" w:rsidRDefault="000516D7">
            <w:pPr>
              <w:ind w:right="-306" w:firstLine="90"/>
              <w:rPr>
                <w:rFonts w:cs="Times New Roman"/>
                <w:b/>
                <w:bCs/>
                <w:sz w:val="18"/>
                <w:szCs w:val="18"/>
              </w:rPr>
            </w:pPr>
          </w:p>
        </w:tc>
        <w:tc>
          <w:tcPr>
            <w:tcW w:w="1080" w:type="dxa"/>
            <w:vAlign w:val="bottom"/>
          </w:tcPr>
          <w:p w14:paraId="3F937371" w14:textId="77777777" w:rsidR="000516D7" w:rsidRPr="00846C05" w:rsidRDefault="000516D7" w:rsidP="005E22CA">
            <w:pPr>
              <w:jc w:val="right"/>
              <w:rPr>
                <w:rFonts w:cs="Times New Roman"/>
                <w:b/>
                <w:bCs/>
                <w:sz w:val="18"/>
                <w:szCs w:val="18"/>
              </w:rPr>
            </w:pPr>
          </w:p>
        </w:tc>
        <w:tc>
          <w:tcPr>
            <w:tcW w:w="270" w:type="dxa"/>
            <w:vAlign w:val="bottom"/>
          </w:tcPr>
          <w:p w14:paraId="16C07B96" w14:textId="77777777" w:rsidR="000516D7" w:rsidRPr="00846C05" w:rsidRDefault="000516D7" w:rsidP="005E22CA">
            <w:pPr>
              <w:jc w:val="right"/>
              <w:rPr>
                <w:rFonts w:cs="Times New Roman"/>
                <w:b/>
                <w:bCs/>
                <w:sz w:val="18"/>
                <w:szCs w:val="18"/>
              </w:rPr>
            </w:pPr>
          </w:p>
        </w:tc>
        <w:tc>
          <w:tcPr>
            <w:tcW w:w="1077" w:type="dxa"/>
            <w:vAlign w:val="bottom"/>
          </w:tcPr>
          <w:p w14:paraId="7151F28B" w14:textId="77777777" w:rsidR="000516D7" w:rsidRPr="00846C05" w:rsidRDefault="000516D7" w:rsidP="005E22CA">
            <w:pPr>
              <w:jc w:val="right"/>
              <w:rPr>
                <w:rFonts w:cs="Times New Roman"/>
                <w:b/>
                <w:bCs/>
                <w:sz w:val="18"/>
                <w:szCs w:val="18"/>
              </w:rPr>
            </w:pPr>
          </w:p>
        </w:tc>
        <w:tc>
          <w:tcPr>
            <w:tcW w:w="241" w:type="dxa"/>
            <w:vAlign w:val="bottom"/>
          </w:tcPr>
          <w:p w14:paraId="6FD2C284" w14:textId="77777777" w:rsidR="000516D7" w:rsidRPr="00846C05" w:rsidRDefault="000516D7" w:rsidP="005E22CA">
            <w:pPr>
              <w:jc w:val="right"/>
              <w:rPr>
                <w:rFonts w:cs="Times New Roman"/>
                <w:b/>
                <w:bCs/>
                <w:sz w:val="18"/>
                <w:szCs w:val="18"/>
              </w:rPr>
            </w:pPr>
          </w:p>
        </w:tc>
        <w:tc>
          <w:tcPr>
            <w:tcW w:w="1131" w:type="dxa"/>
            <w:tcBorders>
              <w:top w:val="single" w:sz="4" w:space="0" w:color="auto"/>
              <w:bottom w:val="double" w:sz="4" w:space="0" w:color="auto"/>
            </w:tcBorders>
            <w:vAlign w:val="bottom"/>
          </w:tcPr>
          <w:p w14:paraId="037D4442" w14:textId="5DEA6863" w:rsidR="000516D7" w:rsidRPr="00846C05" w:rsidRDefault="005E22CA">
            <w:pPr>
              <w:ind w:right="42"/>
              <w:jc w:val="right"/>
              <w:rPr>
                <w:rFonts w:cs="Times New Roman"/>
                <w:b/>
                <w:bCs/>
                <w:sz w:val="18"/>
                <w:szCs w:val="18"/>
              </w:rPr>
            </w:pPr>
            <w:r w:rsidRPr="005E22CA">
              <w:rPr>
                <w:b/>
                <w:bCs/>
                <w:sz w:val="18"/>
                <w:szCs w:val="18"/>
              </w:rPr>
              <w:t>96,000</w:t>
            </w:r>
          </w:p>
        </w:tc>
      </w:tr>
    </w:tbl>
    <w:p w14:paraId="351F07A2" w14:textId="5C1E56FE" w:rsidR="000516D7" w:rsidRPr="00BF7D37" w:rsidRDefault="000516D7" w:rsidP="00BF7D37">
      <w:pPr>
        <w:tabs>
          <w:tab w:val="left" w:pos="4860"/>
          <w:tab w:val="right" w:pos="6300"/>
          <w:tab w:val="right" w:pos="8280"/>
        </w:tabs>
        <w:spacing w:line="276" w:lineRule="auto"/>
        <w:jc w:val="thaiDistribute"/>
        <w:rPr>
          <w:rFonts w:cs="Times New Roman"/>
          <w:sz w:val="20"/>
          <w:szCs w:val="20"/>
        </w:rPr>
      </w:pPr>
    </w:p>
    <w:tbl>
      <w:tblPr>
        <w:tblpPr w:leftFromText="180" w:rightFromText="180" w:vertAnchor="text" w:horzAnchor="margin" w:tblpX="450" w:tblpY="-13"/>
        <w:tblOverlap w:val="never"/>
        <w:tblW w:w="9270" w:type="dxa"/>
        <w:tblLayout w:type="fixed"/>
        <w:tblCellMar>
          <w:left w:w="0" w:type="dxa"/>
          <w:right w:w="0" w:type="dxa"/>
        </w:tblCellMar>
        <w:tblLook w:val="0000" w:firstRow="0" w:lastRow="0" w:firstColumn="0" w:lastColumn="0" w:noHBand="0" w:noVBand="0"/>
      </w:tblPr>
      <w:tblGrid>
        <w:gridCol w:w="2880"/>
        <w:gridCol w:w="1440"/>
        <w:gridCol w:w="180"/>
        <w:gridCol w:w="1440"/>
        <w:gridCol w:w="90"/>
        <w:gridCol w:w="1544"/>
        <w:gridCol w:w="166"/>
        <w:gridCol w:w="1530"/>
      </w:tblGrid>
      <w:tr w:rsidR="000516D7" w:rsidRPr="00926309" w14:paraId="613B1F35" w14:textId="77777777" w:rsidTr="008F475F">
        <w:trPr>
          <w:cantSplit/>
          <w:trHeight w:val="74"/>
          <w:tblHeader/>
        </w:trPr>
        <w:tc>
          <w:tcPr>
            <w:tcW w:w="2880" w:type="dxa"/>
          </w:tcPr>
          <w:p w14:paraId="027490B8" w14:textId="77777777" w:rsidR="000516D7" w:rsidRPr="00926309" w:rsidRDefault="000516D7" w:rsidP="0025187B">
            <w:pPr>
              <w:pStyle w:val="PlainText"/>
              <w:spacing w:line="260" w:lineRule="atLeast"/>
              <w:ind w:left="90"/>
              <w:rPr>
                <w:rFonts w:cs="Times New Roman"/>
                <w:b/>
                <w:bCs/>
                <w:sz w:val="22"/>
                <w:szCs w:val="22"/>
                <w:lang w:val="en-US" w:eastAsia="en-US"/>
              </w:rPr>
            </w:pPr>
            <w:r>
              <w:rPr>
                <w:rFonts w:cs="Times New Roman"/>
                <w:b/>
                <w:bCs/>
                <w:i/>
                <w:iCs/>
                <w:sz w:val="22"/>
                <w:szCs w:val="22"/>
                <w:lang w:val="en-US" w:eastAsia="en-US"/>
              </w:rPr>
              <w:t>Advance from related parties</w:t>
            </w:r>
          </w:p>
        </w:tc>
        <w:tc>
          <w:tcPr>
            <w:tcW w:w="6390" w:type="dxa"/>
            <w:gridSpan w:val="7"/>
          </w:tcPr>
          <w:p w14:paraId="4CE0A588" w14:textId="77777777" w:rsidR="000516D7" w:rsidRPr="00926309" w:rsidRDefault="000516D7">
            <w:pPr>
              <w:pStyle w:val="PlainText"/>
              <w:spacing w:line="260" w:lineRule="atLeast"/>
              <w:ind w:left="-47"/>
              <w:jc w:val="center"/>
              <w:rPr>
                <w:rFonts w:cs="Times New Roman"/>
                <w:b/>
                <w:bCs/>
                <w:sz w:val="22"/>
                <w:szCs w:val="22"/>
                <w:lang w:val="en-US" w:eastAsia="en-US"/>
              </w:rPr>
            </w:pPr>
          </w:p>
        </w:tc>
      </w:tr>
      <w:tr w:rsidR="000516D7" w:rsidRPr="00926309" w14:paraId="6365C9FB" w14:textId="77777777" w:rsidTr="008F475F">
        <w:trPr>
          <w:cantSplit/>
          <w:trHeight w:val="74"/>
          <w:tblHeader/>
        </w:trPr>
        <w:tc>
          <w:tcPr>
            <w:tcW w:w="2880" w:type="dxa"/>
          </w:tcPr>
          <w:p w14:paraId="34292C11" w14:textId="77777777" w:rsidR="000516D7" w:rsidRDefault="000516D7">
            <w:pPr>
              <w:pStyle w:val="PlainText"/>
              <w:spacing w:line="260" w:lineRule="atLeast"/>
              <w:ind w:left="162"/>
              <w:rPr>
                <w:rFonts w:cs="Times New Roman"/>
                <w:b/>
                <w:bCs/>
                <w:i/>
                <w:iCs/>
                <w:sz w:val="22"/>
                <w:szCs w:val="22"/>
                <w:lang w:val="en-US" w:eastAsia="en-US"/>
              </w:rPr>
            </w:pPr>
          </w:p>
        </w:tc>
        <w:tc>
          <w:tcPr>
            <w:tcW w:w="6390" w:type="dxa"/>
            <w:gridSpan w:val="7"/>
          </w:tcPr>
          <w:p w14:paraId="2A8C4CA9" w14:textId="77777777" w:rsidR="000516D7" w:rsidRPr="00926309" w:rsidRDefault="000516D7">
            <w:pPr>
              <w:pStyle w:val="PlainText"/>
              <w:spacing w:line="260" w:lineRule="atLeast"/>
              <w:ind w:left="-47"/>
              <w:jc w:val="center"/>
              <w:rPr>
                <w:rFonts w:cs="Times New Roman"/>
                <w:b/>
                <w:bCs/>
                <w:sz w:val="22"/>
                <w:szCs w:val="22"/>
                <w:lang w:val="en-US" w:eastAsia="en-US"/>
              </w:rPr>
            </w:pPr>
          </w:p>
        </w:tc>
      </w:tr>
      <w:tr w:rsidR="000516D7" w:rsidRPr="00926309" w14:paraId="19D02BCD" w14:textId="77777777" w:rsidTr="008F475F">
        <w:trPr>
          <w:cantSplit/>
          <w:trHeight w:val="74"/>
          <w:tblHeader/>
        </w:trPr>
        <w:tc>
          <w:tcPr>
            <w:tcW w:w="2880" w:type="dxa"/>
          </w:tcPr>
          <w:p w14:paraId="5302932D" w14:textId="77777777" w:rsidR="000516D7" w:rsidRPr="00926309" w:rsidRDefault="000516D7">
            <w:pPr>
              <w:pStyle w:val="PlainText"/>
              <w:spacing w:line="260" w:lineRule="atLeast"/>
              <w:ind w:left="162" w:hanging="72"/>
              <w:rPr>
                <w:rFonts w:cs="Times New Roman"/>
                <w:b/>
                <w:bCs/>
                <w:sz w:val="22"/>
                <w:szCs w:val="22"/>
                <w:lang w:val="en-US" w:eastAsia="en-US"/>
              </w:rPr>
            </w:pPr>
          </w:p>
        </w:tc>
        <w:tc>
          <w:tcPr>
            <w:tcW w:w="6390" w:type="dxa"/>
            <w:gridSpan w:val="7"/>
          </w:tcPr>
          <w:p w14:paraId="24D4FBE4" w14:textId="77777777" w:rsidR="000516D7" w:rsidRPr="00926309" w:rsidRDefault="000516D7">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Consolidated financial statements</w:t>
            </w:r>
          </w:p>
        </w:tc>
      </w:tr>
      <w:tr w:rsidR="000516D7" w:rsidRPr="00926309" w14:paraId="08756355" w14:textId="77777777" w:rsidTr="008F475F">
        <w:trPr>
          <w:cantSplit/>
          <w:trHeight w:val="74"/>
          <w:tblHeader/>
        </w:trPr>
        <w:tc>
          <w:tcPr>
            <w:tcW w:w="2880" w:type="dxa"/>
          </w:tcPr>
          <w:p w14:paraId="622D265F" w14:textId="77777777" w:rsidR="000516D7" w:rsidRPr="00926309" w:rsidRDefault="000516D7">
            <w:pPr>
              <w:pStyle w:val="PlainText"/>
              <w:spacing w:line="260" w:lineRule="atLeast"/>
              <w:ind w:left="90"/>
              <w:rPr>
                <w:rFonts w:cs="Times New Roman"/>
                <w:b/>
                <w:bCs/>
                <w:i/>
                <w:iCs/>
                <w:sz w:val="22"/>
                <w:szCs w:val="22"/>
                <w:lang w:val="en-US" w:eastAsia="en-US"/>
              </w:rPr>
            </w:pPr>
          </w:p>
        </w:tc>
        <w:tc>
          <w:tcPr>
            <w:tcW w:w="1440" w:type="dxa"/>
          </w:tcPr>
          <w:p w14:paraId="7925EE9D" w14:textId="5C62BB9A" w:rsidR="000516D7" w:rsidRPr="00FD36BF" w:rsidRDefault="000516D7">
            <w:pPr>
              <w:tabs>
                <w:tab w:val="left" w:pos="2880"/>
                <w:tab w:val="right" w:pos="5040"/>
                <w:tab w:val="right" w:pos="6390"/>
                <w:tab w:val="right" w:pos="8190"/>
              </w:tabs>
              <w:spacing w:line="260" w:lineRule="atLeast"/>
              <w:jc w:val="center"/>
            </w:pPr>
            <w:r>
              <w:t>At</w:t>
            </w:r>
          </w:p>
        </w:tc>
        <w:tc>
          <w:tcPr>
            <w:tcW w:w="180" w:type="dxa"/>
          </w:tcPr>
          <w:p w14:paraId="3F3FF0A6" w14:textId="77777777" w:rsidR="000516D7" w:rsidRPr="00926309" w:rsidRDefault="000516D7">
            <w:pPr>
              <w:pStyle w:val="PlainText"/>
              <w:spacing w:line="260" w:lineRule="atLeast"/>
              <w:jc w:val="center"/>
              <w:rPr>
                <w:rFonts w:cs="Times New Roman"/>
                <w:sz w:val="22"/>
                <w:szCs w:val="22"/>
                <w:lang w:val="en-US" w:eastAsia="en-US"/>
              </w:rPr>
            </w:pPr>
          </w:p>
        </w:tc>
        <w:tc>
          <w:tcPr>
            <w:tcW w:w="1440" w:type="dxa"/>
          </w:tcPr>
          <w:p w14:paraId="12FFF4A3" w14:textId="77777777" w:rsidR="000516D7" w:rsidRPr="00926309" w:rsidRDefault="000516D7">
            <w:pPr>
              <w:tabs>
                <w:tab w:val="left" w:pos="2880"/>
                <w:tab w:val="right" w:pos="5040"/>
                <w:tab w:val="right" w:pos="6390"/>
                <w:tab w:val="right" w:pos="8190"/>
              </w:tabs>
              <w:spacing w:line="260" w:lineRule="atLeast"/>
              <w:jc w:val="center"/>
              <w:rPr>
                <w:rFonts w:cs="Times New Roman"/>
              </w:rPr>
            </w:pPr>
          </w:p>
        </w:tc>
        <w:tc>
          <w:tcPr>
            <w:tcW w:w="90" w:type="dxa"/>
          </w:tcPr>
          <w:p w14:paraId="0058CD03" w14:textId="77777777" w:rsidR="000516D7" w:rsidRPr="00926309" w:rsidRDefault="000516D7">
            <w:pPr>
              <w:pStyle w:val="PlainText"/>
              <w:spacing w:line="260" w:lineRule="atLeast"/>
              <w:jc w:val="center"/>
              <w:rPr>
                <w:rFonts w:cs="Times New Roman"/>
                <w:sz w:val="22"/>
                <w:szCs w:val="22"/>
                <w:lang w:val="en-US" w:eastAsia="en-US"/>
              </w:rPr>
            </w:pPr>
          </w:p>
        </w:tc>
        <w:tc>
          <w:tcPr>
            <w:tcW w:w="1544" w:type="dxa"/>
          </w:tcPr>
          <w:p w14:paraId="69BD9D9D" w14:textId="77777777" w:rsidR="000516D7" w:rsidRPr="00926309" w:rsidRDefault="000516D7">
            <w:pPr>
              <w:tabs>
                <w:tab w:val="left" w:pos="2880"/>
                <w:tab w:val="right" w:pos="5040"/>
                <w:tab w:val="right" w:pos="6390"/>
                <w:tab w:val="right" w:pos="8190"/>
              </w:tabs>
              <w:spacing w:line="260" w:lineRule="atLeast"/>
              <w:jc w:val="center"/>
              <w:rPr>
                <w:rFonts w:cs="Times New Roman"/>
              </w:rPr>
            </w:pPr>
          </w:p>
        </w:tc>
        <w:tc>
          <w:tcPr>
            <w:tcW w:w="166" w:type="dxa"/>
          </w:tcPr>
          <w:p w14:paraId="2A5492B7" w14:textId="77777777" w:rsidR="000516D7" w:rsidRPr="00926309" w:rsidRDefault="000516D7">
            <w:pPr>
              <w:pStyle w:val="PlainText"/>
              <w:spacing w:line="260" w:lineRule="atLeast"/>
              <w:jc w:val="center"/>
              <w:rPr>
                <w:rFonts w:cs="Times New Roman"/>
                <w:sz w:val="22"/>
                <w:szCs w:val="22"/>
                <w:lang w:val="en-US" w:eastAsia="en-US"/>
              </w:rPr>
            </w:pPr>
          </w:p>
        </w:tc>
        <w:tc>
          <w:tcPr>
            <w:tcW w:w="1530" w:type="dxa"/>
          </w:tcPr>
          <w:p w14:paraId="098D2FF4" w14:textId="12752E96" w:rsidR="000516D7" w:rsidRDefault="000516D7">
            <w:pPr>
              <w:tabs>
                <w:tab w:val="left" w:pos="2880"/>
                <w:tab w:val="right" w:pos="5040"/>
                <w:tab w:val="right" w:pos="6390"/>
                <w:tab w:val="right" w:pos="8190"/>
              </w:tabs>
              <w:spacing w:line="260" w:lineRule="atLeast"/>
              <w:jc w:val="center"/>
              <w:rPr>
                <w:rFonts w:cs="Times New Roman"/>
              </w:rPr>
            </w:pPr>
            <w:r>
              <w:t>At</w:t>
            </w:r>
          </w:p>
        </w:tc>
      </w:tr>
      <w:tr w:rsidR="000516D7" w:rsidRPr="00926309" w14:paraId="20228E8E" w14:textId="77777777" w:rsidTr="008F475F">
        <w:trPr>
          <w:cantSplit/>
          <w:trHeight w:val="74"/>
          <w:tblHeader/>
        </w:trPr>
        <w:tc>
          <w:tcPr>
            <w:tcW w:w="2880" w:type="dxa"/>
          </w:tcPr>
          <w:p w14:paraId="1A70767E" w14:textId="77777777" w:rsidR="000516D7" w:rsidRPr="00926309" w:rsidRDefault="000516D7">
            <w:pPr>
              <w:pStyle w:val="PlainText"/>
              <w:spacing w:line="260" w:lineRule="atLeast"/>
              <w:ind w:left="90"/>
              <w:rPr>
                <w:rFonts w:cs="Times New Roman"/>
                <w:b/>
                <w:bCs/>
                <w:i/>
                <w:iCs/>
                <w:sz w:val="22"/>
                <w:szCs w:val="22"/>
                <w:lang w:val="en-US" w:eastAsia="en-US"/>
              </w:rPr>
            </w:pPr>
          </w:p>
        </w:tc>
        <w:tc>
          <w:tcPr>
            <w:tcW w:w="1440" w:type="dxa"/>
          </w:tcPr>
          <w:p w14:paraId="677E859B" w14:textId="77777777" w:rsidR="000516D7" w:rsidRPr="00926309" w:rsidRDefault="000516D7">
            <w:pPr>
              <w:tabs>
                <w:tab w:val="left" w:pos="2880"/>
                <w:tab w:val="right" w:pos="5040"/>
                <w:tab w:val="right" w:pos="6390"/>
                <w:tab w:val="right" w:pos="8190"/>
              </w:tabs>
              <w:spacing w:line="260" w:lineRule="atLeast"/>
              <w:jc w:val="center"/>
              <w:rPr>
                <w:rFonts w:cs="Times New Roman"/>
              </w:rPr>
            </w:pPr>
            <w:r w:rsidRPr="00FD36BF">
              <w:t>1 January</w:t>
            </w:r>
          </w:p>
        </w:tc>
        <w:tc>
          <w:tcPr>
            <w:tcW w:w="180" w:type="dxa"/>
          </w:tcPr>
          <w:p w14:paraId="7BD8703C" w14:textId="77777777" w:rsidR="000516D7" w:rsidRPr="00926309" w:rsidRDefault="000516D7">
            <w:pPr>
              <w:pStyle w:val="PlainText"/>
              <w:spacing w:line="260" w:lineRule="atLeast"/>
              <w:jc w:val="center"/>
              <w:rPr>
                <w:rFonts w:cs="Times New Roman"/>
                <w:sz w:val="22"/>
                <w:szCs w:val="22"/>
                <w:lang w:val="en-US" w:eastAsia="en-US"/>
              </w:rPr>
            </w:pPr>
          </w:p>
        </w:tc>
        <w:tc>
          <w:tcPr>
            <w:tcW w:w="1440" w:type="dxa"/>
          </w:tcPr>
          <w:p w14:paraId="3956A156" w14:textId="77777777" w:rsidR="000516D7" w:rsidRPr="00926309" w:rsidRDefault="000516D7">
            <w:pPr>
              <w:tabs>
                <w:tab w:val="left" w:pos="2880"/>
                <w:tab w:val="right" w:pos="5040"/>
                <w:tab w:val="right" w:pos="6390"/>
                <w:tab w:val="right" w:pos="8190"/>
              </w:tabs>
              <w:spacing w:line="260" w:lineRule="atLeast"/>
              <w:jc w:val="center"/>
              <w:rPr>
                <w:rFonts w:cs="Times New Roman"/>
              </w:rPr>
            </w:pPr>
          </w:p>
        </w:tc>
        <w:tc>
          <w:tcPr>
            <w:tcW w:w="90" w:type="dxa"/>
          </w:tcPr>
          <w:p w14:paraId="4B783DAD" w14:textId="77777777" w:rsidR="000516D7" w:rsidRPr="00926309" w:rsidRDefault="000516D7">
            <w:pPr>
              <w:pStyle w:val="PlainText"/>
              <w:spacing w:line="260" w:lineRule="atLeast"/>
              <w:jc w:val="center"/>
              <w:rPr>
                <w:rFonts w:cs="Times New Roman"/>
                <w:sz w:val="22"/>
                <w:szCs w:val="22"/>
                <w:lang w:val="en-US" w:eastAsia="en-US"/>
              </w:rPr>
            </w:pPr>
          </w:p>
        </w:tc>
        <w:tc>
          <w:tcPr>
            <w:tcW w:w="1544" w:type="dxa"/>
          </w:tcPr>
          <w:p w14:paraId="5EE30317" w14:textId="77777777" w:rsidR="000516D7" w:rsidRPr="00926309" w:rsidRDefault="000516D7">
            <w:pPr>
              <w:tabs>
                <w:tab w:val="left" w:pos="2880"/>
                <w:tab w:val="right" w:pos="5040"/>
                <w:tab w:val="right" w:pos="6390"/>
                <w:tab w:val="right" w:pos="8190"/>
              </w:tabs>
              <w:spacing w:line="260" w:lineRule="atLeast"/>
              <w:jc w:val="center"/>
              <w:rPr>
                <w:rFonts w:cs="Times New Roman"/>
              </w:rPr>
            </w:pPr>
          </w:p>
        </w:tc>
        <w:tc>
          <w:tcPr>
            <w:tcW w:w="166" w:type="dxa"/>
          </w:tcPr>
          <w:p w14:paraId="45FA831D" w14:textId="77777777" w:rsidR="000516D7" w:rsidRPr="00926309" w:rsidRDefault="000516D7">
            <w:pPr>
              <w:pStyle w:val="PlainText"/>
              <w:spacing w:line="260" w:lineRule="atLeast"/>
              <w:jc w:val="center"/>
              <w:rPr>
                <w:rFonts w:cs="Times New Roman"/>
                <w:sz w:val="22"/>
                <w:szCs w:val="22"/>
                <w:lang w:val="en-US" w:eastAsia="en-US"/>
              </w:rPr>
            </w:pPr>
          </w:p>
        </w:tc>
        <w:tc>
          <w:tcPr>
            <w:tcW w:w="1530" w:type="dxa"/>
          </w:tcPr>
          <w:p w14:paraId="3684CFBE" w14:textId="0AA6D27D" w:rsidR="000516D7" w:rsidRPr="00926309" w:rsidRDefault="00F147F5">
            <w:pPr>
              <w:tabs>
                <w:tab w:val="left" w:pos="2880"/>
                <w:tab w:val="right" w:pos="5040"/>
                <w:tab w:val="right" w:pos="6390"/>
                <w:tab w:val="right" w:pos="8190"/>
              </w:tabs>
              <w:spacing w:line="260" w:lineRule="atLeast"/>
              <w:jc w:val="center"/>
              <w:rPr>
                <w:rFonts w:cs="Times New Roman"/>
              </w:rPr>
            </w:pPr>
            <w:r w:rsidRPr="00F147F5">
              <w:rPr>
                <w:rFonts w:cs="Times New Roman"/>
              </w:rPr>
              <w:t>31 December</w:t>
            </w:r>
          </w:p>
        </w:tc>
      </w:tr>
      <w:tr w:rsidR="000516D7" w:rsidRPr="00926309" w14:paraId="794C90CE" w14:textId="77777777" w:rsidTr="008F475F">
        <w:trPr>
          <w:cantSplit/>
          <w:trHeight w:val="74"/>
          <w:tblHeader/>
        </w:trPr>
        <w:tc>
          <w:tcPr>
            <w:tcW w:w="2880" w:type="dxa"/>
          </w:tcPr>
          <w:p w14:paraId="68C3B1F4" w14:textId="77777777" w:rsidR="000516D7" w:rsidRPr="00926309" w:rsidRDefault="000516D7">
            <w:pPr>
              <w:pStyle w:val="PlainText"/>
              <w:spacing w:line="260" w:lineRule="atLeast"/>
              <w:ind w:hanging="90"/>
              <w:rPr>
                <w:rFonts w:cs="Times New Roman"/>
                <w:b/>
                <w:bCs/>
                <w:i/>
                <w:iCs/>
                <w:sz w:val="22"/>
                <w:szCs w:val="22"/>
                <w:lang w:val="en-US" w:eastAsia="en-US"/>
              </w:rPr>
            </w:pPr>
          </w:p>
        </w:tc>
        <w:tc>
          <w:tcPr>
            <w:tcW w:w="1440" w:type="dxa"/>
          </w:tcPr>
          <w:p w14:paraId="368ECBB6" w14:textId="77777777" w:rsidR="000516D7" w:rsidRPr="00926309" w:rsidRDefault="000516D7">
            <w:pPr>
              <w:tabs>
                <w:tab w:val="left" w:pos="2880"/>
                <w:tab w:val="right" w:pos="5040"/>
                <w:tab w:val="right" w:pos="6390"/>
                <w:tab w:val="right" w:pos="8190"/>
              </w:tabs>
              <w:spacing w:line="260" w:lineRule="atLeast"/>
              <w:jc w:val="center"/>
              <w:rPr>
                <w:rFonts w:cs="Times New Roman"/>
              </w:rPr>
            </w:pPr>
            <w:r w:rsidRPr="00FD36BF">
              <w:t>2024</w:t>
            </w:r>
          </w:p>
        </w:tc>
        <w:tc>
          <w:tcPr>
            <w:tcW w:w="180" w:type="dxa"/>
          </w:tcPr>
          <w:p w14:paraId="1F29D871" w14:textId="77777777" w:rsidR="000516D7" w:rsidRPr="00926309" w:rsidRDefault="000516D7">
            <w:pPr>
              <w:pStyle w:val="PlainText"/>
              <w:spacing w:line="260" w:lineRule="atLeast"/>
              <w:jc w:val="center"/>
              <w:rPr>
                <w:rFonts w:cs="Times New Roman"/>
                <w:sz w:val="22"/>
                <w:szCs w:val="22"/>
                <w:lang w:val="en-US" w:eastAsia="en-US"/>
              </w:rPr>
            </w:pPr>
          </w:p>
        </w:tc>
        <w:tc>
          <w:tcPr>
            <w:tcW w:w="1440" w:type="dxa"/>
          </w:tcPr>
          <w:p w14:paraId="236119EE" w14:textId="77777777" w:rsidR="000516D7" w:rsidRPr="00926309" w:rsidRDefault="000516D7">
            <w:pPr>
              <w:tabs>
                <w:tab w:val="left" w:pos="2880"/>
                <w:tab w:val="right" w:pos="5040"/>
                <w:tab w:val="right" w:pos="6390"/>
                <w:tab w:val="right" w:pos="8190"/>
              </w:tabs>
              <w:spacing w:line="260" w:lineRule="atLeast"/>
              <w:jc w:val="center"/>
              <w:rPr>
                <w:rFonts w:cs="Times New Roman"/>
              </w:rPr>
            </w:pPr>
            <w:r>
              <w:rPr>
                <w:rFonts w:cs="Times New Roman"/>
              </w:rPr>
              <w:t>Increase</w:t>
            </w:r>
          </w:p>
        </w:tc>
        <w:tc>
          <w:tcPr>
            <w:tcW w:w="90" w:type="dxa"/>
          </w:tcPr>
          <w:p w14:paraId="5F2C7FBF" w14:textId="77777777" w:rsidR="000516D7" w:rsidRPr="00926309" w:rsidRDefault="000516D7">
            <w:pPr>
              <w:pStyle w:val="PlainText"/>
              <w:spacing w:line="260" w:lineRule="atLeast"/>
              <w:jc w:val="center"/>
              <w:rPr>
                <w:rFonts w:cs="Times New Roman"/>
                <w:sz w:val="22"/>
                <w:szCs w:val="22"/>
                <w:lang w:val="en-US" w:eastAsia="en-US"/>
              </w:rPr>
            </w:pPr>
          </w:p>
        </w:tc>
        <w:tc>
          <w:tcPr>
            <w:tcW w:w="1544" w:type="dxa"/>
          </w:tcPr>
          <w:p w14:paraId="492DBCBF" w14:textId="77777777" w:rsidR="000516D7" w:rsidRPr="00926309" w:rsidRDefault="000516D7">
            <w:pPr>
              <w:tabs>
                <w:tab w:val="left" w:pos="2880"/>
                <w:tab w:val="right" w:pos="5040"/>
                <w:tab w:val="right" w:pos="6390"/>
                <w:tab w:val="right" w:pos="8190"/>
              </w:tabs>
              <w:spacing w:line="260" w:lineRule="atLeast"/>
              <w:jc w:val="center"/>
              <w:rPr>
                <w:rFonts w:cs="Times New Roman"/>
              </w:rPr>
            </w:pPr>
            <w:r>
              <w:rPr>
                <w:rFonts w:cs="Times New Roman"/>
              </w:rPr>
              <w:t>Decrease</w:t>
            </w:r>
          </w:p>
        </w:tc>
        <w:tc>
          <w:tcPr>
            <w:tcW w:w="166" w:type="dxa"/>
          </w:tcPr>
          <w:p w14:paraId="7AAEB69D" w14:textId="77777777" w:rsidR="000516D7" w:rsidRPr="00926309" w:rsidRDefault="000516D7">
            <w:pPr>
              <w:pStyle w:val="PlainText"/>
              <w:spacing w:line="260" w:lineRule="atLeast"/>
              <w:jc w:val="center"/>
              <w:rPr>
                <w:rFonts w:cs="Times New Roman"/>
                <w:sz w:val="22"/>
                <w:szCs w:val="22"/>
                <w:lang w:val="en-US" w:eastAsia="en-US"/>
              </w:rPr>
            </w:pPr>
          </w:p>
        </w:tc>
        <w:tc>
          <w:tcPr>
            <w:tcW w:w="1530" w:type="dxa"/>
          </w:tcPr>
          <w:p w14:paraId="1BA08CF7" w14:textId="77777777" w:rsidR="000516D7" w:rsidRPr="00926309" w:rsidRDefault="000516D7">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4</w:t>
            </w:r>
          </w:p>
        </w:tc>
      </w:tr>
      <w:tr w:rsidR="000516D7" w:rsidRPr="00926309" w14:paraId="6ED83CE3" w14:textId="77777777" w:rsidTr="008F475F">
        <w:trPr>
          <w:cantSplit/>
          <w:trHeight w:val="74"/>
          <w:tblHeader/>
        </w:trPr>
        <w:tc>
          <w:tcPr>
            <w:tcW w:w="2880" w:type="dxa"/>
          </w:tcPr>
          <w:p w14:paraId="095C2E11" w14:textId="77777777" w:rsidR="000516D7" w:rsidRPr="00926309" w:rsidRDefault="000516D7">
            <w:pPr>
              <w:pStyle w:val="PlainText"/>
              <w:spacing w:line="260" w:lineRule="atLeast"/>
              <w:ind w:left="162"/>
              <w:jc w:val="center"/>
              <w:rPr>
                <w:rFonts w:cs="Times New Roman"/>
                <w:b/>
                <w:bCs/>
                <w:sz w:val="22"/>
                <w:szCs w:val="22"/>
                <w:lang w:val="en-US" w:eastAsia="en-US"/>
              </w:rPr>
            </w:pPr>
          </w:p>
        </w:tc>
        <w:tc>
          <w:tcPr>
            <w:tcW w:w="6390" w:type="dxa"/>
            <w:gridSpan w:val="7"/>
          </w:tcPr>
          <w:p w14:paraId="30600623" w14:textId="77777777" w:rsidR="000516D7" w:rsidRPr="00926309" w:rsidRDefault="000516D7">
            <w:pPr>
              <w:tabs>
                <w:tab w:val="left" w:pos="2880"/>
                <w:tab w:val="right" w:pos="5040"/>
                <w:tab w:val="right" w:pos="6390"/>
                <w:tab w:val="right" w:pos="8190"/>
              </w:tabs>
              <w:spacing w:line="260" w:lineRule="atLeast"/>
              <w:ind w:left="-69" w:firstLine="69"/>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0516D7" w:rsidRPr="00926309" w14:paraId="7C997BC2" w14:textId="77777777">
        <w:trPr>
          <w:cantSplit/>
          <w:trHeight w:val="74"/>
        </w:trPr>
        <w:tc>
          <w:tcPr>
            <w:tcW w:w="2880" w:type="dxa"/>
          </w:tcPr>
          <w:p w14:paraId="78A4B7F0" w14:textId="30E4670B" w:rsidR="000516D7" w:rsidRPr="00926309" w:rsidRDefault="00C90AFD">
            <w:pPr>
              <w:tabs>
                <w:tab w:val="left" w:pos="4860"/>
                <w:tab w:val="right" w:pos="6300"/>
                <w:tab w:val="right" w:pos="8280"/>
              </w:tabs>
              <w:spacing w:line="260" w:lineRule="atLeast"/>
              <w:ind w:left="270" w:hanging="180"/>
              <w:rPr>
                <w:rFonts w:cs="Times New Roman"/>
              </w:rPr>
            </w:pPr>
            <w:r>
              <w:rPr>
                <w:rFonts w:cs="Times New Roman"/>
              </w:rPr>
              <w:t>Director</w:t>
            </w:r>
          </w:p>
        </w:tc>
        <w:tc>
          <w:tcPr>
            <w:tcW w:w="1440" w:type="dxa"/>
            <w:tcBorders>
              <w:bottom w:val="single" w:sz="4" w:space="0" w:color="auto"/>
            </w:tcBorders>
          </w:tcPr>
          <w:p w14:paraId="62316C8B" w14:textId="77777777" w:rsidR="000516D7" w:rsidRPr="006A0B91" w:rsidRDefault="000516D7">
            <w:pPr>
              <w:tabs>
                <w:tab w:val="decimal" w:pos="904"/>
              </w:tabs>
              <w:spacing w:line="260" w:lineRule="atLeast"/>
              <w:ind w:firstLine="4"/>
              <w:rPr>
                <w:rFonts w:cs="Times New Roman"/>
                <w:caps/>
                <w:lang w:val="en-GB"/>
              </w:rPr>
            </w:pPr>
            <w:r>
              <w:rPr>
                <w:rFonts w:cs="Times New Roman"/>
                <w:caps/>
                <w:lang w:val="en-GB"/>
              </w:rPr>
              <w:t>-</w:t>
            </w:r>
          </w:p>
        </w:tc>
        <w:tc>
          <w:tcPr>
            <w:tcW w:w="180" w:type="dxa"/>
            <w:shd w:val="clear" w:color="auto" w:fill="auto"/>
            <w:vAlign w:val="bottom"/>
          </w:tcPr>
          <w:p w14:paraId="1D1E022A" w14:textId="77777777" w:rsidR="000516D7" w:rsidRPr="00DD3D81" w:rsidRDefault="000516D7">
            <w:pPr>
              <w:tabs>
                <w:tab w:val="decimal" w:pos="902"/>
                <w:tab w:val="decimal" w:pos="1080"/>
              </w:tabs>
              <w:spacing w:line="260" w:lineRule="atLeast"/>
              <w:ind w:firstLine="4"/>
              <w:rPr>
                <w:rFonts w:cs="Times New Roman"/>
                <w:caps/>
                <w:cs/>
                <w:lang w:val="en-GB"/>
              </w:rPr>
            </w:pPr>
          </w:p>
        </w:tc>
        <w:tc>
          <w:tcPr>
            <w:tcW w:w="1440" w:type="dxa"/>
          </w:tcPr>
          <w:p w14:paraId="2345CDCA" w14:textId="5B79F499" w:rsidR="000516D7" w:rsidRPr="00DD3D81" w:rsidRDefault="005B046A">
            <w:pPr>
              <w:tabs>
                <w:tab w:val="decimal" w:pos="1174"/>
              </w:tabs>
              <w:spacing w:line="260" w:lineRule="atLeast"/>
              <w:ind w:firstLine="4"/>
              <w:rPr>
                <w:rFonts w:cs="Times New Roman"/>
                <w:caps/>
                <w:cs/>
                <w:lang w:val="en-GB"/>
              </w:rPr>
            </w:pPr>
            <w:r w:rsidRPr="00AF6385">
              <w:t>14,400</w:t>
            </w:r>
          </w:p>
        </w:tc>
        <w:tc>
          <w:tcPr>
            <w:tcW w:w="90" w:type="dxa"/>
          </w:tcPr>
          <w:p w14:paraId="47F491A1" w14:textId="77777777" w:rsidR="000516D7" w:rsidRPr="006A0B91" w:rsidRDefault="000516D7">
            <w:pPr>
              <w:tabs>
                <w:tab w:val="decimal" w:pos="1080"/>
              </w:tabs>
              <w:spacing w:line="260" w:lineRule="atLeast"/>
              <w:ind w:firstLine="4"/>
              <w:rPr>
                <w:rFonts w:cs="Times New Roman"/>
                <w:caps/>
                <w:cs/>
              </w:rPr>
            </w:pPr>
          </w:p>
        </w:tc>
        <w:tc>
          <w:tcPr>
            <w:tcW w:w="1544" w:type="dxa"/>
            <w:shd w:val="clear" w:color="auto" w:fill="auto"/>
          </w:tcPr>
          <w:p w14:paraId="0C839FC3" w14:textId="70A96892" w:rsidR="000516D7" w:rsidRPr="006A0B91" w:rsidRDefault="005B046A">
            <w:pPr>
              <w:tabs>
                <w:tab w:val="decimal" w:pos="851"/>
              </w:tabs>
              <w:spacing w:line="260" w:lineRule="atLeast"/>
              <w:ind w:firstLine="4"/>
              <w:rPr>
                <w:rFonts w:cs="Times New Roman"/>
                <w:caps/>
              </w:rPr>
            </w:pPr>
            <w:r w:rsidRPr="00AF6385">
              <w:t>-</w:t>
            </w:r>
          </w:p>
        </w:tc>
        <w:tc>
          <w:tcPr>
            <w:tcW w:w="166" w:type="dxa"/>
            <w:shd w:val="clear" w:color="auto" w:fill="auto"/>
          </w:tcPr>
          <w:p w14:paraId="3094C040" w14:textId="77777777" w:rsidR="000516D7" w:rsidRPr="006A0B91" w:rsidRDefault="000516D7">
            <w:pPr>
              <w:tabs>
                <w:tab w:val="decimal" w:pos="1080"/>
              </w:tabs>
              <w:spacing w:line="260" w:lineRule="atLeast"/>
              <w:ind w:firstLine="4"/>
              <w:rPr>
                <w:rFonts w:cs="Times New Roman"/>
                <w:caps/>
                <w:cs/>
              </w:rPr>
            </w:pPr>
          </w:p>
        </w:tc>
        <w:tc>
          <w:tcPr>
            <w:tcW w:w="1530" w:type="dxa"/>
            <w:tcBorders>
              <w:bottom w:val="single" w:sz="4" w:space="0" w:color="auto"/>
            </w:tcBorders>
          </w:tcPr>
          <w:p w14:paraId="55A02ADE" w14:textId="2E1DA4D2" w:rsidR="000516D7" w:rsidRPr="006A0B91" w:rsidRDefault="005B046A">
            <w:pPr>
              <w:tabs>
                <w:tab w:val="decimal" w:pos="1044"/>
              </w:tabs>
              <w:spacing w:line="260" w:lineRule="atLeast"/>
              <w:ind w:firstLine="4"/>
              <w:jc w:val="center"/>
              <w:rPr>
                <w:rFonts w:cs="Times New Roman"/>
                <w:lang w:val="en-GB"/>
              </w:rPr>
            </w:pPr>
            <w:r w:rsidRPr="00AF6385">
              <w:t>14,400</w:t>
            </w:r>
          </w:p>
        </w:tc>
      </w:tr>
      <w:tr w:rsidR="000516D7" w:rsidRPr="00926309" w14:paraId="0111C0B0" w14:textId="77777777">
        <w:trPr>
          <w:cantSplit/>
          <w:trHeight w:val="74"/>
        </w:trPr>
        <w:tc>
          <w:tcPr>
            <w:tcW w:w="2880" w:type="dxa"/>
          </w:tcPr>
          <w:p w14:paraId="272DBE02" w14:textId="77777777" w:rsidR="000516D7" w:rsidRPr="00926309" w:rsidRDefault="000516D7">
            <w:pPr>
              <w:tabs>
                <w:tab w:val="left" w:pos="4860"/>
                <w:tab w:val="right" w:pos="6300"/>
                <w:tab w:val="right" w:pos="8280"/>
              </w:tabs>
              <w:spacing w:line="260" w:lineRule="atLeast"/>
              <w:ind w:left="270" w:hanging="180"/>
              <w:rPr>
                <w:rFonts w:cs="Times New Roman"/>
              </w:rPr>
            </w:pPr>
            <w:r>
              <w:rPr>
                <w:rFonts w:cs="Times New Roman"/>
                <w:b/>
                <w:bCs/>
              </w:rPr>
              <w:t>Total</w:t>
            </w:r>
          </w:p>
        </w:tc>
        <w:tc>
          <w:tcPr>
            <w:tcW w:w="1440" w:type="dxa"/>
            <w:tcBorders>
              <w:top w:val="single" w:sz="4" w:space="0" w:color="auto"/>
              <w:bottom w:val="double" w:sz="4" w:space="0" w:color="auto"/>
            </w:tcBorders>
          </w:tcPr>
          <w:p w14:paraId="20DF285F" w14:textId="77777777" w:rsidR="000516D7" w:rsidRPr="006A0B91" w:rsidRDefault="000516D7">
            <w:pPr>
              <w:tabs>
                <w:tab w:val="decimal" w:pos="428"/>
              </w:tabs>
              <w:spacing w:line="260" w:lineRule="atLeast"/>
              <w:ind w:firstLine="4"/>
              <w:jc w:val="center"/>
              <w:rPr>
                <w:rFonts w:cs="Times New Roman"/>
                <w:b/>
                <w:bCs/>
                <w:caps/>
                <w:lang w:val="en-GB"/>
              </w:rPr>
            </w:pPr>
            <w:r>
              <w:rPr>
                <w:rFonts w:cs="Times New Roman"/>
                <w:b/>
                <w:bCs/>
                <w:caps/>
                <w:lang w:val="en-GB"/>
              </w:rPr>
              <w:t>-</w:t>
            </w:r>
          </w:p>
        </w:tc>
        <w:tc>
          <w:tcPr>
            <w:tcW w:w="180" w:type="dxa"/>
            <w:shd w:val="clear" w:color="auto" w:fill="auto"/>
            <w:vAlign w:val="bottom"/>
          </w:tcPr>
          <w:p w14:paraId="2C1C8F97" w14:textId="77777777" w:rsidR="000516D7" w:rsidRPr="006A0B91" w:rsidRDefault="000516D7">
            <w:pPr>
              <w:tabs>
                <w:tab w:val="decimal" w:pos="1080"/>
              </w:tabs>
              <w:spacing w:line="260" w:lineRule="atLeast"/>
              <w:ind w:firstLine="4"/>
              <w:rPr>
                <w:rFonts w:cs="Times New Roman"/>
                <w:b/>
                <w:bCs/>
                <w:caps/>
                <w:cs/>
              </w:rPr>
            </w:pPr>
          </w:p>
        </w:tc>
        <w:tc>
          <w:tcPr>
            <w:tcW w:w="1440" w:type="dxa"/>
          </w:tcPr>
          <w:p w14:paraId="5EBD6DD8" w14:textId="77777777" w:rsidR="000516D7" w:rsidRPr="006A0B91" w:rsidRDefault="000516D7">
            <w:pPr>
              <w:tabs>
                <w:tab w:val="decimal" w:pos="902"/>
              </w:tabs>
              <w:spacing w:line="260" w:lineRule="atLeast"/>
              <w:ind w:firstLine="4"/>
              <w:jc w:val="center"/>
              <w:rPr>
                <w:rFonts w:cs="Times New Roman"/>
                <w:b/>
                <w:bCs/>
                <w:caps/>
                <w:cs/>
              </w:rPr>
            </w:pPr>
          </w:p>
        </w:tc>
        <w:tc>
          <w:tcPr>
            <w:tcW w:w="90" w:type="dxa"/>
          </w:tcPr>
          <w:p w14:paraId="242BD714" w14:textId="77777777" w:rsidR="000516D7" w:rsidRPr="006A0B91" w:rsidRDefault="000516D7">
            <w:pPr>
              <w:tabs>
                <w:tab w:val="decimal" w:pos="1080"/>
              </w:tabs>
              <w:spacing w:line="260" w:lineRule="atLeast"/>
              <w:ind w:firstLine="4"/>
              <w:rPr>
                <w:rFonts w:cs="Times New Roman"/>
                <w:b/>
                <w:bCs/>
                <w:caps/>
                <w:cs/>
              </w:rPr>
            </w:pPr>
          </w:p>
        </w:tc>
        <w:tc>
          <w:tcPr>
            <w:tcW w:w="1544" w:type="dxa"/>
            <w:shd w:val="clear" w:color="auto" w:fill="auto"/>
          </w:tcPr>
          <w:p w14:paraId="40E6EB6A" w14:textId="77777777" w:rsidR="000516D7" w:rsidRPr="006A0B91" w:rsidRDefault="000516D7">
            <w:pPr>
              <w:tabs>
                <w:tab w:val="decimal" w:pos="902"/>
              </w:tabs>
              <w:spacing w:line="260" w:lineRule="atLeast"/>
              <w:ind w:firstLine="4"/>
              <w:jc w:val="center"/>
              <w:rPr>
                <w:rFonts w:cs="Times New Roman"/>
                <w:b/>
                <w:bCs/>
                <w:caps/>
              </w:rPr>
            </w:pPr>
          </w:p>
        </w:tc>
        <w:tc>
          <w:tcPr>
            <w:tcW w:w="166" w:type="dxa"/>
            <w:shd w:val="clear" w:color="auto" w:fill="auto"/>
          </w:tcPr>
          <w:p w14:paraId="75E2107B" w14:textId="77777777" w:rsidR="000516D7" w:rsidRPr="006A0B91" w:rsidRDefault="000516D7">
            <w:pPr>
              <w:tabs>
                <w:tab w:val="decimal" w:pos="1080"/>
              </w:tabs>
              <w:spacing w:line="260" w:lineRule="atLeast"/>
              <w:ind w:firstLine="4"/>
              <w:rPr>
                <w:rFonts w:cs="Times New Roman"/>
                <w:b/>
                <w:bCs/>
                <w:caps/>
                <w:cs/>
              </w:rPr>
            </w:pPr>
          </w:p>
        </w:tc>
        <w:tc>
          <w:tcPr>
            <w:tcW w:w="1530" w:type="dxa"/>
            <w:tcBorders>
              <w:top w:val="single" w:sz="4" w:space="0" w:color="auto"/>
              <w:bottom w:val="double" w:sz="4" w:space="0" w:color="auto"/>
            </w:tcBorders>
          </w:tcPr>
          <w:p w14:paraId="7C9F29C1" w14:textId="4248E8D3" w:rsidR="000516D7" w:rsidRPr="006A0B91" w:rsidRDefault="005B046A">
            <w:pPr>
              <w:tabs>
                <w:tab w:val="decimal" w:pos="1044"/>
              </w:tabs>
              <w:spacing w:line="260" w:lineRule="atLeast"/>
              <w:ind w:firstLine="4"/>
              <w:jc w:val="center"/>
              <w:rPr>
                <w:rFonts w:cs="Times New Roman"/>
                <w:b/>
                <w:bCs/>
              </w:rPr>
            </w:pPr>
            <w:r w:rsidRPr="005B046A">
              <w:rPr>
                <w:b/>
                <w:bCs/>
              </w:rPr>
              <w:t>14,400</w:t>
            </w:r>
          </w:p>
        </w:tc>
      </w:tr>
    </w:tbl>
    <w:p w14:paraId="3022152D" w14:textId="77777777" w:rsidR="00BF7D37" w:rsidRDefault="00BF7D37" w:rsidP="00D77FC9">
      <w:pPr>
        <w:overflowPunct/>
        <w:autoSpaceDE/>
        <w:autoSpaceDN/>
        <w:adjustRightInd/>
        <w:spacing w:line="260" w:lineRule="atLeast"/>
        <w:ind w:left="540"/>
        <w:textAlignment w:val="auto"/>
        <w:rPr>
          <w:rFonts w:cs="Times New Roman"/>
          <w:i/>
          <w:iCs/>
        </w:rPr>
      </w:pPr>
    </w:p>
    <w:tbl>
      <w:tblPr>
        <w:tblpPr w:leftFromText="180" w:rightFromText="180" w:vertAnchor="text" w:horzAnchor="margin" w:tblpX="450" w:tblpYSpec="bottom"/>
        <w:tblOverlap w:val="never"/>
        <w:tblW w:w="9247" w:type="dxa"/>
        <w:tblLayout w:type="fixed"/>
        <w:tblCellMar>
          <w:left w:w="0" w:type="dxa"/>
          <w:right w:w="0" w:type="dxa"/>
        </w:tblCellMar>
        <w:tblLook w:val="0000" w:firstRow="0" w:lastRow="0" w:firstColumn="0" w:lastColumn="0" w:noHBand="0" w:noVBand="0"/>
      </w:tblPr>
      <w:tblGrid>
        <w:gridCol w:w="2880"/>
        <w:gridCol w:w="1471"/>
        <w:gridCol w:w="176"/>
        <w:gridCol w:w="1446"/>
        <w:gridCol w:w="160"/>
        <w:gridCol w:w="1419"/>
        <w:gridCol w:w="208"/>
        <w:gridCol w:w="1487"/>
      </w:tblGrid>
      <w:tr w:rsidR="00BF7D37" w:rsidRPr="00926309" w14:paraId="0741D60B" w14:textId="77777777" w:rsidTr="000D4710">
        <w:trPr>
          <w:cantSplit/>
          <w:trHeight w:val="144"/>
          <w:tblHeader/>
        </w:trPr>
        <w:tc>
          <w:tcPr>
            <w:tcW w:w="2880" w:type="dxa"/>
          </w:tcPr>
          <w:p w14:paraId="0E87F132" w14:textId="77777777" w:rsidR="00BF7D37" w:rsidRPr="00926309" w:rsidRDefault="00BF7D37" w:rsidP="000D4710">
            <w:pPr>
              <w:pStyle w:val="PlainText"/>
              <w:spacing w:line="260" w:lineRule="atLeast"/>
              <w:ind w:left="162" w:hanging="72"/>
              <w:rPr>
                <w:rFonts w:cs="Times New Roman"/>
                <w:b/>
                <w:bCs/>
                <w:sz w:val="22"/>
                <w:szCs w:val="22"/>
                <w:lang w:val="en-US" w:eastAsia="en-US"/>
              </w:rPr>
            </w:pPr>
          </w:p>
        </w:tc>
        <w:tc>
          <w:tcPr>
            <w:tcW w:w="6367" w:type="dxa"/>
            <w:gridSpan w:val="7"/>
          </w:tcPr>
          <w:p w14:paraId="103CCAEE" w14:textId="77777777" w:rsidR="00BF7D37" w:rsidRPr="00926309" w:rsidRDefault="00BF7D37" w:rsidP="000D4710">
            <w:pPr>
              <w:pStyle w:val="PlainText"/>
              <w:spacing w:line="260" w:lineRule="atLeast"/>
              <w:ind w:left="-47"/>
              <w:jc w:val="center"/>
              <w:rPr>
                <w:rFonts w:cs="Times New Roman"/>
                <w:b/>
                <w:bCs/>
                <w:sz w:val="22"/>
                <w:szCs w:val="22"/>
                <w:lang w:val="en-US" w:eastAsia="en-US"/>
              </w:rPr>
            </w:pPr>
            <w:r>
              <w:rPr>
                <w:rFonts w:cs="Times New Roman"/>
                <w:b/>
                <w:bCs/>
                <w:sz w:val="22"/>
                <w:szCs w:val="22"/>
                <w:lang w:val="en-US" w:eastAsia="en-US"/>
              </w:rPr>
              <w:t>Separate</w:t>
            </w:r>
            <w:r w:rsidRPr="00926309">
              <w:rPr>
                <w:rFonts w:cs="Times New Roman"/>
                <w:b/>
                <w:bCs/>
                <w:sz w:val="22"/>
                <w:szCs w:val="22"/>
                <w:lang w:val="en-US" w:eastAsia="en-US"/>
              </w:rPr>
              <w:t xml:space="preserve"> financial statements</w:t>
            </w:r>
          </w:p>
        </w:tc>
      </w:tr>
      <w:tr w:rsidR="00BF7D37" w:rsidRPr="00926309" w14:paraId="38C82D1C" w14:textId="77777777" w:rsidTr="000D4710">
        <w:trPr>
          <w:cantSplit/>
          <w:trHeight w:val="144"/>
          <w:tblHeader/>
        </w:trPr>
        <w:tc>
          <w:tcPr>
            <w:tcW w:w="2880" w:type="dxa"/>
          </w:tcPr>
          <w:p w14:paraId="03BD25B6" w14:textId="77777777" w:rsidR="00BF7D37" w:rsidRPr="00926309" w:rsidRDefault="00BF7D37" w:rsidP="000D4710">
            <w:pPr>
              <w:pStyle w:val="PlainText"/>
              <w:spacing w:line="260" w:lineRule="atLeast"/>
              <w:ind w:left="162" w:hanging="72"/>
              <w:rPr>
                <w:rFonts w:cs="Times New Roman"/>
                <w:b/>
                <w:bCs/>
                <w:i/>
                <w:iCs/>
                <w:sz w:val="22"/>
                <w:szCs w:val="22"/>
                <w:lang w:val="en-US" w:eastAsia="en-US"/>
              </w:rPr>
            </w:pPr>
          </w:p>
        </w:tc>
        <w:tc>
          <w:tcPr>
            <w:tcW w:w="1471" w:type="dxa"/>
          </w:tcPr>
          <w:p w14:paraId="0A5C7610" w14:textId="77777777" w:rsidR="00BF7D37" w:rsidRPr="00FD36BF" w:rsidRDefault="00BF7D37" w:rsidP="000D4710">
            <w:pPr>
              <w:tabs>
                <w:tab w:val="left" w:pos="2880"/>
                <w:tab w:val="right" w:pos="5040"/>
                <w:tab w:val="right" w:pos="6390"/>
                <w:tab w:val="right" w:pos="8190"/>
              </w:tabs>
              <w:spacing w:line="260" w:lineRule="atLeast"/>
              <w:jc w:val="center"/>
            </w:pPr>
            <w:r>
              <w:t>At</w:t>
            </w:r>
          </w:p>
        </w:tc>
        <w:tc>
          <w:tcPr>
            <w:tcW w:w="176" w:type="dxa"/>
          </w:tcPr>
          <w:p w14:paraId="1829E71B" w14:textId="77777777" w:rsidR="00BF7D37" w:rsidRPr="00926309" w:rsidRDefault="00BF7D37" w:rsidP="000D4710">
            <w:pPr>
              <w:pStyle w:val="PlainText"/>
              <w:spacing w:line="260" w:lineRule="atLeast"/>
              <w:jc w:val="center"/>
              <w:rPr>
                <w:rFonts w:cs="Times New Roman"/>
                <w:sz w:val="22"/>
                <w:szCs w:val="22"/>
                <w:lang w:val="en-US" w:eastAsia="en-US"/>
              </w:rPr>
            </w:pPr>
          </w:p>
        </w:tc>
        <w:tc>
          <w:tcPr>
            <w:tcW w:w="1446" w:type="dxa"/>
          </w:tcPr>
          <w:p w14:paraId="1A93BF7E" w14:textId="77777777" w:rsidR="00BF7D37" w:rsidRPr="00926309" w:rsidRDefault="00BF7D37" w:rsidP="000D4710">
            <w:pPr>
              <w:tabs>
                <w:tab w:val="left" w:pos="2880"/>
                <w:tab w:val="right" w:pos="5040"/>
                <w:tab w:val="right" w:pos="6390"/>
                <w:tab w:val="right" w:pos="8190"/>
              </w:tabs>
              <w:spacing w:line="260" w:lineRule="atLeast"/>
              <w:jc w:val="center"/>
              <w:rPr>
                <w:rFonts w:cs="Times New Roman"/>
              </w:rPr>
            </w:pPr>
          </w:p>
        </w:tc>
        <w:tc>
          <w:tcPr>
            <w:tcW w:w="160" w:type="dxa"/>
          </w:tcPr>
          <w:p w14:paraId="3125FF98" w14:textId="77777777" w:rsidR="00BF7D37" w:rsidRPr="00926309" w:rsidRDefault="00BF7D37" w:rsidP="000D4710">
            <w:pPr>
              <w:pStyle w:val="PlainText"/>
              <w:spacing w:line="260" w:lineRule="atLeast"/>
              <w:jc w:val="center"/>
              <w:rPr>
                <w:rFonts w:cs="Times New Roman"/>
                <w:sz w:val="22"/>
                <w:szCs w:val="22"/>
                <w:lang w:val="en-US" w:eastAsia="en-US"/>
              </w:rPr>
            </w:pPr>
          </w:p>
        </w:tc>
        <w:tc>
          <w:tcPr>
            <w:tcW w:w="1419" w:type="dxa"/>
          </w:tcPr>
          <w:p w14:paraId="19CB3440" w14:textId="77777777" w:rsidR="00BF7D37" w:rsidRPr="00926309" w:rsidRDefault="00BF7D37" w:rsidP="000D4710">
            <w:pPr>
              <w:tabs>
                <w:tab w:val="left" w:pos="2880"/>
                <w:tab w:val="right" w:pos="5040"/>
                <w:tab w:val="right" w:pos="6390"/>
                <w:tab w:val="right" w:pos="8190"/>
              </w:tabs>
              <w:spacing w:line="260" w:lineRule="atLeast"/>
              <w:jc w:val="center"/>
              <w:rPr>
                <w:rFonts w:cs="Times New Roman"/>
              </w:rPr>
            </w:pPr>
          </w:p>
        </w:tc>
        <w:tc>
          <w:tcPr>
            <w:tcW w:w="208" w:type="dxa"/>
          </w:tcPr>
          <w:p w14:paraId="23A04069" w14:textId="77777777" w:rsidR="00BF7D37" w:rsidRPr="00926309" w:rsidRDefault="00BF7D37" w:rsidP="000D4710">
            <w:pPr>
              <w:pStyle w:val="PlainText"/>
              <w:spacing w:line="260" w:lineRule="atLeast"/>
              <w:jc w:val="center"/>
              <w:rPr>
                <w:rFonts w:cs="Times New Roman"/>
                <w:sz w:val="22"/>
                <w:szCs w:val="22"/>
                <w:lang w:val="en-US" w:eastAsia="en-US"/>
              </w:rPr>
            </w:pPr>
          </w:p>
        </w:tc>
        <w:tc>
          <w:tcPr>
            <w:tcW w:w="1487" w:type="dxa"/>
          </w:tcPr>
          <w:p w14:paraId="55D3C8B8" w14:textId="77777777" w:rsidR="00BF7D37" w:rsidRPr="007A35C9" w:rsidRDefault="00BF7D37" w:rsidP="000D4710">
            <w:pPr>
              <w:tabs>
                <w:tab w:val="left" w:pos="2880"/>
                <w:tab w:val="right" w:pos="5040"/>
                <w:tab w:val="right" w:pos="6390"/>
                <w:tab w:val="right" w:pos="8190"/>
              </w:tabs>
              <w:spacing w:line="260" w:lineRule="atLeast"/>
              <w:jc w:val="center"/>
              <w:rPr>
                <w:rFonts w:cs="Times New Roman"/>
              </w:rPr>
            </w:pPr>
            <w:r>
              <w:t>At</w:t>
            </w:r>
          </w:p>
        </w:tc>
      </w:tr>
      <w:tr w:rsidR="00BF7D37" w:rsidRPr="00926309" w14:paraId="36D87944" w14:textId="77777777" w:rsidTr="000D4710">
        <w:trPr>
          <w:cantSplit/>
          <w:trHeight w:val="144"/>
          <w:tblHeader/>
        </w:trPr>
        <w:tc>
          <w:tcPr>
            <w:tcW w:w="2880" w:type="dxa"/>
          </w:tcPr>
          <w:p w14:paraId="72776515" w14:textId="77777777" w:rsidR="00BF7D37" w:rsidRPr="00926309" w:rsidRDefault="00BF7D37" w:rsidP="000D4710">
            <w:pPr>
              <w:pStyle w:val="PlainText"/>
              <w:spacing w:line="260" w:lineRule="atLeast"/>
              <w:ind w:left="162" w:hanging="72"/>
              <w:rPr>
                <w:rFonts w:cs="Times New Roman"/>
                <w:b/>
                <w:bCs/>
                <w:i/>
                <w:iCs/>
                <w:sz w:val="22"/>
                <w:szCs w:val="22"/>
                <w:lang w:val="en-US" w:eastAsia="en-US"/>
              </w:rPr>
            </w:pPr>
          </w:p>
        </w:tc>
        <w:tc>
          <w:tcPr>
            <w:tcW w:w="1471" w:type="dxa"/>
          </w:tcPr>
          <w:p w14:paraId="696DD5A1" w14:textId="77777777" w:rsidR="00BF7D37" w:rsidRPr="00926309" w:rsidRDefault="00BF7D37" w:rsidP="000D4710">
            <w:pPr>
              <w:tabs>
                <w:tab w:val="left" w:pos="2880"/>
                <w:tab w:val="right" w:pos="5040"/>
                <w:tab w:val="right" w:pos="6390"/>
                <w:tab w:val="right" w:pos="8190"/>
              </w:tabs>
              <w:spacing w:line="260" w:lineRule="atLeast"/>
              <w:jc w:val="center"/>
              <w:rPr>
                <w:rFonts w:cs="Times New Roman"/>
              </w:rPr>
            </w:pPr>
            <w:r w:rsidRPr="00FD36BF">
              <w:t>1 January</w:t>
            </w:r>
          </w:p>
        </w:tc>
        <w:tc>
          <w:tcPr>
            <w:tcW w:w="176" w:type="dxa"/>
          </w:tcPr>
          <w:p w14:paraId="35A97D32" w14:textId="77777777" w:rsidR="00BF7D37" w:rsidRPr="00926309" w:rsidRDefault="00BF7D37" w:rsidP="000D4710">
            <w:pPr>
              <w:pStyle w:val="PlainText"/>
              <w:spacing w:line="260" w:lineRule="atLeast"/>
              <w:jc w:val="center"/>
              <w:rPr>
                <w:rFonts w:cs="Times New Roman"/>
                <w:sz w:val="22"/>
                <w:szCs w:val="22"/>
                <w:lang w:val="en-US" w:eastAsia="en-US"/>
              </w:rPr>
            </w:pPr>
          </w:p>
        </w:tc>
        <w:tc>
          <w:tcPr>
            <w:tcW w:w="1446" w:type="dxa"/>
          </w:tcPr>
          <w:p w14:paraId="4234BCBB" w14:textId="77777777" w:rsidR="00BF7D37" w:rsidRPr="00926309" w:rsidRDefault="00BF7D37" w:rsidP="000D4710">
            <w:pPr>
              <w:tabs>
                <w:tab w:val="left" w:pos="2880"/>
                <w:tab w:val="right" w:pos="5040"/>
                <w:tab w:val="right" w:pos="6390"/>
                <w:tab w:val="right" w:pos="8190"/>
              </w:tabs>
              <w:spacing w:line="260" w:lineRule="atLeast"/>
              <w:jc w:val="center"/>
              <w:rPr>
                <w:rFonts w:cs="Times New Roman"/>
              </w:rPr>
            </w:pPr>
          </w:p>
        </w:tc>
        <w:tc>
          <w:tcPr>
            <w:tcW w:w="160" w:type="dxa"/>
          </w:tcPr>
          <w:p w14:paraId="7C393C67" w14:textId="77777777" w:rsidR="00BF7D37" w:rsidRPr="00926309" w:rsidRDefault="00BF7D37" w:rsidP="000D4710">
            <w:pPr>
              <w:pStyle w:val="PlainText"/>
              <w:spacing w:line="260" w:lineRule="atLeast"/>
              <w:jc w:val="center"/>
              <w:rPr>
                <w:rFonts w:cs="Times New Roman"/>
                <w:sz w:val="22"/>
                <w:szCs w:val="22"/>
                <w:lang w:val="en-US" w:eastAsia="en-US"/>
              </w:rPr>
            </w:pPr>
          </w:p>
        </w:tc>
        <w:tc>
          <w:tcPr>
            <w:tcW w:w="1419" w:type="dxa"/>
          </w:tcPr>
          <w:p w14:paraId="3ACF3FE4" w14:textId="77777777" w:rsidR="00BF7D37" w:rsidRPr="00926309" w:rsidRDefault="00BF7D37" w:rsidP="000D4710">
            <w:pPr>
              <w:tabs>
                <w:tab w:val="left" w:pos="2880"/>
                <w:tab w:val="right" w:pos="5040"/>
                <w:tab w:val="right" w:pos="6390"/>
                <w:tab w:val="right" w:pos="8190"/>
              </w:tabs>
              <w:spacing w:line="260" w:lineRule="atLeast"/>
              <w:jc w:val="center"/>
              <w:rPr>
                <w:rFonts w:cs="Times New Roman"/>
              </w:rPr>
            </w:pPr>
          </w:p>
        </w:tc>
        <w:tc>
          <w:tcPr>
            <w:tcW w:w="208" w:type="dxa"/>
          </w:tcPr>
          <w:p w14:paraId="3BD2ED10" w14:textId="77777777" w:rsidR="00BF7D37" w:rsidRPr="00926309" w:rsidRDefault="00BF7D37" w:rsidP="000D4710">
            <w:pPr>
              <w:pStyle w:val="PlainText"/>
              <w:spacing w:line="260" w:lineRule="atLeast"/>
              <w:jc w:val="center"/>
              <w:rPr>
                <w:rFonts w:cs="Times New Roman"/>
                <w:sz w:val="22"/>
                <w:szCs w:val="22"/>
                <w:lang w:val="en-US" w:eastAsia="en-US"/>
              </w:rPr>
            </w:pPr>
          </w:p>
        </w:tc>
        <w:tc>
          <w:tcPr>
            <w:tcW w:w="1487" w:type="dxa"/>
          </w:tcPr>
          <w:p w14:paraId="25DD537C" w14:textId="77777777" w:rsidR="00BF7D37" w:rsidRPr="00926309" w:rsidRDefault="00BF7D37" w:rsidP="000D4710">
            <w:pPr>
              <w:tabs>
                <w:tab w:val="left" w:pos="2880"/>
                <w:tab w:val="right" w:pos="5040"/>
                <w:tab w:val="right" w:pos="6390"/>
                <w:tab w:val="right" w:pos="8190"/>
              </w:tabs>
              <w:spacing w:line="260" w:lineRule="atLeast"/>
              <w:jc w:val="center"/>
              <w:rPr>
                <w:rFonts w:cs="Times New Roman"/>
              </w:rPr>
            </w:pPr>
            <w:r w:rsidRPr="00F147F5">
              <w:rPr>
                <w:rFonts w:cs="Times New Roman"/>
              </w:rPr>
              <w:t>31 December</w:t>
            </w:r>
          </w:p>
        </w:tc>
      </w:tr>
      <w:tr w:rsidR="00BF7D37" w:rsidRPr="00926309" w14:paraId="65C67530" w14:textId="77777777" w:rsidTr="000D4710">
        <w:trPr>
          <w:cantSplit/>
          <w:trHeight w:val="144"/>
          <w:tblHeader/>
        </w:trPr>
        <w:tc>
          <w:tcPr>
            <w:tcW w:w="2880" w:type="dxa"/>
          </w:tcPr>
          <w:p w14:paraId="29B0E88A" w14:textId="77777777" w:rsidR="00BF7D37" w:rsidRPr="00926309" w:rsidRDefault="00BF7D37" w:rsidP="000D4710">
            <w:pPr>
              <w:pStyle w:val="PlainText"/>
              <w:spacing w:line="260" w:lineRule="atLeast"/>
              <w:ind w:left="90" w:hanging="72"/>
              <w:rPr>
                <w:rFonts w:cs="Times New Roman"/>
                <w:b/>
                <w:bCs/>
                <w:i/>
                <w:iCs/>
                <w:sz w:val="22"/>
                <w:szCs w:val="22"/>
                <w:lang w:val="en-US" w:eastAsia="en-US"/>
              </w:rPr>
            </w:pPr>
          </w:p>
        </w:tc>
        <w:tc>
          <w:tcPr>
            <w:tcW w:w="1471" w:type="dxa"/>
          </w:tcPr>
          <w:p w14:paraId="02D5D0E0" w14:textId="77777777" w:rsidR="00BF7D37" w:rsidRPr="00926309" w:rsidRDefault="00BF7D37" w:rsidP="000D4710">
            <w:pPr>
              <w:tabs>
                <w:tab w:val="left" w:pos="2880"/>
                <w:tab w:val="right" w:pos="5040"/>
                <w:tab w:val="right" w:pos="6390"/>
                <w:tab w:val="right" w:pos="8190"/>
              </w:tabs>
              <w:spacing w:line="260" w:lineRule="atLeast"/>
              <w:jc w:val="center"/>
              <w:rPr>
                <w:rFonts w:cs="Times New Roman"/>
              </w:rPr>
            </w:pPr>
            <w:r w:rsidRPr="00FD36BF">
              <w:t>2024</w:t>
            </w:r>
          </w:p>
        </w:tc>
        <w:tc>
          <w:tcPr>
            <w:tcW w:w="176" w:type="dxa"/>
          </w:tcPr>
          <w:p w14:paraId="5FBAD393" w14:textId="77777777" w:rsidR="00BF7D37" w:rsidRPr="00926309" w:rsidRDefault="00BF7D37" w:rsidP="000D4710">
            <w:pPr>
              <w:pStyle w:val="PlainText"/>
              <w:spacing w:line="260" w:lineRule="atLeast"/>
              <w:jc w:val="center"/>
              <w:rPr>
                <w:rFonts w:cs="Times New Roman"/>
                <w:sz w:val="22"/>
                <w:szCs w:val="22"/>
                <w:lang w:val="en-US" w:eastAsia="en-US"/>
              </w:rPr>
            </w:pPr>
          </w:p>
        </w:tc>
        <w:tc>
          <w:tcPr>
            <w:tcW w:w="1446" w:type="dxa"/>
          </w:tcPr>
          <w:p w14:paraId="1D53A312" w14:textId="77777777" w:rsidR="00BF7D37" w:rsidRPr="00926309" w:rsidRDefault="00BF7D37" w:rsidP="000D4710">
            <w:pPr>
              <w:tabs>
                <w:tab w:val="left" w:pos="2880"/>
                <w:tab w:val="right" w:pos="5040"/>
                <w:tab w:val="right" w:pos="6390"/>
                <w:tab w:val="right" w:pos="8190"/>
              </w:tabs>
              <w:spacing w:line="260" w:lineRule="atLeast"/>
              <w:jc w:val="center"/>
              <w:rPr>
                <w:rFonts w:cs="Times New Roman"/>
              </w:rPr>
            </w:pPr>
            <w:r>
              <w:rPr>
                <w:rFonts w:cs="Times New Roman"/>
              </w:rPr>
              <w:t>Increase</w:t>
            </w:r>
          </w:p>
        </w:tc>
        <w:tc>
          <w:tcPr>
            <w:tcW w:w="160" w:type="dxa"/>
          </w:tcPr>
          <w:p w14:paraId="2CA3ACE7" w14:textId="77777777" w:rsidR="00BF7D37" w:rsidRPr="00926309" w:rsidRDefault="00BF7D37" w:rsidP="000D4710">
            <w:pPr>
              <w:pStyle w:val="PlainText"/>
              <w:spacing w:line="260" w:lineRule="atLeast"/>
              <w:jc w:val="center"/>
              <w:rPr>
                <w:rFonts w:cs="Times New Roman"/>
                <w:sz w:val="22"/>
                <w:szCs w:val="22"/>
                <w:lang w:val="en-US" w:eastAsia="en-US"/>
              </w:rPr>
            </w:pPr>
          </w:p>
        </w:tc>
        <w:tc>
          <w:tcPr>
            <w:tcW w:w="1419" w:type="dxa"/>
          </w:tcPr>
          <w:p w14:paraId="1E2CD8B6" w14:textId="77777777" w:rsidR="00BF7D37" w:rsidRPr="00926309" w:rsidRDefault="00BF7D37" w:rsidP="000D4710">
            <w:pPr>
              <w:tabs>
                <w:tab w:val="left" w:pos="2880"/>
                <w:tab w:val="right" w:pos="5040"/>
                <w:tab w:val="right" w:pos="6390"/>
                <w:tab w:val="right" w:pos="8190"/>
              </w:tabs>
              <w:spacing w:line="260" w:lineRule="atLeast"/>
              <w:jc w:val="center"/>
              <w:rPr>
                <w:rFonts w:cs="Times New Roman"/>
              </w:rPr>
            </w:pPr>
            <w:r>
              <w:rPr>
                <w:rFonts w:cs="Times New Roman"/>
              </w:rPr>
              <w:t>Decrease</w:t>
            </w:r>
          </w:p>
        </w:tc>
        <w:tc>
          <w:tcPr>
            <w:tcW w:w="208" w:type="dxa"/>
          </w:tcPr>
          <w:p w14:paraId="398279D6" w14:textId="77777777" w:rsidR="00BF7D37" w:rsidRPr="00926309" w:rsidRDefault="00BF7D37" w:rsidP="000D4710">
            <w:pPr>
              <w:pStyle w:val="PlainText"/>
              <w:spacing w:line="260" w:lineRule="atLeast"/>
              <w:jc w:val="center"/>
              <w:rPr>
                <w:rFonts w:cs="Times New Roman"/>
                <w:sz w:val="22"/>
                <w:szCs w:val="22"/>
                <w:lang w:val="en-US" w:eastAsia="en-US"/>
              </w:rPr>
            </w:pPr>
          </w:p>
        </w:tc>
        <w:tc>
          <w:tcPr>
            <w:tcW w:w="1487" w:type="dxa"/>
          </w:tcPr>
          <w:p w14:paraId="5D88D7AA" w14:textId="77777777" w:rsidR="00BF7D37" w:rsidRPr="00926309" w:rsidRDefault="00BF7D37" w:rsidP="000D4710">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4</w:t>
            </w:r>
          </w:p>
        </w:tc>
      </w:tr>
      <w:tr w:rsidR="00BF7D37" w:rsidRPr="00926309" w14:paraId="4FCB7E6E" w14:textId="77777777" w:rsidTr="000D4710">
        <w:trPr>
          <w:cantSplit/>
          <w:trHeight w:val="144"/>
          <w:tblHeader/>
        </w:trPr>
        <w:tc>
          <w:tcPr>
            <w:tcW w:w="2880" w:type="dxa"/>
          </w:tcPr>
          <w:p w14:paraId="098AA9E0" w14:textId="77777777" w:rsidR="00BF7D37" w:rsidRPr="00926309" w:rsidRDefault="00BF7D37" w:rsidP="000D4710">
            <w:pPr>
              <w:pStyle w:val="PlainText"/>
              <w:spacing w:line="260" w:lineRule="atLeast"/>
              <w:ind w:left="162"/>
              <w:jc w:val="center"/>
              <w:rPr>
                <w:rFonts w:cs="Times New Roman"/>
                <w:b/>
                <w:bCs/>
                <w:sz w:val="22"/>
                <w:szCs w:val="22"/>
                <w:lang w:val="en-US" w:eastAsia="en-US"/>
              </w:rPr>
            </w:pPr>
          </w:p>
        </w:tc>
        <w:tc>
          <w:tcPr>
            <w:tcW w:w="6367" w:type="dxa"/>
            <w:gridSpan w:val="7"/>
          </w:tcPr>
          <w:p w14:paraId="27A3BE62" w14:textId="77777777" w:rsidR="00BF7D37" w:rsidRPr="00926309" w:rsidRDefault="00BF7D37" w:rsidP="000D4710">
            <w:pPr>
              <w:tabs>
                <w:tab w:val="left" w:pos="2880"/>
                <w:tab w:val="right" w:pos="5040"/>
                <w:tab w:val="right" w:pos="6390"/>
                <w:tab w:val="right" w:pos="8190"/>
              </w:tabs>
              <w:spacing w:line="260" w:lineRule="atLeast"/>
              <w:ind w:left="-69" w:firstLine="69"/>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BF7D37" w:rsidRPr="00926309" w14:paraId="1D6326F0" w14:textId="77777777" w:rsidTr="000D4710">
        <w:trPr>
          <w:cantSplit/>
          <w:trHeight w:val="144"/>
        </w:trPr>
        <w:tc>
          <w:tcPr>
            <w:tcW w:w="2880" w:type="dxa"/>
          </w:tcPr>
          <w:p w14:paraId="4CBE3114" w14:textId="77777777" w:rsidR="00BF7D37" w:rsidRPr="00926309" w:rsidRDefault="00BF7D37" w:rsidP="000D4710">
            <w:pPr>
              <w:tabs>
                <w:tab w:val="left" w:pos="4860"/>
                <w:tab w:val="right" w:pos="6300"/>
                <w:tab w:val="right" w:pos="8280"/>
              </w:tabs>
              <w:spacing w:line="260" w:lineRule="atLeast"/>
              <w:ind w:left="270" w:hanging="180"/>
              <w:rPr>
                <w:rFonts w:cs="Times New Roman"/>
              </w:rPr>
            </w:pPr>
            <w:r>
              <w:rPr>
                <w:rFonts w:cs="Times New Roman"/>
              </w:rPr>
              <w:t>Subsidiaries</w:t>
            </w:r>
          </w:p>
        </w:tc>
        <w:tc>
          <w:tcPr>
            <w:tcW w:w="1471" w:type="dxa"/>
          </w:tcPr>
          <w:p w14:paraId="376DB46B" w14:textId="77777777" w:rsidR="00BF7D37" w:rsidRPr="006A0B91" w:rsidRDefault="00BF7D37" w:rsidP="000D4710">
            <w:pPr>
              <w:tabs>
                <w:tab w:val="decimal" w:pos="1174"/>
              </w:tabs>
              <w:spacing w:line="260" w:lineRule="atLeast"/>
              <w:ind w:firstLine="4"/>
              <w:rPr>
                <w:rFonts w:cs="Times New Roman"/>
                <w:caps/>
                <w:lang w:val="en-GB"/>
              </w:rPr>
            </w:pPr>
            <w:r>
              <w:rPr>
                <w:rFonts w:cs="Times New Roman"/>
                <w:caps/>
                <w:lang w:val="en-GB"/>
              </w:rPr>
              <w:t>244,277</w:t>
            </w:r>
          </w:p>
        </w:tc>
        <w:tc>
          <w:tcPr>
            <w:tcW w:w="176" w:type="dxa"/>
            <w:shd w:val="clear" w:color="auto" w:fill="auto"/>
            <w:vAlign w:val="bottom"/>
          </w:tcPr>
          <w:p w14:paraId="06AF32C8" w14:textId="77777777" w:rsidR="00BF7D37" w:rsidRPr="00DD3D81" w:rsidRDefault="00BF7D37" w:rsidP="000D4710">
            <w:pPr>
              <w:tabs>
                <w:tab w:val="decimal" w:pos="902"/>
                <w:tab w:val="decimal" w:pos="1080"/>
              </w:tabs>
              <w:spacing w:line="260" w:lineRule="atLeast"/>
              <w:ind w:firstLine="4"/>
              <w:rPr>
                <w:rFonts w:cs="Times New Roman"/>
                <w:caps/>
                <w:cs/>
                <w:lang w:val="en-GB"/>
              </w:rPr>
            </w:pPr>
          </w:p>
        </w:tc>
        <w:tc>
          <w:tcPr>
            <w:tcW w:w="1446" w:type="dxa"/>
          </w:tcPr>
          <w:p w14:paraId="0A3BE831" w14:textId="77777777" w:rsidR="00BF7D37" w:rsidRPr="00DD3D81" w:rsidRDefault="00BF7D37" w:rsidP="000D4710">
            <w:pPr>
              <w:tabs>
                <w:tab w:val="decimal" w:pos="1174"/>
              </w:tabs>
              <w:spacing w:line="260" w:lineRule="atLeast"/>
              <w:ind w:firstLine="4"/>
              <w:rPr>
                <w:rFonts w:cs="Times New Roman"/>
                <w:caps/>
                <w:cs/>
                <w:lang w:val="en-GB"/>
              </w:rPr>
            </w:pPr>
            <w:r w:rsidRPr="00057C0A">
              <w:t>81,140</w:t>
            </w:r>
          </w:p>
        </w:tc>
        <w:tc>
          <w:tcPr>
            <w:tcW w:w="160" w:type="dxa"/>
          </w:tcPr>
          <w:p w14:paraId="374768DB" w14:textId="77777777" w:rsidR="00BF7D37" w:rsidRPr="006A0B91" w:rsidRDefault="00BF7D37" w:rsidP="000D4710">
            <w:pPr>
              <w:tabs>
                <w:tab w:val="decimal" w:pos="1080"/>
              </w:tabs>
              <w:spacing w:line="260" w:lineRule="atLeast"/>
              <w:ind w:firstLine="4"/>
              <w:rPr>
                <w:rFonts w:cs="Times New Roman"/>
                <w:caps/>
                <w:cs/>
              </w:rPr>
            </w:pPr>
          </w:p>
        </w:tc>
        <w:tc>
          <w:tcPr>
            <w:tcW w:w="1419" w:type="dxa"/>
            <w:shd w:val="clear" w:color="auto" w:fill="auto"/>
          </w:tcPr>
          <w:p w14:paraId="498E7738" w14:textId="77777777" w:rsidR="00BF7D37" w:rsidRPr="006A0B91" w:rsidRDefault="00BF7D37" w:rsidP="000D4710">
            <w:pPr>
              <w:tabs>
                <w:tab w:val="decimal" w:pos="1174"/>
              </w:tabs>
              <w:spacing w:line="260" w:lineRule="atLeast"/>
              <w:ind w:firstLine="4"/>
              <w:rPr>
                <w:rFonts w:cs="Times New Roman"/>
                <w:caps/>
              </w:rPr>
            </w:pPr>
            <w:r w:rsidRPr="00057C0A">
              <w:t>(257,586)</w:t>
            </w:r>
          </w:p>
        </w:tc>
        <w:tc>
          <w:tcPr>
            <w:tcW w:w="208" w:type="dxa"/>
            <w:shd w:val="clear" w:color="auto" w:fill="auto"/>
          </w:tcPr>
          <w:p w14:paraId="79807B21" w14:textId="77777777" w:rsidR="00BF7D37" w:rsidRPr="006A0B91" w:rsidRDefault="00BF7D37" w:rsidP="000D4710">
            <w:pPr>
              <w:tabs>
                <w:tab w:val="decimal" w:pos="1080"/>
              </w:tabs>
              <w:spacing w:line="260" w:lineRule="atLeast"/>
              <w:ind w:firstLine="4"/>
              <w:rPr>
                <w:rFonts w:cs="Times New Roman"/>
                <w:caps/>
                <w:cs/>
              </w:rPr>
            </w:pPr>
          </w:p>
        </w:tc>
        <w:tc>
          <w:tcPr>
            <w:tcW w:w="1487" w:type="dxa"/>
          </w:tcPr>
          <w:p w14:paraId="51008E62" w14:textId="77777777" w:rsidR="00BF7D37" w:rsidRPr="006A0B91" w:rsidRDefault="00BF7D37" w:rsidP="000D4710">
            <w:pPr>
              <w:tabs>
                <w:tab w:val="decimal" w:pos="1295"/>
              </w:tabs>
              <w:spacing w:line="260" w:lineRule="atLeast"/>
              <w:ind w:firstLine="4"/>
              <w:rPr>
                <w:rFonts w:cs="Times New Roman"/>
                <w:lang w:val="en-GB"/>
              </w:rPr>
            </w:pPr>
            <w:r w:rsidRPr="00057C0A">
              <w:t>67,831</w:t>
            </w:r>
          </w:p>
        </w:tc>
      </w:tr>
      <w:tr w:rsidR="00BF7D37" w:rsidRPr="00926309" w14:paraId="76BB668B" w14:textId="77777777" w:rsidTr="000D4710">
        <w:trPr>
          <w:cantSplit/>
          <w:trHeight w:val="144"/>
        </w:trPr>
        <w:tc>
          <w:tcPr>
            <w:tcW w:w="2880" w:type="dxa"/>
          </w:tcPr>
          <w:p w14:paraId="7FD976C9" w14:textId="56085BCA" w:rsidR="00BF7D37" w:rsidRDefault="00C90AFD" w:rsidP="000D4710">
            <w:pPr>
              <w:tabs>
                <w:tab w:val="left" w:pos="4860"/>
                <w:tab w:val="right" w:pos="6300"/>
                <w:tab w:val="right" w:pos="8280"/>
              </w:tabs>
              <w:spacing w:line="260" w:lineRule="atLeast"/>
              <w:ind w:left="270" w:hanging="180"/>
              <w:rPr>
                <w:rFonts w:cs="Times New Roman"/>
              </w:rPr>
            </w:pPr>
            <w:r>
              <w:rPr>
                <w:rFonts w:cs="Times New Roman"/>
              </w:rPr>
              <w:t>Director</w:t>
            </w:r>
          </w:p>
        </w:tc>
        <w:tc>
          <w:tcPr>
            <w:tcW w:w="1471" w:type="dxa"/>
            <w:tcBorders>
              <w:bottom w:val="single" w:sz="4" w:space="0" w:color="auto"/>
            </w:tcBorders>
          </w:tcPr>
          <w:p w14:paraId="54AF06A9" w14:textId="77777777" w:rsidR="00BF7D37" w:rsidRDefault="00BF7D37" w:rsidP="000D4710">
            <w:pPr>
              <w:tabs>
                <w:tab w:val="decimal" w:pos="904"/>
              </w:tabs>
              <w:spacing w:line="260" w:lineRule="atLeast"/>
              <w:ind w:firstLine="4"/>
              <w:rPr>
                <w:rFonts w:cs="Times New Roman"/>
                <w:caps/>
                <w:lang w:val="en-GB"/>
              </w:rPr>
            </w:pPr>
            <w:r>
              <w:rPr>
                <w:rFonts w:cs="Times New Roman"/>
                <w:caps/>
                <w:lang w:val="en-GB"/>
              </w:rPr>
              <w:t>-</w:t>
            </w:r>
          </w:p>
        </w:tc>
        <w:tc>
          <w:tcPr>
            <w:tcW w:w="176" w:type="dxa"/>
            <w:shd w:val="clear" w:color="auto" w:fill="auto"/>
            <w:vAlign w:val="bottom"/>
          </w:tcPr>
          <w:p w14:paraId="599F7528" w14:textId="77777777" w:rsidR="00BF7D37" w:rsidRPr="00DD3D81" w:rsidRDefault="00BF7D37" w:rsidP="000D4710">
            <w:pPr>
              <w:tabs>
                <w:tab w:val="decimal" w:pos="902"/>
                <w:tab w:val="decimal" w:pos="1080"/>
              </w:tabs>
              <w:spacing w:line="260" w:lineRule="atLeast"/>
              <w:ind w:firstLine="4"/>
              <w:rPr>
                <w:rFonts w:cs="Times New Roman"/>
                <w:caps/>
                <w:cs/>
                <w:lang w:val="en-GB"/>
              </w:rPr>
            </w:pPr>
          </w:p>
        </w:tc>
        <w:tc>
          <w:tcPr>
            <w:tcW w:w="1446" w:type="dxa"/>
          </w:tcPr>
          <w:p w14:paraId="555E71B9" w14:textId="77777777" w:rsidR="00BF7D37" w:rsidRDefault="00BF7D37" w:rsidP="000D4710">
            <w:pPr>
              <w:tabs>
                <w:tab w:val="decimal" w:pos="1174"/>
              </w:tabs>
              <w:spacing w:line="260" w:lineRule="atLeast"/>
              <w:ind w:firstLine="4"/>
              <w:rPr>
                <w:rFonts w:cs="Times New Roman"/>
                <w:caps/>
                <w:lang w:val="en-GB"/>
              </w:rPr>
            </w:pPr>
            <w:r w:rsidRPr="00057C0A">
              <w:t>14,400</w:t>
            </w:r>
          </w:p>
        </w:tc>
        <w:tc>
          <w:tcPr>
            <w:tcW w:w="160" w:type="dxa"/>
          </w:tcPr>
          <w:p w14:paraId="233D9928" w14:textId="77777777" w:rsidR="00BF7D37" w:rsidRPr="006A0B91" w:rsidRDefault="00BF7D37" w:rsidP="000D4710">
            <w:pPr>
              <w:tabs>
                <w:tab w:val="decimal" w:pos="1080"/>
              </w:tabs>
              <w:spacing w:line="260" w:lineRule="atLeast"/>
              <w:ind w:firstLine="4"/>
              <w:rPr>
                <w:rFonts w:cs="Times New Roman"/>
                <w:caps/>
                <w:cs/>
              </w:rPr>
            </w:pPr>
          </w:p>
        </w:tc>
        <w:tc>
          <w:tcPr>
            <w:tcW w:w="1419" w:type="dxa"/>
            <w:shd w:val="clear" w:color="auto" w:fill="auto"/>
          </w:tcPr>
          <w:p w14:paraId="0D2949EF" w14:textId="77777777" w:rsidR="00BF7D37" w:rsidRDefault="00BF7D37" w:rsidP="000D4710">
            <w:pPr>
              <w:tabs>
                <w:tab w:val="decimal" w:pos="851"/>
              </w:tabs>
              <w:spacing w:line="260" w:lineRule="atLeast"/>
              <w:ind w:firstLine="4"/>
              <w:rPr>
                <w:rFonts w:cs="Times New Roman"/>
                <w:caps/>
              </w:rPr>
            </w:pPr>
            <w:r w:rsidRPr="00057C0A">
              <w:t>-</w:t>
            </w:r>
          </w:p>
        </w:tc>
        <w:tc>
          <w:tcPr>
            <w:tcW w:w="208" w:type="dxa"/>
            <w:shd w:val="clear" w:color="auto" w:fill="auto"/>
          </w:tcPr>
          <w:p w14:paraId="0406045C" w14:textId="77777777" w:rsidR="00BF7D37" w:rsidRPr="006A0B91" w:rsidRDefault="00BF7D37" w:rsidP="000D4710">
            <w:pPr>
              <w:tabs>
                <w:tab w:val="decimal" w:pos="1080"/>
              </w:tabs>
              <w:spacing w:line="260" w:lineRule="atLeast"/>
              <w:ind w:firstLine="4"/>
              <w:rPr>
                <w:rFonts w:cs="Times New Roman"/>
                <w:caps/>
                <w:cs/>
              </w:rPr>
            </w:pPr>
          </w:p>
        </w:tc>
        <w:tc>
          <w:tcPr>
            <w:tcW w:w="1487" w:type="dxa"/>
            <w:tcBorders>
              <w:bottom w:val="single" w:sz="4" w:space="0" w:color="auto"/>
            </w:tcBorders>
          </w:tcPr>
          <w:p w14:paraId="75E1E92D" w14:textId="77777777" w:rsidR="00BF7D37" w:rsidRDefault="00BF7D37" w:rsidP="000D4710">
            <w:pPr>
              <w:tabs>
                <w:tab w:val="decimal" w:pos="1295"/>
              </w:tabs>
              <w:spacing w:line="260" w:lineRule="atLeast"/>
              <w:ind w:firstLine="4"/>
              <w:rPr>
                <w:rFonts w:cs="Times New Roman"/>
                <w:lang w:val="en-GB"/>
              </w:rPr>
            </w:pPr>
            <w:r w:rsidRPr="00057C0A">
              <w:t>14,400</w:t>
            </w:r>
          </w:p>
        </w:tc>
      </w:tr>
      <w:tr w:rsidR="00BF7D37" w:rsidRPr="00926309" w14:paraId="3E4D2E43" w14:textId="77777777" w:rsidTr="000D4710">
        <w:trPr>
          <w:cantSplit/>
          <w:trHeight w:val="144"/>
        </w:trPr>
        <w:tc>
          <w:tcPr>
            <w:tcW w:w="2880" w:type="dxa"/>
          </w:tcPr>
          <w:p w14:paraId="0E59E4CD" w14:textId="77777777" w:rsidR="00BF7D37" w:rsidRPr="00926309" w:rsidRDefault="00BF7D37" w:rsidP="000D4710">
            <w:pPr>
              <w:tabs>
                <w:tab w:val="left" w:pos="4860"/>
                <w:tab w:val="right" w:pos="6300"/>
                <w:tab w:val="right" w:pos="8280"/>
              </w:tabs>
              <w:spacing w:line="260" w:lineRule="atLeast"/>
              <w:ind w:left="270" w:hanging="180"/>
              <w:rPr>
                <w:rFonts w:cs="Times New Roman"/>
              </w:rPr>
            </w:pPr>
            <w:r>
              <w:rPr>
                <w:rFonts w:cs="Times New Roman"/>
                <w:b/>
                <w:bCs/>
              </w:rPr>
              <w:t>Total</w:t>
            </w:r>
          </w:p>
        </w:tc>
        <w:tc>
          <w:tcPr>
            <w:tcW w:w="1471" w:type="dxa"/>
            <w:tcBorders>
              <w:top w:val="single" w:sz="4" w:space="0" w:color="auto"/>
              <w:bottom w:val="double" w:sz="4" w:space="0" w:color="auto"/>
            </w:tcBorders>
          </w:tcPr>
          <w:p w14:paraId="29AB3B28" w14:textId="77777777" w:rsidR="00BF7D37" w:rsidRPr="006A0B91" w:rsidRDefault="00BF7D37" w:rsidP="000D4710">
            <w:pPr>
              <w:tabs>
                <w:tab w:val="decimal" w:pos="1174"/>
              </w:tabs>
              <w:spacing w:line="260" w:lineRule="atLeast"/>
              <w:ind w:firstLine="4"/>
              <w:rPr>
                <w:rFonts w:cs="Times New Roman"/>
                <w:b/>
                <w:bCs/>
                <w:caps/>
                <w:lang w:val="en-GB"/>
              </w:rPr>
            </w:pPr>
            <w:r>
              <w:rPr>
                <w:rFonts w:cs="Times New Roman"/>
                <w:b/>
                <w:bCs/>
                <w:caps/>
                <w:lang w:val="en-GB"/>
              </w:rPr>
              <w:t>244,277</w:t>
            </w:r>
          </w:p>
        </w:tc>
        <w:tc>
          <w:tcPr>
            <w:tcW w:w="176" w:type="dxa"/>
            <w:shd w:val="clear" w:color="auto" w:fill="auto"/>
            <w:vAlign w:val="bottom"/>
          </w:tcPr>
          <w:p w14:paraId="2909273A" w14:textId="77777777" w:rsidR="00BF7D37" w:rsidRPr="006A0B91" w:rsidRDefault="00BF7D37" w:rsidP="000D4710">
            <w:pPr>
              <w:tabs>
                <w:tab w:val="decimal" w:pos="1080"/>
              </w:tabs>
              <w:spacing w:line="260" w:lineRule="atLeast"/>
              <w:ind w:firstLine="4"/>
              <w:rPr>
                <w:rFonts w:cs="Times New Roman"/>
                <w:b/>
                <w:bCs/>
                <w:caps/>
                <w:cs/>
              </w:rPr>
            </w:pPr>
          </w:p>
        </w:tc>
        <w:tc>
          <w:tcPr>
            <w:tcW w:w="1446" w:type="dxa"/>
          </w:tcPr>
          <w:p w14:paraId="5F32B0AA" w14:textId="77777777" w:rsidR="00BF7D37" w:rsidRPr="006A0B91" w:rsidRDefault="00BF7D37" w:rsidP="000D4710">
            <w:pPr>
              <w:tabs>
                <w:tab w:val="decimal" w:pos="902"/>
              </w:tabs>
              <w:spacing w:line="260" w:lineRule="atLeast"/>
              <w:ind w:firstLine="4"/>
              <w:jc w:val="center"/>
              <w:rPr>
                <w:rFonts w:cs="Times New Roman"/>
                <w:b/>
                <w:bCs/>
                <w:caps/>
                <w:cs/>
              </w:rPr>
            </w:pPr>
          </w:p>
        </w:tc>
        <w:tc>
          <w:tcPr>
            <w:tcW w:w="160" w:type="dxa"/>
          </w:tcPr>
          <w:p w14:paraId="36B0465F" w14:textId="77777777" w:rsidR="00BF7D37" w:rsidRPr="006A0B91" w:rsidRDefault="00BF7D37" w:rsidP="000D4710">
            <w:pPr>
              <w:tabs>
                <w:tab w:val="decimal" w:pos="1080"/>
              </w:tabs>
              <w:spacing w:line="260" w:lineRule="atLeast"/>
              <w:ind w:firstLine="4"/>
              <w:rPr>
                <w:rFonts w:cs="Times New Roman"/>
                <w:b/>
                <w:bCs/>
                <w:caps/>
                <w:cs/>
              </w:rPr>
            </w:pPr>
          </w:p>
        </w:tc>
        <w:tc>
          <w:tcPr>
            <w:tcW w:w="1419" w:type="dxa"/>
            <w:shd w:val="clear" w:color="auto" w:fill="auto"/>
          </w:tcPr>
          <w:p w14:paraId="23887179" w14:textId="77777777" w:rsidR="00BF7D37" w:rsidRPr="006A0B91" w:rsidRDefault="00BF7D37" w:rsidP="000D4710">
            <w:pPr>
              <w:tabs>
                <w:tab w:val="decimal" w:pos="902"/>
              </w:tabs>
              <w:spacing w:line="260" w:lineRule="atLeast"/>
              <w:ind w:firstLine="4"/>
              <w:jc w:val="center"/>
              <w:rPr>
                <w:rFonts w:cs="Times New Roman"/>
                <w:b/>
                <w:bCs/>
                <w:caps/>
              </w:rPr>
            </w:pPr>
          </w:p>
        </w:tc>
        <w:tc>
          <w:tcPr>
            <w:tcW w:w="208" w:type="dxa"/>
            <w:shd w:val="clear" w:color="auto" w:fill="auto"/>
          </w:tcPr>
          <w:p w14:paraId="4475E2F5" w14:textId="77777777" w:rsidR="00BF7D37" w:rsidRPr="006A0B91" w:rsidRDefault="00BF7D37" w:rsidP="000D4710">
            <w:pPr>
              <w:tabs>
                <w:tab w:val="decimal" w:pos="1080"/>
              </w:tabs>
              <w:spacing w:line="260" w:lineRule="atLeast"/>
              <w:ind w:firstLine="4"/>
              <w:rPr>
                <w:rFonts w:cs="Times New Roman"/>
                <w:b/>
                <w:bCs/>
                <w:caps/>
                <w:cs/>
              </w:rPr>
            </w:pPr>
          </w:p>
        </w:tc>
        <w:tc>
          <w:tcPr>
            <w:tcW w:w="1487" w:type="dxa"/>
            <w:tcBorders>
              <w:top w:val="single" w:sz="4" w:space="0" w:color="auto"/>
              <w:bottom w:val="double" w:sz="4" w:space="0" w:color="auto"/>
            </w:tcBorders>
          </w:tcPr>
          <w:p w14:paraId="7990AD16" w14:textId="77777777" w:rsidR="00BF7D37" w:rsidRPr="006A0B91" w:rsidRDefault="00BF7D37" w:rsidP="000D4710">
            <w:pPr>
              <w:tabs>
                <w:tab w:val="decimal" w:pos="1295"/>
              </w:tabs>
              <w:spacing w:line="260" w:lineRule="atLeast"/>
              <w:ind w:firstLine="4"/>
              <w:rPr>
                <w:rFonts w:cs="Times New Roman"/>
                <w:b/>
                <w:bCs/>
              </w:rPr>
            </w:pPr>
            <w:r w:rsidRPr="00992D7B">
              <w:rPr>
                <w:b/>
                <w:bCs/>
              </w:rPr>
              <w:t>82,231</w:t>
            </w:r>
          </w:p>
        </w:tc>
      </w:tr>
    </w:tbl>
    <w:p w14:paraId="0E72B7E8" w14:textId="77777777" w:rsidR="00BF7D37" w:rsidRDefault="00BF7D37" w:rsidP="00BF7D37">
      <w:pPr>
        <w:overflowPunct/>
        <w:autoSpaceDE/>
        <w:autoSpaceDN/>
        <w:adjustRightInd/>
        <w:spacing w:line="260" w:lineRule="atLeast"/>
        <w:ind w:left="540"/>
        <w:textAlignment w:val="auto"/>
        <w:rPr>
          <w:rFonts w:cs="Times New Roman"/>
          <w:i/>
          <w:iCs/>
        </w:rPr>
      </w:pPr>
      <w:r w:rsidRPr="00740849">
        <w:rPr>
          <w:rFonts w:cs="Times New Roman"/>
          <w:i/>
          <w:iCs/>
        </w:rPr>
        <w:t>Significant agreements with related parties</w:t>
      </w:r>
    </w:p>
    <w:p w14:paraId="273F6479" w14:textId="77777777" w:rsidR="003164F6" w:rsidRPr="00D77FC9" w:rsidRDefault="003164F6" w:rsidP="00D77FC9">
      <w:pPr>
        <w:tabs>
          <w:tab w:val="left" w:pos="4860"/>
          <w:tab w:val="right" w:pos="6300"/>
          <w:tab w:val="right" w:pos="8280"/>
        </w:tabs>
        <w:spacing w:line="260" w:lineRule="atLeast"/>
        <w:ind w:left="1987" w:hanging="1447"/>
        <w:jc w:val="thaiDistribute"/>
        <w:rPr>
          <w:rFonts w:cs="Times New Roman"/>
        </w:rPr>
      </w:pPr>
    </w:p>
    <w:p w14:paraId="45FE3439" w14:textId="09ECC70C" w:rsidR="003164F6" w:rsidRPr="00C65426" w:rsidRDefault="003164F6" w:rsidP="00D77FC9">
      <w:pPr>
        <w:tabs>
          <w:tab w:val="left" w:pos="4860"/>
          <w:tab w:val="right" w:pos="6300"/>
          <w:tab w:val="right" w:pos="8280"/>
        </w:tabs>
        <w:spacing w:line="260" w:lineRule="atLeast"/>
        <w:ind w:left="547"/>
        <w:jc w:val="thaiDistribute"/>
        <w:rPr>
          <w:rFonts w:cs="Times New Roman"/>
        </w:rPr>
      </w:pPr>
      <w:r w:rsidRPr="00C65426">
        <w:rPr>
          <w:rFonts w:cs="Times New Roman"/>
          <w:color w:val="000000"/>
        </w:rPr>
        <w:t>The</w:t>
      </w:r>
      <w:r w:rsidR="00116BC5" w:rsidRPr="00C65426">
        <w:rPr>
          <w:rFonts w:cs="Times New Roman"/>
          <w:color w:val="000000"/>
          <w:cs/>
        </w:rPr>
        <w:t xml:space="preserve"> </w:t>
      </w:r>
      <w:r w:rsidRPr="00C65426">
        <w:rPr>
          <w:rFonts w:cs="Times New Roman"/>
          <w:color w:val="000000"/>
        </w:rPr>
        <w:t>Company has entered into service agreements with related part</w:t>
      </w:r>
      <w:r w:rsidR="00DA7D7C">
        <w:rPr>
          <w:rFonts w:cs="Times New Roman"/>
          <w:color w:val="000000"/>
        </w:rPr>
        <w:t>ies</w:t>
      </w:r>
      <w:r w:rsidR="001F42EC" w:rsidRPr="00C65426">
        <w:rPr>
          <w:rFonts w:cs="Times New Roman"/>
          <w:color w:val="000000"/>
        </w:rPr>
        <w:t xml:space="preserve"> of which</w:t>
      </w:r>
      <w:r w:rsidRPr="00C65426">
        <w:rPr>
          <w:rFonts w:cs="Times New Roman"/>
          <w:color w:val="000000"/>
        </w:rPr>
        <w:t xml:space="preserve"> the Company</w:t>
      </w:r>
      <w:r w:rsidR="00561E39" w:rsidRPr="00C65426">
        <w:rPr>
          <w:rFonts w:cs="Times New Roman"/>
          <w:color w:val="000000"/>
        </w:rPr>
        <w:t xml:space="preserve"> will</w:t>
      </w:r>
      <w:r w:rsidRPr="00C65426">
        <w:rPr>
          <w:rFonts w:cs="Times New Roman"/>
          <w:color w:val="000000"/>
        </w:rPr>
        <w:t xml:space="preserve"> provide services including management, marketing</w:t>
      </w:r>
      <w:r w:rsidR="00C90AFD">
        <w:rPr>
          <w:rFonts w:cs="Times New Roman"/>
          <w:color w:val="000000"/>
        </w:rPr>
        <w:t xml:space="preserve">, information technology service, human resources </w:t>
      </w:r>
      <w:r w:rsidRPr="00C65426">
        <w:rPr>
          <w:rFonts w:cs="Times New Roman"/>
          <w:color w:val="000000"/>
        </w:rPr>
        <w:t>and other business operation support to</w:t>
      </w:r>
      <w:r w:rsidR="00DA7D7C">
        <w:rPr>
          <w:rFonts w:cs="Times New Roman"/>
          <w:color w:val="000000"/>
        </w:rPr>
        <w:t xml:space="preserve"> the</w:t>
      </w:r>
      <w:r w:rsidRPr="00C65426">
        <w:rPr>
          <w:rFonts w:cs="Times New Roman"/>
          <w:color w:val="000000"/>
        </w:rPr>
        <w:t xml:space="preserve"> related part</w:t>
      </w:r>
      <w:r w:rsidR="00DA7D7C">
        <w:rPr>
          <w:rFonts w:cs="Times New Roman"/>
          <w:color w:val="000000"/>
        </w:rPr>
        <w:t>ies</w:t>
      </w:r>
      <w:r w:rsidR="00F0099D" w:rsidRPr="00C65426">
        <w:rPr>
          <w:rFonts w:cs="Times New Roman"/>
          <w:color w:val="000000"/>
          <w:cs/>
        </w:rPr>
        <w:t xml:space="preserve">. </w:t>
      </w:r>
      <w:r w:rsidRPr="00C65426">
        <w:rPr>
          <w:rFonts w:cs="Times New Roman"/>
          <w:color w:val="000000"/>
        </w:rPr>
        <w:t>The Company charged service fees as agreed by both parties based on estimated time spent and cost incurred plus margin</w:t>
      </w:r>
      <w:r w:rsidRPr="00C65426">
        <w:rPr>
          <w:rFonts w:cs="Times New Roman"/>
          <w:color w:val="000000"/>
          <w:cs/>
        </w:rPr>
        <w:t>.</w:t>
      </w:r>
      <w:r w:rsidR="00D41991" w:rsidRPr="00C65426">
        <w:rPr>
          <w:rFonts w:cs="Times New Roman"/>
          <w:color w:val="000000"/>
          <w:cs/>
        </w:rPr>
        <w:t xml:space="preserve"> </w:t>
      </w:r>
      <w:r w:rsidRPr="00C65426">
        <w:rPr>
          <w:rFonts w:cs="Times New Roman"/>
          <w:color w:val="000000"/>
        </w:rPr>
        <w:t>Service fees for each company for the year</w:t>
      </w:r>
      <w:r w:rsidR="00EF6AA8">
        <w:rPr>
          <w:rFonts w:cs="Times New Roman"/>
          <w:color w:val="000000"/>
        </w:rPr>
        <w:t>s ended</w:t>
      </w:r>
      <w:r w:rsidRPr="00C65426">
        <w:rPr>
          <w:rFonts w:cs="Times New Roman"/>
          <w:color w:val="000000"/>
        </w:rPr>
        <w:t xml:space="preserve"> </w:t>
      </w:r>
      <w:r w:rsidR="00B34CE4">
        <w:rPr>
          <w:rFonts w:cs="Times New Roman"/>
          <w:color w:val="000000"/>
        </w:rPr>
        <w:t xml:space="preserve">31 December </w:t>
      </w:r>
      <w:r w:rsidRPr="00C65426">
        <w:rPr>
          <w:rFonts w:cs="Times New Roman"/>
          <w:color w:val="000000"/>
        </w:rPr>
        <w:t>202</w:t>
      </w:r>
      <w:r w:rsidR="00765387">
        <w:rPr>
          <w:rFonts w:cs="Times New Roman"/>
          <w:color w:val="000000"/>
        </w:rPr>
        <w:t>4</w:t>
      </w:r>
      <w:r w:rsidRPr="00C65426">
        <w:rPr>
          <w:rFonts w:cs="Times New Roman"/>
          <w:color w:val="000000"/>
        </w:rPr>
        <w:t xml:space="preserve"> and</w:t>
      </w:r>
      <w:r w:rsidRPr="00C65426">
        <w:rPr>
          <w:rFonts w:cs="Times New Roman"/>
          <w:color w:val="000000"/>
          <w:cs/>
        </w:rPr>
        <w:t xml:space="preserve"> </w:t>
      </w:r>
      <w:r w:rsidRPr="00C65426">
        <w:rPr>
          <w:rFonts w:cs="Times New Roman"/>
          <w:color w:val="000000"/>
        </w:rPr>
        <w:t>202</w:t>
      </w:r>
      <w:r w:rsidR="00765387">
        <w:rPr>
          <w:rFonts w:cs="Times New Roman"/>
          <w:color w:val="000000"/>
        </w:rPr>
        <w:t>3</w:t>
      </w:r>
      <w:r w:rsidRPr="00C65426">
        <w:rPr>
          <w:rFonts w:cs="Times New Roman"/>
          <w:color w:val="000000"/>
          <w:cs/>
        </w:rPr>
        <w:t xml:space="preserve"> </w:t>
      </w:r>
      <w:r w:rsidRPr="00C65426">
        <w:rPr>
          <w:rFonts w:cs="Times New Roman"/>
          <w:color w:val="000000"/>
        </w:rPr>
        <w:t>were as follows</w:t>
      </w:r>
      <w:r w:rsidRPr="00C65426">
        <w:rPr>
          <w:rFonts w:cs="Times New Roman"/>
          <w:color w:val="000000"/>
          <w:cs/>
        </w:rPr>
        <w:t>:</w:t>
      </w:r>
    </w:p>
    <w:p w14:paraId="44264660" w14:textId="77777777" w:rsidR="003164F6" w:rsidRPr="00311090" w:rsidRDefault="003164F6" w:rsidP="00311090">
      <w:pPr>
        <w:tabs>
          <w:tab w:val="left" w:pos="2160"/>
          <w:tab w:val="left" w:pos="2880"/>
          <w:tab w:val="center" w:pos="7200"/>
        </w:tabs>
        <w:ind w:left="907" w:right="-106" w:hanging="907"/>
        <w:jc w:val="right"/>
        <w:rPr>
          <w:rFonts w:cs="Times New Roman"/>
          <w:b/>
          <w:bCs/>
          <w:sz w:val="20"/>
          <w:szCs w:val="20"/>
        </w:rPr>
      </w:pPr>
      <w:r w:rsidRPr="00311090">
        <w:rPr>
          <w:b/>
          <w:bCs/>
          <w:sz w:val="20"/>
          <w:szCs w:val="20"/>
          <w:cs/>
        </w:rPr>
        <w:t xml:space="preserve"> </w:t>
      </w:r>
    </w:p>
    <w:tbl>
      <w:tblPr>
        <w:tblW w:w="9144" w:type="dxa"/>
        <w:tblInd w:w="540" w:type="dxa"/>
        <w:tblCellMar>
          <w:left w:w="0" w:type="dxa"/>
          <w:right w:w="0" w:type="dxa"/>
        </w:tblCellMar>
        <w:tblLook w:val="04A0" w:firstRow="1" w:lastRow="0" w:firstColumn="1" w:lastColumn="0" w:noHBand="0" w:noVBand="1"/>
      </w:tblPr>
      <w:tblGrid>
        <w:gridCol w:w="2520"/>
        <w:gridCol w:w="90"/>
        <w:gridCol w:w="2160"/>
        <w:gridCol w:w="90"/>
        <w:gridCol w:w="990"/>
        <w:gridCol w:w="90"/>
        <w:gridCol w:w="2160"/>
        <w:gridCol w:w="90"/>
        <w:gridCol w:w="954"/>
      </w:tblGrid>
      <w:tr w:rsidR="003164F6" w:rsidRPr="00896C7B" w14:paraId="2C2A8355" w14:textId="77777777" w:rsidTr="00F65505">
        <w:tc>
          <w:tcPr>
            <w:tcW w:w="2520" w:type="dxa"/>
            <w:vAlign w:val="bottom"/>
          </w:tcPr>
          <w:p w14:paraId="0B669849" w14:textId="77777777" w:rsidR="003164F6" w:rsidRPr="00896C7B"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79ECDFF7"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3240" w:type="dxa"/>
            <w:gridSpan w:val="3"/>
            <w:vAlign w:val="bottom"/>
          </w:tcPr>
          <w:p w14:paraId="0F58F075" w14:textId="366845D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202</w:t>
            </w:r>
            <w:r w:rsidR="00765387">
              <w:rPr>
                <w:rFonts w:cs="Times New Roman"/>
                <w:sz w:val="18"/>
                <w:szCs w:val="18"/>
              </w:rPr>
              <w:t>4</w:t>
            </w:r>
          </w:p>
        </w:tc>
        <w:tc>
          <w:tcPr>
            <w:tcW w:w="90" w:type="dxa"/>
            <w:vAlign w:val="bottom"/>
          </w:tcPr>
          <w:p w14:paraId="620D775E"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3204" w:type="dxa"/>
            <w:gridSpan w:val="3"/>
            <w:vAlign w:val="bottom"/>
          </w:tcPr>
          <w:p w14:paraId="39A93A33" w14:textId="13923F31" w:rsidR="003164F6" w:rsidRPr="00896C7B" w:rsidRDefault="003164F6" w:rsidP="00F65505">
            <w:pPr>
              <w:tabs>
                <w:tab w:val="center" w:pos="1227"/>
              </w:tabs>
              <w:spacing w:line="240" w:lineRule="atLeast"/>
              <w:ind w:left="35" w:hanging="35"/>
              <w:jc w:val="center"/>
              <w:rPr>
                <w:rFonts w:cs="Times New Roman"/>
                <w:sz w:val="18"/>
                <w:szCs w:val="18"/>
              </w:rPr>
            </w:pPr>
            <w:r w:rsidRPr="00896C7B">
              <w:rPr>
                <w:rFonts w:cs="Times New Roman"/>
                <w:sz w:val="18"/>
                <w:szCs w:val="18"/>
              </w:rPr>
              <w:t>20</w:t>
            </w:r>
            <w:r w:rsidR="00765387">
              <w:rPr>
                <w:rFonts w:cs="Times New Roman"/>
                <w:sz w:val="18"/>
                <w:szCs w:val="18"/>
              </w:rPr>
              <w:t>23</w:t>
            </w:r>
          </w:p>
        </w:tc>
      </w:tr>
      <w:tr w:rsidR="003164F6" w:rsidRPr="00896C7B" w14:paraId="711AE93E" w14:textId="77777777" w:rsidTr="00F65505">
        <w:trPr>
          <w:trHeight w:val="107"/>
        </w:trPr>
        <w:tc>
          <w:tcPr>
            <w:tcW w:w="2520" w:type="dxa"/>
            <w:vAlign w:val="bottom"/>
          </w:tcPr>
          <w:p w14:paraId="75FD0E52"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Company name</w:t>
            </w:r>
          </w:p>
        </w:tc>
        <w:tc>
          <w:tcPr>
            <w:tcW w:w="90" w:type="dxa"/>
            <w:vAlign w:val="bottom"/>
          </w:tcPr>
          <w:p w14:paraId="081B53B5"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1B66FA3B" w14:textId="4B0D5523"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 xml:space="preserve">Period of </w:t>
            </w:r>
            <w:r w:rsidR="00E503ED" w:rsidRPr="00896C7B">
              <w:rPr>
                <w:rFonts w:cs="Times New Roman"/>
                <w:sz w:val="18"/>
                <w:szCs w:val="18"/>
              </w:rPr>
              <w:t>agreement</w:t>
            </w:r>
          </w:p>
        </w:tc>
        <w:tc>
          <w:tcPr>
            <w:tcW w:w="90" w:type="dxa"/>
            <w:vAlign w:val="bottom"/>
          </w:tcPr>
          <w:p w14:paraId="589A7B1B"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90" w:type="dxa"/>
            <w:vAlign w:val="bottom"/>
          </w:tcPr>
          <w:p w14:paraId="39719433"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Annual fee</w:t>
            </w:r>
          </w:p>
        </w:tc>
        <w:tc>
          <w:tcPr>
            <w:tcW w:w="90" w:type="dxa"/>
            <w:vAlign w:val="bottom"/>
          </w:tcPr>
          <w:p w14:paraId="554F36C0"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5AF455DD" w14:textId="7B135130" w:rsidR="003164F6" w:rsidRPr="00896C7B" w:rsidRDefault="003164F6" w:rsidP="001D5F76">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 xml:space="preserve">Period of </w:t>
            </w:r>
            <w:r w:rsidR="00E503ED" w:rsidRPr="00896C7B">
              <w:rPr>
                <w:rFonts w:cs="Times New Roman"/>
                <w:sz w:val="18"/>
                <w:szCs w:val="18"/>
              </w:rPr>
              <w:t>agreem</w:t>
            </w:r>
            <w:r w:rsidR="001D5F76" w:rsidRPr="00896C7B">
              <w:rPr>
                <w:rFonts w:cs="Times New Roman"/>
                <w:sz w:val="18"/>
                <w:szCs w:val="18"/>
              </w:rPr>
              <w:t>e</w:t>
            </w:r>
            <w:r w:rsidR="00E503ED" w:rsidRPr="00896C7B">
              <w:rPr>
                <w:rFonts w:cs="Times New Roman"/>
                <w:sz w:val="18"/>
                <w:szCs w:val="18"/>
              </w:rPr>
              <w:t>nt</w:t>
            </w:r>
          </w:p>
        </w:tc>
        <w:tc>
          <w:tcPr>
            <w:tcW w:w="90" w:type="dxa"/>
            <w:vAlign w:val="bottom"/>
          </w:tcPr>
          <w:p w14:paraId="6A8EF1A0"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54" w:type="dxa"/>
            <w:vAlign w:val="bottom"/>
          </w:tcPr>
          <w:p w14:paraId="08D86803"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Annual fee</w:t>
            </w:r>
          </w:p>
        </w:tc>
      </w:tr>
      <w:tr w:rsidR="003164F6" w:rsidRPr="00896C7B" w14:paraId="33E6D175" w14:textId="77777777" w:rsidTr="00F65505">
        <w:tc>
          <w:tcPr>
            <w:tcW w:w="2520" w:type="dxa"/>
            <w:vAlign w:val="bottom"/>
          </w:tcPr>
          <w:p w14:paraId="3072EB88" w14:textId="77777777" w:rsidR="003164F6" w:rsidRPr="00896C7B"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43C28B8F"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1970CDE9" w14:textId="77777777" w:rsidR="003164F6" w:rsidRPr="00896C7B" w:rsidRDefault="003164F6" w:rsidP="00F65505">
            <w:pPr>
              <w:tabs>
                <w:tab w:val="left" w:pos="4860"/>
                <w:tab w:val="right" w:pos="6300"/>
                <w:tab w:val="right" w:pos="8280"/>
              </w:tabs>
              <w:spacing w:line="240" w:lineRule="atLeast"/>
              <w:ind w:left="35"/>
              <w:jc w:val="center"/>
              <w:rPr>
                <w:rFonts w:cs="Times New Roman"/>
                <w:b/>
                <w:bCs/>
                <w:sz w:val="18"/>
                <w:szCs w:val="18"/>
              </w:rPr>
            </w:pPr>
          </w:p>
        </w:tc>
        <w:tc>
          <w:tcPr>
            <w:tcW w:w="90" w:type="dxa"/>
            <w:vAlign w:val="bottom"/>
          </w:tcPr>
          <w:p w14:paraId="179818C6"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90" w:type="dxa"/>
            <w:vAlign w:val="bottom"/>
          </w:tcPr>
          <w:p w14:paraId="40FB0F17" w14:textId="14C8109D" w:rsidR="003164F6" w:rsidRPr="00896C7B" w:rsidRDefault="000D23FE" w:rsidP="00F65505">
            <w:pPr>
              <w:tabs>
                <w:tab w:val="left" w:pos="4860"/>
                <w:tab w:val="right" w:pos="6300"/>
                <w:tab w:val="right" w:pos="8280"/>
              </w:tabs>
              <w:spacing w:line="240" w:lineRule="atLeast"/>
              <w:ind w:left="35" w:hanging="35"/>
              <w:jc w:val="center"/>
              <w:rPr>
                <w:rFonts w:cs="Times New Roman"/>
                <w:b/>
                <w:bCs/>
                <w:sz w:val="18"/>
                <w:szCs w:val="18"/>
              </w:rPr>
            </w:pPr>
            <w:r w:rsidRPr="000D23FE">
              <w:rPr>
                <w:rFonts w:cs="Times New Roman"/>
                <w:i/>
                <w:iCs/>
                <w:spacing w:val="-2"/>
                <w:sz w:val="18"/>
                <w:szCs w:val="18"/>
                <w:lang w:val="en-GB"/>
              </w:rPr>
              <w:t>(</w:t>
            </w:r>
            <w:r w:rsidR="003164F6" w:rsidRPr="00896C7B">
              <w:rPr>
                <w:rFonts w:cs="Times New Roman"/>
                <w:i/>
                <w:iCs/>
                <w:spacing w:val="-2"/>
                <w:sz w:val="18"/>
                <w:szCs w:val="18"/>
              </w:rPr>
              <w:t>in thousand Baht</w:t>
            </w:r>
            <w:r w:rsidRPr="000D23FE">
              <w:rPr>
                <w:rFonts w:cs="Times New Roman"/>
                <w:i/>
                <w:iCs/>
                <w:spacing w:val="-2"/>
                <w:sz w:val="18"/>
                <w:szCs w:val="18"/>
                <w:lang w:val="en-GB"/>
              </w:rPr>
              <w:t>)</w:t>
            </w:r>
          </w:p>
        </w:tc>
        <w:tc>
          <w:tcPr>
            <w:tcW w:w="90" w:type="dxa"/>
            <w:vAlign w:val="bottom"/>
          </w:tcPr>
          <w:p w14:paraId="7A7EB0CE"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6951CBAA"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0" w:type="dxa"/>
            <w:vAlign w:val="bottom"/>
          </w:tcPr>
          <w:p w14:paraId="01FF2A47" w14:textId="77777777" w:rsidR="003164F6" w:rsidRPr="00896C7B" w:rsidRDefault="003164F6" w:rsidP="00896C7B">
            <w:pPr>
              <w:tabs>
                <w:tab w:val="left" w:pos="4860"/>
                <w:tab w:val="right" w:pos="6300"/>
                <w:tab w:val="right" w:pos="8280"/>
              </w:tabs>
              <w:spacing w:line="240" w:lineRule="atLeast"/>
              <w:ind w:left="35" w:hanging="35"/>
              <w:jc w:val="center"/>
              <w:rPr>
                <w:rFonts w:cs="Times New Roman"/>
                <w:i/>
                <w:iCs/>
                <w:spacing w:val="-2"/>
                <w:sz w:val="18"/>
                <w:szCs w:val="18"/>
              </w:rPr>
            </w:pPr>
          </w:p>
        </w:tc>
        <w:tc>
          <w:tcPr>
            <w:tcW w:w="954" w:type="dxa"/>
            <w:vAlign w:val="bottom"/>
          </w:tcPr>
          <w:p w14:paraId="3505A063" w14:textId="4EFA9C0B" w:rsidR="003164F6" w:rsidRPr="00896C7B" w:rsidRDefault="000D23FE" w:rsidP="00896C7B">
            <w:pPr>
              <w:tabs>
                <w:tab w:val="left" w:pos="4860"/>
                <w:tab w:val="right" w:pos="6300"/>
                <w:tab w:val="right" w:pos="8280"/>
              </w:tabs>
              <w:spacing w:line="240" w:lineRule="atLeast"/>
              <w:ind w:left="35" w:hanging="35"/>
              <w:jc w:val="center"/>
              <w:rPr>
                <w:rFonts w:cs="Times New Roman"/>
                <w:i/>
                <w:iCs/>
                <w:spacing w:val="-2"/>
                <w:sz w:val="18"/>
                <w:szCs w:val="18"/>
              </w:rPr>
            </w:pPr>
            <w:r w:rsidRPr="000D23FE">
              <w:rPr>
                <w:rFonts w:cs="Times New Roman"/>
                <w:i/>
                <w:iCs/>
                <w:spacing w:val="-2"/>
                <w:sz w:val="18"/>
                <w:szCs w:val="18"/>
                <w:lang w:val="en-GB"/>
              </w:rPr>
              <w:t>(</w:t>
            </w:r>
            <w:r w:rsidR="003164F6" w:rsidRPr="00896C7B">
              <w:rPr>
                <w:rFonts w:cs="Times New Roman"/>
                <w:i/>
                <w:iCs/>
                <w:spacing w:val="-2"/>
                <w:sz w:val="18"/>
                <w:szCs w:val="18"/>
              </w:rPr>
              <w:t>in thousand Baht</w:t>
            </w:r>
            <w:r w:rsidRPr="000D23FE">
              <w:rPr>
                <w:rFonts w:cs="Times New Roman"/>
                <w:i/>
                <w:iCs/>
                <w:spacing w:val="-2"/>
                <w:sz w:val="18"/>
                <w:szCs w:val="18"/>
                <w:lang w:val="en-GB"/>
              </w:rPr>
              <w:t>)</w:t>
            </w:r>
          </w:p>
        </w:tc>
      </w:tr>
      <w:tr w:rsidR="00BF7D37" w:rsidRPr="00896C7B" w14:paraId="5660EE70" w14:textId="77777777" w:rsidTr="00A756A6">
        <w:tc>
          <w:tcPr>
            <w:tcW w:w="2520" w:type="dxa"/>
            <w:vAlign w:val="bottom"/>
          </w:tcPr>
          <w:p w14:paraId="43207FFD" w14:textId="77777777" w:rsidR="00BF7D37" w:rsidRPr="00896C7B" w:rsidRDefault="00BF7D37" w:rsidP="00BF7D37">
            <w:pPr>
              <w:spacing w:line="240" w:lineRule="atLeast"/>
              <w:rPr>
                <w:rFonts w:cs="Times New Roman"/>
                <w:sz w:val="18"/>
                <w:szCs w:val="18"/>
              </w:rPr>
            </w:pPr>
            <w:r w:rsidRPr="00896C7B">
              <w:rPr>
                <w:rFonts w:cs="Times New Roman"/>
                <w:sz w:val="18"/>
                <w:szCs w:val="18"/>
              </w:rPr>
              <w:t>Finansa Fund Management Ltd</w:t>
            </w:r>
            <w:r w:rsidRPr="00896C7B">
              <w:rPr>
                <w:rFonts w:cs="Times New Roman"/>
                <w:sz w:val="18"/>
                <w:szCs w:val="18"/>
                <w:cs/>
              </w:rPr>
              <w:t>.</w:t>
            </w:r>
          </w:p>
        </w:tc>
        <w:tc>
          <w:tcPr>
            <w:tcW w:w="90" w:type="dxa"/>
            <w:vAlign w:val="bottom"/>
          </w:tcPr>
          <w:p w14:paraId="50DAF2D0" w14:textId="77777777" w:rsidR="00BF7D37" w:rsidRPr="00896C7B" w:rsidRDefault="00BF7D37" w:rsidP="00BF7D37">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AA1F099" w14:textId="2EAE15D5" w:rsidR="00BF7D37" w:rsidRPr="00896C7B" w:rsidRDefault="00BF7D37" w:rsidP="00BF7D37">
            <w:pPr>
              <w:spacing w:line="240" w:lineRule="atLeast"/>
              <w:jc w:val="center"/>
              <w:rPr>
                <w:rFonts w:cs="Times New Roman"/>
                <w:color w:val="000000"/>
                <w:sz w:val="18"/>
                <w:szCs w:val="18"/>
              </w:rPr>
            </w:pPr>
            <w:r w:rsidRPr="00896C7B">
              <w:rPr>
                <w:rFonts w:cs="Times New Roman"/>
                <w:color w:val="000000"/>
                <w:spacing w:val="-4"/>
                <w:sz w:val="18"/>
                <w:szCs w:val="18"/>
              </w:rPr>
              <w:t xml:space="preserve">1 January </w:t>
            </w:r>
            <w:r>
              <w:rPr>
                <w:color w:val="000000"/>
                <w:spacing w:val="-4"/>
                <w:sz w:val="18"/>
                <w:szCs w:val="18"/>
              </w:rPr>
              <w:t>-</w:t>
            </w:r>
            <w:r>
              <w:rPr>
                <w:rFonts w:cs="Times New Roman"/>
                <w:color w:val="000000"/>
                <w:spacing w:val="-4"/>
                <w:sz w:val="18"/>
                <w:szCs w:val="18"/>
              </w:rPr>
              <w:t xml:space="preserve"> 31 December </w:t>
            </w:r>
            <w:r w:rsidRPr="00896C7B">
              <w:rPr>
                <w:rFonts w:cs="Times New Roman"/>
                <w:color w:val="000000"/>
                <w:spacing w:val="-4"/>
                <w:sz w:val="18"/>
                <w:szCs w:val="18"/>
              </w:rPr>
              <w:t>202</w:t>
            </w:r>
            <w:r>
              <w:rPr>
                <w:rFonts w:cs="Times New Roman"/>
                <w:color w:val="000000"/>
                <w:spacing w:val="-4"/>
                <w:sz w:val="18"/>
                <w:szCs w:val="18"/>
              </w:rPr>
              <w:t>4</w:t>
            </w:r>
          </w:p>
        </w:tc>
        <w:tc>
          <w:tcPr>
            <w:tcW w:w="90" w:type="dxa"/>
            <w:vAlign w:val="bottom"/>
          </w:tcPr>
          <w:p w14:paraId="31981206" w14:textId="77777777" w:rsidR="00BF7D37" w:rsidRPr="00896C7B" w:rsidRDefault="00BF7D37" w:rsidP="00BF7D37">
            <w:pPr>
              <w:tabs>
                <w:tab w:val="left" w:pos="4860"/>
                <w:tab w:val="right" w:pos="6300"/>
                <w:tab w:val="right" w:pos="8280"/>
              </w:tabs>
              <w:spacing w:line="240" w:lineRule="atLeast"/>
              <w:jc w:val="thaiDistribute"/>
              <w:rPr>
                <w:rFonts w:cs="Times New Roman"/>
                <w:color w:val="000000"/>
                <w:sz w:val="18"/>
                <w:szCs w:val="18"/>
              </w:rPr>
            </w:pPr>
          </w:p>
        </w:tc>
        <w:tc>
          <w:tcPr>
            <w:tcW w:w="990" w:type="dxa"/>
          </w:tcPr>
          <w:p w14:paraId="31F82E26" w14:textId="5928B832" w:rsidR="00BF7D37" w:rsidRPr="00BF7D37" w:rsidRDefault="00BF7D37" w:rsidP="00BF7D37">
            <w:pPr>
              <w:spacing w:line="240" w:lineRule="atLeast"/>
              <w:ind w:left="-421" w:right="89"/>
              <w:jc w:val="right"/>
              <w:rPr>
                <w:rFonts w:cs="Times New Roman"/>
                <w:color w:val="000000"/>
                <w:sz w:val="18"/>
                <w:szCs w:val="18"/>
                <w:cs/>
              </w:rPr>
            </w:pPr>
            <w:r w:rsidRPr="00BF7D37">
              <w:rPr>
                <w:sz w:val="18"/>
                <w:szCs w:val="18"/>
              </w:rPr>
              <w:t>9,000</w:t>
            </w:r>
          </w:p>
        </w:tc>
        <w:tc>
          <w:tcPr>
            <w:tcW w:w="90" w:type="dxa"/>
            <w:vAlign w:val="bottom"/>
          </w:tcPr>
          <w:p w14:paraId="190F239A" w14:textId="77777777" w:rsidR="00BF7D37" w:rsidRPr="00896C7B" w:rsidRDefault="00BF7D37" w:rsidP="00BF7D37">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4D57C78" w14:textId="6DA6F62B" w:rsidR="00BF7D37" w:rsidRPr="00896C7B" w:rsidRDefault="00BF7D37" w:rsidP="00BF7D37">
            <w:pPr>
              <w:spacing w:line="240" w:lineRule="atLeast"/>
              <w:rPr>
                <w:rFonts w:cs="Times New Roman"/>
                <w:color w:val="000000"/>
                <w:spacing w:val="-4"/>
                <w:sz w:val="18"/>
                <w:szCs w:val="18"/>
              </w:rPr>
            </w:pPr>
            <w:r w:rsidRPr="00896C7B">
              <w:rPr>
                <w:rFonts w:cs="Times New Roman"/>
                <w:color w:val="000000"/>
                <w:spacing w:val="-4"/>
                <w:sz w:val="18"/>
                <w:szCs w:val="18"/>
              </w:rPr>
              <w:t xml:space="preserve">1 January </w:t>
            </w:r>
            <w:r>
              <w:rPr>
                <w:color w:val="000000"/>
                <w:spacing w:val="-4"/>
                <w:sz w:val="18"/>
                <w:szCs w:val="18"/>
              </w:rPr>
              <w:t>-</w:t>
            </w:r>
            <w:r>
              <w:rPr>
                <w:rFonts w:cs="Times New Roman"/>
                <w:color w:val="000000"/>
                <w:spacing w:val="-4"/>
                <w:sz w:val="18"/>
                <w:szCs w:val="18"/>
              </w:rPr>
              <w:t xml:space="preserve"> 31 December </w:t>
            </w:r>
            <w:r w:rsidRPr="00896C7B">
              <w:rPr>
                <w:rFonts w:cs="Times New Roman"/>
                <w:color w:val="000000"/>
                <w:spacing w:val="-4"/>
                <w:sz w:val="18"/>
                <w:szCs w:val="18"/>
              </w:rPr>
              <w:t>202</w:t>
            </w:r>
            <w:r>
              <w:rPr>
                <w:rFonts w:cs="Times New Roman"/>
                <w:color w:val="000000"/>
                <w:spacing w:val="-4"/>
                <w:sz w:val="18"/>
                <w:szCs w:val="18"/>
              </w:rPr>
              <w:t>3</w:t>
            </w:r>
          </w:p>
        </w:tc>
        <w:tc>
          <w:tcPr>
            <w:tcW w:w="90" w:type="dxa"/>
            <w:vAlign w:val="bottom"/>
          </w:tcPr>
          <w:p w14:paraId="3D150A45" w14:textId="77777777" w:rsidR="00BF7D37" w:rsidRPr="00896C7B" w:rsidRDefault="00BF7D37" w:rsidP="00BF7D37">
            <w:pPr>
              <w:tabs>
                <w:tab w:val="left" w:pos="4860"/>
                <w:tab w:val="right" w:pos="6300"/>
                <w:tab w:val="right" w:pos="8280"/>
              </w:tabs>
              <w:spacing w:line="240" w:lineRule="atLeast"/>
              <w:jc w:val="thaiDistribute"/>
              <w:rPr>
                <w:rFonts w:cs="Times New Roman"/>
                <w:color w:val="000000"/>
                <w:sz w:val="18"/>
                <w:szCs w:val="18"/>
              </w:rPr>
            </w:pPr>
          </w:p>
        </w:tc>
        <w:tc>
          <w:tcPr>
            <w:tcW w:w="954" w:type="dxa"/>
            <w:vAlign w:val="bottom"/>
          </w:tcPr>
          <w:p w14:paraId="6B37CA83" w14:textId="3650AA83" w:rsidR="00BF7D37" w:rsidRPr="00896C7B" w:rsidRDefault="00BF7D37" w:rsidP="00BF7D37">
            <w:pPr>
              <w:spacing w:line="240" w:lineRule="atLeast"/>
              <w:ind w:left="-421" w:right="89"/>
              <w:jc w:val="right"/>
              <w:rPr>
                <w:rFonts w:cs="Times New Roman"/>
                <w:color w:val="000000"/>
                <w:sz w:val="18"/>
                <w:szCs w:val="18"/>
                <w:cs/>
              </w:rPr>
            </w:pPr>
            <w:r>
              <w:rPr>
                <w:rFonts w:cs="Times New Roman"/>
                <w:color w:val="000000"/>
                <w:sz w:val="18"/>
                <w:szCs w:val="18"/>
              </w:rPr>
              <w:t>9,000</w:t>
            </w:r>
          </w:p>
        </w:tc>
      </w:tr>
      <w:tr w:rsidR="00BF7D37" w:rsidRPr="00896C7B" w14:paraId="621D0C5F" w14:textId="77777777" w:rsidTr="00A756A6">
        <w:tc>
          <w:tcPr>
            <w:tcW w:w="2520" w:type="dxa"/>
            <w:vAlign w:val="bottom"/>
          </w:tcPr>
          <w:p w14:paraId="5FA8196D" w14:textId="33E57F58" w:rsidR="00BF7D37" w:rsidRPr="00150F4D" w:rsidRDefault="00BF7D37" w:rsidP="00BF7D37">
            <w:pPr>
              <w:spacing w:line="240" w:lineRule="atLeast"/>
              <w:rPr>
                <w:rFonts w:cs="Times New Roman"/>
                <w:spacing w:val="-2"/>
                <w:sz w:val="18"/>
                <w:szCs w:val="18"/>
              </w:rPr>
            </w:pPr>
            <w:r w:rsidRPr="00150F4D">
              <w:rPr>
                <w:rFonts w:eastAsia="PMingLiU" w:cs="Times New Roman"/>
                <w:color w:val="000000"/>
                <w:spacing w:val="-2"/>
                <w:sz w:val="18"/>
                <w:szCs w:val="18"/>
              </w:rPr>
              <w:t>M</w:t>
            </w:r>
            <w:r w:rsidRPr="00150F4D">
              <w:rPr>
                <w:rFonts w:eastAsia="PMingLiU" w:cs="Times New Roman"/>
                <w:color w:val="000000"/>
                <w:spacing w:val="-2"/>
                <w:sz w:val="18"/>
                <w:szCs w:val="18"/>
                <w:cs/>
              </w:rPr>
              <w:t>.</w:t>
            </w:r>
            <w:r w:rsidRPr="00150F4D">
              <w:rPr>
                <w:rFonts w:eastAsia="PMingLiU" w:cs="Times New Roman"/>
                <w:color w:val="000000"/>
                <w:spacing w:val="-2"/>
                <w:sz w:val="18"/>
                <w:szCs w:val="18"/>
              </w:rPr>
              <w:t>K</w:t>
            </w:r>
            <w:r w:rsidRPr="00150F4D">
              <w:rPr>
                <w:rFonts w:eastAsia="PMingLiU" w:cs="Times New Roman"/>
                <w:color w:val="000000"/>
                <w:spacing w:val="-2"/>
                <w:sz w:val="18"/>
                <w:szCs w:val="18"/>
                <w:cs/>
              </w:rPr>
              <w:t xml:space="preserve">. </w:t>
            </w:r>
            <w:r w:rsidRPr="00150F4D">
              <w:rPr>
                <w:rFonts w:eastAsia="PMingLiU" w:cs="Times New Roman"/>
                <w:color w:val="000000"/>
                <w:spacing w:val="-2"/>
                <w:sz w:val="18"/>
                <w:szCs w:val="18"/>
              </w:rPr>
              <w:t>Real Estate Development Plc</w:t>
            </w:r>
            <w:r w:rsidRPr="00150F4D">
              <w:rPr>
                <w:rFonts w:eastAsia="PMingLiU" w:cs="Times New Roman"/>
                <w:color w:val="000000"/>
                <w:spacing w:val="-2"/>
                <w:sz w:val="18"/>
                <w:szCs w:val="18"/>
                <w:cs/>
              </w:rPr>
              <w:t>.</w:t>
            </w:r>
          </w:p>
        </w:tc>
        <w:tc>
          <w:tcPr>
            <w:tcW w:w="90" w:type="dxa"/>
            <w:vAlign w:val="bottom"/>
          </w:tcPr>
          <w:p w14:paraId="4EE4432A" w14:textId="77777777" w:rsidR="00BF7D37" w:rsidRPr="00896C7B" w:rsidRDefault="00BF7D37" w:rsidP="00BF7D37">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5F1708F" w14:textId="740043F5" w:rsidR="00BF7D37" w:rsidRPr="00896C7B" w:rsidRDefault="00BF7D37" w:rsidP="00BF7D37">
            <w:pPr>
              <w:spacing w:line="240" w:lineRule="atLeast"/>
              <w:jc w:val="center"/>
              <w:rPr>
                <w:rFonts w:cs="Times New Roman"/>
                <w:color w:val="000000"/>
                <w:sz w:val="18"/>
                <w:szCs w:val="18"/>
              </w:rPr>
            </w:pPr>
            <w:r w:rsidRPr="00896C7B">
              <w:rPr>
                <w:rFonts w:cs="Times New Roman"/>
                <w:color w:val="000000"/>
                <w:spacing w:val="-4"/>
                <w:sz w:val="18"/>
                <w:szCs w:val="18"/>
              </w:rPr>
              <w:t xml:space="preserve">1 January </w:t>
            </w:r>
            <w:r>
              <w:rPr>
                <w:color w:val="000000"/>
                <w:spacing w:val="-4"/>
                <w:sz w:val="18"/>
                <w:szCs w:val="18"/>
              </w:rPr>
              <w:t>-</w:t>
            </w:r>
            <w:r>
              <w:rPr>
                <w:rFonts w:cs="Times New Roman"/>
                <w:color w:val="000000"/>
                <w:spacing w:val="-4"/>
                <w:sz w:val="18"/>
                <w:szCs w:val="18"/>
              </w:rPr>
              <w:t xml:space="preserve"> 31 December </w:t>
            </w:r>
            <w:r w:rsidRPr="00896C7B">
              <w:rPr>
                <w:rFonts w:cs="Times New Roman"/>
                <w:color w:val="000000"/>
                <w:spacing w:val="-4"/>
                <w:sz w:val="18"/>
                <w:szCs w:val="18"/>
              </w:rPr>
              <w:t>202</w:t>
            </w:r>
            <w:r>
              <w:rPr>
                <w:rFonts w:cs="Times New Roman"/>
                <w:color w:val="000000"/>
                <w:spacing w:val="-4"/>
                <w:sz w:val="18"/>
                <w:szCs w:val="18"/>
              </w:rPr>
              <w:t>4</w:t>
            </w:r>
          </w:p>
        </w:tc>
        <w:tc>
          <w:tcPr>
            <w:tcW w:w="90" w:type="dxa"/>
            <w:vAlign w:val="bottom"/>
          </w:tcPr>
          <w:p w14:paraId="3A77F0AC" w14:textId="77777777" w:rsidR="00BF7D37" w:rsidRPr="00896C7B" w:rsidRDefault="00BF7D37" w:rsidP="00BF7D37">
            <w:pPr>
              <w:tabs>
                <w:tab w:val="left" w:pos="4860"/>
                <w:tab w:val="right" w:pos="6300"/>
                <w:tab w:val="right" w:pos="8280"/>
              </w:tabs>
              <w:spacing w:line="240" w:lineRule="atLeast"/>
              <w:jc w:val="thaiDistribute"/>
              <w:rPr>
                <w:rFonts w:cs="Times New Roman"/>
                <w:color w:val="000000"/>
                <w:sz w:val="18"/>
                <w:szCs w:val="18"/>
              </w:rPr>
            </w:pPr>
          </w:p>
        </w:tc>
        <w:tc>
          <w:tcPr>
            <w:tcW w:w="990" w:type="dxa"/>
          </w:tcPr>
          <w:p w14:paraId="2658BE58" w14:textId="0A2F2B10" w:rsidR="00BF7D37" w:rsidRPr="00BF7D37" w:rsidRDefault="00BF7D37" w:rsidP="00BF7D37">
            <w:pPr>
              <w:spacing w:line="240" w:lineRule="atLeast"/>
              <w:ind w:left="-421" w:right="89"/>
              <w:jc w:val="right"/>
              <w:rPr>
                <w:rFonts w:cs="Times New Roman"/>
                <w:color w:val="000000"/>
                <w:sz w:val="18"/>
                <w:szCs w:val="18"/>
                <w:cs/>
              </w:rPr>
            </w:pPr>
            <w:r w:rsidRPr="00BF7D37">
              <w:rPr>
                <w:sz w:val="18"/>
                <w:szCs w:val="18"/>
              </w:rPr>
              <w:t>2,760</w:t>
            </w:r>
          </w:p>
        </w:tc>
        <w:tc>
          <w:tcPr>
            <w:tcW w:w="90" w:type="dxa"/>
            <w:vAlign w:val="bottom"/>
          </w:tcPr>
          <w:p w14:paraId="358AF0DD" w14:textId="77777777" w:rsidR="00BF7D37" w:rsidRPr="00896C7B" w:rsidRDefault="00BF7D37" w:rsidP="00BF7D37">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E471F49" w14:textId="4E5A3548" w:rsidR="00BF7D37" w:rsidRPr="00896C7B" w:rsidRDefault="00BF7D37" w:rsidP="00BF7D37">
            <w:pPr>
              <w:spacing w:line="240" w:lineRule="atLeast"/>
              <w:rPr>
                <w:rFonts w:cs="Times New Roman"/>
                <w:color w:val="000000"/>
                <w:spacing w:val="-4"/>
                <w:sz w:val="18"/>
                <w:szCs w:val="18"/>
              </w:rPr>
            </w:pPr>
            <w:r w:rsidRPr="00896C7B">
              <w:rPr>
                <w:rFonts w:cs="Times New Roman"/>
                <w:color w:val="000000"/>
                <w:spacing w:val="-4"/>
                <w:sz w:val="18"/>
                <w:szCs w:val="18"/>
              </w:rPr>
              <w:t xml:space="preserve">1 January </w:t>
            </w:r>
            <w:r>
              <w:rPr>
                <w:color w:val="000000"/>
                <w:spacing w:val="-4"/>
                <w:sz w:val="18"/>
                <w:szCs w:val="18"/>
              </w:rPr>
              <w:t>-</w:t>
            </w:r>
            <w:r>
              <w:rPr>
                <w:rFonts w:cs="Times New Roman"/>
                <w:color w:val="000000"/>
                <w:spacing w:val="-4"/>
                <w:sz w:val="18"/>
                <w:szCs w:val="18"/>
              </w:rPr>
              <w:t xml:space="preserve"> 31 December </w:t>
            </w:r>
            <w:r w:rsidRPr="00896C7B">
              <w:rPr>
                <w:rFonts w:cs="Times New Roman"/>
                <w:color w:val="000000"/>
                <w:spacing w:val="-4"/>
                <w:sz w:val="18"/>
                <w:szCs w:val="18"/>
              </w:rPr>
              <w:t>202</w:t>
            </w:r>
            <w:r>
              <w:rPr>
                <w:rFonts w:cs="Times New Roman"/>
                <w:color w:val="000000"/>
                <w:spacing w:val="-4"/>
                <w:sz w:val="18"/>
                <w:szCs w:val="18"/>
              </w:rPr>
              <w:t>3</w:t>
            </w:r>
          </w:p>
        </w:tc>
        <w:tc>
          <w:tcPr>
            <w:tcW w:w="90" w:type="dxa"/>
            <w:vAlign w:val="bottom"/>
          </w:tcPr>
          <w:p w14:paraId="7987F48E" w14:textId="77777777" w:rsidR="00BF7D37" w:rsidRPr="00896C7B" w:rsidRDefault="00BF7D37" w:rsidP="00BF7D37">
            <w:pPr>
              <w:tabs>
                <w:tab w:val="left" w:pos="4860"/>
                <w:tab w:val="right" w:pos="6300"/>
                <w:tab w:val="right" w:pos="8280"/>
              </w:tabs>
              <w:spacing w:line="240" w:lineRule="atLeast"/>
              <w:jc w:val="thaiDistribute"/>
              <w:rPr>
                <w:rFonts w:cs="Times New Roman"/>
                <w:color w:val="000000"/>
                <w:sz w:val="18"/>
                <w:szCs w:val="18"/>
              </w:rPr>
            </w:pPr>
          </w:p>
        </w:tc>
        <w:tc>
          <w:tcPr>
            <w:tcW w:w="954" w:type="dxa"/>
            <w:vAlign w:val="bottom"/>
          </w:tcPr>
          <w:p w14:paraId="6FBDDEE6" w14:textId="20821EB2" w:rsidR="00BF7D37" w:rsidRPr="00896C7B" w:rsidRDefault="00BF7D37" w:rsidP="00BF7D37">
            <w:pPr>
              <w:spacing w:line="240" w:lineRule="atLeast"/>
              <w:ind w:left="-421" w:right="89"/>
              <w:jc w:val="right"/>
              <w:rPr>
                <w:rFonts w:cs="Times New Roman"/>
                <w:color w:val="000000"/>
                <w:sz w:val="18"/>
                <w:szCs w:val="18"/>
                <w:cs/>
              </w:rPr>
            </w:pPr>
            <w:r>
              <w:rPr>
                <w:rFonts w:cs="Times New Roman"/>
                <w:color w:val="000000"/>
                <w:sz w:val="18"/>
                <w:szCs w:val="18"/>
              </w:rPr>
              <w:t>4,080</w:t>
            </w:r>
          </w:p>
        </w:tc>
      </w:tr>
      <w:tr w:rsidR="00BF7D37" w:rsidRPr="00896C7B" w14:paraId="69ED560F" w14:textId="77777777" w:rsidTr="00A756A6">
        <w:tc>
          <w:tcPr>
            <w:tcW w:w="2520" w:type="dxa"/>
            <w:vAlign w:val="bottom"/>
          </w:tcPr>
          <w:p w14:paraId="1FE1B32C" w14:textId="4ED76E8B" w:rsidR="00BF7D37" w:rsidRPr="00896C7B" w:rsidRDefault="00BF7D37" w:rsidP="00BF7D37">
            <w:pPr>
              <w:spacing w:line="240" w:lineRule="atLeast"/>
              <w:rPr>
                <w:rFonts w:cs="Times New Roman"/>
                <w:sz w:val="18"/>
                <w:szCs w:val="18"/>
              </w:rPr>
            </w:pPr>
            <w:r w:rsidRPr="00896C7B">
              <w:rPr>
                <w:rFonts w:cs="Times New Roman"/>
                <w:sz w:val="18"/>
                <w:szCs w:val="18"/>
              </w:rPr>
              <w:t>Prospect Development Co</w:t>
            </w:r>
            <w:r w:rsidRPr="00896C7B">
              <w:rPr>
                <w:rFonts w:cs="Times New Roman"/>
                <w:sz w:val="18"/>
                <w:szCs w:val="18"/>
                <w:cs/>
              </w:rPr>
              <w:t>.</w:t>
            </w:r>
            <w:r w:rsidRPr="00896C7B">
              <w:rPr>
                <w:rFonts w:cs="Times New Roman"/>
                <w:sz w:val="18"/>
                <w:szCs w:val="18"/>
              </w:rPr>
              <w:t>, Ltd</w:t>
            </w:r>
            <w:r w:rsidRPr="00896C7B">
              <w:rPr>
                <w:rFonts w:cs="Times New Roman"/>
                <w:sz w:val="18"/>
                <w:szCs w:val="18"/>
                <w:cs/>
              </w:rPr>
              <w:t>.</w:t>
            </w:r>
          </w:p>
        </w:tc>
        <w:tc>
          <w:tcPr>
            <w:tcW w:w="90" w:type="dxa"/>
            <w:vAlign w:val="bottom"/>
          </w:tcPr>
          <w:p w14:paraId="30A37407" w14:textId="77777777" w:rsidR="00BF7D37" w:rsidRPr="00896C7B" w:rsidRDefault="00BF7D37" w:rsidP="00BF7D37">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09A7109B" w14:textId="1D3998C3" w:rsidR="00BF7D37" w:rsidRPr="00896C7B" w:rsidRDefault="00BF7D37" w:rsidP="00BF7D37">
            <w:pPr>
              <w:spacing w:line="240" w:lineRule="atLeast"/>
              <w:jc w:val="center"/>
              <w:rPr>
                <w:rFonts w:cs="Times New Roman"/>
                <w:color w:val="000000"/>
                <w:spacing w:val="-4"/>
                <w:sz w:val="18"/>
                <w:szCs w:val="18"/>
              </w:rPr>
            </w:pPr>
            <w:r w:rsidRPr="00896C7B">
              <w:rPr>
                <w:rFonts w:cs="Times New Roman"/>
                <w:color w:val="000000"/>
                <w:spacing w:val="-4"/>
                <w:sz w:val="18"/>
                <w:szCs w:val="18"/>
              </w:rPr>
              <w:t xml:space="preserve">1 January </w:t>
            </w:r>
            <w:r>
              <w:rPr>
                <w:color w:val="000000"/>
                <w:spacing w:val="-4"/>
                <w:sz w:val="18"/>
                <w:szCs w:val="18"/>
              </w:rPr>
              <w:t>-</w:t>
            </w:r>
            <w:r>
              <w:rPr>
                <w:rFonts w:cs="Times New Roman"/>
                <w:color w:val="000000"/>
                <w:spacing w:val="-4"/>
                <w:sz w:val="18"/>
                <w:szCs w:val="18"/>
              </w:rPr>
              <w:t xml:space="preserve"> 31 December </w:t>
            </w:r>
            <w:r w:rsidRPr="00896C7B">
              <w:rPr>
                <w:rFonts w:cs="Times New Roman"/>
                <w:color w:val="000000"/>
                <w:spacing w:val="-4"/>
                <w:sz w:val="18"/>
                <w:szCs w:val="18"/>
              </w:rPr>
              <w:t>202</w:t>
            </w:r>
            <w:r>
              <w:rPr>
                <w:rFonts w:cs="Times New Roman"/>
                <w:color w:val="000000"/>
                <w:spacing w:val="-4"/>
                <w:sz w:val="18"/>
                <w:szCs w:val="18"/>
              </w:rPr>
              <w:t>4</w:t>
            </w:r>
          </w:p>
        </w:tc>
        <w:tc>
          <w:tcPr>
            <w:tcW w:w="90" w:type="dxa"/>
            <w:vAlign w:val="bottom"/>
          </w:tcPr>
          <w:p w14:paraId="6934B88A" w14:textId="77777777" w:rsidR="00BF7D37" w:rsidRPr="00896C7B" w:rsidRDefault="00BF7D37" w:rsidP="00BF7D37">
            <w:pPr>
              <w:tabs>
                <w:tab w:val="left" w:pos="4860"/>
                <w:tab w:val="right" w:pos="6300"/>
                <w:tab w:val="right" w:pos="8280"/>
              </w:tabs>
              <w:spacing w:line="240" w:lineRule="atLeast"/>
              <w:jc w:val="thaiDistribute"/>
              <w:rPr>
                <w:rFonts w:cs="Times New Roman"/>
                <w:color w:val="000000"/>
                <w:sz w:val="18"/>
                <w:szCs w:val="18"/>
              </w:rPr>
            </w:pPr>
          </w:p>
        </w:tc>
        <w:tc>
          <w:tcPr>
            <w:tcW w:w="990" w:type="dxa"/>
          </w:tcPr>
          <w:p w14:paraId="269862BF" w14:textId="4E93B092" w:rsidR="00BF7D37" w:rsidRPr="00BF7D37" w:rsidRDefault="00BF7D37" w:rsidP="00BF7D37">
            <w:pPr>
              <w:spacing w:line="240" w:lineRule="atLeast"/>
              <w:ind w:left="-421" w:right="89"/>
              <w:jc w:val="right"/>
              <w:rPr>
                <w:rFonts w:cs="Times New Roman"/>
                <w:color w:val="000000"/>
                <w:sz w:val="18"/>
                <w:szCs w:val="18"/>
              </w:rPr>
            </w:pPr>
            <w:r w:rsidRPr="00BF7D37">
              <w:rPr>
                <w:sz w:val="18"/>
                <w:szCs w:val="18"/>
              </w:rPr>
              <w:t>3,360</w:t>
            </w:r>
          </w:p>
        </w:tc>
        <w:tc>
          <w:tcPr>
            <w:tcW w:w="90" w:type="dxa"/>
            <w:vAlign w:val="bottom"/>
          </w:tcPr>
          <w:p w14:paraId="3F110058" w14:textId="77777777" w:rsidR="00BF7D37" w:rsidRPr="00896C7B" w:rsidRDefault="00BF7D37" w:rsidP="00BF7D37">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0A470A56" w14:textId="4B2E8AE2" w:rsidR="00BF7D37" w:rsidRPr="00896C7B" w:rsidRDefault="00BF7D37" w:rsidP="00BF7D37">
            <w:pPr>
              <w:spacing w:line="240" w:lineRule="atLeast"/>
              <w:jc w:val="center"/>
              <w:rPr>
                <w:rFonts w:cs="Times New Roman"/>
                <w:color w:val="000000"/>
                <w:spacing w:val="-4"/>
                <w:sz w:val="18"/>
                <w:szCs w:val="18"/>
              </w:rPr>
            </w:pPr>
            <w:r w:rsidRPr="00896C7B">
              <w:rPr>
                <w:rFonts w:cs="Times New Roman"/>
                <w:color w:val="000000"/>
                <w:spacing w:val="-4"/>
                <w:sz w:val="18"/>
                <w:szCs w:val="18"/>
              </w:rPr>
              <w:t xml:space="preserve">1 January </w:t>
            </w:r>
            <w:r>
              <w:rPr>
                <w:color w:val="000000"/>
                <w:spacing w:val="-4"/>
                <w:sz w:val="18"/>
                <w:szCs w:val="18"/>
              </w:rPr>
              <w:t>-</w:t>
            </w:r>
            <w:r>
              <w:rPr>
                <w:rFonts w:cs="Times New Roman"/>
                <w:color w:val="000000"/>
                <w:spacing w:val="-4"/>
                <w:sz w:val="18"/>
                <w:szCs w:val="18"/>
              </w:rPr>
              <w:t xml:space="preserve"> 31 December </w:t>
            </w:r>
            <w:r w:rsidRPr="00896C7B">
              <w:rPr>
                <w:rFonts w:cs="Times New Roman"/>
                <w:color w:val="000000"/>
                <w:spacing w:val="-4"/>
                <w:sz w:val="18"/>
                <w:szCs w:val="18"/>
              </w:rPr>
              <w:t>202</w:t>
            </w:r>
            <w:r>
              <w:rPr>
                <w:rFonts w:cs="Times New Roman"/>
                <w:color w:val="000000"/>
                <w:spacing w:val="-4"/>
                <w:sz w:val="18"/>
                <w:szCs w:val="18"/>
              </w:rPr>
              <w:t>3</w:t>
            </w:r>
          </w:p>
        </w:tc>
        <w:tc>
          <w:tcPr>
            <w:tcW w:w="90" w:type="dxa"/>
            <w:vAlign w:val="bottom"/>
          </w:tcPr>
          <w:p w14:paraId="62643AF7" w14:textId="77777777" w:rsidR="00BF7D37" w:rsidRPr="00896C7B" w:rsidRDefault="00BF7D37" w:rsidP="00BF7D37">
            <w:pPr>
              <w:tabs>
                <w:tab w:val="left" w:pos="4860"/>
                <w:tab w:val="right" w:pos="6300"/>
                <w:tab w:val="right" w:pos="8280"/>
              </w:tabs>
              <w:spacing w:line="240" w:lineRule="atLeast"/>
              <w:jc w:val="thaiDistribute"/>
              <w:rPr>
                <w:rFonts w:cs="Times New Roman"/>
                <w:color w:val="000000"/>
                <w:sz w:val="18"/>
                <w:szCs w:val="18"/>
              </w:rPr>
            </w:pPr>
          </w:p>
        </w:tc>
        <w:tc>
          <w:tcPr>
            <w:tcW w:w="954" w:type="dxa"/>
            <w:vAlign w:val="bottom"/>
          </w:tcPr>
          <w:p w14:paraId="3A36F8A3" w14:textId="46A562DB" w:rsidR="00BF7D37" w:rsidRPr="00896C7B" w:rsidRDefault="00BF7D37" w:rsidP="00BF7D37">
            <w:pPr>
              <w:spacing w:line="240" w:lineRule="atLeast"/>
              <w:ind w:left="-421" w:right="89"/>
              <w:jc w:val="right"/>
              <w:rPr>
                <w:rFonts w:cs="Times New Roman"/>
                <w:color w:val="000000"/>
                <w:sz w:val="18"/>
                <w:szCs w:val="18"/>
              </w:rPr>
            </w:pPr>
            <w:r>
              <w:rPr>
                <w:rFonts w:cs="Times New Roman"/>
                <w:color w:val="000000"/>
                <w:sz w:val="18"/>
                <w:szCs w:val="18"/>
              </w:rPr>
              <w:t>3,360</w:t>
            </w:r>
          </w:p>
        </w:tc>
      </w:tr>
    </w:tbl>
    <w:p w14:paraId="50FA727B" w14:textId="12E9ADE1" w:rsidR="00E20EB7" w:rsidRPr="007615B8" w:rsidRDefault="00E20EB7">
      <w:pPr>
        <w:pStyle w:val="ListParagraph"/>
        <w:numPr>
          <w:ilvl w:val="0"/>
          <w:numId w:val="2"/>
        </w:numPr>
        <w:spacing w:line="240" w:lineRule="atLeast"/>
        <w:rPr>
          <w:rFonts w:cs="Times New Roman"/>
          <w:b/>
          <w:bCs/>
          <w:sz w:val="24"/>
          <w:szCs w:val="24"/>
        </w:rPr>
      </w:pPr>
      <w:r w:rsidRPr="007615B8">
        <w:rPr>
          <w:rFonts w:cs="Times New Roman"/>
          <w:b/>
          <w:bCs/>
          <w:sz w:val="24"/>
          <w:szCs w:val="24"/>
        </w:rPr>
        <w:lastRenderedPageBreak/>
        <w:t>Cash and cash equivalents</w:t>
      </w:r>
    </w:p>
    <w:p w14:paraId="3306B0CD" w14:textId="77777777" w:rsidR="00E20EB7" w:rsidRPr="007615B8" w:rsidRDefault="00E20EB7" w:rsidP="007615B8">
      <w:pPr>
        <w:tabs>
          <w:tab w:val="left" w:pos="540"/>
        </w:tabs>
        <w:overflowPunct/>
        <w:autoSpaceDE/>
        <w:autoSpaceDN/>
        <w:adjustRightInd/>
        <w:spacing w:line="240" w:lineRule="atLeast"/>
        <w:ind w:left="540" w:right="-43"/>
        <w:jc w:val="both"/>
        <w:textAlignment w:val="auto"/>
        <w:outlineLvl w:val="0"/>
        <w:rPr>
          <w:rFonts w:cs="Times New Roman"/>
        </w:rPr>
      </w:pPr>
    </w:p>
    <w:tbl>
      <w:tblPr>
        <w:tblW w:w="9090" w:type="dxa"/>
        <w:tblInd w:w="450" w:type="dxa"/>
        <w:tblLayout w:type="fixed"/>
        <w:tblCellMar>
          <w:left w:w="79" w:type="dxa"/>
          <w:right w:w="79" w:type="dxa"/>
        </w:tblCellMar>
        <w:tblLook w:val="0000" w:firstRow="0" w:lastRow="0" w:firstColumn="0" w:lastColumn="0" w:noHBand="0" w:noVBand="0"/>
      </w:tblPr>
      <w:tblGrid>
        <w:gridCol w:w="3960"/>
        <w:gridCol w:w="1260"/>
        <w:gridCol w:w="180"/>
        <w:gridCol w:w="1080"/>
        <w:gridCol w:w="180"/>
        <w:gridCol w:w="1080"/>
        <w:gridCol w:w="180"/>
        <w:gridCol w:w="1170"/>
      </w:tblGrid>
      <w:tr w:rsidR="00E20EB7" w:rsidRPr="007615B8" w14:paraId="152BA32B" w14:textId="77777777" w:rsidTr="00C90AFD">
        <w:trPr>
          <w:cantSplit/>
          <w:tblHeader/>
        </w:trPr>
        <w:tc>
          <w:tcPr>
            <w:tcW w:w="3960" w:type="dxa"/>
            <w:shd w:val="clear" w:color="auto" w:fill="auto"/>
            <w:vAlign w:val="bottom"/>
          </w:tcPr>
          <w:p w14:paraId="22B97354" w14:textId="77777777" w:rsidR="00E20EB7" w:rsidRPr="007615B8" w:rsidRDefault="00E20EB7" w:rsidP="007615B8">
            <w:pPr>
              <w:pStyle w:val="acctfourfigures"/>
              <w:spacing w:line="240" w:lineRule="atLeast"/>
              <w:rPr>
                <w:rFonts w:ascii="Times New Roman" w:hAnsi="Times New Roman"/>
                <w:color w:val="0000FF"/>
                <w:szCs w:val="22"/>
              </w:rPr>
            </w:pPr>
          </w:p>
        </w:tc>
        <w:tc>
          <w:tcPr>
            <w:tcW w:w="2520" w:type="dxa"/>
            <w:gridSpan w:val="3"/>
          </w:tcPr>
          <w:p w14:paraId="3F8A229A" w14:textId="77777777" w:rsidR="00E20EB7" w:rsidRPr="007615B8" w:rsidRDefault="00E20EB7" w:rsidP="007615B8">
            <w:pPr>
              <w:pStyle w:val="acctmergecolhdg"/>
              <w:spacing w:line="240" w:lineRule="atLeast"/>
              <w:rPr>
                <w:szCs w:val="22"/>
              </w:rPr>
            </w:pPr>
            <w:r w:rsidRPr="007615B8">
              <w:rPr>
                <w:szCs w:val="22"/>
              </w:rPr>
              <w:t xml:space="preserve">Consolidated </w:t>
            </w:r>
          </w:p>
          <w:p w14:paraId="315E338E" w14:textId="77777777" w:rsidR="00E20EB7" w:rsidRPr="007615B8" w:rsidRDefault="00E20EB7" w:rsidP="007615B8">
            <w:pPr>
              <w:pStyle w:val="acctmergecolhdg"/>
              <w:spacing w:line="240" w:lineRule="atLeast"/>
              <w:rPr>
                <w:szCs w:val="22"/>
              </w:rPr>
            </w:pPr>
            <w:r w:rsidRPr="007615B8">
              <w:rPr>
                <w:szCs w:val="22"/>
              </w:rPr>
              <w:t>financial statements</w:t>
            </w:r>
          </w:p>
        </w:tc>
        <w:tc>
          <w:tcPr>
            <w:tcW w:w="180" w:type="dxa"/>
          </w:tcPr>
          <w:p w14:paraId="05EC9E9D" w14:textId="77777777" w:rsidR="00E20EB7" w:rsidRPr="007615B8" w:rsidRDefault="00E20EB7" w:rsidP="007615B8">
            <w:pPr>
              <w:pStyle w:val="acctmergecolhdg"/>
              <w:spacing w:line="240" w:lineRule="atLeast"/>
              <w:rPr>
                <w:szCs w:val="22"/>
              </w:rPr>
            </w:pPr>
          </w:p>
        </w:tc>
        <w:tc>
          <w:tcPr>
            <w:tcW w:w="2430" w:type="dxa"/>
            <w:gridSpan w:val="3"/>
          </w:tcPr>
          <w:p w14:paraId="618DA036" w14:textId="77777777" w:rsidR="00E20EB7" w:rsidRPr="007615B8" w:rsidRDefault="00E20EB7" w:rsidP="007615B8">
            <w:pPr>
              <w:pStyle w:val="acctmergecolhdg"/>
              <w:spacing w:line="240" w:lineRule="atLeast"/>
              <w:rPr>
                <w:szCs w:val="22"/>
              </w:rPr>
            </w:pPr>
            <w:r w:rsidRPr="007615B8">
              <w:rPr>
                <w:szCs w:val="22"/>
              </w:rPr>
              <w:t xml:space="preserve">Separate </w:t>
            </w:r>
          </w:p>
          <w:p w14:paraId="114813C8" w14:textId="77777777" w:rsidR="00E20EB7" w:rsidRPr="007615B8" w:rsidRDefault="00E20EB7" w:rsidP="007615B8">
            <w:pPr>
              <w:pStyle w:val="acctmergecolhdg"/>
              <w:spacing w:line="240" w:lineRule="atLeast"/>
              <w:rPr>
                <w:szCs w:val="22"/>
              </w:rPr>
            </w:pPr>
            <w:r w:rsidRPr="007615B8">
              <w:rPr>
                <w:szCs w:val="22"/>
              </w:rPr>
              <w:t>financial statements</w:t>
            </w:r>
          </w:p>
        </w:tc>
      </w:tr>
      <w:tr w:rsidR="00FA0802" w:rsidRPr="007615B8" w14:paraId="1B744A05" w14:textId="77777777" w:rsidTr="00C90AFD">
        <w:trPr>
          <w:cantSplit/>
          <w:tblHeader/>
        </w:trPr>
        <w:tc>
          <w:tcPr>
            <w:tcW w:w="3960" w:type="dxa"/>
          </w:tcPr>
          <w:p w14:paraId="461F7559" w14:textId="77777777" w:rsidR="00FA0802" w:rsidRPr="007615B8" w:rsidRDefault="00FA0802" w:rsidP="00FA0802">
            <w:pPr>
              <w:pStyle w:val="acctfourfigures"/>
              <w:spacing w:line="240" w:lineRule="atLeast"/>
              <w:jc w:val="center"/>
              <w:rPr>
                <w:rFonts w:ascii="Times New Roman" w:hAnsi="Times New Roman"/>
                <w:szCs w:val="22"/>
              </w:rPr>
            </w:pPr>
          </w:p>
        </w:tc>
        <w:tc>
          <w:tcPr>
            <w:tcW w:w="1260" w:type="dxa"/>
          </w:tcPr>
          <w:p w14:paraId="3FE5B12C" w14:textId="7832081E" w:rsidR="00FA0802" w:rsidRPr="007615B8" w:rsidRDefault="00FA0802" w:rsidP="00FA0802">
            <w:pPr>
              <w:pStyle w:val="acctmergecolhdg"/>
              <w:spacing w:line="240" w:lineRule="atLeast"/>
              <w:rPr>
                <w:b w:val="0"/>
                <w:bCs/>
                <w:szCs w:val="22"/>
              </w:rPr>
            </w:pPr>
            <w:r w:rsidRPr="007615B8">
              <w:rPr>
                <w:b w:val="0"/>
                <w:bCs/>
                <w:szCs w:val="22"/>
              </w:rPr>
              <w:t>202</w:t>
            </w:r>
            <w:r>
              <w:rPr>
                <w:b w:val="0"/>
                <w:bCs/>
                <w:szCs w:val="22"/>
              </w:rPr>
              <w:t>4</w:t>
            </w:r>
          </w:p>
        </w:tc>
        <w:tc>
          <w:tcPr>
            <w:tcW w:w="180" w:type="dxa"/>
          </w:tcPr>
          <w:p w14:paraId="69CAB6A7" w14:textId="77777777" w:rsidR="00FA0802" w:rsidRPr="007615B8" w:rsidRDefault="00FA0802" w:rsidP="00FA0802">
            <w:pPr>
              <w:pStyle w:val="acctmergecolhdg"/>
              <w:spacing w:line="240" w:lineRule="atLeast"/>
              <w:rPr>
                <w:b w:val="0"/>
                <w:bCs/>
                <w:szCs w:val="22"/>
              </w:rPr>
            </w:pPr>
          </w:p>
        </w:tc>
        <w:tc>
          <w:tcPr>
            <w:tcW w:w="1080" w:type="dxa"/>
          </w:tcPr>
          <w:p w14:paraId="20CE246C" w14:textId="51845609" w:rsidR="00FA0802" w:rsidRPr="007615B8" w:rsidRDefault="00FA0802" w:rsidP="00FA0802">
            <w:pPr>
              <w:pStyle w:val="acctmergecolhdg"/>
              <w:spacing w:line="240" w:lineRule="atLeast"/>
              <w:rPr>
                <w:b w:val="0"/>
                <w:bCs/>
                <w:szCs w:val="22"/>
              </w:rPr>
            </w:pPr>
            <w:r w:rsidRPr="007615B8">
              <w:rPr>
                <w:b w:val="0"/>
                <w:bCs/>
                <w:szCs w:val="22"/>
              </w:rPr>
              <w:t>202</w:t>
            </w:r>
            <w:r>
              <w:rPr>
                <w:b w:val="0"/>
                <w:bCs/>
                <w:szCs w:val="22"/>
              </w:rPr>
              <w:t>3</w:t>
            </w:r>
          </w:p>
        </w:tc>
        <w:tc>
          <w:tcPr>
            <w:tcW w:w="180" w:type="dxa"/>
          </w:tcPr>
          <w:p w14:paraId="1F581176" w14:textId="77777777" w:rsidR="00FA0802" w:rsidRPr="007615B8" w:rsidRDefault="00FA0802" w:rsidP="00FA0802">
            <w:pPr>
              <w:pStyle w:val="acctmergecolhdg"/>
              <w:spacing w:line="240" w:lineRule="atLeast"/>
              <w:rPr>
                <w:b w:val="0"/>
                <w:bCs/>
                <w:szCs w:val="22"/>
              </w:rPr>
            </w:pPr>
          </w:p>
        </w:tc>
        <w:tc>
          <w:tcPr>
            <w:tcW w:w="1080" w:type="dxa"/>
          </w:tcPr>
          <w:p w14:paraId="10A2A79F" w14:textId="1828208D" w:rsidR="00FA0802" w:rsidRPr="007615B8" w:rsidRDefault="00FA0802" w:rsidP="00FA0802">
            <w:pPr>
              <w:pStyle w:val="acctmergecolhdg"/>
              <w:spacing w:line="240" w:lineRule="atLeast"/>
              <w:rPr>
                <w:b w:val="0"/>
                <w:bCs/>
                <w:szCs w:val="22"/>
              </w:rPr>
            </w:pPr>
            <w:r w:rsidRPr="007615B8">
              <w:rPr>
                <w:b w:val="0"/>
                <w:bCs/>
                <w:szCs w:val="22"/>
              </w:rPr>
              <w:t>202</w:t>
            </w:r>
            <w:r>
              <w:rPr>
                <w:b w:val="0"/>
                <w:bCs/>
                <w:szCs w:val="22"/>
              </w:rPr>
              <w:t>4</w:t>
            </w:r>
          </w:p>
        </w:tc>
        <w:tc>
          <w:tcPr>
            <w:tcW w:w="180" w:type="dxa"/>
          </w:tcPr>
          <w:p w14:paraId="4B054ABD" w14:textId="77777777" w:rsidR="00FA0802" w:rsidRPr="007615B8" w:rsidRDefault="00FA0802" w:rsidP="00FA0802">
            <w:pPr>
              <w:pStyle w:val="acctmergecolhdg"/>
              <w:spacing w:line="240" w:lineRule="atLeast"/>
              <w:rPr>
                <w:b w:val="0"/>
                <w:bCs/>
                <w:szCs w:val="22"/>
              </w:rPr>
            </w:pPr>
          </w:p>
        </w:tc>
        <w:tc>
          <w:tcPr>
            <w:tcW w:w="1170" w:type="dxa"/>
          </w:tcPr>
          <w:p w14:paraId="2511158B" w14:textId="74E7F33A" w:rsidR="00FA0802" w:rsidRPr="007615B8" w:rsidRDefault="00FA0802" w:rsidP="00FA0802">
            <w:pPr>
              <w:pStyle w:val="acctmergecolhdg"/>
              <w:spacing w:line="240" w:lineRule="atLeast"/>
              <w:rPr>
                <w:b w:val="0"/>
                <w:bCs/>
                <w:szCs w:val="22"/>
              </w:rPr>
            </w:pPr>
            <w:r w:rsidRPr="007615B8">
              <w:rPr>
                <w:b w:val="0"/>
                <w:bCs/>
                <w:szCs w:val="22"/>
              </w:rPr>
              <w:t>202</w:t>
            </w:r>
            <w:r>
              <w:rPr>
                <w:b w:val="0"/>
                <w:bCs/>
                <w:szCs w:val="22"/>
              </w:rPr>
              <w:t>3</w:t>
            </w:r>
          </w:p>
        </w:tc>
      </w:tr>
      <w:tr w:rsidR="00E20EB7" w:rsidRPr="007615B8" w14:paraId="3F25B9E2" w14:textId="77777777" w:rsidTr="00C90AFD">
        <w:trPr>
          <w:cantSplit/>
          <w:tblHeader/>
        </w:trPr>
        <w:tc>
          <w:tcPr>
            <w:tcW w:w="3960" w:type="dxa"/>
          </w:tcPr>
          <w:p w14:paraId="57485118" w14:textId="77777777" w:rsidR="00E20EB7" w:rsidRPr="007615B8" w:rsidRDefault="00E20EB7" w:rsidP="007615B8">
            <w:pPr>
              <w:spacing w:line="240" w:lineRule="atLeast"/>
              <w:rPr>
                <w:rFonts w:cs="Times New Roman"/>
                <w:b/>
                <w:bCs/>
                <w:i/>
                <w:iCs/>
              </w:rPr>
            </w:pPr>
          </w:p>
        </w:tc>
        <w:tc>
          <w:tcPr>
            <w:tcW w:w="5130" w:type="dxa"/>
            <w:gridSpan w:val="7"/>
          </w:tcPr>
          <w:p w14:paraId="0C5BF72A" w14:textId="2178F7A9" w:rsidR="00E20EB7" w:rsidRPr="007615B8" w:rsidRDefault="000D23FE" w:rsidP="007615B8">
            <w:pPr>
              <w:pStyle w:val="acctfourfigures"/>
              <w:spacing w:line="240" w:lineRule="atLeast"/>
              <w:jc w:val="center"/>
              <w:rPr>
                <w:rFonts w:ascii="Times New Roman" w:hAnsi="Times New Roman"/>
                <w:i/>
                <w:iCs/>
                <w:szCs w:val="22"/>
              </w:rPr>
            </w:pPr>
            <w:r w:rsidRPr="000D23FE">
              <w:rPr>
                <w:rFonts w:ascii="Times New Roman" w:hAnsi="Times New Roman"/>
                <w:i/>
                <w:iCs/>
                <w:szCs w:val="22"/>
                <w:lang w:bidi="th-TH"/>
              </w:rPr>
              <w:t>(</w:t>
            </w:r>
            <w:r w:rsidR="00E20EB7" w:rsidRPr="007615B8">
              <w:rPr>
                <w:rFonts w:ascii="Times New Roman" w:hAnsi="Times New Roman"/>
                <w:i/>
                <w:iCs/>
                <w:szCs w:val="22"/>
              </w:rPr>
              <w:t xml:space="preserve">in </w:t>
            </w:r>
            <w:r w:rsidR="00A34D30" w:rsidRPr="007615B8">
              <w:rPr>
                <w:rFonts w:ascii="Times New Roman" w:hAnsi="Times New Roman"/>
                <w:i/>
                <w:iCs/>
                <w:szCs w:val="22"/>
              </w:rPr>
              <w:t>thousand</w:t>
            </w:r>
            <w:r w:rsidR="00A34D30" w:rsidRPr="007615B8">
              <w:rPr>
                <w:rFonts w:ascii="Times New Roman" w:hAnsi="Times New Roman"/>
                <w:i/>
                <w:iCs/>
                <w:szCs w:val="22"/>
                <w:cs/>
                <w:lang w:bidi="th-TH"/>
              </w:rPr>
              <w:t xml:space="preserve"> </w:t>
            </w:r>
            <w:r w:rsidR="00E20EB7" w:rsidRPr="007615B8">
              <w:rPr>
                <w:rFonts w:ascii="Times New Roman" w:hAnsi="Times New Roman"/>
                <w:i/>
                <w:iCs/>
                <w:szCs w:val="22"/>
              </w:rPr>
              <w:t>Baht</w:t>
            </w:r>
            <w:r w:rsidRPr="000D23FE">
              <w:rPr>
                <w:rFonts w:ascii="Times New Roman" w:hAnsi="Times New Roman"/>
                <w:i/>
                <w:iCs/>
                <w:szCs w:val="22"/>
                <w:lang w:bidi="th-TH"/>
              </w:rPr>
              <w:t>)</w:t>
            </w:r>
          </w:p>
        </w:tc>
      </w:tr>
      <w:tr w:rsidR="00FA0802" w:rsidRPr="007615B8" w14:paraId="5C3E15CB" w14:textId="77777777" w:rsidTr="00C90AFD">
        <w:trPr>
          <w:cantSplit/>
        </w:trPr>
        <w:tc>
          <w:tcPr>
            <w:tcW w:w="3960" w:type="dxa"/>
          </w:tcPr>
          <w:p w14:paraId="2558F2B6" w14:textId="77777777" w:rsidR="00FA0802" w:rsidRPr="007615B8" w:rsidRDefault="00FA0802" w:rsidP="00FA0802">
            <w:pPr>
              <w:spacing w:line="240" w:lineRule="atLeast"/>
              <w:rPr>
                <w:rFonts w:cs="Times New Roman"/>
              </w:rPr>
            </w:pPr>
            <w:r w:rsidRPr="007615B8">
              <w:rPr>
                <w:rFonts w:cs="Times New Roman"/>
              </w:rPr>
              <w:t>Cash on hand</w:t>
            </w:r>
          </w:p>
        </w:tc>
        <w:tc>
          <w:tcPr>
            <w:tcW w:w="1260" w:type="dxa"/>
          </w:tcPr>
          <w:p w14:paraId="60640143" w14:textId="08E07839" w:rsidR="00FA0802" w:rsidRPr="001840E0" w:rsidRDefault="00DB2BA7" w:rsidP="00C90AFD">
            <w:pPr>
              <w:pStyle w:val="acctfourfigures"/>
              <w:tabs>
                <w:tab w:val="clear" w:pos="765"/>
                <w:tab w:val="decimal" w:pos="1005"/>
              </w:tabs>
              <w:spacing w:line="240" w:lineRule="atLeast"/>
              <w:ind w:right="-75"/>
              <w:rPr>
                <w:rFonts w:ascii="Times New Roman" w:hAnsi="Times New Roman"/>
                <w:szCs w:val="22"/>
              </w:rPr>
            </w:pPr>
            <w:r w:rsidRPr="00296149">
              <w:rPr>
                <w:rFonts w:ascii="Times New Roman" w:hAnsi="Times New Roman"/>
              </w:rPr>
              <w:t>950</w:t>
            </w:r>
          </w:p>
        </w:tc>
        <w:tc>
          <w:tcPr>
            <w:tcW w:w="180" w:type="dxa"/>
          </w:tcPr>
          <w:p w14:paraId="77915CAD" w14:textId="77777777" w:rsidR="00FA0802" w:rsidRPr="007615B8" w:rsidRDefault="00FA0802" w:rsidP="00FA0802">
            <w:pPr>
              <w:pStyle w:val="acctfourfigures"/>
              <w:spacing w:line="240" w:lineRule="atLeast"/>
              <w:rPr>
                <w:rFonts w:ascii="Times New Roman" w:hAnsi="Times New Roman"/>
                <w:szCs w:val="22"/>
              </w:rPr>
            </w:pPr>
          </w:p>
        </w:tc>
        <w:tc>
          <w:tcPr>
            <w:tcW w:w="1080" w:type="dxa"/>
          </w:tcPr>
          <w:p w14:paraId="1E9D43EC" w14:textId="7CEB1BE8" w:rsidR="00FA0802" w:rsidRPr="007615B8" w:rsidRDefault="00FA0802" w:rsidP="00FA0802">
            <w:pPr>
              <w:pStyle w:val="acctfourfigures"/>
              <w:tabs>
                <w:tab w:val="clear" w:pos="765"/>
                <w:tab w:val="decimal" w:pos="822"/>
              </w:tabs>
              <w:spacing w:line="240" w:lineRule="atLeast"/>
              <w:ind w:right="11"/>
              <w:rPr>
                <w:rFonts w:ascii="Times New Roman" w:hAnsi="Times New Roman"/>
                <w:szCs w:val="22"/>
              </w:rPr>
            </w:pPr>
            <w:r w:rsidRPr="001840E0">
              <w:rPr>
                <w:rFonts w:ascii="Times New Roman" w:hAnsi="Times New Roman"/>
              </w:rPr>
              <w:t>1,571</w:t>
            </w:r>
          </w:p>
        </w:tc>
        <w:tc>
          <w:tcPr>
            <w:tcW w:w="180" w:type="dxa"/>
          </w:tcPr>
          <w:p w14:paraId="12437DF1" w14:textId="77777777" w:rsidR="00FA0802" w:rsidRPr="007615B8" w:rsidRDefault="00FA0802" w:rsidP="00FA0802">
            <w:pPr>
              <w:pStyle w:val="acctfourfigures"/>
              <w:spacing w:line="240" w:lineRule="atLeast"/>
              <w:rPr>
                <w:rFonts w:ascii="Times New Roman" w:hAnsi="Times New Roman"/>
                <w:szCs w:val="22"/>
              </w:rPr>
            </w:pPr>
          </w:p>
        </w:tc>
        <w:tc>
          <w:tcPr>
            <w:tcW w:w="1080" w:type="dxa"/>
          </w:tcPr>
          <w:p w14:paraId="42434BC9" w14:textId="79A467BB" w:rsidR="00FA0802" w:rsidRPr="00D0130A" w:rsidRDefault="006255A2" w:rsidP="00FA0802">
            <w:pPr>
              <w:pStyle w:val="acctfourfigures"/>
              <w:tabs>
                <w:tab w:val="clear" w:pos="765"/>
                <w:tab w:val="decimal" w:pos="825"/>
              </w:tabs>
              <w:spacing w:line="240" w:lineRule="atLeast"/>
              <w:ind w:right="11"/>
              <w:rPr>
                <w:rFonts w:ascii="Times New Roman" w:hAnsi="Times New Roman"/>
                <w:szCs w:val="22"/>
              </w:rPr>
            </w:pPr>
            <w:r w:rsidRPr="00296149">
              <w:rPr>
                <w:rFonts w:ascii="Times New Roman" w:hAnsi="Times New Roman"/>
              </w:rPr>
              <w:t>5</w:t>
            </w:r>
          </w:p>
        </w:tc>
        <w:tc>
          <w:tcPr>
            <w:tcW w:w="180" w:type="dxa"/>
          </w:tcPr>
          <w:p w14:paraId="2ABF3191" w14:textId="77777777" w:rsidR="00FA0802" w:rsidRPr="007615B8" w:rsidRDefault="00FA0802" w:rsidP="00FA0802">
            <w:pPr>
              <w:pStyle w:val="acctfourfigures"/>
              <w:spacing w:line="240" w:lineRule="atLeast"/>
              <w:rPr>
                <w:rFonts w:ascii="Times New Roman" w:hAnsi="Times New Roman"/>
                <w:szCs w:val="22"/>
              </w:rPr>
            </w:pPr>
          </w:p>
        </w:tc>
        <w:tc>
          <w:tcPr>
            <w:tcW w:w="1170" w:type="dxa"/>
          </w:tcPr>
          <w:p w14:paraId="03DD4F76" w14:textId="60A48EB5" w:rsidR="00FA0802" w:rsidRPr="007615B8" w:rsidRDefault="00FA0802" w:rsidP="00FA0802">
            <w:pPr>
              <w:pStyle w:val="acctfourfigures"/>
              <w:tabs>
                <w:tab w:val="clear" w:pos="765"/>
                <w:tab w:val="decimal" w:pos="908"/>
              </w:tabs>
              <w:spacing w:line="240" w:lineRule="atLeast"/>
              <w:ind w:right="11"/>
              <w:rPr>
                <w:rFonts w:ascii="Times New Roman" w:hAnsi="Times New Roman"/>
                <w:szCs w:val="22"/>
              </w:rPr>
            </w:pPr>
            <w:r w:rsidRPr="00D0130A">
              <w:rPr>
                <w:rFonts w:ascii="Times New Roman" w:hAnsi="Times New Roman"/>
                <w:szCs w:val="22"/>
              </w:rPr>
              <w:t>5</w:t>
            </w:r>
          </w:p>
        </w:tc>
      </w:tr>
      <w:tr w:rsidR="00FA0802" w:rsidRPr="007615B8" w14:paraId="77AAA2DD" w14:textId="77777777" w:rsidTr="00C90AFD">
        <w:trPr>
          <w:cantSplit/>
        </w:trPr>
        <w:tc>
          <w:tcPr>
            <w:tcW w:w="3960" w:type="dxa"/>
          </w:tcPr>
          <w:p w14:paraId="54D6E1DD" w14:textId="77777777" w:rsidR="00FA0802" w:rsidRPr="007615B8" w:rsidRDefault="00FA0802" w:rsidP="00FA0802">
            <w:pPr>
              <w:spacing w:line="240" w:lineRule="atLeast"/>
              <w:rPr>
                <w:rFonts w:cs="Times New Roman"/>
              </w:rPr>
            </w:pPr>
            <w:r w:rsidRPr="007615B8">
              <w:rPr>
                <w:rFonts w:cs="Times New Roman"/>
              </w:rPr>
              <w:t xml:space="preserve">Cash at banks </w:t>
            </w:r>
          </w:p>
        </w:tc>
        <w:tc>
          <w:tcPr>
            <w:tcW w:w="1260" w:type="dxa"/>
          </w:tcPr>
          <w:p w14:paraId="52A3C250" w14:textId="2670DF8D" w:rsidR="00FA0802" w:rsidRPr="001840E0" w:rsidRDefault="00DB2BA7" w:rsidP="00C90AFD">
            <w:pPr>
              <w:pStyle w:val="acctfourfigures"/>
              <w:tabs>
                <w:tab w:val="clear" w:pos="765"/>
                <w:tab w:val="decimal" w:pos="1005"/>
              </w:tabs>
              <w:spacing w:line="240" w:lineRule="atLeast"/>
              <w:ind w:right="-75"/>
              <w:rPr>
                <w:rFonts w:ascii="Times New Roman" w:hAnsi="Times New Roman"/>
                <w:szCs w:val="22"/>
              </w:rPr>
            </w:pPr>
            <w:r w:rsidRPr="00296149">
              <w:rPr>
                <w:rFonts w:ascii="Times New Roman" w:hAnsi="Times New Roman"/>
              </w:rPr>
              <w:t>28,511</w:t>
            </w:r>
          </w:p>
        </w:tc>
        <w:tc>
          <w:tcPr>
            <w:tcW w:w="180" w:type="dxa"/>
          </w:tcPr>
          <w:p w14:paraId="6F624788" w14:textId="77777777" w:rsidR="00FA0802" w:rsidRPr="007615B8" w:rsidRDefault="00FA0802" w:rsidP="00FA0802">
            <w:pPr>
              <w:pStyle w:val="acctfourfigures"/>
              <w:spacing w:line="240" w:lineRule="atLeast"/>
              <w:rPr>
                <w:rFonts w:ascii="Times New Roman" w:hAnsi="Times New Roman"/>
                <w:szCs w:val="22"/>
              </w:rPr>
            </w:pPr>
          </w:p>
        </w:tc>
        <w:tc>
          <w:tcPr>
            <w:tcW w:w="1080" w:type="dxa"/>
          </w:tcPr>
          <w:p w14:paraId="285F2FC2" w14:textId="5EFC0F16" w:rsidR="00FA0802" w:rsidRPr="007615B8" w:rsidRDefault="00FA0802" w:rsidP="00FA0802">
            <w:pPr>
              <w:pStyle w:val="acctfourfigures"/>
              <w:tabs>
                <w:tab w:val="clear" w:pos="765"/>
                <w:tab w:val="decimal" w:pos="822"/>
              </w:tabs>
              <w:spacing w:line="240" w:lineRule="atLeast"/>
              <w:ind w:right="11"/>
              <w:rPr>
                <w:rFonts w:ascii="Times New Roman" w:hAnsi="Times New Roman"/>
                <w:szCs w:val="22"/>
              </w:rPr>
            </w:pPr>
            <w:r w:rsidRPr="001840E0">
              <w:rPr>
                <w:rFonts w:ascii="Times New Roman" w:hAnsi="Times New Roman"/>
              </w:rPr>
              <w:t>259,218</w:t>
            </w:r>
          </w:p>
        </w:tc>
        <w:tc>
          <w:tcPr>
            <w:tcW w:w="180" w:type="dxa"/>
          </w:tcPr>
          <w:p w14:paraId="66B7E8FC" w14:textId="77777777" w:rsidR="00FA0802" w:rsidRPr="007615B8" w:rsidRDefault="00FA0802" w:rsidP="00FA0802">
            <w:pPr>
              <w:pStyle w:val="acctfourfigures"/>
              <w:spacing w:line="240" w:lineRule="atLeast"/>
              <w:rPr>
                <w:rFonts w:ascii="Times New Roman" w:hAnsi="Times New Roman"/>
                <w:szCs w:val="22"/>
              </w:rPr>
            </w:pPr>
          </w:p>
        </w:tc>
        <w:tc>
          <w:tcPr>
            <w:tcW w:w="1080" w:type="dxa"/>
          </w:tcPr>
          <w:p w14:paraId="3871FEA3" w14:textId="332C61DA" w:rsidR="00FA0802" w:rsidRPr="00D0130A" w:rsidRDefault="006255A2" w:rsidP="00FA0802">
            <w:pPr>
              <w:pStyle w:val="acctfourfigures"/>
              <w:tabs>
                <w:tab w:val="clear" w:pos="765"/>
                <w:tab w:val="decimal" w:pos="825"/>
              </w:tabs>
              <w:spacing w:line="240" w:lineRule="atLeast"/>
              <w:ind w:right="11"/>
              <w:rPr>
                <w:rFonts w:ascii="Times New Roman" w:hAnsi="Times New Roman"/>
                <w:szCs w:val="22"/>
              </w:rPr>
            </w:pPr>
            <w:r w:rsidRPr="00296149">
              <w:rPr>
                <w:rFonts w:ascii="Times New Roman" w:hAnsi="Times New Roman"/>
              </w:rPr>
              <w:t xml:space="preserve">16,789 </w:t>
            </w:r>
          </w:p>
        </w:tc>
        <w:tc>
          <w:tcPr>
            <w:tcW w:w="180" w:type="dxa"/>
          </w:tcPr>
          <w:p w14:paraId="08428D0F" w14:textId="77777777" w:rsidR="00FA0802" w:rsidRPr="007615B8" w:rsidRDefault="00FA0802" w:rsidP="00FA0802">
            <w:pPr>
              <w:pStyle w:val="acctfourfigures"/>
              <w:spacing w:line="240" w:lineRule="atLeast"/>
              <w:rPr>
                <w:rFonts w:ascii="Times New Roman" w:hAnsi="Times New Roman"/>
                <w:szCs w:val="22"/>
              </w:rPr>
            </w:pPr>
          </w:p>
        </w:tc>
        <w:tc>
          <w:tcPr>
            <w:tcW w:w="1170" w:type="dxa"/>
          </w:tcPr>
          <w:p w14:paraId="7C2A23C1" w14:textId="3C293808" w:rsidR="00FA0802" w:rsidRPr="007615B8" w:rsidRDefault="00FA0802" w:rsidP="00FA0802">
            <w:pPr>
              <w:pStyle w:val="acctfourfigures"/>
              <w:tabs>
                <w:tab w:val="clear" w:pos="765"/>
                <w:tab w:val="decimal" w:pos="908"/>
              </w:tabs>
              <w:spacing w:line="240" w:lineRule="atLeast"/>
              <w:ind w:right="11"/>
              <w:rPr>
                <w:rFonts w:ascii="Times New Roman" w:hAnsi="Times New Roman"/>
                <w:szCs w:val="22"/>
              </w:rPr>
            </w:pPr>
            <w:r w:rsidRPr="00D0130A">
              <w:rPr>
                <w:rFonts w:ascii="Times New Roman" w:hAnsi="Times New Roman"/>
                <w:szCs w:val="22"/>
              </w:rPr>
              <w:t>6,110</w:t>
            </w:r>
          </w:p>
        </w:tc>
      </w:tr>
      <w:tr w:rsidR="00FA0802" w:rsidRPr="007615B8" w14:paraId="0D0B9ECB" w14:textId="77777777" w:rsidTr="00C90AFD">
        <w:trPr>
          <w:cantSplit/>
        </w:trPr>
        <w:tc>
          <w:tcPr>
            <w:tcW w:w="3960" w:type="dxa"/>
          </w:tcPr>
          <w:p w14:paraId="3F43C710" w14:textId="5189F038" w:rsidR="00FA0802" w:rsidRPr="007615B8" w:rsidRDefault="00FA0802" w:rsidP="00FA0802">
            <w:pPr>
              <w:spacing w:line="240" w:lineRule="atLeast"/>
              <w:rPr>
                <w:rFonts w:cs="Times New Roman"/>
              </w:rPr>
            </w:pPr>
            <w:r w:rsidRPr="00FF5BD5">
              <w:rPr>
                <w:rFonts w:cs="Times New Roman"/>
              </w:rPr>
              <w:t>Highly liquid short-term investments</w:t>
            </w:r>
          </w:p>
        </w:tc>
        <w:tc>
          <w:tcPr>
            <w:tcW w:w="1260" w:type="dxa"/>
          </w:tcPr>
          <w:p w14:paraId="26387885" w14:textId="533CEA94" w:rsidR="00FA0802" w:rsidRPr="001840E0" w:rsidRDefault="00DB2BA7" w:rsidP="00296149">
            <w:pPr>
              <w:pStyle w:val="acctfourfigures"/>
              <w:tabs>
                <w:tab w:val="clear" w:pos="765"/>
                <w:tab w:val="decimal" w:pos="554"/>
              </w:tabs>
              <w:spacing w:line="240" w:lineRule="atLeast"/>
              <w:ind w:right="11"/>
              <w:rPr>
                <w:rFonts w:ascii="Times New Roman" w:hAnsi="Times New Roman"/>
                <w:szCs w:val="22"/>
              </w:rPr>
            </w:pPr>
            <w:r w:rsidRPr="00296149">
              <w:rPr>
                <w:rFonts w:ascii="Times New Roman" w:hAnsi="Times New Roman"/>
              </w:rPr>
              <w:t>-</w:t>
            </w:r>
          </w:p>
        </w:tc>
        <w:tc>
          <w:tcPr>
            <w:tcW w:w="180" w:type="dxa"/>
          </w:tcPr>
          <w:p w14:paraId="5F7459A3" w14:textId="77777777" w:rsidR="00FA0802" w:rsidRPr="007615B8" w:rsidRDefault="00FA0802" w:rsidP="00FA0802">
            <w:pPr>
              <w:pStyle w:val="acctfourfigures"/>
              <w:spacing w:line="240" w:lineRule="atLeast"/>
              <w:rPr>
                <w:rFonts w:ascii="Times New Roman" w:hAnsi="Times New Roman"/>
                <w:szCs w:val="22"/>
              </w:rPr>
            </w:pPr>
          </w:p>
        </w:tc>
        <w:tc>
          <w:tcPr>
            <w:tcW w:w="1080" w:type="dxa"/>
          </w:tcPr>
          <w:p w14:paraId="0D9F9B75" w14:textId="32EA44E3" w:rsidR="00FA0802" w:rsidRPr="007615B8" w:rsidRDefault="00FA0802" w:rsidP="00FA0802">
            <w:pPr>
              <w:pStyle w:val="acctfourfigures"/>
              <w:tabs>
                <w:tab w:val="clear" w:pos="765"/>
                <w:tab w:val="decimal" w:pos="822"/>
              </w:tabs>
              <w:spacing w:line="240" w:lineRule="atLeast"/>
              <w:ind w:right="11"/>
              <w:rPr>
                <w:rFonts w:ascii="Times New Roman" w:hAnsi="Times New Roman"/>
                <w:szCs w:val="22"/>
              </w:rPr>
            </w:pPr>
            <w:r w:rsidRPr="001840E0">
              <w:rPr>
                <w:rFonts w:ascii="Times New Roman" w:hAnsi="Times New Roman"/>
              </w:rPr>
              <w:t>413</w:t>
            </w:r>
          </w:p>
        </w:tc>
        <w:tc>
          <w:tcPr>
            <w:tcW w:w="180" w:type="dxa"/>
          </w:tcPr>
          <w:p w14:paraId="3F1B97CB" w14:textId="77777777" w:rsidR="00FA0802" w:rsidRPr="007615B8" w:rsidRDefault="00FA0802" w:rsidP="00FA0802">
            <w:pPr>
              <w:pStyle w:val="acctfourfigures"/>
              <w:spacing w:line="240" w:lineRule="atLeast"/>
              <w:rPr>
                <w:rFonts w:ascii="Times New Roman" w:hAnsi="Times New Roman"/>
                <w:szCs w:val="22"/>
              </w:rPr>
            </w:pPr>
          </w:p>
        </w:tc>
        <w:tc>
          <w:tcPr>
            <w:tcW w:w="1080" w:type="dxa"/>
          </w:tcPr>
          <w:p w14:paraId="209B1ABE" w14:textId="48B2B7D8" w:rsidR="00FA0802" w:rsidRPr="00D0130A" w:rsidRDefault="006255A2" w:rsidP="00FA0802">
            <w:pPr>
              <w:pStyle w:val="acctfourfigures"/>
              <w:tabs>
                <w:tab w:val="clear" w:pos="765"/>
                <w:tab w:val="decimal" w:pos="554"/>
              </w:tabs>
              <w:spacing w:line="240" w:lineRule="atLeast"/>
              <w:ind w:right="11"/>
              <w:rPr>
                <w:rFonts w:ascii="Times New Roman" w:hAnsi="Times New Roman"/>
                <w:szCs w:val="22"/>
              </w:rPr>
            </w:pPr>
            <w:r w:rsidRPr="00296149">
              <w:rPr>
                <w:rFonts w:ascii="Times New Roman" w:hAnsi="Times New Roman"/>
              </w:rPr>
              <w:t>-</w:t>
            </w:r>
          </w:p>
        </w:tc>
        <w:tc>
          <w:tcPr>
            <w:tcW w:w="180" w:type="dxa"/>
          </w:tcPr>
          <w:p w14:paraId="795DB640" w14:textId="77777777" w:rsidR="00FA0802" w:rsidRPr="007615B8" w:rsidRDefault="00FA0802" w:rsidP="00FA0802">
            <w:pPr>
              <w:pStyle w:val="acctfourfigures"/>
              <w:spacing w:line="240" w:lineRule="atLeast"/>
              <w:rPr>
                <w:rFonts w:ascii="Times New Roman" w:hAnsi="Times New Roman"/>
                <w:szCs w:val="22"/>
              </w:rPr>
            </w:pPr>
          </w:p>
        </w:tc>
        <w:tc>
          <w:tcPr>
            <w:tcW w:w="1170" w:type="dxa"/>
          </w:tcPr>
          <w:p w14:paraId="1B259D2E" w14:textId="773F6AE0" w:rsidR="00FA0802" w:rsidRPr="007615B8" w:rsidRDefault="00FA0802" w:rsidP="00FA0802">
            <w:pPr>
              <w:pStyle w:val="acctfourfigures"/>
              <w:tabs>
                <w:tab w:val="clear" w:pos="765"/>
                <w:tab w:val="decimal" w:pos="639"/>
              </w:tabs>
              <w:spacing w:line="240" w:lineRule="atLeast"/>
              <w:ind w:right="11"/>
              <w:rPr>
                <w:rFonts w:ascii="Times New Roman" w:hAnsi="Times New Roman"/>
                <w:szCs w:val="22"/>
              </w:rPr>
            </w:pPr>
            <w:r w:rsidRPr="00D0130A">
              <w:rPr>
                <w:rFonts w:ascii="Times New Roman" w:hAnsi="Times New Roman"/>
                <w:szCs w:val="22"/>
              </w:rPr>
              <w:t xml:space="preserve">    -</w:t>
            </w:r>
          </w:p>
        </w:tc>
      </w:tr>
      <w:tr w:rsidR="00FA0802" w:rsidRPr="007615B8" w14:paraId="7758B337" w14:textId="77777777" w:rsidTr="00C90AFD">
        <w:trPr>
          <w:cantSplit/>
        </w:trPr>
        <w:tc>
          <w:tcPr>
            <w:tcW w:w="3960" w:type="dxa"/>
            <w:vAlign w:val="bottom"/>
          </w:tcPr>
          <w:p w14:paraId="71F4BAF0" w14:textId="34EEF1CE" w:rsidR="00FA0802" w:rsidRPr="007615B8" w:rsidRDefault="00FA0802" w:rsidP="00FA0802">
            <w:pPr>
              <w:spacing w:line="240" w:lineRule="atLeast"/>
              <w:ind w:left="175" w:hanging="175"/>
              <w:rPr>
                <w:rFonts w:cs="Times New Roman"/>
                <w:b/>
                <w:bCs/>
              </w:rPr>
            </w:pPr>
            <w:r w:rsidRPr="007615B8">
              <w:rPr>
                <w:rFonts w:cs="Times New Roman"/>
                <w:b/>
                <w:bCs/>
              </w:rPr>
              <w:t>Total</w:t>
            </w:r>
          </w:p>
        </w:tc>
        <w:tc>
          <w:tcPr>
            <w:tcW w:w="1260" w:type="dxa"/>
            <w:tcBorders>
              <w:top w:val="single" w:sz="4" w:space="0" w:color="auto"/>
              <w:bottom w:val="double" w:sz="4" w:space="0" w:color="auto"/>
            </w:tcBorders>
          </w:tcPr>
          <w:p w14:paraId="54B474A2" w14:textId="63001F1B" w:rsidR="00FA0802" w:rsidRPr="001840E0" w:rsidRDefault="00DB2BA7" w:rsidP="00C90AFD">
            <w:pPr>
              <w:pStyle w:val="acctfourfigures"/>
              <w:tabs>
                <w:tab w:val="clear" w:pos="765"/>
                <w:tab w:val="decimal" w:pos="1005"/>
              </w:tabs>
              <w:spacing w:line="240" w:lineRule="atLeast"/>
              <w:ind w:right="-75"/>
              <w:rPr>
                <w:rFonts w:ascii="Times New Roman" w:hAnsi="Times New Roman"/>
                <w:b/>
                <w:bCs/>
                <w:szCs w:val="22"/>
              </w:rPr>
            </w:pPr>
            <w:r w:rsidRPr="00296149">
              <w:rPr>
                <w:rFonts w:ascii="Times New Roman" w:hAnsi="Times New Roman"/>
                <w:b/>
                <w:bCs/>
              </w:rPr>
              <w:t>29,461</w:t>
            </w:r>
          </w:p>
        </w:tc>
        <w:tc>
          <w:tcPr>
            <w:tcW w:w="180" w:type="dxa"/>
            <w:vAlign w:val="bottom"/>
          </w:tcPr>
          <w:p w14:paraId="29EB56FA" w14:textId="77777777" w:rsidR="00FA0802" w:rsidRPr="007615B8" w:rsidRDefault="00FA0802" w:rsidP="00FA0802">
            <w:pPr>
              <w:pStyle w:val="acctfourfigures"/>
              <w:spacing w:line="240" w:lineRule="atLeast"/>
              <w:rPr>
                <w:rFonts w:ascii="Times New Roman" w:hAnsi="Times New Roman"/>
                <w:b/>
                <w:bCs/>
                <w:szCs w:val="22"/>
              </w:rPr>
            </w:pPr>
          </w:p>
        </w:tc>
        <w:tc>
          <w:tcPr>
            <w:tcW w:w="1080" w:type="dxa"/>
            <w:tcBorders>
              <w:top w:val="single" w:sz="4" w:space="0" w:color="auto"/>
              <w:bottom w:val="double" w:sz="4" w:space="0" w:color="auto"/>
            </w:tcBorders>
          </w:tcPr>
          <w:p w14:paraId="44746C6B" w14:textId="17AFC91C" w:rsidR="00FA0802" w:rsidRPr="007615B8" w:rsidRDefault="00FA0802" w:rsidP="00FA0802">
            <w:pPr>
              <w:pStyle w:val="acctfourfigures"/>
              <w:tabs>
                <w:tab w:val="clear" w:pos="765"/>
                <w:tab w:val="decimal" w:pos="822"/>
              </w:tabs>
              <w:spacing w:line="240" w:lineRule="atLeast"/>
              <w:ind w:right="11"/>
              <w:rPr>
                <w:rFonts w:ascii="Times New Roman" w:hAnsi="Times New Roman"/>
                <w:b/>
                <w:bCs/>
                <w:szCs w:val="22"/>
              </w:rPr>
            </w:pPr>
            <w:r w:rsidRPr="001840E0">
              <w:rPr>
                <w:rFonts w:ascii="Times New Roman" w:hAnsi="Times New Roman"/>
                <w:b/>
                <w:bCs/>
              </w:rPr>
              <w:t>261,202</w:t>
            </w:r>
          </w:p>
        </w:tc>
        <w:tc>
          <w:tcPr>
            <w:tcW w:w="180" w:type="dxa"/>
          </w:tcPr>
          <w:p w14:paraId="4170162B" w14:textId="77777777" w:rsidR="00FA0802" w:rsidRPr="007615B8" w:rsidRDefault="00FA0802" w:rsidP="00FA0802">
            <w:pPr>
              <w:pStyle w:val="acctfourfigures"/>
              <w:spacing w:line="240" w:lineRule="atLeast"/>
              <w:rPr>
                <w:rFonts w:ascii="Times New Roman" w:hAnsi="Times New Roman"/>
                <w:b/>
                <w:bCs/>
                <w:szCs w:val="22"/>
              </w:rPr>
            </w:pPr>
          </w:p>
        </w:tc>
        <w:tc>
          <w:tcPr>
            <w:tcW w:w="1080" w:type="dxa"/>
            <w:tcBorders>
              <w:top w:val="single" w:sz="4" w:space="0" w:color="auto"/>
              <w:bottom w:val="double" w:sz="4" w:space="0" w:color="auto"/>
            </w:tcBorders>
          </w:tcPr>
          <w:p w14:paraId="040F4C89" w14:textId="0B43B689" w:rsidR="00FA0802" w:rsidRPr="00D0130A" w:rsidRDefault="006255A2" w:rsidP="00FA0802">
            <w:pPr>
              <w:pStyle w:val="acctfourfigures"/>
              <w:tabs>
                <w:tab w:val="clear" w:pos="765"/>
                <w:tab w:val="decimal" w:pos="825"/>
              </w:tabs>
              <w:spacing w:line="240" w:lineRule="atLeast"/>
              <w:ind w:right="11"/>
              <w:rPr>
                <w:rFonts w:ascii="Times New Roman" w:hAnsi="Times New Roman"/>
                <w:b/>
                <w:bCs/>
                <w:szCs w:val="22"/>
              </w:rPr>
            </w:pPr>
            <w:r w:rsidRPr="00296149">
              <w:rPr>
                <w:rFonts w:ascii="Times New Roman" w:hAnsi="Times New Roman"/>
                <w:b/>
                <w:bCs/>
              </w:rPr>
              <w:t>16,794</w:t>
            </w:r>
          </w:p>
        </w:tc>
        <w:tc>
          <w:tcPr>
            <w:tcW w:w="180" w:type="dxa"/>
          </w:tcPr>
          <w:p w14:paraId="59F7E03C" w14:textId="77777777" w:rsidR="00FA0802" w:rsidRPr="007615B8" w:rsidRDefault="00FA0802" w:rsidP="00FA0802">
            <w:pPr>
              <w:pStyle w:val="acctfourfigures"/>
              <w:spacing w:line="240" w:lineRule="atLeast"/>
              <w:rPr>
                <w:rFonts w:ascii="Times New Roman" w:hAnsi="Times New Roman"/>
                <w:b/>
                <w:bCs/>
                <w:szCs w:val="22"/>
              </w:rPr>
            </w:pPr>
          </w:p>
        </w:tc>
        <w:tc>
          <w:tcPr>
            <w:tcW w:w="1170" w:type="dxa"/>
            <w:tcBorders>
              <w:top w:val="single" w:sz="4" w:space="0" w:color="auto"/>
              <w:bottom w:val="double" w:sz="4" w:space="0" w:color="auto"/>
            </w:tcBorders>
            <w:vAlign w:val="bottom"/>
          </w:tcPr>
          <w:p w14:paraId="15624E0B" w14:textId="6B9A5234" w:rsidR="00FA0802" w:rsidRPr="007615B8" w:rsidRDefault="00FA0802" w:rsidP="00FA0802">
            <w:pPr>
              <w:pStyle w:val="acctfourfigures"/>
              <w:tabs>
                <w:tab w:val="clear" w:pos="765"/>
                <w:tab w:val="decimal" w:pos="908"/>
              </w:tabs>
              <w:spacing w:line="240" w:lineRule="atLeast"/>
              <w:ind w:right="11"/>
              <w:rPr>
                <w:rFonts w:ascii="Times New Roman" w:hAnsi="Times New Roman"/>
                <w:b/>
                <w:bCs/>
                <w:szCs w:val="22"/>
              </w:rPr>
            </w:pPr>
            <w:r w:rsidRPr="00D0130A">
              <w:rPr>
                <w:rFonts w:ascii="Times New Roman" w:hAnsi="Times New Roman"/>
                <w:b/>
                <w:bCs/>
                <w:szCs w:val="22"/>
              </w:rPr>
              <w:t>6,115</w:t>
            </w:r>
          </w:p>
        </w:tc>
      </w:tr>
    </w:tbl>
    <w:p w14:paraId="236790CC" w14:textId="4260F0D5" w:rsidR="008B55A0" w:rsidRDefault="008B55A0">
      <w:pPr>
        <w:overflowPunct/>
        <w:autoSpaceDE/>
        <w:autoSpaceDN/>
        <w:adjustRightInd/>
        <w:textAlignment w:val="auto"/>
        <w:rPr>
          <w:rFonts w:cs="Times New Roman"/>
          <w:b/>
          <w:bCs/>
          <w:sz w:val="24"/>
          <w:szCs w:val="24"/>
        </w:rPr>
      </w:pPr>
    </w:p>
    <w:p w14:paraId="48E20458" w14:textId="169313B4" w:rsidR="001B221B" w:rsidRDefault="007E13DD">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C2975">
        <w:rPr>
          <w:rFonts w:cs="Times New Roman"/>
          <w:b/>
          <w:bCs/>
          <w:sz w:val="24"/>
          <w:szCs w:val="24"/>
        </w:rPr>
        <w:t>Short-term loans</w:t>
      </w:r>
      <w:r w:rsidRPr="007E13DD">
        <w:rPr>
          <w:rFonts w:cs="Times New Roman"/>
          <w:b/>
          <w:bCs/>
          <w:sz w:val="24"/>
          <w:szCs w:val="24"/>
        </w:rPr>
        <w:t xml:space="preserve"> to other</w:t>
      </w:r>
      <w:r>
        <w:rPr>
          <w:rFonts w:cs="Times New Roman"/>
          <w:b/>
          <w:bCs/>
          <w:sz w:val="24"/>
          <w:szCs w:val="24"/>
        </w:rPr>
        <w:t xml:space="preserve"> parties</w:t>
      </w:r>
    </w:p>
    <w:p w14:paraId="7E8755F7" w14:textId="77777777" w:rsidR="00DC7F9D" w:rsidRPr="00996ECC" w:rsidRDefault="00DC7F9D" w:rsidP="00DC7F9D">
      <w:pPr>
        <w:pStyle w:val="ListParagraph"/>
        <w:tabs>
          <w:tab w:val="left" w:pos="540"/>
        </w:tabs>
        <w:overflowPunct/>
        <w:autoSpaceDE/>
        <w:autoSpaceDN/>
        <w:adjustRightInd/>
        <w:ind w:left="540" w:right="-43"/>
        <w:jc w:val="both"/>
        <w:textAlignment w:val="auto"/>
        <w:outlineLvl w:val="0"/>
        <w:rPr>
          <w:rFonts w:cs="Times New Roman"/>
          <w:b/>
          <w:bCs/>
        </w:rPr>
      </w:pPr>
    </w:p>
    <w:tbl>
      <w:tblPr>
        <w:tblW w:w="932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4014"/>
        <w:gridCol w:w="1260"/>
        <w:gridCol w:w="90"/>
        <w:gridCol w:w="1260"/>
        <w:gridCol w:w="90"/>
        <w:gridCol w:w="1260"/>
        <w:gridCol w:w="90"/>
        <w:gridCol w:w="1260"/>
      </w:tblGrid>
      <w:tr w:rsidR="00DC7F9D" w:rsidRPr="00926309" w14:paraId="1487E908" w14:textId="77777777" w:rsidTr="000B52D1">
        <w:trPr>
          <w:trHeight w:val="20"/>
        </w:trPr>
        <w:tc>
          <w:tcPr>
            <w:tcW w:w="4014" w:type="dxa"/>
            <w:vAlign w:val="bottom"/>
          </w:tcPr>
          <w:p w14:paraId="28F9EDED" w14:textId="77777777" w:rsidR="00DC7F9D" w:rsidRPr="00926309" w:rsidRDefault="00DC7F9D" w:rsidP="00E05856">
            <w:pPr>
              <w:tabs>
                <w:tab w:val="left" w:pos="886"/>
              </w:tabs>
              <w:spacing w:line="240" w:lineRule="atLeast"/>
              <w:ind w:left="346"/>
              <w:rPr>
                <w:rFonts w:cs="Times New Roman"/>
                <w:b/>
                <w:bCs/>
                <w:cs/>
              </w:rPr>
            </w:pPr>
            <w:r w:rsidRPr="00926309">
              <w:rPr>
                <w:b/>
                <w:bCs/>
                <w:cs/>
              </w:rPr>
              <w:t xml:space="preserve">  </w:t>
            </w:r>
          </w:p>
        </w:tc>
        <w:tc>
          <w:tcPr>
            <w:tcW w:w="2610" w:type="dxa"/>
            <w:gridSpan w:val="3"/>
          </w:tcPr>
          <w:p w14:paraId="1729670E" w14:textId="77777777" w:rsidR="00DC7F9D" w:rsidRPr="00582389" w:rsidRDefault="00DC7F9D" w:rsidP="00E05856">
            <w:pPr>
              <w:tabs>
                <w:tab w:val="left" w:pos="720"/>
              </w:tabs>
              <w:jc w:val="center"/>
              <w:rPr>
                <w:rFonts w:cs="Times New Roman"/>
                <w:b/>
              </w:rPr>
            </w:pPr>
            <w:r w:rsidRPr="00582389">
              <w:rPr>
                <w:rFonts w:cs="Times New Roman"/>
                <w:b/>
              </w:rPr>
              <w:t xml:space="preserve">Consolidated </w:t>
            </w:r>
          </w:p>
          <w:p w14:paraId="2A634247" w14:textId="77777777" w:rsidR="00DC7F9D" w:rsidRPr="0092630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3CF26E7E" w14:textId="77777777" w:rsidR="00DC7F9D" w:rsidRPr="00926309" w:rsidRDefault="00DC7F9D" w:rsidP="00E05856">
            <w:pPr>
              <w:widowControl w:val="0"/>
              <w:overflowPunct/>
              <w:autoSpaceDE/>
              <w:autoSpaceDN/>
              <w:adjustRightInd/>
              <w:spacing w:line="240" w:lineRule="atLeast"/>
              <w:ind w:left="-47" w:firstLine="29"/>
              <w:jc w:val="center"/>
              <w:textAlignment w:val="auto"/>
              <w:rPr>
                <w:rFonts w:cs="Times New Roman"/>
                <w:b/>
                <w:bCs/>
              </w:rPr>
            </w:pPr>
          </w:p>
        </w:tc>
        <w:tc>
          <w:tcPr>
            <w:tcW w:w="2610" w:type="dxa"/>
            <w:gridSpan w:val="3"/>
            <w:tcBorders>
              <w:bottom w:val="nil"/>
            </w:tcBorders>
            <w:vAlign w:val="bottom"/>
          </w:tcPr>
          <w:p w14:paraId="3B85A34D" w14:textId="77777777" w:rsidR="00DC7F9D" w:rsidRPr="00926309" w:rsidRDefault="00DC7F9D" w:rsidP="00E05856">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10D69E69" w14:textId="77777777" w:rsidR="00DC7F9D" w:rsidRPr="0092630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BD6EA4" w:rsidRPr="00926309" w14:paraId="06C14BBB" w14:textId="77777777" w:rsidTr="000B52D1">
        <w:trPr>
          <w:trHeight w:val="20"/>
        </w:trPr>
        <w:tc>
          <w:tcPr>
            <w:tcW w:w="4014" w:type="dxa"/>
            <w:vAlign w:val="bottom"/>
          </w:tcPr>
          <w:p w14:paraId="607AE2A4" w14:textId="77777777" w:rsidR="00BD6EA4" w:rsidRPr="00926309" w:rsidRDefault="00BD6EA4" w:rsidP="00BD6EA4">
            <w:pPr>
              <w:tabs>
                <w:tab w:val="left" w:pos="886"/>
              </w:tabs>
              <w:spacing w:line="240" w:lineRule="atLeast"/>
              <w:ind w:left="230"/>
              <w:rPr>
                <w:rFonts w:cs="Times New Roman"/>
                <w:b/>
                <w:bCs/>
                <w:cs/>
              </w:rPr>
            </w:pPr>
          </w:p>
        </w:tc>
        <w:tc>
          <w:tcPr>
            <w:tcW w:w="1260" w:type="dxa"/>
          </w:tcPr>
          <w:p w14:paraId="65559580" w14:textId="2E4C5701" w:rsidR="00BD6EA4" w:rsidRPr="00926309" w:rsidRDefault="00BD6EA4" w:rsidP="00BD6EA4">
            <w:pPr>
              <w:spacing w:line="240" w:lineRule="atLeast"/>
              <w:jc w:val="center"/>
              <w:rPr>
                <w:rFonts w:cs="Times New Roman"/>
                <w:i/>
                <w:iCs/>
                <w:color w:val="000000"/>
              </w:rPr>
            </w:pPr>
            <w:r w:rsidRPr="007615B8">
              <w:rPr>
                <w:bCs/>
              </w:rPr>
              <w:t>202</w:t>
            </w:r>
            <w:r w:rsidRPr="00BD6EA4">
              <w:t>4</w:t>
            </w:r>
          </w:p>
        </w:tc>
        <w:tc>
          <w:tcPr>
            <w:tcW w:w="90" w:type="dxa"/>
          </w:tcPr>
          <w:p w14:paraId="1F554D3B" w14:textId="77777777" w:rsidR="00BD6EA4" w:rsidRPr="00926309" w:rsidRDefault="00BD6EA4" w:rsidP="00BD6EA4">
            <w:pPr>
              <w:spacing w:line="240" w:lineRule="atLeast"/>
              <w:jc w:val="center"/>
              <w:rPr>
                <w:rFonts w:cs="Times New Roman"/>
                <w:i/>
                <w:iCs/>
                <w:color w:val="000000"/>
              </w:rPr>
            </w:pPr>
          </w:p>
        </w:tc>
        <w:tc>
          <w:tcPr>
            <w:tcW w:w="1260" w:type="dxa"/>
          </w:tcPr>
          <w:p w14:paraId="2680A255" w14:textId="78B19153" w:rsidR="00BD6EA4" w:rsidRPr="00926309" w:rsidRDefault="00BD6EA4" w:rsidP="00BD6EA4">
            <w:pPr>
              <w:spacing w:line="240" w:lineRule="atLeast"/>
              <w:jc w:val="center"/>
              <w:rPr>
                <w:rFonts w:cs="Times New Roman"/>
                <w:i/>
                <w:iCs/>
                <w:color w:val="000000"/>
              </w:rPr>
            </w:pPr>
            <w:r w:rsidRPr="007615B8">
              <w:rPr>
                <w:bCs/>
              </w:rPr>
              <w:t>202</w:t>
            </w:r>
            <w:r w:rsidRPr="00BD6EA4">
              <w:t>3</w:t>
            </w:r>
          </w:p>
        </w:tc>
        <w:tc>
          <w:tcPr>
            <w:tcW w:w="90" w:type="dxa"/>
            <w:tcBorders>
              <w:bottom w:val="nil"/>
            </w:tcBorders>
          </w:tcPr>
          <w:p w14:paraId="2FE05ED0" w14:textId="77777777" w:rsidR="00BD6EA4" w:rsidRPr="00926309" w:rsidRDefault="00BD6EA4" w:rsidP="00BD6EA4">
            <w:pPr>
              <w:spacing w:line="240" w:lineRule="atLeast"/>
              <w:jc w:val="center"/>
              <w:rPr>
                <w:rFonts w:cs="Times New Roman"/>
                <w:i/>
                <w:iCs/>
                <w:color w:val="000000"/>
              </w:rPr>
            </w:pPr>
          </w:p>
        </w:tc>
        <w:tc>
          <w:tcPr>
            <w:tcW w:w="1260" w:type="dxa"/>
            <w:tcBorders>
              <w:top w:val="nil"/>
              <w:bottom w:val="nil"/>
            </w:tcBorders>
          </w:tcPr>
          <w:p w14:paraId="4DA2136D" w14:textId="40BB687C" w:rsidR="00BD6EA4" w:rsidRPr="00926309" w:rsidRDefault="00BD6EA4" w:rsidP="00BD6EA4">
            <w:pPr>
              <w:spacing w:line="240" w:lineRule="atLeast"/>
              <w:jc w:val="center"/>
              <w:rPr>
                <w:rFonts w:cs="Times New Roman"/>
                <w:color w:val="000000"/>
                <w:cs/>
              </w:rPr>
            </w:pPr>
            <w:r w:rsidRPr="007615B8">
              <w:rPr>
                <w:bCs/>
              </w:rPr>
              <w:t>202</w:t>
            </w:r>
            <w:r w:rsidRPr="00BD6EA4">
              <w:t>4</w:t>
            </w:r>
          </w:p>
        </w:tc>
        <w:tc>
          <w:tcPr>
            <w:tcW w:w="90" w:type="dxa"/>
            <w:tcBorders>
              <w:top w:val="nil"/>
              <w:bottom w:val="nil"/>
            </w:tcBorders>
          </w:tcPr>
          <w:p w14:paraId="5DD00979" w14:textId="77777777" w:rsidR="00BD6EA4" w:rsidRPr="00926309" w:rsidRDefault="00BD6EA4" w:rsidP="00BD6EA4">
            <w:pPr>
              <w:spacing w:line="240" w:lineRule="atLeast"/>
              <w:jc w:val="center"/>
              <w:rPr>
                <w:rFonts w:cs="Times New Roman"/>
                <w:color w:val="000000"/>
              </w:rPr>
            </w:pPr>
          </w:p>
        </w:tc>
        <w:tc>
          <w:tcPr>
            <w:tcW w:w="1260" w:type="dxa"/>
            <w:tcBorders>
              <w:top w:val="nil"/>
              <w:bottom w:val="nil"/>
            </w:tcBorders>
          </w:tcPr>
          <w:p w14:paraId="11084EBC" w14:textId="64A9ED5A" w:rsidR="00BD6EA4" w:rsidRPr="00926309" w:rsidRDefault="00BD6EA4" w:rsidP="00BD6EA4">
            <w:pPr>
              <w:spacing w:line="240" w:lineRule="atLeast"/>
              <w:jc w:val="center"/>
              <w:rPr>
                <w:rFonts w:cs="Times New Roman"/>
                <w:color w:val="000000"/>
              </w:rPr>
            </w:pPr>
            <w:r w:rsidRPr="007615B8">
              <w:rPr>
                <w:bCs/>
              </w:rPr>
              <w:t>202</w:t>
            </w:r>
            <w:r w:rsidRPr="00BD6EA4">
              <w:t>3</w:t>
            </w:r>
          </w:p>
        </w:tc>
      </w:tr>
      <w:tr w:rsidR="00DC7F9D" w:rsidRPr="00926309" w14:paraId="4A7FC3E1" w14:textId="77777777" w:rsidTr="000B52D1">
        <w:trPr>
          <w:trHeight w:val="20"/>
        </w:trPr>
        <w:tc>
          <w:tcPr>
            <w:tcW w:w="4014" w:type="dxa"/>
            <w:vAlign w:val="bottom"/>
          </w:tcPr>
          <w:p w14:paraId="4082F8B6" w14:textId="77777777" w:rsidR="00DC7F9D" w:rsidRPr="00926309" w:rsidRDefault="00DC7F9D" w:rsidP="00E05856">
            <w:pPr>
              <w:tabs>
                <w:tab w:val="left" w:pos="886"/>
              </w:tabs>
              <w:spacing w:line="240" w:lineRule="atLeast"/>
              <w:ind w:left="346"/>
              <w:rPr>
                <w:rFonts w:cs="Times New Roman"/>
                <w:b/>
                <w:bCs/>
                <w:cs/>
              </w:rPr>
            </w:pPr>
          </w:p>
        </w:tc>
        <w:tc>
          <w:tcPr>
            <w:tcW w:w="5310" w:type="dxa"/>
            <w:gridSpan w:val="7"/>
          </w:tcPr>
          <w:p w14:paraId="7B8C254C" w14:textId="7A637B59" w:rsidR="00DC7F9D" w:rsidRPr="00926309" w:rsidRDefault="000D23FE" w:rsidP="00E05856">
            <w:pPr>
              <w:spacing w:line="240" w:lineRule="atLeast"/>
              <w:jc w:val="center"/>
              <w:rPr>
                <w:rFonts w:cs="Times New Roman"/>
                <w:i/>
                <w:iCs/>
                <w:color w:val="000000"/>
              </w:rPr>
            </w:pPr>
            <w:r w:rsidRPr="000D23FE">
              <w:rPr>
                <w:i/>
                <w:iCs/>
                <w:color w:val="000000"/>
                <w:lang w:val="en-GB"/>
              </w:rPr>
              <w:t>(</w:t>
            </w:r>
            <w:r w:rsidR="00DC7F9D" w:rsidRPr="00926309">
              <w:rPr>
                <w:rFonts w:cs="Times New Roman"/>
                <w:i/>
                <w:iCs/>
                <w:color w:val="000000"/>
              </w:rPr>
              <w:t>in thousand Baht</w:t>
            </w:r>
            <w:r w:rsidRPr="000D23FE">
              <w:rPr>
                <w:i/>
                <w:iCs/>
                <w:color w:val="000000"/>
                <w:lang w:val="en-GB"/>
              </w:rPr>
              <w:t>)</w:t>
            </w:r>
          </w:p>
        </w:tc>
      </w:tr>
      <w:tr w:rsidR="00BD6EA4" w:rsidRPr="00926309" w14:paraId="76272097" w14:textId="77777777" w:rsidTr="000B52D1">
        <w:trPr>
          <w:trHeight w:val="20"/>
        </w:trPr>
        <w:tc>
          <w:tcPr>
            <w:tcW w:w="4014" w:type="dxa"/>
            <w:vAlign w:val="bottom"/>
          </w:tcPr>
          <w:p w14:paraId="228A5E8A" w14:textId="77777777" w:rsidR="00BD6EA4" w:rsidRPr="000B52D1" w:rsidRDefault="00BD6EA4" w:rsidP="000B52D1">
            <w:pPr>
              <w:pStyle w:val="Heading5"/>
              <w:tabs>
                <w:tab w:val="left" w:pos="886"/>
              </w:tabs>
              <w:spacing w:line="240" w:lineRule="atLeast"/>
              <w:ind w:left="346" w:hanging="184"/>
              <w:rPr>
                <w:rFonts w:ascii="Times New Roman" w:hAnsi="Times New Roman" w:cs="Times New Roman"/>
                <w:spacing w:val="-2"/>
                <w:sz w:val="22"/>
                <w:szCs w:val="22"/>
                <w:cs/>
              </w:rPr>
            </w:pPr>
            <w:r w:rsidRPr="000B52D1">
              <w:rPr>
                <w:rFonts w:ascii="Times New Roman" w:hAnsi="Times New Roman" w:cs="Times New Roman"/>
                <w:spacing w:val="-2"/>
                <w:sz w:val="22"/>
                <w:szCs w:val="22"/>
              </w:rPr>
              <w:t>Short</w:t>
            </w:r>
            <w:r w:rsidRPr="000B52D1">
              <w:rPr>
                <w:rFonts w:ascii="Times New Roman" w:hAnsi="Times New Roman" w:cs="Times New Roman"/>
                <w:spacing w:val="-2"/>
                <w:sz w:val="22"/>
                <w:szCs w:val="22"/>
                <w:cs/>
              </w:rPr>
              <w:t>-</w:t>
            </w:r>
            <w:r w:rsidRPr="000B52D1">
              <w:rPr>
                <w:rFonts w:ascii="Times New Roman" w:hAnsi="Times New Roman" w:cs="Times New Roman"/>
                <w:spacing w:val="-2"/>
                <w:sz w:val="22"/>
                <w:szCs w:val="22"/>
              </w:rPr>
              <w:t>term loans to other parties</w:t>
            </w:r>
            <w:r w:rsidRPr="000B52D1">
              <w:rPr>
                <w:rFonts w:ascii="Times New Roman" w:hAnsi="Times New Roman" w:cs="Times New Roman"/>
                <w:spacing w:val="-2"/>
                <w:sz w:val="22"/>
                <w:szCs w:val="22"/>
                <w:cs/>
              </w:rPr>
              <w:t xml:space="preserve"> </w:t>
            </w:r>
          </w:p>
        </w:tc>
        <w:tc>
          <w:tcPr>
            <w:tcW w:w="1260" w:type="dxa"/>
            <w:tcBorders>
              <w:bottom w:val="nil"/>
            </w:tcBorders>
            <w:vAlign w:val="bottom"/>
          </w:tcPr>
          <w:p w14:paraId="315998C5" w14:textId="5327A5E1" w:rsidR="00BD6EA4" w:rsidRPr="00926309" w:rsidRDefault="004F4F30" w:rsidP="00C90AFD">
            <w:pPr>
              <w:tabs>
                <w:tab w:val="decimal" w:pos="1080"/>
              </w:tabs>
              <w:spacing w:line="240" w:lineRule="atLeast"/>
              <w:rPr>
                <w:rFonts w:cs="Times New Roman"/>
                <w:i/>
                <w:iCs/>
              </w:rPr>
            </w:pPr>
            <w:r w:rsidRPr="00243698">
              <w:rPr>
                <w:rFonts w:cs="Times New Roman"/>
                <w:lang w:val="en-GB"/>
              </w:rPr>
              <w:t>83,000</w:t>
            </w:r>
          </w:p>
        </w:tc>
        <w:tc>
          <w:tcPr>
            <w:tcW w:w="90" w:type="dxa"/>
          </w:tcPr>
          <w:p w14:paraId="55467FBA" w14:textId="77777777" w:rsidR="00BD6EA4" w:rsidRPr="00926309" w:rsidRDefault="00BD6EA4" w:rsidP="00BD6EA4">
            <w:pPr>
              <w:tabs>
                <w:tab w:val="decimal" w:pos="1028"/>
              </w:tabs>
              <w:spacing w:line="240" w:lineRule="atLeast"/>
              <w:jc w:val="center"/>
              <w:rPr>
                <w:rFonts w:cs="Times New Roman"/>
                <w:i/>
                <w:iCs/>
              </w:rPr>
            </w:pPr>
          </w:p>
        </w:tc>
        <w:tc>
          <w:tcPr>
            <w:tcW w:w="1260" w:type="dxa"/>
            <w:tcBorders>
              <w:bottom w:val="nil"/>
            </w:tcBorders>
            <w:vAlign w:val="bottom"/>
          </w:tcPr>
          <w:p w14:paraId="0C9EEB53" w14:textId="4CF30E38" w:rsidR="00BD6EA4" w:rsidRPr="00926309" w:rsidRDefault="00BD6EA4" w:rsidP="00BD6EA4">
            <w:pPr>
              <w:tabs>
                <w:tab w:val="decimal" w:pos="810"/>
              </w:tabs>
              <w:spacing w:line="240" w:lineRule="atLeast"/>
              <w:jc w:val="center"/>
              <w:rPr>
                <w:rFonts w:cs="Times New Roman"/>
                <w:i/>
                <w:iCs/>
              </w:rPr>
            </w:pPr>
            <w:r w:rsidRPr="00760D32">
              <w:t>143,000</w:t>
            </w:r>
          </w:p>
        </w:tc>
        <w:tc>
          <w:tcPr>
            <w:tcW w:w="90" w:type="dxa"/>
            <w:tcBorders>
              <w:bottom w:val="nil"/>
            </w:tcBorders>
            <w:vAlign w:val="bottom"/>
          </w:tcPr>
          <w:p w14:paraId="47B68015" w14:textId="77777777" w:rsidR="00BD6EA4" w:rsidRPr="00926309" w:rsidRDefault="00BD6EA4" w:rsidP="00BD6EA4">
            <w:pPr>
              <w:tabs>
                <w:tab w:val="decimal" w:pos="1028"/>
              </w:tabs>
              <w:spacing w:line="240" w:lineRule="atLeast"/>
              <w:jc w:val="center"/>
              <w:rPr>
                <w:rFonts w:cs="Times New Roman"/>
                <w:i/>
                <w:iCs/>
              </w:rPr>
            </w:pPr>
          </w:p>
        </w:tc>
        <w:tc>
          <w:tcPr>
            <w:tcW w:w="1260" w:type="dxa"/>
            <w:tcBorders>
              <w:top w:val="nil"/>
              <w:bottom w:val="nil"/>
            </w:tcBorders>
            <w:shd w:val="clear" w:color="auto" w:fill="auto"/>
            <w:vAlign w:val="bottom"/>
          </w:tcPr>
          <w:p w14:paraId="3F5C708F" w14:textId="1332FDA9" w:rsidR="00BD6EA4" w:rsidRPr="00243698" w:rsidRDefault="004F4F30" w:rsidP="004F4F30">
            <w:pPr>
              <w:tabs>
                <w:tab w:val="decimal" w:pos="900"/>
              </w:tabs>
              <w:spacing w:line="240" w:lineRule="atLeast"/>
              <w:jc w:val="center"/>
              <w:rPr>
                <w:rFonts w:cs="Times New Roman"/>
              </w:rPr>
            </w:pPr>
            <w:r w:rsidRPr="00243698">
              <w:rPr>
                <w:rFonts w:cs="Times New Roman"/>
                <w:lang w:val="en-GB"/>
              </w:rPr>
              <w:t>83,000</w:t>
            </w:r>
          </w:p>
        </w:tc>
        <w:tc>
          <w:tcPr>
            <w:tcW w:w="90" w:type="dxa"/>
            <w:tcBorders>
              <w:top w:val="nil"/>
              <w:bottom w:val="nil"/>
            </w:tcBorders>
            <w:vAlign w:val="bottom"/>
          </w:tcPr>
          <w:p w14:paraId="5856EA00" w14:textId="77777777" w:rsidR="00BD6EA4" w:rsidRPr="00926309" w:rsidRDefault="00BD6EA4" w:rsidP="004F4F30">
            <w:pPr>
              <w:tabs>
                <w:tab w:val="decimal" w:pos="1260"/>
              </w:tabs>
              <w:spacing w:line="240" w:lineRule="atLeast"/>
              <w:jc w:val="center"/>
              <w:rPr>
                <w:rFonts w:cs="Times New Roman"/>
                <w:cs/>
              </w:rPr>
            </w:pPr>
          </w:p>
        </w:tc>
        <w:tc>
          <w:tcPr>
            <w:tcW w:w="1260" w:type="dxa"/>
            <w:tcBorders>
              <w:top w:val="nil"/>
              <w:bottom w:val="nil"/>
            </w:tcBorders>
            <w:vAlign w:val="bottom"/>
          </w:tcPr>
          <w:p w14:paraId="195BE9DA" w14:textId="10A825F3" w:rsidR="00BD6EA4" w:rsidRPr="00926309" w:rsidRDefault="00BD6EA4" w:rsidP="004F4F30">
            <w:pPr>
              <w:tabs>
                <w:tab w:val="decimal" w:pos="900"/>
              </w:tabs>
              <w:spacing w:line="240" w:lineRule="atLeast"/>
              <w:jc w:val="center"/>
              <w:rPr>
                <w:rFonts w:cs="Times New Roman"/>
                <w:cs/>
              </w:rPr>
            </w:pPr>
            <w:r w:rsidRPr="00243698">
              <w:rPr>
                <w:rFonts w:cs="Times New Roman"/>
                <w:lang w:val="en-GB"/>
              </w:rPr>
              <w:t>83,000</w:t>
            </w:r>
          </w:p>
        </w:tc>
      </w:tr>
      <w:tr w:rsidR="00BD6EA4" w:rsidRPr="00926309" w14:paraId="502D4EE9" w14:textId="77777777" w:rsidTr="000B52D1">
        <w:trPr>
          <w:trHeight w:val="20"/>
        </w:trPr>
        <w:tc>
          <w:tcPr>
            <w:tcW w:w="4014" w:type="dxa"/>
            <w:vAlign w:val="bottom"/>
          </w:tcPr>
          <w:p w14:paraId="561A3D3C" w14:textId="77777777" w:rsidR="00BD6EA4" w:rsidRPr="00926309" w:rsidRDefault="00BD6EA4" w:rsidP="00BD6EA4">
            <w:pPr>
              <w:pStyle w:val="Heading5"/>
              <w:spacing w:line="240" w:lineRule="atLeast"/>
              <w:ind w:left="585" w:hanging="423"/>
              <w:rPr>
                <w:rFonts w:ascii="Times New Roman" w:hAnsi="Times New Roman" w:cs="Times New Roman"/>
                <w:sz w:val="22"/>
                <w:szCs w:val="22"/>
                <w:cs/>
                <w:lang w:val="en-US" w:eastAsia="en-US"/>
              </w:rPr>
            </w:pPr>
            <w:r w:rsidRPr="00926309">
              <w:rPr>
                <w:rFonts w:ascii="Times New Roman" w:hAnsi="Times New Roman" w:cs="Times New Roman"/>
                <w:i/>
                <w:iCs/>
                <w:sz w:val="22"/>
                <w:szCs w:val="22"/>
                <w:lang w:val="en-US" w:eastAsia="en-US"/>
              </w:rPr>
              <w:t>Less</w:t>
            </w:r>
            <w:r w:rsidRPr="00926309">
              <w:rPr>
                <w:rFonts w:ascii="Times New Roman" w:hAnsi="Times New Roman"/>
                <w:i/>
                <w:iCs/>
                <w:sz w:val="22"/>
                <w:szCs w:val="22"/>
                <w:cs/>
                <w:lang w:val="en-US" w:eastAsia="en-US"/>
              </w:rPr>
              <w:t xml:space="preserve"> </w:t>
            </w:r>
            <w:r w:rsidRPr="00926309">
              <w:rPr>
                <w:rFonts w:ascii="Times New Roman" w:hAnsi="Times New Roman" w:cs="Times New Roman"/>
                <w:sz w:val="22"/>
                <w:szCs w:val="22"/>
                <w:lang w:val="en-US" w:eastAsia="en-US"/>
              </w:rPr>
              <w:t xml:space="preserve">allowance for expected credit loss  </w:t>
            </w:r>
          </w:p>
        </w:tc>
        <w:tc>
          <w:tcPr>
            <w:tcW w:w="1260" w:type="dxa"/>
            <w:tcBorders>
              <w:bottom w:val="single" w:sz="4" w:space="0" w:color="auto"/>
            </w:tcBorders>
            <w:vAlign w:val="bottom"/>
          </w:tcPr>
          <w:p w14:paraId="47AC14B7" w14:textId="33139A1B" w:rsidR="00BD6EA4" w:rsidRPr="00926309" w:rsidRDefault="004F4F30" w:rsidP="00C90AFD">
            <w:pPr>
              <w:tabs>
                <w:tab w:val="decimal" w:pos="1080"/>
              </w:tabs>
              <w:spacing w:line="240" w:lineRule="atLeast"/>
              <w:rPr>
                <w:rFonts w:cs="Times New Roman"/>
                <w:i/>
                <w:iCs/>
              </w:rPr>
            </w:pPr>
            <w:r w:rsidRPr="00243698">
              <w:rPr>
                <w:rFonts w:cs="Times New Roman"/>
                <w:cs/>
                <w:lang w:val="en-GB"/>
              </w:rPr>
              <w:t>(</w:t>
            </w:r>
            <w:r w:rsidRPr="00243698">
              <w:rPr>
                <w:rFonts w:cs="Times New Roman"/>
                <w:lang w:val="en-GB"/>
              </w:rPr>
              <w:t>13,000</w:t>
            </w:r>
            <w:r w:rsidRPr="00243698">
              <w:rPr>
                <w:rFonts w:cs="Times New Roman"/>
                <w:cs/>
                <w:lang w:val="en-GB"/>
              </w:rPr>
              <w:t>)</w:t>
            </w:r>
          </w:p>
        </w:tc>
        <w:tc>
          <w:tcPr>
            <w:tcW w:w="90" w:type="dxa"/>
            <w:vAlign w:val="bottom"/>
          </w:tcPr>
          <w:p w14:paraId="2FA39C3B" w14:textId="77777777" w:rsidR="00BD6EA4" w:rsidRPr="00926309" w:rsidRDefault="00BD6EA4" w:rsidP="00BD6EA4">
            <w:pPr>
              <w:tabs>
                <w:tab w:val="decimal" w:pos="1028"/>
              </w:tabs>
              <w:spacing w:line="240" w:lineRule="atLeast"/>
              <w:jc w:val="center"/>
              <w:rPr>
                <w:rFonts w:cs="Times New Roman"/>
                <w:i/>
                <w:iCs/>
              </w:rPr>
            </w:pPr>
          </w:p>
        </w:tc>
        <w:tc>
          <w:tcPr>
            <w:tcW w:w="1260" w:type="dxa"/>
            <w:tcBorders>
              <w:bottom w:val="single" w:sz="4" w:space="0" w:color="auto"/>
            </w:tcBorders>
            <w:vAlign w:val="bottom"/>
          </w:tcPr>
          <w:p w14:paraId="32AD3E8E" w14:textId="68C0AE82" w:rsidR="00BD6EA4" w:rsidRPr="00926309" w:rsidRDefault="00BD6EA4" w:rsidP="00BD6EA4">
            <w:pPr>
              <w:tabs>
                <w:tab w:val="decimal" w:pos="900"/>
              </w:tabs>
              <w:spacing w:line="240" w:lineRule="atLeast"/>
              <w:jc w:val="center"/>
              <w:rPr>
                <w:rFonts w:cs="Times New Roman"/>
                <w:i/>
                <w:iCs/>
              </w:rPr>
            </w:pPr>
            <w:r w:rsidRPr="00760D32">
              <w:t>(13,000)</w:t>
            </w:r>
          </w:p>
        </w:tc>
        <w:tc>
          <w:tcPr>
            <w:tcW w:w="90" w:type="dxa"/>
            <w:tcBorders>
              <w:bottom w:val="nil"/>
            </w:tcBorders>
            <w:vAlign w:val="bottom"/>
          </w:tcPr>
          <w:p w14:paraId="3B458D20" w14:textId="77777777" w:rsidR="00BD6EA4" w:rsidRPr="00926309" w:rsidRDefault="00BD6EA4" w:rsidP="00BD6EA4">
            <w:pPr>
              <w:tabs>
                <w:tab w:val="decimal" w:pos="1028"/>
              </w:tabs>
              <w:spacing w:line="240" w:lineRule="atLeast"/>
              <w:jc w:val="center"/>
              <w:rPr>
                <w:rFonts w:cs="Times New Roman"/>
                <w:i/>
                <w:iCs/>
              </w:rPr>
            </w:pPr>
          </w:p>
        </w:tc>
        <w:tc>
          <w:tcPr>
            <w:tcW w:w="1260" w:type="dxa"/>
            <w:tcBorders>
              <w:top w:val="nil"/>
              <w:bottom w:val="single" w:sz="4" w:space="0" w:color="auto"/>
            </w:tcBorders>
            <w:shd w:val="clear" w:color="auto" w:fill="auto"/>
            <w:vAlign w:val="bottom"/>
          </w:tcPr>
          <w:p w14:paraId="7643DFA9" w14:textId="2639F472" w:rsidR="00BD6EA4" w:rsidRPr="00243698" w:rsidRDefault="004F4F30" w:rsidP="004F4F30">
            <w:pPr>
              <w:tabs>
                <w:tab w:val="decimal" w:pos="900"/>
              </w:tabs>
              <w:spacing w:line="240" w:lineRule="atLeast"/>
              <w:jc w:val="center"/>
              <w:rPr>
                <w:rFonts w:cs="Times New Roman"/>
              </w:rPr>
            </w:pPr>
            <w:r w:rsidRPr="00243698">
              <w:rPr>
                <w:rFonts w:cs="Times New Roman"/>
                <w:cs/>
                <w:lang w:val="en-GB"/>
              </w:rPr>
              <w:t>(</w:t>
            </w:r>
            <w:r w:rsidRPr="00243698">
              <w:rPr>
                <w:rFonts w:cs="Times New Roman"/>
                <w:lang w:val="en-GB"/>
              </w:rPr>
              <w:t>13,000</w:t>
            </w:r>
            <w:r w:rsidRPr="00243698">
              <w:rPr>
                <w:rFonts w:cs="Times New Roman"/>
                <w:cs/>
                <w:lang w:val="en-GB"/>
              </w:rPr>
              <w:t>)</w:t>
            </w:r>
          </w:p>
        </w:tc>
        <w:tc>
          <w:tcPr>
            <w:tcW w:w="90" w:type="dxa"/>
            <w:tcBorders>
              <w:top w:val="nil"/>
              <w:bottom w:val="nil"/>
            </w:tcBorders>
            <w:vAlign w:val="bottom"/>
          </w:tcPr>
          <w:p w14:paraId="24E84AD6" w14:textId="77777777" w:rsidR="00BD6EA4" w:rsidRPr="00926309" w:rsidRDefault="00BD6EA4" w:rsidP="004F4F30">
            <w:pPr>
              <w:tabs>
                <w:tab w:val="decimal" w:pos="1260"/>
              </w:tabs>
              <w:spacing w:line="240" w:lineRule="atLeast"/>
              <w:jc w:val="center"/>
              <w:rPr>
                <w:rFonts w:cs="Times New Roman"/>
                <w:cs/>
              </w:rPr>
            </w:pPr>
          </w:p>
        </w:tc>
        <w:tc>
          <w:tcPr>
            <w:tcW w:w="1260" w:type="dxa"/>
            <w:tcBorders>
              <w:top w:val="nil"/>
              <w:bottom w:val="single" w:sz="4" w:space="0" w:color="auto"/>
            </w:tcBorders>
            <w:vAlign w:val="bottom"/>
          </w:tcPr>
          <w:p w14:paraId="7E8BB1B4" w14:textId="183258F6" w:rsidR="00BD6EA4" w:rsidRPr="00926309" w:rsidRDefault="00BD6EA4" w:rsidP="004F4F30">
            <w:pPr>
              <w:tabs>
                <w:tab w:val="decimal" w:pos="900"/>
              </w:tabs>
              <w:spacing w:line="240" w:lineRule="atLeast"/>
              <w:jc w:val="center"/>
              <w:rPr>
                <w:rFonts w:cs="Times New Roman"/>
                <w:cs/>
              </w:rPr>
            </w:pPr>
            <w:r w:rsidRPr="00243698">
              <w:rPr>
                <w:rFonts w:cs="Times New Roman"/>
                <w:cs/>
                <w:lang w:val="en-GB"/>
              </w:rPr>
              <w:t>(</w:t>
            </w:r>
            <w:r w:rsidRPr="00243698">
              <w:rPr>
                <w:rFonts w:cs="Times New Roman"/>
                <w:lang w:val="en-GB"/>
              </w:rPr>
              <w:t>13,000</w:t>
            </w:r>
            <w:r w:rsidRPr="00243698">
              <w:rPr>
                <w:rFonts w:cs="Times New Roman"/>
                <w:cs/>
                <w:lang w:val="en-GB"/>
              </w:rPr>
              <w:t>)</w:t>
            </w:r>
          </w:p>
        </w:tc>
      </w:tr>
      <w:tr w:rsidR="00FE525B" w:rsidRPr="00926309" w14:paraId="3BDD0192" w14:textId="77777777" w:rsidTr="000B52D1">
        <w:trPr>
          <w:trHeight w:val="20"/>
        </w:trPr>
        <w:tc>
          <w:tcPr>
            <w:tcW w:w="4014" w:type="dxa"/>
            <w:tcBorders>
              <w:bottom w:val="nil"/>
            </w:tcBorders>
            <w:vAlign w:val="bottom"/>
          </w:tcPr>
          <w:p w14:paraId="753918AF" w14:textId="77777777" w:rsidR="00BD6EA4" w:rsidRPr="00926309" w:rsidRDefault="00BD6EA4" w:rsidP="00BD6EA4">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sidRPr="00926309">
              <w:rPr>
                <w:rFonts w:ascii="Times New Roman" w:hAnsi="Times New Roman" w:cs="Times New Roman"/>
                <w:b/>
                <w:bCs/>
                <w:spacing w:val="-2"/>
                <w:sz w:val="22"/>
                <w:szCs w:val="22"/>
              </w:rPr>
              <w:t>Net</w:t>
            </w:r>
          </w:p>
        </w:tc>
        <w:tc>
          <w:tcPr>
            <w:tcW w:w="1260" w:type="dxa"/>
            <w:tcBorders>
              <w:top w:val="single" w:sz="4" w:space="0" w:color="auto"/>
              <w:bottom w:val="double" w:sz="4" w:space="0" w:color="auto"/>
            </w:tcBorders>
            <w:vAlign w:val="bottom"/>
          </w:tcPr>
          <w:p w14:paraId="2A74DBD3" w14:textId="120BDC4C" w:rsidR="00BD6EA4" w:rsidRPr="001840E0" w:rsidRDefault="004F4F30" w:rsidP="00C90AFD">
            <w:pPr>
              <w:tabs>
                <w:tab w:val="decimal" w:pos="1080"/>
              </w:tabs>
              <w:spacing w:line="240" w:lineRule="atLeast"/>
              <w:rPr>
                <w:rFonts w:cs="Times New Roman"/>
                <w:b/>
                <w:bCs/>
                <w:i/>
                <w:iCs/>
              </w:rPr>
            </w:pPr>
            <w:r w:rsidRPr="00243698">
              <w:rPr>
                <w:rFonts w:cs="Times New Roman"/>
                <w:b/>
                <w:bCs/>
                <w:lang w:val="en-GB"/>
              </w:rPr>
              <w:t>70,000</w:t>
            </w:r>
          </w:p>
        </w:tc>
        <w:tc>
          <w:tcPr>
            <w:tcW w:w="90" w:type="dxa"/>
            <w:tcBorders>
              <w:bottom w:val="nil"/>
            </w:tcBorders>
            <w:vAlign w:val="bottom"/>
          </w:tcPr>
          <w:p w14:paraId="6021F701" w14:textId="77777777" w:rsidR="00BD6EA4" w:rsidRPr="00926309" w:rsidRDefault="00BD6EA4" w:rsidP="00BD6EA4">
            <w:pPr>
              <w:tabs>
                <w:tab w:val="decimal" w:pos="680"/>
              </w:tabs>
              <w:spacing w:line="240" w:lineRule="atLeast"/>
              <w:jc w:val="center"/>
              <w:rPr>
                <w:rFonts w:cs="Times New Roman"/>
                <w:b/>
                <w:bCs/>
                <w:i/>
                <w:iCs/>
              </w:rPr>
            </w:pPr>
          </w:p>
        </w:tc>
        <w:tc>
          <w:tcPr>
            <w:tcW w:w="1260" w:type="dxa"/>
            <w:tcBorders>
              <w:top w:val="single" w:sz="4" w:space="0" w:color="auto"/>
              <w:bottom w:val="double" w:sz="4" w:space="0" w:color="auto"/>
            </w:tcBorders>
            <w:vAlign w:val="bottom"/>
          </w:tcPr>
          <w:p w14:paraId="120DDAE6" w14:textId="1901C51C" w:rsidR="00BD6EA4" w:rsidRPr="00926309" w:rsidRDefault="00BD6EA4" w:rsidP="00BD6EA4">
            <w:pPr>
              <w:tabs>
                <w:tab w:val="decimal" w:pos="810"/>
              </w:tabs>
              <w:spacing w:line="240" w:lineRule="atLeast"/>
              <w:jc w:val="center"/>
              <w:rPr>
                <w:rFonts w:cs="Times New Roman"/>
                <w:b/>
                <w:bCs/>
                <w:i/>
                <w:iCs/>
              </w:rPr>
            </w:pPr>
            <w:r w:rsidRPr="001840E0">
              <w:rPr>
                <w:b/>
                <w:bCs/>
              </w:rPr>
              <w:t>130,000</w:t>
            </w:r>
          </w:p>
        </w:tc>
        <w:tc>
          <w:tcPr>
            <w:tcW w:w="90" w:type="dxa"/>
            <w:tcBorders>
              <w:bottom w:val="nil"/>
            </w:tcBorders>
            <w:vAlign w:val="bottom"/>
          </w:tcPr>
          <w:p w14:paraId="389374DC" w14:textId="77777777" w:rsidR="00BD6EA4" w:rsidRPr="00926309" w:rsidRDefault="00BD6EA4" w:rsidP="00BD6EA4">
            <w:pPr>
              <w:tabs>
                <w:tab w:val="decimal" w:pos="680"/>
              </w:tabs>
              <w:spacing w:line="240" w:lineRule="atLeast"/>
              <w:jc w:val="center"/>
              <w:rPr>
                <w:rFonts w:cs="Times New Roman"/>
                <w:b/>
                <w:bCs/>
                <w:i/>
                <w:iCs/>
              </w:rPr>
            </w:pPr>
          </w:p>
        </w:tc>
        <w:tc>
          <w:tcPr>
            <w:tcW w:w="1260" w:type="dxa"/>
            <w:tcBorders>
              <w:top w:val="nil"/>
              <w:bottom w:val="double" w:sz="4" w:space="0" w:color="auto"/>
            </w:tcBorders>
            <w:shd w:val="clear" w:color="auto" w:fill="auto"/>
            <w:vAlign w:val="bottom"/>
          </w:tcPr>
          <w:p w14:paraId="0BF6E475" w14:textId="1863734D" w:rsidR="00BD6EA4" w:rsidRPr="00243698" w:rsidRDefault="004F4F30" w:rsidP="004F4F30">
            <w:pPr>
              <w:tabs>
                <w:tab w:val="decimal" w:pos="900"/>
              </w:tabs>
              <w:spacing w:line="240" w:lineRule="atLeast"/>
              <w:jc w:val="center"/>
              <w:rPr>
                <w:rFonts w:cs="Times New Roman"/>
                <w:b/>
                <w:bCs/>
                <w:cs/>
              </w:rPr>
            </w:pPr>
            <w:r w:rsidRPr="00243698">
              <w:rPr>
                <w:rFonts w:cs="Times New Roman"/>
                <w:b/>
                <w:bCs/>
                <w:lang w:val="en-GB"/>
              </w:rPr>
              <w:t>70,000</w:t>
            </w:r>
          </w:p>
        </w:tc>
        <w:tc>
          <w:tcPr>
            <w:tcW w:w="90" w:type="dxa"/>
            <w:tcBorders>
              <w:top w:val="nil"/>
              <w:bottom w:val="nil"/>
            </w:tcBorders>
            <w:vAlign w:val="bottom"/>
          </w:tcPr>
          <w:p w14:paraId="19A70963" w14:textId="77777777" w:rsidR="00BD6EA4" w:rsidRPr="00926309" w:rsidRDefault="00BD6EA4" w:rsidP="004F4F30">
            <w:pPr>
              <w:tabs>
                <w:tab w:val="decimal" w:pos="1260"/>
              </w:tabs>
              <w:spacing w:line="240" w:lineRule="atLeast"/>
              <w:jc w:val="center"/>
              <w:rPr>
                <w:rFonts w:cs="Times New Roman"/>
                <w:b/>
                <w:bCs/>
                <w:cs/>
              </w:rPr>
            </w:pPr>
          </w:p>
        </w:tc>
        <w:tc>
          <w:tcPr>
            <w:tcW w:w="1260" w:type="dxa"/>
            <w:tcBorders>
              <w:top w:val="nil"/>
              <w:bottom w:val="double" w:sz="4" w:space="0" w:color="auto"/>
            </w:tcBorders>
            <w:vAlign w:val="bottom"/>
          </w:tcPr>
          <w:p w14:paraId="381FED3D" w14:textId="2BB14543" w:rsidR="00BD6EA4" w:rsidRPr="00926309" w:rsidRDefault="00BD6EA4" w:rsidP="004F4F30">
            <w:pPr>
              <w:tabs>
                <w:tab w:val="decimal" w:pos="900"/>
              </w:tabs>
              <w:spacing w:line="240" w:lineRule="atLeast"/>
              <w:jc w:val="center"/>
              <w:rPr>
                <w:rFonts w:cs="Times New Roman"/>
                <w:b/>
                <w:bCs/>
                <w:cs/>
              </w:rPr>
            </w:pPr>
            <w:r w:rsidRPr="00243698">
              <w:rPr>
                <w:rFonts w:cs="Times New Roman"/>
                <w:b/>
                <w:bCs/>
                <w:lang w:val="en-GB"/>
              </w:rPr>
              <w:t>70,000</w:t>
            </w:r>
          </w:p>
        </w:tc>
      </w:tr>
    </w:tbl>
    <w:p w14:paraId="4F867F36" w14:textId="77777777" w:rsidR="00372BB1" w:rsidRDefault="00372BB1" w:rsidP="00DC7F9D">
      <w:pPr>
        <w:spacing w:line="240" w:lineRule="atLeast"/>
        <w:ind w:right="-205"/>
        <w:rPr>
          <w:rFonts w:cstheme="minorBidi"/>
          <w:b/>
          <w:bCs/>
          <w:i/>
          <w:iCs/>
          <w:szCs w:val="28"/>
        </w:rPr>
      </w:pPr>
    </w:p>
    <w:p w14:paraId="06BC4F26" w14:textId="6F09BDE6" w:rsidR="00DC7F9D" w:rsidRPr="004A1DB9" w:rsidRDefault="004A1DB9" w:rsidP="004A1DB9">
      <w:pPr>
        <w:tabs>
          <w:tab w:val="left" w:pos="540"/>
        </w:tabs>
        <w:spacing w:line="240" w:lineRule="atLeast"/>
        <w:ind w:right="-205"/>
        <w:rPr>
          <w:rFonts w:cs="Times New Roman"/>
          <w:b/>
          <w:bCs/>
          <w:i/>
          <w:iCs/>
        </w:rPr>
      </w:pPr>
      <w:r w:rsidRPr="004A1DB9">
        <w:rPr>
          <w:rFonts w:cs="Times New Roman"/>
          <w:b/>
          <w:bCs/>
          <w:i/>
          <w:iCs/>
          <w:szCs w:val="28"/>
        </w:rPr>
        <w:t>7</w:t>
      </w:r>
      <w:r w:rsidR="00DC7F9D" w:rsidRPr="004A1DB9">
        <w:rPr>
          <w:rFonts w:cs="Times New Roman"/>
          <w:b/>
          <w:bCs/>
          <w:i/>
          <w:iCs/>
          <w:cs/>
        </w:rPr>
        <w:t>.</w:t>
      </w:r>
      <w:r w:rsidR="00DC7F9D" w:rsidRPr="004A1DB9">
        <w:rPr>
          <w:rFonts w:cs="Times New Roman"/>
          <w:b/>
          <w:bCs/>
          <w:i/>
          <w:iCs/>
        </w:rPr>
        <w:t>1</w:t>
      </w:r>
      <w:r w:rsidR="00DC7F9D" w:rsidRPr="004A1DB9">
        <w:rPr>
          <w:rFonts w:cs="Times New Roman"/>
          <w:b/>
          <w:bCs/>
          <w:i/>
          <w:iCs/>
        </w:rPr>
        <w:tab/>
        <w:t xml:space="preserve">Classified by type of </w:t>
      </w:r>
      <w:r w:rsidR="004F4F30" w:rsidRPr="004A1DB9">
        <w:rPr>
          <w:rFonts w:cs="Times New Roman"/>
          <w:b/>
          <w:bCs/>
          <w:i/>
          <w:iCs/>
          <w:szCs w:val="28"/>
        </w:rPr>
        <w:t>contract</w:t>
      </w:r>
    </w:p>
    <w:p w14:paraId="0135149D" w14:textId="77777777" w:rsidR="00DC7F9D" w:rsidRPr="004A1DB9" w:rsidRDefault="00DC7F9D" w:rsidP="004A1DB9">
      <w:pPr>
        <w:pStyle w:val="ListParagraph"/>
        <w:ind w:left="540" w:right="-205"/>
        <w:rPr>
          <w:rFonts w:cs="Times New Roman"/>
          <w:b/>
          <w:bCs/>
          <w:color w:val="000000"/>
          <w:szCs w:val="22"/>
        </w:rPr>
      </w:pPr>
    </w:p>
    <w:tbl>
      <w:tblPr>
        <w:tblW w:w="9313" w:type="dxa"/>
        <w:tblInd w:w="450" w:type="dxa"/>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03"/>
      </w:tblGrid>
      <w:tr w:rsidR="00DC7F9D" w:rsidRPr="004A1DB9" w14:paraId="208AD8E8" w14:textId="77777777" w:rsidTr="000B52D1">
        <w:trPr>
          <w:trHeight w:val="144"/>
        </w:trPr>
        <w:tc>
          <w:tcPr>
            <w:tcW w:w="3960" w:type="dxa"/>
          </w:tcPr>
          <w:p w14:paraId="6C647A2A" w14:textId="77777777" w:rsidR="00DC7F9D" w:rsidRPr="004A1DB9" w:rsidRDefault="00DC7F9D" w:rsidP="00E05856">
            <w:pPr>
              <w:tabs>
                <w:tab w:val="left" w:pos="1620"/>
              </w:tabs>
              <w:spacing w:line="240" w:lineRule="atLeast"/>
              <w:ind w:left="1080"/>
              <w:jc w:val="both"/>
              <w:rPr>
                <w:rFonts w:cs="Times New Roman"/>
                <w:color w:val="000000"/>
              </w:rPr>
            </w:pPr>
          </w:p>
        </w:tc>
        <w:tc>
          <w:tcPr>
            <w:tcW w:w="2610" w:type="dxa"/>
            <w:gridSpan w:val="3"/>
          </w:tcPr>
          <w:p w14:paraId="65AF80C3" w14:textId="77777777" w:rsidR="00DC7F9D" w:rsidRPr="004A1DB9" w:rsidRDefault="00DC7F9D" w:rsidP="00E05856">
            <w:pPr>
              <w:tabs>
                <w:tab w:val="left" w:pos="720"/>
              </w:tabs>
              <w:jc w:val="center"/>
              <w:rPr>
                <w:rFonts w:cs="Times New Roman"/>
                <w:b/>
              </w:rPr>
            </w:pPr>
            <w:r w:rsidRPr="004A1DB9">
              <w:rPr>
                <w:rFonts w:cs="Times New Roman"/>
                <w:b/>
              </w:rPr>
              <w:t xml:space="preserve">Consolidated </w:t>
            </w:r>
          </w:p>
          <w:p w14:paraId="18EBA69D"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rPr>
              <w:t>financial statements</w:t>
            </w:r>
          </w:p>
        </w:tc>
        <w:tc>
          <w:tcPr>
            <w:tcW w:w="90" w:type="dxa"/>
          </w:tcPr>
          <w:p w14:paraId="23638C7C"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p>
        </w:tc>
        <w:tc>
          <w:tcPr>
            <w:tcW w:w="2653" w:type="dxa"/>
            <w:gridSpan w:val="3"/>
            <w:vAlign w:val="bottom"/>
          </w:tcPr>
          <w:p w14:paraId="3D113468"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bCs/>
              </w:rPr>
              <w:t xml:space="preserve">Separate </w:t>
            </w:r>
          </w:p>
          <w:p w14:paraId="58145EEF"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bCs/>
              </w:rPr>
              <w:t>financial statements</w:t>
            </w:r>
          </w:p>
        </w:tc>
      </w:tr>
      <w:tr w:rsidR="00BD6EA4" w:rsidRPr="004A1DB9" w14:paraId="322A137C" w14:textId="77777777" w:rsidTr="000B52D1">
        <w:trPr>
          <w:trHeight w:val="144"/>
        </w:trPr>
        <w:tc>
          <w:tcPr>
            <w:tcW w:w="3960" w:type="dxa"/>
          </w:tcPr>
          <w:p w14:paraId="3CA47D3D" w14:textId="77777777" w:rsidR="00BD6EA4" w:rsidRPr="004A1DB9" w:rsidRDefault="00BD6EA4" w:rsidP="00BD6EA4">
            <w:pPr>
              <w:tabs>
                <w:tab w:val="left" w:pos="1620"/>
              </w:tabs>
              <w:spacing w:line="240" w:lineRule="atLeast"/>
              <w:ind w:left="1080"/>
              <w:jc w:val="both"/>
              <w:rPr>
                <w:rFonts w:cs="Times New Roman"/>
                <w:color w:val="000000"/>
              </w:rPr>
            </w:pPr>
          </w:p>
        </w:tc>
        <w:tc>
          <w:tcPr>
            <w:tcW w:w="1260" w:type="dxa"/>
          </w:tcPr>
          <w:p w14:paraId="0D656AD3" w14:textId="2C4E45EE" w:rsidR="00BD6EA4" w:rsidRPr="004A1DB9" w:rsidRDefault="00BD6EA4" w:rsidP="00BD6EA4">
            <w:pPr>
              <w:spacing w:line="240" w:lineRule="atLeast"/>
              <w:ind w:left="-108" w:firstLine="108"/>
              <w:jc w:val="center"/>
              <w:rPr>
                <w:rFonts w:cs="Times New Roman"/>
                <w:color w:val="000000"/>
              </w:rPr>
            </w:pPr>
            <w:r w:rsidRPr="007615B8">
              <w:rPr>
                <w:bCs/>
              </w:rPr>
              <w:t>202</w:t>
            </w:r>
            <w:r w:rsidRPr="00BD6EA4">
              <w:t>4</w:t>
            </w:r>
          </w:p>
        </w:tc>
        <w:tc>
          <w:tcPr>
            <w:tcW w:w="90" w:type="dxa"/>
          </w:tcPr>
          <w:p w14:paraId="06BFD614" w14:textId="77777777" w:rsidR="00BD6EA4" w:rsidRPr="004A1DB9" w:rsidRDefault="00BD6EA4" w:rsidP="00BD6EA4">
            <w:pPr>
              <w:spacing w:line="240" w:lineRule="atLeast"/>
              <w:ind w:left="-108" w:firstLine="108"/>
              <w:jc w:val="center"/>
              <w:rPr>
                <w:rFonts w:cs="Times New Roman"/>
                <w:color w:val="000000"/>
              </w:rPr>
            </w:pPr>
          </w:p>
        </w:tc>
        <w:tc>
          <w:tcPr>
            <w:tcW w:w="1260" w:type="dxa"/>
          </w:tcPr>
          <w:p w14:paraId="0884844D" w14:textId="3A87D5BC" w:rsidR="00BD6EA4" w:rsidRPr="004A1DB9" w:rsidRDefault="00BD6EA4" w:rsidP="00BD6EA4">
            <w:pPr>
              <w:spacing w:line="240" w:lineRule="atLeast"/>
              <w:ind w:left="-108" w:firstLine="108"/>
              <w:jc w:val="center"/>
              <w:rPr>
                <w:rFonts w:cs="Times New Roman"/>
                <w:color w:val="000000"/>
              </w:rPr>
            </w:pPr>
            <w:r w:rsidRPr="007615B8">
              <w:rPr>
                <w:bCs/>
              </w:rPr>
              <w:t>202</w:t>
            </w:r>
            <w:r w:rsidRPr="00BD6EA4">
              <w:t>3</w:t>
            </w:r>
          </w:p>
        </w:tc>
        <w:tc>
          <w:tcPr>
            <w:tcW w:w="90" w:type="dxa"/>
          </w:tcPr>
          <w:p w14:paraId="5ED438F1" w14:textId="77777777" w:rsidR="00BD6EA4" w:rsidRPr="004A1DB9" w:rsidRDefault="00BD6EA4" w:rsidP="00BD6EA4">
            <w:pPr>
              <w:spacing w:line="240" w:lineRule="atLeast"/>
              <w:ind w:left="-108" w:firstLine="108"/>
              <w:jc w:val="center"/>
              <w:rPr>
                <w:rFonts w:cs="Times New Roman"/>
                <w:color w:val="000000"/>
              </w:rPr>
            </w:pPr>
          </w:p>
        </w:tc>
        <w:tc>
          <w:tcPr>
            <w:tcW w:w="1260" w:type="dxa"/>
          </w:tcPr>
          <w:p w14:paraId="0E994D85" w14:textId="36C786C5" w:rsidR="00BD6EA4" w:rsidRPr="004A1DB9" w:rsidRDefault="00BD6EA4" w:rsidP="00BD6EA4">
            <w:pPr>
              <w:spacing w:line="240" w:lineRule="atLeast"/>
              <w:ind w:left="-108" w:firstLine="108"/>
              <w:jc w:val="center"/>
              <w:rPr>
                <w:rFonts w:cs="Times New Roman"/>
                <w:color w:val="000000"/>
                <w:cs/>
              </w:rPr>
            </w:pPr>
            <w:r w:rsidRPr="007615B8">
              <w:rPr>
                <w:bCs/>
              </w:rPr>
              <w:t>202</w:t>
            </w:r>
            <w:r w:rsidRPr="00BD6EA4">
              <w:t>4</w:t>
            </w:r>
          </w:p>
        </w:tc>
        <w:tc>
          <w:tcPr>
            <w:tcW w:w="90" w:type="dxa"/>
          </w:tcPr>
          <w:p w14:paraId="2A3FA43C" w14:textId="77777777" w:rsidR="00BD6EA4" w:rsidRPr="004A1DB9" w:rsidRDefault="00BD6EA4" w:rsidP="00BD6EA4">
            <w:pPr>
              <w:spacing w:line="240" w:lineRule="atLeast"/>
              <w:ind w:left="-108" w:firstLine="108"/>
              <w:jc w:val="center"/>
              <w:rPr>
                <w:rFonts w:cs="Times New Roman"/>
                <w:color w:val="000000"/>
              </w:rPr>
            </w:pPr>
          </w:p>
        </w:tc>
        <w:tc>
          <w:tcPr>
            <w:tcW w:w="1303" w:type="dxa"/>
          </w:tcPr>
          <w:p w14:paraId="668C5F1F" w14:textId="0AFB0572" w:rsidR="00BD6EA4" w:rsidRPr="004A1DB9" w:rsidRDefault="00BD6EA4" w:rsidP="00BD6EA4">
            <w:pPr>
              <w:spacing w:line="240" w:lineRule="atLeast"/>
              <w:ind w:left="-108" w:firstLine="108"/>
              <w:jc w:val="center"/>
              <w:rPr>
                <w:rFonts w:cs="Times New Roman"/>
                <w:color w:val="000000"/>
              </w:rPr>
            </w:pPr>
            <w:r w:rsidRPr="007615B8">
              <w:rPr>
                <w:bCs/>
              </w:rPr>
              <w:t>202</w:t>
            </w:r>
            <w:r w:rsidRPr="00BD6EA4">
              <w:t>3</w:t>
            </w:r>
          </w:p>
        </w:tc>
      </w:tr>
      <w:tr w:rsidR="00DC7F9D" w:rsidRPr="004A1DB9" w14:paraId="133A4527" w14:textId="77777777" w:rsidTr="000B52D1">
        <w:trPr>
          <w:trHeight w:val="144"/>
        </w:trPr>
        <w:tc>
          <w:tcPr>
            <w:tcW w:w="3960" w:type="dxa"/>
          </w:tcPr>
          <w:p w14:paraId="133A531E" w14:textId="77777777" w:rsidR="00DC7F9D" w:rsidRPr="004A1DB9" w:rsidRDefault="00DC7F9D" w:rsidP="00E05856">
            <w:pPr>
              <w:tabs>
                <w:tab w:val="left" w:pos="1620"/>
              </w:tabs>
              <w:spacing w:line="240" w:lineRule="atLeast"/>
              <w:jc w:val="both"/>
              <w:rPr>
                <w:rFonts w:cs="Times New Roman"/>
                <w:color w:val="000000"/>
              </w:rPr>
            </w:pPr>
          </w:p>
        </w:tc>
        <w:tc>
          <w:tcPr>
            <w:tcW w:w="5353" w:type="dxa"/>
            <w:gridSpan w:val="7"/>
          </w:tcPr>
          <w:p w14:paraId="3F935BEC" w14:textId="51E2CB0E" w:rsidR="00DC7F9D" w:rsidRPr="004A1DB9" w:rsidRDefault="000D23FE" w:rsidP="00E05856">
            <w:pPr>
              <w:spacing w:line="240" w:lineRule="atLeast"/>
              <w:ind w:left="-108" w:firstLine="108"/>
              <w:jc w:val="center"/>
              <w:rPr>
                <w:rFonts w:cs="Times New Roman"/>
                <w:i/>
                <w:iCs/>
                <w:color w:val="000000"/>
              </w:rPr>
            </w:pPr>
            <w:r w:rsidRPr="004A1DB9">
              <w:rPr>
                <w:rFonts w:cs="Times New Roman"/>
                <w:i/>
                <w:iCs/>
                <w:color w:val="000000"/>
                <w:lang w:val="en-GB"/>
              </w:rPr>
              <w:t>(</w:t>
            </w:r>
            <w:r w:rsidR="00DC7F9D" w:rsidRPr="004A1DB9">
              <w:rPr>
                <w:rFonts w:cs="Times New Roman"/>
                <w:i/>
                <w:iCs/>
                <w:color w:val="000000"/>
              </w:rPr>
              <w:t>in thousand Baht</w:t>
            </w:r>
            <w:r w:rsidRPr="004A1DB9">
              <w:rPr>
                <w:rFonts w:cs="Times New Roman"/>
                <w:i/>
                <w:iCs/>
                <w:color w:val="000000"/>
                <w:lang w:val="en-GB"/>
              </w:rPr>
              <w:t>)</w:t>
            </w:r>
          </w:p>
        </w:tc>
      </w:tr>
      <w:tr w:rsidR="00BD6EA4" w:rsidRPr="004A1DB9" w14:paraId="33BAE56C" w14:textId="77777777" w:rsidTr="000B52D1">
        <w:trPr>
          <w:trHeight w:val="144"/>
        </w:trPr>
        <w:tc>
          <w:tcPr>
            <w:tcW w:w="3960" w:type="dxa"/>
            <w:vAlign w:val="bottom"/>
          </w:tcPr>
          <w:p w14:paraId="3D7BA988" w14:textId="129368FC" w:rsidR="00BD6EA4" w:rsidRPr="004A1DB9" w:rsidRDefault="00BD6EA4" w:rsidP="00BD6EA4">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Pr>
                <w:rFonts w:ascii="Times New Roman" w:hAnsi="Times New Roman" w:cs="Times New Roman"/>
                <w:sz w:val="22"/>
                <w:szCs w:val="22"/>
                <w:lang w:val="en-US" w:eastAsia="en-US"/>
              </w:rPr>
              <w:t>Bill of exchange</w:t>
            </w:r>
          </w:p>
        </w:tc>
        <w:tc>
          <w:tcPr>
            <w:tcW w:w="1260" w:type="dxa"/>
          </w:tcPr>
          <w:p w14:paraId="4C23A15E" w14:textId="251C7014" w:rsidR="00BD6EA4" w:rsidRPr="004A1DB9" w:rsidRDefault="001F6BF7" w:rsidP="00BD6EA4">
            <w:pPr>
              <w:tabs>
                <w:tab w:val="decimal" w:pos="1081"/>
              </w:tabs>
              <w:spacing w:line="240" w:lineRule="atLeast"/>
              <w:ind w:left="18"/>
              <w:rPr>
                <w:rFonts w:cs="Times New Roman"/>
              </w:rPr>
            </w:pPr>
            <w:r w:rsidRPr="00CD2B85">
              <w:t>13,000</w:t>
            </w:r>
          </w:p>
        </w:tc>
        <w:tc>
          <w:tcPr>
            <w:tcW w:w="90" w:type="dxa"/>
          </w:tcPr>
          <w:p w14:paraId="0DF2809F" w14:textId="77777777" w:rsidR="00BD6EA4" w:rsidRPr="004A1DB9" w:rsidRDefault="00BD6EA4" w:rsidP="00BD6EA4">
            <w:pPr>
              <w:tabs>
                <w:tab w:val="decimal" w:pos="1171"/>
              </w:tabs>
              <w:spacing w:line="240" w:lineRule="atLeast"/>
              <w:ind w:left="18"/>
              <w:rPr>
                <w:rFonts w:cs="Times New Roman"/>
              </w:rPr>
            </w:pPr>
          </w:p>
        </w:tc>
        <w:tc>
          <w:tcPr>
            <w:tcW w:w="1260" w:type="dxa"/>
          </w:tcPr>
          <w:p w14:paraId="2B3D15B3" w14:textId="27B6CD30" w:rsidR="00BD6EA4" w:rsidRPr="004A1DB9" w:rsidRDefault="00BD6EA4" w:rsidP="00BD6EA4">
            <w:pPr>
              <w:tabs>
                <w:tab w:val="decimal" w:pos="1080"/>
              </w:tabs>
              <w:spacing w:line="240" w:lineRule="atLeast"/>
              <w:ind w:left="18"/>
              <w:rPr>
                <w:rFonts w:cs="Times New Roman"/>
              </w:rPr>
            </w:pPr>
            <w:r w:rsidRPr="00F21F12">
              <w:t>13,000</w:t>
            </w:r>
          </w:p>
        </w:tc>
        <w:tc>
          <w:tcPr>
            <w:tcW w:w="90" w:type="dxa"/>
          </w:tcPr>
          <w:p w14:paraId="617647DF" w14:textId="77777777" w:rsidR="00BD6EA4" w:rsidRPr="004A1DB9" w:rsidRDefault="00BD6EA4" w:rsidP="00BD6EA4">
            <w:pPr>
              <w:tabs>
                <w:tab w:val="decimal" w:pos="1171"/>
              </w:tabs>
              <w:spacing w:line="240" w:lineRule="atLeast"/>
              <w:ind w:left="18"/>
              <w:rPr>
                <w:rFonts w:cs="Times New Roman"/>
              </w:rPr>
            </w:pPr>
          </w:p>
        </w:tc>
        <w:tc>
          <w:tcPr>
            <w:tcW w:w="1260" w:type="dxa"/>
          </w:tcPr>
          <w:p w14:paraId="11B019AB" w14:textId="2EAA287F" w:rsidR="00BD6EA4" w:rsidRPr="0027724F" w:rsidRDefault="000B52D1" w:rsidP="00BD6EA4">
            <w:pPr>
              <w:tabs>
                <w:tab w:val="decimal" w:pos="1079"/>
              </w:tabs>
              <w:spacing w:line="240" w:lineRule="atLeast"/>
              <w:ind w:left="18"/>
              <w:rPr>
                <w:rFonts w:cs="Times New Roman"/>
              </w:rPr>
            </w:pPr>
            <w:r w:rsidRPr="00E554E9">
              <w:t>13,000</w:t>
            </w:r>
          </w:p>
        </w:tc>
        <w:tc>
          <w:tcPr>
            <w:tcW w:w="90" w:type="dxa"/>
          </w:tcPr>
          <w:p w14:paraId="2BD57EED" w14:textId="77777777" w:rsidR="00BD6EA4" w:rsidRPr="004A1DB9" w:rsidRDefault="00BD6EA4" w:rsidP="00BD6EA4">
            <w:pPr>
              <w:tabs>
                <w:tab w:val="decimal" w:pos="1361"/>
              </w:tabs>
              <w:spacing w:line="240" w:lineRule="atLeast"/>
              <w:ind w:left="321"/>
              <w:jc w:val="both"/>
              <w:rPr>
                <w:rFonts w:cs="Times New Roman"/>
                <w:cs/>
              </w:rPr>
            </w:pPr>
          </w:p>
        </w:tc>
        <w:tc>
          <w:tcPr>
            <w:tcW w:w="1303" w:type="dxa"/>
            <w:vAlign w:val="bottom"/>
          </w:tcPr>
          <w:p w14:paraId="387320B7" w14:textId="232D3A21" w:rsidR="00BD6EA4" w:rsidRPr="004A1DB9" w:rsidRDefault="00BD6EA4" w:rsidP="00BD6EA4">
            <w:pPr>
              <w:tabs>
                <w:tab w:val="decimal" w:pos="1080"/>
              </w:tabs>
              <w:spacing w:line="240" w:lineRule="atLeast"/>
              <w:ind w:left="18"/>
              <w:rPr>
                <w:rFonts w:cs="Times New Roman"/>
              </w:rPr>
            </w:pPr>
            <w:r w:rsidRPr="0027724F">
              <w:rPr>
                <w:rFonts w:cs="Times New Roman"/>
                <w:lang w:val="en-GB"/>
              </w:rPr>
              <w:t>13</w:t>
            </w:r>
            <w:r w:rsidRPr="0027724F">
              <w:rPr>
                <w:rFonts w:cs="Times New Roman"/>
              </w:rPr>
              <w:t>,</w:t>
            </w:r>
            <w:r w:rsidRPr="0027724F">
              <w:rPr>
                <w:rFonts w:cs="Times New Roman"/>
                <w:lang w:val="en-GB"/>
              </w:rPr>
              <w:t>000</w:t>
            </w:r>
          </w:p>
        </w:tc>
      </w:tr>
      <w:tr w:rsidR="00BD6EA4" w:rsidRPr="004A1DB9" w14:paraId="0E204EE7" w14:textId="77777777" w:rsidTr="000B52D1">
        <w:trPr>
          <w:trHeight w:val="144"/>
        </w:trPr>
        <w:tc>
          <w:tcPr>
            <w:tcW w:w="3960" w:type="dxa"/>
            <w:vAlign w:val="bottom"/>
          </w:tcPr>
          <w:p w14:paraId="24002B04" w14:textId="77777777" w:rsidR="00BD6EA4" w:rsidRPr="004A1DB9" w:rsidRDefault="00BD6EA4" w:rsidP="00BD6EA4">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4A1DB9">
              <w:rPr>
                <w:rFonts w:ascii="Times New Roman" w:hAnsi="Times New Roman" w:cs="Times New Roman"/>
                <w:sz w:val="22"/>
                <w:szCs w:val="22"/>
                <w:lang w:val="en-US" w:eastAsia="en-US"/>
              </w:rPr>
              <w:t>Short</w:t>
            </w:r>
            <w:r w:rsidRPr="004A1DB9">
              <w:rPr>
                <w:rFonts w:ascii="Times New Roman" w:hAnsi="Times New Roman" w:cs="Times New Roman"/>
                <w:sz w:val="22"/>
                <w:szCs w:val="22"/>
                <w:cs/>
                <w:lang w:val="en-GB" w:eastAsia="en-US"/>
              </w:rPr>
              <w:t>-</w:t>
            </w:r>
            <w:r w:rsidRPr="004A1DB9">
              <w:rPr>
                <w:rFonts w:ascii="Times New Roman" w:hAnsi="Times New Roman" w:cs="Times New Roman"/>
                <w:sz w:val="22"/>
                <w:szCs w:val="22"/>
                <w:lang w:val="en-US" w:eastAsia="en-US"/>
              </w:rPr>
              <w:t>term loans</w:t>
            </w:r>
          </w:p>
        </w:tc>
        <w:tc>
          <w:tcPr>
            <w:tcW w:w="1260" w:type="dxa"/>
            <w:tcBorders>
              <w:bottom w:val="single" w:sz="4" w:space="0" w:color="auto"/>
            </w:tcBorders>
          </w:tcPr>
          <w:p w14:paraId="357EF692" w14:textId="4F0478FF" w:rsidR="00BD6EA4" w:rsidRPr="004A1DB9" w:rsidRDefault="001F6BF7" w:rsidP="00BD6EA4">
            <w:pPr>
              <w:tabs>
                <w:tab w:val="decimal" w:pos="1081"/>
              </w:tabs>
              <w:spacing w:line="240" w:lineRule="atLeast"/>
              <w:ind w:left="18"/>
              <w:rPr>
                <w:rFonts w:cs="Times New Roman"/>
              </w:rPr>
            </w:pPr>
            <w:r w:rsidRPr="00CD2B85">
              <w:t>70,000</w:t>
            </w:r>
          </w:p>
        </w:tc>
        <w:tc>
          <w:tcPr>
            <w:tcW w:w="90" w:type="dxa"/>
          </w:tcPr>
          <w:p w14:paraId="62C608C4" w14:textId="77777777" w:rsidR="00BD6EA4" w:rsidRPr="004A1DB9" w:rsidRDefault="00BD6EA4" w:rsidP="00BD6EA4">
            <w:pPr>
              <w:tabs>
                <w:tab w:val="decimal" w:pos="1171"/>
              </w:tabs>
              <w:spacing w:line="240" w:lineRule="atLeast"/>
              <w:ind w:left="18"/>
              <w:rPr>
                <w:rFonts w:cs="Times New Roman"/>
              </w:rPr>
            </w:pPr>
          </w:p>
        </w:tc>
        <w:tc>
          <w:tcPr>
            <w:tcW w:w="1260" w:type="dxa"/>
            <w:tcBorders>
              <w:bottom w:val="single" w:sz="4" w:space="0" w:color="auto"/>
            </w:tcBorders>
          </w:tcPr>
          <w:p w14:paraId="624B3D37" w14:textId="7C60E8D5" w:rsidR="00BD6EA4" w:rsidRPr="004A1DB9" w:rsidRDefault="00BD6EA4" w:rsidP="00BD6EA4">
            <w:pPr>
              <w:tabs>
                <w:tab w:val="decimal" w:pos="1080"/>
              </w:tabs>
              <w:spacing w:line="240" w:lineRule="atLeast"/>
              <w:ind w:left="18"/>
              <w:rPr>
                <w:rFonts w:cs="Times New Roman"/>
              </w:rPr>
            </w:pPr>
            <w:r w:rsidRPr="00F21F12">
              <w:t>130,000</w:t>
            </w:r>
          </w:p>
        </w:tc>
        <w:tc>
          <w:tcPr>
            <w:tcW w:w="90" w:type="dxa"/>
          </w:tcPr>
          <w:p w14:paraId="7B78440A" w14:textId="77777777" w:rsidR="00BD6EA4" w:rsidRPr="004A1DB9" w:rsidRDefault="00BD6EA4" w:rsidP="00BD6EA4">
            <w:pPr>
              <w:tabs>
                <w:tab w:val="decimal" w:pos="1171"/>
              </w:tabs>
              <w:spacing w:line="240" w:lineRule="atLeast"/>
              <w:ind w:left="18"/>
              <w:rPr>
                <w:rFonts w:cs="Times New Roman"/>
              </w:rPr>
            </w:pPr>
          </w:p>
        </w:tc>
        <w:tc>
          <w:tcPr>
            <w:tcW w:w="1260" w:type="dxa"/>
            <w:tcBorders>
              <w:bottom w:val="single" w:sz="4" w:space="0" w:color="auto"/>
            </w:tcBorders>
          </w:tcPr>
          <w:p w14:paraId="4FD72466" w14:textId="50E05AD7" w:rsidR="00BD6EA4" w:rsidRPr="0027724F" w:rsidRDefault="000B52D1" w:rsidP="00BD6EA4">
            <w:pPr>
              <w:tabs>
                <w:tab w:val="decimal" w:pos="1079"/>
              </w:tabs>
              <w:spacing w:line="240" w:lineRule="atLeast"/>
              <w:ind w:left="18"/>
              <w:rPr>
                <w:rFonts w:cs="Times New Roman"/>
              </w:rPr>
            </w:pPr>
            <w:r w:rsidRPr="00E554E9">
              <w:t>70,000</w:t>
            </w:r>
          </w:p>
        </w:tc>
        <w:tc>
          <w:tcPr>
            <w:tcW w:w="90" w:type="dxa"/>
          </w:tcPr>
          <w:p w14:paraId="0B9C4522" w14:textId="77777777" w:rsidR="00BD6EA4" w:rsidRPr="004A1DB9" w:rsidRDefault="00BD6EA4" w:rsidP="00BD6EA4">
            <w:pPr>
              <w:tabs>
                <w:tab w:val="decimal" w:pos="1361"/>
              </w:tabs>
              <w:spacing w:line="240" w:lineRule="atLeast"/>
              <w:ind w:left="321"/>
              <w:jc w:val="both"/>
              <w:rPr>
                <w:rFonts w:cs="Times New Roman"/>
                <w:cs/>
              </w:rPr>
            </w:pPr>
          </w:p>
        </w:tc>
        <w:tc>
          <w:tcPr>
            <w:tcW w:w="1303" w:type="dxa"/>
            <w:tcBorders>
              <w:bottom w:val="single" w:sz="4" w:space="0" w:color="auto"/>
            </w:tcBorders>
            <w:vAlign w:val="bottom"/>
          </w:tcPr>
          <w:p w14:paraId="0514E84C" w14:textId="59DB2510" w:rsidR="00BD6EA4" w:rsidRPr="004A1DB9" w:rsidRDefault="00BD6EA4" w:rsidP="00BD6EA4">
            <w:pPr>
              <w:tabs>
                <w:tab w:val="decimal" w:pos="1080"/>
              </w:tabs>
              <w:spacing w:line="240" w:lineRule="atLeast"/>
              <w:ind w:left="18"/>
              <w:rPr>
                <w:rFonts w:cs="Times New Roman"/>
              </w:rPr>
            </w:pPr>
            <w:r w:rsidRPr="0027724F">
              <w:rPr>
                <w:rFonts w:cs="Times New Roman"/>
                <w:lang w:val="en-GB"/>
              </w:rPr>
              <w:t>70,000</w:t>
            </w:r>
          </w:p>
        </w:tc>
      </w:tr>
      <w:tr w:rsidR="00BD6EA4" w:rsidRPr="004A1DB9" w14:paraId="575F4BBA" w14:textId="77777777" w:rsidTr="000B52D1">
        <w:trPr>
          <w:trHeight w:val="144"/>
        </w:trPr>
        <w:tc>
          <w:tcPr>
            <w:tcW w:w="3960" w:type="dxa"/>
            <w:vAlign w:val="bottom"/>
          </w:tcPr>
          <w:p w14:paraId="087FBC9A" w14:textId="77777777" w:rsidR="00BD6EA4" w:rsidRPr="004A1DB9" w:rsidRDefault="00BD6EA4" w:rsidP="00BD6EA4">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4A1DB9">
              <w:rPr>
                <w:rFonts w:ascii="Times New Roman" w:hAnsi="Times New Roman" w:cs="Times New Roman"/>
                <w:sz w:val="22"/>
                <w:szCs w:val="22"/>
                <w:lang w:val="en-US" w:eastAsia="en-US"/>
              </w:rPr>
              <w:t>Total short</w:t>
            </w:r>
            <w:r w:rsidRPr="004A1DB9">
              <w:rPr>
                <w:rFonts w:ascii="Times New Roman" w:hAnsi="Times New Roman" w:cs="Times New Roman"/>
                <w:sz w:val="22"/>
                <w:szCs w:val="22"/>
                <w:cs/>
                <w:lang w:val="en-GB" w:eastAsia="en-US"/>
              </w:rPr>
              <w:t>-</w:t>
            </w:r>
            <w:r w:rsidRPr="004A1DB9">
              <w:rPr>
                <w:rFonts w:ascii="Times New Roman" w:hAnsi="Times New Roman" w:cs="Times New Roman"/>
                <w:sz w:val="22"/>
                <w:szCs w:val="22"/>
                <w:lang w:val="en-US" w:eastAsia="en-US"/>
              </w:rPr>
              <w:t>term loans to other parties</w:t>
            </w:r>
          </w:p>
        </w:tc>
        <w:tc>
          <w:tcPr>
            <w:tcW w:w="1260" w:type="dxa"/>
            <w:tcBorders>
              <w:top w:val="single" w:sz="4" w:space="0" w:color="auto"/>
            </w:tcBorders>
          </w:tcPr>
          <w:p w14:paraId="27731AC4" w14:textId="79A29E48" w:rsidR="00BD6EA4" w:rsidRPr="004A1DB9" w:rsidRDefault="001F6BF7" w:rsidP="00BD6EA4">
            <w:pPr>
              <w:tabs>
                <w:tab w:val="decimal" w:pos="1081"/>
              </w:tabs>
              <w:spacing w:line="240" w:lineRule="atLeast"/>
              <w:ind w:left="18"/>
              <w:rPr>
                <w:rFonts w:cs="Times New Roman"/>
              </w:rPr>
            </w:pPr>
            <w:r w:rsidRPr="00CD2B85">
              <w:t>83,000</w:t>
            </w:r>
          </w:p>
        </w:tc>
        <w:tc>
          <w:tcPr>
            <w:tcW w:w="90" w:type="dxa"/>
          </w:tcPr>
          <w:p w14:paraId="05D69B3C" w14:textId="77777777" w:rsidR="00BD6EA4" w:rsidRPr="004A1DB9" w:rsidRDefault="00BD6EA4" w:rsidP="00BD6EA4">
            <w:pPr>
              <w:tabs>
                <w:tab w:val="decimal" w:pos="1171"/>
              </w:tabs>
              <w:spacing w:line="240" w:lineRule="atLeast"/>
              <w:ind w:left="18"/>
              <w:rPr>
                <w:rFonts w:cs="Times New Roman"/>
              </w:rPr>
            </w:pPr>
          </w:p>
        </w:tc>
        <w:tc>
          <w:tcPr>
            <w:tcW w:w="1260" w:type="dxa"/>
            <w:tcBorders>
              <w:top w:val="single" w:sz="4" w:space="0" w:color="auto"/>
            </w:tcBorders>
          </w:tcPr>
          <w:p w14:paraId="150E11F5" w14:textId="6E8CC5B4" w:rsidR="00BD6EA4" w:rsidRPr="004A1DB9" w:rsidRDefault="00BD6EA4" w:rsidP="00BD6EA4">
            <w:pPr>
              <w:tabs>
                <w:tab w:val="decimal" w:pos="1080"/>
              </w:tabs>
              <w:spacing w:line="240" w:lineRule="atLeast"/>
              <w:ind w:left="18"/>
              <w:rPr>
                <w:rFonts w:cs="Times New Roman"/>
              </w:rPr>
            </w:pPr>
            <w:r w:rsidRPr="00F21F12">
              <w:t>143,000</w:t>
            </w:r>
          </w:p>
        </w:tc>
        <w:tc>
          <w:tcPr>
            <w:tcW w:w="90" w:type="dxa"/>
          </w:tcPr>
          <w:p w14:paraId="57D3B094" w14:textId="77777777" w:rsidR="00BD6EA4" w:rsidRPr="004A1DB9" w:rsidRDefault="00BD6EA4" w:rsidP="00BD6EA4">
            <w:pPr>
              <w:tabs>
                <w:tab w:val="decimal" w:pos="1171"/>
              </w:tabs>
              <w:spacing w:line="240" w:lineRule="atLeast"/>
              <w:ind w:left="18"/>
              <w:rPr>
                <w:rFonts w:cs="Times New Roman"/>
              </w:rPr>
            </w:pPr>
          </w:p>
        </w:tc>
        <w:tc>
          <w:tcPr>
            <w:tcW w:w="1260" w:type="dxa"/>
            <w:tcBorders>
              <w:top w:val="single" w:sz="4" w:space="0" w:color="auto"/>
            </w:tcBorders>
          </w:tcPr>
          <w:p w14:paraId="6F2A1007" w14:textId="4A09C79E" w:rsidR="00BD6EA4" w:rsidRPr="0027724F" w:rsidRDefault="000B52D1" w:rsidP="00BD6EA4">
            <w:pPr>
              <w:tabs>
                <w:tab w:val="decimal" w:pos="1079"/>
              </w:tabs>
              <w:spacing w:line="240" w:lineRule="atLeast"/>
              <w:ind w:left="18"/>
              <w:rPr>
                <w:rFonts w:cs="Times New Roman"/>
              </w:rPr>
            </w:pPr>
            <w:r w:rsidRPr="00E554E9">
              <w:t>83,000</w:t>
            </w:r>
          </w:p>
        </w:tc>
        <w:tc>
          <w:tcPr>
            <w:tcW w:w="90" w:type="dxa"/>
          </w:tcPr>
          <w:p w14:paraId="3BB5DCD2" w14:textId="77777777" w:rsidR="00BD6EA4" w:rsidRPr="004A1DB9" w:rsidRDefault="00BD6EA4" w:rsidP="00BD6EA4">
            <w:pPr>
              <w:tabs>
                <w:tab w:val="decimal" w:pos="1361"/>
              </w:tabs>
              <w:spacing w:line="240" w:lineRule="atLeast"/>
              <w:ind w:left="321"/>
              <w:jc w:val="both"/>
              <w:rPr>
                <w:rFonts w:cs="Times New Roman"/>
                <w:cs/>
              </w:rPr>
            </w:pPr>
          </w:p>
        </w:tc>
        <w:tc>
          <w:tcPr>
            <w:tcW w:w="1303" w:type="dxa"/>
            <w:tcBorders>
              <w:top w:val="single" w:sz="4" w:space="0" w:color="auto"/>
            </w:tcBorders>
            <w:vAlign w:val="bottom"/>
          </w:tcPr>
          <w:p w14:paraId="4AE53CEE" w14:textId="259BA625" w:rsidR="00BD6EA4" w:rsidRPr="004A1DB9" w:rsidRDefault="00BD6EA4" w:rsidP="00BD6EA4">
            <w:pPr>
              <w:tabs>
                <w:tab w:val="decimal" w:pos="1080"/>
              </w:tabs>
              <w:spacing w:line="240" w:lineRule="atLeast"/>
              <w:ind w:left="18"/>
              <w:rPr>
                <w:rFonts w:cs="Times New Roman"/>
              </w:rPr>
            </w:pPr>
            <w:r w:rsidRPr="0027724F">
              <w:rPr>
                <w:rFonts w:cs="Times New Roman"/>
                <w:lang w:val="en-GB"/>
              </w:rPr>
              <w:t>83,000</w:t>
            </w:r>
          </w:p>
        </w:tc>
      </w:tr>
      <w:tr w:rsidR="00BD6EA4" w:rsidRPr="004A1DB9" w14:paraId="7E6BCC2D" w14:textId="77777777" w:rsidTr="000B52D1">
        <w:trPr>
          <w:trHeight w:val="144"/>
        </w:trPr>
        <w:tc>
          <w:tcPr>
            <w:tcW w:w="3960" w:type="dxa"/>
            <w:vAlign w:val="bottom"/>
          </w:tcPr>
          <w:p w14:paraId="7DE91388" w14:textId="77777777" w:rsidR="00BD6EA4" w:rsidRPr="004A1DB9" w:rsidRDefault="00BD6EA4" w:rsidP="00BD6EA4">
            <w:pPr>
              <w:tabs>
                <w:tab w:val="left" w:pos="1620"/>
                <w:tab w:val="left" w:pos="2880"/>
                <w:tab w:val="right" w:pos="5040"/>
                <w:tab w:val="right" w:pos="6390"/>
                <w:tab w:val="right" w:pos="8190"/>
              </w:tabs>
              <w:spacing w:line="240" w:lineRule="atLeast"/>
              <w:ind w:left="792" w:hanging="757"/>
              <w:jc w:val="both"/>
              <w:rPr>
                <w:rFonts w:cs="Times New Roman"/>
                <w:b/>
                <w:bCs/>
                <w:cs/>
              </w:rPr>
            </w:pPr>
            <w:r w:rsidRPr="004A1DB9">
              <w:rPr>
                <w:rFonts w:cs="Times New Roman"/>
                <w:i/>
                <w:iCs/>
                <w:cs/>
              </w:rPr>
              <w:t xml:space="preserve"> </w:t>
            </w:r>
            <w:r w:rsidRPr="004A1DB9">
              <w:rPr>
                <w:rFonts w:cs="Times New Roman"/>
                <w:i/>
                <w:iCs/>
              </w:rPr>
              <w:t>Les</w:t>
            </w:r>
            <w:r w:rsidRPr="004A1DB9">
              <w:rPr>
                <w:rFonts w:cs="Times New Roman"/>
              </w:rPr>
              <w:t>s allowance for expected credit loss</w:t>
            </w:r>
          </w:p>
        </w:tc>
        <w:tc>
          <w:tcPr>
            <w:tcW w:w="1260" w:type="dxa"/>
            <w:tcBorders>
              <w:bottom w:val="single" w:sz="4" w:space="0" w:color="auto"/>
            </w:tcBorders>
          </w:tcPr>
          <w:p w14:paraId="719F36FF" w14:textId="6E9F3394" w:rsidR="00BD6EA4" w:rsidRPr="004A1DB9" w:rsidRDefault="001F6BF7" w:rsidP="00BD6EA4">
            <w:pPr>
              <w:tabs>
                <w:tab w:val="decimal" w:pos="1081"/>
              </w:tabs>
              <w:spacing w:line="240" w:lineRule="atLeast"/>
              <w:ind w:left="18"/>
              <w:rPr>
                <w:rFonts w:cs="Times New Roman"/>
                <w:cs/>
              </w:rPr>
            </w:pPr>
            <w:r w:rsidRPr="00CD2B85">
              <w:t>(13,000)</w:t>
            </w:r>
          </w:p>
        </w:tc>
        <w:tc>
          <w:tcPr>
            <w:tcW w:w="90" w:type="dxa"/>
          </w:tcPr>
          <w:p w14:paraId="040DD8BD" w14:textId="77777777" w:rsidR="00BD6EA4" w:rsidRPr="004A1DB9" w:rsidRDefault="00BD6EA4" w:rsidP="00BD6EA4">
            <w:pPr>
              <w:tabs>
                <w:tab w:val="decimal" w:pos="1171"/>
              </w:tabs>
              <w:spacing w:line="240" w:lineRule="atLeast"/>
              <w:ind w:left="18"/>
              <w:rPr>
                <w:rFonts w:cs="Times New Roman"/>
                <w:cs/>
              </w:rPr>
            </w:pPr>
          </w:p>
        </w:tc>
        <w:tc>
          <w:tcPr>
            <w:tcW w:w="1260" w:type="dxa"/>
            <w:tcBorders>
              <w:bottom w:val="single" w:sz="4" w:space="0" w:color="auto"/>
            </w:tcBorders>
          </w:tcPr>
          <w:p w14:paraId="22408721" w14:textId="1B68E89F" w:rsidR="00BD6EA4" w:rsidRPr="004A1DB9" w:rsidRDefault="00BD6EA4" w:rsidP="00BD6EA4">
            <w:pPr>
              <w:tabs>
                <w:tab w:val="decimal" w:pos="1080"/>
              </w:tabs>
              <w:spacing w:line="240" w:lineRule="atLeast"/>
              <w:ind w:left="18"/>
              <w:rPr>
                <w:rFonts w:cs="Times New Roman"/>
                <w:cs/>
              </w:rPr>
            </w:pPr>
            <w:r w:rsidRPr="00F21F12">
              <w:t>(13,000)</w:t>
            </w:r>
          </w:p>
        </w:tc>
        <w:tc>
          <w:tcPr>
            <w:tcW w:w="90" w:type="dxa"/>
          </w:tcPr>
          <w:p w14:paraId="208CC6DF" w14:textId="77777777" w:rsidR="00BD6EA4" w:rsidRPr="004A1DB9" w:rsidRDefault="00BD6EA4" w:rsidP="00BD6EA4">
            <w:pPr>
              <w:tabs>
                <w:tab w:val="decimal" w:pos="1171"/>
              </w:tabs>
              <w:spacing w:line="240" w:lineRule="atLeast"/>
              <w:ind w:left="18"/>
              <w:rPr>
                <w:rFonts w:cs="Times New Roman"/>
                <w:cs/>
              </w:rPr>
            </w:pPr>
          </w:p>
        </w:tc>
        <w:tc>
          <w:tcPr>
            <w:tcW w:w="1260" w:type="dxa"/>
            <w:tcBorders>
              <w:bottom w:val="single" w:sz="4" w:space="0" w:color="auto"/>
            </w:tcBorders>
          </w:tcPr>
          <w:p w14:paraId="53B6103C" w14:textId="743BC63F" w:rsidR="00BD6EA4" w:rsidRPr="0027724F" w:rsidRDefault="000B52D1" w:rsidP="00BD6EA4">
            <w:pPr>
              <w:tabs>
                <w:tab w:val="decimal" w:pos="1079"/>
              </w:tabs>
              <w:spacing w:line="240" w:lineRule="atLeast"/>
              <w:ind w:left="18"/>
              <w:rPr>
                <w:rFonts w:cs="Times New Roman"/>
              </w:rPr>
            </w:pPr>
            <w:r w:rsidRPr="00E554E9">
              <w:t>(13,000)</w:t>
            </w:r>
          </w:p>
        </w:tc>
        <w:tc>
          <w:tcPr>
            <w:tcW w:w="90" w:type="dxa"/>
          </w:tcPr>
          <w:p w14:paraId="0A99A29F" w14:textId="77777777" w:rsidR="00BD6EA4" w:rsidRPr="004A1DB9" w:rsidRDefault="00BD6EA4" w:rsidP="00BD6EA4">
            <w:pPr>
              <w:tabs>
                <w:tab w:val="decimal" w:pos="1361"/>
              </w:tabs>
              <w:spacing w:line="240" w:lineRule="atLeast"/>
              <w:ind w:left="321"/>
              <w:jc w:val="both"/>
              <w:rPr>
                <w:rFonts w:cs="Times New Roman"/>
                <w:cs/>
              </w:rPr>
            </w:pPr>
          </w:p>
        </w:tc>
        <w:tc>
          <w:tcPr>
            <w:tcW w:w="1303" w:type="dxa"/>
            <w:tcBorders>
              <w:bottom w:val="single" w:sz="4" w:space="0" w:color="auto"/>
            </w:tcBorders>
            <w:vAlign w:val="bottom"/>
          </w:tcPr>
          <w:p w14:paraId="4300528D" w14:textId="71B67A4E" w:rsidR="00BD6EA4" w:rsidRPr="004A1DB9" w:rsidRDefault="00BD6EA4" w:rsidP="00BD6EA4">
            <w:pPr>
              <w:tabs>
                <w:tab w:val="decimal" w:pos="1080"/>
              </w:tabs>
              <w:spacing w:line="240" w:lineRule="atLeast"/>
              <w:ind w:left="18"/>
              <w:rPr>
                <w:rFonts w:cs="Times New Roman"/>
              </w:rPr>
            </w:pPr>
            <w:r w:rsidRPr="0027724F">
              <w:rPr>
                <w:rFonts w:cs="Times New Roman"/>
                <w:cs/>
              </w:rPr>
              <w:t>(</w:t>
            </w:r>
            <w:r w:rsidRPr="0027724F">
              <w:rPr>
                <w:rFonts w:cs="Times New Roman"/>
                <w:lang w:val="en-GB"/>
              </w:rPr>
              <w:t>13</w:t>
            </w:r>
            <w:r w:rsidRPr="0027724F">
              <w:rPr>
                <w:rFonts w:cs="Times New Roman"/>
              </w:rPr>
              <w:t>,</w:t>
            </w:r>
            <w:r w:rsidRPr="0027724F">
              <w:rPr>
                <w:rFonts w:cs="Times New Roman"/>
                <w:lang w:val="en-GB"/>
              </w:rPr>
              <w:t>000</w:t>
            </w:r>
            <w:r w:rsidRPr="0027724F">
              <w:rPr>
                <w:rFonts w:cs="Times New Roman"/>
                <w:cs/>
              </w:rPr>
              <w:t>)</w:t>
            </w:r>
          </w:p>
        </w:tc>
      </w:tr>
      <w:tr w:rsidR="00BD6EA4" w:rsidRPr="004A1DB9" w14:paraId="41560577" w14:textId="77777777" w:rsidTr="000B52D1">
        <w:trPr>
          <w:trHeight w:val="144"/>
        </w:trPr>
        <w:tc>
          <w:tcPr>
            <w:tcW w:w="3960" w:type="dxa"/>
            <w:vAlign w:val="bottom"/>
          </w:tcPr>
          <w:p w14:paraId="0884DC34" w14:textId="77777777" w:rsidR="00BD6EA4" w:rsidRPr="004A1DB9" w:rsidRDefault="00BD6EA4" w:rsidP="00BD6EA4">
            <w:pPr>
              <w:tabs>
                <w:tab w:val="left" w:pos="1620"/>
                <w:tab w:val="right" w:pos="5220"/>
              </w:tabs>
              <w:spacing w:line="240" w:lineRule="atLeast"/>
              <w:ind w:left="846" w:hanging="757"/>
              <w:rPr>
                <w:rFonts w:cs="Times New Roman"/>
                <w:b/>
                <w:bCs/>
                <w:cs/>
              </w:rPr>
            </w:pPr>
            <w:r w:rsidRPr="004A1DB9">
              <w:rPr>
                <w:rFonts w:cs="Times New Roman"/>
                <w:b/>
                <w:bCs/>
              </w:rPr>
              <w:t>Net</w:t>
            </w:r>
          </w:p>
        </w:tc>
        <w:tc>
          <w:tcPr>
            <w:tcW w:w="1260" w:type="dxa"/>
            <w:tcBorders>
              <w:top w:val="single" w:sz="4" w:space="0" w:color="auto"/>
              <w:bottom w:val="double" w:sz="4" w:space="0" w:color="auto"/>
            </w:tcBorders>
          </w:tcPr>
          <w:p w14:paraId="6C00621F" w14:textId="6C8AA5AE" w:rsidR="00BD6EA4" w:rsidRPr="001840E0" w:rsidRDefault="001F6BF7" w:rsidP="00BD6EA4">
            <w:pPr>
              <w:tabs>
                <w:tab w:val="decimal" w:pos="1081"/>
              </w:tabs>
              <w:spacing w:line="240" w:lineRule="atLeast"/>
              <w:ind w:left="18"/>
              <w:rPr>
                <w:rFonts w:cs="Times New Roman"/>
                <w:b/>
                <w:bCs/>
              </w:rPr>
            </w:pPr>
            <w:r w:rsidRPr="000B52D1">
              <w:rPr>
                <w:b/>
                <w:bCs/>
              </w:rPr>
              <w:t>70,000</w:t>
            </w:r>
          </w:p>
        </w:tc>
        <w:tc>
          <w:tcPr>
            <w:tcW w:w="90" w:type="dxa"/>
          </w:tcPr>
          <w:p w14:paraId="65C1380B" w14:textId="77777777" w:rsidR="00BD6EA4" w:rsidRPr="001840E0" w:rsidRDefault="00BD6EA4" w:rsidP="00BD6EA4">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408FF6B5" w14:textId="77AB9F0F" w:rsidR="00BD6EA4" w:rsidRPr="004A1DB9" w:rsidRDefault="00BD6EA4" w:rsidP="00BD6EA4">
            <w:pPr>
              <w:tabs>
                <w:tab w:val="decimal" w:pos="1080"/>
              </w:tabs>
              <w:spacing w:line="240" w:lineRule="atLeast"/>
              <w:ind w:left="18"/>
              <w:rPr>
                <w:rFonts w:cs="Times New Roman"/>
                <w:b/>
                <w:bCs/>
              </w:rPr>
            </w:pPr>
            <w:r w:rsidRPr="001840E0">
              <w:rPr>
                <w:b/>
                <w:bCs/>
              </w:rPr>
              <w:t>130,000</w:t>
            </w:r>
          </w:p>
        </w:tc>
        <w:tc>
          <w:tcPr>
            <w:tcW w:w="90" w:type="dxa"/>
          </w:tcPr>
          <w:p w14:paraId="6DF84921" w14:textId="77777777" w:rsidR="00BD6EA4" w:rsidRPr="004A1DB9" w:rsidRDefault="00BD6EA4" w:rsidP="00BD6EA4">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691A6CD9" w14:textId="34315486" w:rsidR="00BD6EA4" w:rsidRPr="0027724F" w:rsidRDefault="000B52D1" w:rsidP="00BD6EA4">
            <w:pPr>
              <w:tabs>
                <w:tab w:val="decimal" w:pos="1079"/>
              </w:tabs>
              <w:spacing w:line="240" w:lineRule="atLeast"/>
              <w:ind w:left="18"/>
              <w:rPr>
                <w:rFonts w:cs="Times New Roman"/>
                <w:b/>
                <w:bCs/>
              </w:rPr>
            </w:pPr>
            <w:r w:rsidRPr="000B52D1">
              <w:rPr>
                <w:b/>
                <w:bCs/>
              </w:rPr>
              <w:t>70,000</w:t>
            </w:r>
          </w:p>
        </w:tc>
        <w:tc>
          <w:tcPr>
            <w:tcW w:w="90" w:type="dxa"/>
          </w:tcPr>
          <w:p w14:paraId="35CEB665" w14:textId="77777777" w:rsidR="00BD6EA4" w:rsidRPr="004A1DB9" w:rsidRDefault="00BD6EA4" w:rsidP="00BD6EA4">
            <w:pPr>
              <w:spacing w:line="240" w:lineRule="atLeast"/>
              <w:ind w:left="18"/>
              <w:jc w:val="right"/>
              <w:rPr>
                <w:rFonts w:cs="Times New Roman"/>
                <w:b/>
                <w:bCs/>
                <w:cs/>
              </w:rPr>
            </w:pPr>
          </w:p>
        </w:tc>
        <w:tc>
          <w:tcPr>
            <w:tcW w:w="1303" w:type="dxa"/>
            <w:tcBorders>
              <w:top w:val="single" w:sz="4" w:space="0" w:color="auto"/>
              <w:bottom w:val="double" w:sz="4" w:space="0" w:color="auto"/>
            </w:tcBorders>
            <w:vAlign w:val="bottom"/>
          </w:tcPr>
          <w:p w14:paraId="56381A4E" w14:textId="23FB9506" w:rsidR="00BD6EA4" w:rsidRPr="004A1DB9" w:rsidRDefault="00BD6EA4" w:rsidP="00BD6EA4">
            <w:pPr>
              <w:tabs>
                <w:tab w:val="decimal" w:pos="1080"/>
              </w:tabs>
              <w:spacing w:line="240" w:lineRule="atLeast"/>
              <w:ind w:left="18"/>
              <w:rPr>
                <w:rFonts w:cs="Times New Roman"/>
                <w:b/>
                <w:bCs/>
              </w:rPr>
            </w:pPr>
            <w:r w:rsidRPr="0027724F">
              <w:rPr>
                <w:rFonts w:cs="Times New Roman"/>
                <w:b/>
                <w:bCs/>
                <w:lang w:val="en-GB"/>
              </w:rPr>
              <w:t>70,000</w:t>
            </w:r>
          </w:p>
        </w:tc>
      </w:tr>
    </w:tbl>
    <w:p w14:paraId="1C1C8BFC" w14:textId="79A2E39F" w:rsidR="00DC7F9D" w:rsidRPr="004A1DB9" w:rsidRDefault="00DC7F9D" w:rsidP="004A1DB9">
      <w:pPr>
        <w:pStyle w:val="ListParagraph"/>
        <w:overflowPunct/>
        <w:autoSpaceDE/>
        <w:autoSpaceDN/>
        <w:adjustRightInd/>
        <w:ind w:left="540"/>
        <w:textAlignment w:val="auto"/>
        <w:rPr>
          <w:rFonts w:cs="Times New Roman"/>
          <w:b/>
          <w:bCs/>
          <w:i/>
          <w:iCs/>
          <w:color w:val="000000"/>
          <w:spacing w:val="-4"/>
          <w:szCs w:val="22"/>
        </w:rPr>
      </w:pPr>
    </w:p>
    <w:p w14:paraId="0E330FA7" w14:textId="7F7BA6AF" w:rsidR="00DC7F9D" w:rsidRPr="004A1DB9" w:rsidRDefault="004A1DB9" w:rsidP="004A1DB9">
      <w:pPr>
        <w:tabs>
          <w:tab w:val="left" w:pos="540"/>
        </w:tabs>
        <w:spacing w:line="240" w:lineRule="atLeast"/>
        <w:ind w:right="-205"/>
        <w:rPr>
          <w:rFonts w:cs="Times New Roman"/>
          <w:b/>
          <w:bCs/>
          <w:i/>
          <w:iCs/>
          <w:szCs w:val="28"/>
        </w:rPr>
      </w:pPr>
      <w:r w:rsidRPr="004A1DB9">
        <w:rPr>
          <w:rFonts w:cs="Times New Roman"/>
          <w:b/>
          <w:bCs/>
          <w:i/>
          <w:iCs/>
          <w:szCs w:val="28"/>
        </w:rPr>
        <w:t>7</w:t>
      </w:r>
      <w:r w:rsidR="00DC7F9D" w:rsidRPr="004A1DB9">
        <w:rPr>
          <w:rFonts w:cs="Times New Roman"/>
          <w:b/>
          <w:bCs/>
          <w:i/>
          <w:iCs/>
          <w:szCs w:val="28"/>
          <w:cs/>
        </w:rPr>
        <w:t>.</w:t>
      </w:r>
      <w:r w:rsidR="00DC7F9D" w:rsidRPr="004A1DB9">
        <w:rPr>
          <w:rFonts w:cs="Times New Roman"/>
          <w:b/>
          <w:bCs/>
          <w:i/>
          <w:iCs/>
          <w:szCs w:val="28"/>
        </w:rPr>
        <w:t>2</w:t>
      </w:r>
      <w:r w:rsidR="00DC7F9D" w:rsidRPr="004A1DB9">
        <w:rPr>
          <w:rFonts w:cs="Times New Roman"/>
          <w:b/>
          <w:bCs/>
          <w:i/>
          <w:iCs/>
          <w:szCs w:val="28"/>
        </w:rPr>
        <w:tab/>
        <w:t>Classified by remaining period of the contract</w:t>
      </w:r>
    </w:p>
    <w:p w14:paraId="57EC299F" w14:textId="77777777" w:rsidR="00DC7F9D" w:rsidRPr="004A1DB9" w:rsidRDefault="00DC7F9D" w:rsidP="004A1DB9">
      <w:pPr>
        <w:ind w:right="-196"/>
        <w:rPr>
          <w:rFonts w:cs="Times New Roman"/>
          <w:b/>
          <w:bCs/>
          <w:cs/>
        </w:rPr>
      </w:pPr>
    </w:p>
    <w:tbl>
      <w:tblPr>
        <w:tblW w:w="936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50"/>
      </w:tblGrid>
      <w:tr w:rsidR="00DC7F9D" w:rsidRPr="004A1DB9" w14:paraId="29DD8D35" w14:textId="77777777" w:rsidTr="00E05856">
        <w:tc>
          <w:tcPr>
            <w:tcW w:w="3960" w:type="dxa"/>
            <w:vAlign w:val="bottom"/>
          </w:tcPr>
          <w:p w14:paraId="1A059C32" w14:textId="77777777" w:rsidR="00DC7F9D" w:rsidRPr="004A1DB9" w:rsidRDefault="00DC7F9D" w:rsidP="00E05856">
            <w:pPr>
              <w:tabs>
                <w:tab w:val="left" w:pos="886"/>
              </w:tabs>
              <w:spacing w:line="240" w:lineRule="atLeast"/>
              <w:ind w:left="1066"/>
              <w:rPr>
                <w:rFonts w:cs="Times New Roman"/>
                <w:b/>
                <w:bCs/>
                <w:cs/>
              </w:rPr>
            </w:pPr>
          </w:p>
        </w:tc>
        <w:tc>
          <w:tcPr>
            <w:tcW w:w="2610" w:type="dxa"/>
            <w:gridSpan w:val="3"/>
          </w:tcPr>
          <w:p w14:paraId="6445DF10" w14:textId="77777777" w:rsidR="00DC7F9D" w:rsidRPr="004A1DB9" w:rsidRDefault="00DC7F9D" w:rsidP="00E05856">
            <w:pPr>
              <w:tabs>
                <w:tab w:val="left" w:pos="720"/>
              </w:tabs>
              <w:jc w:val="center"/>
              <w:rPr>
                <w:rFonts w:cs="Times New Roman"/>
                <w:b/>
              </w:rPr>
            </w:pPr>
            <w:r w:rsidRPr="004A1DB9">
              <w:rPr>
                <w:rFonts w:cs="Times New Roman"/>
                <w:b/>
              </w:rPr>
              <w:t xml:space="preserve">Consolidated </w:t>
            </w:r>
          </w:p>
          <w:p w14:paraId="678B4BCA"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rPr>
              <w:t>financial statements</w:t>
            </w:r>
          </w:p>
        </w:tc>
        <w:tc>
          <w:tcPr>
            <w:tcW w:w="90" w:type="dxa"/>
            <w:tcBorders>
              <w:bottom w:val="nil"/>
            </w:tcBorders>
          </w:tcPr>
          <w:p w14:paraId="65E7828F"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p>
        </w:tc>
        <w:tc>
          <w:tcPr>
            <w:tcW w:w="2700" w:type="dxa"/>
            <w:gridSpan w:val="3"/>
            <w:tcBorders>
              <w:bottom w:val="nil"/>
            </w:tcBorders>
            <w:vAlign w:val="bottom"/>
          </w:tcPr>
          <w:p w14:paraId="7D88A3A7"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bCs/>
              </w:rPr>
              <w:t xml:space="preserve">Separate </w:t>
            </w:r>
          </w:p>
          <w:p w14:paraId="7DFB3999" w14:textId="77777777" w:rsidR="00DC7F9D" w:rsidRPr="004A1DB9" w:rsidRDefault="00DC7F9D"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bCs/>
              </w:rPr>
              <w:t>financial statements</w:t>
            </w:r>
          </w:p>
        </w:tc>
      </w:tr>
      <w:tr w:rsidR="00BD6EA4" w:rsidRPr="004A1DB9" w14:paraId="091383D7" w14:textId="77777777">
        <w:tc>
          <w:tcPr>
            <w:tcW w:w="3960" w:type="dxa"/>
            <w:vAlign w:val="bottom"/>
          </w:tcPr>
          <w:p w14:paraId="4A7F84FC" w14:textId="77777777" w:rsidR="00BD6EA4" w:rsidRPr="004A1DB9" w:rsidRDefault="00BD6EA4" w:rsidP="00BD6EA4">
            <w:pPr>
              <w:tabs>
                <w:tab w:val="left" w:pos="886"/>
              </w:tabs>
              <w:spacing w:line="240" w:lineRule="atLeast"/>
              <w:ind w:left="1066"/>
              <w:rPr>
                <w:rFonts w:cs="Times New Roman"/>
                <w:b/>
                <w:bCs/>
                <w:cs/>
              </w:rPr>
            </w:pPr>
          </w:p>
        </w:tc>
        <w:tc>
          <w:tcPr>
            <w:tcW w:w="1260" w:type="dxa"/>
          </w:tcPr>
          <w:p w14:paraId="191D9309" w14:textId="5F38872B" w:rsidR="00BD6EA4" w:rsidRPr="004A1DB9" w:rsidRDefault="00BD6EA4" w:rsidP="00BD6EA4">
            <w:pPr>
              <w:spacing w:line="240" w:lineRule="atLeast"/>
              <w:jc w:val="center"/>
              <w:rPr>
                <w:rFonts w:cs="Times New Roman"/>
                <w:color w:val="000000"/>
              </w:rPr>
            </w:pPr>
            <w:r w:rsidRPr="007615B8">
              <w:rPr>
                <w:bCs/>
              </w:rPr>
              <w:t>202</w:t>
            </w:r>
            <w:r w:rsidRPr="00BD6EA4">
              <w:t>4</w:t>
            </w:r>
          </w:p>
        </w:tc>
        <w:tc>
          <w:tcPr>
            <w:tcW w:w="90" w:type="dxa"/>
            <w:tcBorders>
              <w:bottom w:val="nil"/>
            </w:tcBorders>
          </w:tcPr>
          <w:p w14:paraId="1E9E91CB" w14:textId="77777777" w:rsidR="00BD6EA4" w:rsidRPr="004A1DB9" w:rsidRDefault="00BD6EA4" w:rsidP="00BD6EA4">
            <w:pPr>
              <w:spacing w:line="240" w:lineRule="atLeast"/>
              <w:jc w:val="center"/>
              <w:rPr>
                <w:rFonts w:cs="Times New Roman"/>
                <w:color w:val="000000"/>
              </w:rPr>
            </w:pPr>
          </w:p>
        </w:tc>
        <w:tc>
          <w:tcPr>
            <w:tcW w:w="1260" w:type="dxa"/>
          </w:tcPr>
          <w:p w14:paraId="444BE433" w14:textId="0718F57D" w:rsidR="00BD6EA4" w:rsidRPr="004A1DB9" w:rsidRDefault="00BD6EA4" w:rsidP="00BD6EA4">
            <w:pPr>
              <w:spacing w:line="240" w:lineRule="atLeast"/>
              <w:jc w:val="center"/>
              <w:rPr>
                <w:rFonts w:cs="Times New Roman"/>
                <w:color w:val="000000"/>
              </w:rPr>
            </w:pPr>
            <w:r w:rsidRPr="007615B8">
              <w:rPr>
                <w:bCs/>
              </w:rPr>
              <w:t>202</w:t>
            </w:r>
            <w:r w:rsidRPr="00BD6EA4">
              <w:t>3</w:t>
            </w:r>
          </w:p>
        </w:tc>
        <w:tc>
          <w:tcPr>
            <w:tcW w:w="90" w:type="dxa"/>
            <w:tcBorders>
              <w:bottom w:val="nil"/>
            </w:tcBorders>
          </w:tcPr>
          <w:p w14:paraId="2E7E4EFF" w14:textId="77777777" w:rsidR="00BD6EA4" w:rsidRPr="004A1DB9" w:rsidRDefault="00BD6EA4" w:rsidP="00BD6EA4">
            <w:pPr>
              <w:spacing w:line="240" w:lineRule="atLeast"/>
              <w:jc w:val="center"/>
              <w:rPr>
                <w:rFonts w:cs="Times New Roman"/>
                <w:color w:val="000000"/>
              </w:rPr>
            </w:pPr>
          </w:p>
        </w:tc>
        <w:tc>
          <w:tcPr>
            <w:tcW w:w="1260" w:type="dxa"/>
            <w:tcBorders>
              <w:top w:val="nil"/>
              <w:bottom w:val="nil"/>
            </w:tcBorders>
          </w:tcPr>
          <w:p w14:paraId="3EA957A4" w14:textId="6D190A19" w:rsidR="00BD6EA4" w:rsidRPr="004A1DB9" w:rsidRDefault="00BD6EA4" w:rsidP="00BD6EA4">
            <w:pPr>
              <w:spacing w:line="240" w:lineRule="atLeast"/>
              <w:jc w:val="center"/>
              <w:rPr>
                <w:rFonts w:cs="Times New Roman"/>
                <w:b/>
                <w:bCs/>
                <w:color w:val="000000"/>
                <w:cs/>
              </w:rPr>
            </w:pPr>
            <w:r w:rsidRPr="007615B8">
              <w:rPr>
                <w:bCs/>
              </w:rPr>
              <w:t>202</w:t>
            </w:r>
            <w:r w:rsidRPr="00BD6EA4">
              <w:t>4</w:t>
            </w:r>
          </w:p>
        </w:tc>
        <w:tc>
          <w:tcPr>
            <w:tcW w:w="90" w:type="dxa"/>
            <w:tcBorders>
              <w:top w:val="nil"/>
              <w:bottom w:val="nil"/>
            </w:tcBorders>
          </w:tcPr>
          <w:p w14:paraId="0194019A" w14:textId="77777777" w:rsidR="00BD6EA4" w:rsidRPr="004A1DB9" w:rsidRDefault="00BD6EA4" w:rsidP="00BD6EA4">
            <w:pPr>
              <w:spacing w:line="240" w:lineRule="atLeast"/>
              <w:jc w:val="center"/>
              <w:rPr>
                <w:rFonts w:cs="Times New Roman"/>
                <w:b/>
                <w:bCs/>
                <w:color w:val="000000"/>
              </w:rPr>
            </w:pPr>
          </w:p>
        </w:tc>
        <w:tc>
          <w:tcPr>
            <w:tcW w:w="1350" w:type="dxa"/>
            <w:tcBorders>
              <w:top w:val="nil"/>
              <w:bottom w:val="nil"/>
            </w:tcBorders>
          </w:tcPr>
          <w:p w14:paraId="260E2E50" w14:textId="0302F3C7" w:rsidR="00BD6EA4" w:rsidRPr="004A1DB9" w:rsidRDefault="00BD6EA4" w:rsidP="00BD6EA4">
            <w:pPr>
              <w:spacing w:line="240" w:lineRule="atLeast"/>
              <w:jc w:val="center"/>
              <w:rPr>
                <w:rFonts w:cs="Times New Roman"/>
                <w:b/>
                <w:bCs/>
                <w:color w:val="000000"/>
              </w:rPr>
            </w:pPr>
            <w:r w:rsidRPr="007615B8">
              <w:rPr>
                <w:bCs/>
              </w:rPr>
              <w:t>202</w:t>
            </w:r>
            <w:r w:rsidRPr="00BD6EA4">
              <w:t>3</w:t>
            </w:r>
          </w:p>
        </w:tc>
      </w:tr>
      <w:tr w:rsidR="00DC7F9D" w:rsidRPr="004A1DB9" w14:paraId="502F09C1" w14:textId="77777777" w:rsidTr="00E05856">
        <w:tc>
          <w:tcPr>
            <w:tcW w:w="3960" w:type="dxa"/>
            <w:vAlign w:val="bottom"/>
          </w:tcPr>
          <w:p w14:paraId="4CB586BD" w14:textId="77777777" w:rsidR="00DC7F9D" w:rsidRPr="004A1DB9" w:rsidRDefault="00DC7F9D" w:rsidP="00E05856">
            <w:pPr>
              <w:tabs>
                <w:tab w:val="left" w:pos="886"/>
              </w:tabs>
              <w:spacing w:line="240" w:lineRule="atLeast"/>
              <w:ind w:left="1066"/>
              <w:rPr>
                <w:rFonts w:cs="Times New Roman"/>
                <w:b/>
                <w:bCs/>
                <w:cs/>
              </w:rPr>
            </w:pPr>
          </w:p>
        </w:tc>
        <w:tc>
          <w:tcPr>
            <w:tcW w:w="5400" w:type="dxa"/>
            <w:gridSpan w:val="7"/>
          </w:tcPr>
          <w:p w14:paraId="6AFEE89F" w14:textId="7FC84AC0" w:rsidR="00DC7F9D" w:rsidRPr="004A1DB9" w:rsidRDefault="000D23FE" w:rsidP="00E05856">
            <w:pPr>
              <w:spacing w:line="240" w:lineRule="atLeast"/>
              <w:jc w:val="center"/>
              <w:rPr>
                <w:rFonts w:cs="Times New Roman"/>
                <w:b/>
                <w:bCs/>
                <w:color w:val="000000"/>
              </w:rPr>
            </w:pPr>
            <w:r w:rsidRPr="004A1DB9">
              <w:rPr>
                <w:rFonts w:cs="Times New Roman"/>
                <w:i/>
                <w:iCs/>
                <w:color w:val="000000"/>
                <w:lang w:val="en-GB"/>
              </w:rPr>
              <w:t>(</w:t>
            </w:r>
            <w:r w:rsidR="00DC7F9D" w:rsidRPr="004A1DB9">
              <w:rPr>
                <w:rFonts w:cs="Times New Roman"/>
                <w:i/>
                <w:iCs/>
                <w:color w:val="000000"/>
              </w:rPr>
              <w:t>in thousand Baht</w:t>
            </w:r>
            <w:r w:rsidRPr="004A1DB9">
              <w:rPr>
                <w:rFonts w:cs="Times New Roman"/>
                <w:i/>
                <w:iCs/>
                <w:color w:val="000000"/>
                <w:lang w:val="en-GB"/>
              </w:rPr>
              <w:t>)</w:t>
            </w:r>
          </w:p>
        </w:tc>
      </w:tr>
      <w:tr w:rsidR="00BD6EA4" w:rsidRPr="004A1DB9" w14:paraId="6FF38CC1" w14:textId="77777777" w:rsidTr="00E05856">
        <w:tc>
          <w:tcPr>
            <w:tcW w:w="3960" w:type="dxa"/>
          </w:tcPr>
          <w:p w14:paraId="379623D4" w14:textId="148E9841" w:rsidR="00BD6EA4" w:rsidRPr="004A1DB9" w:rsidRDefault="00BD6EA4" w:rsidP="00BD6EA4">
            <w:pPr>
              <w:pStyle w:val="Heading5"/>
              <w:spacing w:line="240" w:lineRule="atLeast"/>
              <w:ind w:firstLine="92"/>
              <w:rPr>
                <w:rFonts w:ascii="Times New Roman" w:hAnsi="Times New Roman" w:cs="Times New Roman"/>
                <w:sz w:val="22"/>
                <w:szCs w:val="22"/>
                <w:cs/>
                <w:lang w:val="en-US" w:eastAsia="en-US"/>
              </w:rPr>
            </w:pPr>
            <w:r w:rsidRPr="004A1DB9">
              <w:rPr>
                <w:rFonts w:ascii="Times New Roman" w:hAnsi="Times New Roman" w:cs="Times New Roman"/>
                <w:sz w:val="22"/>
                <w:szCs w:val="22"/>
                <w:lang w:val="en-US" w:eastAsia="en-US"/>
              </w:rPr>
              <w:t xml:space="preserve">At call </w:t>
            </w:r>
            <w:r w:rsidRPr="004A1DB9">
              <w:rPr>
                <w:rFonts w:ascii="Times New Roman" w:hAnsi="Times New Roman" w:cs="Times New Roman"/>
                <w:sz w:val="22"/>
                <w:szCs w:val="22"/>
                <w:lang w:val="en-GB" w:eastAsia="en-US"/>
              </w:rPr>
              <w:t>(</w:t>
            </w:r>
            <w:r w:rsidRPr="004A1DB9">
              <w:rPr>
                <w:rFonts w:ascii="Times New Roman" w:hAnsi="Times New Roman" w:cs="Times New Roman"/>
                <w:sz w:val="22"/>
                <w:szCs w:val="22"/>
                <w:lang w:val="en-US" w:eastAsia="en-US"/>
              </w:rPr>
              <w:t>including defaulted contracts</w:t>
            </w:r>
            <w:r w:rsidRPr="004A1DB9">
              <w:rPr>
                <w:rFonts w:ascii="Times New Roman" w:hAnsi="Times New Roman" w:cs="Times New Roman"/>
                <w:sz w:val="22"/>
                <w:szCs w:val="22"/>
                <w:lang w:val="en-GB" w:eastAsia="en-US"/>
              </w:rPr>
              <w:t>)</w:t>
            </w:r>
          </w:p>
        </w:tc>
        <w:tc>
          <w:tcPr>
            <w:tcW w:w="1260" w:type="dxa"/>
            <w:tcBorders>
              <w:bottom w:val="nil"/>
            </w:tcBorders>
          </w:tcPr>
          <w:p w14:paraId="15E95961" w14:textId="16251E58" w:rsidR="00BD6EA4" w:rsidRPr="004A1DB9" w:rsidRDefault="000C6E88" w:rsidP="00BD6EA4">
            <w:pPr>
              <w:tabs>
                <w:tab w:val="decimal" w:pos="1081"/>
              </w:tabs>
              <w:spacing w:line="240" w:lineRule="atLeast"/>
              <w:ind w:left="18"/>
              <w:rPr>
                <w:rFonts w:cs="Times New Roman"/>
              </w:rPr>
            </w:pPr>
            <w:r w:rsidRPr="003F6CC2">
              <w:rPr>
                <w:rFonts w:cs="Times New Roman"/>
                <w:lang w:val="en-GB"/>
              </w:rPr>
              <w:t>13</w:t>
            </w:r>
            <w:r w:rsidRPr="003F6CC2">
              <w:rPr>
                <w:rFonts w:cs="Times New Roman"/>
              </w:rPr>
              <w:t>,</w:t>
            </w:r>
            <w:r w:rsidRPr="003F6CC2">
              <w:rPr>
                <w:rFonts w:cs="Times New Roman"/>
                <w:lang w:val="en-GB"/>
              </w:rPr>
              <w:t>000</w:t>
            </w:r>
          </w:p>
        </w:tc>
        <w:tc>
          <w:tcPr>
            <w:tcW w:w="90" w:type="dxa"/>
            <w:tcBorders>
              <w:bottom w:val="nil"/>
            </w:tcBorders>
          </w:tcPr>
          <w:p w14:paraId="34169E27" w14:textId="77777777" w:rsidR="00BD6EA4" w:rsidRPr="004A1DB9" w:rsidRDefault="00BD6EA4" w:rsidP="00BD6EA4">
            <w:pPr>
              <w:tabs>
                <w:tab w:val="decimal" w:pos="1171"/>
              </w:tabs>
              <w:spacing w:line="240" w:lineRule="atLeast"/>
              <w:ind w:left="18"/>
              <w:rPr>
                <w:rFonts w:cs="Times New Roman"/>
              </w:rPr>
            </w:pPr>
          </w:p>
        </w:tc>
        <w:tc>
          <w:tcPr>
            <w:tcW w:w="1260" w:type="dxa"/>
            <w:tcBorders>
              <w:bottom w:val="nil"/>
            </w:tcBorders>
          </w:tcPr>
          <w:p w14:paraId="62BE15AF" w14:textId="25BC5E67" w:rsidR="00BD6EA4" w:rsidRPr="004A1DB9" w:rsidRDefault="00BD6EA4" w:rsidP="00BD6EA4">
            <w:pPr>
              <w:tabs>
                <w:tab w:val="decimal" w:pos="1080"/>
              </w:tabs>
              <w:spacing w:line="240" w:lineRule="atLeast"/>
              <w:ind w:left="18"/>
              <w:rPr>
                <w:rFonts w:cs="Times New Roman"/>
              </w:rPr>
            </w:pPr>
            <w:r w:rsidRPr="006C0468">
              <w:t>13,000</w:t>
            </w:r>
          </w:p>
        </w:tc>
        <w:tc>
          <w:tcPr>
            <w:tcW w:w="90" w:type="dxa"/>
            <w:tcBorders>
              <w:bottom w:val="nil"/>
            </w:tcBorders>
          </w:tcPr>
          <w:p w14:paraId="3152BA69" w14:textId="77777777" w:rsidR="00BD6EA4" w:rsidRPr="004A1DB9" w:rsidRDefault="00BD6EA4" w:rsidP="00BD6EA4">
            <w:pPr>
              <w:tabs>
                <w:tab w:val="decimal" w:pos="1171"/>
              </w:tabs>
              <w:spacing w:line="240" w:lineRule="atLeast"/>
              <w:ind w:left="18"/>
              <w:rPr>
                <w:rFonts w:cs="Times New Roman"/>
              </w:rPr>
            </w:pPr>
          </w:p>
        </w:tc>
        <w:tc>
          <w:tcPr>
            <w:tcW w:w="1260" w:type="dxa"/>
            <w:tcBorders>
              <w:bottom w:val="nil"/>
            </w:tcBorders>
            <w:shd w:val="clear" w:color="auto" w:fill="auto"/>
          </w:tcPr>
          <w:p w14:paraId="4DC60DD5" w14:textId="5ACA555A" w:rsidR="00BD6EA4" w:rsidRPr="003F6CC2" w:rsidRDefault="000C6E88" w:rsidP="00BD6EA4">
            <w:pPr>
              <w:tabs>
                <w:tab w:val="decimal" w:pos="1079"/>
              </w:tabs>
              <w:spacing w:line="240" w:lineRule="atLeast"/>
              <w:ind w:left="18"/>
              <w:rPr>
                <w:rFonts w:cs="Times New Roman"/>
              </w:rPr>
            </w:pPr>
            <w:r w:rsidRPr="003F6CC2">
              <w:rPr>
                <w:rFonts w:cs="Times New Roman"/>
                <w:lang w:val="en-GB"/>
              </w:rPr>
              <w:t>13</w:t>
            </w:r>
            <w:r w:rsidRPr="003F6CC2">
              <w:rPr>
                <w:rFonts w:cs="Times New Roman"/>
              </w:rPr>
              <w:t>,</w:t>
            </w:r>
            <w:r w:rsidRPr="003F6CC2">
              <w:rPr>
                <w:rFonts w:cs="Times New Roman"/>
                <w:lang w:val="en-GB"/>
              </w:rPr>
              <w:t>000</w:t>
            </w:r>
          </w:p>
        </w:tc>
        <w:tc>
          <w:tcPr>
            <w:tcW w:w="90" w:type="dxa"/>
            <w:tcBorders>
              <w:bottom w:val="nil"/>
            </w:tcBorders>
          </w:tcPr>
          <w:p w14:paraId="420D8D5B" w14:textId="77777777" w:rsidR="00BD6EA4" w:rsidRPr="004A1DB9" w:rsidRDefault="00BD6EA4" w:rsidP="00BD6EA4">
            <w:pPr>
              <w:tabs>
                <w:tab w:val="decimal" w:pos="882"/>
              </w:tabs>
              <w:spacing w:line="240" w:lineRule="atLeast"/>
              <w:jc w:val="both"/>
              <w:rPr>
                <w:rFonts w:cs="Times New Roman"/>
              </w:rPr>
            </w:pPr>
          </w:p>
        </w:tc>
        <w:tc>
          <w:tcPr>
            <w:tcW w:w="1350" w:type="dxa"/>
            <w:tcBorders>
              <w:bottom w:val="nil"/>
            </w:tcBorders>
          </w:tcPr>
          <w:p w14:paraId="1CF4A1E5" w14:textId="6E2B47D3" w:rsidR="00BD6EA4" w:rsidRPr="004A1DB9" w:rsidRDefault="00BD6EA4" w:rsidP="00BD6EA4">
            <w:pPr>
              <w:tabs>
                <w:tab w:val="decimal" w:pos="1170"/>
              </w:tabs>
              <w:spacing w:line="240" w:lineRule="atLeast"/>
              <w:ind w:left="18"/>
              <w:rPr>
                <w:rFonts w:cs="Times New Roman"/>
              </w:rPr>
            </w:pPr>
            <w:r w:rsidRPr="003F6CC2">
              <w:rPr>
                <w:rFonts w:cs="Times New Roman"/>
                <w:lang w:val="en-GB"/>
              </w:rPr>
              <w:t>13</w:t>
            </w:r>
            <w:r w:rsidRPr="003F6CC2">
              <w:rPr>
                <w:rFonts w:cs="Times New Roman"/>
              </w:rPr>
              <w:t>,</w:t>
            </w:r>
            <w:r w:rsidRPr="003F6CC2">
              <w:rPr>
                <w:rFonts w:cs="Times New Roman"/>
                <w:lang w:val="en-GB"/>
              </w:rPr>
              <w:t>000</w:t>
            </w:r>
          </w:p>
        </w:tc>
      </w:tr>
      <w:tr w:rsidR="00BD6EA4" w:rsidRPr="004A1DB9" w14:paraId="1EE17D89" w14:textId="77777777" w:rsidTr="00E05856">
        <w:tc>
          <w:tcPr>
            <w:tcW w:w="3960" w:type="dxa"/>
          </w:tcPr>
          <w:p w14:paraId="6D6BBBA6" w14:textId="77777777" w:rsidR="00BD6EA4" w:rsidRPr="004A1DB9" w:rsidRDefault="00BD6EA4" w:rsidP="00BD6EA4">
            <w:pPr>
              <w:pStyle w:val="Heading5"/>
              <w:spacing w:line="240" w:lineRule="atLeast"/>
              <w:ind w:firstLine="92"/>
              <w:rPr>
                <w:rFonts w:ascii="Times New Roman" w:hAnsi="Times New Roman" w:cs="Times New Roman"/>
                <w:sz w:val="22"/>
                <w:szCs w:val="22"/>
                <w:lang w:val="en-US" w:eastAsia="en-US"/>
              </w:rPr>
            </w:pPr>
            <w:r w:rsidRPr="004A1DB9">
              <w:rPr>
                <w:rFonts w:ascii="Times New Roman" w:hAnsi="Times New Roman" w:cs="Times New Roman"/>
                <w:sz w:val="22"/>
                <w:szCs w:val="22"/>
                <w:lang w:val="en-US" w:eastAsia="en-US"/>
              </w:rPr>
              <w:t>Within 1 year</w:t>
            </w:r>
          </w:p>
        </w:tc>
        <w:tc>
          <w:tcPr>
            <w:tcW w:w="1260" w:type="dxa"/>
            <w:tcBorders>
              <w:bottom w:val="single" w:sz="4" w:space="0" w:color="auto"/>
            </w:tcBorders>
          </w:tcPr>
          <w:p w14:paraId="590AD31A" w14:textId="2909E5FE" w:rsidR="00BD6EA4" w:rsidRPr="004A1DB9" w:rsidRDefault="000C6E88" w:rsidP="00BD6EA4">
            <w:pPr>
              <w:tabs>
                <w:tab w:val="decimal" w:pos="1081"/>
              </w:tabs>
              <w:spacing w:line="240" w:lineRule="atLeast"/>
              <w:ind w:left="18"/>
              <w:rPr>
                <w:rFonts w:cs="Times New Roman"/>
              </w:rPr>
            </w:pPr>
            <w:r w:rsidRPr="003F6CC2">
              <w:rPr>
                <w:rFonts w:cs="Times New Roman"/>
                <w:lang w:val="en-GB"/>
              </w:rPr>
              <w:t>70,000</w:t>
            </w:r>
          </w:p>
        </w:tc>
        <w:tc>
          <w:tcPr>
            <w:tcW w:w="90" w:type="dxa"/>
            <w:tcBorders>
              <w:bottom w:val="nil"/>
            </w:tcBorders>
          </w:tcPr>
          <w:p w14:paraId="0F5179C5" w14:textId="77777777" w:rsidR="00BD6EA4" w:rsidRPr="004A1DB9" w:rsidRDefault="00BD6EA4" w:rsidP="00BD6EA4">
            <w:pPr>
              <w:tabs>
                <w:tab w:val="decimal" w:pos="1171"/>
              </w:tabs>
              <w:spacing w:line="240" w:lineRule="atLeast"/>
              <w:ind w:left="18"/>
              <w:rPr>
                <w:rFonts w:cs="Times New Roman"/>
              </w:rPr>
            </w:pPr>
          </w:p>
        </w:tc>
        <w:tc>
          <w:tcPr>
            <w:tcW w:w="1260" w:type="dxa"/>
            <w:tcBorders>
              <w:bottom w:val="single" w:sz="4" w:space="0" w:color="auto"/>
            </w:tcBorders>
          </w:tcPr>
          <w:p w14:paraId="43B92E91" w14:textId="75EA68EC" w:rsidR="00BD6EA4" w:rsidRPr="004A1DB9" w:rsidRDefault="00BD6EA4" w:rsidP="00BD6EA4">
            <w:pPr>
              <w:tabs>
                <w:tab w:val="decimal" w:pos="1080"/>
              </w:tabs>
              <w:spacing w:line="240" w:lineRule="atLeast"/>
              <w:ind w:left="18"/>
              <w:rPr>
                <w:rFonts w:cs="Times New Roman"/>
              </w:rPr>
            </w:pPr>
            <w:r w:rsidRPr="006C0468">
              <w:t>130,000</w:t>
            </w:r>
          </w:p>
        </w:tc>
        <w:tc>
          <w:tcPr>
            <w:tcW w:w="90" w:type="dxa"/>
            <w:tcBorders>
              <w:bottom w:val="nil"/>
            </w:tcBorders>
          </w:tcPr>
          <w:p w14:paraId="323C4CC4" w14:textId="77777777" w:rsidR="00BD6EA4" w:rsidRPr="004A1DB9" w:rsidRDefault="00BD6EA4" w:rsidP="00BD6EA4">
            <w:pPr>
              <w:tabs>
                <w:tab w:val="decimal" w:pos="1171"/>
              </w:tabs>
              <w:spacing w:line="240" w:lineRule="atLeast"/>
              <w:ind w:left="18"/>
              <w:rPr>
                <w:rFonts w:cs="Times New Roman"/>
              </w:rPr>
            </w:pPr>
          </w:p>
        </w:tc>
        <w:tc>
          <w:tcPr>
            <w:tcW w:w="1260" w:type="dxa"/>
            <w:tcBorders>
              <w:bottom w:val="nil"/>
            </w:tcBorders>
            <w:shd w:val="clear" w:color="auto" w:fill="auto"/>
          </w:tcPr>
          <w:p w14:paraId="4E59B7BF" w14:textId="1F3944E0" w:rsidR="00BD6EA4" w:rsidRPr="003F6CC2" w:rsidRDefault="000C6E88" w:rsidP="00BD6EA4">
            <w:pPr>
              <w:tabs>
                <w:tab w:val="decimal" w:pos="1079"/>
              </w:tabs>
              <w:spacing w:line="240" w:lineRule="atLeast"/>
              <w:ind w:left="18"/>
              <w:rPr>
                <w:rFonts w:cs="Times New Roman"/>
              </w:rPr>
            </w:pPr>
            <w:r w:rsidRPr="003F6CC2">
              <w:rPr>
                <w:rFonts w:cs="Times New Roman"/>
                <w:lang w:val="en-GB"/>
              </w:rPr>
              <w:t>70,000</w:t>
            </w:r>
          </w:p>
        </w:tc>
        <w:tc>
          <w:tcPr>
            <w:tcW w:w="90" w:type="dxa"/>
            <w:tcBorders>
              <w:bottom w:val="nil"/>
            </w:tcBorders>
          </w:tcPr>
          <w:p w14:paraId="62EAEB3C" w14:textId="77777777" w:rsidR="00BD6EA4" w:rsidRPr="004A1DB9" w:rsidRDefault="00BD6EA4" w:rsidP="00BD6EA4">
            <w:pPr>
              <w:tabs>
                <w:tab w:val="decimal" w:pos="882"/>
              </w:tabs>
              <w:spacing w:line="240" w:lineRule="atLeast"/>
              <w:jc w:val="both"/>
              <w:rPr>
                <w:rFonts w:cs="Times New Roman"/>
              </w:rPr>
            </w:pPr>
          </w:p>
        </w:tc>
        <w:tc>
          <w:tcPr>
            <w:tcW w:w="1350" w:type="dxa"/>
            <w:tcBorders>
              <w:bottom w:val="nil"/>
            </w:tcBorders>
          </w:tcPr>
          <w:p w14:paraId="694F3642" w14:textId="02713406" w:rsidR="00BD6EA4" w:rsidRPr="004A1DB9" w:rsidRDefault="00BD6EA4" w:rsidP="00BD6EA4">
            <w:pPr>
              <w:tabs>
                <w:tab w:val="decimal" w:pos="1170"/>
              </w:tabs>
              <w:spacing w:line="240" w:lineRule="atLeast"/>
              <w:ind w:left="18"/>
              <w:rPr>
                <w:rFonts w:cs="Times New Roman"/>
              </w:rPr>
            </w:pPr>
            <w:r w:rsidRPr="003F6CC2">
              <w:rPr>
                <w:rFonts w:cs="Times New Roman"/>
                <w:lang w:val="en-GB"/>
              </w:rPr>
              <w:t>70,000</w:t>
            </w:r>
          </w:p>
        </w:tc>
      </w:tr>
      <w:tr w:rsidR="00BD6EA4" w:rsidRPr="004A1DB9" w14:paraId="70C4AFA9" w14:textId="77777777" w:rsidTr="00E05856">
        <w:tc>
          <w:tcPr>
            <w:tcW w:w="3960" w:type="dxa"/>
            <w:tcBorders>
              <w:bottom w:val="nil"/>
            </w:tcBorders>
            <w:vAlign w:val="bottom"/>
          </w:tcPr>
          <w:p w14:paraId="4B99B867" w14:textId="77777777" w:rsidR="00BD6EA4" w:rsidRPr="004A1DB9" w:rsidRDefault="00BD6EA4" w:rsidP="00BD6EA4">
            <w:pPr>
              <w:tabs>
                <w:tab w:val="left" w:pos="2880"/>
                <w:tab w:val="right" w:pos="5040"/>
                <w:tab w:val="right" w:pos="6390"/>
                <w:tab w:val="right" w:pos="8190"/>
              </w:tabs>
              <w:spacing w:line="240" w:lineRule="atLeast"/>
              <w:ind w:firstLine="92"/>
              <w:jc w:val="both"/>
              <w:rPr>
                <w:rFonts w:cs="Times New Roman"/>
                <w:b/>
                <w:bCs/>
              </w:rPr>
            </w:pPr>
            <w:r w:rsidRPr="004A1DB9">
              <w:rPr>
                <w:rFonts w:cs="Times New Roman"/>
                <w:b/>
                <w:bCs/>
              </w:rPr>
              <w:t xml:space="preserve">Total </w:t>
            </w:r>
          </w:p>
        </w:tc>
        <w:tc>
          <w:tcPr>
            <w:tcW w:w="1260" w:type="dxa"/>
            <w:tcBorders>
              <w:top w:val="single" w:sz="4" w:space="0" w:color="auto"/>
              <w:bottom w:val="double" w:sz="4" w:space="0" w:color="auto"/>
            </w:tcBorders>
          </w:tcPr>
          <w:p w14:paraId="634413C5" w14:textId="7BC91ACF" w:rsidR="00BD6EA4" w:rsidRPr="001840E0" w:rsidRDefault="000C6E88" w:rsidP="00BD6EA4">
            <w:pPr>
              <w:tabs>
                <w:tab w:val="decimal" w:pos="1081"/>
              </w:tabs>
              <w:spacing w:line="240" w:lineRule="atLeast"/>
              <w:ind w:left="18"/>
              <w:rPr>
                <w:rFonts w:cs="Times New Roman"/>
                <w:b/>
                <w:bCs/>
              </w:rPr>
            </w:pPr>
            <w:r w:rsidRPr="003F6CC2">
              <w:rPr>
                <w:rFonts w:cs="Times New Roman"/>
                <w:b/>
                <w:bCs/>
                <w:lang w:val="en-GB"/>
              </w:rPr>
              <w:t>83,000</w:t>
            </w:r>
          </w:p>
        </w:tc>
        <w:tc>
          <w:tcPr>
            <w:tcW w:w="90" w:type="dxa"/>
            <w:tcBorders>
              <w:bottom w:val="nil"/>
            </w:tcBorders>
          </w:tcPr>
          <w:p w14:paraId="45B749ED" w14:textId="77777777" w:rsidR="00BD6EA4" w:rsidRPr="004A1DB9" w:rsidRDefault="00BD6EA4" w:rsidP="00BD6EA4">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239BEF60" w14:textId="61CF431D" w:rsidR="00BD6EA4" w:rsidRPr="004A1DB9" w:rsidRDefault="00BD6EA4" w:rsidP="00BD6EA4">
            <w:pPr>
              <w:tabs>
                <w:tab w:val="decimal" w:pos="1080"/>
              </w:tabs>
              <w:spacing w:line="240" w:lineRule="atLeast"/>
              <w:ind w:left="18"/>
              <w:rPr>
                <w:rFonts w:cs="Times New Roman"/>
                <w:b/>
                <w:bCs/>
              </w:rPr>
            </w:pPr>
            <w:r w:rsidRPr="001840E0">
              <w:rPr>
                <w:b/>
                <w:bCs/>
              </w:rPr>
              <w:t>143,000</w:t>
            </w:r>
          </w:p>
        </w:tc>
        <w:tc>
          <w:tcPr>
            <w:tcW w:w="90" w:type="dxa"/>
            <w:tcBorders>
              <w:bottom w:val="nil"/>
            </w:tcBorders>
          </w:tcPr>
          <w:p w14:paraId="303B0D64" w14:textId="77777777" w:rsidR="00BD6EA4" w:rsidRPr="004A1DB9" w:rsidRDefault="00BD6EA4" w:rsidP="00BD6EA4">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shd w:val="clear" w:color="auto" w:fill="auto"/>
          </w:tcPr>
          <w:p w14:paraId="647D9529" w14:textId="7313FD6B" w:rsidR="00BD6EA4" w:rsidRPr="003F6CC2" w:rsidRDefault="000C6E88" w:rsidP="00BD6EA4">
            <w:pPr>
              <w:tabs>
                <w:tab w:val="decimal" w:pos="1079"/>
              </w:tabs>
              <w:spacing w:line="240" w:lineRule="atLeast"/>
              <w:ind w:left="18"/>
              <w:rPr>
                <w:rFonts w:cs="Times New Roman"/>
                <w:b/>
                <w:bCs/>
              </w:rPr>
            </w:pPr>
            <w:r w:rsidRPr="003F6CC2">
              <w:rPr>
                <w:rFonts w:cs="Times New Roman"/>
                <w:b/>
                <w:bCs/>
                <w:lang w:val="en-GB"/>
              </w:rPr>
              <w:t>83,000</w:t>
            </w:r>
          </w:p>
        </w:tc>
        <w:tc>
          <w:tcPr>
            <w:tcW w:w="90" w:type="dxa"/>
            <w:tcBorders>
              <w:top w:val="nil"/>
              <w:bottom w:val="nil"/>
            </w:tcBorders>
          </w:tcPr>
          <w:p w14:paraId="40D02BF2" w14:textId="77777777" w:rsidR="00BD6EA4" w:rsidRPr="004A1DB9" w:rsidRDefault="00BD6EA4" w:rsidP="00BD6EA4">
            <w:pPr>
              <w:tabs>
                <w:tab w:val="decimal" w:pos="882"/>
              </w:tabs>
              <w:spacing w:line="240" w:lineRule="atLeast"/>
              <w:jc w:val="thaiDistribute"/>
              <w:rPr>
                <w:rFonts w:cs="Times New Roman"/>
                <w:b/>
                <w:bCs/>
              </w:rPr>
            </w:pPr>
          </w:p>
        </w:tc>
        <w:tc>
          <w:tcPr>
            <w:tcW w:w="1350" w:type="dxa"/>
            <w:tcBorders>
              <w:top w:val="single" w:sz="4" w:space="0" w:color="auto"/>
              <w:bottom w:val="double" w:sz="4" w:space="0" w:color="auto"/>
            </w:tcBorders>
          </w:tcPr>
          <w:p w14:paraId="0D32CBE4" w14:textId="3B12EA3C" w:rsidR="00BD6EA4" w:rsidRPr="004A1DB9" w:rsidRDefault="00BD6EA4" w:rsidP="00BD6EA4">
            <w:pPr>
              <w:tabs>
                <w:tab w:val="decimal" w:pos="1170"/>
              </w:tabs>
              <w:spacing w:line="240" w:lineRule="atLeast"/>
              <w:ind w:left="18"/>
              <w:rPr>
                <w:rFonts w:cs="Times New Roman"/>
                <w:b/>
                <w:bCs/>
              </w:rPr>
            </w:pPr>
            <w:r w:rsidRPr="003F6CC2">
              <w:rPr>
                <w:rFonts w:cs="Times New Roman"/>
                <w:b/>
                <w:bCs/>
                <w:lang w:val="en-GB"/>
              </w:rPr>
              <w:t>83,000</w:t>
            </w:r>
          </w:p>
        </w:tc>
      </w:tr>
    </w:tbl>
    <w:p w14:paraId="63AD8D0A" w14:textId="437D6A45" w:rsidR="00A91644" w:rsidRPr="000C6E88" w:rsidRDefault="00A91644" w:rsidP="000C6E88">
      <w:pPr>
        <w:tabs>
          <w:tab w:val="left" w:pos="540"/>
        </w:tabs>
        <w:overflowPunct/>
        <w:autoSpaceDE/>
        <w:autoSpaceDN/>
        <w:adjustRightInd/>
        <w:ind w:right="-43"/>
        <w:jc w:val="both"/>
        <w:textAlignment w:val="auto"/>
        <w:outlineLvl w:val="0"/>
        <w:rPr>
          <w:rFonts w:cs="Times New Roman"/>
          <w:b/>
          <w:bCs/>
          <w:cs/>
        </w:rPr>
      </w:pPr>
    </w:p>
    <w:p w14:paraId="6923731A" w14:textId="6806B07D" w:rsidR="00CD72D6" w:rsidRPr="004A1DB9" w:rsidRDefault="009C7AB4" w:rsidP="00A91644">
      <w:pPr>
        <w:spacing w:line="240" w:lineRule="atLeast"/>
        <w:ind w:left="540" w:right="-205"/>
        <w:rPr>
          <w:rFonts w:cs="Times New Roman"/>
          <w:b/>
          <w:bCs/>
          <w:i/>
          <w:iCs/>
          <w:szCs w:val="28"/>
        </w:rPr>
      </w:pPr>
      <w:r w:rsidRPr="004A1DB9">
        <w:rPr>
          <w:rFonts w:cs="Times New Roman"/>
          <w:b/>
          <w:bCs/>
          <w:i/>
          <w:iCs/>
          <w:szCs w:val="28"/>
        </w:rPr>
        <w:t>Allowance for expected credit loss</w:t>
      </w:r>
    </w:p>
    <w:p w14:paraId="75628C3C" w14:textId="77777777" w:rsidR="00CD72D6" w:rsidRPr="004A1DB9" w:rsidRDefault="00CD72D6" w:rsidP="004A1DB9">
      <w:pPr>
        <w:tabs>
          <w:tab w:val="left" w:pos="540"/>
        </w:tabs>
        <w:overflowPunct/>
        <w:autoSpaceDE/>
        <w:autoSpaceDN/>
        <w:adjustRightInd/>
        <w:ind w:right="-43"/>
        <w:jc w:val="both"/>
        <w:textAlignment w:val="auto"/>
        <w:outlineLvl w:val="0"/>
        <w:rPr>
          <w:rFonts w:cs="Times New Roman"/>
          <w:b/>
          <w:bCs/>
        </w:rPr>
      </w:pPr>
    </w:p>
    <w:tbl>
      <w:tblPr>
        <w:tblW w:w="936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50"/>
      </w:tblGrid>
      <w:tr w:rsidR="00CD72D6" w:rsidRPr="004A1DB9" w14:paraId="24C06E23" w14:textId="77777777" w:rsidTr="00E05856">
        <w:tc>
          <w:tcPr>
            <w:tcW w:w="3960" w:type="dxa"/>
            <w:vAlign w:val="bottom"/>
          </w:tcPr>
          <w:p w14:paraId="4FCB9CB1" w14:textId="77777777" w:rsidR="00CD72D6" w:rsidRPr="004A1DB9" w:rsidRDefault="00CD72D6" w:rsidP="00E05856">
            <w:pPr>
              <w:tabs>
                <w:tab w:val="left" w:pos="886"/>
              </w:tabs>
              <w:spacing w:line="240" w:lineRule="atLeast"/>
              <w:ind w:left="1066"/>
              <w:rPr>
                <w:rFonts w:cs="Times New Roman"/>
                <w:b/>
                <w:bCs/>
                <w:cs/>
              </w:rPr>
            </w:pPr>
          </w:p>
        </w:tc>
        <w:tc>
          <w:tcPr>
            <w:tcW w:w="2610" w:type="dxa"/>
            <w:gridSpan w:val="3"/>
          </w:tcPr>
          <w:p w14:paraId="5147077E" w14:textId="77777777" w:rsidR="00CD72D6" w:rsidRPr="004A1DB9" w:rsidRDefault="00CD72D6" w:rsidP="00E05856">
            <w:pPr>
              <w:tabs>
                <w:tab w:val="left" w:pos="720"/>
              </w:tabs>
              <w:jc w:val="center"/>
              <w:rPr>
                <w:rFonts w:cs="Times New Roman"/>
                <w:b/>
              </w:rPr>
            </w:pPr>
            <w:r w:rsidRPr="004A1DB9">
              <w:rPr>
                <w:rFonts w:cs="Times New Roman"/>
                <w:b/>
              </w:rPr>
              <w:t xml:space="preserve">Consolidated </w:t>
            </w:r>
          </w:p>
          <w:p w14:paraId="2CF75AC5" w14:textId="77777777" w:rsidR="00CD72D6" w:rsidRPr="004A1DB9" w:rsidRDefault="00CD72D6"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rPr>
              <w:t>financial statements</w:t>
            </w:r>
          </w:p>
        </w:tc>
        <w:tc>
          <w:tcPr>
            <w:tcW w:w="90" w:type="dxa"/>
            <w:tcBorders>
              <w:bottom w:val="nil"/>
            </w:tcBorders>
          </w:tcPr>
          <w:p w14:paraId="286203EC" w14:textId="77777777" w:rsidR="00CD72D6" w:rsidRPr="004A1DB9" w:rsidRDefault="00CD72D6" w:rsidP="00E05856">
            <w:pPr>
              <w:widowControl w:val="0"/>
              <w:overflowPunct/>
              <w:autoSpaceDE/>
              <w:autoSpaceDN/>
              <w:adjustRightInd/>
              <w:spacing w:line="240" w:lineRule="atLeast"/>
              <w:ind w:left="-47" w:firstLine="29"/>
              <w:jc w:val="center"/>
              <w:textAlignment w:val="auto"/>
              <w:rPr>
                <w:rFonts w:cs="Times New Roman"/>
                <w:b/>
                <w:bCs/>
              </w:rPr>
            </w:pPr>
          </w:p>
        </w:tc>
        <w:tc>
          <w:tcPr>
            <w:tcW w:w="2700" w:type="dxa"/>
            <w:gridSpan w:val="3"/>
            <w:tcBorders>
              <w:bottom w:val="nil"/>
            </w:tcBorders>
            <w:vAlign w:val="bottom"/>
          </w:tcPr>
          <w:p w14:paraId="533D2BBB" w14:textId="77777777" w:rsidR="00CD72D6" w:rsidRPr="004A1DB9" w:rsidRDefault="00CD72D6"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bCs/>
              </w:rPr>
              <w:t xml:space="preserve">Separate </w:t>
            </w:r>
          </w:p>
          <w:p w14:paraId="6CC38B35" w14:textId="77777777" w:rsidR="00CD72D6" w:rsidRPr="004A1DB9" w:rsidRDefault="00CD72D6" w:rsidP="00E05856">
            <w:pPr>
              <w:widowControl w:val="0"/>
              <w:overflowPunct/>
              <w:autoSpaceDE/>
              <w:autoSpaceDN/>
              <w:adjustRightInd/>
              <w:spacing w:line="240" w:lineRule="atLeast"/>
              <w:ind w:left="-47" w:firstLine="29"/>
              <w:jc w:val="center"/>
              <w:textAlignment w:val="auto"/>
              <w:rPr>
                <w:rFonts w:cs="Times New Roman"/>
                <w:b/>
                <w:bCs/>
              </w:rPr>
            </w:pPr>
            <w:r w:rsidRPr="004A1DB9">
              <w:rPr>
                <w:rFonts w:cs="Times New Roman"/>
                <w:b/>
                <w:bCs/>
              </w:rPr>
              <w:t>financial statements</w:t>
            </w:r>
          </w:p>
        </w:tc>
      </w:tr>
      <w:tr w:rsidR="00BD6EA4" w:rsidRPr="004A1DB9" w14:paraId="0374EF81" w14:textId="77777777">
        <w:tc>
          <w:tcPr>
            <w:tcW w:w="3960" w:type="dxa"/>
            <w:vAlign w:val="bottom"/>
          </w:tcPr>
          <w:p w14:paraId="054DEE30" w14:textId="77777777" w:rsidR="00BD6EA4" w:rsidRPr="004A1DB9" w:rsidRDefault="00BD6EA4" w:rsidP="00BD6EA4">
            <w:pPr>
              <w:tabs>
                <w:tab w:val="left" w:pos="886"/>
              </w:tabs>
              <w:spacing w:line="240" w:lineRule="atLeast"/>
              <w:ind w:left="1066"/>
              <w:rPr>
                <w:rFonts w:cs="Times New Roman"/>
                <w:b/>
                <w:bCs/>
                <w:cs/>
              </w:rPr>
            </w:pPr>
          </w:p>
        </w:tc>
        <w:tc>
          <w:tcPr>
            <w:tcW w:w="1260" w:type="dxa"/>
          </w:tcPr>
          <w:p w14:paraId="19B76721" w14:textId="288E0A3D" w:rsidR="00BD6EA4" w:rsidRPr="004A1DB9" w:rsidRDefault="00BD6EA4" w:rsidP="00BD6EA4">
            <w:pPr>
              <w:spacing w:line="240" w:lineRule="atLeast"/>
              <w:jc w:val="center"/>
              <w:rPr>
                <w:rFonts w:cs="Times New Roman"/>
                <w:color w:val="000000"/>
              </w:rPr>
            </w:pPr>
            <w:r w:rsidRPr="007615B8">
              <w:rPr>
                <w:bCs/>
              </w:rPr>
              <w:t>202</w:t>
            </w:r>
            <w:r w:rsidRPr="00BD6EA4">
              <w:t>4</w:t>
            </w:r>
          </w:p>
        </w:tc>
        <w:tc>
          <w:tcPr>
            <w:tcW w:w="90" w:type="dxa"/>
            <w:tcBorders>
              <w:bottom w:val="nil"/>
            </w:tcBorders>
          </w:tcPr>
          <w:p w14:paraId="2BFC1F9A" w14:textId="77777777" w:rsidR="00BD6EA4" w:rsidRPr="004A1DB9" w:rsidRDefault="00BD6EA4" w:rsidP="00BD6EA4">
            <w:pPr>
              <w:spacing w:line="240" w:lineRule="atLeast"/>
              <w:jc w:val="center"/>
              <w:rPr>
                <w:rFonts w:cs="Times New Roman"/>
                <w:color w:val="000000"/>
              </w:rPr>
            </w:pPr>
          </w:p>
        </w:tc>
        <w:tc>
          <w:tcPr>
            <w:tcW w:w="1260" w:type="dxa"/>
          </w:tcPr>
          <w:p w14:paraId="02551CC8" w14:textId="5FCB7B80" w:rsidR="00BD6EA4" w:rsidRPr="004A1DB9" w:rsidRDefault="00BD6EA4" w:rsidP="00BD6EA4">
            <w:pPr>
              <w:spacing w:line="240" w:lineRule="atLeast"/>
              <w:jc w:val="center"/>
              <w:rPr>
                <w:rFonts w:cs="Times New Roman"/>
                <w:color w:val="000000"/>
              </w:rPr>
            </w:pPr>
            <w:r w:rsidRPr="007615B8">
              <w:rPr>
                <w:bCs/>
              </w:rPr>
              <w:t>202</w:t>
            </w:r>
            <w:r w:rsidRPr="00BD6EA4">
              <w:t>3</w:t>
            </w:r>
          </w:p>
        </w:tc>
        <w:tc>
          <w:tcPr>
            <w:tcW w:w="90" w:type="dxa"/>
            <w:tcBorders>
              <w:bottom w:val="nil"/>
            </w:tcBorders>
          </w:tcPr>
          <w:p w14:paraId="163DE339" w14:textId="77777777" w:rsidR="00BD6EA4" w:rsidRPr="004A1DB9" w:rsidRDefault="00BD6EA4" w:rsidP="00BD6EA4">
            <w:pPr>
              <w:spacing w:line="240" w:lineRule="atLeast"/>
              <w:jc w:val="center"/>
              <w:rPr>
                <w:rFonts w:cs="Times New Roman"/>
                <w:color w:val="000000"/>
              </w:rPr>
            </w:pPr>
          </w:p>
        </w:tc>
        <w:tc>
          <w:tcPr>
            <w:tcW w:w="1260" w:type="dxa"/>
            <w:tcBorders>
              <w:top w:val="nil"/>
              <w:bottom w:val="nil"/>
            </w:tcBorders>
          </w:tcPr>
          <w:p w14:paraId="5F42CEE2" w14:textId="6D654BEE" w:rsidR="00BD6EA4" w:rsidRPr="004A1DB9" w:rsidRDefault="00BD6EA4" w:rsidP="00BD6EA4">
            <w:pPr>
              <w:spacing w:line="240" w:lineRule="atLeast"/>
              <w:jc w:val="center"/>
              <w:rPr>
                <w:rFonts w:cs="Times New Roman"/>
                <w:b/>
                <w:bCs/>
                <w:color w:val="000000"/>
                <w:cs/>
              </w:rPr>
            </w:pPr>
            <w:r w:rsidRPr="007615B8">
              <w:rPr>
                <w:bCs/>
              </w:rPr>
              <w:t>202</w:t>
            </w:r>
            <w:r w:rsidRPr="00BD6EA4">
              <w:t>4</w:t>
            </w:r>
          </w:p>
        </w:tc>
        <w:tc>
          <w:tcPr>
            <w:tcW w:w="90" w:type="dxa"/>
            <w:tcBorders>
              <w:top w:val="nil"/>
              <w:bottom w:val="nil"/>
            </w:tcBorders>
          </w:tcPr>
          <w:p w14:paraId="2107A864" w14:textId="77777777" w:rsidR="00BD6EA4" w:rsidRPr="004A1DB9" w:rsidRDefault="00BD6EA4" w:rsidP="00BD6EA4">
            <w:pPr>
              <w:spacing w:line="240" w:lineRule="atLeast"/>
              <w:jc w:val="center"/>
              <w:rPr>
                <w:rFonts w:cs="Times New Roman"/>
                <w:b/>
                <w:bCs/>
                <w:color w:val="000000"/>
              </w:rPr>
            </w:pPr>
          </w:p>
        </w:tc>
        <w:tc>
          <w:tcPr>
            <w:tcW w:w="1350" w:type="dxa"/>
            <w:tcBorders>
              <w:top w:val="nil"/>
              <w:bottom w:val="nil"/>
            </w:tcBorders>
          </w:tcPr>
          <w:p w14:paraId="3DD3DA92" w14:textId="537BD898" w:rsidR="00BD6EA4" w:rsidRPr="004A1DB9" w:rsidRDefault="00BD6EA4" w:rsidP="00BD6EA4">
            <w:pPr>
              <w:spacing w:line="240" w:lineRule="atLeast"/>
              <w:jc w:val="center"/>
              <w:rPr>
                <w:rFonts w:cs="Times New Roman"/>
                <w:b/>
                <w:bCs/>
                <w:color w:val="000000"/>
              </w:rPr>
            </w:pPr>
            <w:r w:rsidRPr="007615B8">
              <w:rPr>
                <w:bCs/>
              </w:rPr>
              <w:t>202</w:t>
            </w:r>
            <w:r w:rsidRPr="00BD6EA4">
              <w:t>3</w:t>
            </w:r>
          </w:p>
        </w:tc>
      </w:tr>
      <w:tr w:rsidR="00CD72D6" w:rsidRPr="004A1DB9" w14:paraId="7D679B17" w14:textId="77777777" w:rsidTr="00E05856">
        <w:tc>
          <w:tcPr>
            <w:tcW w:w="3960" w:type="dxa"/>
            <w:vAlign w:val="bottom"/>
          </w:tcPr>
          <w:p w14:paraId="3814E0E2" w14:textId="77777777" w:rsidR="00CD72D6" w:rsidRPr="004A1DB9" w:rsidRDefault="00CD72D6" w:rsidP="00E05856">
            <w:pPr>
              <w:tabs>
                <w:tab w:val="left" w:pos="886"/>
              </w:tabs>
              <w:spacing w:line="240" w:lineRule="atLeast"/>
              <w:ind w:left="1066"/>
              <w:rPr>
                <w:rFonts w:cs="Times New Roman"/>
                <w:b/>
                <w:bCs/>
                <w:cs/>
              </w:rPr>
            </w:pPr>
          </w:p>
        </w:tc>
        <w:tc>
          <w:tcPr>
            <w:tcW w:w="5400" w:type="dxa"/>
            <w:gridSpan w:val="7"/>
          </w:tcPr>
          <w:p w14:paraId="140420B6" w14:textId="1A473C3A" w:rsidR="00CD72D6" w:rsidRPr="004A1DB9" w:rsidRDefault="000D23FE" w:rsidP="00E05856">
            <w:pPr>
              <w:spacing w:line="240" w:lineRule="atLeast"/>
              <w:jc w:val="center"/>
              <w:rPr>
                <w:rFonts w:cs="Times New Roman"/>
                <w:b/>
                <w:bCs/>
                <w:color w:val="000000"/>
              </w:rPr>
            </w:pPr>
            <w:r w:rsidRPr="004A1DB9">
              <w:rPr>
                <w:rFonts w:cs="Times New Roman"/>
                <w:i/>
                <w:iCs/>
                <w:color w:val="000000"/>
                <w:lang w:val="en-GB"/>
              </w:rPr>
              <w:t>(</w:t>
            </w:r>
            <w:r w:rsidR="00CD72D6" w:rsidRPr="004A1DB9">
              <w:rPr>
                <w:rFonts w:cs="Times New Roman"/>
                <w:i/>
                <w:iCs/>
                <w:color w:val="000000"/>
              </w:rPr>
              <w:t>in thousand Baht</w:t>
            </w:r>
            <w:r w:rsidRPr="004A1DB9">
              <w:rPr>
                <w:rFonts w:cs="Times New Roman"/>
                <w:i/>
                <w:iCs/>
                <w:color w:val="000000"/>
                <w:lang w:val="en-GB"/>
              </w:rPr>
              <w:t>)</w:t>
            </w:r>
          </w:p>
        </w:tc>
      </w:tr>
      <w:tr w:rsidR="00BD6EA4" w:rsidRPr="004A1DB9" w14:paraId="04866D11" w14:textId="77777777" w:rsidTr="00E05856">
        <w:tc>
          <w:tcPr>
            <w:tcW w:w="3960" w:type="dxa"/>
          </w:tcPr>
          <w:p w14:paraId="0AB5AB4F" w14:textId="34058E8E" w:rsidR="00BD6EA4" w:rsidRPr="004A1DB9" w:rsidRDefault="00BD6EA4" w:rsidP="00BD6EA4">
            <w:pPr>
              <w:pStyle w:val="Heading5"/>
              <w:spacing w:line="240" w:lineRule="atLeast"/>
              <w:ind w:firstLine="92"/>
              <w:rPr>
                <w:rFonts w:ascii="Times New Roman" w:hAnsi="Times New Roman" w:cs="Times New Roman"/>
                <w:sz w:val="22"/>
                <w:szCs w:val="22"/>
                <w:cs/>
                <w:lang w:val="en-US" w:eastAsia="en-US"/>
              </w:rPr>
            </w:pPr>
            <w:r w:rsidRPr="004A1DB9">
              <w:rPr>
                <w:rFonts w:ascii="Times New Roman" w:hAnsi="Times New Roman" w:cs="Times New Roman"/>
                <w:sz w:val="22"/>
                <w:szCs w:val="22"/>
                <w:lang w:val="en-US" w:eastAsia="en-US"/>
              </w:rPr>
              <w:t>At 1 January</w:t>
            </w:r>
          </w:p>
        </w:tc>
        <w:tc>
          <w:tcPr>
            <w:tcW w:w="1260" w:type="dxa"/>
            <w:tcBorders>
              <w:bottom w:val="nil"/>
            </w:tcBorders>
          </w:tcPr>
          <w:p w14:paraId="7679A32D" w14:textId="2A93DB3B" w:rsidR="00BD6EA4" w:rsidRPr="00BD6EA4" w:rsidRDefault="00BD6EA4" w:rsidP="00BD6EA4">
            <w:pPr>
              <w:tabs>
                <w:tab w:val="decimal" w:pos="1081"/>
              </w:tabs>
              <w:spacing w:line="240" w:lineRule="atLeast"/>
              <w:ind w:left="18"/>
              <w:rPr>
                <w:rFonts w:cs="Times New Roman"/>
              </w:rPr>
            </w:pPr>
            <w:r w:rsidRPr="00BD6EA4">
              <w:t>13,000</w:t>
            </w:r>
          </w:p>
        </w:tc>
        <w:tc>
          <w:tcPr>
            <w:tcW w:w="90" w:type="dxa"/>
            <w:tcBorders>
              <w:bottom w:val="nil"/>
            </w:tcBorders>
          </w:tcPr>
          <w:p w14:paraId="3375FF5E" w14:textId="77777777" w:rsidR="00BD6EA4" w:rsidRPr="004A1DB9" w:rsidRDefault="00BD6EA4" w:rsidP="00BD6EA4">
            <w:pPr>
              <w:tabs>
                <w:tab w:val="decimal" w:pos="1171"/>
              </w:tabs>
              <w:spacing w:line="240" w:lineRule="atLeast"/>
              <w:ind w:left="18"/>
              <w:rPr>
                <w:rFonts w:cs="Times New Roman"/>
              </w:rPr>
            </w:pPr>
          </w:p>
        </w:tc>
        <w:tc>
          <w:tcPr>
            <w:tcW w:w="1260" w:type="dxa"/>
            <w:tcBorders>
              <w:bottom w:val="nil"/>
            </w:tcBorders>
          </w:tcPr>
          <w:p w14:paraId="50D2831A" w14:textId="010261F7" w:rsidR="00BD6EA4" w:rsidRPr="004A1DB9" w:rsidRDefault="00BD6EA4" w:rsidP="00BD6EA4">
            <w:pPr>
              <w:tabs>
                <w:tab w:val="decimal" w:pos="1080"/>
              </w:tabs>
              <w:spacing w:line="240" w:lineRule="atLeast"/>
              <w:ind w:left="18"/>
              <w:rPr>
                <w:rFonts w:cs="Times New Roman"/>
              </w:rPr>
            </w:pPr>
            <w:r w:rsidRPr="001B35B9">
              <w:t>13,000</w:t>
            </w:r>
          </w:p>
        </w:tc>
        <w:tc>
          <w:tcPr>
            <w:tcW w:w="90" w:type="dxa"/>
            <w:tcBorders>
              <w:bottom w:val="nil"/>
            </w:tcBorders>
          </w:tcPr>
          <w:p w14:paraId="36FC6100" w14:textId="77777777" w:rsidR="00BD6EA4" w:rsidRPr="004A1DB9" w:rsidRDefault="00BD6EA4" w:rsidP="00BD6EA4">
            <w:pPr>
              <w:tabs>
                <w:tab w:val="decimal" w:pos="1171"/>
              </w:tabs>
              <w:spacing w:line="240" w:lineRule="atLeast"/>
              <w:ind w:left="18"/>
              <w:rPr>
                <w:rFonts w:cs="Times New Roman"/>
              </w:rPr>
            </w:pPr>
          </w:p>
        </w:tc>
        <w:tc>
          <w:tcPr>
            <w:tcW w:w="1260" w:type="dxa"/>
            <w:tcBorders>
              <w:bottom w:val="nil"/>
            </w:tcBorders>
            <w:shd w:val="clear" w:color="auto" w:fill="auto"/>
          </w:tcPr>
          <w:p w14:paraId="0B220DB4" w14:textId="630429B8" w:rsidR="00BD6EA4" w:rsidRPr="004A1DB9" w:rsidRDefault="00BD6EA4" w:rsidP="00BD6EA4">
            <w:pPr>
              <w:tabs>
                <w:tab w:val="decimal" w:pos="1079"/>
              </w:tabs>
              <w:spacing w:line="240" w:lineRule="atLeast"/>
              <w:ind w:left="18"/>
              <w:rPr>
                <w:rFonts w:cs="Times New Roman"/>
                <w:cs/>
              </w:rPr>
            </w:pPr>
            <w:r w:rsidRPr="00BD6EA4">
              <w:t>13,000</w:t>
            </w:r>
          </w:p>
        </w:tc>
        <w:tc>
          <w:tcPr>
            <w:tcW w:w="90" w:type="dxa"/>
            <w:tcBorders>
              <w:bottom w:val="nil"/>
            </w:tcBorders>
          </w:tcPr>
          <w:p w14:paraId="3474578E" w14:textId="77777777" w:rsidR="00BD6EA4" w:rsidRPr="004A1DB9" w:rsidRDefault="00BD6EA4" w:rsidP="00BD6EA4">
            <w:pPr>
              <w:tabs>
                <w:tab w:val="decimal" w:pos="882"/>
              </w:tabs>
              <w:spacing w:line="240" w:lineRule="atLeast"/>
              <w:jc w:val="both"/>
              <w:rPr>
                <w:rFonts w:cs="Times New Roman"/>
              </w:rPr>
            </w:pPr>
          </w:p>
        </w:tc>
        <w:tc>
          <w:tcPr>
            <w:tcW w:w="1350" w:type="dxa"/>
            <w:tcBorders>
              <w:bottom w:val="nil"/>
            </w:tcBorders>
          </w:tcPr>
          <w:p w14:paraId="6E4FC005" w14:textId="77777777" w:rsidR="00BD6EA4" w:rsidRPr="004A1DB9" w:rsidRDefault="00BD6EA4" w:rsidP="00BD6EA4">
            <w:pPr>
              <w:tabs>
                <w:tab w:val="decimal" w:pos="1170"/>
              </w:tabs>
              <w:spacing w:line="240" w:lineRule="atLeast"/>
              <w:ind w:left="18"/>
              <w:rPr>
                <w:rFonts w:cs="Times New Roman"/>
              </w:rPr>
            </w:pPr>
            <w:r w:rsidRPr="004A1DB9">
              <w:rPr>
                <w:rFonts w:cs="Times New Roman"/>
              </w:rPr>
              <w:t>13,000</w:t>
            </w:r>
          </w:p>
        </w:tc>
      </w:tr>
      <w:tr w:rsidR="00BD6EA4" w:rsidRPr="004A1DB9" w14:paraId="21458670" w14:textId="77777777" w:rsidTr="00E05856">
        <w:tc>
          <w:tcPr>
            <w:tcW w:w="3960" w:type="dxa"/>
          </w:tcPr>
          <w:p w14:paraId="3412D25C" w14:textId="5F5FDACF" w:rsidR="00BD6EA4" w:rsidRPr="004A1DB9" w:rsidRDefault="00BD6EA4" w:rsidP="00BD6EA4">
            <w:pPr>
              <w:pStyle w:val="Heading5"/>
              <w:spacing w:line="240" w:lineRule="atLeast"/>
              <w:ind w:firstLine="92"/>
              <w:rPr>
                <w:rFonts w:ascii="Times New Roman" w:hAnsi="Times New Roman" w:cs="Times New Roman"/>
                <w:sz w:val="22"/>
                <w:szCs w:val="22"/>
                <w:lang w:val="en-US" w:eastAsia="en-US"/>
              </w:rPr>
            </w:pPr>
            <w:r>
              <w:rPr>
                <w:rFonts w:ascii="Times New Roman" w:hAnsi="Times New Roman" w:cs="Times New Roman"/>
                <w:sz w:val="22"/>
                <w:szCs w:val="22"/>
                <w:lang w:val="en-US" w:eastAsia="en-US"/>
              </w:rPr>
              <w:t>Additions</w:t>
            </w:r>
          </w:p>
        </w:tc>
        <w:tc>
          <w:tcPr>
            <w:tcW w:w="1260" w:type="dxa"/>
            <w:tcBorders>
              <w:bottom w:val="single" w:sz="4" w:space="0" w:color="auto"/>
            </w:tcBorders>
          </w:tcPr>
          <w:p w14:paraId="511CDB34" w14:textId="787ED592" w:rsidR="00BD6EA4" w:rsidRPr="004A1DB9" w:rsidRDefault="00BA5ECC" w:rsidP="00BA5ECC">
            <w:pPr>
              <w:tabs>
                <w:tab w:val="decimal" w:pos="270"/>
              </w:tabs>
              <w:spacing w:line="240" w:lineRule="atLeast"/>
              <w:jc w:val="center"/>
              <w:rPr>
                <w:rFonts w:cs="Times New Roman"/>
              </w:rPr>
            </w:pPr>
            <w:r w:rsidRPr="001B35B9">
              <w:t>-</w:t>
            </w:r>
          </w:p>
        </w:tc>
        <w:tc>
          <w:tcPr>
            <w:tcW w:w="90" w:type="dxa"/>
            <w:tcBorders>
              <w:bottom w:val="nil"/>
            </w:tcBorders>
          </w:tcPr>
          <w:p w14:paraId="5B12342E" w14:textId="77777777" w:rsidR="00BD6EA4" w:rsidRPr="004A1DB9" w:rsidRDefault="00BD6EA4" w:rsidP="00BD6EA4">
            <w:pPr>
              <w:tabs>
                <w:tab w:val="decimal" w:pos="1171"/>
              </w:tabs>
              <w:spacing w:line="240" w:lineRule="atLeast"/>
              <w:ind w:left="18"/>
              <w:rPr>
                <w:rFonts w:cs="Times New Roman"/>
              </w:rPr>
            </w:pPr>
          </w:p>
        </w:tc>
        <w:tc>
          <w:tcPr>
            <w:tcW w:w="1260" w:type="dxa"/>
            <w:tcBorders>
              <w:bottom w:val="single" w:sz="4" w:space="0" w:color="auto"/>
            </w:tcBorders>
          </w:tcPr>
          <w:p w14:paraId="64689DD4" w14:textId="4892C962" w:rsidR="00BD6EA4" w:rsidRPr="004A1DB9" w:rsidRDefault="00BD6EA4" w:rsidP="00BD6EA4">
            <w:pPr>
              <w:tabs>
                <w:tab w:val="decimal" w:pos="270"/>
              </w:tabs>
              <w:spacing w:line="240" w:lineRule="atLeast"/>
              <w:jc w:val="center"/>
              <w:rPr>
                <w:rFonts w:cs="Times New Roman"/>
              </w:rPr>
            </w:pPr>
            <w:r w:rsidRPr="001B35B9">
              <w:t>-</w:t>
            </w:r>
          </w:p>
        </w:tc>
        <w:tc>
          <w:tcPr>
            <w:tcW w:w="90" w:type="dxa"/>
            <w:tcBorders>
              <w:bottom w:val="nil"/>
            </w:tcBorders>
          </w:tcPr>
          <w:p w14:paraId="1C7BB50B" w14:textId="77777777" w:rsidR="00BD6EA4" w:rsidRPr="004A1DB9" w:rsidRDefault="00BD6EA4" w:rsidP="00BD6EA4">
            <w:pPr>
              <w:tabs>
                <w:tab w:val="decimal" w:pos="1171"/>
              </w:tabs>
              <w:spacing w:line="240" w:lineRule="atLeast"/>
              <w:ind w:left="18"/>
              <w:rPr>
                <w:rFonts w:cs="Times New Roman"/>
              </w:rPr>
            </w:pPr>
          </w:p>
        </w:tc>
        <w:tc>
          <w:tcPr>
            <w:tcW w:w="1260" w:type="dxa"/>
            <w:tcBorders>
              <w:bottom w:val="nil"/>
            </w:tcBorders>
            <w:shd w:val="clear" w:color="auto" w:fill="auto"/>
          </w:tcPr>
          <w:p w14:paraId="50DD3778" w14:textId="4AF03972" w:rsidR="00BD6EA4" w:rsidRPr="004A1DB9" w:rsidRDefault="00BA5ECC" w:rsidP="00BA5ECC">
            <w:pPr>
              <w:tabs>
                <w:tab w:val="decimal" w:pos="270"/>
              </w:tabs>
              <w:spacing w:line="240" w:lineRule="atLeast"/>
              <w:jc w:val="center"/>
              <w:rPr>
                <w:rFonts w:cs="Times New Roman"/>
              </w:rPr>
            </w:pPr>
            <w:r w:rsidRPr="001B35B9">
              <w:t>-</w:t>
            </w:r>
          </w:p>
        </w:tc>
        <w:tc>
          <w:tcPr>
            <w:tcW w:w="90" w:type="dxa"/>
            <w:tcBorders>
              <w:bottom w:val="nil"/>
            </w:tcBorders>
          </w:tcPr>
          <w:p w14:paraId="51A5D394" w14:textId="77777777" w:rsidR="00BD6EA4" w:rsidRPr="004A1DB9" w:rsidRDefault="00BD6EA4" w:rsidP="00BD6EA4">
            <w:pPr>
              <w:tabs>
                <w:tab w:val="decimal" w:pos="882"/>
              </w:tabs>
              <w:spacing w:line="240" w:lineRule="atLeast"/>
              <w:jc w:val="both"/>
              <w:rPr>
                <w:rFonts w:cs="Times New Roman"/>
              </w:rPr>
            </w:pPr>
          </w:p>
        </w:tc>
        <w:tc>
          <w:tcPr>
            <w:tcW w:w="1350" w:type="dxa"/>
            <w:tcBorders>
              <w:bottom w:val="nil"/>
            </w:tcBorders>
          </w:tcPr>
          <w:p w14:paraId="61B2BE90" w14:textId="42E327B9" w:rsidR="00BD6EA4" w:rsidRPr="004A1DB9" w:rsidRDefault="00BD6EA4" w:rsidP="00BD6EA4">
            <w:pPr>
              <w:tabs>
                <w:tab w:val="decimal" w:pos="270"/>
              </w:tabs>
              <w:spacing w:line="240" w:lineRule="atLeast"/>
              <w:jc w:val="center"/>
              <w:rPr>
                <w:rFonts w:cs="Times New Roman"/>
              </w:rPr>
            </w:pPr>
            <w:r w:rsidRPr="004A1DB9">
              <w:rPr>
                <w:rFonts w:cs="Times New Roman"/>
                <w:cs/>
              </w:rPr>
              <w:t>-</w:t>
            </w:r>
          </w:p>
        </w:tc>
      </w:tr>
      <w:tr w:rsidR="00BA5ECC" w:rsidRPr="004A1DB9" w14:paraId="014F02BD" w14:textId="77777777" w:rsidTr="00E05856">
        <w:tc>
          <w:tcPr>
            <w:tcW w:w="3960" w:type="dxa"/>
            <w:tcBorders>
              <w:bottom w:val="nil"/>
            </w:tcBorders>
            <w:vAlign w:val="bottom"/>
          </w:tcPr>
          <w:p w14:paraId="03432E4A" w14:textId="3604FF8A" w:rsidR="00BA5ECC" w:rsidRPr="004A1DB9" w:rsidRDefault="00BA5ECC" w:rsidP="00BA5ECC">
            <w:pPr>
              <w:tabs>
                <w:tab w:val="left" w:pos="2880"/>
                <w:tab w:val="right" w:pos="5040"/>
                <w:tab w:val="right" w:pos="6390"/>
                <w:tab w:val="right" w:pos="8190"/>
              </w:tabs>
              <w:spacing w:line="240" w:lineRule="atLeast"/>
              <w:ind w:firstLine="92"/>
              <w:jc w:val="both"/>
              <w:rPr>
                <w:rFonts w:cs="Times New Roman"/>
                <w:b/>
                <w:bCs/>
              </w:rPr>
            </w:pPr>
            <w:r w:rsidRPr="004A1DB9">
              <w:rPr>
                <w:rFonts w:cs="Times New Roman"/>
                <w:b/>
                <w:bCs/>
              </w:rPr>
              <w:t xml:space="preserve">At 31 December </w:t>
            </w:r>
          </w:p>
        </w:tc>
        <w:tc>
          <w:tcPr>
            <w:tcW w:w="1260" w:type="dxa"/>
            <w:tcBorders>
              <w:top w:val="single" w:sz="4" w:space="0" w:color="auto"/>
              <w:bottom w:val="double" w:sz="4" w:space="0" w:color="auto"/>
            </w:tcBorders>
          </w:tcPr>
          <w:p w14:paraId="435377D1" w14:textId="7CBF9C5C" w:rsidR="00BA5ECC" w:rsidRPr="00BA5ECC" w:rsidRDefault="00BA5ECC" w:rsidP="00BA5ECC">
            <w:pPr>
              <w:tabs>
                <w:tab w:val="decimal" w:pos="1081"/>
              </w:tabs>
              <w:spacing w:line="240" w:lineRule="atLeast"/>
              <w:ind w:left="18"/>
              <w:rPr>
                <w:rFonts w:cs="Times New Roman"/>
                <w:b/>
                <w:bCs/>
              </w:rPr>
            </w:pPr>
            <w:r w:rsidRPr="00BA5ECC">
              <w:rPr>
                <w:b/>
                <w:bCs/>
              </w:rPr>
              <w:t>13,000</w:t>
            </w:r>
          </w:p>
        </w:tc>
        <w:tc>
          <w:tcPr>
            <w:tcW w:w="90" w:type="dxa"/>
            <w:tcBorders>
              <w:bottom w:val="nil"/>
            </w:tcBorders>
          </w:tcPr>
          <w:p w14:paraId="742869D6" w14:textId="77777777" w:rsidR="00BA5ECC" w:rsidRPr="00BA5ECC" w:rsidRDefault="00BA5ECC" w:rsidP="00BA5ECC">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4D713093" w14:textId="394AD8C5" w:rsidR="00BA5ECC" w:rsidRPr="00BA5ECC" w:rsidRDefault="00BA5ECC" w:rsidP="00BA5ECC">
            <w:pPr>
              <w:tabs>
                <w:tab w:val="decimal" w:pos="1080"/>
              </w:tabs>
              <w:spacing w:line="240" w:lineRule="atLeast"/>
              <w:ind w:left="18"/>
              <w:rPr>
                <w:rFonts w:cs="Times New Roman"/>
                <w:b/>
                <w:bCs/>
              </w:rPr>
            </w:pPr>
            <w:r w:rsidRPr="00BA5ECC">
              <w:rPr>
                <w:b/>
                <w:bCs/>
              </w:rPr>
              <w:t>13,000</w:t>
            </w:r>
          </w:p>
        </w:tc>
        <w:tc>
          <w:tcPr>
            <w:tcW w:w="90" w:type="dxa"/>
            <w:tcBorders>
              <w:bottom w:val="nil"/>
            </w:tcBorders>
          </w:tcPr>
          <w:p w14:paraId="0A615EBB" w14:textId="77777777" w:rsidR="00BA5ECC" w:rsidRPr="00BA5ECC" w:rsidRDefault="00BA5ECC" w:rsidP="00BA5ECC">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shd w:val="clear" w:color="auto" w:fill="auto"/>
          </w:tcPr>
          <w:p w14:paraId="547BF1EA" w14:textId="29241EF7" w:rsidR="00BA5ECC" w:rsidRPr="00BA5ECC" w:rsidRDefault="00BA5ECC" w:rsidP="00BA5ECC">
            <w:pPr>
              <w:tabs>
                <w:tab w:val="decimal" w:pos="1079"/>
              </w:tabs>
              <w:spacing w:line="240" w:lineRule="atLeast"/>
              <w:ind w:left="18"/>
              <w:rPr>
                <w:rFonts w:cs="Times New Roman"/>
                <w:b/>
                <w:bCs/>
              </w:rPr>
            </w:pPr>
            <w:r w:rsidRPr="00BA5ECC">
              <w:rPr>
                <w:b/>
                <w:bCs/>
              </w:rPr>
              <w:t>13,000</w:t>
            </w:r>
          </w:p>
        </w:tc>
        <w:tc>
          <w:tcPr>
            <w:tcW w:w="90" w:type="dxa"/>
            <w:tcBorders>
              <w:top w:val="nil"/>
              <w:bottom w:val="nil"/>
            </w:tcBorders>
          </w:tcPr>
          <w:p w14:paraId="31FC90E0" w14:textId="77777777" w:rsidR="00BA5ECC" w:rsidRPr="00BA5ECC" w:rsidRDefault="00BA5ECC" w:rsidP="00BA5ECC">
            <w:pPr>
              <w:tabs>
                <w:tab w:val="decimal" w:pos="882"/>
              </w:tabs>
              <w:spacing w:line="240" w:lineRule="atLeast"/>
              <w:jc w:val="thaiDistribute"/>
              <w:rPr>
                <w:rFonts w:cs="Times New Roman"/>
                <w:b/>
                <w:bCs/>
              </w:rPr>
            </w:pPr>
          </w:p>
        </w:tc>
        <w:tc>
          <w:tcPr>
            <w:tcW w:w="1350" w:type="dxa"/>
            <w:tcBorders>
              <w:top w:val="single" w:sz="4" w:space="0" w:color="auto"/>
              <w:bottom w:val="double" w:sz="4" w:space="0" w:color="auto"/>
            </w:tcBorders>
          </w:tcPr>
          <w:p w14:paraId="414EA64F" w14:textId="3751261B" w:rsidR="00BA5ECC" w:rsidRPr="00BA5ECC" w:rsidRDefault="00BA5ECC" w:rsidP="00BA5ECC">
            <w:pPr>
              <w:tabs>
                <w:tab w:val="decimal" w:pos="1170"/>
              </w:tabs>
              <w:spacing w:line="240" w:lineRule="atLeast"/>
              <w:ind w:left="18"/>
              <w:rPr>
                <w:rFonts w:cs="Times New Roman"/>
                <w:b/>
                <w:bCs/>
              </w:rPr>
            </w:pPr>
            <w:r w:rsidRPr="00BA5ECC">
              <w:rPr>
                <w:b/>
                <w:bCs/>
              </w:rPr>
              <w:t>13,000</w:t>
            </w:r>
          </w:p>
        </w:tc>
      </w:tr>
    </w:tbl>
    <w:p w14:paraId="134AFA10" w14:textId="77777777" w:rsidR="00246BFE" w:rsidRPr="00F35955" w:rsidRDefault="00246BFE" w:rsidP="00311090">
      <w:pPr>
        <w:spacing w:line="240" w:lineRule="atLeast"/>
        <w:ind w:left="-252"/>
        <w:outlineLvl w:val="0"/>
        <w:rPr>
          <w:rFonts w:eastAsia="PMingLiU"/>
          <w:color w:val="000000"/>
          <w:sz w:val="12"/>
          <w:szCs w:val="12"/>
          <w:cs/>
        </w:rPr>
        <w:sectPr w:rsidR="00246BFE" w:rsidRPr="00F35955" w:rsidSect="00DB2F8E">
          <w:pgSz w:w="11909" w:h="16834" w:code="9"/>
          <w:pgMar w:top="691" w:right="1152" w:bottom="576" w:left="1152" w:header="720" w:footer="720" w:gutter="0"/>
          <w:cols w:space="720"/>
          <w:docGrid w:linePitch="299"/>
        </w:sectPr>
      </w:pPr>
    </w:p>
    <w:p w14:paraId="6F246F84" w14:textId="1CC2FA5C" w:rsidR="00921462" w:rsidRPr="007171F8" w:rsidRDefault="00921462" w:rsidP="00921462">
      <w:pPr>
        <w:numPr>
          <w:ilvl w:val="0"/>
          <w:numId w:val="2"/>
        </w:numPr>
        <w:tabs>
          <w:tab w:val="left" w:pos="990"/>
        </w:tabs>
        <w:overflowPunct/>
        <w:autoSpaceDE/>
        <w:autoSpaceDN/>
        <w:adjustRightInd/>
        <w:spacing w:line="240" w:lineRule="atLeast"/>
        <w:ind w:right="-43" w:firstLine="0"/>
        <w:jc w:val="both"/>
        <w:textAlignment w:val="auto"/>
        <w:outlineLvl w:val="0"/>
        <w:rPr>
          <w:rFonts w:cs="Times New Roman"/>
          <w:b/>
          <w:bCs/>
          <w:sz w:val="24"/>
          <w:szCs w:val="24"/>
        </w:rPr>
      </w:pPr>
      <w:r w:rsidRPr="00921462">
        <w:rPr>
          <w:rFonts w:cs="Times New Roman"/>
          <w:b/>
          <w:bCs/>
          <w:sz w:val="24"/>
          <w:szCs w:val="24"/>
        </w:rPr>
        <w:lastRenderedPageBreak/>
        <w:t>Investments information</w:t>
      </w:r>
    </w:p>
    <w:p w14:paraId="48E818A9" w14:textId="63D715AF" w:rsidR="00921462" w:rsidRPr="00BF7D37" w:rsidRDefault="00921462" w:rsidP="00921462">
      <w:pPr>
        <w:tabs>
          <w:tab w:val="left" w:pos="540"/>
        </w:tabs>
        <w:overflowPunct/>
        <w:autoSpaceDE/>
        <w:autoSpaceDN/>
        <w:adjustRightInd/>
        <w:spacing w:line="240" w:lineRule="atLeast"/>
        <w:ind w:left="540" w:right="-43"/>
        <w:jc w:val="both"/>
        <w:textAlignment w:val="auto"/>
        <w:outlineLvl w:val="0"/>
        <w:rPr>
          <w:rFonts w:cs="Times New Roman"/>
          <w:b/>
          <w:bCs/>
        </w:rPr>
      </w:pPr>
    </w:p>
    <w:tbl>
      <w:tblPr>
        <w:tblStyle w:val="TableGrid"/>
        <w:tblW w:w="14111"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30"/>
        <w:gridCol w:w="1241"/>
        <w:gridCol w:w="246"/>
        <w:gridCol w:w="1287"/>
        <w:gridCol w:w="240"/>
        <w:gridCol w:w="1467"/>
        <w:gridCol w:w="236"/>
        <w:gridCol w:w="1298"/>
        <w:gridCol w:w="236"/>
        <w:gridCol w:w="1290"/>
        <w:gridCol w:w="238"/>
        <w:gridCol w:w="1382"/>
        <w:gridCol w:w="261"/>
        <w:gridCol w:w="1359"/>
      </w:tblGrid>
      <w:tr w:rsidR="00505B82" w:rsidRPr="00EC530B" w14:paraId="1073B2BF" w14:textId="77777777" w:rsidTr="00BF7D37">
        <w:trPr>
          <w:tblHeader/>
        </w:trPr>
        <w:tc>
          <w:tcPr>
            <w:tcW w:w="3330" w:type="dxa"/>
          </w:tcPr>
          <w:p w14:paraId="58026385" w14:textId="77777777" w:rsidR="00505B82" w:rsidRPr="00EC530B" w:rsidRDefault="00505B82">
            <w:pPr>
              <w:jc w:val="both"/>
              <w:rPr>
                <w:rFonts w:cs="Times New Roman"/>
              </w:rPr>
            </w:pPr>
          </w:p>
        </w:tc>
        <w:tc>
          <w:tcPr>
            <w:tcW w:w="10781" w:type="dxa"/>
            <w:gridSpan w:val="13"/>
          </w:tcPr>
          <w:p w14:paraId="2361D3F1" w14:textId="0981EB0A" w:rsidR="00694282" w:rsidRPr="00EC530B" w:rsidRDefault="00694282">
            <w:pPr>
              <w:jc w:val="center"/>
              <w:rPr>
                <w:rFonts w:cs="Times New Roman"/>
                <w:b/>
                <w:bCs/>
              </w:rPr>
            </w:pPr>
            <w:r w:rsidRPr="00EC530B">
              <w:rPr>
                <w:rFonts w:cs="Times New Roman"/>
                <w:b/>
                <w:bCs/>
              </w:rPr>
              <w:t>Consolidated financial statements</w:t>
            </w:r>
          </w:p>
        </w:tc>
      </w:tr>
      <w:tr w:rsidR="00505B82" w:rsidRPr="00EC530B" w14:paraId="45E9E8BC" w14:textId="6C34161E" w:rsidTr="00916E1A">
        <w:trPr>
          <w:tblHeader/>
        </w:trPr>
        <w:tc>
          <w:tcPr>
            <w:tcW w:w="3330" w:type="dxa"/>
            <w:vAlign w:val="bottom"/>
          </w:tcPr>
          <w:p w14:paraId="419CFDE9" w14:textId="4EE71F67" w:rsidR="00505B82" w:rsidRPr="00EC530B" w:rsidRDefault="00505B82">
            <w:pPr>
              <w:ind w:left="159" w:right="-110" w:hanging="159"/>
              <w:rPr>
                <w:rFonts w:cs="Times New Roman"/>
                <w:b/>
                <w:bCs/>
                <w:i/>
                <w:iCs/>
              </w:rPr>
            </w:pPr>
          </w:p>
        </w:tc>
        <w:tc>
          <w:tcPr>
            <w:tcW w:w="1241" w:type="dxa"/>
            <w:vAlign w:val="bottom"/>
          </w:tcPr>
          <w:p w14:paraId="3EC5BA26" w14:textId="77777777" w:rsidR="00505B82" w:rsidRPr="00EC530B" w:rsidRDefault="00505B82" w:rsidP="00BF7D37">
            <w:pPr>
              <w:ind w:left="-129" w:right="-111"/>
              <w:jc w:val="center"/>
              <w:rPr>
                <w:rFonts w:cs="Times New Roman"/>
              </w:rPr>
            </w:pPr>
            <w:r w:rsidRPr="00EC530B">
              <w:rPr>
                <w:rFonts w:cs="Times New Roman"/>
              </w:rPr>
              <w:t>At</w:t>
            </w:r>
            <w:r w:rsidRPr="00EC530B">
              <w:rPr>
                <w:rFonts w:cs="Times New Roman"/>
              </w:rPr>
              <w:br/>
              <w:t>1 January 2024</w:t>
            </w:r>
          </w:p>
        </w:tc>
        <w:tc>
          <w:tcPr>
            <w:tcW w:w="246" w:type="dxa"/>
            <w:vAlign w:val="bottom"/>
          </w:tcPr>
          <w:p w14:paraId="428309DD" w14:textId="77777777" w:rsidR="00505B82" w:rsidRPr="00EC530B" w:rsidRDefault="00505B82">
            <w:pPr>
              <w:jc w:val="center"/>
              <w:rPr>
                <w:rFonts w:cs="Times New Roman"/>
              </w:rPr>
            </w:pPr>
          </w:p>
        </w:tc>
        <w:tc>
          <w:tcPr>
            <w:tcW w:w="1287" w:type="dxa"/>
            <w:vAlign w:val="bottom"/>
          </w:tcPr>
          <w:p w14:paraId="381E36C2" w14:textId="77777777" w:rsidR="00505B82" w:rsidRPr="00EC530B" w:rsidRDefault="00505B82">
            <w:pPr>
              <w:jc w:val="center"/>
              <w:rPr>
                <w:rFonts w:cs="Times New Roman"/>
              </w:rPr>
            </w:pPr>
            <w:r w:rsidRPr="00EC530B">
              <w:rPr>
                <w:rFonts w:cs="Times New Roman"/>
              </w:rPr>
              <w:t>Purchase</w:t>
            </w:r>
          </w:p>
        </w:tc>
        <w:tc>
          <w:tcPr>
            <w:tcW w:w="240" w:type="dxa"/>
            <w:vAlign w:val="bottom"/>
          </w:tcPr>
          <w:p w14:paraId="7A277149" w14:textId="77777777" w:rsidR="00505B82" w:rsidRPr="00EC530B" w:rsidRDefault="00505B82">
            <w:pPr>
              <w:jc w:val="center"/>
              <w:rPr>
                <w:rFonts w:cs="Times New Roman"/>
              </w:rPr>
            </w:pPr>
          </w:p>
        </w:tc>
        <w:tc>
          <w:tcPr>
            <w:tcW w:w="1467" w:type="dxa"/>
            <w:vAlign w:val="bottom"/>
          </w:tcPr>
          <w:p w14:paraId="5632024B" w14:textId="77777777" w:rsidR="00505B82" w:rsidRPr="00EC530B" w:rsidRDefault="00505B82">
            <w:pPr>
              <w:jc w:val="center"/>
              <w:rPr>
                <w:rFonts w:cs="Times New Roman"/>
              </w:rPr>
            </w:pPr>
            <w:r w:rsidRPr="00EC530B">
              <w:rPr>
                <w:rFonts w:cs="Times New Roman"/>
              </w:rPr>
              <w:t>Disposal</w:t>
            </w:r>
          </w:p>
        </w:tc>
        <w:tc>
          <w:tcPr>
            <w:tcW w:w="236" w:type="dxa"/>
            <w:vAlign w:val="bottom"/>
          </w:tcPr>
          <w:p w14:paraId="578ECBFD" w14:textId="77777777" w:rsidR="00505B82" w:rsidRPr="00EC530B" w:rsidRDefault="00505B82">
            <w:pPr>
              <w:jc w:val="center"/>
              <w:rPr>
                <w:rFonts w:cs="Times New Roman"/>
              </w:rPr>
            </w:pPr>
          </w:p>
        </w:tc>
        <w:tc>
          <w:tcPr>
            <w:tcW w:w="1298" w:type="dxa"/>
            <w:vAlign w:val="bottom"/>
          </w:tcPr>
          <w:p w14:paraId="1C349376" w14:textId="77777777" w:rsidR="00505B82" w:rsidRPr="00EC530B" w:rsidRDefault="00505B82">
            <w:pPr>
              <w:ind w:left="-83" w:right="-127"/>
              <w:jc w:val="center"/>
              <w:rPr>
                <w:rFonts w:cs="Times New Roman"/>
              </w:rPr>
            </w:pPr>
            <w:r w:rsidRPr="00EC530B">
              <w:rPr>
                <w:rFonts w:cs="Times New Roman"/>
              </w:rPr>
              <w:t>Fair value adjustment</w:t>
            </w:r>
          </w:p>
        </w:tc>
        <w:tc>
          <w:tcPr>
            <w:tcW w:w="236" w:type="dxa"/>
            <w:vAlign w:val="bottom"/>
          </w:tcPr>
          <w:p w14:paraId="2809D495" w14:textId="77777777" w:rsidR="00505B82" w:rsidRPr="00EC530B" w:rsidRDefault="00505B82">
            <w:pPr>
              <w:jc w:val="center"/>
              <w:rPr>
                <w:rFonts w:cs="Times New Roman"/>
              </w:rPr>
            </w:pPr>
          </w:p>
        </w:tc>
        <w:tc>
          <w:tcPr>
            <w:tcW w:w="1290" w:type="dxa"/>
            <w:shd w:val="clear" w:color="auto" w:fill="auto"/>
            <w:vAlign w:val="bottom"/>
          </w:tcPr>
          <w:p w14:paraId="0D13A692" w14:textId="78B04201" w:rsidR="00505B82" w:rsidRPr="00EC530B" w:rsidRDefault="00916E1A">
            <w:pPr>
              <w:jc w:val="center"/>
              <w:rPr>
                <w:rFonts w:cs="Times New Roman"/>
              </w:rPr>
            </w:pPr>
            <w:r>
              <w:rPr>
                <w:rFonts w:cs="Times New Roman"/>
              </w:rPr>
              <w:t>Write-off</w:t>
            </w:r>
          </w:p>
        </w:tc>
        <w:tc>
          <w:tcPr>
            <w:tcW w:w="238" w:type="dxa"/>
          </w:tcPr>
          <w:p w14:paraId="3272C9DA" w14:textId="77777777" w:rsidR="00694282" w:rsidRPr="00EC530B" w:rsidRDefault="00694282">
            <w:pPr>
              <w:ind w:left="-150" w:right="-150"/>
              <w:jc w:val="center"/>
              <w:rPr>
                <w:rFonts w:cs="Times New Roman"/>
              </w:rPr>
            </w:pPr>
          </w:p>
        </w:tc>
        <w:tc>
          <w:tcPr>
            <w:tcW w:w="1382" w:type="dxa"/>
          </w:tcPr>
          <w:p w14:paraId="2FBFE5D0" w14:textId="624B67F4" w:rsidR="00694282" w:rsidRPr="00EC530B" w:rsidRDefault="008C3D0D" w:rsidP="008C3D0D">
            <w:pPr>
              <w:jc w:val="center"/>
              <w:rPr>
                <w:rFonts w:cs="Times New Roman"/>
              </w:rPr>
            </w:pPr>
            <w:r w:rsidRPr="00EC530B">
              <w:rPr>
                <w:rFonts w:cs="Times New Roman"/>
              </w:rPr>
              <w:t>Decrease from loss of control</w:t>
            </w:r>
          </w:p>
        </w:tc>
        <w:tc>
          <w:tcPr>
            <w:tcW w:w="261" w:type="dxa"/>
          </w:tcPr>
          <w:p w14:paraId="70AF1CEE" w14:textId="77777777" w:rsidR="00694282" w:rsidRPr="00EC530B" w:rsidRDefault="00694282">
            <w:pPr>
              <w:ind w:left="-150" w:right="-150"/>
              <w:jc w:val="center"/>
              <w:rPr>
                <w:rFonts w:cs="Times New Roman"/>
              </w:rPr>
            </w:pPr>
          </w:p>
        </w:tc>
        <w:tc>
          <w:tcPr>
            <w:tcW w:w="1359" w:type="dxa"/>
          </w:tcPr>
          <w:p w14:paraId="3012DA7E" w14:textId="77777777" w:rsidR="00694282" w:rsidRPr="00EC530B" w:rsidRDefault="00694282" w:rsidP="00694282">
            <w:pPr>
              <w:ind w:left="-150" w:right="-150"/>
              <w:jc w:val="center"/>
              <w:rPr>
                <w:rFonts w:cs="Times New Roman"/>
              </w:rPr>
            </w:pPr>
            <w:r w:rsidRPr="00EC530B">
              <w:rPr>
                <w:rFonts w:cs="Times New Roman"/>
              </w:rPr>
              <w:t xml:space="preserve">At </w:t>
            </w:r>
            <w:r w:rsidRPr="00EC530B">
              <w:rPr>
                <w:rFonts w:cs="Times New Roman"/>
              </w:rPr>
              <w:br/>
              <w:t>31 December</w:t>
            </w:r>
          </w:p>
          <w:p w14:paraId="5AF463E2" w14:textId="5E54EFA2" w:rsidR="00694282" w:rsidRPr="00EC530B" w:rsidRDefault="00694282" w:rsidP="00694282">
            <w:pPr>
              <w:ind w:left="-150" w:right="-150"/>
              <w:jc w:val="center"/>
              <w:rPr>
                <w:rFonts w:cs="Times New Roman"/>
              </w:rPr>
            </w:pPr>
            <w:r w:rsidRPr="00EC530B">
              <w:rPr>
                <w:rFonts w:cs="Times New Roman"/>
              </w:rPr>
              <w:t>2024</w:t>
            </w:r>
          </w:p>
        </w:tc>
      </w:tr>
      <w:tr w:rsidR="00BF7D37" w:rsidRPr="00EC530B" w14:paraId="439A1ED9" w14:textId="77777777" w:rsidTr="00BF7D37">
        <w:trPr>
          <w:tblHeader/>
        </w:trPr>
        <w:tc>
          <w:tcPr>
            <w:tcW w:w="3330" w:type="dxa"/>
            <w:vAlign w:val="bottom"/>
          </w:tcPr>
          <w:p w14:paraId="71E0B785" w14:textId="77777777" w:rsidR="00BF7D37" w:rsidRPr="00EC530B" w:rsidRDefault="00BF7D37">
            <w:pPr>
              <w:ind w:left="159" w:right="-110" w:hanging="159"/>
              <w:rPr>
                <w:rFonts w:cs="Times New Roman"/>
                <w:b/>
                <w:bCs/>
                <w:i/>
                <w:iCs/>
              </w:rPr>
            </w:pPr>
          </w:p>
        </w:tc>
        <w:tc>
          <w:tcPr>
            <w:tcW w:w="10781" w:type="dxa"/>
            <w:gridSpan w:val="13"/>
            <w:vAlign w:val="bottom"/>
          </w:tcPr>
          <w:p w14:paraId="13551F30" w14:textId="7B1C00D3" w:rsidR="00BF7D37" w:rsidRPr="00EC530B" w:rsidRDefault="00BF7D37" w:rsidP="00694282">
            <w:pPr>
              <w:ind w:left="-150" w:right="-150"/>
              <w:jc w:val="center"/>
              <w:rPr>
                <w:rFonts w:cs="Times New Roman"/>
              </w:rPr>
            </w:pPr>
            <w:r w:rsidRPr="00EC530B">
              <w:rPr>
                <w:rFonts w:cs="Times New Roman"/>
                <w:i/>
                <w:iCs/>
              </w:rPr>
              <w:t>(in t</w:t>
            </w:r>
            <w:r w:rsidRPr="00EC530B">
              <w:rPr>
                <w:rFonts w:cs="Times New Roman"/>
                <w:i/>
                <w:iCs/>
                <w:color w:val="000000"/>
              </w:rPr>
              <w:t>housand</w:t>
            </w:r>
            <w:r w:rsidRPr="00EC530B">
              <w:rPr>
                <w:rFonts w:cs="Times New Roman"/>
                <w:i/>
                <w:iCs/>
              </w:rPr>
              <w:t xml:space="preserve"> Baht)</w:t>
            </w:r>
          </w:p>
        </w:tc>
      </w:tr>
      <w:tr w:rsidR="00145043" w:rsidRPr="00EC530B" w14:paraId="29F91118" w14:textId="77777777" w:rsidTr="00BF7D37">
        <w:tc>
          <w:tcPr>
            <w:tcW w:w="3330" w:type="dxa"/>
          </w:tcPr>
          <w:p w14:paraId="0E92F939" w14:textId="6CFEE79E" w:rsidR="00145043" w:rsidRPr="00EC530B" w:rsidRDefault="00145043" w:rsidP="00145043">
            <w:pPr>
              <w:jc w:val="both"/>
              <w:rPr>
                <w:rFonts w:cs="Times New Roman"/>
                <w:b/>
                <w:bCs/>
                <w:i/>
                <w:iCs/>
              </w:rPr>
            </w:pPr>
            <w:r w:rsidRPr="00EC530B">
              <w:rPr>
                <w:rFonts w:cs="Times New Roman"/>
                <w:b/>
                <w:bCs/>
                <w:i/>
                <w:iCs/>
              </w:rPr>
              <w:t>Current financial assets</w:t>
            </w:r>
          </w:p>
        </w:tc>
        <w:tc>
          <w:tcPr>
            <w:tcW w:w="1241" w:type="dxa"/>
            <w:vAlign w:val="bottom"/>
          </w:tcPr>
          <w:p w14:paraId="376FAD57" w14:textId="77777777" w:rsidR="00145043" w:rsidRPr="00EC530B" w:rsidRDefault="00145043" w:rsidP="00145043">
            <w:pPr>
              <w:jc w:val="right"/>
              <w:rPr>
                <w:rFonts w:cs="Times New Roman"/>
                <w:b/>
                <w:bCs/>
                <w:i/>
                <w:iCs/>
              </w:rPr>
            </w:pPr>
          </w:p>
        </w:tc>
        <w:tc>
          <w:tcPr>
            <w:tcW w:w="246" w:type="dxa"/>
            <w:vAlign w:val="bottom"/>
          </w:tcPr>
          <w:p w14:paraId="5259ADD5" w14:textId="77777777" w:rsidR="00145043" w:rsidRPr="00EC530B" w:rsidRDefault="00145043" w:rsidP="00145043">
            <w:pPr>
              <w:jc w:val="both"/>
              <w:rPr>
                <w:rFonts w:cs="Times New Roman"/>
                <w:b/>
                <w:bCs/>
                <w:i/>
                <w:iCs/>
              </w:rPr>
            </w:pPr>
          </w:p>
        </w:tc>
        <w:tc>
          <w:tcPr>
            <w:tcW w:w="1287" w:type="dxa"/>
            <w:vAlign w:val="bottom"/>
          </w:tcPr>
          <w:p w14:paraId="556EAC4E" w14:textId="77777777" w:rsidR="00145043" w:rsidRPr="00EC530B" w:rsidRDefault="00145043" w:rsidP="00145043">
            <w:pPr>
              <w:jc w:val="right"/>
              <w:rPr>
                <w:rFonts w:cs="Times New Roman"/>
                <w:b/>
                <w:bCs/>
                <w:i/>
                <w:iCs/>
              </w:rPr>
            </w:pPr>
          </w:p>
        </w:tc>
        <w:tc>
          <w:tcPr>
            <w:tcW w:w="240" w:type="dxa"/>
            <w:vAlign w:val="bottom"/>
          </w:tcPr>
          <w:p w14:paraId="11D503B5" w14:textId="77777777" w:rsidR="00145043" w:rsidRPr="00EC530B" w:rsidRDefault="00145043" w:rsidP="00145043">
            <w:pPr>
              <w:jc w:val="both"/>
              <w:rPr>
                <w:rFonts w:cs="Times New Roman"/>
                <w:b/>
                <w:bCs/>
                <w:i/>
                <w:iCs/>
              </w:rPr>
            </w:pPr>
          </w:p>
        </w:tc>
        <w:tc>
          <w:tcPr>
            <w:tcW w:w="1467" w:type="dxa"/>
            <w:vAlign w:val="bottom"/>
          </w:tcPr>
          <w:p w14:paraId="33FBE24A" w14:textId="77777777" w:rsidR="00145043" w:rsidRPr="00EC530B" w:rsidRDefault="00145043" w:rsidP="00145043">
            <w:pPr>
              <w:jc w:val="right"/>
              <w:rPr>
                <w:rFonts w:cs="Times New Roman"/>
                <w:b/>
                <w:bCs/>
                <w:i/>
                <w:iCs/>
              </w:rPr>
            </w:pPr>
          </w:p>
        </w:tc>
        <w:tc>
          <w:tcPr>
            <w:tcW w:w="236" w:type="dxa"/>
            <w:vAlign w:val="bottom"/>
          </w:tcPr>
          <w:p w14:paraId="6124F8D0" w14:textId="77777777" w:rsidR="00145043" w:rsidRPr="00EC530B" w:rsidRDefault="00145043" w:rsidP="00145043">
            <w:pPr>
              <w:jc w:val="both"/>
              <w:rPr>
                <w:rFonts w:cs="Times New Roman"/>
                <w:b/>
                <w:bCs/>
                <w:i/>
                <w:iCs/>
              </w:rPr>
            </w:pPr>
          </w:p>
        </w:tc>
        <w:tc>
          <w:tcPr>
            <w:tcW w:w="1298" w:type="dxa"/>
            <w:vAlign w:val="bottom"/>
          </w:tcPr>
          <w:p w14:paraId="626A2BC9" w14:textId="77777777" w:rsidR="00145043" w:rsidRPr="00EC530B" w:rsidRDefault="00145043" w:rsidP="00145043">
            <w:pPr>
              <w:jc w:val="right"/>
              <w:rPr>
                <w:rFonts w:cs="Times New Roman"/>
                <w:b/>
                <w:bCs/>
                <w:i/>
                <w:iCs/>
              </w:rPr>
            </w:pPr>
          </w:p>
        </w:tc>
        <w:tc>
          <w:tcPr>
            <w:tcW w:w="236" w:type="dxa"/>
            <w:vAlign w:val="bottom"/>
          </w:tcPr>
          <w:p w14:paraId="1E1EB143" w14:textId="77777777" w:rsidR="00145043" w:rsidRPr="00EC530B" w:rsidRDefault="00145043" w:rsidP="00145043">
            <w:pPr>
              <w:jc w:val="both"/>
              <w:rPr>
                <w:rFonts w:cs="Times New Roman"/>
                <w:b/>
                <w:bCs/>
                <w:i/>
                <w:iCs/>
              </w:rPr>
            </w:pPr>
          </w:p>
        </w:tc>
        <w:tc>
          <w:tcPr>
            <w:tcW w:w="1290" w:type="dxa"/>
            <w:vAlign w:val="bottom"/>
          </w:tcPr>
          <w:p w14:paraId="1A8318C1" w14:textId="77777777" w:rsidR="00145043" w:rsidRPr="00EC530B" w:rsidRDefault="00145043" w:rsidP="00145043">
            <w:pPr>
              <w:jc w:val="right"/>
              <w:rPr>
                <w:rFonts w:cs="Times New Roman"/>
                <w:b/>
                <w:bCs/>
                <w:i/>
                <w:iCs/>
              </w:rPr>
            </w:pPr>
          </w:p>
        </w:tc>
        <w:tc>
          <w:tcPr>
            <w:tcW w:w="238" w:type="dxa"/>
          </w:tcPr>
          <w:p w14:paraId="32596D8B" w14:textId="77777777" w:rsidR="00145043" w:rsidRPr="00EC530B" w:rsidRDefault="00145043" w:rsidP="00145043">
            <w:pPr>
              <w:jc w:val="right"/>
              <w:rPr>
                <w:rFonts w:cs="Times New Roman"/>
                <w:b/>
                <w:bCs/>
                <w:i/>
                <w:iCs/>
              </w:rPr>
            </w:pPr>
          </w:p>
        </w:tc>
        <w:tc>
          <w:tcPr>
            <w:tcW w:w="1382" w:type="dxa"/>
          </w:tcPr>
          <w:p w14:paraId="2BCC47A3" w14:textId="77777777" w:rsidR="00145043" w:rsidRPr="00EC530B" w:rsidRDefault="00145043" w:rsidP="00145043">
            <w:pPr>
              <w:jc w:val="right"/>
              <w:rPr>
                <w:rFonts w:cs="Times New Roman"/>
                <w:b/>
                <w:bCs/>
                <w:i/>
                <w:iCs/>
              </w:rPr>
            </w:pPr>
          </w:p>
        </w:tc>
        <w:tc>
          <w:tcPr>
            <w:tcW w:w="261" w:type="dxa"/>
          </w:tcPr>
          <w:p w14:paraId="56E4FF65" w14:textId="77777777" w:rsidR="00145043" w:rsidRPr="00EC530B" w:rsidRDefault="00145043" w:rsidP="00145043">
            <w:pPr>
              <w:jc w:val="right"/>
              <w:rPr>
                <w:rFonts w:cs="Times New Roman"/>
                <w:b/>
                <w:bCs/>
                <w:i/>
                <w:iCs/>
              </w:rPr>
            </w:pPr>
          </w:p>
        </w:tc>
        <w:tc>
          <w:tcPr>
            <w:tcW w:w="1359" w:type="dxa"/>
          </w:tcPr>
          <w:p w14:paraId="2A26B4F6" w14:textId="77777777" w:rsidR="00145043" w:rsidRPr="00EC530B" w:rsidRDefault="00145043" w:rsidP="00145043">
            <w:pPr>
              <w:jc w:val="right"/>
              <w:rPr>
                <w:rFonts w:cs="Times New Roman"/>
                <w:b/>
                <w:bCs/>
                <w:i/>
                <w:iCs/>
              </w:rPr>
            </w:pPr>
          </w:p>
        </w:tc>
      </w:tr>
      <w:tr w:rsidR="00145043" w:rsidRPr="00EC530B" w14:paraId="1ED7B500" w14:textId="77777777" w:rsidTr="00BF7D37">
        <w:tc>
          <w:tcPr>
            <w:tcW w:w="3330" w:type="dxa"/>
          </w:tcPr>
          <w:p w14:paraId="53118362" w14:textId="2F8C2B1D" w:rsidR="00145043" w:rsidRPr="00EC530B" w:rsidRDefault="00145043" w:rsidP="00145043">
            <w:pPr>
              <w:jc w:val="both"/>
              <w:rPr>
                <w:rFonts w:cs="Times New Roman"/>
              </w:rPr>
            </w:pPr>
            <w:r w:rsidRPr="00EC530B">
              <w:rPr>
                <w:rFonts w:cs="Times New Roman"/>
              </w:rPr>
              <w:t>Equity instruments measured at</w:t>
            </w:r>
          </w:p>
        </w:tc>
        <w:tc>
          <w:tcPr>
            <w:tcW w:w="1241" w:type="dxa"/>
            <w:vAlign w:val="bottom"/>
          </w:tcPr>
          <w:p w14:paraId="61EA333F" w14:textId="77777777" w:rsidR="00145043" w:rsidRPr="00EC530B" w:rsidRDefault="00145043" w:rsidP="00145043">
            <w:pPr>
              <w:jc w:val="right"/>
              <w:rPr>
                <w:rFonts w:cs="Times New Roman"/>
                <w:b/>
                <w:bCs/>
                <w:i/>
                <w:iCs/>
              </w:rPr>
            </w:pPr>
          </w:p>
        </w:tc>
        <w:tc>
          <w:tcPr>
            <w:tcW w:w="246" w:type="dxa"/>
            <w:vAlign w:val="bottom"/>
          </w:tcPr>
          <w:p w14:paraId="70BCE042" w14:textId="77777777" w:rsidR="00145043" w:rsidRPr="00EC530B" w:rsidRDefault="00145043" w:rsidP="00145043">
            <w:pPr>
              <w:jc w:val="both"/>
              <w:rPr>
                <w:rFonts w:cs="Times New Roman"/>
                <w:b/>
                <w:bCs/>
                <w:i/>
                <w:iCs/>
              </w:rPr>
            </w:pPr>
          </w:p>
        </w:tc>
        <w:tc>
          <w:tcPr>
            <w:tcW w:w="1287" w:type="dxa"/>
            <w:vAlign w:val="bottom"/>
          </w:tcPr>
          <w:p w14:paraId="18F44528" w14:textId="77777777" w:rsidR="00145043" w:rsidRPr="00EC530B" w:rsidRDefault="00145043" w:rsidP="00145043">
            <w:pPr>
              <w:jc w:val="right"/>
              <w:rPr>
                <w:rFonts w:cs="Times New Roman"/>
                <w:b/>
                <w:bCs/>
                <w:i/>
                <w:iCs/>
              </w:rPr>
            </w:pPr>
          </w:p>
        </w:tc>
        <w:tc>
          <w:tcPr>
            <w:tcW w:w="240" w:type="dxa"/>
            <w:vAlign w:val="bottom"/>
          </w:tcPr>
          <w:p w14:paraId="6E0DC8B3" w14:textId="77777777" w:rsidR="00145043" w:rsidRPr="00EC530B" w:rsidRDefault="00145043" w:rsidP="00145043">
            <w:pPr>
              <w:jc w:val="both"/>
              <w:rPr>
                <w:rFonts w:cs="Times New Roman"/>
                <w:b/>
                <w:bCs/>
                <w:i/>
                <w:iCs/>
              </w:rPr>
            </w:pPr>
          </w:p>
        </w:tc>
        <w:tc>
          <w:tcPr>
            <w:tcW w:w="1467" w:type="dxa"/>
            <w:vAlign w:val="bottom"/>
          </w:tcPr>
          <w:p w14:paraId="21D96B92" w14:textId="77777777" w:rsidR="00145043" w:rsidRPr="00EC530B" w:rsidRDefault="00145043" w:rsidP="00145043">
            <w:pPr>
              <w:jc w:val="right"/>
              <w:rPr>
                <w:rFonts w:cs="Times New Roman"/>
                <w:b/>
                <w:bCs/>
                <w:i/>
                <w:iCs/>
              </w:rPr>
            </w:pPr>
          </w:p>
        </w:tc>
        <w:tc>
          <w:tcPr>
            <w:tcW w:w="236" w:type="dxa"/>
            <w:vAlign w:val="bottom"/>
          </w:tcPr>
          <w:p w14:paraId="2D009349" w14:textId="77777777" w:rsidR="00145043" w:rsidRPr="00EC530B" w:rsidRDefault="00145043" w:rsidP="00145043">
            <w:pPr>
              <w:jc w:val="both"/>
              <w:rPr>
                <w:rFonts w:cs="Times New Roman"/>
                <w:b/>
                <w:bCs/>
                <w:i/>
                <w:iCs/>
              </w:rPr>
            </w:pPr>
          </w:p>
        </w:tc>
        <w:tc>
          <w:tcPr>
            <w:tcW w:w="1298" w:type="dxa"/>
            <w:vAlign w:val="bottom"/>
          </w:tcPr>
          <w:p w14:paraId="0A1F29CB" w14:textId="77777777" w:rsidR="00145043" w:rsidRPr="00EC530B" w:rsidRDefault="00145043" w:rsidP="00145043">
            <w:pPr>
              <w:jc w:val="right"/>
              <w:rPr>
                <w:rFonts w:cs="Times New Roman"/>
                <w:b/>
                <w:bCs/>
                <w:i/>
                <w:iCs/>
              </w:rPr>
            </w:pPr>
          </w:p>
        </w:tc>
        <w:tc>
          <w:tcPr>
            <w:tcW w:w="236" w:type="dxa"/>
            <w:vAlign w:val="bottom"/>
          </w:tcPr>
          <w:p w14:paraId="68931527" w14:textId="77777777" w:rsidR="00145043" w:rsidRPr="00EC530B" w:rsidRDefault="00145043" w:rsidP="00145043">
            <w:pPr>
              <w:jc w:val="both"/>
              <w:rPr>
                <w:rFonts w:cs="Times New Roman"/>
                <w:b/>
                <w:bCs/>
                <w:i/>
                <w:iCs/>
              </w:rPr>
            </w:pPr>
          </w:p>
        </w:tc>
        <w:tc>
          <w:tcPr>
            <w:tcW w:w="1290" w:type="dxa"/>
            <w:vAlign w:val="bottom"/>
          </w:tcPr>
          <w:p w14:paraId="6D9F7326" w14:textId="77777777" w:rsidR="00145043" w:rsidRPr="00EC530B" w:rsidRDefault="00145043" w:rsidP="00145043">
            <w:pPr>
              <w:jc w:val="right"/>
              <w:rPr>
                <w:rFonts w:cs="Times New Roman"/>
                <w:b/>
                <w:bCs/>
                <w:i/>
                <w:iCs/>
              </w:rPr>
            </w:pPr>
          </w:p>
        </w:tc>
        <w:tc>
          <w:tcPr>
            <w:tcW w:w="238" w:type="dxa"/>
          </w:tcPr>
          <w:p w14:paraId="19116DEC" w14:textId="77777777" w:rsidR="00145043" w:rsidRPr="00EC530B" w:rsidRDefault="00145043" w:rsidP="00145043">
            <w:pPr>
              <w:jc w:val="right"/>
              <w:rPr>
                <w:rFonts w:cs="Times New Roman"/>
                <w:b/>
                <w:bCs/>
                <w:i/>
                <w:iCs/>
              </w:rPr>
            </w:pPr>
          </w:p>
        </w:tc>
        <w:tc>
          <w:tcPr>
            <w:tcW w:w="1382" w:type="dxa"/>
          </w:tcPr>
          <w:p w14:paraId="4CB2A69D" w14:textId="77777777" w:rsidR="00145043" w:rsidRPr="00EC530B" w:rsidRDefault="00145043" w:rsidP="00145043">
            <w:pPr>
              <w:jc w:val="right"/>
              <w:rPr>
                <w:rFonts w:cs="Times New Roman"/>
                <w:b/>
                <w:bCs/>
                <w:i/>
                <w:iCs/>
              </w:rPr>
            </w:pPr>
          </w:p>
        </w:tc>
        <w:tc>
          <w:tcPr>
            <w:tcW w:w="261" w:type="dxa"/>
          </w:tcPr>
          <w:p w14:paraId="7CAEB17E" w14:textId="77777777" w:rsidR="00145043" w:rsidRPr="00EC530B" w:rsidRDefault="00145043" w:rsidP="00145043">
            <w:pPr>
              <w:jc w:val="right"/>
              <w:rPr>
                <w:rFonts w:cs="Times New Roman"/>
                <w:b/>
                <w:bCs/>
                <w:i/>
                <w:iCs/>
              </w:rPr>
            </w:pPr>
          </w:p>
        </w:tc>
        <w:tc>
          <w:tcPr>
            <w:tcW w:w="1359" w:type="dxa"/>
          </w:tcPr>
          <w:p w14:paraId="54DC3485" w14:textId="77777777" w:rsidR="00145043" w:rsidRPr="00EC530B" w:rsidRDefault="00145043" w:rsidP="00145043">
            <w:pPr>
              <w:jc w:val="right"/>
              <w:rPr>
                <w:rFonts w:cs="Times New Roman"/>
                <w:b/>
                <w:bCs/>
                <w:i/>
                <w:iCs/>
              </w:rPr>
            </w:pPr>
          </w:p>
        </w:tc>
      </w:tr>
      <w:tr w:rsidR="00E13BEC" w:rsidRPr="00EC530B" w14:paraId="3242A2AC" w14:textId="77777777" w:rsidTr="00ED3BDE">
        <w:tc>
          <w:tcPr>
            <w:tcW w:w="3330" w:type="dxa"/>
          </w:tcPr>
          <w:p w14:paraId="54477CF1" w14:textId="027AAFAC" w:rsidR="00E13BEC" w:rsidRPr="00EC530B" w:rsidRDefault="00E13BEC" w:rsidP="00E13BEC">
            <w:pPr>
              <w:pStyle w:val="ListParagraph"/>
              <w:overflowPunct/>
              <w:autoSpaceDE/>
              <w:autoSpaceDN/>
              <w:adjustRightInd/>
              <w:ind w:left="166"/>
              <w:textAlignment w:val="auto"/>
              <w:rPr>
                <w:rFonts w:cs="Times New Roman"/>
                <w:b/>
                <w:bCs/>
                <w:i/>
                <w:iCs/>
                <w:szCs w:val="22"/>
              </w:rPr>
            </w:pPr>
            <w:r w:rsidRPr="00EC530B">
              <w:rPr>
                <w:rFonts w:cs="Times New Roman"/>
                <w:szCs w:val="22"/>
              </w:rPr>
              <w:t>FVTPL</w:t>
            </w:r>
          </w:p>
        </w:tc>
        <w:tc>
          <w:tcPr>
            <w:tcW w:w="1241" w:type="dxa"/>
          </w:tcPr>
          <w:p w14:paraId="55910F61" w14:textId="161EF610" w:rsidR="00E13BEC" w:rsidRPr="00EC530B" w:rsidRDefault="00E13BEC" w:rsidP="00E13BEC">
            <w:pPr>
              <w:tabs>
                <w:tab w:val="decimal" w:pos="968"/>
              </w:tabs>
              <w:spacing w:line="240" w:lineRule="atLeast"/>
              <w:ind w:left="18"/>
              <w:rPr>
                <w:rFonts w:cs="Times New Roman"/>
                <w:b/>
                <w:bCs/>
                <w:i/>
                <w:iCs/>
              </w:rPr>
            </w:pPr>
            <w:r w:rsidRPr="00432EC5">
              <w:t>338,450</w:t>
            </w:r>
          </w:p>
        </w:tc>
        <w:tc>
          <w:tcPr>
            <w:tcW w:w="246" w:type="dxa"/>
          </w:tcPr>
          <w:p w14:paraId="3907D04F" w14:textId="77777777" w:rsidR="00E13BEC" w:rsidRPr="00EC530B" w:rsidRDefault="00E13BEC" w:rsidP="00E13BEC">
            <w:pPr>
              <w:jc w:val="both"/>
              <w:rPr>
                <w:rFonts w:cs="Times New Roman"/>
                <w:b/>
                <w:bCs/>
                <w:i/>
                <w:iCs/>
              </w:rPr>
            </w:pPr>
          </w:p>
        </w:tc>
        <w:tc>
          <w:tcPr>
            <w:tcW w:w="1287" w:type="dxa"/>
          </w:tcPr>
          <w:p w14:paraId="7BCF38E4" w14:textId="71B87DBB" w:rsidR="00E13BEC" w:rsidRPr="00EC530B" w:rsidRDefault="00E13BEC" w:rsidP="00E13BEC">
            <w:pPr>
              <w:tabs>
                <w:tab w:val="decimal" w:pos="788"/>
              </w:tabs>
              <w:spacing w:line="240" w:lineRule="atLeast"/>
              <w:ind w:left="18"/>
              <w:rPr>
                <w:rFonts w:cs="Times New Roman"/>
                <w:b/>
                <w:bCs/>
                <w:i/>
                <w:iCs/>
              </w:rPr>
            </w:pPr>
            <w:r w:rsidRPr="00432EC5">
              <w:t>-</w:t>
            </w:r>
          </w:p>
        </w:tc>
        <w:tc>
          <w:tcPr>
            <w:tcW w:w="240" w:type="dxa"/>
          </w:tcPr>
          <w:p w14:paraId="57C68CFF" w14:textId="77777777" w:rsidR="00E13BEC" w:rsidRPr="00EC530B" w:rsidRDefault="00E13BEC" w:rsidP="00E13BEC">
            <w:pPr>
              <w:jc w:val="both"/>
              <w:rPr>
                <w:rFonts w:cs="Times New Roman"/>
                <w:b/>
                <w:bCs/>
                <w:i/>
                <w:iCs/>
              </w:rPr>
            </w:pPr>
          </w:p>
        </w:tc>
        <w:tc>
          <w:tcPr>
            <w:tcW w:w="1467" w:type="dxa"/>
          </w:tcPr>
          <w:p w14:paraId="771BEA60" w14:textId="724CA1FA" w:rsidR="00E13BEC" w:rsidRPr="00EC530B" w:rsidRDefault="00EF7AFC" w:rsidP="00E13BEC">
            <w:pPr>
              <w:tabs>
                <w:tab w:val="decimal" w:pos="1195"/>
              </w:tabs>
              <w:spacing w:line="240" w:lineRule="atLeast"/>
              <w:ind w:left="18"/>
              <w:rPr>
                <w:rFonts w:cs="Times New Roman"/>
              </w:rPr>
            </w:pPr>
            <w:r>
              <w:rPr>
                <w:rFonts w:cs="Times New Roman"/>
              </w:rPr>
              <w:t>-</w:t>
            </w:r>
          </w:p>
        </w:tc>
        <w:tc>
          <w:tcPr>
            <w:tcW w:w="236" w:type="dxa"/>
          </w:tcPr>
          <w:p w14:paraId="04FB599E" w14:textId="77777777" w:rsidR="00E13BEC" w:rsidRPr="00EC530B" w:rsidRDefault="00E13BEC" w:rsidP="00E13BEC">
            <w:pPr>
              <w:jc w:val="both"/>
              <w:rPr>
                <w:rFonts w:cs="Times New Roman"/>
                <w:b/>
                <w:bCs/>
                <w:i/>
                <w:iCs/>
              </w:rPr>
            </w:pPr>
          </w:p>
        </w:tc>
        <w:tc>
          <w:tcPr>
            <w:tcW w:w="1298" w:type="dxa"/>
          </w:tcPr>
          <w:p w14:paraId="39A9B5E0" w14:textId="7FC8E384" w:rsidR="00E13BEC" w:rsidRPr="00EC530B" w:rsidRDefault="00E13BEC" w:rsidP="00E13BEC">
            <w:pPr>
              <w:tabs>
                <w:tab w:val="decimal" w:pos="968"/>
              </w:tabs>
              <w:spacing w:line="240" w:lineRule="atLeast"/>
              <w:ind w:left="18"/>
              <w:rPr>
                <w:rFonts w:cs="Times New Roman"/>
              </w:rPr>
            </w:pPr>
            <w:r w:rsidRPr="00432EC5">
              <w:t>(</w:t>
            </w:r>
            <w:r w:rsidR="00C90AFD">
              <w:t>33</w:t>
            </w:r>
            <w:r w:rsidRPr="00432EC5">
              <w:t>,</w:t>
            </w:r>
            <w:r w:rsidR="00C90AFD">
              <w:t>45</w:t>
            </w:r>
            <w:r w:rsidRPr="00432EC5">
              <w:t>0)</w:t>
            </w:r>
          </w:p>
        </w:tc>
        <w:tc>
          <w:tcPr>
            <w:tcW w:w="236" w:type="dxa"/>
          </w:tcPr>
          <w:p w14:paraId="3EB3240C" w14:textId="77777777" w:rsidR="00E13BEC" w:rsidRPr="00EC530B" w:rsidRDefault="00E13BEC" w:rsidP="00E13BEC">
            <w:pPr>
              <w:jc w:val="both"/>
              <w:rPr>
                <w:rFonts w:cs="Times New Roman"/>
                <w:b/>
                <w:bCs/>
                <w:i/>
                <w:iCs/>
              </w:rPr>
            </w:pPr>
          </w:p>
        </w:tc>
        <w:tc>
          <w:tcPr>
            <w:tcW w:w="1290" w:type="dxa"/>
          </w:tcPr>
          <w:p w14:paraId="797AB9BF" w14:textId="717551A7" w:rsidR="00E13BEC" w:rsidRPr="00EC530B" w:rsidRDefault="00E13BEC" w:rsidP="00E13BEC">
            <w:pPr>
              <w:tabs>
                <w:tab w:val="decimal" w:pos="788"/>
              </w:tabs>
              <w:spacing w:line="240" w:lineRule="atLeast"/>
              <w:ind w:left="18"/>
              <w:rPr>
                <w:rFonts w:cs="Times New Roman"/>
              </w:rPr>
            </w:pPr>
            <w:r w:rsidRPr="00EC530B">
              <w:rPr>
                <w:rFonts w:cs="Times New Roman"/>
              </w:rPr>
              <w:t>-</w:t>
            </w:r>
          </w:p>
        </w:tc>
        <w:tc>
          <w:tcPr>
            <w:tcW w:w="238" w:type="dxa"/>
          </w:tcPr>
          <w:p w14:paraId="7434C8F9" w14:textId="77777777" w:rsidR="00E13BEC" w:rsidRPr="00EC530B" w:rsidRDefault="00E13BEC" w:rsidP="00E13BEC">
            <w:pPr>
              <w:jc w:val="right"/>
              <w:rPr>
                <w:rFonts w:cs="Times New Roman"/>
                <w:b/>
                <w:bCs/>
                <w:i/>
                <w:iCs/>
              </w:rPr>
            </w:pPr>
          </w:p>
        </w:tc>
        <w:tc>
          <w:tcPr>
            <w:tcW w:w="1382" w:type="dxa"/>
          </w:tcPr>
          <w:p w14:paraId="280EEA93" w14:textId="4E6983A1" w:rsidR="00E13BEC" w:rsidRPr="0094344A" w:rsidRDefault="0094344A" w:rsidP="0094344A">
            <w:pPr>
              <w:jc w:val="right"/>
            </w:pPr>
            <w:r w:rsidRPr="00432EC5">
              <w:t>(</w:t>
            </w:r>
            <w:r>
              <w:t>305</w:t>
            </w:r>
            <w:r w:rsidRPr="00432EC5">
              <w:t>,</w:t>
            </w:r>
            <w:r>
              <w:t>00</w:t>
            </w:r>
            <w:r w:rsidRPr="00432EC5">
              <w:t>0)</w:t>
            </w:r>
          </w:p>
        </w:tc>
        <w:tc>
          <w:tcPr>
            <w:tcW w:w="261" w:type="dxa"/>
          </w:tcPr>
          <w:p w14:paraId="5F49D574" w14:textId="77777777" w:rsidR="00E13BEC" w:rsidRPr="00EC530B" w:rsidRDefault="00E13BEC" w:rsidP="00E13BEC">
            <w:pPr>
              <w:jc w:val="right"/>
              <w:rPr>
                <w:rFonts w:cs="Times New Roman"/>
                <w:b/>
                <w:bCs/>
                <w:i/>
                <w:iCs/>
              </w:rPr>
            </w:pPr>
          </w:p>
        </w:tc>
        <w:tc>
          <w:tcPr>
            <w:tcW w:w="1359" w:type="dxa"/>
          </w:tcPr>
          <w:p w14:paraId="2E8EAAFE" w14:textId="3A650ADF" w:rsidR="00E13BEC" w:rsidRPr="00EC530B" w:rsidRDefault="00E13BEC" w:rsidP="00E13BEC">
            <w:pPr>
              <w:tabs>
                <w:tab w:val="decimal" w:pos="788"/>
              </w:tabs>
              <w:spacing w:line="240" w:lineRule="atLeast"/>
              <w:ind w:left="18"/>
              <w:rPr>
                <w:rFonts w:cs="Times New Roman"/>
              </w:rPr>
            </w:pPr>
            <w:r w:rsidRPr="00EC530B">
              <w:rPr>
                <w:rFonts w:cs="Times New Roman"/>
              </w:rPr>
              <w:t>-</w:t>
            </w:r>
          </w:p>
        </w:tc>
      </w:tr>
      <w:tr w:rsidR="00E13BEC" w:rsidRPr="00EC530B" w14:paraId="2C8FC116" w14:textId="77777777" w:rsidTr="00ED3BDE">
        <w:tc>
          <w:tcPr>
            <w:tcW w:w="3330" w:type="dxa"/>
          </w:tcPr>
          <w:p w14:paraId="101F2914" w14:textId="2C0E087C" w:rsidR="00E13BEC" w:rsidRPr="00EC530B" w:rsidRDefault="00E13BEC" w:rsidP="00E13BEC">
            <w:pPr>
              <w:jc w:val="both"/>
              <w:rPr>
                <w:rFonts w:cs="Times New Roman"/>
              </w:rPr>
            </w:pPr>
            <w:r w:rsidRPr="00EC530B">
              <w:rPr>
                <w:rFonts w:cs="Times New Roman"/>
              </w:rPr>
              <w:t>Debt instruments measured at</w:t>
            </w:r>
          </w:p>
        </w:tc>
        <w:tc>
          <w:tcPr>
            <w:tcW w:w="1241" w:type="dxa"/>
          </w:tcPr>
          <w:p w14:paraId="16779AAB" w14:textId="77777777" w:rsidR="00E13BEC" w:rsidRPr="00EC530B" w:rsidRDefault="00E13BEC" w:rsidP="00E13BEC">
            <w:pPr>
              <w:jc w:val="right"/>
              <w:rPr>
                <w:rFonts w:cs="Times New Roman"/>
                <w:b/>
                <w:bCs/>
                <w:i/>
                <w:iCs/>
              </w:rPr>
            </w:pPr>
          </w:p>
        </w:tc>
        <w:tc>
          <w:tcPr>
            <w:tcW w:w="246" w:type="dxa"/>
          </w:tcPr>
          <w:p w14:paraId="057540A8" w14:textId="77777777" w:rsidR="00E13BEC" w:rsidRPr="00EC530B" w:rsidRDefault="00E13BEC" w:rsidP="00E13BEC">
            <w:pPr>
              <w:jc w:val="both"/>
              <w:rPr>
                <w:rFonts w:cs="Times New Roman"/>
                <w:b/>
                <w:bCs/>
                <w:i/>
                <w:iCs/>
              </w:rPr>
            </w:pPr>
          </w:p>
        </w:tc>
        <w:tc>
          <w:tcPr>
            <w:tcW w:w="1287" w:type="dxa"/>
          </w:tcPr>
          <w:p w14:paraId="7E3E18C9" w14:textId="77777777" w:rsidR="00E13BEC" w:rsidRPr="00EC530B" w:rsidRDefault="00E13BEC" w:rsidP="00E13BEC">
            <w:pPr>
              <w:jc w:val="right"/>
              <w:rPr>
                <w:rFonts w:cs="Times New Roman"/>
                <w:b/>
                <w:bCs/>
                <w:i/>
                <w:iCs/>
              </w:rPr>
            </w:pPr>
          </w:p>
        </w:tc>
        <w:tc>
          <w:tcPr>
            <w:tcW w:w="240" w:type="dxa"/>
          </w:tcPr>
          <w:p w14:paraId="2F49DA38" w14:textId="77777777" w:rsidR="00E13BEC" w:rsidRPr="00EC530B" w:rsidRDefault="00E13BEC" w:rsidP="00E13BEC">
            <w:pPr>
              <w:jc w:val="both"/>
              <w:rPr>
                <w:rFonts w:cs="Times New Roman"/>
                <w:b/>
                <w:bCs/>
                <w:i/>
                <w:iCs/>
              </w:rPr>
            </w:pPr>
          </w:p>
        </w:tc>
        <w:tc>
          <w:tcPr>
            <w:tcW w:w="1467" w:type="dxa"/>
          </w:tcPr>
          <w:p w14:paraId="3F457248" w14:textId="77777777" w:rsidR="00E13BEC" w:rsidRPr="00EC530B" w:rsidRDefault="00E13BEC" w:rsidP="00E13BEC">
            <w:pPr>
              <w:tabs>
                <w:tab w:val="decimal" w:pos="1195"/>
              </w:tabs>
              <w:spacing w:line="240" w:lineRule="atLeast"/>
              <w:ind w:left="18"/>
              <w:rPr>
                <w:rFonts w:cs="Times New Roman"/>
              </w:rPr>
            </w:pPr>
          </w:p>
        </w:tc>
        <w:tc>
          <w:tcPr>
            <w:tcW w:w="236" w:type="dxa"/>
          </w:tcPr>
          <w:p w14:paraId="663E091F" w14:textId="77777777" w:rsidR="00E13BEC" w:rsidRPr="00EC530B" w:rsidRDefault="00E13BEC" w:rsidP="00E13BEC">
            <w:pPr>
              <w:jc w:val="both"/>
              <w:rPr>
                <w:rFonts w:cs="Times New Roman"/>
                <w:b/>
                <w:bCs/>
                <w:i/>
                <w:iCs/>
              </w:rPr>
            </w:pPr>
          </w:p>
        </w:tc>
        <w:tc>
          <w:tcPr>
            <w:tcW w:w="1298" w:type="dxa"/>
          </w:tcPr>
          <w:p w14:paraId="74F0E9B6" w14:textId="77777777" w:rsidR="00E13BEC" w:rsidRPr="00EC530B" w:rsidRDefault="00E13BEC" w:rsidP="00E13BEC">
            <w:pPr>
              <w:jc w:val="right"/>
              <w:rPr>
                <w:rFonts w:cs="Times New Roman"/>
                <w:b/>
                <w:bCs/>
                <w:i/>
                <w:iCs/>
              </w:rPr>
            </w:pPr>
          </w:p>
        </w:tc>
        <w:tc>
          <w:tcPr>
            <w:tcW w:w="236" w:type="dxa"/>
          </w:tcPr>
          <w:p w14:paraId="5942EA32" w14:textId="77777777" w:rsidR="00E13BEC" w:rsidRPr="00EC530B" w:rsidRDefault="00E13BEC" w:rsidP="00E13BEC">
            <w:pPr>
              <w:jc w:val="both"/>
              <w:rPr>
                <w:rFonts w:cs="Times New Roman"/>
                <w:b/>
                <w:bCs/>
                <w:i/>
                <w:iCs/>
              </w:rPr>
            </w:pPr>
          </w:p>
        </w:tc>
        <w:tc>
          <w:tcPr>
            <w:tcW w:w="1290" w:type="dxa"/>
          </w:tcPr>
          <w:p w14:paraId="771F5C66" w14:textId="77777777" w:rsidR="00E13BEC" w:rsidRPr="00EC530B" w:rsidRDefault="00E13BEC" w:rsidP="00E13BEC">
            <w:pPr>
              <w:tabs>
                <w:tab w:val="decimal" w:pos="788"/>
              </w:tabs>
              <w:spacing w:line="240" w:lineRule="atLeast"/>
              <w:ind w:left="18"/>
              <w:rPr>
                <w:rFonts w:cs="Times New Roman"/>
              </w:rPr>
            </w:pPr>
          </w:p>
        </w:tc>
        <w:tc>
          <w:tcPr>
            <w:tcW w:w="238" w:type="dxa"/>
          </w:tcPr>
          <w:p w14:paraId="0928A5E6" w14:textId="77777777" w:rsidR="00E13BEC" w:rsidRPr="00EC530B" w:rsidRDefault="00E13BEC" w:rsidP="00E13BEC">
            <w:pPr>
              <w:jc w:val="right"/>
              <w:rPr>
                <w:rFonts w:cs="Times New Roman"/>
                <w:b/>
                <w:bCs/>
                <w:i/>
                <w:iCs/>
              </w:rPr>
            </w:pPr>
          </w:p>
        </w:tc>
        <w:tc>
          <w:tcPr>
            <w:tcW w:w="1382" w:type="dxa"/>
          </w:tcPr>
          <w:p w14:paraId="7771314F" w14:textId="77777777" w:rsidR="00E13BEC" w:rsidRPr="00EC530B" w:rsidRDefault="00E13BEC" w:rsidP="00E13BEC">
            <w:pPr>
              <w:tabs>
                <w:tab w:val="decimal" w:pos="788"/>
              </w:tabs>
              <w:spacing w:line="240" w:lineRule="atLeast"/>
              <w:ind w:left="18"/>
              <w:rPr>
                <w:rFonts w:cs="Times New Roman"/>
              </w:rPr>
            </w:pPr>
          </w:p>
        </w:tc>
        <w:tc>
          <w:tcPr>
            <w:tcW w:w="261" w:type="dxa"/>
          </w:tcPr>
          <w:p w14:paraId="4C7D8BD9" w14:textId="77777777" w:rsidR="00E13BEC" w:rsidRPr="00EC530B" w:rsidRDefault="00E13BEC" w:rsidP="00E13BEC">
            <w:pPr>
              <w:jc w:val="right"/>
              <w:rPr>
                <w:rFonts w:cs="Times New Roman"/>
                <w:b/>
                <w:bCs/>
                <w:i/>
                <w:iCs/>
              </w:rPr>
            </w:pPr>
          </w:p>
        </w:tc>
        <w:tc>
          <w:tcPr>
            <w:tcW w:w="1359" w:type="dxa"/>
          </w:tcPr>
          <w:p w14:paraId="076AF042" w14:textId="77777777" w:rsidR="00E13BEC" w:rsidRPr="00EC530B" w:rsidRDefault="00E13BEC" w:rsidP="00E13BEC">
            <w:pPr>
              <w:tabs>
                <w:tab w:val="decimal" w:pos="788"/>
              </w:tabs>
              <w:spacing w:line="240" w:lineRule="atLeast"/>
              <w:ind w:left="18"/>
              <w:rPr>
                <w:rFonts w:cs="Times New Roman"/>
              </w:rPr>
            </w:pPr>
          </w:p>
        </w:tc>
      </w:tr>
      <w:tr w:rsidR="00E13BEC" w:rsidRPr="00EC530B" w14:paraId="45063A15" w14:textId="77777777" w:rsidTr="00ED3BDE">
        <w:tc>
          <w:tcPr>
            <w:tcW w:w="3330" w:type="dxa"/>
          </w:tcPr>
          <w:p w14:paraId="55EF67DE" w14:textId="5AFDCC39" w:rsidR="00E13BEC" w:rsidRPr="00EC530B" w:rsidRDefault="00E13BEC" w:rsidP="00E13BEC">
            <w:pPr>
              <w:pStyle w:val="ListParagraph"/>
              <w:overflowPunct/>
              <w:autoSpaceDE/>
              <w:autoSpaceDN/>
              <w:adjustRightInd/>
              <w:ind w:left="166"/>
              <w:textAlignment w:val="auto"/>
              <w:rPr>
                <w:rFonts w:cs="Times New Roman"/>
                <w:szCs w:val="22"/>
              </w:rPr>
            </w:pPr>
            <w:r w:rsidRPr="00EC530B">
              <w:rPr>
                <w:rFonts w:cs="Times New Roman"/>
                <w:szCs w:val="22"/>
              </w:rPr>
              <w:t>FVTPL</w:t>
            </w:r>
          </w:p>
        </w:tc>
        <w:tc>
          <w:tcPr>
            <w:tcW w:w="1241" w:type="dxa"/>
          </w:tcPr>
          <w:p w14:paraId="5C70A103" w14:textId="43BEFA99" w:rsidR="00E13BEC" w:rsidRPr="00EC530B" w:rsidRDefault="00E13BEC" w:rsidP="00E13BEC">
            <w:pPr>
              <w:tabs>
                <w:tab w:val="decimal" w:pos="968"/>
              </w:tabs>
              <w:spacing w:line="240" w:lineRule="atLeast"/>
              <w:ind w:left="18"/>
              <w:rPr>
                <w:rFonts w:cs="Times New Roman"/>
              </w:rPr>
            </w:pPr>
            <w:r w:rsidRPr="00432EC5">
              <w:t>154,967</w:t>
            </w:r>
          </w:p>
        </w:tc>
        <w:tc>
          <w:tcPr>
            <w:tcW w:w="246" w:type="dxa"/>
          </w:tcPr>
          <w:p w14:paraId="67DDE979" w14:textId="77777777" w:rsidR="00E13BEC" w:rsidRPr="00EC530B" w:rsidRDefault="00E13BEC" w:rsidP="00E13BEC">
            <w:pPr>
              <w:jc w:val="both"/>
              <w:rPr>
                <w:rFonts w:cs="Times New Roman"/>
                <w:b/>
                <w:bCs/>
                <w:i/>
                <w:iCs/>
              </w:rPr>
            </w:pPr>
          </w:p>
        </w:tc>
        <w:tc>
          <w:tcPr>
            <w:tcW w:w="1287" w:type="dxa"/>
          </w:tcPr>
          <w:p w14:paraId="4752AAB0" w14:textId="7EAE78EF" w:rsidR="00E13BEC" w:rsidRPr="00EC530B" w:rsidRDefault="00E13BEC" w:rsidP="00E13BEC">
            <w:pPr>
              <w:tabs>
                <w:tab w:val="decimal" w:pos="968"/>
              </w:tabs>
              <w:spacing w:line="240" w:lineRule="atLeast"/>
              <w:ind w:left="18"/>
              <w:rPr>
                <w:rFonts w:cs="Times New Roman"/>
                <w:b/>
                <w:bCs/>
                <w:i/>
                <w:iCs/>
              </w:rPr>
            </w:pPr>
            <w:r w:rsidRPr="00432EC5">
              <w:t>925,000</w:t>
            </w:r>
          </w:p>
        </w:tc>
        <w:tc>
          <w:tcPr>
            <w:tcW w:w="240" w:type="dxa"/>
          </w:tcPr>
          <w:p w14:paraId="496AF2B6" w14:textId="77777777" w:rsidR="00E13BEC" w:rsidRPr="00EC530B" w:rsidRDefault="00E13BEC" w:rsidP="00E13BEC">
            <w:pPr>
              <w:jc w:val="both"/>
              <w:rPr>
                <w:rFonts w:cs="Times New Roman"/>
                <w:b/>
                <w:bCs/>
                <w:i/>
                <w:iCs/>
              </w:rPr>
            </w:pPr>
          </w:p>
        </w:tc>
        <w:tc>
          <w:tcPr>
            <w:tcW w:w="1467" w:type="dxa"/>
          </w:tcPr>
          <w:p w14:paraId="26EE029D" w14:textId="07F6C835" w:rsidR="00E13BEC" w:rsidRPr="00EC530B" w:rsidRDefault="00E13BEC" w:rsidP="00E13BEC">
            <w:pPr>
              <w:tabs>
                <w:tab w:val="decimal" w:pos="1195"/>
              </w:tabs>
              <w:spacing w:line="240" w:lineRule="atLeast"/>
              <w:ind w:left="18"/>
              <w:rPr>
                <w:rFonts w:cs="Times New Roman"/>
              </w:rPr>
            </w:pPr>
            <w:r w:rsidRPr="00432EC5">
              <w:t>(1,081,368)</w:t>
            </w:r>
          </w:p>
        </w:tc>
        <w:tc>
          <w:tcPr>
            <w:tcW w:w="236" w:type="dxa"/>
          </w:tcPr>
          <w:p w14:paraId="13E71A5A" w14:textId="77777777" w:rsidR="00E13BEC" w:rsidRPr="00EC530B" w:rsidRDefault="00E13BEC" w:rsidP="00E13BEC">
            <w:pPr>
              <w:jc w:val="both"/>
              <w:rPr>
                <w:rFonts w:cs="Times New Roman"/>
                <w:b/>
                <w:bCs/>
                <w:i/>
                <w:iCs/>
              </w:rPr>
            </w:pPr>
          </w:p>
        </w:tc>
        <w:tc>
          <w:tcPr>
            <w:tcW w:w="1298" w:type="dxa"/>
          </w:tcPr>
          <w:p w14:paraId="23EAB5F4" w14:textId="2DDE42ED" w:rsidR="00E13BEC" w:rsidRPr="00EC530B" w:rsidRDefault="00E13BEC" w:rsidP="00E13BEC">
            <w:pPr>
              <w:tabs>
                <w:tab w:val="decimal" w:pos="968"/>
              </w:tabs>
              <w:spacing w:line="240" w:lineRule="atLeast"/>
              <w:ind w:left="18"/>
              <w:rPr>
                <w:rFonts w:cs="Times New Roman"/>
              </w:rPr>
            </w:pPr>
            <w:r w:rsidRPr="00432EC5">
              <w:t>1,401</w:t>
            </w:r>
          </w:p>
        </w:tc>
        <w:tc>
          <w:tcPr>
            <w:tcW w:w="236" w:type="dxa"/>
          </w:tcPr>
          <w:p w14:paraId="7E532183" w14:textId="77777777" w:rsidR="00E13BEC" w:rsidRPr="00EC530B" w:rsidRDefault="00E13BEC" w:rsidP="00E13BEC">
            <w:pPr>
              <w:jc w:val="both"/>
              <w:rPr>
                <w:rFonts w:cs="Times New Roman"/>
                <w:b/>
                <w:bCs/>
                <w:i/>
                <w:iCs/>
              </w:rPr>
            </w:pPr>
          </w:p>
        </w:tc>
        <w:tc>
          <w:tcPr>
            <w:tcW w:w="1290" w:type="dxa"/>
          </w:tcPr>
          <w:p w14:paraId="5639908E" w14:textId="0A79335B" w:rsidR="00E13BEC" w:rsidRPr="00EC530B" w:rsidRDefault="00E13BEC" w:rsidP="00E13BEC">
            <w:pPr>
              <w:tabs>
                <w:tab w:val="decimal" w:pos="788"/>
              </w:tabs>
              <w:spacing w:line="240" w:lineRule="atLeast"/>
              <w:ind w:left="18"/>
              <w:rPr>
                <w:rFonts w:cs="Times New Roman"/>
              </w:rPr>
            </w:pPr>
            <w:r w:rsidRPr="00EC530B">
              <w:rPr>
                <w:rFonts w:cs="Times New Roman"/>
              </w:rPr>
              <w:t>-</w:t>
            </w:r>
          </w:p>
        </w:tc>
        <w:tc>
          <w:tcPr>
            <w:tcW w:w="238" w:type="dxa"/>
          </w:tcPr>
          <w:p w14:paraId="796B7C10" w14:textId="77777777" w:rsidR="00E13BEC" w:rsidRPr="00EC530B" w:rsidRDefault="00E13BEC" w:rsidP="00E13BEC">
            <w:pPr>
              <w:jc w:val="right"/>
              <w:rPr>
                <w:rFonts w:cs="Times New Roman"/>
                <w:b/>
                <w:bCs/>
                <w:i/>
                <w:iCs/>
              </w:rPr>
            </w:pPr>
          </w:p>
        </w:tc>
        <w:tc>
          <w:tcPr>
            <w:tcW w:w="1382" w:type="dxa"/>
          </w:tcPr>
          <w:p w14:paraId="2B8361E8" w14:textId="66B3DB22" w:rsidR="00E13BEC" w:rsidRPr="00EC530B" w:rsidRDefault="00E13BEC" w:rsidP="00E13BEC">
            <w:pPr>
              <w:tabs>
                <w:tab w:val="decimal" w:pos="788"/>
              </w:tabs>
              <w:spacing w:line="240" w:lineRule="atLeast"/>
              <w:ind w:left="18"/>
              <w:rPr>
                <w:rFonts w:cs="Times New Roman"/>
              </w:rPr>
            </w:pPr>
            <w:r w:rsidRPr="00EC530B">
              <w:rPr>
                <w:rFonts w:cs="Times New Roman"/>
              </w:rPr>
              <w:t>-</w:t>
            </w:r>
          </w:p>
        </w:tc>
        <w:tc>
          <w:tcPr>
            <w:tcW w:w="261" w:type="dxa"/>
          </w:tcPr>
          <w:p w14:paraId="6A4FD0EE" w14:textId="77777777" w:rsidR="00E13BEC" w:rsidRPr="00EC530B" w:rsidRDefault="00E13BEC" w:rsidP="00E13BEC">
            <w:pPr>
              <w:jc w:val="right"/>
              <w:rPr>
                <w:rFonts w:cs="Times New Roman"/>
                <w:b/>
                <w:bCs/>
                <w:i/>
                <w:iCs/>
              </w:rPr>
            </w:pPr>
          </w:p>
        </w:tc>
        <w:tc>
          <w:tcPr>
            <w:tcW w:w="1359" w:type="dxa"/>
          </w:tcPr>
          <w:p w14:paraId="130F1786" w14:textId="1CEAA695" w:rsidR="00E13BEC" w:rsidRPr="00EC530B" w:rsidRDefault="00E13BEC" w:rsidP="00E13BEC">
            <w:pPr>
              <w:tabs>
                <w:tab w:val="decimal" w:pos="788"/>
              </w:tabs>
              <w:spacing w:line="240" w:lineRule="atLeast"/>
              <w:ind w:left="18"/>
              <w:rPr>
                <w:rFonts w:cs="Times New Roman"/>
              </w:rPr>
            </w:pPr>
            <w:r w:rsidRPr="00EC530B">
              <w:rPr>
                <w:rFonts w:cs="Times New Roman"/>
              </w:rPr>
              <w:t>-</w:t>
            </w:r>
          </w:p>
        </w:tc>
      </w:tr>
      <w:tr w:rsidR="00E13BEC" w:rsidRPr="00EC530B" w14:paraId="5EC6CCC9" w14:textId="77777777" w:rsidTr="00E13BEC">
        <w:tc>
          <w:tcPr>
            <w:tcW w:w="3330" w:type="dxa"/>
          </w:tcPr>
          <w:p w14:paraId="68D21D52" w14:textId="55909453" w:rsidR="00E13BEC" w:rsidRPr="00EC530B" w:rsidRDefault="00E13BEC" w:rsidP="00E13BEC">
            <w:pPr>
              <w:pStyle w:val="ListParagraph"/>
              <w:overflowPunct/>
              <w:autoSpaceDE/>
              <w:autoSpaceDN/>
              <w:adjustRightInd/>
              <w:ind w:left="166"/>
              <w:textAlignment w:val="auto"/>
              <w:rPr>
                <w:rFonts w:cs="Times New Roman"/>
                <w:szCs w:val="22"/>
              </w:rPr>
            </w:pPr>
            <w:r w:rsidRPr="00EC530B">
              <w:rPr>
                <w:rFonts w:cs="Times New Roman"/>
                <w:szCs w:val="22"/>
              </w:rPr>
              <w:t>FVOCI</w:t>
            </w:r>
          </w:p>
        </w:tc>
        <w:tc>
          <w:tcPr>
            <w:tcW w:w="1241" w:type="dxa"/>
            <w:shd w:val="clear" w:color="auto" w:fill="auto"/>
          </w:tcPr>
          <w:p w14:paraId="5FBBB0F9" w14:textId="7CCD3D68" w:rsidR="00E13BEC" w:rsidRPr="00EC530B" w:rsidRDefault="00E13BEC" w:rsidP="00E13BEC">
            <w:pPr>
              <w:tabs>
                <w:tab w:val="decimal" w:pos="968"/>
              </w:tabs>
              <w:spacing w:line="240" w:lineRule="atLeast"/>
              <w:ind w:left="18"/>
              <w:rPr>
                <w:rFonts w:cs="Times New Roman"/>
              </w:rPr>
            </w:pPr>
            <w:r w:rsidRPr="00432EC5">
              <w:t>10,055</w:t>
            </w:r>
          </w:p>
        </w:tc>
        <w:tc>
          <w:tcPr>
            <w:tcW w:w="246" w:type="dxa"/>
            <w:shd w:val="clear" w:color="auto" w:fill="auto"/>
          </w:tcPr>
          <w:p w14:paraId="3E8126A9" w14:textId="77777777" w:rsidR="00E13BEC" w:rsidRPr="00EC530B" w:rsidRDefault="00E13BEC" w:rsidP="00E13BEC">
            <w:pPr>
              <w:jc w:val="both"/>
              <w:rPr>
                <w:rFonts w:cs="Times New Roman"/>
                <w:b/>
                <w:bCs/>
                <w:i/>
                <w:iCs/>
              </w:rPr>
            </w:pPr>
          </w:p>
        </w:tc>
        <w:tc>
          <w:tcPr>
            <w:tcW w:w="1287" w:type="dxa"/>
            <w:shd w:val="clear" w:color="auto" w:fill="auto"/>
          </w:tcPr>
          <w:p w14:paraId="7BB4F1F0" w14:textId="37AD090F" w:rsidR="00E13BEC" w:rsidRPr="00EC530B" w:rsidRDefault="00E13BEC" w:rsidP="00E13BEC">
            <w:pPr>
              <w:tabs>
                <w:tab w:val="decimal" w:pos="788"/>
              </w:tabs>
              <w:spacing w:line="240" w:lineRule="atLeast"/>
              <w:ind w:left="18"/>
              <w:rPr>
                <w:rFonts w:cs="Times New Roman"/>
                <w:b/>
                <w:bCs/>
                <w:i/>
                <w:iCs/>
              </w:rPr>
            </w:pPr>
            <w:r w:rsidRPr="00432EC5">
              <w:t>-</w:t>
            </w:r>
          </w:p>
        </w:tc>
        <w:tc>
          <w:tcPr>
            <w:tcW w:w="240" w:type="dxa"/>
            <w:shd w:val="clear" w:color="auto" w:fill="auto"/>
          </w:tcPr>
          <w:p w14:paraId="67B28E81" w14:textId="77777777" w:rsidR="00E13BEC" w:rsidRPr="00EC530B" w:rsidRDefault="00E13BEC" w:rsidP="00E13BEC">
            <w:pPr>
              <w:jc w:val="both"/>
              <w:rPr>
                <w:rFonts w:cs="Times New Roman"/>
                <w:b/>
                <w:bCs/>
                <w:i/>
                <w:iCs/>
              </w:rPr>
            </w:pPr>
          </w:p>
        </w:tc>
        <w:tc>
          <w:tcPr>
            <w:tcW w:w="1467" w:type="dxa"/>
            <w:shd w:val="clear" w:color="auto" w:fill="auto"/>
          </w:tcPr>
          <w:p w14:paraId="4811D0B1" w14:textId="57D150D3" w:rsidR="00E13BEC" w:rsidRPr="00EC530B" w:rsidRDefault="00E13BEC" w:rsidP="00E13BEC">
            <w:pPr>
              <w:tabs>
                <w:tab w:val="decimal" w:pos="1195"/>
              </w:tabs>
              <w:spacing w:line="240" w:lineRule="atLeast"/>
              <w:ind w:left="18"/>
              <w:rPr>
                <w:rFonts w:cs="Times New Roman"/>
              </w:rPr>
            </w:pPr>
            <w:r w:rsidRPr="00432EC5">
              <w:t>(10,000)</w:t>
            </w:r>
          </w:p>
        </w:tc>
        <w:tc>
          <w:tcPr>
            <w:tcW w:w="236" w:type="dxa"/>
            <w:shd w:val="clear" w:color="auto" w:fill="auto"/>
          </w:tcPr>
          <w:p w14:paraId="6E7FEA5E" w14:textId="77777777" w:rsidR="00E13BEC" w:rsidRPr="00EC530B" w:rsidRDefault="00E13BEC" w:rsidP="00E13BEC">
            <w:pPr>
              <w:jc w:val="both"/>
              <w:rPr>
                <w:rFonts w:cs="Times New Roman"/>
                <w:b/>
                <w:bCs/>
                <w:i/>
                <w:iCs/>
              </w:rPr>
            </w:pPr>
          </w:p>
        </w:tc>
        <w:tc>
          <w:tcPr>
            <w:tcW w:w="1298" w:type="dxa"/>
            <w:shd w:val="clear" w:color="auto" w:fill="auto"/>
          </w:tcPr>
          <w:p w14:paraId="3C4F10B5" w14:textId="421CDD50" w:rsidR="00E13BEC" w:rsidRPr="00EC530B" w:rsidRDefault="00E13BEC" w:rsidP="00E13BEC">
            <w:pPr>
              <w:tabs>
                <w:tab w:val="decimal" w:pos="968"/>
              </w:tabs>
              <w:spacing w:line="240" w:lineRule="atLeast"/>
              <w:ind w:left="18"/>
              <w:rPr>
                <w:rFonts w:cs="Times New Roman"/>
              </w:rPr>
            </w:pPr>
            <w:r w:rsidRPr="00432EC5">
              <w:t>26</w:t>
            </w:r>
          </w:p>
        </w:tc>
        <w:tc>
          <w:tcPr>
            <w:tcW w:w="236" w:type="dxa"/>
            <w:shd w:val="clear" w:color="auto" w:fill="auto"/>
          </w:tcPr>
          <w:p w14:paraId="4040D3A2" w14:textId="77777777" w:rsidR="00E13BEC" w:rsidRPr="00EC530B" w:rsidRDefault="00E13BEC" w:rsidP="00E13BEC">
            <w:pPr>
              <w:jc w:val="both"/>
              <w:rPr>
                <w:rFonts w:cs="Times New Roman"/>
                <w:b/>
                <w:bCs/>
                <w:i/>
                <w:iCs/>
              </w:rPr>
            </w:pPr>
          </w:p>
        </w:tc>
        <w:tc>
          <w:tcPr>
            <w:tcW w:w="1290" w:type="dxa"/>
            <w:shd w:val="clear" w:color="auto" w:fill="auto"/>
          </w:tcPr>
          <w:p w14:paraId="1203CC90" w14:textId="38FAD58E" w:rsidR="00E13BEC" w:rsidRPr="00EC530B" w:rsidRDefault="00E13BEC" w:rsidP="00E13BEC">
            <w:pPr>
              <w:tabs>
                <w:tab w:val="decimal" w:pos="968"/>
              </w:tabs>
              <w:spacing w:line="240" w:lineRule="atLeast"/>
              <w:ind w:left="18"/>
              <w:rPr>
                <w:rFonts w:cs="Times New Roman"/>
                <w:b/>
                <w:bCs/>
                <w:i/>
                <w:iCs/>
              </w:rPr>
            </w:pPr>
            <w:r w:rsidRPr="00EC530B">
              <w:rPr>
                <w:rFonts w:cs="Times New Roman"/>
              </w:rPr>
              <w:t>(81)</w:t>
            </w:r>
          </w:p>
        </w:tc>
        <w:tc>
          <w:tcPr>
            <w:tcW w:w="238" w:type="dxa"/>
            <w:shd w:val="clear" w:color="auto" w:fill="auto"/>
          </w:tcPr>
          <w:p w14:paraId="36CB7A91" w14:textId="77777777" w:rsidR="00E13BEC" w:rsidRPr="00EC530B" w:rsidRDefault="00E13BEC" w:rsidP="00E13BEC">
            <w:pPr>
              <w:jc w:val="right"/>
              <w:rPr>
                <w:rFonts w:cs="Times New Roman"/>
                <w:b/>
                <w:bCs/>
                <w:i/>
                <w:iCs/>
              </w:rPr>
            </w:pPr>
          </w:p>
        </w:tc>
        <w:tc>
          <w:tcPr>
            <w:tcW w:w="1382" w:type="dxa"/>
            <w:shd w:val="clear" w:color="auto" w:fill="auto"/>
          </w:tcPr>
          <w:p w14:paraId="3729E6BE" w14:textId="09DF6D00" w:rsidR="00E13BEC" w:rsidRPr="00EC530B" w:rsidRDefault="00E13BEC" w:rsidP="00E13BEC">
            <w:pPr>
              <w:tabs>
                <w:tab w:val="decimal" w:pos="788"/>
              </w:tabs>
              <w:spacing w:line="240" w:lineRule="atLeast"/>
              <w:ind w:left="18"/>
              <w:rPr>
                <w:rFonts w:cs="Times New Roman"/>
              </w:rPr>
            </w:pPr>
            <w:r w:rsidRPr="00EC530B">
              <w:rPr>
                <w:rFonts w:cs="Times New Roman"/>
              </w:rPr>
              <w:t>-</w:t>
            </w:r>
          </w:p>
        </w:tc>
        <w:tc>
          <w:tcPr>
            <w:tcW w:w="261" w:type="dxa"/>
            <w:shd w:val="clear" w:color="auto" w:fill="auto"/>
          </w:tcPr>
          <w:p w14:paraId="5D85C73C" w14:textId="77777777" w:rsidR="00E13BEC" w:rsidRPr="00EC530B" w:rsidRDefault="00E13BEC" w:rsidP="00E13BEC">
            <w:pPr>
              <w:jc w:val="right"/>
              <w:rPr>
                <w:rFonts w:cs="Times New Roman"/>
                <w:b/>
                <w:bCs/>
                <w:i/>
                <w:iCs/>
              </w:rPr>
            </w:pPr>
          </w:p>
        </w:tc>
        <w:tc>
          <w:tcPr>
            <w:tcW w:w="1359" w:type="dxa"/>
            <w:shd w:val="clear" w:color="auto" w:fill="auto"/>
          </w:tcPr>
          <w:p w14:paraId="70393C2F" w14:textId="5B654641" w:rsidR="00E13BEC" w:rsidRPr="00EC530B" w:rsidRDefault="00E13BEC" w:rsidP="00E13BEC">
            <w:pPr>
              <w:tabs>
                <w:tab w:val="decimal" w:pos="788"/>
              </w:tabs>
              <w:spacing w:line="240" w:lineRule="atLeast"/>
              <w:ind w:left="18"/>
              <w:rPr>
                <w:rFonts w:cs="Times New Roman"/>
              </w:rPr>
            </w:pPr>
            <w:r w:rsidRPr="00EC530B">
              <w:rPr>
                <w:rFonts w:cs="Times New Roman"/>
              </w:rPr>
              <w:t>-</w:t>
            </w:r>
          </w:p>
        </w:tc>
      </w:tr>
      <w:tr w:rsidR="00145043" w:rsidRPr="00EC530B" w14:paraId="0DC14A43" w14:textId="77777777" w:rsidTr="00BF7D37">
        <w:tc>
          <w:tcPr>
            <w:tcW w:w="3330" w:type="dxa"/>
          </w:tcPr>
          <w:p w14:paraId="47EF158A" w14:textId="77777777" w:rsidR="00145043" w:rsidRPr="00EC530B" w:rsidRDefault="00145043" w:rsidP="00145043">
            <w:pPr>
              <w:pStyle w:val="ListParagraph"/>
              <w:overflowPunct/>
              <w:autoSpaceDE/>
              <w:autoSpaceDN/>
              <w:adjustRightInd/>
              <w:ind w:left="166"/>
              <w:textAlignment w:val="auto"/>
              <w:rPr>
                <w:rFonts w:cs="Times New Roman"/>
                <w:szCs w:val="22"/>
              </w:rPr>
            </w:pPr>
          </w:p>
        </w:tc>
        <w:tc>
          <w:tcPr>
            <w:tcW w:w="1241" w:type="dxa"/>
            <w:vAlign w:val="bottom"/>
          </w:tcPr>
          <w:p w14:paraId="3A1A1F9B" w14:textId="77777777" w:rsidR="00145043" w:rsidRPr="00EC530B" w:rsidRDefault="00145043" w:rsidP="00145043">
            <w:pPr>
              <w:jc w:val="right"/>
              <w:rPr>
                <w:rFonts w:cs="Times New Roman"/>
                <w:b/>
                <w:bCs/>
                <w:i/>
                <w:iCs/>
              </w:rPr>
            </w:pPr>
          </w:p>
        </w:tc>
        <w:tc>
          <w:tcPr>
            <w:tcW w:w="246" w:type="dxa"/>
            <w:vAlign w:val="bottom"/>
          </w:tcPr>
          <w:p w14:paraId="173B5A4C" w14:textId="77777777" w:rsidR="00145043" w:rsidRPr="00EC530B" w:rsidRDefault="00145043" w:rsidP="00145043">
            <w:pPr>
              <w:jc w:val="both"/>
              <w:rPr>
                <w:rFonts w:cs="Times New Roman"/>
                <w:b/>
                <w:bCs/>
                <w:i/>
                <w:iCs/>
              </w:rPr>
            </w:pPr>
          </w:p>
        </w:tc>
        <w:tc>
          <w:tcPr>
            <w:tcW w:w="1287" w:type="dxa"/>
            <w:vAlign w:val="bottom"/>
          </w:tcPr>
          <w:p w14:paraId="5B03D90B" w14:textId="77777777" w:rsidR="00145043" w:rsidRPr="00EC530B" w:rsidRDefault="00145043" w:rsidP="00145043">
            <w:pPr>
              <w:jc w:val="right"/>
              <w:rPr>
                <w:rFonts w:cs="Times New Roman"/>
                <w:b/>
                <w:bCs/>
                <w:i/>
                <w:iCs/>
              </w:rPr>
            </w:pPr>
          </w:p>
        </w:tc>
        <w:tc>
          <w:tcPr>
            <w:tcW w:w="240" w:type="dxa"/>
            <w:vAlign w:val="bottom"/>
          </w:tcPr>
          <w:p w14:paraId="3DAA671E" w14:textId="77777777" w:rsidR="00145043" w:rsidRPr="00EC530B" w:rsidRDefault="00145043" w:rsidP="00145043">
            <w:pPr>
              <w:jc w:val="both"/>
              <w:rPr>
                <w:rFonts w:cs="Times New Roman"/>
                <w:b/>
                <w:bCs/>
                <w:i/>
                <w:iCs/>
              </w:rPr>
            </w:pPr>
          </w:p>
        </w:tc>
        <w:tc>
          <w:tcPr>
            <w:tcW w:w="1467" w:type="dxa"/>
            <w:vAlign w:val="bottom"/>
          </w:tcPr>
          <w:p w14:paraId="4D42C7DC" w14:textId="77777777" w:rsidR="00145043" w:rsidRPr="00EC530B" w:rsidRDefault="00145043" w:rsidP="00145043">
            <w:pPr>
              <w:jc w:val="right"/>
              <w:rPr>
                <w:rFonts w:cs="Times New Roman"/>
                <w:b/>
                <w:bCs/>
                <w:i/>
                <w:iCs/>
              </w:rPr>
            </w:pPr>
          </w:p>
        </w:tc>
        <w:tc>
          <w:tcPr>
            <w:tcW w:w="236" w:type="dxa"/>
            <w:vAlign w:val="bottom"/>
          </w:tcPr>
          <w:p w14:paraId="15FA1439" w14:textId="77777777" w:rsidR="00145043" w:rsidRPr="00EC530B" w:rsidRDefault="00145043" w:rsidP="00145043">
            <w:pPr>
              <w:jc w:val="both"/>
              <w:rPr>
                <w:rFonts w:cs="Times New Roman"/>
                <w:b/>
                <w:bCs/>
                <w:i/>
                <w:iCs/>
              </w:rPr>
            </w:pPr>
          </w:p>
        </w:tc>
        <w:tc>
          <w:tcPr>
            <w:tcW w:w="1298" w:type="dxa"/>
            <w:vAlign w:val="bottom"/>
          </w:tcPr>
          <w:p w14:paraId="35E68541" w14:textId="77777777" w:rsidR="00145043" w:rsidRPr="00EC530B" w:rsidRDefault="00145043" w:rsidP="00145043">
            <w:pPr>
              <w:jc w:val="right"/>
              <w:rPr>
                <w:rFonts w:cs="Times New Roman"/>
                <w:b/>
                <w:bCs/>
                <w:i/>
                <w:iCs/>
              </w:rPr>
            </w:pPr>
          </w:p>
        </w:tc>
        <w:tc>
          <w:tcPr>
            <w:tcW w:w="236" w:type="dxa"/>
            <w:vAlign w:val="bottom"/>
          </w:tcPr>
          <w:p w14:paraId="6792F171" w14:textId="77777777" w:rsidR="00145043" w:rsidRPr="00EC530B" w:rsidRDefault="00145043" w:rsidP="00145043">
            <w:pPr>
              <w:jc w:val="both"/>
              <w:rPr>
                <w:rFonts w:cs="Times New Roman"/>
                <w:b/>
                <w:bCs/>
                <w:i/>
                <w:iCs/>
              </w:rPr>
            </w:pPr>
          </w:p>
        </w:tc>
        <w:tc>
          <w:tcPr>
            <w:tcW w:w="1290" w:type="dxa"/>
            <w:vAlign w:val="bottom"/>
          </w:tcPr>
          <w:p w14:paraId="0B456C4C" w14:textId="77777777" w:rsidR="00145043" w:rsidRPr="00EC530B" w:rsidRDefault="00145043" w:rsidP="00145043">
            <w:pPr>
              <w:jc w:val="right"/>
              <w:rPr>
                <w:rFonts w:cs="Times New Roman"/>
                <w:b/>
                <w:bCs/>
                <w:i/>
                <w:iCs/>
              </w:rPr>
            </w:pPr>
          </w:p>
        </w:tc>
        <w:tc>
          <w:tcPr>
            <w:tcW w:w="238" w:type="dxa"/>
          </w:tcPr>
          <w:p w14:paraId="015856D6" w14:textId="77777777" w:rsidR="00145043" w:rsidRPr="00EC530B" w:rsidRDefault="00145043" w:rsidP="00145043">
            <w:pPr>
              <w:jc w:val="right"/>
              <w:rPr>
                <w:rFonts w:cs="Times New Roman"/>
                <w:b/>
                <w:bCs/>
                <w:i/>
                <w:iCs/>
              </w:rPr>
            </w:pPr>
          </w:p>
        </w:tc>
        <w:tc>
          <w:tcPr>
            <w:tcW w:w="1382" w:type="dxa"/>
          </w:tcPr>
          <w:p w14:paraId="3507FE33" w14:textId="77777777" w:rsidR="00145043" w:rsidRPr="00EC530B" w:rsidRDefault="00145043" w:rsidP="00145043">
            <w:pPr>
              <w:jc w:val="right"/>
              <w:rPr>
                <w:rFonts w:cs="Times New Roman"/>
                <w:b/>
                <w:bCs/>
                <w:i/>
                <w:iCs/>
              </w:rPr>
            </w:pPr>
          </w:p>
        </w:tc>
        <w:tc>
          <w:tcPr>
            <w:tcW w:w="261" w:type="dxa"/>
          </w:tcPr>
          <w:p w14:paraId="0EAFB5AF" w14:textId="77777777" w:rsidR="00145043" w:rsidRPr="00EC530B" w:rsidRDefault="00145043" w:rsidP="00145043">
            <w:pPr>
              <w:jc w:val="right"/>
              <w:rPr>
                <w:rFonts w:cs="Times New Roman"/>
                <w:b/>
                <w:bCs/>
                <w:i/>
                <w:iCs/>
              </w:rPr>
            </w:pPr>
          </w:p>
        </w:tc>
        <w:tc>
          <w:tcPr>
            <w:tcW w:w="1359" w:type="dxa"/>
          </w:tcPr>
          <w:p w14:paraId="05D9C0AC" w14:textId="77777777" w:rsidR="00145043" w:rsidRPr="00EC530B" w:rsidRDefault="00145043" w:rsidP="00145043">
            <w:pPr>
              <w:jc w:val="right"/>
              <w:rPr>
                <w:rFonts w:cs="Times New Roman"/>
                <w:b/>
                <w:bCs/>
                <w:i/>
                <w:iCs/>
              </w:rPr>
            </w:pPr>
          </w:p>
        </w:tc>
      </w:tr>
      <w:tr w:rsidR="00145043" w:rsidRPr="00EC530B" w14:paraId="0BA5E636" w14:textId="4183BDF9" w:rsidTr="00BF7D37">
        <w:tc>
          <w:tcPr>
            <w:tcW w:w="3330" w:type="dxa"/>
          </w:tcPr>
          <w:p w14:paraId="233C2BB6" w14:textId="77777777" w:rsidR="00145043" w:rsidRPr="00EC530B" w:rsidRDefault="00145043" w:rsidP="00145043">
            <w:pPr>
              <w:jc w:val="both"/>
              <w:rPr>
                <w:rFonts w:cs="Times New Roman"/>
                <w:b/>
                <w:bCs/>
                <w:i/>
                <w:iCs/>
              </w:rPr>
            </w:pPr>
            <w:r w:rsidRPr="00EC530B">
              <w:rPr>
                <w:rFonts w:cs="Times New Roman"/>
                <w:b/>
                <w:bCs/>
                <w:i/>
                <w:iCs/>
              </w:rPr>
              <w:t>Non-current financial assets</w:t>
            </w:r>
          </w:p>
        </w:tc>
        <w:tc>
          <w:tcPr>
            <w:tcW w:w="1241" w:type="dxa"/>
            <w:vAlign w:val="bottom"/>
          </w:tcPr>
          <w:p w14:paraId="5665A3D5" w14:textId="77777777" w:rsidR="00145043" w:rsidRPr="00EC530B" w:rsidRDefault="00145043" w:rsidP="00145043">
            <w:pPr>
              <w:jc w:val="right"/>
              <w:rPr>
                <w:rFonts w:cs="Times New Roman"/>
                <w:b/>
                <w:bCs/>
                <w:i/>
                <w:iCs/>
              </w:rPr>
            </w:pPr>
          </w:p>
        </w:tc>
        <w:tc>
          <w:tcPr>
            <w:tcW w:w="246" w:type="dxa"/>
            <w:vAlign w:val="bottom"/>
          </w:tcPr>
          <w:p w14:paraId="144AFD7F" w14:textId="77777777" w:rsidR="00145043" w:rsidRPr="00EC530B" w:rsidRDefault="00145043" w:rsidP="00145043">
            <w:pPr>
              <w:jc w:val="both"/>
              <w:rPr>
                <w:rFonts w:cs="Times New Roman"/>
                <w:b/>
                <w:bCs/>
                <w:i/>
                <w:iCs/>
              </w:rPr>
            </w:pPr>
          </w:p>
        </w:tc>
        <w:tc>
          <w:tcPr>
            <w:tcW w:w="1287" w:type="dxa"/>
            <w:vAlign w:val="bottom"/>
          </w:tcPr>
          <w:p w14:paraId="1BEB9FD2" w14:textId="77777777" w:rsidR="00145043" w:rsidRPr="00EC530B" w:rsidRDefault="00145043" w:rsidP="00B34A4C">
            <w:pPr>
              <w:tabs>
                <w:tab w:val="decimal" w:pos="968"/>
              </w:tabs>
              <w:spacing w:line="240" w:lineRule="atLeast"/>
              <w:ind w:left="18"/>
              <w:rPr>
                <w:rFonts w:cs="Times New Roman"/>
              </w:rPr>
            </w:pPr>
          </w:p>
        </w:tc>
        <w:tc>
          <w:tcPr>
            <w:tcW w:w="240" w:type="dxa"/>
            <w:vAlign w:val="bottom"/>
          </w:tcPr>
          <w:p w14:paraId="395EF4FC" w14:textId="77777777" w:rsidR="00145043" w:rsidRPr="00EC530B" w:rsidRDefault="00145043" w:rsidP="00145043">
            <w:pPr>
              <w:jc w:val="both"/>
              <w:rPr>
                <w:rFonts w:cs="Times New Roman"/>
                <w:b/>
                <w:bCs/>
                <w:i/>
                <w:iCs/>
              </w:rPr>
            </w:pPr>
          </w:p>
        </w:tc>
        <w:tc>
          <w:tcPr>
            <w:tcW w:w="1467" w:type="dxa"/>
            <w:vAlign w:val="bottom"/>
          </w:tcPr>
          <w:p w14:paraId="0AE93C25" w14:textId="77777777" w:rsidR="00145043" w:rsidRPr="00EC530B" w:rsidRDefault="00145043" w:rsidP="00B34A4C">
            <w:pPr>
              <w:tabs>
                <w:tab w:val="decimal" w:pos="968"/>
              </w:tabs>
              <w:spacing w:line="240" w:lineRule="atLeast"/>
              <w:ind w:left="18"/>
              <w:rPr>
                <w:rFonts w:cs="Times New Roman"/>
              </w:rPr>
            </w:pPr>
          </w:p>
        </w:tc>
        <w:tc>
          <w:tcPr>
            <w:tcW w:w="236" w:type="dxa"/>
            <w:vAlign w:val="bottom"/>
          </w:tcPr>
          <w:p w14:paraId="30B50DB1" w14:textId="77777777" w:rsidR="00145043" w:rsidRPr="00EC530B" w:rsidRDefault="00145043" w:rsidP="00145043">
            <w:pPr>
              <w:jc w:val="both"/>
              <w:rPr>
                <w:rFonts w:cs="Times New Roman"/>
                <w:b/>
                <w:bCs/>
                <w:i/>
                <w:iCs/>
              </w:rPr>
            </w:pPr>
          </w:p>
        </w:tc>
        <w:tc>
          <w:tcPr>
            <w:tcW w:w="1298" w:type="dxa"/>
            <w:vAlign w:val="bottom"/>
          </w:tcPr>
          <w:p w14:paraId="2CDB0642" w14:textId="77777777" w:rsidR="00145043" w:rsidRPr="00EC530B" w:rsidRDefault="00145043" w:rsidP="00B34A4C">
            <w:pPr>
              <w:tabs>
                <w:tab w:val="decimal" w:pos="968"/>
              </w:tabs>
              <w:spacing w:line="240" w:lineRule="atLeast"/>
              <w:ind w:left="18"/>
              <w:rPr>
                <w:rFonts w:cs="Times New Roman"/>
              </w:rPr>
            </w:pPr>
          </w:p>
        </w:tc>
        <w:tc>
          <w:tcPr>
            <w:tcW w:w="236" w:type="dxa"/>
            <w:vAlign w:val="bottom"/>
          </w:tcPr>
          <w:p w14:paraId="698BEC56" w14:textId="77777777" w:rsidR="00145043" w:rsidRPr="00EC530B" w:rsidRDefault="00145043" w:rsidP="00145043">
            <w:pPr>
              <w:jc w:val="both"/>
              <w:rPr>
                <w:rFonts w:cs="Times New Roman"/>
                <w:b/>
                <w:bCs/>
                <w:i/>
                <w:iCs/>
              </w:rPr>
            </w:pPr>
          </w:p>
        </w:tc>
        <w:tc>
          <w:tcPr>
            <w:tcW w:w="1290" w:type="dxa"/>
            <w:vAlign w:val="bottom"/>
          </w:tcPr>
          <w:p w14:paraId="37F6A1B1" w14:textId="77777777" w:rsidR="00145043" w:rsidRPr="00EC530B" w:rsidRDefault="00145043" w:rsidP="00B34A4C">
            <w:pPr>
              <w:tabs>
                <w:tab w:val="decimal" w:pos="968"/>
              </w:tabs>
              <w:spacing w:line="240" w:lineRule="atLeast"/>
              <w:ind w:left="18"/>
              <w:rPr>
                <w:rFonts w:cs="Times New Roman"/>
              </w:rPr>
            </w:pPr>
          </w:p>
        </w:tc>
        <w:tc>
          <w:tcPr>
            <w:tcW w:w="238" w:type="dxa"/>
          </w:tcPr>
          <w:p w14:paraId="6B564509" w14:textId="77777777" w:rsidR="00145043" w:rsidRPr="00EC530B" w:rsidRDefault="00145043" w:rsidP="00145043">
            <w:pPr>
              <w:jc w:val="right"/>
              <w:rPr>
                <w:rFonts w:cs="Times New Roman"/>
                <w:b/>
                <w:bCs/>
                <w:i/>
                <w:iCs/>
              </w:rPr>
            </w:pPr>
          </w:p>
        </w:tc>
        <w:tc>
          <w:tcPr>
            <w:tcW w:w="1382" w:type="dxa"/>
          </w:tcPr>
          <w:p w14:paraId="0E72FF3E" w14:textId="77777777" w:rsidR="00145043" w:rsidRPr="00EC530B" w:rsidRDefault="00145043" w:rsidP="00145043">
            <w:pPr>
              <w:jc w:val="right"/>
              <w:rPr>
                <w:rFonts w:cs="Times New Roman"/>
                <w:b/>
                <w:bCs/>
                <w:i/>
                <w:iCs/>
              </w:rPr>
            </w:pPr>
          </w:p>
        </w:tc>
        <w:tc>
          <w:tcPr>
            <w:tcW w:w="261" w:type="dxa"/>
          </w:tcPr>
          <w:p w14:paraId="4F24D43D" w14:textId="77777777" w:rsidR="00145043" w:rsidRPr="00EC530B" w:rsidRDefault="00145043" w:rsidP="00145043">
            <w:pPr>
              <w:jc w:val="right"/>
              <w:rPr>
                <w:rFonts w:cs="Times New Roman"/>
                <w:b/>
                <w:bCs/>
                <w:i/>
                <w:iCs/>
              </w:rPr>
            </w:pPr>
          </w:p>
        </w:tc>
        <w:tc>
          <w:tcPr>
            <w:tcW w:w="1359" w:type="dxa"/>
          </w:tcPr>
          <w:p w14:paraId="346EF31E" w14:textId="77777777" w:rsidR="00145043" w:rsidRPr="00EC530B" w:rsidRDefault="00145043" w:rsidP="00145043">
            <w:pPr>
              <w:jc w:val="right"/>
              <w:rPr>
                <w:rFonts w:cs="Times New Roman"/>
                <w:b/>
                <w:bCs/>
                <w:i/>
                <w:iCs/>
              </w:rPr>
            </w:pPr>
          </w:p>
        </w:tc>
      </w:tr>
      <w:tr w:rsidR="00145043" w:rsidRPr="00EC530B" w14:paraId="5086B08A" w14:textId="613008EA" w:rsidTr="00BF7D37">
        <w:tc>
          <w:tcPr>
            <w:tcW w:w="3330" w:type="dxa"/>
          </w:tcPr>
          <w:p w14:paraId="767D5019" w14:textId="55D0062C" w:rsidR="00145043" w:rsidRPr="00EC530B" w:rsidRDefault="00B34A4C" w:rsidP="00145043">
            <w:pPr>
              <w:ind w:left="163" w:right="-110" w:hanging="163"/>
              <w:rPr>
                <w:rFonts w:cs="Times New Roman"/>
                <w:shd w:val="clear" w:color="auto" w:fill="E0E0E0"/>
              </w:rPr>
            </w:pPr>
            <w:r w:rsidRPr="00EC530B">
              <w:rPr>
                <w:rFonts w:cs="Times New Roman"/>
              </w:rPr>
              <w:t>Equity instruments measured at</w:t>
            </w:r>
          </w:p>
        </w:tc>
        <w:tc>
          <w:tcPr>
            <w:tcW w:w="1241" w:type="dxa"/>
            <w:vAlign w:val="bottom"/>
          </w:tcPr>
          <w:p w14:paraId="4076CEE9" w14:textId="77777777" w:rsidR="00145043" w:rsidRPr="00EC530B" w:rsidRDefault="00145043" w:rsidP="00145043">
            <w:pPr>
              <w:jc w:val="right"/>
              <w:rPr>
                <w:rFonts w:cs="Times New Roman"/>
              </w:rPr>
            </w:pPr>
          </w:p>
        </w:tc>
        <w:tc>
          <w:tcPr>
            <w:tcW w:w="246" w:type="dxa"/>
            <w:vAlign w:val="bottom"/>
          </w:tcPr>
          <w:p w14:paraId="28EC95FD" w14:textId="77777777" w:rsidR="00145043" w:rsidRPr="00EC530B" w:rsidRDefault="00145043" w:rsidP="00145043">
            <w:pPr>
              <w:jc w:val="both"/>
              <w:rPr>
                <w:rFonts w:cs="Times New Roman"/>
              </w:rPr>
            </w:pPr>
          </w:p>
        </w:tc>
        <w:tc>
          <w:tcPr>
            <w:tcW w:w="1287" w:type="dxa"/>
            <w:vAlign w:val="bottom"/>
          </w:tcPr>
          <w:p w14:paraId="1742E07B" w14:textId="77777777" w:rsidR="00145043" w:rsidRPr="00EC530B" w:rsidRDefault="00145043" w:rsidP="00B34A4C">
            <w:pPr>
              <w:tabs>
                <w:tab w:val="decimal" w:pos="968"/>
              </w:tabs>
              <w:spacing w:line="240" w:lineRule="atLeast"/>
              <w:ind w:left="18"/>
              <w:rPr>
                <w:rFonts w:cs="Times New Roman"/>
              </w:rPr>
            </w:pPr>
          </w:p>
        </w:tc>
        <w:tc>
          <w:tcPr>
            <w:tcW w:w="240" w:type="dxa"/>
            <w:vAlign w:val="bottom"/>
          </w:tcPr>
          <w:p w14:paraId="7BAA92CA" w14:textId="77777777" w:rsidR="00145043" w:rsidRPr="00EC530B" w:rsidRDefault="00145043" w:rsidP="00145043">
            <w:pPr>
              <w:jc w:val="both"/>
              <w:rPr>
                <w:rFonts w:cs="Times New Roman"/>
              </w:rPr>
            </w:pPr>
          </w:p>
        </w:tc>
        <w:tc>
          <w:tcPr>
            <w:tcW w:w="1467" w:type="dxa"/>
            <w:vAlign w:val="bottom"/>
          </w:tcPr>
          <w:p w14:paraId="59CE53DB" w14:textId="77777777" w:rsidR="00145043" w:rsidRPr="00EC530B" w:rsidRDefault="00145043" w:rsidP="00B34A4C">
            <w:pPr>
              <w:tabs>
                <w:tab w:val="decimal" w:pos="968"/>
              </w:tabs>
              <w:spacing w:line="240" w:lineRule="atLeast"/>
              <w:ind w:left="18"/>
              <w:rPr>
                <w:rFonts w:cs="Times New Roman"/>
              </w:rPr>
            </w:pPr>
          </w:p>
        </w:tc>
        <w:tc>
          <w:tcPr>
            <w:tcW w:w="236" w:type="dxa"/>
            <w:vAlign w:val="bottom"/>
          </w:tcPr>
          <w:p w14:paraId="5B73D7CB" w14:textId="77777777" w:rsidR="00145043" w:rsidRPr="00EC530B" w:rsidRDefault="00145043" w:rsidP="00145043">
            <w:pPr>
              <w:jc w:val="both"/>
              <w:rPr>
                <w:rFonts w:cs="Times New Roman"/>
              </w:rPr>
            </w:pPr>
          </w:p>
        </w:tc>
        <w:tc>
          <w:tcPr>
            <w:tcW w:w="1298" w:type="dxa"/>
            <w:vAlign w:val="bottom"/>
          </w:tcPr>
          <w:p w14:paraId="062A5B6B" w14:textId="77777777" w:rsidR="00145043" w:rsidRPr="00EC530B" w:rsidRDefault="00145043" w:rsidP="00B34A4C">
            <w:pPr>
              <w:tabs>
                <w:tab w:val="decimal" w:pos="968"/>
              </w:tabs>
              <w:spacing w:line="240" w:lineRule="atLeast"/>
              <w:ind w:left="18"/>
              <w:rPr>
                <w:rFonts w:cs="Times New Roman"/>
              </w:rPr>
            </w:pPr>
          </w:p>
        </w:tc>
        <w:tc>
          <w:tcPr>
            <w:tcW w:w="236" w:type="dxa"/>
            <w:vAlign w:val="bottom"/>
          </w:tcPr>
          <w:p w14:paraId="2201D517" w14:textId="77777777" w:rsidR="00145043" w:rsidRPr="00EC530B" w:rsidRDefault="00145043" w:rsidP="00145043">
            <w:pPr>
              <w:jc w:val="both"/>
              <w:rPr>
                <w:rFonts w:cs="Times New Roman"/>
              </w:rPr>
            </w:pPr>
          </w:p>
        </w:tc>
        <w:tc>
          <w:tcPr>
            <w:tcW w:w="1290" w:type="dxa"/>
            <w:vAlign w:val="bottom"/>
          </w:tcPr>
          <w:p w14:paraId="3B589631" w14:textId="77777777" w:rsidR="00145043" w:rsidRPr="00EC530B" w:rsidRDefault="00145043" w:rsidP="00B34A4C">
            <w:pPr>
              <w:tabs>
                <w:tab w:val="decimal" w:pos="968"/>
              </w:tabs>
              <w:spacing w:line="240" w:lineRule="atLeast"/>
              <w:ind w:left="18"/>
              <w:rPr>
                <w:rFonts w:cs="Times New Roman"/>
              </w:rPr>
            </w:pPr>
          </w:p>
        </w:tc>
        <w:tc>
          <w:tcPr>
            <w:tcW w:w="238" w:type="dxa"/>
          </w:tcPr>
          <w:p w14:paraId="6D2DD6C0" w14:textId="77777777" w:rsidR="00145043" w:rsidRPr="00EC530B" w:rsidRDefault="00145043" w:rsidP="00145043">
            <w:pPr>
              <w:jc w:val="right"/>
              <w:rPr>
                <w:rFonts w:cs="Times New Roman"/>
              </w:rPr>
            </w:pPr>
          </w:p>
        </w:tc>
        <w:tc>
          <w:tcPr>
            <w:tcW w:w="1382" w:type="dxa"/>
          </w:tcPr>
          <w:p w14:paraId="5133EFC0" w14:textId="77777777" w:rsidR="00145043" w:rsidRPr="00EC530B" w:rsidRDefault="00145043" w:rsidP="00145043">
            <w:pPr>
              <w:jc w:val="right"/>
              <w:rPr>
                <w:rFonts w:cs="Times New Roman"/>
              </w:rPr>
            </w:pPr>
          </w:p>
        </w:tc>
        <w:tc>
          <w:tcPr>
            <w:tcW w:w="261" w:type="dxa"/>
          </w:tcPr>
          <w:p w14:paraId="4D2F6D49" w14:textId="77777777" w:rsidR="00145043" w:rsidRPr="00EC530B" w:rsidRDefault="00145043" w:rsidP="00145043">
            <w:pPr>
              <w:jc w:val="right"/>
              <w:rPr>
                <w:rFonts w:cs="Times New Roman"/>
              </w:rPr>
            </w:pPr>
          </w:p>
        </w:tc>
        <w:tc>
          <w:tcPr>
            <w:tcW w:w="1359" w:type="dxa"/>
          </w:tcPr>
          <w:p w14:paraId="229580AC" w14:textId="77777777" w:rsidR="00145043" w:rsidRPr="00EC530B" w:rsidRDefault="00145043" w:rsidP="00145043">
            <w:pPr>
              <w:jc w:val="right"/>
              <w:rPr>
                <w:rFonts w:cs="Times New Roman"/>
              </w:rPr>
            </w:pPr>
          </w:p>
        </w:tc>
      </w:tr>
      <w:tr w:rsidR="00E13BEC" w:rsidRPr="00EC530B" w14:paraId="096BF1F1" w14:textId="0C64087A" w:rsidTr="0056561B">
        <w:tc>
          <w:tcPr>
            <w:tcW w:w="3330" w:type="dxa"/>
          </w:tcPr>
          <w:p w14:paraId="5A2F76B2" w14:textId="77777777" w:rsidR="00E13BEC" w:rsidRPr="00EC530B" w:rsidRDefault="00E13BEC" w:rsidP="00E13BEC">
            <w:pPr>
              <w:pStyle w:val="ListParagraph"/>
              <w:overflowPunct/>
              <w:autoSpaceDE/>
              <w:autoSpaceDN/>
              <w:adjustRightInd/>
              <w:ind w:left="166"/>
              <w:textAlignment w:val="auto"/>
              <w:rPr>
                <w:rFonts w:cs="Times New Roman"/>
                <w:szCs w:val="22"/>
              </w:rPr>
            </w:pPr>
            <w:r w:rsidRPr="00EC530B">
              <w:rPr>
                <w:rFonts w:cs="Times New Roman"/>
                <w:szCs w:val="22"/>
              </w:rPr>
              <w:t>FVOCI</w:t>
            </w:r>
          </w:p>
        </w:tc>
        <w:tc>
          <w:tcPr>
            <w:tcW w:w="1241" w:type="dxa"/>
          </w:tcPr>
          <w:p w14:paraId="69E97F53" w14:textId="6EE260CA" w:rsidR="00E13BEC" w:rsidRPr="00EC530B" w:rsidRDefault="00C90AFD" w:rsidP="00E13BEC">
            <w:pPr>
              <w:tabs>
                <w:tab w:val="decimal" w:pos="968"/>
              </w:tabs>
              <w:spacing w:line="240" w:lineRule="atLeast"/>
              <w:ind w:left="18"/>
              <w:rPr>
                <w:rFonts w:cs="Times New Roman"/>
              </w:rPr>
            </w:pPr>
            <w:r w:rsidRPr="00C90AFD">
              <w:t>1,100,917</w:t>
            </w:r>
          </w:p>
        </w:tc>
        <w:tc>
          <w:tcPr>
            <w:tcW w:w="246" w:type="dxa"/>
          </w:tcPr>
          <w:p w14:paraId="3DC68C3D" w14:textId="77777777" w:rsidR="00E13BEC" w:rsidRPr="00EC530B" w:rsidRDefault="00E13BEC" w:rsidP="00E13BEC">
            <w:pPr>
              <w:jc w:val="both"/>
              <w:rPr>
                <w:rFonts w:cs="Times New Roman"/>
              </w:rPr>
            </w:pPr>
          </w:p>
        </w:tc>
        <w:tc>
          <w:tcPr>
            <w:tcW w:w="1287" w:type="dxa"/>
          </w:tcPr>
          <w:p w14:paraId="04FEC805" w14:textId="2B001A2C" w:rsidR="00E13BEC" w:rsidRPr="00EC530B" w:rsidRDefault="0021240A" w:rsidP="00E13BEC">
            <w:pPr>
              <w:tabs>
                <w:tab w:val="decimal" w:pos="968"/>
              </w:tabs>
              <w:spacing w:line="240" w:lineRule="atLeast"/>
              <w:ind w:left="18"/>
              <w:rPr>
                <w:rFonts w:cs="Times New Roman"/>
              </w:rPr>
            </w:pPr>
            <w:r w:rsidRPr="0021240A">
              <w:t>400,474</w:t>
            </w:r>
          </w:p>
        </w:tc>
        <w:tc>
          <w:tcPr>
            <w:tcW w:w="240" w:type="dxa"/>
          </w:tcPr>
          <w:p w14:paraId="3D4C22B6" w14:textId="77777777" w:rsidR="00E13BEC" w:rsidRPr="00EC530B" w:rsidRDefault="00E13BEC" w:rsidP="00E13BEC">
            <w:pPr>
              <w:jc w:val="both"/>
              <w:rPr>
                <w:rFonts w:cs="Times New Roman"/>
              </w:rPr>
            </w:pPr>
          </w:p>
        </w:tc>
        <w:tc>
          <w:tcPr>
            <w:tcW w:w="1467" w:type="dxa"/>
          </w:tcPr>
          <w:p w14:paraId="2CDC711E" w14:textId="2341D4BE" w:rsidR="00E13BEC" w:rsidRPr="00EC530B" w:rsidRDefault="00C90AFD" w:rsidP="00E13BEC">
            <w:pPr>
              <w:tabs>
                <w:tab w:val="decimal" w:pos="1195"/>
              </w:tabs>
              <w:spacing w:line="240" w:lineRule="atLeast"/>
              <w:ind w:left="18"/>
              <w:rPr>
                <w:rFonts w:cs="Times New Roman"/>
              </w:rPr>
            </w:pPr>
            <w:r w:rsidRPr="00C90AFD">
              <w:t>(4</w:t>
            </w:r>
            <w:r w:rsidR="00EF7AFC">
              <w:t>67</w:t>
            </w:r>
            <w:r w:rsidRPr="00C90AFD">
              <w:t>,1</w:t>
            </w:r>
            <w:r w:rsidR="00EF7AFC">
              <w:t>60</w:t>
            </w:r>
            <w:r w:rsidRPr="00C90AFD">
              <w:t>)</w:t>
            </w:r>
          </w:p>
        </w:tc>
        <w:tc>
          <w:tcPr>
            <w:tcW w:w="236" w:type="dxa"/>
          </w:tcPr>
          <w:p w14:paraId="1FEC4CF0" w14:textId="77777777" w:rsidR="00E13BEC" w:rsidRPr="00EC530B" w:rsidRDefault="00E13BEC" w:rsidP="00E13BEC">
            <w:pPr>
              <w:jc w:val="both"/>
              <w:rPr>
                <w:rFonts w:cs="Times New Roman"/>
              </w:rPr>
            </w:pPr>
          </w:p>
        </w:tc>
        <w:tc>
          <w:tcPr>
            <w:tcW w:w="1298" w:type="dxa"/>
          </w:tcPr>
          <w:p w14:paraId="47506024" w14:textId="08C31B62" w:rsidR="00E13BEC" w:rsidRPr="00EC530B" w:rsidRDefault="0021240A" w:rsidP="00E13BEC">
            <w:pPr>
              <w:tabs>
                <w:tab w:val="decimal" w:pos="968"/>
              </w:tabs>
              <w:spacing w:line="240" w:lineRule="atLeast"/>
              <w:ind w:left="18"/>
              <w:rPr>
                <w:rFonts w:cs="Times New Roman"/>
              </w:rPr>
            </w:pPr>
            <w:r w:rsidRPr="0021240A">
              <w:t>425,886</w:t>
            </w:r>
          </w:p>
        </w:tc>
        <w:tc>
          <w:tcPr>
            <w:tcW w:w="236" w:type="dxa"/>
          </w:tcPr>
          <w:p w14:paraId="71850D75" w14:textId="77777777" w:rsidR="00E13BEC" w:rsidRPr="00EC530B" w:rsidRDefault="00E13BEC" w:rsidP="00E13BEC">
            <w:pPr>
              <w:jc w:val="both"/>
              <w:rPr>
                <w:rFonts w:cs="Times New Roman"/>
              </w:rPr>
            </w:pPr>
          </w:p>
        </w:tc>
        <w:tc>
          <w:tcPr>
            <w:tcW w:w="1290" w:type="dxa"/>
          </w:tcPr>
          <w:p w14:paraId="18622D2E" w14:textId="04FDD7F9" w:rsidR="00E13BEC" w:rsidRPr="00EC530B" w:rsidRDefault="00C90AFD" w:rsidP="00C90AFD">
            <w:pPr>
              <w:tabs>
                <w:tab w:val="decimal" w:pos="968"/>
              </w:tabs>
              <w:spacing w:line="240" w:lineRule="atLeast"/>
              <w:ind w:left="18"/>
              <w:rPr>
                <w:rFonts w:cs="Times New Roman"/>
              </w:rPr>
            </w:pPr>
            <w:r w:rsidRPr="00C90AFD">
              <w:rPr>
                <w:rFonts w:cs="Times New Roman"/>
              </w:rPr>
              <w:t>(1,393)</w:t>
            </w:r>
          </w:p>
        </w:tc>
        <w:tc>
          <w:tcPr>
            <w:tcW w:w="238" w:type="dxa"/>
          </w:tcPr>
          <w:p w14:paraId="49C9EC62" w14:textId="77777777" w:rsidR="00E13BEC" w:rsidRPr="00EC530B" w:rsidRDefault="00E13BEC" w:rsidP="00E13BEC">
            <w:pPr>
              <w:jc w:val="right"/>
              <w:rPr>
                <w:rFonts w:cs="Times New Roman"/>
              </w:rPr>
            </w:pPr>
          </w:p>
        </w:tc>
        <w:tc>
          <w:tcPr>
            <w:tcW w:w="1382" w:type="dxa"/>
          </w:tcPr>
          <w:p w14:paraId="7A0E3E5F" w14:textId="7AE2A137" w:rsidR="00E13BEC" w:rsidRPr="00EC530B" w:rsidRDefault="00C90AFD" w:rsidP="00E13BEC">
            <w:pPr>
              <w:jc w:val="right"/>
              <w:rPr>
                <w:rFonts w:cs="Times New Roman"/>
              </w:rPr>
            </w:pPr>
            <w:r w:rsidRPr="00C90AFD">
              <w:t>(</w:t>
            </w:r>
            <w:r w:rsidR="0021240A" w:rsidRPr="0021240A">
              <w:t>963,494</w:t>
            </w:r>
            <w:r w:rsidRPr="00C90AFD">
              <w:t>)</w:t>
            </w:r>
          </w:p>
        </w:tc>
        <w:tc>
          <w:tcPr>
            <w:tcW w:w="261" w:type="dxa"/>
          </w:tcPr>
          <w:p w14:paraId="63A6A58F" w14:textId="77777777" w:rsidR="00E13BEC" w:rsidRPr="00EC530B" w:rsidRDefault="00E13BEC" w:rsidP="00E13BEC">
            <w:pPr>
              <w:jc w:val="right"/>
              <w:rPr>
                <w:rFonts w:cs="Times New Roman"/>
              </w:rPr>
            </w:pPr>
          </w:p>
        </w:tc>
        <w:tc>
          <w:tcPr>
            <w:tcW w:w="1359" w:type="dxa"/>
          </w:tcPr>
          <w:p w14:paraId="49903386" w14:textId="6D21E23D" w:rsidR="00E13BEC" w:rsidRPr="00EC530B" w:rsidRDefault="00C90AFD" w:rsidP="00E13BEC">
            <w:pPr>
              <w:tabs>
                <w:tab w:val="decimal" w:pos="1092"/>
              </w:tabs>
              <w:spacing w:line="240" w:lineRule="atLeast"/>
              <w:ind w:left="18"/>
              <w:rPr>
                <w:rFonts w:cs="Times New Roman"/>
              </w:rPr>
            </w:pPr>
            <w:r w:rsidRPr="00C90AFD">
              <w:t>495,230</w:t>
            </w:r>
          </w:p>
        </w:tc>
      </w:tr>
      <w:tr w:rsidR="00E13BEC" w:rsidRPr="00EC530B" w14:paraId="13EFEC77" w14:textId="3DDFB734" w:rsidTr="00B34A4C">
        <w:tc>
          <w:tcPr>
            <w:tcW w:w="3330" w:type="dxa"/>
          </w:tcPr>
          <w:p w14:paraId="0D2D4ED2" w14:textId="77777777" w:rsidR="00E13BEC" w:rsidRPr="00EC530B" w:rsidRDefault="00E13BEC" w:rsidP="00E13BEC">
            <w:pPr>
              <w:jc w:val="both"/>
              <w:rPr>
                <w:rFonts w:cs="Times New Roman"/>
                <w:b/>
                <w:bCs/>
              </w:rPr>
            </w:pPr>
            <w:r w:rsidRPr="00EC530B">
              <w:rPr>
                <w:rFonts w:cs="Times New Roman"/>
                <w:b/>
                <w:bCs/>
              </w:rPr>
              <w:t>Total</w:t>
            </w:r>
          </w:p>
        </w:tc>
        <w:tc>
          <w:tcPr>
            <w:tcW w:w="1241" w:type="dxa"/>
            <w:tcBorders>
              <w:top w:val="single" w:sz="4" w:space="0" w:color="auto"/>
              <w:bottom w:val="double" w:sz="4" w:space="0" w:color="auto"/>
            </w:tcBorders>
          </w:tcPr>
          <w:p w14:paraId="1E357E78" w14:textId="33F8916A" w:rsidR="00E13BEC" w:rsidRPr="00E13BEC" w:rsidRDefault="00E13BEC" w:rsidP="00E13BEC">
            <w:pPr>
              <w:tabs>
                <w:tab w:val="decimal" w:pos="968"/>
              </w:tabs>
              <w:spacing w:line="240" w:lineRule="atLeast"/>
              <w:ind w:left="18"/>
              <w:rPr>
                <w:rFonts w:cs="Times New Roman"/>
                <w:b/>
                <w:bCs/>
              </w:rPr>
            </w:pPr>
            <w:r w:rsidRPr="00E13BEC">
              <w:rPr>
                <w:b/>
                <w:bCs/>
              </w:rPr>
              <w:t>1,604,389</w:t>
            </w:r>
          </w:p>
        </w:tc>
        <w:tc>
          <w:tcPr>
            <w:tcW w:w="246" w:type="dxa"/>
          </w:tcPr>
          <w:p w14:paraId="05419392" w14:textId="77777777" w:rsidR="00E13BEC" w:rsidRPr="00E13BEC" w:rsidRDefault="00E13BEC" w:rsidP="00E13BEC">
            <w:pPr>
              <w:jc w:val="both"/>
              <w:rPr>
                <w:rFonts w:cs="Times New Roman"/>
                <w:b/>
                <w:bCs/>
              </w:rPr>
            </w:pPr>
          </w:p>
        </w:tc>
        <w:tc>
          <w:tcPr>
            <w:tcW w:w="1287" w:type="dxa"/>
            <w:tcBorders>
              <w:top w:val="single" w:sz="4" w:space="0" w:color="auto"/>
              <w:bottom w:val="double" w:sz="4" w:space="0" w:color="auto"/>
            </w:tcBorders>
          </w:tcPr>
          <w:p w14:paraId="3FC6F093" w14:textId="5ACCEC33" w:rsidR="00E13BEC" w:rsidRPr="00E13BEC" w:rsidRDefault="0021240A" w:rsidP="00E13BEC">
            <w:pPr>
              <w:tabs>
                <w:tab w:val="decimal" w:pos="968"/>
              </w:tabs>
              <w:spacing w:line="240" w:lineRule="atLeast"/>
              <w:ind w:left="18"/>
              <w:rPr>
                <w:rFonts w:cs="Times New Roman"/>
                <w:b/>
                <w:bCs/>
              </w:rPr>
            </w:pPr>
            <w:r w:rsidRPr="0021240A">
              <w:rPr>
                <w:b/>
                <w:bCs/>
              </w:rPr>
              <w:t>1,325,474</w:t>
            </w:r>
          </w:p>
        </w:tc>
        <w:tc>
          <w:tcPr>
            <w:tcW w:w="240" w:type="dxa"/>
          </w:tcPr>
          <w:p w14:paraId="4E081B82" w14:textId="77777777" w:rsidR="00E13BEC" w:rsidRPr="00E13BEC" w:rsidRDefault="00E13BEC" w:rsidP="00E13BEC">
            <w:pPr>
              <w:jc w:val="both"/>
              <w:rPr>
                <w:rFonts w:cs="Times New Roman"/>
                <w:b/>
                <w:bCs/>
              </w:rPr>
            </w:pPr>
          </w:p>
        </w:tc>
        <w:tc>
          <w:tcPr>
            <w:tcW w:w="1467" w:type="dxa"/>
            <w:tcBorders>
              <w:top w:val="single" w:sz="4" w:space="0" w:color="auto"/>
              <w:bottom w:val="double" w:sz="4" w:space="0" w:color="auto"/>
            </w:tcBorders>
          </w:tcPr>
          <w:p w14:paraId="2814177B" w14:textId="2B8739EA" w:rsidR="00E13BEC" w:rsidRPr="00E13BEC" w:rsidRDefault="00C90AFD" w:rsidP="00E13BEC">
            <w:pPr>
              <w:tabs>
                <w:tab w:val="decimal" w:pos="1195"/>
              </w:tabs>
              <w:spacing w:line="240" w:lineRule="atLeast"/>
              <w:ind w:left="18"/>
              <w:rPr>
                <w:rFonts w:cs="Times New Roman"/>
                <w:b/>
                <w:bCs/>
              </w:rPr>
            </w:pPr>
            <w:r w:rsidRPr="00C90AFD">
              <w:rPr>
                <w:b/>
                <w:bCs/>
              </w:rPr>
              <w:t>(</w:t>
            </w:r>
            <w:r w:rsidR="0021240A" w:rsidRPr="0021240A">
              <w:rPr>
                <w:b/>
                <w:bCs/>
              </w:rPr>
              <w:t>1,558,528</w:t>
            </w:r>
            <w:r w:rsidRPr="00C90AFD">
              <w:rPr>
                <w:b/>
                <w:bCs/>
              </w:rPr>
              <w:t>)</w:t>
            </w:r>
          </w:p>
        </w:tc>
        <w:tc>
          <w:tcPr>
            <w:tcW w:w="236" w:type="dxa"/>
          </w:tcPr>
          <w:p w14:paraId="25D58794" w14:textId="77777777" w:rsidR="00E13BEC" w:rsidRPr="00E13BEC" w:rsidRDefault="00E13BEC" w:rsidP="00E13BEC">
            <w:pPr>
              <w:jc w:val="both"/>
              <w:rPr>
                <w:rFonts w:cs="Times New Roman"/>
                <w:b/>
                <w:bCs/>
              </w:rPr>
            </w:pPr>
          </w:p>
        </w:tc>
        <w:tc>
          <w:tcPr>
            <w:tcW w:w="1298" w:type="dxa"/>
            <w:tcBorders>
              <w:top w:val="single" w:sz="4" w:space="0" w:color="auto"/>
              <w:bottom w:val="double" w:sz="4" w:space="0" w:color="auto"/>
            </w:tcBorders>
          </w:tcPr>
          <w:p w14:paraId="0BBEED98" w14:textId="07DCA08D" w:rsidR="00E13BEC" w:rsidRPr="00E13BEC" w:rsidRDefault="0021240A" w:rsidP="00E13BEC">
            <w:pPr>
              <w:tabs>
                <w:tab w:val="decimal" w:pos="968"/>
              </w:tabs>
              <w:spacing w:line="240" w:lineRule="atLeast"/>
              <w:ind w:left="18"/>
              <w:rPr>
                <w:rFonts w:cs="Times New Roman"/>
                <w:b/>
                <w:bCs/>
              </w:rPr>
            </w:pPr>
            <w:r w:rsidRPr="0021240A">
              <w:rPr>
                <w:b/>
                <w:bCs/>
              </w:rPr>
              <w:t>393,863</w:t>
            </w:r>
          </w:p>
        </w:tc>
        <w:tc>
          <w:tcPr>
            <w:tcW w:w="236" w:type="dxa"/>
          </w:tcPr>
          <w:p w14:paraId="36AD95DE" w14:textId="77777777" w:rsidR="00E13BEC" w:rsidRPr="00E13BEC" w:rsidRDefault="00E13BEC" w:rsidP="00E13BEC">
            <w:pPr>
              <w:jc w:val="both"/>
              <w:rPr>
                <w:rFonts w:cs="Times New Roman"/>
                <w:b/>
                <w:bCs/>
              </w:rPr>
            </w:pPr>
          </w:p>
        </w:tc>
        <w:tc>
          <w:tcPr>
            <w:tcW w:w="1290" w:type="dxa"/>
            <w:tcBorders>
              <w:top w:val="single" w:sz="4" w:space="0" w:color="auto"/>
              <w:bottom w:val="double" w:sz="4" w:space="0" w:color="auto"/>
            </w:tcBorders>
          </w:tcPr>
          <w:p w14:paraId="3C5B4196" w14:textId="6EF95627" w:rsidR="00E13BEC" w:rsidRPr="00E13BEC" w:rsidRDefault="00E13BEC" w:rsidP="00E13BEC">
            <w:pPr>
              <w:tabs>
                <w:tab w:val="decimal" w:pos="968"/>
              </w:tabs>
              <w:spacing w:line="240" w:lineRule="atLeast"/>
              <w:ind w:left="18"/>
              <w:rPr>
                <w:rFonts w:cs="Times New Roman"/>
                <w:b/>
                <w:bCs/>
              </w:rPr>
            </w:pPr>
            <w:r w:rsidRPr="00E13BEC">
              <w:rPr>
                <w:b/>
                <w:bCs/>
              </w:rPr>
              <w:t>(1,474)</w:t>
            </w:r>
          </w:p>
        </w:tc>
        <w:tc>
          <w:tcPr>
            <w:tcW w:w="238" w:type="dxa"/>
          </w:tcPr>
          <w:p w14:paraId="67EE5EC5" w14:textId="77777777" w:rsidR="00E13BEC" w:rsidRPr="00E13BEC" w:rsidRDefault="00E13BEC" w:rsidP="00E13BEC">
            <w:pPr>
              <w:jc w:val="right"/>
              <w:rPr>
                <w:rFonts w:cs="Times New Roman"/>
                <w:b/>
                <w:bCs/>
              </w:rPr>
            </w:pPr>
          </w:p>
        </w:tc>
        <w:tc>
          <w:tcPr>
            <w:tcW w:w="1382" w:type="dxa"/>
            <w:tcBorders>
              <w:top w:val="single" w:sz="4" w:space="0" w:color="auto"/>
              <w:bottom w:val="double" w:sz="4" w:space="0" w:color="auto"/>
            </w:tcBorders>
          </w:tcPr>
          <w:p w14:paraId="13883F4F" w14:textId="6199EBEE" w:rsidR="00E13BEC" w:rsidRPr="00E13BEC" w:rsidRDefault="00C90AFD" w:rsidP="00E13BEC">
            <w:pPr>
              <w:jc w:val="right"/>
              <w:rPr>
                <w:rFonts w:cs="Times New Roman"/>
                <w:b/>
                <w:bCs/>
              </w:rPr>
            </w:pPr>
            <w:r w:rsidRPr="00C90AFD">
              <w:rPr>
                <w:b/>
                <w:bCs/>
              </w:rPr>
              <w:t>(</w:t>
            </w:r>
            <w:r w:rsidR="0021240A" w:rsidRPr="0021240A">
              <w:rPr>
                <w:b/>
                <w:bCs/>
              </w:rPr>
              <w:t>1,268,494</w:t>
            </w:r>
            <w:r w:rsidRPr="00C90AFD">
              <w:rPr>
                <w:b/>
                <w:bCs/>
              </w:rPr>
              <w:t>)</w:t>
            </w:r>
          </w:p>
        </w:tc>
        <w:tc>
          <w:tcPr>
            <w:tcW w:w="261" w:type="dxa"/>
          </w:tcPr>
          <w:p w14:paraId="4D8FD758" w14:textId="77777777" w:rsidR="00E13BEC" w:rsidRPr="00E13BEC" w:rsidRDefault="00E13BEC" w:rsidP="00E13BEC">
            <w:pPr>
              <w:jc w:val="right"/>
              <w:rPr>
                <w:rFonts w:cs="Times New Roman"/>
                <w:b/>
                <w:bCs/>
              </w:rPr>
            </w:pPr>
          </w:p>
        </w:tc>
        <w:tc>
          <w:tcPr>
            <w:tcW w:w="1359" w:type="dxa"/>
            <w:tcBorders>
              <w:top w:val="single" w:sz="4" w:space="0" w:color="auto"/>
              <w:bottom w:val="double" w:sz="4" w:space="0" w:color="auto"/>
            </w:tcBorders>
          </w:tcPr>
          <w:p w14:paraId="58439621" w14:textId="4AE85A90" w:rsidR="00E13BEC" w:rsidRPr="00E13BEC" w:rsidRDefault="00E13BEC" w:rsidP="00E13BEC">
            <w:pPr>
              <w:tabs>
                <w:tab w:val="decimal" w:pos="1092"/>
              </w:tabs>
              <w:spacing w:line="240" w:lineRule="atLeast"/>
              <w:ind w:left="18"/>
              <w:rPr>
                <w:rFonts w:cs="Times New Roman"/>
                <w:b/>
                <w:bCs/>
              </w:rPr>
            </w:pPr>
            <w:r w:rsidRPr="00E13BEC">
              <w:rPr>
                <w:b/>
                <w:bCs/>
              </w:rPr>
              <w:t>495,230</w:t>
            </w:r>
          </w:p>
        </w:tc>
      </w:tr>
      <w:tr w:rsidR="00B34A4C" w:rsidRPr="00EC530B" w14:paraId="4B26DDF5" w14:textId="5ADCAB5E" w:rsidTr="00BF7D37">
        <w:tc>
          <w:tcPr>
            <w:tcW w:w="3330" w:type="dxa"/>
          </w:tcPr>
          <w:p w14:paraId="764F43F4" w14:textId="77777777" w:rsidR="00B34A4C" w:rsidRPr="00EC530B" w:rsidRDefault="00B34A4C" w:rsidP="00B34A4C">
            <w:pPr>
              <w:jc w:val="both"/>
              <w:rPr>
                <w:rFonts w:cs="Times New Roman"/>
                <w:highlight w:val="green"/>
              </w:rPr>
            </w:pPr>
          </w:p>
        </w:tc>
        <w:tc>
          <w:tcPr>
            <w:tcW w:w="1241" w:type="dxa"/>
          </w:tcPr>
          <w:p w14:paraId="59EEE6B8" w14:textId="77777777" w:rsidR="00B34A4C" w:rsidRPr="00EC530B" w:rsidRDefault="00B34A4C" w:rsidP="00B34A4C">
            <w:pPr>
              <w:jc w:val="right"/>
              <w:rPr>
                <w:rFonts w:cs="Times New Roman"/>
              </w:rPr>
            </w:pPr>
          </w:p>
        </w:tc>
        <w:tc>
          <w:tcPr>
            <w:tcW w:w="246" w:type="dxa"/>
          </w:tcPr>
          <w:p w14:paraId="3D15FD15" w14:textId="77777777" w:rsidR="00B34A4C" w:rsidRPr="00EC530B" w:rsidRDefault="00B34A4C" w:rsidP="00B34A4C">
            <w:pPr>
              <w:jc w:val="both"/>
              <w:rPr>
                <w:rFonts w:cs="Times New Roman"/>
              </w:rPr>
            </w:pPr>
          </w:p>
        </w:tc>
        <w:tc>
          <w:tcPr>
            <w:tcW w:w="1287" w:type="dxa"/>
            <w:tcBorders>
              <w:top w:val="double" w:sz="4" w:space="0" w:color="auto"/>
            </w:tcBorders>
          </w:tcPr>
          <w:p w14:paraId="0F9AD91C" w14:textId="77777777" w:rsidR="00B34A4C" w:rsidRPr="00EC530B" w:rsidRDefault="00B34A4C" w:rsidP="00B34A4C">
            <w:pPr>
              <w:jc w:val="right"/>
              <w:rPr>
                <w:rFonts w:cs="Times New Roman"/>
              </w:rPr>
            </w:pPr>
          </w:p>
        </w:tc>
        <w:tc>
          <w:tcPr>
            <w:tcW w:w="240" w:type="dxa"/>
          </w:tcPr>
          <w:p w14:paraId="4287CFC7" w14:textId="77777777" w:rsidR="00B34A4C" w:rsidRPr="00EC530B" w:rsidRDefault="00B34A4C" w:rsidP="00B34A4C">
            <w:pPr>
              <w:jc w:val="both"/>
              <w:rPr>
                <w:rFonts w:cs="Times New Roman"/>
              </w:rPr>
            </w:pPr>
          </w:p>
        </w:tc>
        <w:tc>
          <w:tcPr>
            <w:tcW w:w="1467" w:type="dxa"/>
            <w:tcBorders>
              <w:top w:val="double" w:sz="4" w:space="0" w:color="auto"/>
            </w:tcBorders>
          </w:tcPr>
          <w:p w14:paraId="6F3ADF81" w14:textId="77777777" w:rsidR="00B34A4C" w:rsidRPr="00EC530B" w:rsidRDefault="00B34A4C" w:rsidP="00B34A4C">
            <w:pPr>
              <w:jc w:val="right"/>
              <w:rPr>
                <w:rFonts w:cs="Times New Roman"/>
              </w:rPr>
            </w:pPr>
          </w:p>
        </w:tc>
        <w:tc>
          <w:tcPr>
            <w:tcW w:w="236" w:type="dxa"/>
          </w:tcPr>
          <w:p w14:paraId="409D4C61" w14:textId="77777777" w:rsidR="00B34A4C" w:rsidRPr="00EC530B" w:rsidRDefault="00B34A4C" w:rsidP="00B34A4C">
            <w:pPr>
              <w:jc w:val="both"/>
              <w:rPr>
                <w:rFonts w:cs="Times New Roman"/>
              </w:rPr>
            </w:pPr>
          </w:p>
        </w:tc>
        <w:tc>
          <w:tcPr>
            <w:tcW w:w="1298" w:type="dxa"/>
            <w:tcBorders>
              <w:top w:val="double" w:sz="4" w:space="0" w:color="auto"/>
            </w:tcBorders>
          </w:tcPr>
          <w:p w14:paraId="6D87EA18" w14:textId="77777777" w:rsidR="00B34A4C" w:rsidRPr="00EC530B" w:rsidRDefault="00B34A4C" w:rsidP="00B34A4C">
            <w:pPr>
              <w:jc w:val="right"/>
              <w:rPr>
                <w:rFonts w:cs="Times New Roman"/>
              </w:rPr>
            </w:pPr>
          </w:p>
        </w:tc>
        <w:tc>
          <w:tcPr>
            <w:tcW w:w="236" w:type="dxa"/>
          </w:tcPr>
          <w:p w14:paraId="122C9827" w14:textId="77777777" w:rsidR="00B34A4C" w:rsidRPr="00EC530B" w:rsidRDefault="00B34A4C" w:rsidP="00B34A4C">
            <w:pPr>
              <w:jc w:val="both"/>
              <w:rPr>
                <w:rFonts w:cs="Times New Roman"/>
              </w:rPr>
            </w:pPr>
          </w:p>
        </w:tc>
        <w:tc>
          <w:tcPr>
            <w:tcW w:w="1290" w:type="dxa"/>
          </w:tcPr>
          <w:p w14:paraId="53D5C657" w14:textId="77777777" w:rsidR="00B34A4C" w:rsidRPr="00EC530B" w:rsidRDefault="00B34A4C" w:rsidP="00B34A4C">
            <w:pPr>
              <w:jc w:val="right"/>
              <w:rPr>
                <w:rFonts w:cs="Times New Roman"/>
              </w:rPr>
            </w:pPr>
          </w:p>
        </w:tc>
        <w:tc>
          <w:tcPr>
            <w:tcW w:w="238" w:type="dxa"/>
          </w:tcPr>
          <w:p w14:paraId="638D04E6" w14:textId="77777777" w:rsidR="00B34A4C" w:rsidRPr="00EC530B" w:rsidRDefault="00B34A4C" w:rsidP="00B34A4C">
            <w:pPr>
              <w:jc w:val="right"/>
              <w:rPr>
                <w:rFonts w:cs="Times New Roman"/>
              </w:rPr>
            </w:pPr>
          </w:p>
        </w:tc>
        <w:tc>
          <w:tcPr>
            <w:tcW w:w="1382" w:type="dxa"/>
          </w:tcPr>
          <w:p w14:paraId="743811E6" w14:textId="77777777" w:rsidR="00B34A4C" w:rsidRPr="00EC530B" w:rsidRDefault="00B34A4C" w:rsidP="00B34A4C">
            <w:pPr>
              <w:jc w:val="right"/>
              <w:rPr>
                <w:rFonts w:cs="Times New Roman"/>
              </w:rPr>
            </w:pPr>
          </w:p>
        </w:tc>
        <w:tc>
          <w:tcPr>
            <w:tcW w:w="261" w:type="dxa"/>
          </w:tcPr>
          <w:p w14:paraId="3FDD7F0E" w14:textId="77777777" w:rsidR="00B34A4C" w:rsidRPr="00EC530B" w:rsidRDefault="00B34A4C" w:rsidP="00B34A4C">
            <w:pPr>
              <w:jc w:val="right"/>
              <w:rPr>
                <w:rFonts w:cs="Times New Roman"/>
              </w:rPr>
            </w:pPr>
          </w:p>
        </w:tc>
        <w:tc>
          <w:tcPr>
            <w:tcW w:w="1359" w:type="dxa"/>
          </w:tcPr>
          <w:p w14:paraId="42388D8D" w14:textId="77777777" w:rsidR="00B34A4C" w:rsidRPr="00EC530B" w:rsidRDefault="00B34A4C" w:rsidP="00B34A4C">
            <w:pPr>
              <w:jc w:val="right"/>
              <w:rPr>
                <w:rFonts w:cs="Times New Roman"/>
              </w:rPr>
            </w:pPr>
          </w:p>
        </w:tc>
      </w:tr>
    </w:tbl>
    <w:p w14:paraId="499331DD" w14:textId="77777777" w:rsidR="00B34A4C" w:rsidRDefault="00B34A4C">
      <w:r>
        <w:br w:type="page"/>
      </w:r>
    </w:p>
    <w:tbl>
      <w:tblPr>
        <w:tblStyle w:val="TableGrid"/>
        <w:tblW w:w="13950"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0"/>
        <w:gridCol w:w="1350"/>
        <w:gridCol w:w="246"/>
        <w:gridCol w:w="1374"/>
        <w:gridCol w:w="240"/>
        <w:gridCol w:w="1467"/>
        <w:gridCol w:w="236"/>
        <w:gridCol w:w="1477"/>
        <w:gridCol w:w="236"/>
        <w:gridCol w:w="1384"/>
        <w:gridCol w:w="238"/>
        <w:gridCol w:w="1472"/>
      </w:tblGrid>
      <w:tr w:rsidR="00EC530B" w:rsidRPr="00036A87" w14:paraId="519BD631" w14:textId="77777777" w:rsidTr="003D18D1">
        <w:tc>
          <w:tcPr>
            <w:tcW w:w="4230" w:type="dxa"/>
            <w:vAlign w:val="bottom"/>
          </w:tcPr>
          <w:p w14:paraId="5BDE3771" w14:textId="77777777" w:rsidR="00EC530B" w:rsidRPr="00036A87" w:rsidRDefault="00EC530B" w:rsidP="00B34A4C">
            <w:pPr>
              <w:ind w:left="159" w:right="-110" w:hanging="159"/>
              <w:rPr>
                <w:rFonts w:cs="Times New Roman"/>
                <w:b/>
                <w:bCs/>
                <w:i/>
                <w:iCs/>
              </w:rPr>
            </w:pPr>
          </w:p>
        </w:tc>
        <w:tc>
          <w:tcPr>
            <w:tcW w:w="9720" w:type="dxa"/>
            <w:gridSpan w:val="11"/>
            <w:vAlign w:val="bottom"/>
          </w:tcPr>
          <w:p w14:paraId="330B3FD0" w14:textId="0333D2C5" w:rsidR="00EC530B" w:rsidRPr="00036A87" w:rsidRDefault="00EC530B" w:rsidP="00B34A4C">
            <w:pPr>
              <w:ind w:left="-150" w:right="-150"/>
              <w:jc w:val="center"/>
              <w:rPr>
                <w:rFonts w:cs="Times New Roman"/>
              </w:rPr>
            </w:pPr>
            <w:r w:rsidRPr="00EC530B">
              <w:rPr>
                <w:rFonts w:cs="Times New Roman"/>
                <w:b/>
                <w:bCs/>
              </w:rPr>
              <w:t>Consolidated financial statements</w:t>
            </w:r>
          </w:p>
        </w:tc>
      </w:tr>
      <w:tr w:rsidR="00EC530B" w:rsidRPr="00036A87" w14:paraId="2663F0C2" w14:textId="48E60614" w:rsidTr="00EC530B">
        <w:tc>
          <w:tcPr>
            <w:tcW w:w="4230" w:type="dxa"/>
            <w:vAlign w:val="bottom"/>
          </w:tcPr>
          <w:p w14:paraId="0376A978" w14:textId="13ACA224" w:rsidR="00EC530B" w:rsidRPr="00036A87" w:rsidRDefault="00EC530B" w:rsidP="00B34A4C">
            <w:pPr>
              <w:ind w:left="159" w:right="-110" w:hanging="159"/>
              <w:rPr>
                <w:rFonts w:cs="Times New Roman"/>
                <w:highlight w:val="green"/>
              </w:rPr>
            </w:pPr>
          </w:p>
        </w:tc>
        <w:tc>
          <w:tcPr>
            <w:tcW w:w="1350" w:type="dxa"/>
            <w:vAlign w:val="bottom"/>
          </w:tcPr>
          <w:p w14:paraId="0D1D58EA" w14:textId="77777777" w:rsidR="00EC530B" w:rsidRDefault="00EC530B" w:rsidP="00B34A4C">
            <w:pPr>
              <w:ind w:left="-129" w:right="-111"/>
              <w:jc w:val="center"/>
              <w:rPr>
                <w:rFonts w:cs="Times New Roman"/>
              </w:rPr>
            </w:pPr>
            <w:r w:rsidRPr="00036A87">
              <w:rPr>
                <w:rFonts w:cs="Times New Roman"/>
              </w:rPr>
              <w:t xml:space="preserve">At </w:t>
            </w:r>
            <w:r>
              <w:rPr>
                <w:rFonts w:cs="Times New Roman"/>
              </w:rPr>
              <w:br/>
            </w:r>
            <w:r w:rsidRPr="00036A87">
              <w:rPr>
                <w:rFonts w:cs="Times New Roman"/>
              </w:rPr>
              <w:t>1 January</w:t>
            </w:r>
          </w:p>
          <w:p w14:paraId="7A5018C9" w14:textId="0AF25115" w:rsidR="00EC530B" w:rsidRPr="00036A87" w:rsidRDefault="00EC530B" w:rsidP="00B34A4C">
            <w:pPr>
              <w:ind w:left="-129" w:right="-111"/>
              <w:jc w:val="center"/>
              <w:rPr>
                <w:rFonts w:cs="Times New Roman"/>
              </w:rPr>
            </w:pPr>
            <w:r w:rsidRPr="00036A87">
              <w:rPr>
                <w:rFonts w:cs="Times New Roman"/>
              </w:rPr>
              <w:t>202</w:t>
            </w:r>
            <w:r>
              <w:rPr>
                <w:rFonts w:cs="Times New Roman"/>
              </w:rPr>
              <w:t>3</w:t>
            </w:r>
          </w:p>
        </w:tc>
        <w:tc>
          <w:tcPr>
            <w:tcW w:w="246" w:type="dxa"/>
            <w:vAlign w:val="bottom"/>
          </w:tcPr>
          <w:p w14:paraId="6DD3E010" w14:textId="77777777" w:rsidR="00EC530B" w:rsidRPr="00036A87" w:rsidRDefault="00EC530B" w:rsidP="00B34A4C">
            <w:pPr>
              <w:jc w:val="center"/>
              <w:rPr>
                <w:rFonts w:cs="Times New Roman"/>
              </w:rPr>
            </w:pPr>
          </w:p>
        </w:tc>
        <w:tc>
          <w:tcPr>
            <w:tcW w:w="1374" w:type="dxa"/>
            <w:vAlign w:val="bottom"/>
          </w:tcPr>
          <w:p w14:paraId="7447A831" w14:textId="77777777" w:rsidR="00EC530B" w:rsidRPr="00036A87" w:rsidRDefault="00EC530B" w:rsidP="00B34A4C">
            <w:pPr>
              <w:jc w:val="center"/>
              <w:rPr>
                <w:rFonts w:cs="Times New Roman"/>
              </w:rPr>
            </w:pPr>
            <w:r w:rsidRPr="00036A87">
              <w:rPr>
                <w:rFonts w:cs="Times New Roman"/>
              </w:rPr>
              <w:t>Purchase</w:t>
            </w:r>
          </w:p>
        </w:tc>
        <w:tc>
          <w:tcPr>
            <w:tcW w:w="240" w:type="dxa"/>
            <w:vAlign w:val="bottom"/>
          </w:tcPr>
          <w:p w14:paraId="7C0C4CAB" w14:textId="77777777" w:rsidR="00EC530B" w:rsidRPr="00036A87" w:rsidRDefault="00EC530B" w:rsidP="00B34A4C">
            <w:pPr>
              <w:jc w:val="center"/>
              <w:rPr>
                <w:rFonts w:cs="Times New Roman"/>
              </w:rPr>
            </w:pPr>
          </w:p>
        </w:tc>
        <w:tc>
          <w:tcPr>
            <w:tcW w:w="1467" w:type="dxa"/>
            <w:vAlign w:val="bottom"/>
          </w:tcPr>
          <w:p w14:paraId="7EE63979" w14:textId="77777777" w:rsidR="00EC530B" w:rsidRPr="00036A87" w:rsidRDefault="00EC530B" w:rsidP="00B34A4C">
            <w:pPr>
              <w:jc w:val="center"/>
              <w:rPr>
                <w:rFonts w:cs="Times New Roman"/>
              </w:rPr>
            </w:pPr>
            <w:r w:rsidRPr="00036A87">
              <w:rPr>
                <w:rFonts w:cs="Times New Roman"/>
              </w:rPr>
              <w:t>Disposal</w:t>
            </w:r>
          </w:p>
        </w:tc>
        <w:tc>
          <w:tcPr>
            <w:tcW w:w="236" w:type="dxa"/>
            <w:vAlign w:val="bottom"/>
          </w:tcPr>
          <w:p w14:paraId="6137D2D0" w14:textId="77777777" w:rsidR="00EC530B" w:rsidRPr="00036A87" w:rsidRDefault="00EC530B" w:rsidP="00B34A4C">
            <w:pPr>
              <w:jc w:val="center"/>
              <w:rPr>
                <w:rFonts w:cs="Times New Roman"/>
              </w:rPr>
            </w:pPr>
          </w:p>
        </w:tc>
        <w:tc>
          <w:tcPr>
            <w:tcW w:w="1477" w:type="dxa"/>
            <w:vAlign w:val="bottom"/>
          </w:tcPr>
          <w:p w14:paraId="359F5925" w14:textId="77777777" w:rsidR="00EC530B" w:rsidRPr="00036A87" w:rsidRDefault="00EC530B" w:rsidP="00B34A4C">
            <w:pPr>
              <w:ind w:left="-83" w:right="-127"/>
              <w:jc w:val="center"/>
              <w:rPr>
                <w:rFonts w:cs="Times New Roman"/>
              </w:rPr>
            </w:pPr>
            <w:r w:rsidRPr="00036A87">
              <w:rPr>
                <w:rFonts w:cs="Times New Roman"/>
              </w:rPr>
              <w:t>Fair value adjustment</w:t>
            </w:r>
          </w:p>
        </w:tc>
        <w:tc>
          <w:tcPr>
            <w:tcW w:w="236" w:type="dxa"/>
            <w:vAlign w:val="bottom"/>
          </w:tcPr>
          <w:p w14:paraId="3D2BA347" w14:textId="77777777" w:rsidR="00EC530B" w:rsidRPr="00036A87" w:rsidRDefault="00EC530B" w:rsidP="00B34A4C">
            <w:pPr>
              <w:jc w:val="center"/>
              <w:rPr>
                <w:rFonts w:cs="Times New Roman"/>
              </w:rPr>
            </w:pPr>
          </w:p>
        </w:tc>
        <w:tc>
          <w:tcPr>
            <w:tcW w:w="1384" w:type="dxa"/>
            <w:vAlign w:val="bottom"/>
          </w:tcPr>
          <w:p w14:paraId="4AF7FAF9" w14:textId="77F23DC7" w:rsidR="00EC530B" w:rsidRPr="00036A87" w:rsidRDefault="00916E1A" w:rsidP="00B34A4C">
            <w:pPr>
              <w:jc w:val="center"/>
              <w:rPr>
                <w:rFonts w:cs="Times New Roman"/>
              </w:rPr>
            </w:pPr>
            <w:r>
              <w:rPr>
                <w:rFonts w:cs="Times New Roman"/>
              </w:rPr>
              <w:t>Write-off</w:t>
            </w:r>
          </w:p>
        </w:tc>
        <w:tc>
          <w:tcPr>
            <w:tcW w:w="238" w:type="dxa"/>
          </w:tcPr>
          <w:p w14:paraId="65FB4597" w14:textId="77777777" w:rsidR="00EC530B" w:rsidRPr="00036A87" w:rsidRDefault="00EC530B" w:rsidP="00B34A4C">
            <w:pPr>
              <w:ind w:left="-150" w:right="-150"/>
              <w:jc w:val="center"/>
              <w:rPr>
                <w:rFonts w:cs="Times New Roman"/>
              </w:rPr>
            </w:pPr>
          </w:p>
        </w:tc>
        <w:tc>
          <w:tcPr>
            <w:tcW w:w="1472" w:type="dxa"/>
          </w:tcPr>
          <w:p w14:paraId="6CEF10BF" w14:textId="77777777" w:rsidR="00EC530B" w:rsidRPr="00036A87" w:rsidRDefault="00EC530B" w:rsidP="00B34A4C">
            <w:pPr>
              <w:ind w:left="-150" w:right="-150"/>
              <w:jc w:val="center"/>
              <w:rPr>
                <w:rFonts w:cs="Times New Roman"/>
              </w:rPr>
            </w:pPr>
            <w:r w:rsidRPr="00036A87">
              <w:rPr>
                <w:rFonts w:cs="Times New Roman"/>
              </w:rPr>
              <w:t xml:space="preserve">At </w:t>
            </w:r>
            <w:r>
              <w:rPr>
                <w:rFonts w:cs="Times New Roman"/>
              </w:rPr>
              <w:br/>
            </w:r>
            <w:r w:rsidRPr="00036A87">
              <w:rPr>
                <w:rFonts w:cs="Times New Roman"/>
              </w:rPr>
              <w:t>31 December</w:t>
            </w:r>
          </w:p>
          <w:p w14:paraId="70B117A0" w14:textId="26CDF4EF" w:rsidR="00EC530B" w:rsidRPr="00036A87" w:rsidRDefault="00EC530B" w:rsidP="00B34A4C">
            <w:pPr>
              <w:ind w:left="-150" w:right="-150"/>
              <w:jc w:val="center"/>
              <w:rPr>
                <w:rFonts w:cs="Times New Roman"/>
              </w:rPr>
            </w:pPr>
            <w:r w:rsidRPr="00036A87">
              <w:rPr>
                <w:rFonts w:cs="Times New Roman"/>
              </w:rPr>
              <w:t>202</w:t>
            </w:r>
            <w:r>
              <w:rPr>
                <w:rFonts w:cs="Times New Roman"/>
              </w:rPr>
              <w:t>3</w:t>
            </w:r>
          </w:p>
        </w:tc>
      </w:tr>
      <w:tr w:rsidR="00EC530B" w:rsidRPr="00036A87" w14:paraId="659ABE9F" w14:textId="77777777" w:rsidTr="00610BD3">
        <w:tc>
          <w:tcPr>
            <w:tcW w:w="4230" w:type="dxa"/>
            <w:vAlign w:val="bottom"/>
          </w:tcPr>
          <w:p w14:paraId="0689A0A9" w14:textId="77777777" w:rsidR="00EC530B" w:rsidRPr="00036A87" w:rsidRDefault="00EC530B" w:rsidP="00B34A4C">
            <w:pPr>
              <w:ind w:left="159" w:right="-110" w:hanging="159"/>
              <w:rPr>
                <w:rFonts w:cs="Times New Roman"/>
                <w:b/>
                <w:bCs/>
                <w:i/>
                <w:iCs/>
              </w:rPr>
            </w:pPr>
          </w:p>
        </w:tc>
        <w:tc>
          <w:tcPr>
            <w:tcW w:w="9720" w:type="dxa"/>
            <w:gridSpan w:val="11"/>
            <w:vAlign w:val="bottom"/>
          </w:tcPr>
          <w:p w14:paraId="579AB83C" w14:textId="16C25AD9" w:rsidR="00EC530B" w:rsidRPr="00036A87" w:rsidRDefault="00EC530B" w:rsidP="00B34A4C">
            <w:pPr>
              <w:ind w:left="-150" w:right="-150"/>
              <w:jc w:val="center"/>
              <w:rPr>
                <w:rFonts w:cs="Times New Roman"/>
              </w:rPr>
            </w:pPr>
            <w:r w:rsidRPr="00EC530B">
              <w:rPr>
                <w:rFonts w:cs="Times New Roman"/>
                <w:i/>
                <w:iCs/>
              </w:rPr>
              <w:t>(in t</w:t>
            </w:r>
            <w:r w:rsidRPr="00EC530B">
              <w:rPr>
                <w:rFonts w:cs="Times New Roman"/>
                <w:i/>
                <w:iCs/>
                <w:color w:val="000000"/>
              </w:rPr>
              <w:t>housand</w:t>
            </w:r>
            <w:r w:rsidRPr="00EC530B">
              <w:rPr>
                <w:rFonts w:cs="Times New Roman"/>
                <w:i/>
                <w:iCs/>
              </w:rPr>
              <w:t xml:space="preserve"> Baht)</w:t>
            </w:r>
          </w:p>
        </w:tc>
      </w:tr>
      <w:tr w:rsidR="00EC530B" w:rsidRPr="00036A87" w14:paraId="6B64F317" w14:textId="46E8A5DD" w:rsidTr="00EC530B">
        <w:tc>
          <w:tcPr>
            <w:tcW w:w="4230" w:type="dxa"/>
          </w:tcPr>
          <w:p w14:paraId="05364DEC" w14:textId="77777777" w:rsidR="00EC530B" w:rsidRPr="00036A87" w:rsidRDefault="00EC530B" w:rsidP="00B34A4C">
            <w:pPr>
              <w:jc w:val="both"/>
              <w:rPr>
                <w:rFonts w:cs="Times New Roman"/>
                <w:highlight w:val="green"/>
              </w:rPr>
            </w:pPr>
            <w:r w:rsidRPr="00036A87">
              <w:rPr>
                <w:rFonts w:cs="Times New Roman"/>
                <w:b/>
                <w:bCs/>
                <w:i/>
                <w:iCs/>
              </w:rPr>
              <w:t>Current financial assets</w:t>
            </w:r>
          </w:p>
        </w:tc>
        <w:tc>
          <w:tcPr>
            <w:tcW w:w="1350" w:type="dxa"/>
          </w:tcPr>
          <w:p w14:paraId="0F5817C7" w14:textId="77777777" w:rsidR="00EC530B" w:rsidRPr="00036A87" w:rsidRDefault="00EC530B" w:rsidP="00B34A4C">
            <w:pPr>
              <w:jc w:val="right"/>
              <w:rPr>
                <w:rFonts w:cs="Times New Roman"/>
              </w:rPr>
            </w:pPr>
          </w:p>
        </w:tc>
        <w:tc>
          <w:tcPr>
            <w:tcW w:w="246" w:type="dxa"/>
          </w:tcPr>
          <w:p w14:paraId="4194D3E2" w14:textId="77777777" w:rsidR="00EC530B" w:rsidRPr="00036A87" w:rsidRDefault="00EC530B" w:rsidP="00B34A4C">
            <w:pPr>
              <w:jc w:val="both"/>
              <w:rPr>
                <w:rFonts w:cs="Times New Roman"/>
              </w:rPr>
            </w:pPr>
          </w:p>
        </w:tc>
        <w:tc>
          <w:tcPr>
            <w:tcW w:w="1374" w:type="dxa"/>
          </w:tcPr>
          <w:p w14:paraId="05914D7C" w14:textId="77777777" w:rsidR="00EC530B" w:rsidRPr="00036A87" w:rsidRDefault="00EC530B" w:rsidP="00B34A4C">
            <w:pPr>
              <w:jc w:val="right"/>
              <w:rPr>
                <w:rFonts w:cs="Times New Roman"/>
              </w:rPr>
            </w:pPr>
          </w:p>
        </w:tc>
        <w:tc>
          <w:tcPr>
            <w:tcW w:w="240" w:type="dxa"/>
          </w:tcPr>
          <w:p w14:paraId="3256535B" w14:textId="77777777" w:rsidR="00EC530B" w:rsidRPr="00036A87" w:rsidRDefault="00EC530B" w:rsidP="00B34A4C">
            <w:pPr>
              <w:jc w:val="both"/>
              <w:rPr>
                <w:rFonts w:cs="Times New Roman"/>
              </w:rPr>
            </w:pPr>
          </w:p>
        </w:tc>
        <w:tc>
          <w:tcPr>
            <w:tcW w:w="1467" w:type="dxa"/>
          </w:tcPr>
          <w:p w14:paraId="34C8A493" w14:textId="77777777" w:rsidR="00EC530B" w:rsidRPr="00036A87" w:rsidRDefault="00EC530B" w:rsidP="00B34A4C">
            <w:pPr>
              <w:jc w:val="right"/>
              <w:rPr>
                <w:rFonts w:cs="Times New Roman"/>
              </w:rPr>
            </w:pPr>
          </w:p>
        </w:tc>
        <w:tc>
          <w:tcPr>
            <w:tcW w:w="236" w:type="dxa"/>
          </w:tcPr>
          <w:p w14:paraId="105E5F11" w14:textId="77777777" w:rsidR="00EC530B" w:rsidRPr="00036A87" w:rsidRDefault="00EC530B" w:rsidP="00B34A4C">
            <w:pPr>
              <w:jc w:val="both"/>
              <w:rPr>
                <w:rFonts w:cs="Times New Roman"/>
              </w:rPr>
            </w:pPr>
          </w:p>
        </w:tc>
        <w:tc>
          <w:tcPr>
            <w:tcW w:w="1477" w:type="dxa"/>
          </w:tcPr>
          <w:p w14:paraId="0F71C37B" w14:textId="77777777" w:rsidR="00EC530B" w:rsidRPr="00036A87" w:rsidRDefault="00EC530B" w:rsidP="00B34A4C">
            <w:pPr>
              <w:jc w:val="right"/>
              <w:rPr>
                <w:rFonts w:cs="Times New Roman"/>
              </w:rPr>
            </w:pPr>
          </w:p>
        </w:tc>
        <w:tc>
          <w:tcPr>
            <w:tcW w:w="236" w:type="dxa"/>
          </w:tcPr>
          <w:p w14:paraId="1A64F0EB" w14:textId="77777777" w:rsidR="00EC530B" w:rsidRPr="00036A87" w:rsidRDefault="00EC530B" w:rsidP="00B34A4C">
            <w:pPr>
              <w:jc w:val="both"/>
              <w:rPr>
                <w:rFonts w:cs="Times New Roman"/>
              </w:rPr>
            </w:pPr>
          </w:p>
        </w:tc>
        <w:tc>
          <w:tcPr>
            <w:tcW w:w="1384" w:type="dxa"/>
          </w:tcPr>
          <w:p w14:paraId="2D7B39CB" w14:textId="77777777" w:rsidR="00EC530B" w:rsidRPr="00036A87" w:rsidRDefault="00EC530B" w:rsidP="00B34A4C">
            <w:pPr>
              <w:jc w:val="right"/>
              <w:rPr>
                <w:rFonts w:cs="Times New Roman"/>
              </w:rPr>
            </w:pPr>
          </w:p>
        </w:tc>
        <w:tc>
          <w:tcPr>
            <w:tcW w:w="238" w:type="dxa"/>
          </w:tcPr>
          <w:p w14:paraId="63F54080" w14:textId="77777777" w:rsidR="00EC530B" w:rsidRPr="00036A87" w:rsidRDefault="00EC530B" w:rsidP="00B34A4C">
            <w:pPr>
              <w:jc w:val="right"/>
              <w:rPr>
                <w:rFonts w:cs="Times New Roman"/>
              </w:rPr>
            </w:pPr>
          </w:p>
        </w:tc>
        <w:tc>
          <w:tcPr>
            <w:tcW w:w="1472" w:type="dxa"/>
          </w:tcPr>
          <w:p w14:paraId="47BC4D9B" w14:textId="77777777" w:rsidR="00EC530B" w:rsidRPr="00036A87" w:rsidRDefault="00EC530B" w:rsidP="00B34A4C">
            <w:pPr>
              <w:jc w:val="right"/>
              <w:rPr>
                <w:rFonts w:cs="Times New Roman"/>
              </w:rPr>
            </w:pPr>
          </w:p>
        </w:tc>
      </w:tr>
      <w:tr w:rsidR="00EC530B" w:rsidRPr="00036A87" w14:paraId="3579A241" w14:textId="5D58BE36" w:rsidTr="00EC530B">
        <w:tc>
          <w:tcPr>
            <w:tcW w:w="4230" w:type="dxa"/>
            <w:shd w:val="clear" w:color="auto" w:fill="auto"/>
          </w:tcPr>
          <w:p w14:paraId="1ACEAB19" w14:textId="4CEBAFCB" w:rsidR="00EC530B" w:rsidRPr="00036A87" w:rsidRDefault="00EC530B" w:rsidP="00EC530B">
            <w:pPr>
              <w:ind w:right="-110"/>
              <w:jc w:val="both"/>
              <w:rPr>
                <w:rFonts w:cs="Times New Roman"/>
              </w:rPr>
            </w:pPr>
            <w:r w:rsidRPr="00EC530B">
              <w:rPr>
                <w:rFonts w:cs="Times New Roman"/>
              </w:rPr>
              <w:t>Equity instruments measured at</w:t>
            </w:r>
          </w:p>
        </w:tc>
        <w:tc>
          <w:tcPr>
            <w:tcW w:w="1350" w:type="dxa"/>
            <w:vAlign w:val="bottom"/>
          </w:tcPr>
          <w:p w14:paraId="0586ADBC" w14:textId="77777777" w:rsidR="00EC530B" w:rsidRPr="00036A87" w:rsidRDefault="00EC530B" w:rsidP="00EC530B">
            <w:pPr>
              <w:jc w:val="right"/>
              <w:rPr>
                <w:rFonts w:cs="Times New Roman"/>
              </w:rPr>
            </w:pPr>
          </w:p>
        </w:tc>
        <w:tc>
          <w:tcPr>
            <w:tcW w:w="246" w:type="dxa"/>
            <w:vAlign w:val="bottom"/>
          </w:tcPr>
          <w:p w14:paraId="1AC3BBFF" w14:textId="77777777" w:rsidR="00EC530B" w:rsidRPr="00036A87" w:rsidRDefault="00EC530B" w:rsidP="00EC530B">
            <w:pPr>
              <w:jc w:val="both"/>
              <w:rPr>
                <w:rFonts w:cs="Times New Roman"/>
              </w:rPr>
            </w:pPr>
          </w:p>
        </w:tc>
        <w:tc>
          <w:tcPr>
            <w:tcW w:w="1374" w:type="dxa"/>
            <w:vAlign w:val="bottom"/>
          </w:tcPr>
          <w:p w14:paraId="620FF00A" w14:textId="77777777" w:rsidR="00EC530B" w:rsidRPr="00036A87" w:rsidRDefault="00EC530B" w:rsidP="00EC530B">
            <w:pPr>
              <w:jc w:val="right"/>
              <w:rPr>
                <w:rFonts w:cs="Times New Roman"/>
              </w:rPr>
            </w:pPr>
          </w:p>
        </w:tc>
        <w:tc>
          <w:tcPr>
            <w:tcW w:w="240" w:type="dxa"/>
            <w:vAlign w:val="bottom"/>
          </w:tcPr>
          <w:p w14:paraId="187897A3" w14:textId="77777777" w:rsidR="00EC530B" w:rsidRPr="00036A87" w:rsidRDefault="00EC530B" w:rsidP="00EC530B">
            <w:pPr>
              <w:jc w:val="both"/>
              <w:rPr>
                <w:rFonts w:cs="Times New Roman"/>
              </w:rPr>
            </w:pPr>
          </w:p>
        </w:tc>
        <w:tc>
          <w:tcPr>
            <w:tcW w:w="1467" w:type="dxa"/>
            <w:vAlign w:val="bottom"/>
          </w:tcPr>
          <w:p w14:paraId="655E002F" w14:textId="77777777" w:rsidR="00EC530B" w:rsidRPr="00036A87" w:rsidRDefault="00EC530B" w:rsidP="00EC530B">
            <w:pPr>
              <w:jc w:val="right"/>
              <w:rPr>
                <w:rFonts w:cs="Times New Roman"/>
              </w:rPr>
            </w:pPr>
          </w:p>
        </w:tc>
        <w:tc>
          <w:tcPr>
            <w:tcW w:w="236" w:type="dxa"/>
            <w:vAlign w:val="bottom"/>
          </w:tcPr>
          <w:p w14:paraId="6239FF36" w14:textId="77777777" w:rsidR="00EC530B" w:rsidRPr="00036A87" w:rsidRDefault="00EC530B" w:rsidP="00EC530B">
            <w:pPr>
              <w:jc w:val="both"/>
              <w:rPr>
                <w:rFonts w:cs="Times New Roman"/>
              </w:rPr>
            </w:pPr>
          </w:p>
        </w:tc>
        <w:tc>
          <w:tcPr>
            <w:tcW w:w="1477" w:type="dxa"/>
            <w:vAlign w:val="bottom"/>
          </w:tcPr>
          <w:p w14:paraId="6600A949" w14:textId="77777777" w:rsidR="00EC530B" w:rsidRPr="00036A87" w:rsidRDefault="00EC530B" w:rsidP="00EC530B">
            <w:pPr>
              <w:jc w:val="right"/>
              <w:rPr>
                <w:rFonts w:cs="Times New Roman"/>
              </w:rPr>
            </w:pPr>
          </w:p>
        </w:tc>
        <w:tc>
          <w:tcPr>
            <w:tcW w:w="236" w:type="dxa"/>
            <w:vAlign w:val="bottom"/>
          </w:tcPr>
          <w:p w14:paraId="426B3A39" w14:textId="77777777" w:rsidR="00EC530B" w:rsidRPr="00036A87" w:rsidRDefault="00EC530B" w:rsidP="00EC530B">
            <w:pPr>
              <w:jc w:val="both"/>
              <w:rPr>
                <w:rFonts w:cs="Times New Roman"/>
              </w:rPr>
            </w:pPr>
          </w:p>
        </w:tc>
        <w:tc>
          <w:tcPr>
            <w:tcW w:w="1384" w:type="dxa"/>
            <w:vAlign w:val="bottom"/>
          </w:tcPr>
          <w:p w14:paraId="26A57B58" w14:textId="77777777" w:rsidR="00EC530B" w:rsidRPr="00036A87" w:rsidRDefault="00EC530B" w:rsidP="00EC530B">
            <w:pPr>
              <w:jc w:val="right"/>
              <w:rPr>
                <w:rFonts w:cs="Times New Roman"/>
              </w:rPr>
            </w:pPr>
          </w:p>
        </w:tc>
        <w:tc>
          <w:tcPr>
            <w:tcW w:w="238" w:type="dxa"/>
          </w:tcPr>
          <w:p w14:paraId="7740E43A" w14:textId="77777777" w:rsidR="00EC530B" w:rsidRPr="00036A87" w:rsidRDefault="00EC530B" w:rsidP="00EC530B">
            <w:pPr>
              <w:jc w:val="right"/>
              <w:rPr>
                <w:rFonts w:cs="Times New Roman"/>
              </w:rPr>
            </w:pPr>
          </w:p>
        </w:tc>
        <w:tc>
          <w:tcPr>
            <w:tcW w:w="1472" w:type="dxa"/>
          </w:tcPr>
          <w:p w14:paraId="6E37A47F" w14:textId="77777777" w:rsidR="00EC530B" w:rsidRPr="00036A87" w:rsidRDefault="00EC530B" w:rsidP="00EC530B">
            <w:pPr>
              <w:jc w:val="right"/>
              <w:rPr>
                <w:rFonts w:cs="Times New Roman"/>
              </w:rPr>
            </w:pPr>
          </w:p>
        </w:tc>
      </w:tr>
      <w:tr w:rsidR="00EC530B" w:rsidRPr="00036A87" w14:paraId="63A77C4C" w14:textId="77777777" w:rsidTr="003E58DC">
        <w:tc>
          <w:tcPr>
            <w:tcW w:w="4230" w:type="dxa"/>
          </w:tcPr>
          <w:p w14:paraId="564D9101" w14:textId="08C3D105" w:rsidR="00EC530B" w:rsidRPr="00036A87" w:rsidRDefault="00EC530B" w:rsidP="00EC530B">
            <w:pPr>
              <w:pStyle w:val="ListParagraph"/>
              <w:overflowPunct/>
              <w:autoSpaceDE/>
              <w:autoSpaceDN/>
              <w:adjustRightInd/>
              <w:ind w:left="166"/>
              <w:textAlignment w:val="auto"/>
              <w:rPr>
                <w:rFonts w:cs="Times New Roman"/>
                <w:szCs w:val="22"/>
              </w:rPr>
            </w:pPr>
            <w:r w:rsidRPr="00EC530B">
              <w:rPr>
                <w:rFonts w:cs="Times New Roman"/>
                <w:szCs w:val="22"/>
              </w:rPr>
              <w:t>FVTPL</w:t>
            </w:r>
          </w:p>
        </w:tc>
        <w:tc>
          <w:tcPr>
            <w:tcW w:w="1350" w:type="dxa"/>
          </w:tcPr>
          <w:p w14:paraId="78C0BDD5" w14:textId="45FC13E0" w:rsidR="00EC530B" w:rsidRPr="008F475F" w:rsidRDefault="00EC530B" w:rsidP="00EC530B">
            <w:pPr>
              <w:jc w:val="right"/>
              <w:rPr>
                <w:rFonts w:cs="Times New Roman"/>
              </w:rPr>
            </w:pPr>
            <w:r w:rsidRPr="00174EC4">
              <w:t>10,525</w:t>
            </w:r>
          </w:p>
        </w:tc>
        <w:tc>
          <w:tcPr>
            <w:tcW w:w="246" w:type="dxa"/>
          </w:tcPr>
          <w:p w14:paraId="153F98DB" w14:textId="77777777" w:rsidR="00EC530B" w:rsidRPr="00036A87" w:rsidRDefault="00EC530B" w:rsidP="00EC530B">
            <w:pPr>
              <w:jc w:val="both"/>
              <w:rPr>
                <w:rFonts w:cs="Times New Roman"/>
              </w:rPr>
            </w:pPr>
          </w:p>
        </w:tc>
        <w:tc>
          <w:tcPr>
            <w:tcW w:w="1374" w:type="dxa"/>
          </w:tcPr>
          <w:p w14:paraId="43D7C26E" w14:textId="72935E20" w:rsidR="00EC530B" w:rsidRPr="00E57FEC" w:rsidRDefault="00EC530B" w:rsidP="00E57FEC">
            <w:pPr>
              <w:tabs>
                <w:tab w:val="decimal" w:pos="1193"/>
              </w:tabs>
              <w:spacing w:line="240" w:lineRule="atLeast"/>
              <w:ind w:left="18"/>
            </w:pPr>
            <w:r w:rsidRPr="00174EC4">
              <w:t>525,000</w:t>
            </w:r>
          </w:p>
        </w:tc>
        <w:tc>
          <w:tcPr>
            <w:tcW w:w="240" w:type="dxa"/>
          </w:tcPr>
          <w:p w14:paraId="474ACAA1" w14:textId="77777777" w:rsidR="00EC530B" w:rsidRPr="00036A87" w:rsidRDefault="00EC530B" w:rsidP="00EC530B">
            <w:pPr>
              <w:jc w:val="both"/>
              <w:rPr>
                <w:rFonts w:cs="Times New Roman"/>
              </w:rPr>
            </w:pPr>
          </w:p>
        </w:tc>
        <w:tc>
          <w:tcPr>
            <w:tcW w:w="1467" w:type="dxa"/>
          </w:tcPr>
          <w:p w14:paraId="1B4C6612" w14:textId="1A8EE518" w:rsidR="00EC530B" w:rsidRPr="00036A87" w:rsidRDefault="00EC530B" w:rsidP="00EC530B">
            <w:pPr>
              <w:jc w:val="right"/>
              <w:rPr>
                <w:rFonts w:cs="Times New Roman"/>
              </w:rPr>
            </w:pPr>
            <w:r w:rsidRPr="00174EC4">
              <w:t>(158,689)</w:t>
            </w:r>
          </w:p>
        </w:tc>
        <w:tc>
          <w:tcPr>
            <w:tcW w:w="236" w:type="dxa"/>
          </w:tcPr>
          <w:p w14:paraId="5CF48360" w14:textId="77777777" w:rsidR="00EC530B" w:rsidRPr="00036A87" w:rsidRDefault="00EC530B" w:rsidP="00EC530B">
            <w:pPr>
              <w:jc w:val="both"/>
              <w:rPr>
                <w:rFonts w:cs="Times New Roman"/>
              </w:rPr>
            </w:pPr>
          </w:p>
        </w:tc>
        <w:tc>
          <w:tcPr>
            <w:tcW w:w="1477" w:type="dxa"/>
          </w:tcPr>
          <w:p w14:paraId="2B60D49D" w14:textId="76F779BF" w:rsidR="00EC530B" w:rsidRPr="00036A87" w:rsidRDefault="00EC530B" w:rsidP="00E57FEC">
            <w:pPr>
              <w:tabs>
                <w:tab w:val="decimal" w:pos="1193"/>
              </w:tabs>
              <w:spacing w:line="240" w:lineRule="atLeast"/>
              <w:ind w:left="18"/>
              <w:rPr>
                <w:rFonts w:cs="Times New Roman"/>
              </w:rPr>
            </w:pPr>
            <w:r w:rsidRPr="00174EC4">
              <w:t>(38,386)</w:t>
            </w:r>
          </w:p>
        </w:tc>
        <w:tc>
          <w:tcPr>
            <w:tcW w:w="236" w:type="dxa"/>
          </w:tcPr>
          <w:p w14:paraId="3CC9639A" w14:textId="77777777" w:rsidR="00EC530B" w:rsidRPr="00036A87" w:rsidRDefault="00EC530B" w:rsidP="00EC530B">
            <w:pPr>
              <w:jc w:val="both"/>
              <w:rPr>
                <w:rFonts w:cs="Times New Roman"/>
              </w:rPr>
            </w:pPr>
          </w:p>
        </w:tc>
        <w:tc>
          <w:tcPr>
            <w:tcW w:w="1384" w:type="dxa"/>
          </w:tcPr>
          <w:p w14:paraId="14FED940" w14:textId="0F067ECA" w:rsidR="00EC530B" w:rsidRDefault="00EC530B" w:rsidP="00EC530B">
            <w:pPr>
              <w:ind w:right="-324"/>
              <w:jc w:val="center"/>
              <w:rPr>
                <w:rFonts w:cs="Times New Roman"/>
              </w:rPr>
            </w:pPr>
            <w:r w:rsidRPr="00174EC4">
              <w:t>-</w:t>
            </w:r>
          </w:p>
        </w:tc>
        <w:tc>
          <w:tcPr>
            <w:tcW w:w="238" w:type="dxa"/>
          </w:tcPr>
          <w:p w14:paraId="0FE1189C" w14:textId="77777777" w:rsidR="00EC530B" w:rsidRDefault="00EC530B" w:rsidP="00EC530B">
            <w:pPr>
              <w:ind w:right="-324"/>
              <w:jc w:val="center"/>
              <w:rPr>
                <w:rFonts w:cs="Times New Roman"/>
              </w:rPr>
            </w:pPr>
          </w:p>
        </w:tc>
        <w:tc>
          <w:tcPr>
            <w:tcW w:w="1472" w:type="dxa"/>
          </w:tcPr>
          <w:p w14:paraId="4979E087" w14:textId="073ABC2A" w:rsidR="00EC530B" w:rsidRDefault="00EC530B" w:rsidP="00E57FEC">
            <w:pPr>
              <w:jc w:val="right"/>
              <w:rPr>
                <w:rFonts w:cs="Times New Roman"/>
              </w:rPr>
            </w:pPr>
            <w:r w:rsidRPr="00174EC4">
              <w:t>338,450</w:t>
            </w:r>
          </w:p>
        </w:tc>
      </w:tr>
      <w:tr w:rsidR="00EC530B" w:rsidRPr="00036A87" w14:paraId="2B584488" w14:textId="77777777" w:rsidTr="003E58DC">
        <w:tc>
          <w:tcPr>
            <w:tcW w:w="4230" w:type="dxa"/>
          </w:tcPr>
          <w:p w14:paraId="22440F56" w14:textId="52A291B1" w:rsidR="00EC530B" w:rsidRPr="00036A87" w:rsidRDefault="00EC530B" w:rsidP="00EC530B">
            <w:pPr>
              <w:ind w:right="-110"/>
              <w:jc w:val="both"/>
              <w:rPr>
                <w:rFonts w:cs="Times New Roman"/>
              </w:rPr>
            </w:pPr>
            <w:r w:rsidRPr="00EC530B">
              <w:rPr>
                <w:rFonts w:cs="Times New Roman"/>
              </w:rPr>
              <w:t>Debt instruments measured at</w:t>
            </w:r>
          </w:p>
        </w:tc>
        <w:tc>
          <w:tcPr>
            <w:tcW w:w="1350" w:type="dxa"/>
          </w:tcPr>
          <w:p w14:paraId="280D13AF" w14:textId="77777777" w:rsidR="00EC530B" w:rsidRPr="008F475F" w:rsidRDefault="00EC530B" w:rsidP="00EC530B">
            <w:pPr>
              <w:jc w:val="right"/>
              <w:rPr>
                <w:rFonts w:cs="Times New Roman"/>
              </w:rPr>
            </w:pPr>
          </w:p>
        </w:tc>
        <w:tc>
          <w:tcPr>
            <w:tcW w:w="246" w:type="dxa"/>
          </w:tcPr>
          <w:p w14:paraId="18B8F851" w14:textId="77777777" w:rsidR="00EC530B" w:rsidRPr="00036A87" w:rsidRDefault="00EC530B" w:rsidP="00EC530B">
            <w:pPr>
              <w:jc w:val="both"/>
              <w:rPr>
                <w:rFonts w:cs="Times New Roman"/>
              </w:rPr>
            </w:pPr>
          </w:p>
        </w:tc>
        <w:tc>
          <w:tcPr>
            <w:tcW w:w="1374" w:type="dxa"/>
          </w:tcPr>
          <w:p w14:paraId="0B1B09CE" w14:textId="77777777" w:rsidR="00EC530B" w:rsidRPr="00036A87" w:rsidRDefault="00EC530B" w:rsidP="00EC530B">
            <w:pPr>
              <w:jc w:val="right"/>
              <w:rPr>
                <w:rFonts w:cs="Times New Roman"/>
              </w:rPr>
            </w:pPr>
          </w:p>
        </w:tc>
        <w:tc>
          <w:tcPr>
            <w:tcW w:w="240" w:type="dxa"/>
          </w:tcPr>
          <w:p w14:paraId="2753D72A" w14:textId="77777777" w:rsidR="00EC530B" w:rsidRPr="00036A87" w:rsidRDefault="00EC530B" w:rsidP="00EC530B">
            <w:pPr>
              <w:jc w:val="both"/>
              <w:rPr>
                <w:rFonts w:cs="Times New Roman"/>
              </w:rPr>
            </w:pPr>
          </w:p>
        </w:tc>
        <w:tc>
          <w:tcPr>
            <w:tcW w:w="1467" w:type="dxa"/>
          </w:tcPr>
          <w:p w14:paraId="567229FE" w14:textId="77777777" w:rsidR="00EC530B" w:rsidRPr="00036A87" w:rsidRDefault="00EC530B" w:rsidP="00EC530B">
            <w:pPr>
              <w:jc w:val="right"/>
              <w:rPr>
                <w:rFonts w:cs="Times New Roman"/>
              </w:rPr>
            </w:pPr>
          </w:p>
        </w:tc>
        <w:tc>
          <w:tcPr>
            <w:tcW w:w="236" w:type="dxa"/>
          </w:tcPr>
          <w:p w14:paraId="74C1D6E7" w14:textId="77777777" w:rsidR="00EC530B" w:rsidRPr="00036A87" w:rsidRDefault="00EC530B" w:rsidP="00EC530B">
            <w:pPr>
              <w:jc w:val="both"/>
              <w:rPr>
                <w:rFonts w:cs="Times New Roman"/>
              </w:rPr>
            </w:pPr>
          </w:p>
        </w:tc>
        <w:tc>
          <w:tcPr>
            <w:tcW w:w="1477" w:type="dxa"/>
          </w:tcPr>
          <w:p w14:paraId="4B5E4FC2" w14:textId="77777777" w:rsidR="00EC530B" w:rsidRPr="00036A87" w:rsidRDefault="00EC530B" w:rsidP="00EC530B">
            <w:pPr>
              <w:jc w:val="right"/>
              <w:rPr>
                <w:rFonts w:cs="Times New Roman"/>
              </w:rPr>
            </w:pPr>
          </w:p>
        </w:tc>
        <w:tc>
          <w:tcPr>
            <w:tcW w:w="236" w:type="dxa"/>
          </w:tcPr>
          <w:p w14:paraId="7C26986B" w14:textId="77777777" w:rsidR="00EC530B" w:rsidRPr="00036A87" w:rsidRDefault="00EC530B" w:rsidP="00EC530B">
            <w:pPr>
              <w:jc w:val="both"/>
              <w:rPr>
                <w:rFonts w:cs="Times New Roman"/>
              </w:rPr>
            </w:pPr>
          </w:p>
        </w:tc>
        <w:tc>
          <w:tcPr>
            <w:tcW w:w="1384" w:type="dxa"/>
          </w:tcPr>
          <w:p w14:paraId="6FB243FE" w14:textId="77777777" w:rsidR="00EC530B" w:rsidRDefault="00EC530B" w:rsidP="00EC530B">
            <w:pPr>
              <w:ind w:right="-324"/>
              <w:jc w:val="center"/>
              <w:rPr>
                <w:rFonts w:cs="Times New Roman"/>
              </w:rPr>
            </w:pPr>
          </w:p>
        </w:tc>
        <w:tc>
          <w:tcPr>
            <w:tcW w:w="238" w:type="dxa"/>
          </w:tcPr>
          <w:p w14:paraId="24E762AF" w14:textId="77777777" w:rsidR="00EC530B" w:rsidRDefault="00EC530B" w:rsidP="00EC530B">
            <w:pPr>
              <w:ind w:right="-324"/>
              <w:jc w:val="center"/>
              <w:rPr>
                <w:rFonts w:cs="Times New Roman"/>
              </w:rPr>
            </w:pPr>
          </w:p>
        </w:tc>
        <w:tc>
          <w:tcPr>
            <w:tcW w:w="1472" w:type="dxa"/>
          </w:tcPr>
          <w:p w14:paraId="5BC18D58" w14:textId="77777777" w:rsidR="00EC530B" w:rsidRDefault="00EC530B" w:rsidP="00EC530B">
            <w:pPr>
              <w:ind w:right="-324"/>
              <w:jc w:val="center"/>
              <w:rPr>
                <w:rFonts w:cs="Times New Roman"/>
              </w:rPr>
            </w:pPr>
          </w:p>
        </w:tc>
      </w:tr>
      <w:tr w:rsidR="00EC530B" w:rsidRPr="00036A87" w14:paraId="3BBC8670" w14:textId="0AD9C0C4" w:rsidTr="003E58DC">
        <w:tc>
          <w:tcPr>
            <w:tcW w:w="4230" w:type="dxa"/>
          </w:tcPr>
          <w:p w14:paraId="165275CD" w14:textId="64A782E3" w:rsidR="00EC530B" w:rsidRPr="00036A87" w:rsidRDefault="00EC530B" w:rsidP="00EC530B">
            <w:pPr>
              <w:pStyle w:val="ListParagraph"/>
              <w:overflowPunct/>
              <w:autoSpaceDE/>
              <w:autoSpaceDN/>
              <w:adjustRightInd/>
              <w:ind w:left="166"/>
              <w:textAlignment w:val="auto"/>
              <w:rPr>
                <w:rFonts w:cs="Times New Roman"/>
                <w:szCs w:val="22"/>
              </w:rPr>
            </w:pPr>
            <w:r w:rsidRPr="00EC530B">
              <w:rPr>
                <w:rFonts w:cs="Times New Roman"/>
                <w:szCs w:val="22"/>
              </w:rPr>
              <w:t>FVTPL</w:t>
            </w:r>
          </w:p>
        </w:tc>
        <w:tc>
          <w:tcPr>
            <w:tcW w:w="1350" w:type="dxa"/>
          </w:tcPr>
          <w:p w14:paraId="747DF94F" w14:textId="64D85EF7" w:rsidR="00EC530B" w:rsidRPr="00036A87" w:rsidRDefault="00EC530B" w:rsidP="00EC530B">
            <w:pPr>
              <w:jc w:val="right"/>
              <w:rPr>
                <w:rFonts w:cs="Times New Roman"/>
              </w:rPr>
            </w:pPr>
            <w:r w:rsidRPr="00174EC4">
              <w:t>350,481</w:t>
            </w:r>
          </w:p>
        </w:tc>
        <w:tc>
          <w:tcPr>
            <w:tcW w:w="246" w:type="dxa"/>
          </w:tcPr>
          <w:p w14:paraId="1FD2429D" w14:textId="77777777" w:rsidR="00EC530B" w:rsidRPr="00036A87" w:rsidRDefault="00EC530B" w:rsidP="00EC530B">
            <w:pPr>
              <w:jc w:val="both"/>
              <w:rPr>
                <w:rFonts w:cs="Times New Roman"/>
              </w:rPr>
            </w:pPr>
          </w:p>
        </w:tc>
        <w:tc>
          <w:tcPr>
            <w:tcW w:w="1374" w:type="dxa"/>
          </w:tcPr>
          <w:p w14:paraId="60523EB3" w14:textId="5BC02523" w:rsidR="00EC530B" w:rsidRPr="00036A87" w:rsidRDefault="00EC530B" w:rsidP="00E57FEC">
            <w:pPr>
              <w:tabs>
                <w:tab w:val="decimal" w:pos="1193"/>
              </w:tabs>
              <w:spacing w:line="240" w:lineRule="atLeast"/>
              <w:ind w:left="18"/>
              <w:rPr>
                <w:rFonts w:cs="Times New Roman"/>
              </w:rPr>
            </w:pPr>
            <w:r w:rsidRPr="00174EC4">
              <w:t>1,434,500</w:t>
            </w:r>
          </w:p>
        </w:tc>
        <w:tc>
          <w:tcPr>
            <w:tcW w:w="240" w:type="dxa"/>
          </w:tcPr>
          <w:p w14:paraId="4E3C45AC" w14:textId="77777777" w:rsidR="00EC530B" w:rsidRPr="00036A87" w:rsidRDefault="00EC530B" w:rsidP="00EC530B">
            <w:pPr>
              <w:jc w:val="both"/>
              <w:rPr>
                <w:rFonts w:cs="Times New Roman"/>
              </w:rPr>
            </w:pPr>
          </w:p>
        </w:tc>
        <w:tc>
          <w:tcPr>
            <w:tcW w:w="1467" w:type="dxa"/>
          </w:tcPr>
          <w:p w14:paraId="7949BFDB" w14:textId="755D8FC5" w:rsidR="00EC530B" w:rsidRPr="00036A87" w:rsidRDefault="00EC530B" w:rsidP="00EC530B">
            <w:pPr>
              <w:jc w:val="right"/>
              <w:rPr>
                <w:rFonts w:cs="Times New Roman"/>
              </w:rPr>
            </w:pPr>
            <w:r w:rsidRPr="00174EC4">
              <w:t>(1,629,737)</w:t>
            </w:r>
          </w:p>
        </w:tc>
        <w:tc>
          <w:tcPr>
            <w:tcW w:w="236" w:type="dxa"/>
          </w:tcPr>
          <w:p w14:paraId="1D5235BD" w14:textId="77777777" w:rsidR="00EC530B" w:rsidRPr="00036A87" w:rsidRDefault="00EC530B" w:rsidP="00EC530B">
            <w:pPr>
              <w:jc w:val="both"/>
              <w:rPr>
                <w:rFonts w:cs="Times New Roman"/>
              </w:rPr>
            </w:pPr>
          </w:p>
        </w:tc>
        <w:tc>
          <w:tcPr>
            <w:tcW w:w="1477" w:type="dxa"/>
          </w:tcPr>
          <w:p w14:paraId="75E44CD4" w14:textId="21617387" w:rsidR="00EC530B" w:rsidRPr="00036A87" w:rsidRDefault="00EC530B" w:rsidP="00E57FEC">
            <w:pPr>
              <w:tabs>
                <w:tab w:val="decimal" w:pos="1193"/>
              </w:tabs>
              <w:spacing w:line="240" w:lineRule="atLeast"/>
              <w:ind w:left="18"/>
              <w:rPr>
                <w:rFonts w:cs="Times New Roman"/>
              </w:rPr>
            </w:pPr>
            <w:r w:rsidRPr="00174EC4">
              <w:t>(277)</w:t>
            </w:r>
          </w:p>
        </w:tc>
        <w:tc>
          <w:tcPr>
            <w:tcW w:w="236" w:type="dxa"/>
          </w:tcPr>
          <w:p w14:paraId="5264518F" w14:textId="77777777" w:rsidR="00EC530B" w:rsidRPr="00036A87" w:rsidRDefault="00EC530B" w:rsidP="00EC530B">
            <w:pPr>
              <w:jc w:val="both"/>
              <w:rPr>
                <w:rFonts w:cs="Times New Roman"/>
              </w:rPr>
            </w:pPr>
          </w:p>
        </w:tc>
        <w:tc>
          <w:tcPr>
            <w:tcW w:w="1384" w:type="dxa"/>
          </w:tcPr>
          <w:p w14:paraId="6D99AE31" w14:textId="4E42BC13" w:rsidR="00EC530B" w:rsidRPr="00036A87" w:rsidRDefault="00EC530B" w:rsidP="00EC530B">
            <w:pPr>
              <w:ind w:right="-324"/>
              <w:jc w:val="center"/>
              <w:rPr>
                <w:rFonts w:cs="Times New Roman"/>
              </w:rPr>
            </w:pPr>
            <w:r w:rsidRPr="00174EC4">
              <w:t>-</w:t>
            </w:r>
          </w:p>
        </w:tc>
        <w:tc>
          <w:tcPr>
            <w:tcW w:w="238" w:type="dxa"/>
          </w:tcPr>
          <w:p w14:paraId="6601EC9D" w14:textId="77777777" w:rsidR="00EC530B" w:rsidRDefault="00EC530B" w:rsidP="00EC530B">
            <w:pPr>
              <w:ind w:right="-324"/>
              <w:jc w:val="center"/>
              <w:rPr>
                <w:rFonts w:cs="Times New Roman"/>
              </w:rPr>
            </w:pPr>
          </w:p>
        </w:tc>
        <w:tc>
          <w:tcPr>
            <w:tcW w:w="1472" w:type="dxa"/>
          </w:tcPr>
          <w:p w14:paraId="2625BE64" w14:textId="7135FB24" w:rsidR="00EC530B" w:rsidRDefault="00EC530B" w:rsidP="00E57FEC">
            <w:pPr>
              <w:jc w:val="right"/>
              <w:rPr>
                <w:rFonts w:cs="Times New Roman"/>
              </w:rPr>
            </w:pPr>
            <w:r w:rsidRPr="00174EC4">
              <w:t>154,967</w:t>
            </w:r>
          </w:p>
        </w:tc>
      </w:tr>
      <w:tr w:rsidR="00916E1A" w:rsidRPr="00036A87" w14:paraId="2513B977" w14:textId="2C1692A2" w:rsidTr="00916E1A">
        <w:tc>
          <w:tcPr>
            <w:tcW w:w="4230" w:type="dxa"/>
          </w:tcPr>
          <w:p w14:paraId="4A7E3B3F" w14:textId="09553A53" w:rsidR="00916E1A" w:rsidRPr="00036A87" w:rsidRDefault="00916E1A" w:rsidP="00916E1A">
            <w:pPr>
              <w:pStyle w:val="ListParagraph"/>
              <w:overflowPunct/>
              <w:autoSpaceDE/>
              <w:autoSpaceDN/>
              <w:adjustRightInd/>
              <w:ind w:left="166"/>
              <w:textAlignment w:val="auto"/>
              <w:rPr>
                <w:rFonts w:cs="Times New Roman"/>
                <w:highlight w:val="green"/>
              </w:rPr>
            </w:pPr>
            <w:r w:rsidRPr="00EC530B">
              <w:rPr>
                <w:rFonts w:cs="Times New Roman"/>
                <w:szCs w:val="22"/>
              </w:rPr>
              <w:t>FVOCI</w:t>
            </w:r>
          </w:p>
        </w:tc>
        <w:tc>
          <w:tcPr>
            <w:tcW w:w="1350" w:type="dxa"/>
            <w:shd w:val="clear" w:color="auto" w:fill="auto"/>
          </w:tcPr>
          <w:p w14:paraId="67B3C171" w14:textId="1225D984" w:rsidR="00916E1A" w:rsidRPr="00036A87" w:rsidRDefault="00916E1A" w:rsidP="00916E1A">
            <w:pPr>
              <w:jc w:val="right"/>
              <w:rPr>
                <w:rFonts w:cs="Times New Roman"/>
              </w:rPr>
            </w:pPr>
            <w:r w:rsidRPr="002D1765">
              <w:t>10,37</w:t>
            </w:r>
            <w:r w:rsidR="008C19F5">
              <w:t>8</w:t>
            </w:r>
          </w:p>
        </w:tc>
        <w:tc>
          <w:tcPr>
            <w:tcW w:w="246" w:type="dxa"/>
            <w:shd w:val="clear" w:color="auto" w:fill="auto"/>
          </w:tcPr>
          <w:p w14:paraId="7610F8EB" w14:textId="77777777" w:rsidR="00916E1A" w:rsidRPr="00036A87" w:rsidRDefault="00916E1A" w:rsidP="00916E1A">
            <w:pPr>
              <w:jc w:val="both"/>
              <w:rPr>
                <w:rFonts w:cs="Times New Roman"/>
              </w:rPr>
            </w:pPr>
          </w:p>
        </w:tc>
        <w:tc>
          <w:tcPr>
            <w:tcW w:w="1374" w:type="dxa"/>
            <w:shd w:val="clear" w:color="auto" w:fill="auto"/>
          </w:tcPr>
          <w:p w14:paraId="042A4CA8" w14:textId="6EC02A71" w:rsidR="00916E1A" w:rsidRPr="00036A87" w:rsidRDefault="00916E1A" w:rsidP="00916E1A">
            <w:pPr>
              <w:tabs>
                <w:tab w:val="decimal" w:pos="908"/>
              </w:tabs>
              <w:spacing w:line="240" w:lineRule="atLeast"/>
              <w:ind w:left="18"/>
              <w:rPr>
                <w:rFonts w:cs="Times New Roman"/>
              </w:rPr>
            </w:pPr>
            <w:r w:rsidRPr="002D1765">
              <w:t>-</w:t>
            </w:r>
          </w:p>
        </w:tc>
        <w:tc>
          <w:tcPr>
            <w:tcW w:w="240" w:type="dxa"/>
            <w:shd w:val="clear" w:color="auto" w:fill="auto"/>
          </w:tcPr>
          <w:p w14:paraId="65CB711E" w14:textId="77777777" w:rsidR="00916E1A" w:rsidRPr="00036A87" w:rsidRDefault="00916E1A" w:rsidP="00916E1A">
            <w:pPr>
              <w:jc w:val="both"/>
              <w:rPr>
                <w:rFonts w:cs="Times New Roman"/>
              </w:rPr>
            </w:pPr>
          </w:p>
        </w:tc>
        <w:tc>
          <w:tcPr>
            <w:tcW w:w="1467" w:type="dxa"/>
            <w:shd w:val="clear" w:color="auto" w:fill="auto"/>
          </w:tcPr>
          <w:p w14:paraId="48BF6C8E" w14:textId="10815A4B" w:rsidR="00916E1A" w:rsidRPr="00036A87" w:rsidRDefault="00916E1A" w:rsidP="00916E1A">
            <w:pPr>
              <w:tabs>
                <w:tab w:val="decimal" w:pos="908"/>
              </w:tabs>
              <w:spacing w:line="240" w:lineRule="atLeast"/>
              <w:ind w:left="18"/>
              <w:rPr>
                <w:rFonts w:cs="Times New Roman"/>
              </w:rPr>
            </w:pPr>
            <w:r w:rsidRPr="002D1765">
              <w:t>-</w:t>
            </w:r>
          </w:p>
        </w:tc>
        <w:tc>
          <w:tcPr>
            <w:tcW w:w="236" w:type="dxa"/>
            <w:shd w:val="clear" w:color="auto" w:fill="auto"/>
          </w:tcPr>
          <w:p w14:paraId="72B46990" w14:textId="77777777" w:rsidR="00916E1A" w:rsidRPr="00036A87" w:rsidRDefault="00916E1A" w:rsidP="00916E1A">
            <w:pPr>
              <w:jc w:val="both"/>
              <w:rPr>
                <w:rFonts w:cs="Times New Roman"/>
              </w:rPr>
            </w:pPr>
          </w:p>
        </w:tc>
        <w:tc>
          <w:tcPr>
            <w:tcW w:w="1477" w:type="dxa"/>
            <w:shd w:val="clear" w:color="auto" w:fill="auto"/>
          </w:tcPr>
          <w:p w14:paraId="0E429B52" w14:textId="624324AC" w:rsidR="00916E1A" w:rsidRPr="00036A87" w:rsidRDefault="00916E1A" w:rsidP="00916E1A">
            <w:pPr>
              <w:tabs>
                <w:tab w:val="decimal" w:pos="1193"/>
              </w:tabs>
              <w:spacing w:line="240" w:lineRule="atLeast"/>
              <w:ind w:left="18"/>
              <w:rPr>
                <w:rFonts w:cs="Times New Roman"/>
              </w:rPr>
            </w:pPr>
            <w:r w:rsidRPr="002D1765">
              <w:t>(32</w:t>
            </w:r>
            <w:r w:rsidR="008C19F5">
              <w:t>3</w:t>
            </w:r>
            <w:r w:rsidRPr="002D1765">
              <w:t>)</w:t>
            </w:r>
          </w:p>
        </w:tc>
        <w:tc>
          <w:tcPr>
            <w:tcW w:w="236" w:type="dxa"/>
            <w:shd w:val="clear" w:color="auto" w:fill="auto"/>
          </w:tcPr>
          <w:p w14:paraId="2C4D62BF" w14:textId="77777777" w:rsidR="00916E1A" w:rsidRPr="00036A87" w:rsidRDefault="00916E1A" w:rsidP="00916E1A">
            <w:pPr>
              <w:jc w:val="both"/>
              <w:rPr>
                <w:rFonts w:cs="Times New Roman"/>
              </w:rPr>
            </w:pPr>
          </w:p>
        </w:tc>
        <w:tc>
          <w:tcPr>
            <w:tcW w:w="1384" w:type="dxa"/>
            <w:shd w:val="clear" w:color="auto" w:fill="auto"/>
          </w:tcPr>
          <w:p w14:paraId="2FD1F794" w14:textId="64DD500D" w:rsidR="00916E1A" w:rsidRPr="00036A87" w:rsidRDefault="00916E1A" w:rsidP="00916E1A">
            <w:pPr>
              <w:ind w:right="-324"/>
              <w:jc w:val="center"/>
              <w:rPr>
                <w:rFonts w:cs="Times New Roman"/>
              </w:rPr>
            </w:pPr>
            <w:r w:rsidRPr="002D1765">
              <w:t>-</w:t>
            </w:r>
          </w:p>
        </w:tc>
        <w:tc>
          <w:tcPr>
            <w:tcW w:w="238" w:type="dxa"/>
            <w:shd w:val="clear" w:color="auto" w:fill="auto"/>
          </w:tcPr>
          <w:p w14:paraId="6BB8877A" w14:textId="77777777" w:rsidR="00916E1A" w:rsidRPr="00036A87" w:rsidRDefault="00916E1A" w:rsidP="00916E1A">
            <w:pPr>
              <w:jc w:val="right"/>
              <w:rPr>
                <w:rFonts w:cs="Times New Roman"/>
              </w:rPr>
            </w:pPr>
          </w:p>
        </w:tc>
        <w:tc>
          <w:tcPr>
            <w:tcW w:w="1472" w:type="dxa"/>
            <w:shd w:val="clear" w:color="auto" w:fill="auto"/>
          </w:tcPr>
          <w:p w14:paraId="21260F64" w14:textId="6A13D5A9" w:rsidR="00916E1A" w:rsidRPr="00036A87" w:rsidRDefault="00916E1A" w:rsidP="00916E1A">
            <w:pPr>
              <w:jc w:val="right"/>
              <w:rPr>
                <w:rFonts w:cs="Times New Roman"/>
              </w:rPr>
            </w:pPr>
            <w:r w:rsidRPr="002D1765">
              <w:t>10,055</w:t>
            </w:r>
          </w:p>
        </w:tc>
      </w:tr>
      <w:tr w:rsidR="00EC530B" w:rsidRPr="00036A87" w14:paraId="1A903BA0" w14:textId="77777777" w:rsidTr="00916E1A">
        <w:tc>
          <w:tcPr>
            <w:tcW w:w="4230" w:type="dxa"/>
          </w:tcPr>
          <w:p w14:paraId="6F3237F4" w14:textId="77777777" w:rsidR="00EC530B" w:rsidRPr="00EC530B" w:rsidRDefault="00EC530B" w:rsidP="00EC530B">
            <w:pPr>
              <w:jc w:val="both"/>
              <w:rPr>
                <w:rFonts w:cs="Times New Roman"/>
              </w:rPr>
            </w:pPr>
          </w:p>
        </w:tc>
        <w:tc>
          <w:tcPr>
            <w:tcW w:w="1350" w:type="dxa"/>
            <w:shd w:val="clear" w:color="auto" w:fill="auto"/>
          </w:tcPr>
          <w:p w14:paraId="74998FBC" w14:textId="77777777" w:rsidR="00EC530B" w:rsidRPr="00036A87" w:rsidRDefault="00EC530B" w:rsidP="00EC530B">
            <w:pPr>
              <w:jc w:val="right"/>
              <w:rPr>
                <w:rFonts w:cs="Times New Roman"/>
              </w:rPr>
            </w:pPr>
          </w:p>
        </w:tc>
        <w:tc>
          <w:tcPr>
            <w:tcW w:w="246" w:type="dxa"/>
            <w:shd w:val="clear" w:color="auto" w:fill="auto"/>
          </w:tcPr>
          <w:p w14:paraId="422C287E" w14:textId="77777777" w:rsidR="00EC530B" w:rsidRPr="00036A87" w:rsidRDefault="00EC530B" w:rsidP="00EC530B">
            <w:pPr>
              <w:jc w:val="both"/>
              <w:rPr>
                <w:rFonts w:cs="Times New Roman"/>
              </w:rPr>
            </w:pPr>
          </w:p>
        </w:tc>
        <w:tc>
          <w:tcPr>
            <w:tcW w:w="1374" w:type="dxa"/>
            <w:shd w:val="clear" w:color="auto" w:fill="auto"/>
          </w:tcPr>
          <w:p w14:paraId="331A33BB" w14:textId="77777777" w:rsidR="00EC530B" w:rsidRPr="00036A87" w:rsidRDefault="00EC530B" w:rsidP="00EC530B">
            <w:pPr>
              <w:jc w:val="right"/>
              <w:rPr>
                <w:rFonts w:cs="Times New Roman"/>
              </w:rPr>
            </w:pPr>
          </w:p>
        </w:tc>
        <w:tc>
          <w:tcPr>
            <w:tcW w:w="240" w:type="dxa"/>
            <w:shd w:val="clear" w:color="auto" w:fill="auto"/>
          </w:tcPr>
          <w:p w14:paraId="0F3F4B21" w14:textId="77777777" w:rsidR="00EC530B" w:rsidRPr="00036A87" w:rsidRDefault="00EC530B" w:rsidP="00EC530B">
            <w:pPr>
              <w:jc w:val="both"/>
              <w:rPr>
                <w:rFonts w:cs="Times New Roman"/>
              </w:rPr>
            </w:pPr>
          </w:p>
        </w:tc>
        <w:tc>
          <w:tcPr>
            <w:tcW w:w="1467" w:type="dxa"/>
            <w:shd w:val="clear" w:color="auto" w:fill="auto"/>
          </w:tcPr>
          <w:p w14:paraId="0A31DB54" w14:textId="77777777" w:rsidR="00EC530B" w:rsidRPr="00036A87" w:rsidRDefault="00EC530B" w:rsidP="00EC530B">
            <w:pPr>
              <w:jc w:val="right"/>
              <w:rPr>
                <w:rFonts w:cs="Times New Roman"/>
              </w:rPr>
            </w:pPr>
          </w:p>
        </w:tc>
        <w:tc>
          <w:tcPr>
            <w:tcW w:w="236" w:type="dxa"/>
            <w:shd w:val="clear" w:color="auto" w:fill="auto"/>
          </w:tcPr>
          <w:p w14:paraId="35B7CAAE" w14:textId="77777777" w:rsidR="00EC530B" w:rsidRPr="00036A87" w:rsidRDefault="00EC530B" w:rsidP="00EC530B">
            <w:pPr>
              <w:jc w:val="both"/>
              <w:rPr>
                <w:rFonts w:cs="Times New Roman"/>
              </w:rPr>
            </w:pPr>
          </w:p>
        </w:tc>
        <w:tc>
          <w:tcPr>
            <w:tcW w:w="1477" w:type="dxa"/>
            <w:shd w:val="clear" w:color="auto" w:fill="auto"/>
          </w:tcPr>
          <w:p w14:paraId="66E752A5" w14:textId="77777777" w:rsidR="00EC530B" w:rsidRPr="00036A87" w:rsidRDefault="00EC530B" w:rsidP="00EC530B">
            <w:pPr>
              <w:jc w:val="right"/>
              <w:rPr>
                <w:rFonts w:cs="Times New Roman"/>
              </w:rPr>
            </w:pPr>
          </w:p>
        </w:tc>
        <w:tc>
          <w:tcPr>
            <w:tcW w:w="236" w:type="dxa"/>
            <w:shd w:val="clear" w:color="auto" w:fill="auto"/>
          </w:tcPr>
          <w:p w14:paraId="535A7130" w14:textId="77777777" w:rsidR="00EC530B" w:rsidRPr="00036A87" w:rsidRDefault="00EC530B" w:rsidP="00EC530B">
            <w:pPr>
              <w:jc w:val="both"/>
              <w:rPr>
                <w:rFonts w:cs="Times New Roman"/>
              </w:rPr>
            </w:pPr>
          </w:p>
        </w:tc>
        <w:tc>
          <w:tcPr>
            <w:tcW w:w="1384" w:type="dxa"/>
            <w:shd w:val="clear" w:color="auto" w:fill="auto"/>
          </w:tcPr>
          <w:p w14:paraId="4FB511D5" w14:textId="77777777" w:rsidR="00EC530B" w:rsidRPr="00036A87" w:rsidRDefault="00EC530B" w:rsidP="00EC530B">
            <w:pPr>
              <w:jc w:val="right"/>
              <w:rPr>
                <w:rFonts w:cs="Times New Roman"/>
              </w:rPr>
            </w:pPr>
          </w:p>
        </w:tc>
        <w:tc>
          <w:tcPr>
            <w:tcW w:w="238" w:type="dxa"/>
            <w:shd w:val="clear" w:color="auto" w:fill="auto"/>
          </w:tcPr>
          <w:p w14:paraId="7079F896" w14:textId="77777777" w:rsidR="00EC530B" w:rsidRPr="00036A87" w:rsidRDefault="00EC530B" w:rsidP="00EC530B">
            <w:pPr>
              <w:jc w:val="right"/>
              <w:rPr>
                <w:rFonts w:cs="Times New Roman"/>
              </w:rPr>
            </w:pPr>
          </w:p>
        </w:tc>
        <w:tc>
          <w:tcPr>
            <w:tcW w:w="1472" w:type="dxa"/>
            <w:shd w:val="clear" w:color="auto" w:fill="auto"/>
          </w:tcPr>
          <w:p w14:paraId="12427507" w14:textId="77777777" w:rsidR="00EC530B" w:rsidRPr="00036A87" w:rsidRDefault="00EC530B" w:rsidP="00EC530B">
            <w:pPr>
              <w:jc w:val="right"/>
              <w:rPr>
                <w:rFonts w:cs="Times New Roman"/>
              </w:rPr>
            </w:pPr>
          </w:p>
        </w:tc>
      </w:tr>
      <w:tr w:rsidR="00EC530B" w:rsidRPr="00036A87" w14:paraId="07D1A23D" w14:textId="1F9C3598" w:rsidTr="003E58DC">
        <w:tc>
          <w:tcPr>
            <w:tcW w:w="4230" w:type="dxa"/>
          </w:tcPr>
          <w:p w14:paraId="00BED5C3" w14:textId="77777777" w:rsidR="00EC530B" w:rsidRPr="00036A87" w:rsidRDefault="00EC530B" w:rsidP="00EC530B">
            <w:pPr>
              <w:jc w:val="both"/>
              <w:rPr>
                <w:rFonts w:cs="Times New Roman"/>
              </w:rPr>
            </w:pPr>
            <w:r w:rsidRPr="00036A87">
              <w:rPr>
                <w:rFonts w:cs="Times New Roman"/>
                <w:b/>
                <w:bCs/>
                <w:i/>
                <w:iCs/>
              </w:rPr>
              <w:t>Non-current financial assets</w:t>
            </w:r>
          </w:p>
        </w:tc>
        <w:tc>
          <w:tcPr>
            <w:tcW w:w="1350" w:type="dxa"/>
          </w:tcPr>
          <w:p w14:paraId="341B50EA" w14:textId="77777777" w:rsidR="00EC530B" w:rsidRPr="00036A87" w:rsidRDefault="00EC530B" w:rsidP="00EC530B">
            <w:pPr>
              <w:jc w:val="right"/>
              <w:rPr>
                <w:rFonts w:cs="Times New Roman"/>
              </w:rPr>
            </w:pPr>
          </w:p>
        </w:tc>
        <w:tc>
          <w:tcPr>
            <w:tcW w:w="246" w:type="dxa"/>
          </w:tcPr>
          <w:p w14:paraId="16FBE7E5" w14:textId="77777777" w:rsidR="00EC530B" w:rsidRPr="00036A87" w:rsidRDefault="00EC530B" w:rsidP="00EC530B">
            <w:pPr>
              <w:jc w:val="both"/>
              <w:rPr>
                <w:rFonts w:cs="Times New Roman"/>
              </w:rPr>
            </w:pPr>
          </w:p>
        </w:tc>
        <w:tc>
          <w:tcPr>
            <w:tcW w:w="1374" w:type="dxa"/>
          </w:tcPr>
          <w:p w14:paraId="58FBF4B9" w14:textId="77777777" w:rsidR="00EC530B" w:rsidRPr="00036A87" w:rsidRDefault="00EC530B" w:rsidP="00EC530B">
            <w:pPr>
              <w:jc w:val="right"/>
              <w:rPr>
                <w:rFonts w:cs="Times New Roman"/>
              </w:rPr>
            </w:pPr>
          </w:p>
        </w:tc>
        <w:tc>
          <w:tcPr>
            <w:tcW w:w="240" w:type="dxa"/>
          </w:tcPr>
          <w:p w14:paraId="54E84C10" w14:textId="77777777" w:rsidR="00EC530B" w:rsidRPr="00036A87" w:rsidRDefault="00EC530B" w:rsidP="00EC530B">
            <w:pPr>
              <w:jc w:val="both"/>
              <w:rPr>
                <w:rFonts w:cs="Times New Roman"/>
              </w:rPr>
            </w:pPr>
          </w:p>
        </w:tc>
        <w:tc>
          <w:tcPr>
            <w:tcW w:w="1467" w:type="dxa"/>
          </w:tcPr>
          <w:p w14:paraId="6EBAE4B7" w14:textId="77777777" w:rsidR="00EC530B" w:rsidRPr="00036A87" w:rsidRDefault="00EC530B" w:rsidP="00EC530B">
            <w:pPr>
              <w:jc w:val="right"/>
              <w:rPr>
                <w:rFonts w:cs="Times New Roman"/>
              </w:rPr>
            </w:pPr>
          </w:p>
        </w:tc>
        <w:tc>
          <w:tcPr>
            <w:tcW w:w="236" w:type="dxa"/>
          </w:tcPr>
          <w:p w14:paraId="12E537B2" w14:textId="77777777" w:rsidR="00EC530B" w:rsidRPr="00036A87" w:rsidRDefault="00EC530B" w:rsidP="00EC530B">
            <w:pPr>
              <w:jc w:val="both"/>
              <w:rPr>
                <w:rFonts w:cs="Times New Roman"/>
              </w:rPr>
            </w:pPr>
          </w:p>
        </w:tc>
        <w:tc>
          <w:tcPr>
            <w:tcW w:w="1477" w:type="dxa"/>
          </w:tcPr>
          <w:p w14:paraId="7E965AD6" w14:textId="77777777" w:rsidR="00EC530B" w:rsidRPr="00036A87" w:rsidRDefault="00EC530B" w:rsidP="00EC530B">
            <w:pPr>
              <w:jc w:val="right"/>
              <w:rPr>
                <w:rFonts w:cs="Times New Roman"/>
              </w:rPr>
            </w:pPr>
          </w:p>
        </w:tc>
        <w:tc>
          <w:tcPr>
            <w:tcW w:w="236" w:type="dxa"/>
          </w:tcPr>
          <w:p w14:paraId="6927C644" w14:textId="77777777" w:rsidR="00EC530B" w:rsidRPr="00036A87" w:rsidRDefault="00EC530B" w:rsidP="00EC530B">
            <w:pPr>
              <w:jc w:val="both"/>
              <w:rPr>
                <w:rFonts w:cs="Times New Roman"/>
              </w:rPr>
            </w:pPr>
          </w:p>
        </w:tc>
        <w:tc>
          <w:tcPr>
            <w:tcW w:w="1384" w:type="dxa"/>
          </w:tcPr>
          <w:p w14:paraId="35EE08BA" w14:textId="77777777" w:rsidR="00EC530B" w:rsidRPr="00036A87" w:rsidRDefault="00EC530B" w:rsidP="00EC530B">
            <w:pPr>
              <w:jc w:val="right"/>
              <w:rPr>
                <w:rFonts w:cs="Times New Roman"/>
              </w:rPr>
            </w:pPr>
          </w:p>
        </w:tc>
        <w:tc>
          <w:tcPr>
            <w:tcW w:w="238" w:type="dxa"/>
          </w:tcPr>
          <w:p w14:paraId="52381A74" w14:textId="77777777" w:rsidR="00EC530B" w:rsidRPr="00036A87" w:rsidRDefault="00EC530B" w:rsidP="00EC530B">
            <w:pPr>
              <w:jc w:val="right"/>
              <w:rPr>
                <w:rFonts w:cs="Times New Roman"/>
              </w:rPr>
            </w:pPr>
          </w:p>
        </w:tc>
        <w:tc>
          <w:tcPr>
            <w:tcW w:w="1472" w:type="dxa"/>
          </w:tcPr>
          <w:p w14:paraId="3F2DB7AC" w14:textId="77777777" w:rsidR="00EC530B" w:rsidRPr="00036A87" w:rsidRDefault="00EC530B" w:rsidP="00EC530B">
            <w:pPr>
              <w:jc w:val="right"/>
              <w:rPr>
                <w:rFonts w:cs="Times New Roman"/>
              </w:rPr>
            </w:pPr>
          </w:p>
        </w:tc>
      </w:tr>
      <w:tr w:rsidR="00EC530B" w:rsidRPr="00036A87" w14:paraId="2DB34A60" w14:textId="4A017389" w:rsidTr="003E58DC">
        <w:tc>
          <w:tcPr>
            <w:tcW w:w="4230" w:type="dxa"/>
          </w:tcPr>
          <w:p w14:paraId="1049A966" w14:textId="68EE927E" w:rsidR="00EC530B" w:rsidRPr="00036A87" w:rsidRDefault="00EC530B" w:rsidP="00EC530B">
            <w:pPr>
              <w:ind w:right="-110"/>
              <w:jc w:val="both"/>
              <w:rPr>
                <w:rFonts w:cs="Times New Roman"/>
              </w:rPr>
            </w:pPr>
            <w:r w:rsidRPr="00EC530B">
              <w:rPr>
                <w:rFonts w:cs="Times New Roman"/>
              </w:rPr>
              <w:t>Equity instruments measured at</w:t>
            </w:r>
          </w:p>
        </w:tc>
        <w:tc>
          <w:tcPr>
            <w:tcW w:w="1350" w:type="dxa"/>
          </w:tcPr>
          <w:p w14:paraId="74F45A1C" w14:textId="77777777" w:rsidR="00EC530B" w:rsidRPr="00036A87" w:rsidRDefault="00EC530B" w:rsidP="00EC530B">
            <w:pPr>
              <w:jc w:val="right"/>
              <w:rPr>
                <w:rFonts w:cs="Times New Roman"/>
              </w:rPr>
            </w:pPr>
          </w:p>
        </w:tc>
        <w:tc>
          <w:tcPr>
            <w:tcW w:w="246" w:type="dxa"/>
          </w:tcPr>
          <w:p w14:paraId="5D31DCE1" w14:textId="77777777" w:rsidR="00EC530B" w:rsidRPr="00036A87" w:rsidRDefault="00EC530B" w:rsidP="00EC530B">
            <w:pPr>
              <w:jc w:val="both"/>
              <w:rPr>
                <w:rFonts w:cs="Times New Roman"/>
              </w:rPr>
            </w:pPr>
          </w:p>
        </w:tc>
        <w:tc>
          <w:tcPr>
            <w:tcW w:w="1374" w:type="dxa"/>
          </w:tcPr>
          <w:p w14:paraId="5CF3958E" w14:textId="77777777" w:rsidR="00EC530B" w:rsidRPr="00036A87" w:rsidRDefault="00EC530B" w:rsidP="00EC530B">
            <w:pPr>
              <w:jc w:val="right"/>
              <w:rPr>
                <w:rFonts w:cs="Times New Roman"/>
              </w:rPr>
            </w:pPr>
          </w:p>
        </w:tc>
        <w:tc>
          <w:tcPr>
            <w:tcW w:w="240" w:type="dxa"/>
          </w:tcPr>
          <w:p w14:paraId="07BD3F0F" w14:textId="77777777" w:rsidR="00EC530B" w:rsidRPr="00036A87" w:rsidRDefault="00EC530B" w:rsidP="00EC530B">
            <w:pPr>
              <w:jc w:val="both"/>
              <w:rPr>
                <w:rFonts w:cs="Times New Roman"/>
              </w:rPr>
            </w:pPr>
          </w:p>
        </w:tc>
        <w:tc>
          <w:tcPr>
            <w:tcW w:w="1467" w:type="dxa"/>
          </w:tcPr>
          <w:p w14:paraId="0228C718" w14:textId="77777777" w:rsidR="00EC530B" w:rsidRPr="00036A87" w:rsidRDefault="00EC530B" w:rsidP="00EC530B">
            <w:pPr>
              <w:jc w:val="right"/>
              <w:rPr>
                <w:rFonts w:cs="Times New Roman"/>
              </w:rPr>
            </w:pPr>
          </w:p>
        </w:tc>
        <w:tc>
          <w:tcPr>
            <w:tcW w:w="236" w:type="dxa"/>
          </w:tcPr>
          <w:p w14:paraId="716A9060" w14:textId="77777777" w:rsidR="00EC530B" w:rsidRPr="00036A87" w:rsidRDefault="00EC530B" w:rsidP="00EC530B">
            <w:pPr>
              <w:jc w:val="both"/>
              <w:rPr>
                <w:rFonts w:cs="Times New Roman"/>
              </w:rPr>
            </w:pPr>
          </w:p>
        </w:tc>
        <w:tc>
          <w:tcPr>
            <w:tcW w:w="1477" w:type="dxa"/>
          </w:tcPr>
          <w:p w14:paraId="2031969C" w14:textId="77777777" w:rsidR="00EC530B" w:rsidRPr="00036A87" w:rsidRDefault="00EC530B" w:rsidP="00E57FEC">
            <w:pPr>
              <w:tabs>
                <w:tab w:val="decimal" w:pos="1092"/>
              </w:tabs>
              <w:spacing w:line="240" w:lineRule="atLeast"/>
              <w:ind w:left="18"/>
              <w:rPr>
                <w:rFonts w:cs="Times New Roman"/>
              </w:rPr>
            </w:pPr>
          </w:p>
        </w:tc>
        <w:tc>
          <w:tcPr>
            <w:tcW w:w="236" w:type="dxa"/>
          </w:tcPr>
          <w:p w14:paraId="296BA016" w14:textId="77777777" w:rsidR="00EC530B" w:rsidRPr="00036A87" w:rsidRDefault="00EC530B" w:rsidP="00EC530B">
            <w:pPr>
              <w:jc w:val="both"/>
              <w:rPr>
                <w:rFonts w:cs="Times New Roman"/>
              </w:rPr>
            </w:pPr>
          </w:p>
        </w:tc>
        <w:tc>
          <w:tcPr>
            <w:tcW w:w="1384" w:type="dxa"/>
          </w:tcPr>
          <w:p w14:paraId="20E9356D" w14:textId="77777777" w:rsidR="00EC530B" w:rsidRPr="00036A87" w:rsidRDefault="00EC530B" w:rsidP="00EC530B">
            <w:pPr>
              <w:jc w:val="right"/>
              <w:rPr>
                <w:rFonts w:cs="Times New Roman"/>
              </w:rPr>
            </w:pPr>
          </w:p>
        </w:tc>
        <w:tc>
          <w:tcPr>
            <w:tcW w:w="238" w:type="dxa"/>
          </w:tcPr>
          <w:p w14:paraId="6A882D64" w14:textId="77777777" w:rsidR="00EC530B" w:rsidRPr="00036A87" w:rsidRDefault="00EC530B" w:rsidP="00EC530B">
            <w:pPr>
              <w:jc w:val="right"/>
              <w:rPr>
                <w:rFonts w:cs="Times New Roman"/>
              </w:rPr>
            </w:pPr>
          </w:p>
        </w:tc>
        <w:tc>
          <w:tcPr>
            <w:tcW w:w="1472" w:type="dxa"/>
          </w:tcPr>
          <w:p w14:paraId="68CA4CC6" w14:textId="77777777" w:rsidR="00EC530B" w:rsidRPr="00036A87" w:rsidRDefault="00EC530B" w:rsidP="00EC530B">
            <w:pPr>
              <w:jc w:val="right"/>
              <w:rPr>
                <w:rFonts w:cs="Times New Roman"/>
              </w:rPr>
            </w:pPr>
          </w:p>
        </w:tc>
      </w:tr>
      <w:tr w:rsidR="00EC530B" w:rsidRPr="00036A87" w14:paraId="69BA24DB" w14:textId="77777777" w:rsidTr="003E58DC">
        <w:tc>
          <w:tcPr>
            <w:tcW w:w="4230" w:type="dxa"/>
          </w:tcPr>
          <w:p w14:paraId="0C219C34" w14:textId="2376E589" w:rsidR="00EC530B" w:rsidRPr="00036A87" w:rsidRDefault="00EC530B" w:rsidP="00EC530B">
            <w:pPr>
              <w:pStyle w:val="ListParagraph"/>
              <w:overflowPunct/>
              <w:autoSpaceDE/>
              <w:autoSpaceDN/>
              <w:adjustRightInd/>
              <w:ind w:left="166"/>
              <w:textAlignment w:val="auto"/>
              <w:rPr>
                <w:rFonts w:cs="Times New Roman"/>
              </w:rPr>
            </w:pPr>
            <w:r w:rsidRPr="00EC530B">
              <w:rPr>
                <w:rFonts w:cs="Times New Roman"/>
                <w:szCs w:val="22"/>
              </w:rPr>
              <w:t>FVOCI</w:t>
            </w:r>
          </w:p>
        </w:tc>
        <w:tc>
          <w:tcPr>
            <w:tcW w:w="1350" w:type="dxa"/>
          </w:tcPr>
          <w:p w14:paraId="007235D6" w14:textId="5402FC20" w:rsidR="00EC530B" w:rsidRPr="00036A87" w:rsidRDefault="008C19F5" w:rsidP="00EC530B">
            <w:pPr>
              <w:jc w:val="right"/>
              <w:rPr>
                <w:rFonts w:cs="Times New Roman"/>
              </w:rPr>
            </w:pPr>
            <w:r w:rsidRPr="008C19F5">
              <w:t>314,973</w:t>
            </w:r>
          </w:p>
        </w:tc>
        <w:tc>
          <w:tcPr>
            <w:tcW w:w="246" w:type="dxa"/>
          </w:tcPr>
          <w:p w14:paraId="3887F609" w14:textId="77777777" w:rsidR="00EC530B" w:rsidRPr="00036A87" w:rsidRDefault="00EC530B" w:rsidP="00EC530B">
            <w:pPr>
              <w:jc w:val="both"/>
              <w:rPr>
                <w:rFonts w:cs="Times New Roman"/>
              </w:rPr>
            </w:pPr>
          </w:p>
        </w:tc>
        <w:tc>
          <w:tcPr>
            <w:tcW w:w="1374" w:type="dxa"/>
          </w:tcPr>
          <w:p w14:paraId="52F67FF3" w14:textId="0DDFAB5B" w:rsidR="00EC530B" w:rsidRPr="00036A87" w:rsidRDefault="008C19F5" w:rsidP="00E57FEC">
            <w:pPr>
              <w:tabs>
                <w:tab w:val="decimal" w:pos="1193"/>
              </w:tabs>
              <w:spacing w:line="240" w:lineRule="atLeast"/>
              <w:ind w:left="18"/>
              <w:rPr>
                <w:rFonts w:cs="Times New Roman"/>
              </w:rPr>
            </w:pPr>
            <w:r w:rsidRPr="008C19F5">
              <w:t>651,815</w:t>
            </w:r>
          </w:p>
        </w:tc>
        <w:tc>
          <w:tcPr>
            <w:tcW w:w="240" w:type="dxa"/>
          </w:tcPr>
          <w:p w14:paraId="559779EC" w14:textId="77777777" w:rsidR="00EC530B" w:rsidRPr="00036A87" w:rsidRDefault="00EC530B" w:rsidP="00EC530B">
            <w:pPr>
              <w:jc w:val="both"/>
              <w:rPr>
                <w:rFonts w:cs="Times New Roman"/>
              </w:rPr>
            </w:pPr>
          </w:p>
        </w:tc>
        <w:tc>
          <w:tcPr>
            <w:tcW w:w="1467" w:type="dxa"/>
          </w:tcPr>
          <w:p w14:paraId="2F2D3B1C" w14:textId="3A3CB20C" w:rsidR="00EC530B" w:rsidRPr="00036A87" w:rsidRDefault="00EC530B" w:rsidP="00EC530B">
            <w:pPr>
              <w:tabs>
                <w:tab w:val="decimal" w:pos="908"/>
              </w:tabs>
              <w:spacing w:line="240" w:lineRule="atLeast"/>
              <w:ind w:left="18"/>
              <w:rPr>
                <w:rFonts w:cs="Times New Roman"/>
              </w:rPr>
            </w:pPr>
            <w:r w:rsidRPr="00174EC4">
              <w:t>-</w:t>
            </w:r>
          </w:p>
        </w:tc>
        <w:tc>
          <w:tcPr>
            <w:tcW w:w="236" w:type="dxa"/>
          </w:tcPr>
          <w:p w14:paraId="75417BFB" w14:textId="77777777" w:rsidR="00EC530B" w:rsidRPr="00036A87" w:rsidRDefault="00EC530B" w:rsidP="00EC530B">
            <w:pPr>
              <w:jc w:val="both"/>
              <w:rPr>
                <w:rFonts w:cs="Times New Roman"/>
              </w:rPr>
            </w:pPr>
          </w:p>
        </w:tc>
        <w:tc>
          <w:tcPr>
            <w:tcW w:w="1477" w:type="dxa"/>
          </w:tcPr>
          <w:p w14:paraId="6C3E5214" w14:textId="35B17666" w:rsidR="00EC530B" w:rsidRPr="00E57FEC" w:rsidRDefault="00EC530B" w:rsidP="00E57FEC">
            <w:pPr>
              <w:tabs>
                <w:tab w:val="decimal" w:pos="1193"/>
              </w:tabs>
              <w:spacing w:line="240" w:lineRule="atLeast"/>
              <w:ind w:left="18"/>
            </w:pPr>
            <w:r w:rsidRPr="00E57FEC">
              <w:t>142,1</w:t>
            </w:r>
            <w:r w:rsidR="008C19F5">
              <w:t>79</w:t>
            </w:r>
          </w:p>
        </w:tc>
        <w:tc>
          <w:tcPr>
            <w:tcW w:w="236" w:type="dxa"/>
          </w:tcPr>
          <w:p w14:paraId="2DDFB9E2" w14:textId="77777777" w:rsidR="00EC530B" w:rsidRPr="00036A87" w:rsidRDefault="00EC530B" w:rsidP="00EC530B">
            <w:pPr>
              <w:jc w:val="both"/>
              <w:rPr>
                <w:rFonts w:cs="Times New Roman"/>
              </w:rPr>
            </w:pPr>
          </w:p>
        </w:tc>
        <w:tc>
          <w:tcPr>
            <w:tcW w:w="1384" w:type="dxa"/>
          </w:tcPr>
          <w:p w14:paraId="7AEAED3D" w14:textId="74083B97" w:rsidR="00EC530B" w:rsidRPr="00036A87" w:rsidRDefault="00EC530B" w:rsidP="00E57FEC">
            <w:pPr>
              <w:tabs>
                <w:tab w:val="decimal" w:pos="1193"/>
              </w:tabs>
              <w:spacing w:line="240" w:lineRule="atLeast"/>
              <w:ind w:left="18"/>
              <w:rPr>
                <w:rFonts w:cs="Times New Roman"/>
              </w:rPr>
            </w:pPr>
            <w:r w:rsidRPr="00174EC4">
              <w:t>(8,050)</w:t>
            </w:r>
          </w:p>
        </w:tc>
        <w:tc>
          <w:tcPr>
            <w:tcW w:w="238" w:type="dxa"/>
          </w:tcPr>
          <w:p w14:paraId="219C2AB5" w14:textId="77777777" w:rsidR="00EC530B" w:rsidRPr="00036A87" w:rsidRDefault="00EC530B" w:rsidP="00EC530B">
            <w:pPr>
              <w:jc w:val="right"/>
              <w:rPr>
                <w:rFonts w:cs="Times New Roman"/>
              </w:rPr>
            </w:pPr>
          </w:p>
        </w:tc>
        <w:tc>
          <w:tcPr>
            <w:tcW w:w="1472" w:type="dxa"/>
          </w:tcPr>
          <w:p w14:paraId="7F1F2ACE" w14:textId="1E72E6B3" w:rsidR="00EC530B" w:rsidRPr="00036A87" w:rsidRDefault="008C19F5" w:rsidP="00EC530B">
            <w:pPr>
              <w:jc w:val="right"/>
              <w:rPr>
                <w:rFonts w:cs="Times New Roman"/>
              </w:rPr>
            </w:pPr>
            <w:r w:rsidRPr="008C19F5">
              <w:t>1,100,917</w:t>
            </w:r>
          </w:p>
        </w:tc>
      </w:tr>
      <w:tr w:rsidR="00EC530B" w:rsidRPr="00036A87" w14:paraId="317AA920" w14:textId="77777777" w:rsidTr="003E58DC">
        <w:tc>
          <w:tcPr>
            <w:tcW w:w="4230" w:type="dxa"/>
          </w:tcPr>
          <w:p w14:paraId="27966D42" w14:textId="2350729E" w:rsidR="00EC530B" w:rsidRPr="00036A87" w:rsidRDefault="00EC530B" w:rsidP="00EC530B">
            <w:pPr>
              <w:ind w:right="-110"/>
              <w:jc w:val="both"/>
              <w:rPr>
                <w:rFonts w:cs="Times New Roman"/>
              </w:rPr>
            </w:pPr>
            <w:r w:rsidRPr="00EC530B">
              <w:rPr>
                <w:rFonts w:cs="Times New Roman"/>
              </w:rPr>
              <w:t>Debt instruments measured at</w:t>
            </w:r>
          </w:p>
        </w:tc>
        <w:tc>
          <w:tcPr>
            <w:tcW w:w="1350" w:type="dxa"/>
          </w:tcPr>
          <w:p w14:paraId="50EA4309" w14:textId="77777777" w:rsidR="00EC530B" w:rsidRPr="00036A87" w:rsidRDefault="00EC530B" w:rsidP="00EC530B">
            <w:pPr>
              <w:jc w:val="right"/>
              <w:rPr>
                <w:rFonts w:cs="Times New Roman"/>
              </w:rPr>
            </w:pPr>
          </w:p>
        </w:tc>
        <w:tc>
          <w:tcPr>
            <w:tcW w:w="246" w:type="dxa"/>
          </w:tcPr>
          <w:p w14:paraId="461A83BD" w14:textId="77777777" w:rsidR="00EC530B" w:rsidRPr="00036A87" w:rsidRDefault="00EC530B" w:rsidP="00EC530B">
            <w:pPr>
              <w:jc w:val="both"/>
              <w:rPr>
                <w:rFonts w:cs="Times New Roman"/>
              </w:rPr>
            </w:pPr>
          </w:p>
        </w:tc>
        <w:tc>
          <w:tcPr>
            <w:tcW w:w="1374" w:type="dxa"/>
          </w:tcPr>
          <w:p w14:paraId="023CD0D7" w14:textId="77777777" w:rsidR="00EC530B" w:rsidRPr="00036A87" w:rsidRDefault="00EC530B" w:rsidP="00EC530B">
            <w:pPr>
              <w:jc w:val="right"/>
              <w:rPr>
                <w:rFonts w:cs="Times New Roman"/>
              </w:rPr>
            </w:pPr>
          </w:p>
        </w:tc>
        <w:tc>
          <w:tcPr>
            <w:tcW w:w="240" w:type="dxa"/>
          </w:tcPr>
          <w:p w14:paraId="72248026" w14:textId="77777777" w:rsidR="00EC530B" w:rsidRPr="00036A87" w:rsidRDefault="00EC530B" w:rsidP="00EC530B">
            <w:pPr>
              <w:jc w:val="both"/>
              <w:rPr>
                <w:rFonts w:cs="Times New Roman"/>
              </w:rPr>
            </w:pPr>
          </w:p>
        </w:tc>
        <w:tc>
          <w:tcPr>
            <w:tcW w:w="1467" w:type="dxa"/>
          </w:tcPr>
          <w:p w14:paraId="7D552CE9" w14:textId="77777777" w:rsidR="00EC530B" w:rsidRPr="00036A87" w:rsidRDefault="00EC530B" w:rsidP="00EC530B">
            <w:pPr>
              <w:jc w:val="right"/>
              <w:rPr>
                <w:rFonts w:cs="Times New Roman"/>
              </w:rPr>
            </w:pPr>
          </w:p>
        </w:tc>
        <w:tc>
          <w:tcPr>
            <w:tcW w:w="236" w:type="dxa"/>
          </w:tcPr>
          <w:p w14:paraId="47A8E832" w14:textId="77777777" w:rsidR="00EC530B" w:rsidRPr="00036A87" w:rsidRDefault="00EC530B" w:rsidP="00EC530B">
            <w:pPr>
              <w:jc w:val="both"/>
              <w:rPr>
                <w:rFonts w:cs="Times New Roman"/>
              </w:rPr>
            </w:pPr>
          </w:p>
        </w:tc>
        <w:tc>
          <w:tcPr>
            <w:tcW w:w="1477" w:type="dxa"/>
          </w:tcPr>
          <w:p w14:paraId="35E0A240" w14:textId="77777777" w:rsidR="00EC530B" w:rsidRPr="00E57FEC" w:rsidRDefault="00EC530B" w:rsidP="00E57FEC">
            <w:pPr>
              <w:tabs>
                <w:tab w:val="decimal" w:pos="1193"/>
              </w:tabs>
              <w:spacing w:line="240" w:lineRule="atLeast"/>
              <w:ind w:left="18"/>
            </w:pPr>
          </w:p>
        </w:tc>
        <w:tc>
          <w:tcPr>
            <w:tcW w:w="236" w:type="dxa"/>
          </w:tcPr>
          <w:p w14:paraId="05BD5429" w14:textId="77777777" w:rsidR="00EC530B" w:rsidRPr="00036A87" w:rsidRDefault="00EC530B" w:rsidP="00EC530B">
            <w:pPr>
              <w:jc w:val="both"/>
              <w:rPr>
                <w:rFonts w:cs="Times New Roman"/>
              </w:rPr>
            </w:pPr>
          </w:p>
        </w:tc>
        <w:tc>
          <w:tcPr>
            <w:tcW w:w="1384" w:type="dxa"/>
          </w:tcPr>
          <w:p w14:paraId="4B525361" w14:textId="77777777" w:rsidR="00EC530B" w:rsidRPr="00036A87" w:rsidRDefault="00EC530B" w:rsidP="00EC530B">
            <w:pPr>
              <w:jc w:val="right"/>
              <w:rPr>
                <w:rFonts w:cs="Times New Roman"/>
              </w:rPr>
            </w:pPr>
          </w:p>
        </w:tc>
        <w:tc>
          <w:tcPr>
            <w:tcW w:w="238" w:type="dxa"/>
          </w:tcPr>
          <w:p w14:paraId="305589B4" w14:textId="77777777" w:rsidR="00EC530B" w:rsidRPr="00036A87" w:rsidRDefault="00EC530B" w:rsidP="00EC530B">
            <w:pPr>
              <w:jc w:val="right"/>
              <w:rPr>
                <w:rFonts w:cs="Times New Roman"/>
              </w:rPr>
            </w:pPr>
          </w:p>
        </w:tc>
        <w:tc>
          <w:tcPr>
            <w:tcW w:w="1472" w:type="dxa"/>
          </w:tcPr>
          <w:p w14:paraId="5C909395" w14:textId="77777777" w:rsidR="00EC530B" w:rsidRPr="00036A87" w:rsidRDefault="00EC530B" w:rsidP="00EC530B">
            <w:pPr>
              <w:jc w:val="right"/>
              <w:rPr>
                <w:rFonts w:cs="Times New Roman"/>
              </w:rPr>
            </w:pPr>
          </w:p>
        </w:tc>
      </w:tr>
      <w:tr w:rsidR="00EC530B" w:rsidRPr="00036A87" w14:paraId="652C6F9D" w14:textId="77777777" w:rsidTr="00EC530B">
        <w:tc>
          <w:tcPr>
            <w:tcW w:w="4230" w:type="dxa"/>
          </w:tcPr>
          <w:p w14:paraId="5591F783" w14:textId="6049D390" w:rsidR="00EC530B" w:rsidRPr="00036A87" w:rsidRDefault="00EC530B" w:rsidP="00EC530B">
            <w:pPr>
              <w:pStyle w:val="ListParagraph"/>
              <w:overflowPunct/>
              <w:autoSpaceDE/>
              <w:autoSpaceDN/>
              <w:adjustRightInd/>
              <w:ind w:left="166"/>
              <w:textAlignment w:val="auto"/>
              <w:rPr>
                <w:rFonts w:cs="Times New Roman"/>
              </w:rPr>
            </w:pPr>
            <w:r w:rsidRPr="00EC530B">
              <w:rPr>
                <w:rFonts w:cs="Times New Roman"/>
                <w:szCs w:val="22"/>
              </w:rPr>
              <w:t>FVTPL</w:t>
            </w:r>
          </w:p>
        </w:tc>
        <w:tc>
          <w:tcPr>
            <w:tcW w:w="1350" w:type="dxa"/>
          </w:tcPr>
          <w:p w14:paraId="5BD143C4" w14:textId="3C5B400F" w:rsidR="00EC530B" w:rsidRPr="00036A87" w:rsidRDefault="00EC530B" w:rsidP="00EC530B">
            <w:pPr>
              <w:jc w:val="right"/>
              <w:rPr>
                <w:rFonts w:cs="Times New Roman"/>
              </w:rPr>
            </w:pPr>
            <w:r w:rsidRPr="00174EC4">
              <w:t>47,81</w:t>
            </w:r>
            <w:r w:rsidR="008C19F5">
              <w:t>6</w:t>
            </w:r>
          </w:p>
        </w:tc>
        <w:tc>
          <w:tcPr>
            <w:tcW w:w="246" w:type="dxa"/>
          </w:tcPr>
          <w:p w14:paraId="0621949E" w14:textId="77777777" w:rsidR="00EC530B" w:rsidRPr="00036A87" w:rsidRDefault="00EC530B" w:rsidP="00EC530B">
            <w:pPr>
              <w:jc w:val="both"/>
              <w:rPr>
                <w:rFonts w:cs="Times New Roman"/>
              </w:rPr>
            </w:pPr>
          </w:p>
        </w:tc>
        <w:tc>
          <w:tcPr>
            <w:tcW w:w="1374" w:type="dxa"/>
          </w:tcPr>
          <w:p w14:paraId="514F1FC7" w14:textId="5C792989" w:rsidR="00EC530B" w:rsidRPr="00036A87" w:rsidRDefault="00EC530B" w:rsidP="00EC530B">
            <w:pPr>
              <w:tabs>
                <w:tab w:val="decimal" w:pos="908"/>
              </w:tabs>
              <w:spacing w:line="240" w:lineRule="atLeast"/>
              <w:ind w:left="18"/>
              <w:rPr>
                <w:rFonts w:cs="Times New Roman"/>
              </w:rPr>
            </w:pPr>
            <w:r w:rsidRPr="00174EC4">
              <w:t>-</w:t>
            </w:r>
          </w:p>
        </w:tc>
        <w:tc>
          <w:tcPr>
            <w:tcW w:w="240" w:type="dxa"/>
          </w:tcPr>
          <w:p w14:paraId="6382FFD7" w14:textId="77777777" w:rsidR="00EC530B" w:rsidRPr="00036A87" w:rsidRDefault="00EC530B" w:rsidP="00EC530B">
            <w:pPr>
              <w:jc w:val="both"/>
              <w:rPr>
                <w:rFonts w:cs="Times New Roman"/>
              </w:rPr>
            </w:pPr>
          </w:p>
        </w:tc>
        <w:tc>
          <w:tcPr>
            <w:tcW w:w="1467" w:type="dxa"/>
          </w:tcPr>
          <w:p w14:paraId="339DC02F" w14:textId="2F3B6063" w:rsidR="00EC530B" w:rsidRPr="00036A87" w:rsidRDefault="00EC530B" w:rsidP="00EC530B">
            <w:pPr>
              <w:jc w:val="right"/>
              <w:rPr>
                <w:rFonts w:cs="Times New Roman"/>
              </w:rPr>
            </w:pPr>
            <w:r w:rsidRPr="00174EC4">
              <w:t>(50,000)</w:t>
            </w:r>
          </w:p>
        </w:tc>
        <w:tc>
          <w:tcPr>
            <w:tcW w:w="236" w:type="dxa"/>
          </w:tcPr>
          <w:p w14:paraId="45E2A630" w14:textId="77777777" w:rsidR="00EC530B" w:rsidRPr="00036A87" w:rsidRDefault="00EC530B" w:rsidP="00EC530B">
            <w:pPr>
              <w:jc w:val="both"/>
              <w:rPr>
                <w:rFonts w:cs="Times New Roman"/>
              </w:rPr>
            </w:pPr>
          </w:p>
        </w:tc>
        <w:tc>
          <w:tcPr>
            <w:tcW w:w="1477" w:type="dxa"/>
          </w:tcPr>
          <w:p w14:paraId="230E547C" w14:textId="2FADB7DE" w:rsidR="00EC530B" w:rsidRPr="00E57FEC" w:rsidRDefault="00EC530B" w:rsidP="00E57FEC">
            <w:pPr>
              <w:tabs>
                <w:tab w:val="decimal" w:pos="1193"/>
              </w:tabs>
              <w:spacing w:line="240" w:lineRule="atLeast"/>
              <w:ind w:left="18"/>
            </w:pPr>
            <w:r w:rsidRPr="00E57FEC">
              <w:t>2,18</w:t>
            </w:r>
            <w:r w:rsidR="008C19F5">
              <w:t>4</w:t>
            </w:r>
          </w:p>
        </w:tc>
        <w:tc>
          <w:tcPr>
            <w:tcW w:w="236" w:type="dxa"/>
          </w:tcPr>
          <w:p w14:paraId="77CBD2BD" w14:textId="77777777" w:rsidR="00EC530B" w:rsidRPr="00036A87" w:rsidRDefault="00EC530B" w:rsidP="00EC530B">
            <w:pPr>
              <w:jc w:val="both"/>
              <w:rPr>
                <w:rFonts w:cs="Times New Roman"/>
              </w:rPr>
            </w:pPr>
          </w:p>
        </w:tc>
        <w:tc>
          <w:tcPr>
            <w:tcW w:w="1384" w:type="dxa"/>
          </w:tcPr>
          <w:p w14:paraId="6160979E" w14:textId="178273C0" w:rsidR="00EC530B" w:rsidRPr="00EC530B" w:rsidRDefault="00EC530B" w:rsidP="00EC530B">
            <w:pPr>
              <w:ind w:right="-324"/>
              <w:jc w:val="center"/>
            </w:pPr>
            <w:r w:rsidRPr="00174EC4">
              <w:t>-</w:t>
            </w:r>
          </w:p>
        </w:tc>
        <w:tc>
          <w:tcPr>
            <w:tcW w:w="238" w:type="dxa"/>
          </w:tcPr>
          <w:p w14:paraId="51A56515" w14:textId="77777777" w:rsidR="00EC530B" w:rsidRPr="00036A87" w:rsidRDefault="00EC530B" w:rsidP="00EC530B">
            <w:pPr>
              <w:jc w:val="right"/>
              <w:rPr>
                <w:rFonts w:cs="Times New Roman"/>
              </w:rPr>
            </w:pPr>
          </w:p>
        </w:tc>
        <w:tc>
          <w:tcPr>
            <w:tcW w:w="1472" w:type="dxa"/>
          </w:tcPr>
          <w:p w14:paraId="5123CAEB" w14:textId="029F4267" w:rsidR="00EC530B" w:rsidRPr="00036A87" w:rsidRDefault="00EC530B" w:rsidP="00EC530B">
            <w:pPr>
              <w:ind w:right="-324"/>
              <w:jc w:val="center"/>
              <w:rPr>
                <w:rFonts w:cs="Times New Roman"/>
              </w:rPr>
            </w:pPr>
            <w:r w:rsidRPr="00174EC4">
              <w:t>-</w:t>
            </w:r>
          </w:p>
        </w:tc>
      </w:tr>
      <w:tr w:rsidR="00EC530B" w:rsidRPr="00036A87" w14:paraId="6A3FF828" w14:textId="230B8DB0" w:rsidTr="00EC530B">
        <w:tc>
          <w:tcPr>
            <w:tcW w:w="4230" w:type="dxa"/>
          </w:tcPr>
          <w:p w14:paraId="7ED6F0BE" w14:textId="77777777" w:rsidR="00EC530B" w:rsidRPr="00036A87" w:rsidRDefault="00EC530B" w:rsidP="00EC530B">
            <w:pPr>
              <w:jc w:val="both"/>
              <w:rPr>
                <w:rFonts w:cs="Times New Roman"/>
              </w:rPr>
            </w:pPr>
            <w:r w:rsidRPr="00036A87">
              <w:rPr>
                <w:rFonts w:cs="Times New Roman"/>
                <w:b/>
                <w:bCs/>
              </w:rPr>
              <w:t>Total</w:t>
            </w:r>
          </w:p>
        </w:tc>
        <w:tc>
          <w:tcPr>
            <w:tcW w:w="1350" w:type="dxa"/>
            <w:tcBorders>
              <w:top w:val="single" w:sz="4" w:space="0" w:color="auto"/>
              <w:bottom w:val="double" w:sz="4" w:space="0" w:color="auto"/>
            </w:tcBorders>
          </w:tcPr>
          <w:p w14:paraId="16DEA51C" w14:textId="6E81E475" w:rsidR="00EC530B" w:rsidRPr="00EC530B" w:rsidRDefault="00EC530B" w:rsidP="00EC530B">
            <w:pPr>
              <w:jc w:val="right"/>
              <w:rPr>
                <w:rFonts w:cs="Times New Roman"/>
                <w:b/>
                <w:bCs/>
              </w:rPr>
            </w:pPr>
            <w:r w:rsidRPr="00EC530B">
              <w:rPr>
                <w:b/>
                <w:bCs/>
              </w:rPr>
              <w:t>7</w:t>
            </w:r>
            <w:r w:rsidR="00C24E72">
              <w:rPr>
                <w:b/>
                <w:bCs/>
              </w:rPr>
              <w:t>34</w:t>
            </w:r>
            <w:r w:rsidRPr="00EC530B">
              <w:rPr>
                <w:b/>
                <w:bCs/>
              </w:rPr>
              <w:t>,</w:t>
            </w:r>
            <w:r w:rsidR="00C24E72">
              <w:rPr>
                <w:b/>
                <w:bCs/>
              </w:rPr>
              <w:t>173</w:t>
            </w:r>
          </w:p>
        </w:tc>
        <w:tc>
          <w:tcPr>
            <w:tcW w:w="246" w:type="dxa"/>
          </w:tcPr>
          <w:p w14:paraId="7670CEDA" w14:textId="77777777" w:rsidR="00EC530B" w:rsidRPr="00EC530B" w:rsidRDefault="00EC530B" w:rsidP="00EC530B">
            <w:pPr>
              <w:jc w:val="both"/>
              <w:rPr>
                <w:rFonts w:cs="Times New Roman"/>
                <w:b/>
                <w:bCs/>
              </w:rPr>
            </w:pPr>
          </w:p>
        </w:tc>
        <w:tc>
          <w:tcPr>
            <w:tcW w:w="1374" w:type="dxa"/>
            <w:tcBorders>
              <w:top w:val="single" w:sz="4" w:space="0" w:color="auto"/>
              <w:bottom w:val="double" w:sz="4" w:space="0" w:color="auto"/>
            </w:tcBorders>
          </w:tcPr>
          <w:p w14:paraId="60BC7D6D" w14:textId="79197FDD" w:rsidR="00EC530B" w:rsidRPr="00EC530B" w:rsidRDefault="008C19F5" w:rsidP="00E57FEC">
            <w:pPr>
              <w:tabs>
                <w:tab w:val="decimal" w:pos="1193"/>
              </w:tabs>
              <w:spacing w:line="240" w:lineRule="atLeast"/>
              <w:ind w:left="18"/>
              <w:rPr>
                <w:rFonts w:cs="Times New Roman"/>
                <w:b/>
                <w:bCs/>
              </w:rPr>
            </w:pPr>
            <w:r w:rsidRPr="008C19F5">
              <w:rPr>
                <w:b/>
                <w:bCs/>
              </w:rPr>
              <w:t>2,611,315</w:t>
            </w:r>
          </w:p>
        </w:tc>
        <w:tc>
          <w:tcPr>
            <w:tcW w:w="240" w:type="dxa"/>
          </w:tcPr>
          <w:p w14:paraId="3A249EBB" w14:textId="77777777" w:rsidR="00EC530B" w:rsidRPr="00EC530B" w:rsidRDefault="00EC530B" w:rsidP="00EC530B">
            <w:pPr>
              <w:jc w:val="both"/>
              <w:rPr>
                <w:rFonts w:cs="Times New Roman"/>
                <w:b/>
                <w:bCs/>
              </w:rPr>
            </w:pPr>
          </w:p>
        </w:tc>
        <w:tc>
          <w:tcPr>
            <w:tcW w:w="1467" w:type="dxa"/>
            <w:tcBorders>
              <w:top w:val="single" w:sz="4" w:space="0" w:color="auto"/>
              <w:bottom w:val="double" w:sz="4" w:space="0" w:color="auto"/>
            </w:tcBorders>
          </w:tcPr>
          <w:p w14:paraId="29EA477F" w14:textId="19AD8CD2" w:rsidR="00EC530B" w:rsidRPr="00EC530B" w:rsidRDefault="00EC530B" w:rsidP="00EC530B">
            <w:pPr>
              <w:jc w:val="right"/>
              <w:rPr>
                <w:rFonts w:cs="Times New Roman"/>
                <w:b/>
                <w:bCs/>
              </w:rPr>
            </w:pPr>
            <w:r w:rsidRPr="00EC530B">
              <w:rPr>
                <w:b/>
                <w:bCs/>
              </w:rPr>
              <w:t>(1,</w:t>
            </w:r>
            <w:r w:rsidR="00C24E72">
              <w:rPr>
                <w:b/>
                <w:bCs/>
              </w:rPr>
              <w:t>83</w:t>
            </w:r>
            <w:r w:rsidRPr="00EC530B">
              <w:rPr>
                <w:b/>
                <w:bCs/>
              </w:rPr>
              <w:t>8,</w:t>
            </w:r>
            <w:r w:rsidR="00C24E72">
              <w:rPr>
                <w:b/>
                <w:bCs/>
              </w:rPr>
              <w:t>426</w:t>
            </w:r>
            <w:r w:rsidRPr="00EC530B">
              <w:rPr>
                <w:b/>
                <w:bCs/>
              </w:rPr>
              <w:t>)</w:t>
            </w:r>
          </w:p>
        </w:tc>
        <w:tc>
          <w:tcPr>
            <w:tcW w:w="236" w:type="dxa"/>
          </w:tcPr>
          <w:p w14:paraId="1BC5ABA1" w14:textId="77777777" w:rsidR="00EC530B" w:rsidRPr="00EC530B" w:rsidRDefault="00EC530B" w:rsidP="00EC530B">
            <w:pPr>
              <w:jc w:val="both"/>
              <w:rPr>
                <w:rFonts w:cs="Times New Roman"/>
                <w:b/>
                <w:bCs/>
              </w:rPr>
            </w:pPr>
          </w:p>
        </w:tc>
        <w:tc>
          <w:tcPr>
            <w:tcW w:w="1477" w:type="dxa"/>
            <w:tcBorders>
              <w:top w:val="single" w:sz="4" w:space="0" w:color="auto"/>
              <w:bottom w:val="double" w:sz="4" w:space="0" w:color="auto"/>
            </w:tcBorders>
          </w:tcPr>
          <w:p w14:paraId="095606D3" w14:textId="2A859D52" w:rsidR="00EC530B" w:rsidRPr="00EC530B" w:rsidRDefault="00C24E72" w:rsidP="00E57FEC">
            <w:pPr>
              <w:tabs>
                <w:tab w:val="decimal" w:pos="1193"/>
              </w:tabs>
              <w:spacing w:line="240" w:lineRule="atLeast"/>
              <w:ind w:left="18"/>
              <w:rPr>
                <w:rFonts w:cs="Times New Roman"/>
                <w:b/>
                <w:bCs/>
              </w:rPr>
            </w:pPr>
            <w:r>
              <w:rPr>
                <w:b/>
                <w:bCs/>
              </w:rPr>
              <w:t>105</w:t>
            </w:r>
            <w:r w:rsidR="00EC530B" w:rsidRPr="00EC530B">
              <w:rPr>
                <w:b/>
                <w:bCs/>
              </w:rPr>
              <w:t>,</w:t>
            </w:r>
            <w:r>
              <w:rPr>
                <w:b/>
                <w:bCs/>
              </w:rPr>
              <w:t>377</w:t>
            </w:r>
          </w:p>
        </w:tc>
        <w:tc>
          <w:tcPr>
            <w:tcW w:w="236" w:type="dxa"/>
          </w:tcPr>
          <w:p w14:paraId="44507D22" w14:textId="77777777" w:rsidR="00EC530B" w:rsidRPr="00EC530B" w:rsidRDefault="00EC530B" w:rsidP="00EC530B">
            <w:pPr>
              <w:jc w:val="both"/>
              <w:rPr>
                <w:rFonts w:cs="Times New Roman"/>
                <w:b/>
                <w:bCs/>
              </w:rPr>
            </w:pPr>
          </w:p>
        </w:tc>
        <w:tc>
          <w:tcPr>
            <w:tcW w:w="1384" w:type="dxa"/>
            <w:tcBorders>
              <w:top w:val="single" w:sz="4" w:space="0" w:color="auto"/>
              <w:bottom w:val="double" w:sz="4" w:space="0" w:color="auto"/>
            </w:tcBorders>
          </w:tcPr>
          <w:p w14:paraId="5EDD48D5" w14:textId="7CC5D91A" w:rsidR="00EC530B" w:rsidRPr="00EC530B" w:rsidRDefault="00EC530B" w:rsidP="00E57FEC">
            <w:pPr>
              <w:tabs>
                <w:tab w:val="decimal" w:pos="1193"/>
              </w:tabs>
              <w:spacing w:line="240" w:lineRule="atLeast"/>
              <w:ind w:left="18"/>
              <w:rPr>
                <w:rFonts w:cs="Times New Roman"/>
                <w:b/>
                <w:bCs/>
              </w:rPr>
            </w:pPr>
            <w:r w:rsidRPr="00EC530B">
              <w:rPr>
                <w:b/>
                <w:bCs/>
              </w:rPr>
              <w:t>(8,050)</w:t>
            </w:r>
          </w:p>
        </w:tc>
        <w:tc>
          <w:tcPr>
            <w:tcW w:w="238" w:type="dxa"/>
          </w:tcPr>
          <w:p w14:paraId="707C62C8" w14:textId="77777777" w:rsidR="00EC530B" w:rsidRPr="00EC530B" w:rsidRDefault="00EC530B" w:rsidP="00EC530B">
            <w:pPr>
              <w:jc w:val="right"/>
              <w:rPr>
                <w:rFonts w:cs="Times New Roman"/>
                <w:b/>
                <w:bCs/>
              </w:rPr>
            </w:pPr>
          </w:p>
        </w:tc>
        <w:tc>
          <w:tcPr>
            <w:tcW w:w="1472" w:type="dxa"/>
            <w:tcBorders>
              <w:top w:val="single" w:sz="4" w:space="0" w:color="auto"/>
              <w:bottom w:val="double" w:sz="4" w:space="0" w:color="auto"/>
            </w:tcBorders>
          </w:tcPr>
          <w:p w14:paraId="2EB48B83" w14:textId="4D26C822" w:rsidR="00EC530B" w:rsidRPr="00EC530B" w:rsidRDefault="00EC530B" w:rsidP="00EC530B">
            <w:pPr>
              <w:jc w:val="right"/>
              <w:rPr>
                <w:rFonts w:cs="Times New Roman"/>
                <w:b/>
                <w:bCs/>
              </w:rPr>
            </w:pPr>
            <w:r w:rsidRPr="00EC530B">
              <w:rPr>
                <w:b/>
                <w:bCs/>
              </w:rPr>
              <w:t>1,604,389</w:t>
            </w:r>
          </w:p>
        </w:tc>
      </w:tr>
    </w:tbl>
    <w:p w14:paraId="6D1889E1" w14:textId="77777777" w:rsidR="00505B82" w:rsidRDefault="00505B82" w:rsidP="00921462">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p w14:paraId="249699E5" w14:textId="77777777" w:rsidR="00694282" w:rsidRDefault="00505B82">
      <w:pPr>
        <w:overflowPunct/>
        <w:autoSpaceDE/>
        <w:autoSpaceDN/>
        <w:adjustRightInd/>
        <w:textAlignment w:val="auto"/>
        <w:rPr>
          <w:rFonts w:cs="Times New Roman"/>
          <w:b/>
          <w:bCs/>
          <w:sz w:val="24"/>
          <w:szCs w:val="24"/>
        </w:rPr>
      </w:pPr>
      <w:r>
        <w:rPr>
          <w:rFonts w:cs="Times New Roman"/>
          <w:b/>
          <w:bCs/>
          <w:sz w:val="24"/>
          <w:szCs w:val="24"/>
        </w:rPr>
        <w:br w:type="page"/>
      </w:r>
    </w:p>
    <w:tbl>
      <w:tblPr>
        <w:tblStyle w:val="TableGrid"/>
        <w:tblW w:w="14040"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gridCol w:w="1440"/>
        <w:gridCol w:w="249"/>
        <w:gridCol w:w="1461"/>
        <w:gridCol w:w="241"/>
        <w:gridCol w:w="1469"/>
        <w:gridCol w:w="236"/>
        <w:gridCol w:w="1474"/>
        <w:gridCol w:w="236"/>
        <w:gridCol w:w="1384"/>
        <w:gridCol w:w="239"/>
        <w:gridCol w:w="1471"/>
      </w:tblGrid>
      <w:tr w:rsidR="00E57FEC" w:rsidRPr="00036A87" w14:paraId="49D2D3B7" w14:textId="18301077" w:rsidTr="00E57FEC">
        <w:tc>
          <w:tcPr>
            <w:tcW w:w="4140" w:type="dxa"/>
          </w:tcPr>
          <w:p w14:paraId="409A9AA4" w14:textId="77777777" w:rsidR="00E57FEC" w:rsidRPr="00036A87" w:rsidRDefault="00E57FEC">
            <w:pPr>
              <w:jc w:val="both"/>
              <w:rPr>
                <w:rFonts w:cs="Times New Roman"/>
              </w:rPr>
            </w:pPr>
          </w:p>
        </w:tc>
        <w:tc>
          <w:tcPr>
            <w:tcW w:w="9900" w:type="dxa"/>
            <w:gridSpan w:val="11"/>
          </w:tcPr>
          <w:p w14:paraId="06F46213" w14:textId="55F8294C" w:rsidR="00E57FEC" w:rsidRPr="008F475F" w:rsidRDefault="00E57FEC">
            <w:pPr>
              <w:jc w:val="center"/>
              <w:rPr>
                <w:rFonts w:cs="Times New Roman"/>
                <w:b/>
                <w:bCs/>
              </w:rPr>
            </w:pPr>
            <w:r w:rsidRPr="008F475F">
              <w:rPr>
                <w:rFonts w:cs="Times New Roman"/>
                <w:b/>
                <w:bCs/>
              </w:rPr>
              <w:t xml:space="preserve">Separate </w:t>
            </w:r>
            <w:r w:rsidRPr="00036A87">
              <w:rPr>
                <w:rFonts w:cs="Times New Roman"/>
                <w:b/>
                <w:bCs/>
              </w:rPr>
              <w:t>financial statements</w:t>
            </w:r>
          </w:p>
        </w:tc>
      </w:tr>
      <w:tr w:rsidR="00E57FEC" w:rsidRPr="00036A87" w14:paraId="645A65E7" w14:textId="68633942" w:rsidTr="00E57FEC">
        <w:tc>
          <w:tcPr>
            <w:tcW w:w="4140" w:type="dxa"/>
            <w:vAlign w:val="bottom"/>
          </w:tcPr>
          <w:p w14:paraId="3810E694" w14:textId="4F1F95B8" w:rsidR="00E57FEC" w:rsidRPr="00036A87" w:rsidRDefault="00E57FEC">
            <w:pPr>
              <w:ind w:left="159" w:right="-110" w:hanging="159"/>
              <w:rPr>
                <w:rFonts w:cs="Times New Roman"/>
                <w:b/>
                <w:bCs/>
                <w:i/>
                <w:iCs/>
              </w:rPr>
            </w:pPr>
          </w:p>
        </w:tc>
        <w:tc>
          <w:tcPr>
            <w:tcW w:w="1440" w:type="dxa"/>
            <w:vAlign w:val="bottom"/>
          </w:tcPr>
          <w:p w14:paraId="7B6A8019" w14:textId="77777777" w:rsidR="00E57FEC" w:rsidRPr="00036A87" w:rsidRDefault="00E57FEC">
            <w:pPr>
              <w:jc w:val="center"/>
              <w:rPr>
                <w:rFonts w:cs="Times New Roman"/>
              </w:rPr>
            </w:pPr>
            <w:r w:rsidRPr="00036A87">
              <w:rPr>
                <w:rFonts w:cs="Times New Roman"/>
              </w:rPr>
              <w:t xml:space="preserve">At </w:t>
            </w:r>
            <w:r>
              <w:rPr>
                <w:rFonts w:cs="Times New Roman"/>
              </w:rPr>
              <w:br/>
            </w:r>
            <w:r w:rsidRPr="00036A87">
              <w:rPr>
                <w:rFonts w:cs="Times New Roman"/>
              </w:rPr>
              <w:t>1 January 2024</w:t>
            </w:r>
          </w:p>
        </w:tc>
        <w:tc>
          <w:tcPr>
            <w:tcW w:w="249" w:type="dxa"/>
            <w:vAlign w:val="bottom"/>
          </w:tcPr>
          <w:p w14:paraId="3FC13219" w14:textId="77777777" w:rsidR="00E57FEC" w:rsidRPr="00036A87" w:rsidRDefault="00E57FEC">
            <w:pPr>
              <w:jc w:val="center"/>
              <w:rPr>
                <w:rFonts w:cs="Times New Roman"/>
              </w:rPr>
            </w:pPr>
          </w:p>
        </w:tc>
        <w:tc>
          <w:tcPr>
            <w:tcW w:w="1461" w:type="dxa"/>
            <w:vAlign w:val="bottom"/>
          </w:tcPr>
          <w:p w14:paraId="71ABBC06" w14:textId="77777777" w:rsidR="00E57FEC" w:rsidRPr="00036A87" w:rsidRDefault="00E57FEC">
            <w:pPr>
              <w:jc w:val="center"/>
              <w:rPr>
                <w:rFonts w:cs="Times New Roman"/>
              </w:rPr>
            </w:pPr>
            <w:r w:rsidRPr="00036A87">
              <w:rPr>
                <w:rFonts w:cs="Times New Roman"/>
              </w:rPr>
              <w:t>Purchase</w:t>
            </w:r>
          </w:p>
        </w:tc>
        <w:tc>
          <w:tcPr>
            <w:tcW w:w="241" w:type="dxa"/>
            <w:vAlign w:val="bottom"/>
          </w:tcPr>
          <w:p w14:paraId="6459354D" w14:textId="77777777" w:rsidR="00E57FEC" w:rsidRPr="00036A87" w:rsidRDefault="00E57FEC">
            <w:pPr>
              <w:jc w:val="center"/>
              <w:rPr>
                <w:rFonts w:cs="Times New Roman"/>
              </w:rPr>
            </w:pPr>
          </w:p>
        </w:tc>
        <w:tc>
          <w:tcPr>
            <w:tcW w:w="1469" w:type="dxa"/>
            <w:vAlign w:val="bottom"/>
          </w:tcPr>
          <w:p w14:paraId="4D5EC661" w14:textId="77777777" w:rsidR="00E57FEC" w:rsidRPr="00036A87" w:rsidRDefault="00E57FEC">
            <w:pPr>
              <w:jc w:val="center"/>
              <w:rPr>
                <w:rFonts w:cs="Times New Roman"/>
              </w:rPr>
            </w:pPr>
            <w:r w:rsidRPr="00036A87">
              <w:rPr>
                <w:rFonts w:cs="Times New Roman"/>
              </w:rPr>
              <w:t>Disposal</w:t>
            </w:r>
          </w:p>
        </w:tc>
        <w:tc>
          <w:tcPr>
            <w:tcW w:w="236" w:type="dxa"/>
            <w:vAlign w:val="bottom"/>
          </w:tcPr>
          <w:p w14:paraId="47ED574C" w14:textId="77777777" w:rsidR="00E57FEC" w:rsidRPr="00036A87" w:rsidRDefault="00E57FEC">
            <w:pPr>
              <w:jc w:val="center"/>
              <w:rPr>
                <w:rFonts w:cs="Times New Roman"/>
              </w:rPr>
            </w:pPr>
          </w:p>
        </w:tc>
        <w:tc>
          <w:tcPr>
            <w:tcW w:w="1474" w:type="dxa"/>
            <w:vAlign w:val="bottom"/>
          </w:tcPr>
          <w:p w14:paraId="773AD333" w14:textId="77777777" w:rsidR="00E57FEC" w:rsidRPr="00036A87" w:rsidRDefault="00E57FEC">
            <w:pPr>
              <w:ind w:left="-83" w:right="-127"/>
              <w:jc w:val="center"/>
              <w:rPr>
                <w:rFonts w:cs="Times New Roman"/>
              </w:rPr>
            </w:pPr>
            <w:r w:rsidRPr="00036A87">
              <w:rPr>
                <w:rFonts w:cs="Times New Roman"/>
              </w:rPr>
              <w:t>Fair value adjustment</w:t>
            </w:r>
          </w:p>
        </w:tc>
        <w:tc>
          <w:tcPr>
            <w:tcW w:w="236" w:type="dxa"/>
            <w:vAlign w:val="bottom"/>
          </w:tcPr>
          <w:p w14:paraId="26C54E81" w14:textId="77777777" w:rsidR="00E57FEC" w:rsidRPr="00036A87" w:rsidRDefault="00E57FEC">
            <w:pPr>
              <w:jc w:val="center"/>
              <w:rPr>
                <w:rFonts w:cs="Times New Roman"/>
              </w:rPr>
            </w:pPr>
          </w:p>
        </w:tc>
        <w:tc>
          <w:tcPr>
            <w:tcW w:w="1384" w:type="dxa"/>
            <w:vAlign w:val="bottom"/>
          </w:tcPr>
          <w:p w14:paraId="07585FA8" w14:textId="1F6EF84E" w:rsidR="00E57FEC" w:rsidRPr="00036A87" w:rsidRDefault="00E57FEC">
            <w:pPr>
              <w:jc w:val="center"/>
              <w:rPr>
                <w:rFonts w:cs="Times New Roman"/>
              </w:rPr>
            </w:pPr>
            <w:r>
              <w:rPr>
                <w:rFonts w:cs="Times New Roman"/>
              </w:rPr>
              <w:t>Write-off</w:t>
            </w:r>
          </w:p>
        </w:tc>
        <w:tc>
          <w:tcPr>
            <w:tcW w:w="239" w:type="dxa"/>
          </w:tcPr>
          <w:p w14:paraId="15AEFE13" w14:textId="77777777" w:rsidR="00E57FEC" w:rsidRPr="00036A87" w:rsidRDefault="00E57FEC">
            <w:pPr>
              <w:ind w:left="-150" w:right="-150"/>
              <w:jc w:val="center"/>
              <w:rPr>
                <w:rFonts w:cs="Times New Roman"/>
              </w:rPr>
            </w:pPr>
          </w:p>
        </w:tc>
        <w:tc>
          <w:tcPr>
            <w:tcW w:w="1471" w:type="dxa"/>
          </w:tcPr>
          <w:p w14:paraId="6958C696" w14:textId="77777777" w:rsidR="00E57FEC" w:rsidRPr="00036A87" w:rsidRDefault="00E57FEC" w:rsidP="00E12A30">
            <w:pPr>
              <w:ind w:left="-150" w:right="-108"/>
              <w:jc w:val="center"/>
              <w:rPr>
                <w:rFonts w:cs="Times New Roman"/>
              </w:rPr>
            </w:pPr>
            <w:r w:rsidRPr="00036A87">
              <w:rPr>
                <w:rFonts w:cs="Times New Roman"/>
              </w:rPr>
              <w:t xml:space="preserve">At </w:t>
            </w:r>
            <w:r>
              <w:rPr>
                <w:rFonts w:cs="Times New Roman"/>
              </w:rPr>
              <w:br/>
            </w:r>
            <w:r w:rsidRPr="00036A87">
              <w:rPr>
                <w:rFonts w:cs="Times New Roman"/>
              </w:rPr>
              <w:t>31 December</w:t>
            </w:r>
          </w:p>
          <w:p w14:paraId="41988852" w14:textId="0DC74DE0" w:rsidR="00E57FEC" w:rsidRPr="00036A87" w:rsidRDefault="00E57FEC" w:rsidP="00E12A30">
            <w:pPr>
              <w:ind w:left="-150" w:right="-108"/>
              <w:jc w:val="center"/>
              <w:rPr>
                <w:rFonts w:cs="Times New Roman"/>
              </w:rPr>
            </w:pPr>
            <w:r w:rsidRPr="00036A87">
              <w:rPr>
                <w:rFonts w:cs="Times New Roman"/>
              </w:rPr>
              <w:t>2024</w:t>
            </w:r>
          </w:p>
        </w:tc>
      </w:tr>
      <w:tr w:rsidR="00E57FEC" w:rsidRPr="00036A87" w14:paraId="6F5EC3B3" w14:textId="13B2887C" w:rsidTr="00E57FEC">
        <w:tc>
          <w:tcPr>
            <w:tcW w:w="4140" w:type="dxa"/>
          </w:tcPr>
          <w:p w14:paraId="7B043FC2" w14:textId="77777777" w:rsidR="00E57FEC" w:rsidRPr="00036A87" w:rsidRDefault="00E57FEC">
            <w:pPr>
              <w:jc w:val="both"/>
              <w:rPr>
                <w:rFonts w:cs="Times New Roman"/>
              </w:rPr>
            </w:pPr>
          </w:p>
        </w:tc>
        <w:tc>
          <w:tcPr>
            <w:tcW w:w="9900" w:type="dxa"/>
            <w:gridSpan w:val="11"/>
            <w:vAlign w:val="bottom"/>
          </w:tcPr>
          <w:p w14:paraId="432AB698" w14:textId="48EFECE9" w:rsidR="00E57FEC" w:rsidRPr="00036A87" w:rsidRDefault="00E57FEC">
            <w:pPr>
              <w:jc w:val="center"/>
              <w:rPr>
                <w:rFonts w:cs="Times New Roman"/>
                <w:i/>
                <w:iCs/>
              </w:rPr>
            </w:pPr>
            <w:r w:rsidRPr="00036A87">
              <w:rPr>
                <w:rFonts w:cs="Times New Roman"/>
                <w:i/>
                <w:iCs/>
              </w:rPr>
              <w:t>(in t</w:t>
            </w:r>
            <w:r w:rsidRPr="00036A87">
              <w:rPr>
                <w:rFonts w:cs="Times New Roman"/>
                <w:i/>
                <w:iCs/>
                <w:color w:val="000000"/>
              </w:rPr>
              <w:t>housand</w:t>
            </w:r>
            <w:r w:rsidRPr="00036A87">
              <w:rPr>
                <w:rFonts w:cs="Times New Roman"/>
                <w:i/>
                <w:iCs/>
              </w:rPr>
              <w:t xml:space="preserve"> Baht)</w:t>
            </w:r>
          </w:p>
        </w:tc>
      </w:tr>
      <w:tr w:rsidR="00E57FEC" w:rsidRPr="00036A87" w14:paraId="4DB9DA95" w14:textId="58ABABE0" w:rsidTr="00E57FEC">
        <w:tc>
          <w:tcPr>
            <w:tcW w:w="4140" w:type="dxa"/>
          </w:tcPr>
          <w:p w14:paraId="2186A596" w14:textId="77777777" w:rsidR="00E57FEC" w:rsidRPr="00036A87" w:rsidRDefault="00E57FEC">
            <w:pPr>
              <w:jc w:val="both"/>
              <w:rPr>
                <w:rFonts w:cs="Times New Roman"/>
                <w:b/>
                <w:bCs/>
                <w:i/>
                <w:iCs/>
              </w:rPr>
            </w:pPr>
            <w:r w:rsidRPr="00036A87">
              <w:rPr>
                <w:rFonts w:cs="Times New Roman"/>
                <w:b/>
                <w:bCs/>
                <w:i/>
                <w:iCs/>
              </w:rPr>
              <w:t>Current financial assets</w:t>
            </w:r>
          </w:p>
        </w:tc>
        <w:tc>
          <w:tcPr>
            <w:tcW w:w="1440" w:type="dxa"/>
          </w:tcPr>
          <w:p w14:paraId="458B3333" w14:textId="77777777" w:rsidR="00E57FEC" w:rsidRPr="00036A87" w:rsidRDefault="00E57FEC">
            <w:pPr>
              <w:jc w:val="right"/>
              <w:rPr>
                <w:rFonts w:cs="Times New Roman"/>
              </w:rPr>
            </w:pPr>
          </w:p>
        </w:tc>
        <w:tc>
          <w:tcPr>
            <w:tcW w:w="249" w:type="dxa"/>
          </w:tcPr>
          <w:p w14:paraId="0837FEDA" w14:textId="77777777" w:rsidR="00E57FEC" w:rsidRPr="00036A87" w:rsidRDefault="00E57FEC">
            <w:pPr>
              <w:jc w:val="both"/>
              <w:rPr>
                <w:rFonts w:cs="Times New Roman"/>
              </w:rPr>
            </w:pPr>
          </w:p>
        </w:tc>
        <w:tc>
          <w:tcPr>
            <w:tcW w:w="1461" w:type="dxa"/>
          </w:tcPr>
          <w:p w14:paraId="6738A412" w14:textId="77777777" w:rsidR="00E57FEC" w:rsidRPr="00036A87" w:rsidRDefault="00E57FEC">
            <w:pPr>
              <w:jc w:val="right"/>
              <w:rPr>
                <w:rFonts w:cs="Times New Roman"/>
              </w:rPr>
            </w:pPr>
          </w:p>
        </w:tc>
        <w:tc>
          <w:tcPr>
            <w:tcW w:w="241" w:type="dxa"/>
          </w:tcPr>
          <w:p w14:paraId="02FB2D32" w14:textId="77777777" w:rsidR="00E57FEC" w:rsidRPr="00036A87" w:rsidRDefault="00E57FEC">
            <w:pPr>
              <w:jc w:val="both"/>
              <w:rPr>
                <w:rFonts w:cs="Times New Roman"/>
              </w:rPr>
            </w:pPr>
          </w:p>
        </w:tc>
        <w:tc>
          <w:tcPr>
            <w:tcW w:w="1469" w:type="dxa"/>
          </w:tcPr>
          <w:p w14:paraId="790184CB" w14:textId="77777777" w:rsidR="00E57FEC" w:rsidRPr="00036A87" w:rsidRDefault="00E57FEC">
            <w:pPr>
              <w:jc w:val="right"/>
              <w:rPr>
                <w:rFonts w:cs="Times New Roman"/>
              </w:rPr>
            </w:pPr>
          </w:p>
        </w:tc>
        <w:tc>
          <w:tcPr>
            <w:tcW w:w="236" w:type="dxa"/>
          </w:tcPr>
          <w:p w14:paraId="4A505157" w14:textId="77777777" w:rsidR="00E57FEC" w:rsidRPr="00036A87" w:rsidRDefault="00E57FEC">
            <w:pPr>
              <w:jc w:val="both"/>
              <w:rPr>
                <w:rFonts w:cs="Times New Roman"/>
              </w:rPr>
            </w:pPr>
          </w:p>
        </w:tc>
        <w:tc>
          <w:tcPr>
            <w:tcW w:w="1474" w:type="dxa"/>
          </w:tcPr>
          <w:p w14:paraId="064D4F40" w14:textId="77777777" w:rsidR="00E57FEC" w:rsidRPr="00036A87" w:rsidRDefault="00E57FEC">
            <w:pPr>
              <w:jc w:val="right"/>
              <w:rPr>
                <w:rFonts w:cs="Times New Roman"/>
              </w:rPr>
            </w:pPr>
          </w:p>
        </w:tc>
        <w:tc>
          <w:tcPr>
            <w:tcW w:w="236" w:type="dxa"/>
          </w:tcPr>
          <w:p w14:paraId="5EE5F927" w14:textId="77777777" w:rsidR="00E57FEC" w:rsidRPr="00036A87" w:rsidRDefault="00E57FEC">
            <w:pPr>
              <w:jc w:val="both"/>
              <w:rPr>
                <w:rFonts w:cs="Times New Roman"/>
              </w:rPr>
            </w:pPr>
          </w:p>
        </w:tc>
        <w:tc>
          <w:tcPr>
            <w:tcW w:w="1384" w:type="dxa"/>
          </w:tcPr>
          <w:p w14:paraId="37944222" w14:textId="77777777" w:rsidR="00E57FEC" w:rsidRPr="00036A87" w:rsidRDefault="00E57FEC">
            <w:pPr>
              <w:jc w:val="right"/>
              <w:rPr>
                <w:rFonts w:cs="Times New Roman"/>
              </w:rPr>
            </w:pPr>
          </w:p>
        </w:tc>
        <w:tc>
          <w:tcPr>
            <w:tcW w:w="239" w:type="dxa"/>
          </w:tcPr>
          <w:p w14:paraId="1AEBE5E0" w14:textId="77777777" w:rsidR="00E57FEC" w:rsidRPr="00036A87" w:rsidRDefault="00E57FEC">
            <w:pPr>
              <w:jc w:val="right"/>
              <w:rPr>
                <w:rFonts w:cs="Times New Roman"/>
              </w:rPr>
            </w:pPr>
          </w:p>
        </w:tc>
        <w:tc>
          <w:tcPr>
            <w:tcW w:w="1471" w:type="dxa"/>
          </w:tcPr>
          <w:p w14:paraId="4CED953A" w14:textId="77777777" w:rsidR="00E57FEC" w:rsidRPr="00036A87" w:rsidRDefault="00E57FEC">
            <w:pPr>
              <w:jc w:val="right"/>
              <w:rPr>
                <w:rFonts w:cs="Times New Roman"/>
              </w:rPr>
            </w:pPr>
          </w:p>
        </w:tc>
      </w:tr>
      <w:tr w:rsidR="00E57FEC" w:rsidRPr="00036A87" w14:paraId="1A88CF58" w14:textId="5182BEA4" w:rsidTr="00E57FEC">
        <w:tc>
          <w:tcPr>
            <w:tcW w:w="4140" w:type="dxa"/>
          </w:tcPr>
          <w:p w14:paraId="6E0363DD" w14:textId="4FFE77A5" w:rsidR="00E57FEC" w:rsidRPr="00036A87" w:rsidRDefault="00E57FEC" w:rsidP="00E57FEC">
            <w:pPr>
              <w:ind w:right="-110"/>
              <w:jc w:val="both"/>
              <w:rPr>
                <w:rFonts w:cs="Times New Roman"/>
                <w:b/>
                <w:bCs/>
                <w:i/>
                <w:iCs/>
              </w:rPr>
            </w:pPr>
            <w:r w:rsidRPr="00EC530B">
              <w:rPr>
                <w:rFonts w:cs="Times New Roman"/>
              </w:rPr>
              <w:t>Equity instruments measured at</w:t>
            </w:r>
          </w:p>
        </w:tc>
        <w:tc>
          <w:tcPr>
            <w:tcW w:w="1440" w:type="dxa"/>
            <w:vAlign w:val="bottom"/>
          </w:tcPr>
          <w:p w14:paraId="131AF80B" w14:textId="77777777" w:rsidR="00E57FEC" w:rsidRPr="00036A87" w:rsidRDefault="00E57FEC" w:rsidP="00E57FEC">
            <w:pPr>
              <w:jc w:val="right"/>
              <w:rPr>
                <w:rFonts w:cs="Times New Roman"/>
                <w:b/>
                <w:bCs/>
                <w:i/>
                <w:iCs/>
              </w:rPr>
            </w:pPr>
          </w:p>
        </w:tc>
        <w:tc>
          <w:tcPr>
            <w:tcW w:w="249" w:type="dxa"/>
            <w:vAlign w:val="bottom"/>
          </w:tcPr>
          <w:p w14:paraId="0CAA810F" w14:textId="77777777" w:rsidR="00E57FEC" w:rsidRPr="00036A87" w:rsidRDefault="00E57FEC" w:rsidP="00E57FEC">
            <w:pPr>
              <w:jc w:val="both"/>
              <w:rPr>
                <w:rFonts w:cs="Times New Roman"/>
                <w:b/>
                <w:bCs/>
                <w:i/>
                <w:iCs/>
              </w:rPr>
            </w:pPr>
          </w:p>
        </w:tc>
        <w:tc>
          <w:tcPr>
            <w:tcW w:w="1461" w:type="dxa"/>
            <w:vAlign w:val="bottom"/>
          </w:tcPr>
          <w:p w14:paraId="0425E5BC" w14:textId="77777777" w:rsidR="00E57FEC" w:rsidRPr="00036A87" w:rsidRDefault="00E57FEC" w:rsidP="00E57FEC">
            <w:pPr>
              <w:jc w:val="right"/>
              <w:rPr>
                <w:rFonts w:cs="Times New Roman"/>
                <w:b/>
                <w:bCs/>
                <w:i/>
                <w:iCs/>
              </w:rPr>
            </w:pPr>
          </w:p>
        </w:tc>
        <w:tc>
          <w:tcPr>
            <w:tcW w:w="241" w:type="dxa"/>
            <w:vAlign w:val="bottom"/>
          </w:tcPr>
          <w:p w14:paraId="3CEB0323" w14:textId="77777777" w:rsidR="00E57FEC" w:rsidRPr="00036A87" w:rsidRDefault="00E57FEC" w:rsidP="00E57FEC">
            <w:pPr>
              <w:jc w:val="both"/>
              <w:rPr>
                <w:rFonts w:cs="Times New Roman"/>
                <w:b/>
                <w:bCs/>
                <w:i/>
                <w:iCs/>
              </w:rPr>
            </w:pPr>
          </w:p>
        </w:tc>
        <w:tc>
          <w:tcPr>
            <w:tcW w:w="1469" w:type="dxa"/>
            <w:vAlign w:val="bottom"/>
          </w:tcPr>
          <w:p w14:paraId="1EE42524" w14:textId="77777777" w:rsidR="00E57FEC" w:rsidRPr="00036A87" w:rsidRDefault="00E57FEC" w:rsidP="00E57FEC">
            <w:pPr>
              <w:jc w:val="right"/>
              <w:rPr>
                <w:rFonts w:cs="Times New Roman"/>
                <w:b/>
                <w:bCs/>
                <w:i/>
                <w:iCs/>
              </w:rPr>
            </w:pPr>
          </w:p>
        </w:tc>
        <w:tc>
          <w:tcPr>
            <w:tcW w:w="236" w:type="dxa"/>
            <w:vAlign w:val="bottom"/>
          </w:tcPr>
          <w:p w14:paraId="31719E3C" w14:textId="77777777" w:rsidR="00E57FEC" w:rsidRPr="00036A87" w:rsidRDefault="00E57FEC" w:rsidP="00E57FEC">
            <w:pPr>
              <w:jc w:val="both"/>
              <w:rPr>
                <w:rFonts w:cs="Times New Roman"/>
                <w:b/>
                <w:bCs/>
                <w:i/>
                <w:iCs/>
              </w:rPr>
            </w:pPr>
          </w:p>
        </w:tc>
        <w:tc>
          <w:tcPr>
            <w:tcW w:w="1474" w:type="dxa"/>
            <w:vAlign w:val="bottom"/>
          </w:tcPr>
          <w:p w14:paraId="6ED03A90" w14:textId="77777777" w:rsidR="00E57FEC" w:rsidRPr="00036A87" w:rsidRDefault="00E57FEC" w:rsidP="00E57FEC">
            <w:pPr>
              <w:jc w:val="right"/>
              <w:rPr>
                <w:rFonts w:cs="Times New Roman"/>
                <w:b/>
                <w:bCs/>
                <w:i/>
                <w:iCs/>
              </w:rPr>
            </w:pPr>
          </w:p>
        </w:tc>
        <w:tc>
          <w:tcPr>
            <w:tcW w:w="236" w:type="dxa"/>
            <w:vAlign w:val="bottom"/>
          </w:tcPr>
          <w:p w14:paraId="45638D30" w14:textId="77777777" w:rsidR="00E57FEC" w:rsidRPr="00036A87" w:rsidRDefault="00E57FEC" w:rsidP="00E57FEC">
            <w:pPr>
              <w:jc w:val="both"/>
              <w:rPr>
                <w:rFonts w:cs="Times New Roman"/>
                <w:b/>
                <w:bCs/>
                <w:i/>
                <w:iCs/>
              </w:rPr>
            </w:pPr>
          </w:p>
        </w:tc>
        <w:tc>
          <w:tcPr>
            <w:tcW w:w="1384" w:type="dxa"/>
            <w:vAlign w:val="bottom"/>
          </w:tcPr>
          <w:p w14:paraId="172C536A" w14:textId="77777777" w:rsidR="00E57FEC" w:rsidRPr="00036A87" w:rsidRDefault="00E57FEC" w:rsidP="00E57FEC">
            <w:pPr>
              <w:jc w:val="right"/>
              <w:rPr>
                <w:rFonts w:cs="Times New Roman"/>
                <w:b/>
                <w:bCs/>
                <w:i/>
                <w:iCs/>
              </w:rPr>
            </w:pPr>
          </w:p>
        </w:tc>
        <w:tc>
          <w:tcPr>
            <w:tcW w:w="239" w:type="dxa"/>
          </w:tcPr>
          <w:p w14:paraId="031EF28C" w14:textId="77777777" w:rsidR="00E57FEC" w:rsidRPr="00036A87" w:rsidRDefault="00E57FEC" w:rsidP="00E57FEC">
            <w:pPr>
              <w:jc w:val="right"/>
              <w:rPr>
                <w:rFonts w:cs="Times New Roman"/>
                <w:b/>
                <w:bCs/>
                <w:i/>
                <w:iCs/>
              </w:rPr>
            </w:pPr>
          </w:p>
        </w:tc>
        <w:tc>
          <w:tcPr>
            <w:tcW w:w="1471" w:type="dxa"/>
          </w:tcPr>
          <w:p w14:paraId="1FD87AFD" w14:textId="77777777" w:rsidR="00E57FEC" w:rsidRPr="00036A87" w:rsidRDefault="00E57FEC" w:rsidP="00E57FEC">
            <w:pPr>
              <w:jc w:val="right"/>
              <w:rPr>
                <w:rFonts w:cs="Times New Roman"/>
                <w:b/>
                <w:bCs/>
                <w:i/>
                <w:iCs/>
              </w:rPr>
            </w:pPr>
          </w:p>
        </w:tc>
      </w:tr>
      <w:tr w:rsidR="00E12A30" w:rsidRPr="00036A87" w14:paraId="1EB92A81" w14:textId="4EF2F47B" w:rsidTr="00224D4E">
        <w:tc>
          <w:tcPr>
            <w:tcW w:w="4140" w:type="dxa"/>
          </w:tcPr>
          <w:p w14:paraId="0D87218A" w14:textId="02B3D009" w:rsidR="00E12A30" w:rsidRPr="00036A87" w:rsidRDefault="00E12A30" w:rsidP="00E12A30">
            <w:pPr>
              <w:pStyle w:val="ListParagraph"/>
              <w:overflowPunct/>
              <w:autoSpaceDE/>
              <w:autoSpaceDN/>
              <w:adjustRightInd/>
              <w:ind w:left="166"/>
              <w:textAlignment w:val="auto"/>
              <w:rPr>
                <w:rFonts w:cs="Times New Roman"/>
                <w:b/>
                <w:bCs/>
                <w:i/>
                <w:iCs/>
              </w:rPr>
            </w:pPr>
            <w:r w:rsidRPr="00EC530B">
              <w:rPr>
                <w:rFonts w:cs="Times New Roman"/>
                <w:szCs w:val="22"/>
              </w:rPr>
              <w:t>FVTPL</w:t>
            </w:r>
          </w:p>
        </w:tc>
        <w:tc>
          <w:tcPr>
            <w:tcW w:w="1440" w:type="dxa"/>
          </w:tcPr>
          <w:p w14:paraId="141E51F3" w14:textId="3C957F31" w:rsidR="00E12A30" w:rsidRPr="008F475F" w:rsidRDefault="00E12A30" w:rsidP="00E12A30">
            <w:pPr>
              <w:tabs>
                <w:tab w:val="decimal" w:pos="879"/>
              </w:tabs>
              <w:spacing w:line="240" w:lineRule="atLeast"/>
              <w:ind w:left="18"/>
              <w:rPr>
                <w:rFonts w:cs="Times New Roman"/>
              </w:rPr>
            </w:pPr>
            <w:r w:rsidRPr="006E3CF2">
              <w:t>-</w:t>
            </w:r>
          </w:p>
        </w:tc>
        <w:tc>
          <w:tcPr>
            <w:tcW w:w="249" w:type="dxa"/>
          </w:tcPr>
          <w:p w14:paraId="6A3A8E33" w14:textId="77777777" w:rsidR="00E12A30" w:rsidRPr="00036A87" w:rsidRDefault="00E12A30" w:rsidP="00E12A30">
            <w:pPr>
              <w:jc w:val="both"/>
              <w:rPr>
                <w:rFonts w:cs="Times New Roman"/>
                <w:b/>
                <w:bCs/>
                <w:i/>
                <w:iCs/>
              </w:rPr>
            </w:pPr>
          </w:p>
        </w:tc>
        <w:tc>
          <w:tcPr>
            <w:tcW w:w="1461" w:type="dxa"/>
          </w:tcPr>
          <w:p w14:paraId="636E19D6" w14:textId="4E3D4C8C" w:rsidR="00E12A30" w:rsidRPr="00E12A30" w:rsidRDefault="00E12A30" w:rsidP="00E12A30">
            <w:pPr>
              <w:tabs>
                <w:tab w:val="decimal" w:pos="1149"/>
              </w:tabs>
              <w:spacing w:line="240" w:lineRule="atLeast"/>
              <w:ind w:left="18"/>
              <w:rPr>
                <w:rFonts w:cs="Times New Roman"/>
              </w:rPr>
            </w:pPr>
            <w:r w:rsidRPr="00E12A30">
              <w:rPr>
                <w:rFonts w:cs="Times New Roman"/>
              </w:rPr>
              <w:t>254,250</w:t>
            </w:r>
          </w:p>
        </w:tc>
        <w:tc>
          <w:tcPr>
            <w:tcW w:w="241" w:type="dxa"/>
          </w:tcPr>
          <w:p w14:paraId="11E20262" w14:textId="77777777" w:rsidR="00E12A30" w:rsidRPr="00036A87" w:rsidRDefault="00E12A30" w:rsidP="00E12A30">
            <w:pPr>
              <w:jc w:val="both"/>
              <w:rPr>
                <w:rFonts w:cs="Times New Roman"/>
                <w:b/>
                <w:bCs/>
                <w:i/>
                <w:iCs/>
              </w:rPr>
            </w:pPr>
          </w:p>
        </w:tc>
        <w:tc>
          <w:tcPr>
            <w:tcW w:w="1469" w:type="dxa"/>
          </w:tcPr>
          <w:p w14:paraId="268222B3" w14:textId="20AE7738" w:rsidR="00E12A30" w:rsidRPr="00E12A30" w:rsidRDefault="00E12A30" w:rsidP="00E12A30">
            <w:pPr>
              <w:tabs>
                <w:tab w:val="decimal" w:pos="1149"/>
              </w:tabs>
              <w:spacing w:line="240" w:lineRule="atLeast"/>
              <w:ind w:left="18"/>
              <w:rPr>
                <w:rFonts w:cs="Times New Roman"/>
              </w:rPr>
            </w:pPr>
            <w:r w:rsidRPr="00E12A30">
              <w:rPr>
                <w:rFonts w:cs="Times New Roman"/>
              </w:rPr>
              <w:t>(211,812)</w:t>
            </w:r>
          </w:p>
        </w:tc>
        <w:tc>
          <w:tcPr>
            <w:tcW w:w="236" w:type="dxa"/>
          </w:tcPr>
          <w:p w14:paraId="6979F03C" w14:textId="77777777" w:rsidR="00E12A30" w:rsidRPr="00036A87" w:rsidRDefault="00E12A30" w:rsidP="00E12A30">
            <w:pPr>
              <w:jc w:val="both"/>
              <w:rPr>
                <w:rFonts w:cs="Times New Roman"/>
                <w:b/>
                <w:bCs/>
                <w:i/>
                <w:iCs/>
              </w:rPr>
            </w:pPr>
          </w:p>
        </w:tc>
        <w:tc>
          <w:tcPr>
            <w:tcW w:w="1474" w:type="dxa"/>
          </w:tcPr>
          <w:p w14:paraId="06022B61" w14:textId="60206972" w:rsidR="00E12A30" w:rsidRPr="00E12A30" w:rsidRDefault="00E12A30" w:rsidP="00E12A30">
            <w:pPr>
              <w:tabs>
                <w:tab w:val="decimal" w:pos="1149"/>
              </w:tabs>
              <w:spacing w:line="240" w:lineRule="atLeast"/>
              <w:ind w:left="18"/>
              <w:rPr>
                <w:rFonts w:cs="Times New Roman"/>
              </w:rPr>
            </w:pPr>
            <w:r w:rsidRPr="00E12A30">
              <w:rPr>
                <w:rFonts w:cs="Times New Roman"/>
              </w:rPr>
              <w:t>(42,438)</w:t>
            </w:r>
          </w:p>
        </w:tc>
        <w:tc>
          <w:tcPr>
            <w:tcW w:w="236" w:type="dxa"/>
          </w:tcPr>
          <w:p w14:paraId="1C46EC33" w14:textId="77777777" w:rsidR="00E12A30" w:rsidRPr="00036A87" w:rsidRDefault="00E12A30" w:rsidP="00E12A30">
            <w:pPr>
              <w:jc w:val="both"/>
              <w:rPr>
                <w:rFonts w:cs="Times New Roman"/>
                <w:b/>
                <w:bCs/>
                <w:i/>
                <w:iCs/>
              </w:rPr>
            </w:pPr>
          </w:p>
        </w:tc>
        <w:tc>
          <w:tcPr>
            <w:tcW w:w="1384" w:type="dxa"/>
          </w:tcPr>
          <w:p w14:paraId="67E030B3" w14:textId="567A2CE7" w:rsidR="00E12A30" w:rsidRPr="00E12A30" w:rsidRDefault="00E12A30" w:rsidP="00E12A30">
            <w:pPr>
              <w:tabs>
                <w:tab w:val="decimal" w:pos="879"/>
              </w:tabs>
              <w:spacing w:line="240" w:lineRule="atLeast"/>
              <w:ind w:left="18"/>
            </w:pPr>
            <w:r w:rsidRPr="00E12A30">
              <w:t>-</w:t>
            </w:r>
          </w:p>
        </w:tc>
        <w:tc>
          <w:tcPr>
            <w:tcW w:w="239" w:type="dxa"/>
          </w:tcPr>
          <w:p w14:paraId="5022CCC9" w14:textId="77777777" w:rsidR="00E12A30" w:rsidRPr="00036A87" w:rsidRDefault="00E12A30" w:rsidP="00E12A30">
            <w:pPr>
              <w:jc w:val="right"/>
              <w:rPr>
                <w:rFonts w:cs="Times New Roman"/>
                <w:b/>
                <w:bCs/>
                <w:i/>
                <w:iCs/>
              </w:rPr>
            </w:pPr>
          </w:p>
        </w:tc>
        <w:tc>
          <w:tcPr>
            <w:tcW w:w="1471" w:type="dxa"/>
          </w:tcPr>
          <w:p w14:paraId="5999F1D7" w14:textId="281988BD" w:rsidR="00E12A30" w:rsidRPr="00E12A30" w:rsidRDefault="00E12A30" w:rsidP="00E12A30">
            <w:pPr>
              <w:tabs>
                <w:tab w:val="decimal" w:pos="879"/>
              </w:tabs>
              <w:spacing w:line="240" w:lineRule="atLeast"/>
              <w:ind w:left="18"/>
            </w:pPr>
            <w:r w:rsidRPr="00E12A30">
              <w:t>-</w:t>
            </w:r>
          </w:p>
        </w:tc>
      </w:tr>
      <w:tr w:rsidR="00E12A30" w:rsidRPr="00036A87" w14:paraId="3B87E14F" w14:textId="77777777" w:rsidTr="00224D4E">
        <w:tc>
          <w:tcPr>
            <w:tcW w:w="4140" w:type="dxa"/>
          </w:tcPr>
          <w:p w14:paraId="6AA7EF8B" w14:textId="1CCE8AD5" w:rsidR="00E12A30" w:rsidRPr="00EC530B" w:rsidRDefault="00E12A30" w:rsidP="00E12A30">
            <w:pPr>
              <w:ind w:right="-110"/>
              <w:jc w:val="both"/>
              <w:rPr>
                <w:rFonts w:cs="Times New Roman"/>
              </w:rPr>
            </w:pPr>
            <w:r w:rsidRPr="00EC530B">
              <w:rPr>
                <w:rFonts w:cs="Times New Roman"/>
              </w:rPr>
              <w:t>Debt instruments measured at</w:t>
            </w:r>
          </w:p>
        </w:tc>
        <w:tc>
          <w:tcPr>
            <w:tcW w:w="1440" w:type="dxa"/>
          </w:tcPr>
          <w:p w14:paraId="479D8588" w14:textId="77777777" w:rsidR="00E12A30" w:rsidRDefault="00E12A30" w:rsidP="00E12A30">
            <w:pPr>
              <w:ind w:right="-324"/>
              <w:jc w:val="center"/>
              <w:rPr>
                <w:rFonts w:cs="Times New Roman"/>
              </w:rPr>
            </w:pPr>
          </w:p>
        </w:tc>
        <w:tc>
          <w:tcPr>
            <w:tcW w:w="249" w:type="dxa"/>
          </w:tcPr>
          <w:p w14:paraId="01188AAD" w14:textId="77777777" w:rsidR="00E12A30" w:rsidRPr="00036A87" w:rsidRDefault="00E12A30" w:rsidP="00E12A30">
            <w:pPr>
              <w:jc w:val="both"/>
              <w:rPr>
                <w:rFonts w:cs="Times New Roman"/>
                <w:b/>
                <w:bCs/>
                <w:i/>
                <w:iCs/>
              </w:rPr>
            </w:pPr>
          </w:p>
        </w:tc>
        <w:tc>
          <w:tcPr>
            <w:tcW w:w="1461" w:type="dxa"/>
          </w:tcPr>
          <w:p w14:paraId="258CC147" w14:textId="77777777" w:rsidR="00E12A30" w:rsidRPr="00E12A30" w:rsidRDefault="00E12A30" w:rsidP="00E12A30">
            <w:pPr>
              <w:tabs>
                <w:tab w:val="decimal" w:pos="1149"/>
              </w:tabs>
              <w:spacing w:line="240" w:lineRule="atLeast"/>
              <w:ind w:left="18"/>
              <w:rPr>
                <w:rFonts w:cs="Times New Roman"/>
              </w:rPr>
            </w:pPr>
          </w:p>
        </w:tc>
        <w:tc>
          <w:tcPr>
            <w:tcW w:w="241" w:type="dxa"/>
          </w:tcPr>
          <w:p w14:paraId="23DF7DA3" w14:textId="77777777" w:rsidR="00E12A30" w:rsidRPr="00036A87" w:rsidRDefault="00E12A30" w:rsidP="00E12A30">
            <w:pPr>
              <w:jc w:val="both"/>
              <w:rPr>
                <w:rFonts w:cs="Times New Roman"/>
                <w:b/>
                <w:bCs/>
                <w:i/>
                <w:iCs/>
              </w:rPr>
            </w:pPr>
          </w:p>
        </w:tc>
        <w:tc>
          <w:tcPr>
            <w:tcW w:w="1469" w:type="dxa"/>
          </w:tcPr>
          <w:p w14:paraId="4FE3A813" w14:textId="77777777" w:rsidR="00E12A30" w:rsidRPr="00E12A30" w:rsidRDefault="00E12A30" w:rsidP="00E12A30">
            <w:pPr>
              <w:tabs>
                <w:tab w:val="decimal" w:pos="1149"/>
              </w:tabs>
              <w:spacing w:line="240" w:lineRule="atLeast"/>
              <w:ind w:left="18"/>
              <w:rPr>
                <w:rFonts w:cs="Times New Roman"/>
              </w:rPr>
            </w:pPr>
          </w:p>
        </w:tc>
        <w:tc>
          <w:tcPr>
            <w:tcW w:w="236" w:type="dxa"/>
          </w:tcPr>
          <w:p w14:paraId="6BB3B887" w14:textId="77777777" w:rsidR="00E12A30" w:rsidRPr="00036A87" w:rsidRDefault="00E12A30" w:rsidP="00E12A30">
            <w:pPr>
              <w:jc w:val="both"/>
              <w:rPr>
                <w:rFonts w:cs="Times New Roman"/>
                <w:b/>
                <w:bCs/>
                <w:i/>
                <w:iCs/>
              </w:rPr>
            </w:pPr>
          </w:p>
        </w:tc>
        <w:tc>
          <w:tcPr>
            <w:tcW w:w="1474" w:type="dxa"/>
          </w:tcPr>
          <w:p w14:paraId="68BB1079" w14:textId="77777777" w:rsidR="00E12A30" w:rsidRPr="00E12A30" w:rsidRDefault="00E12A30" w:rsidP="00E12A30">
            <w:pPr>
              <w:tabs>
                <w:tab w:val="decimal" w:pos="1149"/>
              </w:tabs>
              <w:spacing w:line="240" w:lineRule="atLeast"/>
              <w:ind w:left="18"/>
              <w:rPr>
                <w:rFonts w:cs="Times New Roman"/>
              </w:rPr>
            </w:pPr>
          </w:p>
        </w:tc>
        <w:tc>
          <w:tcPr>
            <w:tcW w:w="236" w:type="dxa"/>
          </w:tcPr>
          <w:p w14:paraId="6B73CE7E" w14:textId="77777777" w:rsidR="00E12A30" w:rsidRPr="00036A87" w:rsidRDefault="00E12A30" w:rsidP="00E12A30">
            <w:pPr>
              <w:jc w:val="both"/>
              <w:rPr>
                <w:rFonts w:cs="Times New Roman"/>
                <w:b/>
                <w:bCs/>
                <w:i/>
                <w:iCs/>
              </w:rPr>
            </w:pPr>
          </w:p>
        </w:tc>
        <w:tc>
          <w:tcPr>
            <w:tcW w:w="1384" w:type="dxa"/>
          </w:tcPr>
          <w:p w14:paraId="54C59E20" w14:textId="77777777" w:rsidR="00E12A30" w:rsidRPr="00E12A30" w:rsidRDefault="00E12A30" w:rsidP="00E12A30">
            <w:pPr>
              <w:tabs>
                <w:tab w:val="decimal" w:pos="879"/>
              </w:tabs>
              <w:spacing w:line="240" w:lineRule="atLeast"/>
              <w:ind w:left="18"/>
            </w:pPr>
          </w:p>
        </w:tc>
        <w:tc>
          <w:tcPr>
            <w:tcW w:w="239" w:type="dxa"/>
          </w:tcPr>
          <w:p w14:paraId="3C501043" w14:textId="77777777" w:rsidR="00E12A30" w:rsidRPr="00036A87" w:rsidRDefault="00E12A30" w:rsidP="00E12A30">
            <w:pPr>
              <w:jc w:val="right"/>
              <w:rPr>
                <w:rFonts w:cs="Times New Roman"/>
                <w:b/>
                <w:bCs/>
                <w:i/>
                <w:iCs/>
              </w:rPr>
            </w:pPr>
          </w:p>
        </w:tc>
        <w:tc>
          <w:tcPr>
            <w:tcW w:w="1471" w:type="dxa"/>
          </w:tcPr>
          <w:p w14:paraId="668C9DA0" w14:textId="77777777" w:rsidR="00E12A30" w:rsidRPr="00E12A30" w:rsidRDefault="00E12A30" w:rsidP="00E12A30">
            <w:pPr>
              <w:tabs>
                <w:tab w:val="decimal" w:pos="879"/>
              </w:tabs>
              <w:spacing w:line="240" w:lineRule="atLeast"/>
              <w:ind w:left="18"/>
            </w:pPr>
          </w:p>
        </w:tc>
      </w:tr>
      <w:tr w:rsidR="00E12A30" w:rsidRPr="00036A87" w14:paraId="2D6B0556" w14:textId="77777777" w:rsidTr="00224D4E">
        <w:tc>
          <w:tcPr>
            <w:tcW w:w="4140" w:type="dxa"/>
          </w:tcPr>
          <w:p w14:paraId="2054BCB4" w14:textId="3AB0D8D5" w:rsidR="00E12A30" w:rsidRPr="00EC530B" w:rsidRDefault="00E12A30" w:rsidP="00E12A30">
            <w:pPr>
              <w:pStyle w:val="ListParagraph"/>
              <w:overflowPunct/>
              <w:autoSpaceDE/>
              <w:autoSpaceDN/>
              <w:adjustRightInd/>
              <w:ind w:left="166"/>
              <w:textAlignment w:val="auto"/>
              <w:rPr>
                <w:rFonts w:cs="Times New Roman"/>
                <w:szCs w:val="22"/>
              </w:rPr>
            </w:pPr>
            <w:r w:rsidRPr="00EC530B">
              <w:rPr>
                <w:rFonts w:cs="Times New Roman"/>
                <w:szCs w:val="22"/>
              </w:rPr>
              <w:t>FVTPL</w:t>
            </w:r>
          </w:p>
        </w:tc>
        <w:tc>
          <w:tcPr>
            <w:tcW w:w="1440" w:type="dxa"/>
          </w:tcPr>
          <w:p w14:paraId="6DD80228" w14:textId="769F86EF" w:rsidR="00E12A30" w:rsidRDefault="00E12A30" w:rsidP="00E12A30">
            <w:pPr>
              <w:tabs>
                <w:tab w:val="decimal" w:pos="1149"/>
              </w:tabs>
              <w:spacing w:line="240" w:lineRule="atLeast"/>
              <w:ind w:left="18"/>
              <w:rPr>
                <w:rFonts w:cs="Times New Roman"/>
              </w:rPr>
            </w:pPr>
            <w:r w:rsidRPr="00E12A30">
              <w:rPr>
                <w:rFonts w:cs="Times New Roman"/>
              </w:rPr>
              <w:t>154,967</w:t>
            </w:r>
          </w:p>
        </w:tc>
        <w:tc>
          <w:tcPr>
            <w:tcW w:w="249" w:type="dxa"/>
          </w:tcPr>
          <w:p w14:paraId="12D79E49" w14:textId="77777777" w:rsidR="00E12A30" w:rsidRPr="00036A87" w:rsidRDefault="00E12A30" w:rsidP="00E12A30">
            <w:pPr>
              <w:jc w:val="both"/>
              <w:rPr>
                <w:rFonts w:cs="Times New Roman"/>
                <w:b/>
                <w:bCs/>
                <w:i/>
                <w:iCs/>
              </w:rPr>
            </w:pPr>
          </w:p>
        </w:tc>
        <w:tc>
          <w:tcPr>
            <w:tcW w:w="1461" w:type="dxa"/>
          </w:tcPr>
          <w:p w14:paraId="74E023C5" w14:textId="61087B94" w:rsidR="00E12A30" w:rsidRPr="00E12A30" w:rsidRDefault="00E12A30" w:rsidP="00E12A30">
            <w:pPr>
              <w:tabs>
                <w:tab w:val="decimal" w:pos="1149"/>
              </w:tabs>
              <w:spacing w:line="240" w:lineRule="atLeast"/>
              <w:ind w:left="18"/>
              <w:rPr>
                <w:rFonts w:cs="Times New Roman"/>
              </w:rPr>
            </w:pPr>
            <w:r w:rsidRPr="00E12A30">
              <w:rPr>
                <w:rFonts w:cs="Times New Roman"/>
              </w:rPr>
              <w:t>925,000</w:t>
            </w:r>
          </w:p>
        </w:tc>
        <w:tc>
          <w:tcPr>
            <w:tcW w:w="241" w:type="dxa"/>
          </w:tcPr>
          <w:p w14:paraId="55C920D2" w14:textId="77777777" w:rsidR="00E12A30" w:rsidRPr="00036A87" w:rsidRDefault="00E12A30" w:rsidP="00E12A30">
            <w:pPr>
              <w:jc w:val="both"/>
              <w:rPr>
                <w:rFonts w:cs="Times New Roman"/>
                <w:b/>
                <w:bCs/>
                <w:i/>
                <w:iCs/>
              </w:rPr>
            </w:pPr>
          </w:p>
        </w:tc>
        <w:tc>
          <w:tcPr>
            <w:tcW w:w="1469" w:type="dxa"/>
          </w:tcPr>
          <w:p w14:paraId="1FFCF3A1" w14:textId="1D79C73E" w:rsidR="00E12A30" w:rsidRPr="00E12A30" w:rsidRDefault="00E12A30" w:rsidP="00E12A30">
            <w:pPr>
              <w:tabs>
                <w:tab w:val="decimal" w:pos="1149"/>
              </w:tabs>
              <w:spacing w:line="240" w:lineRule="atLeast"/>
              <w:ind w:left="18"/>
              <w:rPr>
                <w:rFonts w:cs="Times New Roman"/>
              </w:rPr>
            </w:pPr>
            <w:r w:rsidRPr="00E12A30">
              <w:rPr>
                <w:rFonts w:cs="Times New Roman"/>
              </w:rPr>
              <w:t>(1,081,368)</w:t>
            </w:r>
          </w:p>
        </w:tc>
        <w:tc>
          <w:tcPr>
            <w:tcW w:w="236" w:type="dxa"/>
          </w:tcPr>
          <w:p w14:paraId="461B2B13" w14:textId="77777777" w:rsidR="00E12A30" w:rsidRPr="00036A87" w:rsidRDefault="00E12A30" w:rsidP="00E12A30">
            <w:pPr>
              <w:jc w:val="both"/>
              <w:rPr>
                <w:rFonts w:cs="Times New Roman"/>
                <w:b/>
                <w:bCs/>
                <w:i/>
                <w:iCs/>
              </w:rPr>
            </w:pPr>
          </w:p>
        </w:tc>
        <w:tc>
          <w:tcPr>
            <w:tcW w:w="1474" w:type="dxa"/>
          </w:tcPr>
          <w:p w14:paraId="1B504B9A" w14:textId="63DD4D45" w:rsidR="00E12A30" w:rsidRPr="00E12A30" w:rsidRDefault="00E12A30" w:rsidP="00E12A30">
            <w:pPr>
              <w:tabs>
                <w:tab w:val="decimal" w:pos="1149"/>
              </w:tabs>
              <w:spacing w:line="240" w:lineRule="atLeast"/>
              <w:ind w:left="18"/>
              <w:rPr>
                <w:rFonts w:cs="Times New Roman"/>
              </w:rPr>
            </w:pPr>
            <w:r w:rsidRPr="00E12A30">
              <w:rPr>
                <w:rFonts w:cs="Times New Roman"/>
              </w:rPr>
              <w:t>1,401</w:t>
            </w:r>
          </w:p>
        </w:tc>
        <w:tc>
          <w:tcPr>
            <w:tcW w:w="236" w:type="dxa"/>
          </w:tcPr>
          <w:p w14:paraId="7271024C" w14:textId="77777777" w:rsidR="00E12A30" w:rsidRPr="00036A87" w:rsidRDefault="00E12A30" w:rsidP="00E12A30">
            <w:pPr>
              <w:jc w:val="both"/>
              <w:rPr>
                <w:rFonts w:cs="Times New Roman"/>
                <w:b/>
                <w:bCs/>
                <w:i/>
                <w:iCs/>
              </w:rPr>
            </w:pPr>
          </w:p>
        </w:tc>
        <w:tc>
          <w:tcPr>
            <w:tcW w:w="1384" w:type="dxa"/>
          </w:tcPr>
          <w:p w14:paraId="74721604" w14:textId="3BEA2F4D" w:rsidR="00E12A30" w:rsidRPr="00E12A30" w:rsidRDefault="00E12A30" w:rsidP="00E12A30">
            <w:pPr>
              <w:tabs>
                <w:tab w:val="decimal" w:pos="879"/>
              </w:tabs>
              <w:spacing w:line="240" w:lineRule="atLeast"/>
              <w:ind w:left="18"/>
            </w:pPr>
            <w:r w:rsidRPr="00E12A30">
              <w:t>-</w:t>
            </w:r>
          </w:p>
        </w:tc>
        <w:tc>
          <w:tcPr>
            <w:tcW w:w="239" w:type="dxa"/>
          </w:tcPr>
          <w:p w14:paraId="57C393C2" w14:textId="77777777" w:rsidR="00E12A30" w:rsidRPr="00036A87" w:rsidRDefault="00E12A30" w:rsidP="00E12A30">
            <w:pPr>
              <w:jc w:val="right"/>
              <w:rPr>
                <w:rFonts w:cs="Times New Roman"/>
                <w:b/>
                <w:bCs/>
                <w:i/>
                <w:iCs/>
              </w:rPr>
            </w:pPr>
          </w:p>
        </w:tc>
        <w:tc>
          <w:tcPr>
            <w:tcW w:w="1471" w:type="dxa"/>
          </w:tcPr>
          <w:p w14:paraId="05086082" w14:textId="222571A5" w:rsidR="00E12A30" w:rsidRPr="00E12A30" w:rsidRDefault="00E12A30" w:rsidP="00E12A30">
            <w:pPr>
              <w:tabs>
                <w:tab w:val="decimal" w:pos="879"/>
              </w:tabs>
              <w:spacing w:line="240" w:lineRule="atLeast"/>
              <w:ind w:left="18"/>
            </w:pPr>
            <w:r w:rsidRPr="00E12A30">
              <w:t>-</w:t>
            </w:r>
          </w:p>
        </w:tc>
      </w:tr>
      <w:tr w:rsidR="00E12A30" w:rsidRPr="00036A87" w14:paraId="631DD799" w14:textId="77777777" w:rsidTr="00224D4E">
        <w:tc>
          <w:tcPr>
            <w:tcW w:w="4140" w:type="dxa"/>
          </w:tcPr>
          <w:p w14:paraId="6CC26E0C" w14:textId="2D7B39D9" w:rsidR="00E12A30" w:rsidRPr="00EC530B" w:rsidRDefault="00E12A30" w:rsidP="00E12A30">
            <w:pPr>
              <w:pStyle w:val="ListParagraph"/>
              <w:overflowPunct/>
              <w:autoSpaceDE/>
              <w:autoSpaceDN/>
              <w:adjustRightInd/>
              <w:ind w:left="166"/>
              <w:textAlignment w:val="auto"/>
              <w:rPr>
                <w:rFonts w:cs="Times New Roman"/>
                <w:szCs w:val="22"/>
              </w:rPr>
            </w:pPr>
            <w:r w:rsidRPr="00EC530B">
              <w:rPr>
                <w:rFonts w:cs="Times New Roman"/>
                <w:szCs w:val="22"/>
              </w:rPr>
              <w:t>FVOCI</w:t>
            </w:r>
          </w:p>
        </w:tc>
        <w:tc>
          <w:tcPr>
            <w:tcW w:w="1440" w:type="dxa"/>
          </w:tcPr>
          <w:p w14:paraId="7A04ABC8" w14:textId="11858429" w:rsidR="00E12A30" w:rsidRDefault="00E12A30" w:rsidP="00E12A30">
            <w:pPr>
              <w:tabs>
                <w:tab w:val="decimal" w:pos="1149"/>
              </w:tabs>
              <w:spacing w:line="240" w:lineRule="atLeast"/>
              <w:ind w:left="18"/>
              <w:rPr>
                <w:rFonts w:cs="Times New Roman"/>
              </w:rPr>
            </w:pPr>
            <w:r w:rsidRPr="00E12A30">
              <w:rPr>
                <w:rFonts w:cs="Times New Roman"/>
              </w:rPr>
              <w:t>10,055</w:t>
            </w:r>
          </w:p>
        </w:tc>
        <w:tc>
          <w:tcPr>
            <w:tcW w:w="249" w:type="dxa"/>
          </w:tcPr>
          <w:p w14:paraId="203F0760" w14:textId="77777777" w:rsidR="00E12A30" w:rsidRPr="00036A87" w:rsidRDefault="00E12A30" w:rsidP="00E12A30">
            <w:pPr>
              <w:jc w:val="both"/>
              <w:rPr>
                <w:rFonts w:cs="Times New Roman"/>
                <w:b/>
                <w:bCs/>
                <w:i/>
                <w:iCs/>
              </w:rPr>
            </w:pPr>
          </w:p>
        </w:tc>
        <w:tc>
          <w:tcPr>
            <w:tcW w:w="1461" w:type="dxa"/>
          </w:tcPr>
          <w:p w14:paraId="2D0AC11F" w14:textId="4A2BDBBB" w:rsidR="00E12A30" w:rsidRPr="00E12A30" w:rsidRDefault="00E12A30" w:rsidP="00E12A30">
            <w:pPr>
              <w:tabs>
                <w:tab w:val="decimal" w:pos="879"/>
              </w:tabs>
              <w:spacing w:line="240" w:lineRule="atLeast"/>
              <w:ind w:left="18"/>
              <w:rPr>
                <w:rFonts w:cs="Times New Roman"/>
              </w:rPr>
            </w:pPr>
            <w:r w:rsidRPr="00E12A30">
              <w:rPr>
                <w:rFonts w:cs="Times New Roman"/>
              </w:rPr>
              <w:t>-</w:t>
            </w:r>
          </w:p>
        </w:tc>
        <w:tc>
          <w:tcPr>
            <w:tcW w:w="241" w:type="dxa"/>
          </w:tcPr>
          <w:p w14:paraId="109F9489" w14:textId="77777777" w:rsidR="00E12A30" w:rsidRPr="00036A87" w:rsidRDefault="00E12A30" w:rsidP="00E12A30">
            <w:pPr>
              <w:jc w:val="both"/>
              <w:rPr>
                <w:rFonts w:cs="Times New Roman"/>
                <w:b/>
                <w:bCs/>
                <w:i/>
                <w:iCs/>
              </w:rPr>
            </w:pPr>
          </w:p>
        </w:tc>
        <w:tc>
          <w:tcPr>
            <w:tcW w:w="1469" w:type="dxa"/>
          </w:tcPr>
          <w:p w14:paraId="5512102E" w14:textId="0F996FAD" w:rsidR="00E12A30" w:rsidRPr="00E12A30" w:rsidRDefault="00E12A30" w:rsidP="00E12A30">
            <w:pPr>
              <w:tabs>
                <w:tab w:val="decimal" w:pos="1149"/>
              </w:tabs>
              <w:spacing w:line="240" w:lineRule="atLeast"/>
              <w:ind w:left="18"/>
              <w:rPr>
                <w:rFonts w:cs="Times New Roman"/>
              </w:rPr>
            </w:pPr>
            <w:r w:rsidRPr="00E12A30">
              <w:rPr>
                <w:rFonts w:cs="Times New Roman"/>
              </w:rPr>
              <w:t>(10,000)</w:t>
            </w:r>
          </w:p>
        </w:tc>
        <w:tc>
          <w:tcPr>
            <w:tcW w:w="236" w:type="dxa"/>
          </w:tcPr>
          <w:p w14:paraId="31038855" w14:textId="77777777" w:rsidR="00E12A30" w:rsidRPr="00036A87" w:rsidRDefault="00E12A30" w:rsidP="00E12A30">
            <w:pPr>
              <w:jc w:val="both"/>
              <w:rPr>
                <w:rFonts w:cs="Times New Roman"/>
                <w:b/>
                <w:bCs/>
                <w:i/>
                <w:iCs/>
              </w:rPr>
            </w:pPr>
          </w:p>
        </w:tc>
        <w:tc>
          <w:tcPr>
            <w:tcW w:w="1474" w:type="dxa"/>
          </w:tcPr>
          <w:p w14:paraId="6F91F3A0" w14:textId="0C5DF20E" w:rsidR="00E12A30" w:rsidRPr="00E12A30" w:rsidRDefault="00E12A30" w:rsidP="00E12A30">
            <w:pPr>
              <w:tabs>
                <w:tab w:val="decimal" w:pos="1149"/>
              </w:tabs>
              <w:spacing w:line="240" w:lineRule="atLeast"/>
              <w:ind w:left="18"/>
              <w:rPr>
                <w:rFonts w:cs="Times New Roman"/>
              </w:rPr>
            </w:pPr>
            <w:r w:rsidRPr="00E12A30">
              <w:rPr>
                <w:rFonts w:cs="Times New Roman"/>
              </w:rPr>
              <w:t>26</w:t>
            </w:r>
          </w:p>
        </w:tc>
        <w:tc>
          <w:tcPr>
            <w:tcW w:w="236" w:type="dxa"/>
          </w:tcPr>
          <w:p w14:paraId="4D3C3DA8" w14:textId="77777777" w:rsidR="00E12A30" w:rsidRPr="00036A87" w:rsidRDefault="00E12A30" w:rsidP="00E12A30">
            <w:pPr>
              <w:jc w:val="both"/>
              <w:rPr>
                <w:rFonts w:cs="Times New Roman"/>
                <w:b/>
                <w:bCs/>
                <w:i/>
                <w:iCs/>
              </w:rPr>
            </w:pPr>
          </w:p>
        </w:tc>
        <w:tc>
          <w:tcPr>
            <w:tcW w:w="1384" w:type="dxa"/>
          </w:tcPr>
          <w:p w14:paraId="1B162BAD" w14:textId="0B1BAB07" w:rsidR="00E12A30" w:rsidRPr="00E12A30" w:rsidRDefault="00E12A30" w:rsidP="00E12A30">
            <w:pPr>
              <w:tabs>
                <w:tab w:val="decimal" w:pos="1149"/>
              </w:tabs>
              <w:spacing w:line="240" w:lineRule="atLeast"/>
              <w:ind w:left="18"/>
              <w:rPr>
                <w:rFonts w:cs="Times New Roman"/>
              </w:rPr>
            </w:pPr>
            <w:r w:rsidRPr="00E12A30">
              <w:rPr>
                <w:rFonts w:cs="Times New Roman"/>
              </w:rPr>
              <w:t>(81)</w:t>
            </w:r>
          </w:p>
        </w:tc>
        <w:tc>
          <w:tcPr>
            <w:tcW w:w="239" w:type="dxa"/>
          </w:tcPr>
          <w:p w14:paraId="3C9656ED" w14:textId="77777777" w:rsidR="00E12A30" w:rsidRPr="00036A87" w:rsidRDefault="00E12A30" w:rsidP="00E12A30">
            <w:pPr>
              <w:jc w:val="right"/>
              <w:rPr>
                <w:rFonts w:cs="Times New Roman"/>
                <w:b/>
                <w:bCs/>
                <w:i/>
                <w:iCs/>
              </w:rPr>
            </w:pPr>
          </w:p>
        </w:tc>
        <w:tc>
          <w:tcPr>
            <w:tcW w:w="1471" w:type="dxa"/>
          </w:tcPr>
          <w:p w14:paraId="6E919C16" w14:textId="3F7CD7E7" w:rsidR="00E12A30" w:rsidRPr="00E12A30" w:rsidRDefault="00E12A30" w:rsidP="00E12A30">
            <w:pPr>
              <w:tabs>
                <w:tab w:val="decimal" w:pos="879"/>
              </w:tabs>
              <w:spacing w:line="240" w:lineRule="atLeast"/>
              <w:ind w:left="18"/>
            </w:pPr>
            <w:r w:rsidRPr="00E12A30">
              <w:t>-</w:t>
            </w:r>
          </w:p>
        </w:tc>
      </w:tr>
      <w:tr w:rsidR="00E12A30" w:rsidRPr="00036A87" w14:paraId="2E0C8996" w14:textId="01DFB92C" w:rsidTr="00224D4E">
        <w:tc>
          <w:tcPr>
            <w:tcW w:w="4140" w:type="dxa"/>
          </w:tcPr>
          <w:p w14:paraId="40A06AC9" w14:textId="77777777" w:rsidR="00E12A30" w:rsidRPr="00036A87" w:rsidRDefault="00E12A30" w:rsidP="00E12A30">
            <w:pPr>
              <w:jc w:val="both"/>
              <w:rPr>
                <w:rFonts w:cs="Times New Roman"/>
                <w:b/>
                <w:bCs/>
                <w:i/>
                <w:iCs/>
              </w:rPr>
            </w:pPr>
          </w:p>
        </w:tc>
        <w:tc>
          <w:tcPr>
            <w:tcW w:w="1440" w:type="dxa"/>
          </w:tcPr>
          <w:p w14:paraId="652D6547" w14:textId="77777777" w:rsidR="00E12A30" w:rsidRPr="00E12A30" w:rsidRDefault="00E12A30" w:rsidP="00E12A30">
            <w:pPr>
              <w:tabs>
                <w:tab w:val="decimal" w:pos="1149"/>
              </w:tabs>
              <w:spacing w:line="240" w:lineRule="atLeast"/>
              <w:ind w:left="18"/>
              <w:rPr>
                <w:rFonts w:cs="Times New Roman"/>
              </w:rPr>
            </w:pPr>
          </w:p>
        </w:tc>
        <w:tc>
          <w:tcPr>
            <w:tcW w:w="249" w:type="dxa"/>
          </w:tcPr>
          <w:p w14:paraId="199340D8" w14:textId="77777777" w:rsidR="00E12A30" w:rsidRPr="00036A87" w:rsidRDefault="00E12A30" w:rsidP="00E12A30">
            <w:pPr>
              <w:jc w:val="both"/>
              <w:rPr>
                <w:rFonts w:cs="Times New Roman"/>
                <w:b/>
                <w:bCs/>
                <w:i/>
                <w:iCs/>
              </w:rPr>
            </w:pPr>
          </w:p>
        </w:tc>
        <w:tc>
          <w:tcPr>
            <w:tcW w:w="1461" w:type="dxa"/>
          </w:tcPr>
          <w:p w14:paraId="412B4F19" w14:textId="77777777" w:rsidR="00E12A30" w:rsidRPr="00E12A30" w:rsidRDefault="00E12A30" w:rsidP="00E12A30">
            <w:pPr>
              <w:tabs>
                <w:tab w:val="decimal" w:pos="1149"/>
              </w:tabs>
              <w:spacing w:line="240" w:lineRule="atLeast"/>
              <w:ind w:left="18"/>
              <w:rPr>
                <w:rFonts w:cs="Times New Roman"/>
              </w:rPr>
            </w:pPr>
          </w:p>
        </w:tc>
        <w:tc>
          <w:tcPr>
            <w:tcW w:w="241" w:type="dxa"/>
          </w:tcPr>
          <w:p w14:paraId="35864780" w14:textId="77777777" w:rsidR="00E12A30" w:rsidRPr="00036A87" w:rsidRDefault="00E12A30" w:rsidP="00E12A30">
            <w:pPr>
              <w:jc w:val="both"/>
              <w:rPr>
                <w:rFonts w:cs="Times New Roman"/>
                <w:b/>
                <w:bCs/>
                <w:i/>
                <w:iCs/>
              </w:rPr>
            </w:pPr>
          </w:p>
        </w:tc>
        <w:tc>
          <w:tcPr>
            <w:tcW w:w="1469" w:type="dxa"/>
          </w:tcPr>
          <w:p w14:paraId="7B71D608" w14:textId="77777777" w:rsidR="00E12A30" w:rsidRPr="00E12A30" w:rsidRDefault="00E12A30" w:rsidP="00E12A30">
            <w:pPr>
              <w:tabs>
                <w:tab w:val="decimal" w:pos="1149"/>
              </w:tabs>
              <w:spacing w:line="240" w:lineRule="atLeast"/>
              <w:ind w:left="18"/>
              <w:rPr>
                <w:rFonts w:cs="Times New Roman"/>
              </w:rPr>
            </w:pPr>
          </w:p>
        </w:tc>
        <w:tc>
          <w:tcPr>
            <w:tcW w:w="236" w:type="dxa"/>
          </w:tcPr>
          <w:p w14:paraId="592CFD9F" w14:textId="77777777" w:rsidR="00E12A30" w:rsidRPr="00036A87" w:rsidRDefault="00E12A30" w:rsidP="00E12A30">
            <w:pPr>
              <w:jc w:val="both"/>
              <w:rPr>
                <w:rFonts w:cs="Times New Roman"/>
                <w:b/>
                <w:bCs/>
                <w:i/>
                <w:iCs/>
              </w:rPr>
            </w:pPr>
          </w:p>
        </w:tc>
        <w:tc>
          <w:tcPr>
            <w:tcW w:w="1474" w:type="dxa"/>
          </w:tcPr>
          <w:p w14:paraId="2E0A9B66" w14:textId="77777777" w:rsidR="00E12A30" w:rsidRPr="00E12A30" w:rsidRDefault="00E12A30" w:rsidP="00E12A30">
            <w:pPr>
              <w:tabs>
                <w:tab w:val="decimal" w:pos="1149"/>
              </w:tabs>
              <w:spacing w:line="240" w:lineRule="atLeast"/>
              <w:ind w:left="18"/>
              <w:rPr>
                <w:rFonts w:cs="Times New Roman"/>
              </w:rPr>
            </w:pPr>
          </w:p>
        </w:tc>
        <w:tc>
          <w:tcPr>
            <w:tcW w:w="236" w:type="dxa"/>
          </w:tcPr>
          <w:p w14:paraId="67F85B57" w14:textId="77777777" w:rsidR="00E12A30" w:rsidRPr="00036A87" w:rsidRDefault="00E12A30" w:rsidP="00E12A30">
            <w:pPr>
              <w:jc w:val="both"/>
              <w:rPr>
                <w:rFonts w:cs="Times New Roman"/>
                <w:b/>
                <w:bCs/>
                <w:i/>
                <w:iCs/>
              </w:rPr>
            </w:pPr>
          </w:p>
        </w:tc>
        <w:tc>
          <w:tcPr>
            <w:tcW w:w="1384" w:type="dxa"/>
          </w:tcPr>
          <w:p w14:paraId="3DD4F6CA" w14:textId="77777777" w:rsidR="00E12A30" w:rsidRPr="00E12A30" w:rsidRDefault="00E12A30" w:rsidP="00E12A30">
            <w:pPr>
              <w:tabs>
                <w:tab w:val="decimal" w:pos="1149"/>
              </w:tabs>
              <w:spacing w:line="240" w:lineRule="atLeast"/>
              <w:ind w:left="18"/>
              <w:rPr>
                <w:rFonts w:cs="Times New Roman"/>
              </w:rPr>
            </w:pPr>
          </w:p>
        </w:tc>
        <w:tc>
          <w:tcPr>
            <w:tcW w:w="239" w:type="dxa"/>
          </w:tcPr>
          <w:p w14:paraId="2D4B2DC8" w14:textId="77777777" w:rsidR="00E12A30" w:rsidRPr="00036A87" w:rsidRDefault="00E12A30" w:rsidP="00E12A30">
            <w:pPr>
              <w:jc w:val="right"/>
              <w:rPr>
                <w:rFonts w:cs="Times New Roman"/>
                <w:b/>
                <w:bCs/>
                <w:i/>
                <w:iCs/>
              </w:rPr>
            </w:pPr>
          </w:p>
        </w:tc>
        <w:tc>
          <w:tcPr>
            <w:tcW w:w="1471" w:type="dxa"/>
          </w:tcPr>
          <w:p w14:paraId="7ECF8E51" w14:textId="77777777" w:rsidR="00E12A30" w:rsidRPr="00E12A30" w:rsidRDefault="00E12A30" w:rsidP="00E12A30">
            <w:pPr>
              <w:tabs>
                <w:tab w:val="decimal" w:pos="1149"/>
              </w:tabs>
              <w:spacing w:line="240" w:lineRule="atLeast"/>
              <w:ind w:left="18"/>
              <w:rPr>
                <w:rFonts w:cs="Times New Roman"/>
              </w:rPr>
            </w:pPr>
          </w:p>
        </w:tc>
      </w:tr>
      <w:tr w:rsidR="00E12A30" w:rsidRPr="00036A87" w14:paraId="5531F364" w14:textId="7B93C89D" w:rsidTr="00224D4E">
        <w:tc>
          <w:tcPr>
            <w:tcW w:w="4140" w:type="dxa"/>
          </w:tcPr>
          <w:p w14:paraId="3207100B" w14:textId="77777777" w:rsidR="00E12A30" w:rsidRPr="00036A87" w:rsidRDefault="00E12A30" w:rsidP="00E12A30">
            <w:pPr>
              <w:jc w:val="both"/>
              <w:rPr>
                <w:rFonts w:cs="Times New Roman"/>
                <w:b/>
                <w:bCs/>
                <w:i/>
                <w:iCs/>
              </w:rPr>
            </w:pPr>
            <w:r w:rsidRPr="00036A87">
              <w:rPr>
                <w:rFonts w:cs="Times New Roman"/>
                <w:b/>
                <w:bCs/>
                <w:i/>
                <w:iCs/>
              </w:rPr>
              <w:t>Non-current financial assets</w:t>
            </w:r>
          </w:p>
        </w:tc>
        <w:tc>
          <w:tcPr>
            <w:tcW w:w="1440" w:type="dxa"/>
          </w:tcPr>
          <w:p w14:paraId="53FF3396" w14:textId="77777777" w:rsidR="00E12A30" w:rsidRPr="00E12A30" w:rsidRDefault="00E12A30" w:rsidP="00E12A30">
            <w:pPr>
              <w:tabs>
                <w:tab w:val="decimal" w:pos="1149"/>
              </w:tabs>
              <w:spacing w:line="240" w:lineRule="atLeast"/>
              <w:ind w:left="18"/>
              <w:rPr>
                <w:rFonts w:cs="Times New Roman"/>
              </w:rPr>
            </w:pPr>
          </w:p>
        </w:tc>
        <w:tc>
          <w:tcPr>
            <w:tcW w:w="249" w:type="dxa"/>
          </w:tcPr>
          <w:p w14:paraId="006AE72D" w14:textId="77777777" w:rsidR="00E12A30" w:rsidRPr="00036A87" w:rsidRDefault="00E12A30" w:rsidP="00E12A30">
            <w:pPr>
              <w:jc w:val="both"/>
              <w:rPr>
                <w:rFonts w:cs="Times New Roman"/>
                <w:b/>
                <w:bCs/>
                <w:i/>
                <w:iCs/>
              </w:rPr>
            </w:pPr>
          </w:p>
        </w:tc>
        <w:tc>
          <w:tcPr>
            <w:tcW w:w="1461" w:type="dxa"/>
          </w:tcPr>
          <w:p w14:paraId="2033491F" w14:textId="77777777" w:rsidR="00E12A30" w:rsidRPr="00E12A30" w:rsidRDefault="00E12A30" w:rsidP="00E12A30">
            <w:pPr>
              <w:tabs>
                <w:tab w:val="decimal" w:pos="1149"/>
              </w:tabs>
              <w:spacing w:line="240" w:lineRule="atLeast"/>
              <w:ind w:left="18"/>
              <w:rPr>
                <w:rFonts w:cs="Times New Roman"/>
              </w:rPr>
            </w:pPr>
          </w:p>
        </w:tc>
        <w:tc>
          <w:tcPr>
            <w:tcW w:w="241" w:type="dxa"/>
          </w:tcPr>
          <w:p w14:paraId="6A88DE56" w14:textId="77777777" w:rsidR="00E12A30" w:rsidRPr="00036A87" w:rsidRDefault="00E12A30" w:rsidP="00E12A30">
            <w:pPr>
              <w:jc w:val="both"/>
              <w:rPr>
                <w:rFonts w:cs="Times New Roman"/>
                <w:b/>
                <w:bCs/>
                <w:i/>
                <w:iCs/>
              </w:rPr>
            </w:pPr>
          </w:p>
        </w:tc>
        <w:tc>
          <w:tcPr>
            <w:tcW w:w="1469" w:type="dxa"/>
          </w:tcPr>
          <w:p w14:paraId="1FC677CD" w14:textId="77777777" w:rsidR="00E12A30" w:rsidRPr="00E12A30" w:rsidRDefault="00E12A30" w:rsidP="00E12A30">
            <w:pPr>
              <w:tabs>
                <w:tab w:val="decimal" w:pos="1149"/>
              </w:tabs>
              <w:spacing w:line="240" w:lineRule="atLeast"/>
              <w:ind w:left="18"/>
              <w:rPr>
                <w:rFonts w:cs="Times New Roman"/>
              </w:rPr>
            </w:pPr>
          </w:p>
        </w:tc>
        <w:tc>
          <w:tcPr>
            <w:tcW w:w="236" w:type="dxa"/>
          </w:tcPr>
          <w:p w14:paraId="1BEEBA82" w14:textId="77777777" w:rsidR="00E12A30" w:rsidRPr="00036A87" w:rsidRDefault="00E12A30" w:rsidP="00E12A30">
            <w:pPr>
              <w:jc w:val="both"/>
              <w:rPr>
                <w:rFonts w:cs="Times New Roman"/>
                <w:b/>
                <w:bCs/>
                <w:i/>
                <w:iCs/>
              </w:rPr>
            </w:pPr>
          </w:p>
        </w:tc>
        <w:tc>
          <w:tcPr>
            <w:tcW w:w="1474" w:type="dxa"/>
          </w:tcPr>
          <w:p w14:paraId="3075C832" w14:textId="77777777" w:rsidR="00E12A30" w:rsidRPr="00E12A30" w:rsidRDefault="00E12A30" w:rsidP="00E12A30">
            <w:pPr>
              <w:tabs>
                <w:tab w:val="decimal" w:pos="1149"/>
              </w:tabs>
              <w:spacing w:line="240" w:lineRule="atLeast"/>
              <w:ind w:left="18"/>
              <w:rPr>
                <w:rFonts w:cs="Times New Roman"/>
              </w:rPr>
            </w:pPr>
          </w:p>
        </w:tc>
        <w:tc>
          <w:tcPr>
            <w:tcW w:w="236" w:type="dxa"/>
          </w:tcPr>
          <w:p w14:paraId="318DFE22" w14:textId="77777777" w:rsidR="00E12A30" w:rsidRPr="00036A87" w:rsidRDefault="00E12A30" w:rsidP="00E12A30">
            <w:pPr>
              <w:jc w:val="both"/>
              <w:rPr>
                <w:rFonts w:cs="Times New Roman"/>
                <w:b/>
                <w:bCs/>
                <w:i/>
                <w:iCs/>
              </w:rPr>
            </w:pPr>
          </w:p>
        </w:tc>
        <w:tc>
          <w:tcPr>
            <w:tcW w:w="1384" w:type="dxa"/>
          </w:tcPr>
          <w:p w14:paraId="2F5B1B45" w14:textId="77777777" w:rsidR="00E12A30" w:rsidRPr="00E12A30" w:rsidRDefault="00E12A30" w:rsidP="00E12A30">
            <w:pPr>
              <w:tabs>
                <w:tab w:val="decimal" w:pos="1149"/>
              </w:tabs>
              <w:spacing w:line="240" w:lineRule="atLeast"/>
              <w:ind w:left="18"/>
              <w:rPr>
                <w:rFonts w:cs="Times New Roman"/>
              </w:rPr>
            </w:pPr>
          </w:p>
        </w:tc>
        <w:tc>
          <w:tcPr>
            <w:tcW w:w="239" w:type="dxa"/>
          </w:tcPr>
          <w:p w14:paraId="759595C6" w14:textId="77777777" w:rsidR="00E12A30" w:rsidRPr="00036A87" w:rsidRDefault="00E12A30" w:rsidP="00E12A30">
            <w:pPr>
              <w:jc w:val="right"/>
              <w:rPr>
                <w:rFonts w:cs="Times New Roman"/>
                <w:b/>
                <w:bCs/>
                <w:i/>
                <w:iCs/>
              </w:rPr>
            </w:pPr>
          </w:p>
        </w:tc>
        <w:tc>
          <w:tcPr>
            <w:tcW w:w="1471" w:type="dxa"/>
          </w:tcPr>
          <w:p w14:paraId="6F84244C" w14:textId="77777777" w:rsidR="00E12A30" w:rsidRPr="00E12A30" w:rsidRDefault="00E12A30" w:rsidP="00E12A30">
            <w:pPr>
              <w:tabs>
                <w:tab w:val="decimal" w:pos="1149"/>
              </w:tabs>
              <w:spacing w:line="240" w:lineRule="atLeast"/>
              <w:ind w:left="18"/>
              <w:rPr>
                <w:rFonts w:cs="Times New Roman"/>
              </w:rPr>
            </w:pPr>
          </w:p>
        </w:tc>
      </w:tr>
      <w:tr w:rsidR="00E12A30" w:rsidRPr="00036A87" w14:paraId="3DC43B25" w14:textId="3B715BCA" w:rsidTr="008D0C26">
        <w:tc>
          <w:tcPr>
            <w:tcW w:w="4140" w:type="dxa"/>
          </w:tcPr>
          <w:p w14:paraId="78532E8C" w14:textId="68C956CB" w:rsidR="00E12A30" w:rsidRPr="00036A87" w:rsidRDefault="00E12A30" w:rsidP="00E12A30">
            <w:pPr>
              <w:ind w:right="-110"/>
              <w:jc w:val="both"/>
              <w:rPr>
                <w:rFonts w:cs="Times New Roman"/>
                <w:shd w:val="clear" w:color="auto" w:fill="E0E0E0"/>
              </w:rPr>
            </w:pPr>
            <w:r w:rsidRPr="00EC530B">
              <w:rPr>
                <w:rFonts w:cs="Times New Roman"/>
              </w:rPr>
              <w:t>Equity instruments measured at</w:t>
            </w:r>
          </w:p>
        </w:tc>
        <w:tc>
          <w:tcPr>
            <w:tcW w:w="1440" w:type="dxa"/>
          </w:tcPr>
          <w:p w14:paraId="2A2DAE4A" w14:textId="77777777" w:rsidR="00E12A30" w:rsidRPr="00036A87" w:rsidRDefault="00E12A30" w:rsidP="00E12A30">
            <w:pPr>
              <w:tabs>
                <w:tab w:val="decimal" w:pos="1149"/>
              </w:tabs>
              <w:spacing w:line="240" w:lineRule="atLeast"/>
              <w:ind w:left="18"/>
              <w:rPr>
                <w:rFonts w:cs="Times New Roman"/>
              </w:rPr>
            </w:pPr>
          </w:p>
        </w:tc>
        <w:tc>
          <w:tcPr>
            <w:tcW w:w="249" w:type="dxa"/>
          </w:tcPr>
          <w:p w14:paraId="3584296C" w14:textId="77777777" w:rsidR="00E12A30" w:rsidRPr="00036A87" w:rsidRDefault="00E12A30" w:rsidP="00E12A30">
            <w:pPr>
              <w:jc w:val="both"/>
              <w:rPr>
                <w:rFonts w:cs="Times New Roman"/>
              </w:rPr>
            </w:pPr>
          </w:p>
        </w:tc>
        <w:tc>
          <w:tcPr>
            <w:tcW w:w="1461" w:type="dxa"/>
          </w:tcPr>
          <w:p w14:paraId="2A35D43A" w14:textId="77777777" w:rsidR="00E12A30" w:rsidRPr="00036A87" w:rsidRDefault="00E12A30" w:rsidP="00E12A30">
            <w:pPr>
              <w:tabs>
                <w:tab w:val="decimal" w:pos="1149"/>
              </w:tabs>
              <w:spacing w:line="240" w:lineRule="atLeast"/>
              <w:ind w:left="18"/>
              <w:rPr>
                <w:rFonts w:cs="Times New Roman"/>
              </w:rPr>
            </w:pPr>
          </w:p>
        </w:tc>
        <w:tc>
          <w:tcPr>
            <w:tcW w:w="241" w:type="dxa"/>
          </w:tcPr>
          <w:p w14:paraId="6E1B6D30" w14:textId="77777777" w:rsidR="00E12A30" w:rsidRPr="00036A87" w:rsidRDefault="00E12A30" w:rsidP="00E12A30">
            <w:pPr>
              <w:jc w:val="both"/>
              <w:rPr>
                <w:rFonts w:cs="Times New Roman"/>
              </w:rPr>
            </w:pPr>
          </w:p>
        </w:tc>
        <w:tc>
          <w:tcPr>
            <w:tcW w:w="1469" w:type="dxa"/>
          </w:tcPr>
          <w:p w14:paraId="2D38CC84" w14:textId="77777777" w:rsidR="00E12A30" w:rsidRPr="00036A87" w:rsidRDefault="00E12A30" w:rsidP="00E12A30">
            <w:pPr>
              <w:tabs>
                <w:tab w:val="decimal" w:pos="1149"/>
              </w:tabs>
              <w:spacing w:line="240" w:lineRule="atLeast"/>
              <w:ind w:left="18"/>
              <w:rPr>
                <w:rFonts w:cs="Times New Roman"/>
              </w:rPr>
            </w:pPr>
          </w:p>
        </w:tc>
        <w:tc>
          <w:tcPr>
            <w:tcW w:w="236" w:type="dxa"/>
          </w:tcPr>
          <w:p w14:paraId="770AA404" w14:textId="77777777" w:rsidR="00E12A30" w:rsidRPr="00036A87" w:rsidRDefault="00E12A30" w:rsidP="00E12A30">
            <w:pPr>
              <w:jc w:val="both"/>
              <w:rPr>
                <w:rFonts w:cs="Times New Roman"/>
              </w:rPr>
            </w:pPr>
          </w:p>
        </w:tc>
        <w:tc>
          <w:tcPr>
            <w:tcW w:w="1474" w:type="dxa"/>
          </w:tcPr>
          <w:p w14:paraId="6E4312E7" w14:textId="77777777" w:rsidR="00E12A30" w:rsidRPr="00036A87" w:rsidRDefault="00E12A30" w:rsidP="00E12A30">
            <w:pPr>
              <w:tabs>
                <w:tab w:val="decimal" w:pos="1149"/>
              </w:tabs>
              <w:spacing w:line="240" w:lineRule="atLeast"/>
              <w:ind w:left="18"/>
              <w:rPr>
                <w:rFonts w:cs="Times New Roman"/>
              </w:rPr>
            </w:pPr>
          </w:p>
        </w:tc>
        <w:tc>
          <w:tcPr>
            <w:tcW w:w="236" w:type="dxa"/>
          </w:tcPr>
          <w:p w14:paraId="1E392606" w14:textId="77777777" w:rsidR="00E12A30" w:rsidRPr="00036A87" w:rsidRDefault="00E12A30" w:rsidP="00E12A30">
            <w:pPr>
              <w:jc w:val="both"/>
              <w:rPr>
                <w:rFonts w:cs="Times New Roman"/>
              </w:rPr>
            </w:pPr>
          </w:p>
        </w:tc>
        <w:tc>
          <w:tcPr>
            <w:tcW w:w="1384" w:type="dxa"/>
          </w:tcPr>
          <w:p w14:paraId="117482A2" w14:textId="77777777" w:rsidR="00E12A30" w:rsidRPr="00036A87" w:rsidRDefault="00E12A30" w:rsidP="00E12A30">
            <w:pPr>
              <w:tabs>
                <w:tab w:val="decimal" w:pos="1149"/>
              </w:tabs>
              <w:spacing w:line="240" w:lineRule="atLeast"/>
              <w:ind w:left="18"/>
              <w:rPr>
                <w:rFonts w:cs="Times New Roman"/>
              </w:rPr>
            </w:pPr>
          </w:p>
        </w:tc>
        <w:tc>
          <w:tcPr>
            <w:tcW w:w="239" w:type="dxa"/>
          </w:tcPr>
          <w:p w14:paraId="3BD81FBD" w14:textId="77777777" w:rsidR="00E12A30" w:rsidRPr="00036A87" w:rsidRDefault="00E12A30" w:rsidP="00E12A30">
            <w:pPr>
              <w:jc w:val="right"/>
              <w:rPr>
                <w:rFonts w:cs="Times New Roman"/>
              </w:rPr>
            </w:pPr>
          </w:p>
        </w:tc>
        <w:tc>
          <w:tcPr>
            <w:tcW w:w="1471" w:type="dxa"/>
          </w:tcPr>
          <w:p w14:paraId="06DB28AE" w14:textId="77777777" w:rsidR="00E12A30" w:rsidRPr="00036A87" w:rsidRDefault="00E12A30" w:rsidP="00E12A30">
            <w:pPr>
              <w:tabs>
                <w:tab w:val="decimal" w:pos="1149"/>
              </w:tabs>
              <w:spacing w:line="240" w:lineRule="atLeast"/>
              <w:ind w:left="18"/>
              <w:rPr>
                <w:rFonts w:cs="Times New Roman"/>
              </w:rPr>
            </w:pPr>
          </w:p>
        </w:tc>
      </w:tr>
      <w:tr w:rsidR="00E12A30" w:rsidRPr="00036A87" w14:paraId="5F044A45" w14:textId="20B45BF4" w:rsidTr="008D0C26">
        <w:tc>
          <w:tcPr>
            <w:tcW w:w="4140" w:type="dxa"/>
          </w:tcPr>
          <w:p w14:paraId="2C1DE06C" w14:textId="77777777" w:rsidR="00E12A30" w:rsidRPr="00036A87" w:rsidRDefault="00E12A30" w:rsidP="00E12A30">
            <w:pPr>
              <w:pStyle w:val="ListParagraph"/>
              <w:overflowPunct/>
              <w:autoSpaceDE/>
              <w:autoSpaceDN/>
              <w:adjustRightInd/>
              <w:ind w:left="166"/>
              <w:textAlignment w:val="auto"/>
              <w:rPr>
                <w:rFonts w:cs="Times New Roman"/>
                <w:szCs w:val="22"/>
              </w:rPr>
            </w:pPr>
            <w:r w:rsidRPr="00036A87">
              <w:rPr>
                <w:rFonts w:cs="Times New Roman"/>
                <w:szCs w:val="22"/>
              </w:rPr>
              <w:t>FVOCI</w:t>
            </w:r>
          </w:p>
        </w:tc>
        <w:tc>
          <w:tcPr>
            <w:tcW w:w="1440" w:type="dxa"/>
            <w:tcBorders>
              <w:bottom w:val="single" w:sz="4" w:space="0" w:color="auto"/>
            </w:tcBorders>
          </w:tcPr>
          <w:p w14:paraId="11374AE1" w14:textId="71200D2F" w:rsidR="00E12A30" w:rsidRPr="00036A87" w:rsidRDefault="00E12A30" w:rsidP="00E12A30">
            <w:pPr>
              <w:tabs>
                <w:tab w:val="decimal" w:pos="1149"/>
              </w:tabs>
              <w:spacing w:line="240" w:lineRule="atLeast"/>
              <w:ind w:left="18"/>
              <w:rPr>
                <w:rFonts w:cs="Times New Roman"/>
              </w:rPr>
            </w:pPr>
            <w:r w:rsidRPr="00E12A30">
              <w:rPr>
                <w:rFonts w:cs="Times New Roman"/>
              </w:rPr>
              <w:t>237,698</w:t>
            </w:r>
          </w:p>
        </w:tc>
        <w:tc>
          <w:tcPr>
            <w:tcW w:w="249" w:type="dxa"/>
          </w:tcPr>
          <w:p w14:paraId="114063B2" w14:textId="77777777" w:rsidR="00E12A30" w:rsidRPr="00036A87" w:rsidRDefault="00E12A30" w:rsidP="00E12A30">
            <w:pPr>
              <w:jc w:val="both"/>
              <w:rPr>
                <w:rFonts w:cs="Times New Roman"/>
              </w:rPr>
            </w:pPr>
          </w:p>
        </w:tc>
        <w:tc>
          <w:tcPr>
            <w:tcW w:w="1461" w:type="dxa"/>
            <w:tcBorders>
              <w:bottom w:val="single" w:sz="4" w:space="0" w:color="auto"/>
            </w:tcBorders>
          </w:tcPr>
          <w:p w14:paraId="6E3D61DA" w14:textId="75A6BB6F" w:rsidR="00E12A30" w:rsidRPr="00036A87" w:rsidRDefault="00E12A30" w:rsidP="00E12A30">
            <w:pPr>
              <w:tabs>
                <w:tab w:val="decimal" w:pos="879"/>
              </w:tabs>
              <w:spacing w:line="240" w:lineRule="atLeast"/>
              <w:ind w:left="18"/>
              <w:rPr>
                <w:rFonts w:cs="Times New Roman"/>
              </w:rPr>
            </w:pPr>
            <w:r w:rsidRPr="00E12A30">
              <w:rPr>
                <w:rFonts w:cs="Times New Roman"/>
              </w:rPr>
              <w:t>-</w:t>
            </w:r>
          </w:p>
        </w:tc>
        <w:tc>
          <w:tcPr>
            <w:tcW w:w="241" w:type="dxa"/>
          </w:tcPr>
          <w:p w14:paraId="43DFDF42" w14:textId="77777777" w:rsidR="00E12A30" w:rsidRPr="00036A87" w:rsidRDefault="00E12A30" w:rsidP="00E12A30">
            <w:pPr>
              <w:jc w:val="both"/>
              <w:rPr>
                <w:rFonts w:cs="Times New Roman"/>
              </w:rPr>
            </w:pPr>
          </w:p>
        </w:tc>
        <w:tc>
          <w:tcPr>
            <w:tcW w:w="1469" w:type="dxa"/>
            <w:tcBorders>
              <w:bottom w:val="single" w:sz="4" w:space="0" w:color="auto"/>
            </w:tcBorders>
          </w:tcPr>
          <w:p w14:paraId="7E84B293" w14:textId="187178CE" w:rsidR="00E12A30" w:rsidRPr="00036A87" w:rsidRDefault="00E12A30" w:rsidP="00E12A30">
            <w:pPr>
              <w:tabs>
                <w:tab w:val="decimal" w:pos="879"/>
              </w:tabs>
              <w:spacing w:line="240" w:lineRule="atLeast"/>
              <w:ind w:left="18"/>
              <w:rPr>
                <w:rFonts w:cs="Times New Roman"/>
              </w:rPr>
            </w:pPr>
            <w:r w:rsidRPr="00E12A30">
              <w:rPr>
                <w:rFonts w:cs="Times New Roman"/>
              </w:rPr>
              <w:t>-</w:t>
            </w:r>
          </w:p>
        </w:tc>
        <w:tc>
          <w:tcPr>
            <w:tcW w:w="236" w:type="dxa"/>
          </w:tcPr>
          <w:p w14:paraId="43C3BC2B" w14:textId="77777777" w:rsidR="00E12A30" w:rsidRPr="00036A87" w:rsidRDefault="00E12A30" w:rsidP="00E12A30">
            <w:pPr>
              <w:jc w:val="both"/>
              <w:rPr>
                <w:rFonts w:cs="Times New Roman"/>
              </w:rPr>
            </w:pPr>
          </w:p>
        </w:tc>
        <w:tc>
          <w:tcPr>
            <w:tcW w:w="1474" w:type="dxa"/>
            <w:tcBorders>
              <w:bottom w:val="single" w:sz="4" w:space="0" w:color="auto"/>
            </w:tcBorders>
          </w:tcPr>
          <w:p w14:paraId="4716A6BF" w14:textId="54342477" w:rsidR="00E12A30" w:rsidRPr="00036A87" w:rsidRDefault="00E12A30" w:rsidP="00E12A30">
            <w:pPr>
              <w:tabs>
                <w:tab w:val="decimal" w:pos="1149"/>
              </w:tabs>
              <w:spacing w:line="240" w:lineRule="atLeast"/>
              <w:ind w:left="18"/>
              <w:rPr>
                <w:rFonts w:cs="Times New Roman"/>
              </w:rPr>
            </w:pPr>
            <w:r w:rsidRPr="00E12A30">
              <w:rPr>
                <w:rFonts w:cs="Times New Roman"/>
              </w:rPr>
              <w:t>148,144</w:t>
            </w:r>
          </w:p>
        </w:tc>
        <w:tc>
          <w:tcPr>
            <w:tcW w:w="236" w:type="dxa"/>
          </w:tcPr>
          <w:p w14:paraId="4B07C128" w14:textId="77777777" w:rsidR="00E12A30" w:rsidRPr="00036A87" w:rsidRDefault="00E12A30" w:rsidP="00E12A30">
            <w:pPr>
              <w:jc w:val="both"/>
              <w:rPr>
                <w:rFonts w:cs="Times New Roman"/>
              </w:rPr>
            </w:pPr>
          </w:p>
        </w:tc>
        <w:tc>
          <w:tcPr>
            <w:tcW w:w="1384" w:type="dxa"/>
            <w:tcBorders>
              <w:bottom w:val="single" w:sz="4" w:space="0" w:color="auto"/>
            </w:tcBorders>
          </w:tcPr>
          <w:p w14:paraId="0389F839" w14:textId="6F67DAD2" w:rsidR="00E12A30" w:rsidRPr="00036A87" w:rsidRDefault="00E12A30" w:rsidP="00E12A30">
            <w:pPr>
              <w:tabs>
                <w:tab w:val="decimal" w:pos="879"/>
              </w:tabs>
              <w:spacing w:line="240" w:lineRule="atLeast"/>
              <w:ind w:left="18"/>
              <w:rPr>
                <w:rFonts w:cs="Times New Roman"/>
              </w:rPr>
            </w:pPr>
            <w:r w:rsidRPr="00E12A30">
              <w:rPr>
                <w:rFonts w:cs="Times New Roman"/>
              </w:rPr>
              <w:t>-</w:t>
            </w:r>
          </w:p>
        </w:tc>
        <w:tc>
          <w:tcPr>
            <w:tcW w:w="239" w:type="dxa"/>
          </w:tcPr>
          <w:p w14:paraId="3E9B5C6D" w14:textId="77777777" w:rsidR="00E12A30" w:rsidRPr="00036A87" w:rsidRDefault="00E12A30" w:rsidP="00E12A30">
            <w:pPr>
              <w:jc w:val="right"/>
              <w:rPr>
                <w:rFonts w:cs="Times New Roman"/>
              </w:rPr>
            </w:pPr>
          </w:p>
        </w:tc>
        <w:tc>
          <w:tcPr>
            <w:tcW w:w="1471" w:type="dxa"/>
            <w:tcBorders>
              <w:bottom w:val="single" w:sz="4" w:space="0" w:color="auto"/>
            </w:tcBorders>
          </w:tcPr>
          <w:p w14:paraId="423850B8" w14:textId="7E429236" w:rsidR="00E12A30" w:rsidRPr="00036A87" w:rsidRDefault="00E12A30" w:rsidP="00E12A30">
            <w:pPr>
              <w:tabs>
                <w:tab w:val="decimal" w:pos="1149"/>
              </w:tabs>
              <w:spacing w:line="240" w:lineRule="atLeast"/>
              <w:ind w:left="18"/>
              <w:rPr>
                <w:rFonts w:cs="Times New Roman"/>
              </w:rPr>
            </w:pPr>
            <w:r w:rsidRPr="00E12A30">
              <w:rPr>
                <w:rFonts w:cs="Times New Roman"/>
              </w:rPr>
              <w:t>15,342</w:t>
            </w:r>
          </w:p>
        </w:tc>
      </w:tr>
      <w:tr w:rsidR="00E12A30" w:rsidRPr="00036A87" w14:paraId="412E93B3" w14:textId="057D7BB6" w:rsidTr="008D0C26">
        <w:tc>
          <w:tcPr>
            <w:tcW w:w="4140" w:type="dxa"/>
          </w:tcPr>
          <w:p w14:paraId="42A20F4F" w14:textId="77777777" w:rsidR="00E12A30" w:rsidRPr="00036A87" w:rsidRDefault="00E12A30" w:rsidP="00E12A30">
            <w:pPr>
              <w:jc w:val="both"/>
              <w:rPr>
                <w:rFonts w:cs="Times New Roman"/>
                <w:b/>
                <w:bCs/>
              </w:rPr>
            </w:pPr>
            <w:r w:rsidRPr="00036A87">
              <w:rPr>
                <w:rFonts w:cs="Times New Roman"/>
                <w:b/>
                <w:bCs/>
              </w:rPr>
              <w:t>Total</w:t>
            </w:r>
          </w:p>
        </w:tc>
        <w:tc>
          <w:tcPr>
            <w:tcW w:w="1440" w:type="dxa"/>
            <w:tcBorders>
              <w:top w:val="single" w:sz="4" w:space="0" w:color="auto"/>
              <w:bottom w:val="double" w:sz="4" w:space="0" w:color="auto"/>
            </w:tcBorders>
          </w:tcPr>
          <w:p w14:paraId="5E322629" w14:textId="48F24B2D" w:rsidR="00E12A30" w:rsidRPr="00E12A30" w:rsidRDefault="00E12A30" w:rsidP="00E12A30">
            <w:pPr>
              <w:tabs>
                <w:tab w:val="decimal" w:pos="1149"/>
              </w:tabs>
              <w:spacing w:line="240" w:lineRule="atLeast"/>
              <w:ind w:left="18"/>
              <w:rPr>
                <w:rFonts w:cs="Times New Roman"/>
                <w:b/>
                <w:bCs/>
              </w:rPr>
            </w:pPr>
            <w:r w:rsidRPr="00E12A30">
              <w:rPr>
                <w:rFonts w:cs="Times New Roman"/>
                <w:b/>
                <w:bCs/>
              </w:rPr>
              <w:t>402,720</w:t>
            </w:r>
          </w:p>
        </w:tc>
        <w:tc>
          <w:tcPr>
            <w:tcW w:w="249" w:type="dxa"/>
          </w:tcPr>
          <w:p w14:paraId="44EED247" w14:textId="77777777" w:rsidR="00E12A30" w:rsidRPr="00E12A30" w:rsidRDefault="00E12A30" w:rsidP="00E12A30">
            <w:pPr>
              <w:jc w:val="both"/>
              <w:rPr>
                <w:rFonts w:cs="Times New Roman"/>
                <w:b/>
                <w:bCs/>
              </w:rPr>
            </w:pPr>
          </w:p>
        </w:tc>
        <w:tc>
          <w:tcPr>
            <w:tcW w:w="1461" w:type="dxa"/>
            <w:tcBorders>
              <w:top w:val="single" w:sz="4" w:space="0" w:color="auto"/>
              <w:bottom w:val="double" w:sz="4" w:space="0" w:color="auto"/>
            </w:tcBorders>
          </w:tcPr>
          <w:p w14:paraId="1905D067" w14:textId="123AC821" w:rsidR="00E12A30" w:rsidRPr="00E12A30" w:rsidRDefault="00E12A30" w:rsidP="00E12A30">
            <w:pPr>
              <w:tabs>
                <w:tab w:val="decimal" w:pos="1149"/>
              </w:tabs>
              <w:spacing w:line="240" w:lineRule="atLeast"/>
              <w:ind w:left="18"/>
              <w:rPr>
                <w:rFonts w:cs="Times New Roman"/>
                <w:b/>
                <w:bCs/>
              </w:rPr>
            </w:pPr>
            <w:r w:rsidRPr="00E12A30">
              <w:rPr>
                <w:rFonts w:cs="Times New Roman"/>
                <w:b/>
                <w:bCs/>
              </w:rPr>
              <w:t>1,179,250</w:t>
            </w:r>
          </w:p>
        </w:tc>
        <w:tc>
          <w:tcPr>
            <w:tcW w:w="241" w:type="dxa"/>
          </w:tcPr>
          <w:p w14:paraId="0F18B465" w14:textId="77777777" w:rsidR="00E12A30" w:rsidRPr="00E12A30" w:rsidRDefault="00E12A30" w:rsidP="00E12A30">
            <w:pPr>
              <w:jc w:val="both"/>
              <w:rPr>
                <w:rFonts w:cs="Times New Roman"/>
                <w:b/>
                <w:bCs/>
              </w:rPr>
            </w:pPr>
          </w:p>
        </w:tc>
        <w:tc>
          <w:tcPr>
            <w:tcW w:w="1469" w:type="dxa"/>
            <w:tcBorders>
              <w:top w:val="single" w:sz="4" w:space="0" w:color="auto"/>
              <w:bottom w:val="double" w:sz="4" w:space="0" w:color="auto"/>
            </w:tcBorders>
          </w:tcPr>
          <w:p w14:paraId="41CD4A47" w14:textId="741C581A" w:rsidR="00E12A30" w:rsidRPr="00E12A30" w:rsidRDefault="00E12A30" w:rsidP="00E12A30">
            <w:pPr>
              <w:tabs>
                <w:tab w:val="decimal" w:pos="1149"/>
              </w:tabs>
              <w:spacing w:line="240" w:lineRule="atLeast"/>
              <w:ind w:left="18"/>
              <w:rPr>
                <w:rFonts w:cs="Times New Roman"/>
                <w:b/>
                <w:bCs/>
              </w:rPr>
            </w:pPr>
            <w:r w:rsidRPr="00E12A30">
              <w:rPr>
                <w:rFonts w:cs="Times New Roman"/>
                <w:b/>
                <w:bCs/>
              </w:rPr>
              <w:t>(1,673,680)</w:t>
            </w:r>
          </w:p>
        </w:tc>
        <w:tc>
          <w:tcPr>
            <w:tcW w:w="236" w:type="dxa"/>
          </w:tcPr>
          <w:p w14:paraId="7BA7597C" w14:textId="77777777" w:rsidR="00E12A30" w:rsidRPr="00E12A30" w:rsidRDefault="00E12A30" w:rsidP="00E12A30">
            <w:pPr>
              <w:jc w:val="both"/>
              <w:rPr>
                <w:rFonts w:cs="Times New Roman"/>
                <w:b/>
                <w:bCs/>
              </w:rPr>
            </w:pPr>
          </w:p>
        </w:tc>
        <w:tc>
          <w:tcPr>
            <w:tcW w:w="1474" w:type="dxa"/>
            <w:tcBorders>
              <w:top w:val="single" w:sz="4" w:space="0" w:color="auto"/>
              <w:bottom w:val="double" w:sz="4" w:space="0" w:color="auto"/>
            </w:tcBorders>
          </w:tcPr>
          <w:p w14:paraId="5E20E620" w14:textId="7E6CCD89" w:rsidR="00E12A30" w:rsidRPr="00E12A30" w:rsidRDefault="00E12A30" w:rsidP="00E12A30">
            <w:pPr>
              <w:tabs>
                <w:tab w:val="decimal" w:pos="1149"/>
              </w:tabs>
              <w:spacing w:line="240" w:lineRule="atLeast"/>
              <w:ind w:left="18"/>
              <w:rPr>
                <w:rFonts w:cs="Times New Roman"/>
                <w:b/>
                <w:bCs/>
              </w:rPr>
            </w:pPr>
            <w:r w:rsidRPr="00E12A30">
              <w:rPr>
                <w:rFonts w:cs="Times New Roman"/>
                <w:b/>
                <w:bCs/>
              </w:rPr>
              <w:t>107,133</w:t>
            </w:r>
          </w:p>
        </w:tc>
        <w:tc>
          <w:tcPr>
            <w:tcW w:w="236" w:type="dxa"/>
          </w:tcPr>
          <w:p w14:paraId="2F295209" w14:textId="77777777" w:rsidR="00E12A30" w:rsidRPr="00E12A30" w:rsidRDefault="00E12A30" w:rsidP="00E12A30">
            <w:pPr>
              <w:jc w:val="both"/>
              <w:rPr>
                <w:rFonts w:cs="Times New Roman"/>
                <w:b/>
                <w:bCs/>
              </w:rPr>
            </w:pPr>
          </w:p>
        </w:tc>
        <w:tc>
          <w:tcPr>
            <w:tcW w:w="1384" w:type="dxa"/>
            <w:tcBorders>
              <w:top w:val="single" w:sz="4" w:space="0" w:color="auto"/>
              <w:bottom w:val="double" w:sz="4" w:space="0" w:color="auto"/>
            </w:tcBorders>
          </w:tcPr>
          <w:p w14:paraId="5F3CF923" w14:textId="2F15F6C8" w:rsidR="00E12A30" w:rsidRPr="00E12A30" w:rsidRDefault="00E12A30" w:rsidP="00E12A30">
            <w:pPr>
              <w:tabs>
                <w:tab w:val="decimal" w:pos="1149"/>
              </w:tabs>
              <w:spacing w:line="240" w:lineRule="atLeast"/>
              <w:ind w:left="18"/>
              <w:rPr>
                <w:rFonts w:cs="Times New Roman"/>
                <w:b/>
                <w:bCs/>
              </w:rPr>
            </w:pPr>
            <w:r w:rsidRPr="00E12A30">
              <w:rPr>
                <w:rFonts w:cs="Times New Roman"/>
                <w:b/>
                <w:bCs/>
              </w:rPr>
              <w:t>(81)</w:t>
            </w:r>
          </w:p>
        </w:tc>
        <w:tc>
          <w:tcPr>
            <w:tcW w:w="239" w:type="dxa"/>
          </w:tcPr>
          <w:p w14:paraId="4A14584A" w14:textId="77777777" w:rsidR="00E12A30" w:rsidRPr="00E12A30" w:rsidRDefault="00E12A30" w:rsidP="00E12A30">
            <w:pPr>
              <w:jc w:val="right"/>
              <w:rPr>
                <w:rFonts w:cs="Times New Roman"/>
                <w:b/>
                <w:bCs/>
              </w:rPr>
            </w:pPr>
          </w:p>
        </w:tc>
        <w:tc>
          <w:tcPr>
            <w:tcW w:w="1471" w:type="dxa"/>
            <w:tcBorders>
              <w:top w:val="single" w:sz="4" w:space="0" w:color="auto"/>
              <w:bottom w:val="double" w:sz="4" w:space="0" w:color="auto"/>
            </w:tcBorders>
          </w:tcPr>
          <w:p w14:paraId="39FFB8EE" w14:textId="78A933CA" w:rsidR="00E12A30" w:rsidRPr="00E12A30" w:rsidRDefault="00E12A30" w:rsidP="00E12A30">
            <w:pPr>
              <w:tabs>
                <w:tab w:val="decimal" w:pos="1149"/>
              </w:tabs>
              <w:spacing w:line="240" w:lineRule="atLeast"/>
              <w:ind w:left="18"/>
              <w:rPr>
                <w:rFonts w:cs="Times New Roman"/>
                <w:b/>
                <w:bCs/>
              </w:rPr>
            </w:pPr>
            <w:r w:rsidRPr="00E12A30">
              <w:rPr>
                <w:rFonts w:cs="Times New Roman"/>
                <w:b/>
                <w:bCs/>
              </w:rPr>
              <w:t>15,342</w:t>
            </w:r>
          </w:p>
        </w:tc>
      </w:tr>
      <w:tr w:rsidR="00E57FEC" w:rsidRPr="00036A87" w14:paraId="3D2B1F5F" w14:textId="226644B3" w:rsidTr="008D0C26">
        <w:tc>
          <w:tcPr>
            <w:tcW w:w="4140" w:type="dxa"/>
          </w:tcPr>
          <w:p w14:paraId="32E507A7" w14:textId="77777777" w:rsidR="00E57FEC" w:rsidRPr="00036A87" w:rsidRDefault="00E57FEC" w:rsidP="00E57FEC">
            <w:pPr>
              <w:jc w:val="both"/>
              <w:rPr>
                <w:rFonts w:cs="Times New Roman"/>
                <w:highlight w:val="green"/>
              </w:rPr>
            </w:pPr>
          </w:p>
        </w:tc>
        <w:tc>
          <w:tcPr>
            <w:tcW w:w="1440" w:type="dxa"/>
          </w:tcPr>
          <w:p w14:paraId="17637267" w14:textId="77777777" w:rsidR="00E57FEC" w:rsidRPr="00036A87" w:rsidRDefault="00E57FEC" w:rsidP="00E57FEC">
            <w:pPr>
              <w:jc w:val="right"/>
              <w:rPr>
                <w:rFonts w:cs="Times New Roman"/>
              </w:rPr>
            </w:pPr>
          </w:p>
        </w:tc>
        <w:tc>
          <w:tcPr>
            <w:tcW w:w="249" w:type="dxa"/>
          </w:tcPr>
          <w:p w14:paraId="5D28A000" w14:textId="77777777" w:rsidR="00E57FEC" w:rsidRPr="00036A87" w:rsidRDefault="00E57FEC" w:rsidP="00E57FEC">
            <w:pPr>
              <w:jc w:val="both"/>
              <w:rPr>
                <w:rFonts w:cs="Times New Roman"/>
              </w:rPr>
            </w:pPr>
          </w:p>
        </w:tc>
        <w:tc>
          <w:tcPr>
            <w:tcW w:w="1461" w:type="dxa"/>
            <w:tcBorders>
              <w:top w:val="double" w:sz="4" w:space="0" w:color="auto"/>
            </w:tcBorders>
          </w:tcPr>
          <w:p w14:paraId="7A8EFDE2" w14:textId="77777777" w:rsidR="00E57FEC" w:rsidRPr="00036A87" w:rsidRDefault="00E57FEC" w:rsidP="00E57FEC">
            <w:pPr>
              <w:jc w:val="right"/>
              <w:rPr>
                <w:rFonts w:cs="Times New Roman"/>
              </w:rPr>
            </w:pPr>
          </w:p>
        </w:tc>
        <w:tc>
          <w:tcPr>
            <w:tcW w:w="241" w:type="dxa"/>
          </w:tcPr>
          <w:p w14:paraId="5AAEB7CB" w14:textId="77777777" w:rsidR="00E57FEC" w:rsidRPr="00036A87" w:rsidRDefault="00E57FEC" w:rsidP="00E57FEC">
            <w:pPr>
              <w:jc w:val="both"/>
              <w:rPr>
                <w:rFonts w:cs="Times New Roman"/>
              </w:rPr>
            </w:pPr>
          </w:p>
        </w:tc>
        <w:tc>
          <w:tcPr>
            <w:tcW w:w="1469" w:type="dxa"/>
            <w:tcBorders>
              <w:top w:val="double" w:sz="4" w:space="0" w:color="auto"/>
            </w:tcBorders>
          </w:tcPr>
          <w:p w14:paraId="7BCDC7C6" w14:textId="77777777" w:rsidR="00E57FEC" w:rsidRPr="00036A87" w:rsidRDefault="00E57FEC" w:rsidP="00E57FEC">
            <w:pPr>
              <w:jc w:val="right"/>
              <w:rPr>
                <w:rFonts w:cs="Times New Roman"/>
              </w:rPr>
            </w:pPr>
          </w:p>
        </w:tc>
        <w:tc>
          <w:tcPr>
            <w:tcW w:w="236" w:type="dxa"/>
          </w:tcPr>
          <w:p w14:paraId="2075FFC0" w14:textId="77777777" w:rsidR="00E57FEC" w:rsidRPr="00036A87" w:rsidRDefault="00E57FEC" w:rsidP="00E57FEC">
            <w:pPr>
              <w:jc w:val="both"/>
              <w:rPr>
                <w:rFonts w:cs="Times New Roman"/>
              </w:rPr>
            </w:pPr>
          </w:p>
        </w:tc>
        <w:tc>
          <w:tcPr>
            <w:tcW w:w="1474" w:type="dxa"/>
            <w:tcBorders>
              <w:top w:val="double" w:sz="4" w:space="0" w:color="auto"/>
            </w:tcBorders>
          </w:tcPr>
          <w:p w14:paraId="69E1364C" w14:textId="77777777" w:rsidR="00E57FEC" w:rsidRPr="00036A87" w:rsidRDefault="00E57FEC" w:rsidP="00E57FEC">
            <w:pPr>
              <w:jc w:val="right"/>
              <w:rPr>
                <w:rFonts w:cs="Times New Roman"/>
              </w:rPr>
            </w:pPr>
          </w:p>
        </w:tc>
        <w:tc>
          <w:tcPr>
            <w:tcW w:w="236" w:type="dxa"/>
          </w:tcPr>
          <w:p w14:paraId="7FED01BC" w14:textId="77777777" w:rsidR="00E57FEC" w:rsidRPr="00036A87" w:rsidRDefault="00E57FEC" w:rsidP="00E57FEC">
            <w:pPr>
              <w:jc w:val="both"/>
              <w:rPr>
                <w:rFonts w:cs="Times New Roman"/>
              </w:rPr>
            </w:pPr>
          </w:p>
        </w:tc>
        <w:tc>
          <w:tcPr>
            <w:tcW w:w="1384" w:type="dxa"/>
          </w:tcPr>
          <w:p w14:paraId="42687A5D" w14:textId="77777777" w:rsidR="00E57FEC" w:rsidRPr="00036A87" w:rsidRDefault="00E57FEC" w:rsidP="00E57FEC">
            <w:pPr>
              <w:jc w:val="right"/>
              <w:rPr>
                <w:rFonts w:cs="Times New Roman"/>
              </w:rPr>
            </w:pPr>
          </w:p>
        </w:tc>
        <w:tc>
          <w:tcPr>
            <w:tcW w:w="239" w:type="dxa"/>
          </w:tcPr>
          <w:p w14:paraId="56521F8D" w14:textId="77777777" w:rsidR="00E57FEC" w:rsidRPr="00036A87" w:rsidRDefault="00E57FEC" w:rsidP="00E57FEC">
            <w:pPr>
              <w:jc w:val="right"/>
              <w:rPr>
                <w:rFonts w:cs="Times New Roman"/>
              </w:rPr>
            </w:pPr>
          </w:p>
        </w:tc>
        <w:tc>
          <w:tcPr>
            <w:tcW w:w="1471" w:type="dxa"/>
          </w:tcPr>
          <w:p w14:paraId="48665062" w14:textId="77777777" w:rsidR="00E57FEC" w:rsidRPr="00036A87" w:rsidRDefault="00E57FEC" w:rsidP="00E57FEC">
            <w:pPr>
              <w:jc w:val="right"/>
              <w:rPr>
                <w:rFonts w:cs="Times New Roman"/>
              </w:rPr>
            </w:pPr>
          </w:p>
        </w:tc>
      </w:tr>
    </w:tbl>
    <w:p w14:paraId="46632A41" w14:textId="77777777" w:rsidR="00E57FEC" w:rsidRDefault="00E57FEC">
      <w:pPr>
        <w:rPr>
          <w:cs/>
        </w:rPr>
      </w:pPr>
      <w:r>
        <w:br w:type="page"/>
      </w:r>
    </w:p>
    <w:tbl>
      <w:tblPr>
        <w:tblStyle w:val="TableGrid"/>
        <w:tblW w:w="13954"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0"/>
        <w:gridCol w:w="1620"/>
        <w:gridCol w:w="249"/>
        <w:gridCol w:w="1551"/>
        <w:gridCol w:w="241"/>
        <w:gridCol w:w="1649"/>
        <w:gridCol w:w="236"/>
        <w:gridCol w:w="1654"/>
        <w:gridCol w:w="236"/>
        <w:gridCol w:w="1658"/>
      </w:tblGrid>
      <w:tr w:rsidR="008B6DB5" w:rsidRPr="00036A87" w14:paraId="3B755551" w14:textId="77777777" w:rsidTr="008B6DB5">
        <w:tc>
          <w:tcPr>
            <w:tcW w:w="4860" w:type="dxa"/>
            <w:vAlign w:val="bottom"/>
          </w:tcPr>
          <w:p w14:paraId="7E4A2E07" w14:textId="77777777" w:rsidR="008B6DB5" w:rsidRPr="00036A87" w:rsidRDefault="008B6DB5" w:rsidP="00E12A30">
            <w:pPr>
              <w:jc w:val="both"/>
              <w:rPr>
                <w:rFonts w:cs="Times New Roman"/>
                <w:b/>
                <w:bCs/>
                <w:i/>
                <w:iCs/>
              </w:rPr>
            </w:pPr>
          </w:p>
        </w:tc>
        <w:tc>
          <w:tcPr>
            <w:tcW w:w="9094" w:type="dxa"/>
            <w:gridSpan w:val="9"/>
            <w:vAlign w:val="bottom"/>
          </w:tcPr>
          <w:p w14:paraId="233821CC" w14:textId="172C999C" w:rsidR="008B6DB5" w:rsidRPr="00036A87" w:rsidRDefault="008B6DB5" w:rsidP="00E12A30">
            <w:pPr>
              <w:ind w:left="-150" w:right="-150"/>
              <w:jc w:val="center"/>
              <w:rPr>
                <w:rFonts w:cs="Times New Roman"/>
              </w:rPr>
            </w:pPr>
            <w:r w:rsidRPr="008F475F">
              <w:rPr>
                <w:rFonts w:cs="Times New Roman"/>
                <w:b/>
                <w:bCs/>
              </w:rPr>
              <w:t xml:space="preserve">Separate </w:t>
            </w:r>
            <w:r w:rsidRPr="00036A87">
              <w:rPr>
                <w:rFonts w:cs="Times New Roman"/>
                <w:b/>
                <w:bCs/>
              </w:rPr>
              <w:t>financial statements</w:t>
            </w:r>
          </w:p>
        </w:tc>
      </w:tr>
      <w:tr w:rsidR="008B6DB5" w:rsidRPr="00036A87" w14:paraId="20F12747" w14:textId="687D1C48" w:rsidTr="008B6DB5">
        <w:tc>
          <w:tcPr>
            <w:tcW w:w="4860" w:type="dxa"/>
            <w:vAlign w:val="bottom"/>
          </w:tcPr>
          <w:p w14:paraId="780D4CEB" w14:textId="3FE8555D" w:rsidR="008B6DB5" w:rsidRPr="00036A87" w:rsidRDefault="008B6DB5" w:rsidP="00E12A30">
            <w:pPr>
              <w:jc w:val="both"/>
              <w:rPr>
                <w:rFonts w:cs="Times New Roman"/>
                <w:highlight w:val="green"/>
              </w:rPr>
            </w:pPr>
          </w:p>
        </w:tc>
        <w:tc>
          <w:tcPr>
            <w:tcW w:w="1620" w:type="dxa"/>
            <w:vAlign w:val="bottom"/>
          </w:tcPr>
          <w:p w14:paraId="0FA53D13" w14:textId="77777777" w:rsidR="008B6DB5" w:rsidRDefault="008B6DB5" w:rsidP="00E12A30">
            <w:pPr>
              <w:jc w:val="center"/>
              <w:rPr>
                <w:rFonts w:cs="Times New Roman"/>
              </w:rPr>
            </w:pPr>
            <w:r w:rsidRPr="00036A87">
              <w:rPr>
                <w:rFonts w:cs="Times New Roman"/>
              </w:rPr>
              <w:t xml:space="preserve">At </w:t>
            </w:r>
            <w:r>
              <w:rPr>
                <w:rFonts w:cs="Times New Roman"/>
              </w:rPr>
              <w:br/>
            </w:r>
            <w:r w:rsidRPr="00036A87">
              <w:rPr>
                <w:rFonts w:cs="Times New Roman"/>
              </w:rPr>
              <w:t xml:space="preserve">1 January </w:t>
            </w:r>
          </w:p>
          <w:p w14:paraId="314CD932" w14:textId="56A83FD2" w:rsidR="008B6DB5" w:rsidRPr="00036A87" w:rsidRDefault="008B6DB5" w:rsidP="00E12A30">
            <w:pPr>
              <w:jc w:val="center"/>
              <w:rPr>
                <w:rFonts w:cs="Times New Roman"/>
              </w:rPr>
            </w:pPr>
            <w:r w:rsidRPr="00036A87">
              <w:rPr>
                <w:rFonts w:cs="Times New Roman"/>
              </w:rPr>
              <w:t>202</w:t>
            </w:r>
            <w:r>
              <w:rPr>
                <w:rFonts w:cs="Times New Roman"/>
              </w:rPr>
              <w:t>3</w:t>
            </w:r>
          </w:p>
        </w:tc>
        <w:tc>
          <w:tcPr>
            <w:tcW w:w="249" w:type="dxa"/>
            <w:vAlign w:val="bottom"/>
          </w:tcPr>
          <w:p w14:paraId="6C351686" w14:textId="77777777" w:rsidR="008B6DB5" w:rsidRPr="00036A87" w:rsidRDefault="008B6DB5" w:rsidP="00E12A30">
            <w:pPr>
              <w:jc w:val="center"/>
              <w:rPr>
                <w:rFonts w:cs="Times New Roman"/>
              </w:rPr>
            </w:pPr>
          </w:p>
        </w:tc>
        <w:tc>
          <w:tcPr>
            <w:tcW w:w="1551" w:type="dxa"/>
            <w:vAlign w:val="bottom"/>
          </w:tcPr>
          <w:p w14:paraId="4BADF7D5" w14:textId="77777777" w:rsidR="008B6DB5" w:rsidRPr="00036A87" w:rsidRDefault="008B6DB5" w:rsidP="00E12A30">
            <w:pPr>
              <w:jc w:val="center"/>
              <w:rPr>
                <w:rFonts w:cs="Times New Roman"/>
              </w:rPr>
            </w:pPr>
            <w:r w:rsidRPr="00036A87">
              <w:rPr>
                <w:rFonts w:cs="Times New Roman"/>
              </w:rPr>
              <w:t>Purchase</w:t>
            </w:r>
          </w:p>
        </w:tc>
        <w:tc>
          <w:tcPr>
            <w:tcW w:w="241" w:type="dxa"/>
            <w:vAlign w:val="bottom"/>
          </w:tcPr>
          <w:p w14:paraId="6C09889C" w14:textId="77777777" w:rsidR="008B6DB5" w:rsidRPr="00036A87" w:rsidRDefault="008B6DB5" w:rsidP="00E12A30">
            <w:pPr>
              <w:jc w:val="center"/>
              <w:rPr>
                <w:rFonts w:cs="Times New Roman"/>
              </w:rPr>
            </w:pPr>
          </w:p>
        </w:tc>
        <w:tc>
          <w:tcPr>
            <w:tcW w:w="1649" w:type="dxa"/>
            <w:vAlign w:val="bottom"/>
          </w:tcPr>
          <w:p w14:paraId="44CAA788" w14:textId="77777777" w:rsidR="008B6DB5" w:rsidRPr="00036A87" w:rsidRDefault="008B6DB5" w:rsidP="00E12A30">
            <w:pPr>
              <w:jc w:val="center"/>
              <w:rPr>
                <w:rFonts w:cs="Times New Roman"/>
              </w:rPr>
            </w:pPr>
            <w:r w:rsidRPr="00036A87">
              <w:rPr>
                <w:rFonts w:cs="Times New Roman"/>
              </w:rPr>
              <w:t>Disposal</w:t>
            </w:r>
          </w:p>
        </w:tc>
        <w:tc>
          <w:tcPr>
            <w:tcW w:w="236" w:type="dxa"/>
            <w:vAlign w:val="bottom"/>
          </w:tcPr>
          <w:p w14:paraId="2D89E4C0" w14:textId="77777777" w:rsidR="008B6DB5" w:rsidRPr="00036A87" w:rsidRDefault="008B6DB5" w:rsidP="00E12A30">
            <w:pPr>
              <w:jc w:val="center"/>
              <w:rPr>
                <w:rFonts w:cs="Times New Roman"/>
              </w:rPr>
            </w:pPr>
          </w:p>
        </w:tc>
        <w:tc>
          <w:tcPr>
            <w:tcW w:w="1654" w:type="dxa"/>
            <w:vAlign w:val="bottom"/>
          </w:tcPr>
          <w:p w14:paraId="1E195326" w14:textId="77777777" w:rsidR="008B6DB5" w:rsidRPr="00036A87" w:rsidRDefault="008B6DB5" w:rsidP="00E12A30">
            <w:pPr>
              <w:ind w:left="-83" w:right="-127"/>
              <w:jc w:val="center"/>
              <w:rPr>
                <w:rFonts w:cs="Times New Roman"/>
              </w:rPr>
            </w:pPr>
            <w:r w:rsidRPr="00036A87">
              <w:rPr>
                <w:rFonts w:cs="Times New Roman"/>
              </w:rPr>
              <w:t>Fair value adjustment</w:t>
            </w:r>
          </w:p>
        </w:tc>
        <w:tc>
          <w:tcPr>
            <w:tcW w:w="236" w:type="dxa"/>
            <w:vAlign w:val="bottom"/>
          </w:tcPr>
          <w:p w14:paraId="4C979186" w14:textId="77777777" w:rsidR="008B6DB5" w:rsidRPr="00036A87" w:rsidRDefault="008B6DB5" w:rsidP="00E12A30">
            <w:pPr>
              <w:jc w:val="center"/>
              <w:rPr>
                <w:rFonts w:cs="Times New Roman"/>
              </w:rPr>
            </w:pPr>
          </w:p>
        </w:tc>
        <w:tc>
          <w:tcPr>
            <w:tcW w:w="1658" w:type="dxa"/>
            <w:vAlign w:val="bottom"/>
          </w:tcPr>
          <w:p w14:paraId="179BA509" w14:textId="256C8504" w:rsidR="008B6DB5" w:rsidRPr="00036A87" w:rsidRDefault="008B6DB5" w:rsidP="00E12A30">
            <w:pPr>
              <w:ind w:left="-150" w:right="-150"/>
              <w:jc w:val="center"/>
              <w:rPr>
                <w:rFonts w:cs="Times New Roman"/>
              </w:rPr>
            </w:pPr>
            <w:r w:rsidRPr="00036A87">
              <w:rPr>
                <w:rFonts w:cs="Times New Roman"/>
              </w:rPr>
              <w:t xml:space="preserve">At </w:t>
            </w:r>
            <w:r>
              <w:rPr>
                <w:rFonts w:cs="Times New Roman"/>
              </w:rPr>
              <w:br/>
            </w:r>
            <w:r w:rsidRPr="00036A87">
              <w:rPr>
                <w:rFonts w:cs="Times New Roman"/>
              </w:rPr>
              <w:t>31 December</w:t>
            </w:r>
          </w:p>
          <w:p w14:paraId="22B2E6B3" w14:textId="18A97CA0" w:rsidR="008B6DB5" w:rsidRPr="00036A87" w:rsidRDefault="008B6DB5" w:rsidP="00E12A30">
            <w:pPr>
              <w:ind w:left="-150" w:right="-150"/>
              <w:jc w:val="center"/>
              <w:rPr>
                <w:rFonts w:cs="Times New Roman"/>
              </w:rPr>
            </w:pPr>
            <w:r w:rsidRPr="00036A87">
              <w:rPr>
                <w:rFonts w:cs="Times New Roman"/>
              </w:rPr>
              <w:t>202</w:t>
            </w:r>
            <w:r>
              <w:rPr>
                <w:rFonts w:cs="Times New Roman"/>
              </w:rPr>
              <w:t>3</w:t>
            </w:r>
          </w:p>
        </w:tc>
      </w:tr>
      <w:tr w:rsidR="008B6DB5" w:rsidRPr="00036A87" w14:paraId="3BE283CD" w14:textId="77777777" w:rsidTr="008B6DB5">
        <w:tc>
          <w:tcPr>
            <w:tcW w:w="4860" w:type="dxa"/>
            <w:vAlign w:val="bottom"/>
          </w:tcPr>
          <w:p w14:paraId="37E11E59" w14:textId="77777777" w:rsidR="008B6DB5" w:rsidRPr="00036A87" w:rsidRDefault="008B6DB5" w:rsidP="00E12A30">
            <w:pPr>
              <w:jc w:val="both"/>
              <w:rPr>
                <w:rFonts w:cs="Times New Roman"/>
                <w:b/>
                <w:bCs/>
                <w:i/>
                <w:iCs/>
              </w:rPr>
            </w:pPr>
          </w:p>
        </w:tc>
        <w:tc>
          <w:tcPr>
            <w:tcW w:w="9094" w:type="dxa"/>
            <w:gridSpan w:val="9"/>
            <w:vAlign w:val="bottom"/>
          </w:tcPr>
          <w:p w14:paraId="68C07F5A" w14:textId="09D45386" w:rsidR="008B6DB5" w:rsidRPr="00036A87" w:rsidRDefault="008B6DB5" w:rsidP="00E12A30">
            <w:pPr>
              <w:ind w:left="-150" w:right="-150"/>
              <w:jc w:val="center"/>
              <w:rPr>
                <w:rFonts w:cs="Times New Roman"/>
              </w:rPr>
            </w:pPr>
            <w:r w:rsidRPr="00036A87">
              <w:rPr>
                <w:rFonts w:cs="Times New Roman"/>
                <w:i/>
                <w:iCs/>
              </w:rPr>
              <w:t>(in t</w:t>
            </w:r>
            <w:r w:rsidRPr="00036A87">
              <w:rPr>
                <w:rFonts w:cs="Times New Roman"/>
                <w:i/>
                <w:iCs/>
                <w:color w:val="000000"/>
              </w:rPr>
              <w:t>housand</w:t>
            </w:r>
            <w:r w:rsidRPr="00036A87">
              <w:rPr>
                <w:rFonts w:cs="Times New Roman"/>
                <w:i/>
                <w:iCs/>
              </w:rPr>
              <w:t xml:space="preserve"> Baht)</w:t>
            </w:r>
          </w:p>
        </w:tc>
      </w:tr>
      <w:tr w:rsidR="008B6DB5" w:rsidRPr="00036A87" w14:paraId="026F29F0" w14:textId="00AA7106" w:rsidTr="008B6DB5">
        <w:tc>
          <w:tcPr>
            <w:tcW w:w="4860" w:type="dxa"/>
          </w:tcPr>
          <w:p w14:paraId="1F93074D" w14:textId="77777777" w:rsidR="008B6DB5" w:rsidRPr="00036A87" w:rsidRDefault="008B6DB5" w:rsidP="00E12A30">
            <w:pPr>
              <w:jc w:val="both"/>
              <w:rPr>
                <w:rFonts w:cs="Times New Roman"/>
                <w:highlight w:val="green"/>
              </w:rPr>
            </w:pPr>
            <w:r w:rsidRPr="00036A87">
              <w:rPr>
                <w:rFonts w:cs="Times New Roman"/>
                <w:b/>
                <w:bCs/>
                <w:i/>
                <w:iCs/>
              </w:rPr>
              <w:t>Current financial assets</w:t>
            </w:r>
          </w:p>
        </w:tc>
        <w:tc>
          <w:tcPr>
            <w:tcW w:w="1620" w:type="dxa"/>
          </w:tcPr>
          <w:p w14:paraId="668BD675" w14:textId="77777777" w:rsidR="008B6DB5" w:rsidRPr="00036A87" w:rsidRDefault="008B6DB5" w:rsidP="00E12A30">
            <w:pPr>
              <w:jc w:val="right"/>
              <w:rPr>
                <w:rFonts w:cs="Times New Roman"/>
              </w:rPr>
            </w:pPr>
          </w:p>
        </w:tc>
        <w:tc>
          <w:tcPr>
            <w:tcW w:w="249" w:type="dxa"/>
          </w:tcPr>
          <w:p w14:paraId="1DAF3D45" w14:textId="77777777" w:rsidR="008B6DB5" w:rsidRPr="00036A87" w:rsidRDefault="008B6DB5" w:rsidP="00E12A30">
            <w:pPr>
              <w:jc w:val="both"/>
              <w:rPr>
                <w:rFonts w:cs="Times New Roman"/>
              </w:rPr>
            </w:pPr>
          </w:p>
        </w:tc>
        <w:tc>
          <w:tcPr>
            <w:tcW w:w="1551" w:type="dxa"/>
          </w:tcPr>
          <w:p w14:paraId="66CE2FB8" w14:textId="77777777" w:rsidR="008B6DB5" w:rsidRPr="00036A87" w:rsidRDefault="008B6DB5" w:rsidP="00E12A30">
            <w:pPr>
              <w:jc w:val="right"/>
              <w:rPr>
                <w:rFonts w:cs="Times New Roman"/>
              </w:rPr>
            </w:pPr>
          </w:p>
        </w:tc>
        <w:tc>
          <w:tcPr>
            <w:tcW w:w="241" w:type="dxa"/>
          </w:tcPr>
          <w:p w14:paraId="0F0993C4" w14:textId="77777777" w:rsidR="008B6DB5" w:rsidRPr="00036A87" w:rsidRDefault="008B6DB5" w:rsidP="00E12A30">
            <w:pPr>
              <w:jc w:val="both"/>
              <w:rPr>
                <w:rFonts w:cs="Times New Roman"/>
              </w:rPr>
            </w:pPr>
          </w:p>
        </w:tc>
        <w:tc>
          <w:tcPr>
            <w:tcW w:w="1649" w:type="dxa"/>
          </w:tcPr>
          <w:p w14:paraId="7D768B95" w14:textId="77777777" w:rsidR="008B6DB5" w:rsidRPr="00036A87" w:rsidRDefault="008B6DB5" w:rsidP="00E12A30">
            <w:pPr>
              <w:jc w:val="right"/>
              <w:rPr>
                <w:rFonts w:cs="Times New Roman"/>
              </w:rPr>
            </w:pPr>
          </w:p>
        </w:tc>
        <w:tc>
          <w:tcPr>
            <w:tcW w:w="236" w:type="dxa"/>
          </w:tcPr>
          <w:p w14:paraId="47D5DAF9" w14:textId="77777777" w:rsidR="008B6DB5" w:rsidRPr="00036A87" w:rsidRDefault="008B6DB5" w:rsidP="00E12A30">
            <w:pPr>
              <w:jc w:val="both"/>
              <w:rPr>
                <w:rFonts w:cs="Times New Roman"/>
              </w:rPr>
            </w:pPr>
          </w:p>
        </w:tc>
        <w:tc>
          <w:tcPr>
            <w:tcW w:w="1654" w:type="dxa"/>
          </w:tcPr>
          <w:p w14:paraId="723E686F" w14:textId="77777777" w:rsidR="008B6DB5" w:rsidRPr="00036A87" w:rsidRDefault="008B6DB5" w:rsidP="00E12A30">
            <w:pPr>
              <w:jc w:val="right"/>
              <w:rPr>
                <w:rFonts w:cs="Times New Roman"/>
              </w:rPr>
            </w:pPr>
          </w:p>
        </w:tc>
        <w:tc>
          <w:tcPr>
            <w:tcW w:w="236" w:type="dxa"/>
          </w:tcPr>
          <w:p w14:paraId="5F394C54" w14:textId="77777777" w:rsidR="008B6DB5" w:rsidRPr="00036A87" w:rsidRDefault="008B6DB5" w:rsidP="00E12A30">
            <w:pPr>
              <w:jc w:val="both"/>
              <w:rPr>
                <w:rFonts w:cs="Times New Roman"/>
              </w:rPr>
            </w:pPr>
          </w:p>
        </w:tc>
        <w:tc>
          <w:tcPr>
            <w:tcW w:w="1658" w:type="dxa"/>
          </w:tcPr>
          <w:p w14:paraId="25BE9FB0" w14:textId="71FE5D9D" w:rsidR="008B6DB5" w:rsidRPr="00036A87" w:rsidRDefault="008B6DB5" w:rsidP="00E12A30">
            <w:pPr>
              <w:jc w:val="right"/>
              <w:rPr>
                <w:rFonts w:cs="Times New Roman"/>
              </w:rPr>
            </w:pPr>
          </w:p>
        </w:tc>
      </w:tr>
      <w:tr w:rsidR="008B6DB5" w:rsidRPr="00036A87" w14:paraId="5B60A48B" w14:textId="1D00F8BC" w:rsidTr="008B6DB5">
        <w:tc>
          <w:tcPr>
            <w:tcW w:w="4860" w:type="dxa"/>
            <w:shd w:val="clear" w:color="auto" w:fill="auto"/>
          </w:tcPr>
          <w:p w14:paraId="7DA88685" w14:textId="09171964" w:rsidR="008B6DB5" w:rsidRPr="00036A87" w:rsidRDefault="008B6DB5" w:rsidP="008D0C26">
            <w:pPr>
              <w:ind w:right="-110"/>
              <w:jc w:val="both"/>
              <w:rPr>
                <w:rFonts w:cs="Times New Roman"/>
              </w:rPr>
            </w:pPr>
            <w:r w:rsidRPr="00EC530B">
              <w:rPr>
                <w:rFonts w:cs="Times New Roman"/>
              </w:rPr>
              <w:t>Equity instruments measured at</w:t>
            </w:r>
          </w:p>
        </w:tc>
        <w:tc>
          <w:tcPr>
            <w:tcW w:w="1620" w:type="dxa"/>
            <w:vAlign w:val="bottom"/>
          </w:tcPr>
          <w:p w14:paraId="453D8E36" w14:textId="77777777" w:rsidR="008B6DB5" w:rsidRPr="00036A87" w:rsidRDefault="008B6DB5" w:rsidP="008D0C26">
            <w:pPr>
              <w:jc w:val="right"/>
              <w:rPr>
                <w:rFonts w:cs="Times New Roman"/>
              </w:rPr>
            </w:pPr>
          </w:p>
        </w:tc>
        <w:tc>
          <w:tcPr>
            <w:tcW w:w="249" w:type="dxa"/>
            <w:vAlign w:val="bottom"/>
          </w:tcPr>
          <w:p w14:paraId="65857BC4" w14:textId="77777777" w:rsidR="008B6DB5" w:rsidRPr="00036A87" w:rsidRDefault="008B6DB5" w:rsidP="008D0C26">
            <w:pPr>
              <w:jc w:val="both"/>
              <w:rPr>
                <w:rFonts w:cs="Times New Roman"/>
              </w:rPr>
            </w:pPr>
          </w:p>
        </w:tc>
        <w:tc>
          <w:tcPr>
            <w:tcW w:w="1551" w:type="dxa"/>
            <w:vAlign w:val="bottom"/>
          </w:tcPr>
          <w:p w14:paraId="4CE9F95A" w14:textId="77777777" w:rsidR="008B6DB5" w:rsidRPr="00036A87" w:rsidRDefault="008B6DB5" w:rsidP="008D0C26">
            <w:pPr>
              <w:jc w:val="right"/>
              <w:rPr>
                <w:rFonts w:cs="Times New Roman"/>
              </w:rPr>
            </w:pPr>
          </w:p>
        </w:tc>
        <w:tc>
          <w:tcPr>
            <w:tcW w:w="241" w:type="dxa"/>
            <w:vAlign w:val="bottom"/>
          </w:tcPr>
          <w:p w14:paraId="470FC1CB" w14:textId="77777777" w:rsidR="008B6DB5" w:rsidRPr="00036A87" w:rsidRDefault="008B6DB5" w:rsidP="008D0C26">
            <w:pPr>
              <w:jc w:val="both"/>
              <w:rPr>
                <w:rFonts w:cs="Times New Roman"/>
              </w:rPr>
            </w:pPr>
          </w:p>
        </w:tc>
        <w:tc>
          <w:tcPr>
            <w:tcW w:w="1649" w:type="dxa"/>
            <w:vAlign w:val="bottom"/>
          </w:tcPr>
          <w:p w14:paraId="428A6941" w14:textId="77777777" w:rsidR="008B6DB5" w:rsidRPr="00036A87" w:rsidRDefault="008B6DB5" w:rsidP="008D0C26">
            <w:pPr>
              <w:jc w:val="right"/>
              <w:rPr>
                <w:rFonts w:cs="Times New Roman"/>
              </w:rPr>
            </w:pPr>
          </w:p>
        </w:tc>
        <w:tc>
          <w:tcPr>
            <w:tcW w:w="236" w:type="dxa"/>
            <w:vAlign w:val="bottom"/>
          </w:tcPr>
          <w:p w14:paraId="52F4BAA7" w14:textId="77777777" w:rsidR="008B6DB5" w:rsidRPr="00036A87" w:rsidRDefault="008B6DB5" w:rsidP="008D0C26">
            <w:pPr>
              <w:jc w:val="both"/>
              <w:rPr>
                <w:rFonts w:cs="Times New Roman"/>
              </w:rPr>
            </w:pPr>
          </w:p>
        </w:tc>
        <w:tc>
          <w:tcPr>
            <w:tcW w:w="1654" w:type="dxa"/>
            <w:vAlign w:val="bottom"/>
          </w:tcPr>
          <w:p w14:paraId="11A982EB" w14:textId="77777777" w:rsidR="008B6DB5" w:rsidRPr="00036A87" w:rsidRDefault="008B6DB5" w:rsidP="008D0C26">
            <w:pPr>
              <w:jc w:val="right"/>
              <w:rPr>
                <w:rFonts w:cs="Times New Roman"/>
              </w:rPr>
            </w:pPr>
          </w:p>
        </w:tc>
        <w:tc>
          <w:tcPr>
            <w:tcW w:w="236" w:type="dxa"/>
            <w:vAlign w:val="bottom"/>
          </w:tcPr>
          <w:p w14:paraId="2F103A94" w14:textId="77777777" w:rsidR="008B6DB5" w:rsidRPr="00036A87" w:rsidRDefault="008B6DB5" w:rsidP="008D0C26">
            <w:pPr>
              <w:jc w:val="both"/>
              <w:rPr>
                <w:rFonts w:cs="Times New Roman"/>
              </w:rPr>
            </w:pPr>
          </w:p>
        </w:tc>
        <w:tc>
          <w:tcPr>
            <w:tcW w:w="1658" w:type="dxa"/>
          </w:tcPr>
          <w:p w14:paraId="49530273" w14:textId="11F5E3A3" w:rsidR="008B6DB5" w:rsidRPr="00036A87" w:rsidRDefault="008B6DB5" w:rsidP="008D0C26">
            <w:pPr>
              <w:jc w:val="right"/>
              <w:rPr>
                <w:rFonts w:cs="Times New Roman"/>
              </w:rPr>
            </w:pPr>
          </w:p>
        </w:tc>
      </w:tr>
      <w:tr w:rsidR="008B6DB5" w:rsidRPr="00036A87" w14:paraId="2742D891" w14:textId="77777777" w:rsidTr="008B6DB5">
        <w:tc>
          <w:tcPr>
            <w:tcW w:w="4860" w:type="dxa"/>
            <w:shd w:val="clear" w:color="auto" w:fill="auto"/>
          </w:tcPr>
          <w:p w14:paraId="6534095C" w14:textId="5635BEA9" w:rsidR="008B6DB5" w:rsidRPr="008D0C26" w:rsidRDefault="008B6DB5" w:rsidP="008D0C26">
            <w:pPr>
              <w:pStyle w:val="ListParagraph"/>
              <w:overflowPunct/>
              <w:autoSpaceDE/>
              <w:autoSpaceDN/>
              <w:adjustRightInd/>
              <w:ind w:left="166"/>
              <w:textAlignment w:val="auto"/>
              <w:rPr>
                <w:rFonts w:cs="Times New Roman"/>
                <w:szCs w:val="22"/>
              </w:rPr>
            </w:pPr>
            <w:r w:rsidRPr="00EC530B">
              <w:rPr>
                <w:rFonts w:cs="Times New Roman"/>
                <w:szCs w:val="22"/>
              </w:rPr>
              <w:t>FVTPL</w:t>
            </w:r>
          </w:p>
        </w:tc>
        <w:tc>
          <w:tcPr>
            <w:tcW w:w="1620" w:type="dxa"/>
          </w:tcPr>
          <w:p w14:paraId="18580569" w14:textId="05FE0FF3" w:rsidR="008B6DB5" w:rsidRPr="00036A87" w:rsidRDefault="008B6DB5" w:rsidP="008B6DB5">
            <w:pPr>
              <w:tabs>
                <w:tab w:val="decimal" w:pos="1239"/>
              </w:tabs>
              <w:spacing w:line="240" w:lineRule="atLeast"/>
              <w:ind w:left="18"/>
              <w:rPr>
                <w:rFonts w:cs="Times New Roman"/>
              </w:rPr>
            </w:pPr>
            <w:r w:rsidRPr="008D0C26">
              <w:rPr>
                <w:rFonts w:cs="Times New Roman"/>
              </w:rPr>
              <w:t>10,525</w:t>
            </w:r>
          </w:p>
        </w:tc>
        <w:tc>
          <w:tcPr>
            <w:tcW w:w="249" w:type="dxa"/>
          </w:tcPr>
          <w:p w14:paraId="03D451B5" w14:textId="77777777" w:rsidR="008B6DB5" w:rsidRPr="00036A87" w:rsidRDefault="008B6DB5" w:rsidP="008D0C26">
            <w:pPr>
              <w:jc w:val="both"/>
              <w:rPr>
                <w:rFonts w:cs="Times New Roman"/>
              </w:rPr>
            </w:pPr>
          </w:p>
        </w:tc>
        <w:tc>
          <w:tcPr>
            <w:tcW w:w="1551" w:type="dxa"/>
          </w:tcPr>
          <w:p w14:paraId="034F47F4" w14:textId="7EB685F6" w:rsidR="008B6DB5" w:rsidRPr="00036A87" w:rsidRDefault="008B6DB5" w:rsidP="008D0C26">
            <w:pPr>
              <w:tabs>
                <w:tab w:val="decimal" w:pos="811"/>
              </w:tabs>
              <w:spacing w:line="240" w:lineRule="atLeast"/>
              <w:ind w:left="18"/>
              <w:rPr>
                <w:rFonts w:cs="Times New Roman"/>
              </w:rPr>
            </w:pPr>
            <w:r w:rsidRPr="008D0C26">
              <w:rPr>
                <w:rFonts w:cs="Times New Roman"/>
              </w:rPr>
              <w:t>-</w:t>
            </w:r>
          </w:p>
        </w:tc>
        <w:tc>
          <w:tcPr>
            <w:tcW w:w="241" w:type="dxa"/>
          </w:tcPr>
          <w:p w14:paraId="1387FBCA" w14:textId="77777777" w:rsidR="008B6DB5" w:rsidRPr="00036A87" w:rsidRDefault="008B6DB5" w:rsidP="008D0C26">
            <w:pPr>
              <w:jc w:val="both"/>
              <w:rPr>
                <w:rFonts w:cs="Times New Roman"/>
              </w:rPr>
            </w:pPr>
          </w:p>
        </w:tc>
        <w:tc>
          <w:tcPr>
            <w:tcW w:w="1649" w:type="dxa"/>
          </w:tcPr>
          <w:p w14:paraId="62D324F0" w14:textId="3B3E2069" w:rsidR="008B6DB5" w:rsidRPr="00036A87" w:rsidRDefault="008B6DB5" w:rsidP="008B6DB5">
            <w:pPr>
              <w:tabs>
                <w:tab w:val="decimal" w:pos="1274"/>
              </w:tabs>
              <w:spacing w:line="240" w:lineRule="atLeast"/>
              <w:ind w:left="18"/>
              <w:rPr>
                <w:rFonts w:cs="Times New Roman"/>
              </w:rPr>
            </w:pPr>
            <w:r w:rsidRPr="008D0C26">
              <w:rPr>
                <w:rFonts w:cs="Times New Roman"/>
              </w:rPr>
              <w:t>(8,689)</w:t>
            </w:r>
          </w:p>
        </w:tc>
        <w:tc>
          <w:tcPr>
            <w:tcW w:w="236" w:type="dxa"/>
          </w:tcPr>
          <w:p w14:paraId="593CF0A4" w14:textId="77777777" w:rsidR="008B6DB5" w:rsidRPr="00036A87" w:rsidRDefault="008B6DB5" w:rsidP="008D0C26">
            <w:pPr>
              <w:jc w:val="both"/>
              <w:rPr>
                <w:rFonts w:cs="Times New Roman"/>
              </w:rPr>
            </w:pPr>
          </w:p>
        </w:tc>
        <w:tc>
          <w:tcPr>
            <w:tcW w:w="1654" w:type="dxa"/>
          </w:tcPr>
          <w:p w14:paraId="11E89B2C" w14:textId="596E214D" w:rsidR="008B6DB5" w:rsidRPr="00036A87" w:rsidRDefault="008B6DB5" w:rsidP="008B6DB5">
            <w:pPr>
              <w:tabs>
                <w:tab w:val="decimal" w:pos="1274"/>
              </w:tabs>
              <w:spacing w:line="240" w:lineRule="atLeast"/>
              <w:ind w:left="18"/>
              <w:rPr>
                <w:rFonts w:cs="Times New Roman"/>
              </w:rPr>
            </w:pPr>
            <w:r w:rsidRPr="008D0C26">
              <w:rPr>
                <w:rFonts w:cs="Times New Roman"/>
              </w:rPr>
              <w:t>(1,836)</w:t>
            </w:r>
          </w:p>
        </w:tc>
        <w:tc>
          <w:tcPr>
            <w:tcW w:w="236" w:type="dxa"/>
          </w:tcPr>
          <w:p w14:paraId="2395A76D" w14:textId="77777777" w:rsidR="008B6DB5" w:rsidRPr="00036A87" w:rsidRDefault="008B6DB5" w:rsidP="008D0C26">
            <w:pPr>
              <w:jc w:val="both"/>
              <w:rPr>
                <w:rFonts w:cs="Times New Roman"/>
              </w:rPr>
            </w:pPr>
          </w:p>
        </w:tc>
        <w:tc>
          <w:tcPr>
            <w:tcW w:w="1658" w:type="dxa"/>
          </w:tcPr>
          <w:p w14:paraId="0B99D311" w14:textId="6FEEB1A1" w:rsidR="008B6DB5" w:rsidRPr="00036A87" w:rsidRDefault="008B6DB5" w:rsidP="008B6DB5">
            <w:pPr>
              <w:tabs>
                <w:tab w:val="decimal" w:pos="914"/>
              </w:tabs>
              <w:spacing w:line="240" w:lineRule="atLeast"/>
              <w:ind w:left="18"/>
              <w:rPr>
                <w:rFonts w:cs="Times New Roman"/>
              </w:rPr>
            </w:pPr>
            <w:r w:rsidRPr="008D0C26">
              <w:rPr>
                <w:rFonts w:cs="Times New Roman"/>
              </w:rPr>
              <w:t>-</w:t>
            </w:r>
          </w:p>
        </w:tc>
      </w:tr>
      <w:tr w:rsidR="008B6DB5" w:rsidRPr="00036A87" w14:paraId="6EE70042" w14:textId="77777777" w:rsidTr="008B6DB5">
        <w:tc>
          <w:tcPr>
            <w:tcW w:w="4860" w:type="dxa"/>
            <w:shd w:val="clear" w:color="auto" w:fill="auto"/>
          </w:tcPr>
          <w:p w14:paraId="420068AF" w14:textId="66E02F1C" w:rsidR="008B6DB5" w:rsidRPr="00036A87" w:rsidRDefault="008B6DB5" w:rsidP="008D0C26">
            <w:pPr>
              <w:ind w:right="-110"/>
              <w:jc w:val="both"/>
              <w:rPr>
                <w:rFonts w:cs="Times New Roman"/>
              </w:rPr>
            </w:pPr>
            <w:r w:rsidRPr="00EC530B">
              <w:rPr>
                <w:rFonts w:cs="Times New Roman"/>
              </w:rPr>
              <w:t>Debt instruments measured at</w:t>
            </w:r>
          </w:p>
        </w:tc>
        <w:tc>
          <w:tcPr>
            <w:tcW w:w="1620" w:type="dxa"/>
          </w:tcPr>
          <w:p w14:paraId="24BCCB88" w14:textId="77777777" w:rsidR="008B6DB5" w:rsidRPr="00036A87" w:rsidRDefault="008B6DB5" w:rsidP="008B6DB5">
            <w:pPr>
              <w:tabs>
                <w:tab w:val="decimal" w:pos="1239"/>
              </w:tabs>
              <w:spacing w:line="240" w:lineRule="atLeast"/>
              <w:ind w:left="18"/>
              <w:rPr>
                <w:rFonts w:cs="Times New Roman"/>
              </w:rPr>
            </w:pPr>
          </w:p>
        </w:tc>
        <w:tc>
          <w:tcPr>
            <w:tcW w:w="249" w:type="dxa"/>
          </w:tcPr>
          <w:p w14:paraId="79D8DE98" w14:textId="77777777" w:rsidR="008B6DB5" w:rsidRPr="00036A87" w:rsidRDefault="008B6DB5" w:rsidP="008D0C26">
            <w:pPr>
              <w:jc w:val="both"/>
              <w:rPr>
                <w:rFonts w:cs="Times New Roman"/>
              </w:rPr>
            </w:pPr>
          </w:p>
        </w:tc>
        <w:tc>
          <w:tcPr>
            <w:tcW w:w="1551" w:type="dxa"/>
          </w:tcPr>
          <w:p w14:paraId="0FE06448" w14:textId="77777777" w:rsidR="008B6DB5" w:rsidRPr="00036A87" w:rsidRDefault="008B6DB5" w:rsidP="008D0C26">
            <w:pPr>
              <w:tabs>
                <w:tab w:val="decimal" w:pos="1149"/>
              </w:tabs>
              <w:spacing w:line="240" w:lineRule="atLeast"/>
              <w:ind w:left="18"/>
              <w:rPr>
                <w:rFonts w:cs="Times New Roman"/>
              </w:rPr>
            </w:pPr>
          </w:p>
        </w:tc>
        <w:tc>
          <w:tcPr>
            <w:tcW w:w="241" w:type="dxa"/>
          </w:tcPr>
          <w:p w14:paraId="2E73E9C3" w14:textId="77777777" w:rsidR="008B6DB5" w:rsidRPr="00036A87" w:rsidRDefault="008B6DB5" w:rsidP="008D0C26">
            <w:pPr>
              <w:jc w:val="both"/>
              <w:rPr>
                <w:rFonts w:cs="Times New Roman"/>
              </w:rPr>
            </w:pPr>
          </w:p>
        </w:tc>
        <w:tc>
          <w:tcPr>
            <w:tcW w:w="1649" w:type="dxa"/>
          </w:tcPr>
          <w:p w14:paraId="2FDB9BE2" w14:textId="77777777" w:rsidR="008B6DB5" w:rsidRPr="00036A87" w:rsidRDefault="008B6DB5" w:rsidP="008B6DB5">
            <w:pPr>
              <w:tabs>
                <w:tab w:val="decimal" w:pos="1274"/>
              </w:tabs>
              <w:spacing w:line="240" w:lineRule="atLeast"/>
              <w:ind w:left="18"/>
              <w:rPr>
                <w:rFonts w:cs="Times New Roman"/>
              </w:rPr>
            </w:pPr>
          </w:p>
        </w:tc>
        <w:tc>
          <w:tcPr>
            <w:tcW w:w="236" w:type="dxa"/>
          </w:tcPr>
          <w:p w14:paraId="16F7EFDE" w14:textId="77777777" w:rsidR="008B6DB5" w:rsidRPr="00036A87" w:rsidRDefault="008B6DB5" w:rsidP="008D0C26">
            <w:pPr>
              <w:jc w:val="both"/>
              <w:rPr>
                <w:rFonts w:cs="Times New Roman"/>
              </w:rPr>
            </w:pPr>
          </w:p>
        </w:tc>
        <w:tc>
          <w:tcPr>
            <w:tcW w:w="1654" w:type="dxa"/>
          </w:tcPr>
          <w:p w14:paraId="40B9C50E" w14:textId="77777777" w:rsidR="008B6DB5" w:rsidRPr="00036A87" w:rsidRDefault="008B6DB5" w:rsidP="008B6DB5">
            <w:pPr>
              <w:tabs>
                <w:tab w:val="decimal" w:pos="1274"/>
              </w:tabs>
              <w:spacing w:line="240" w:lineRule="atLeast"/>
              <w:ind w:left="18"/>
              <w:rPr>
                <w:rFonts w:cs="Times New Roman"/>
              </w:rPr>
            </w:pPr>
          </w:p>
        </w:tc>
        <w:tc>
          <w:tcPr>
            <w:tcW w:w="236" w:type="dxa"/>
          </w:tcPr>
          <w:p w14:paraId="31C986C6" w14:textId="77777777" w:rsidR="008B6DB5" w:rsidRPr="00036A87" w:rsidRDefault="008B6DB5" w:rsidP="008D0C26">
            <w:pPr>
              <w:jc w:val="both"/>
              <w:rPr>
                <w:rFonts w:cs="Times New Roman"/>
              </w:rPr>
            </w:pPr>
          </w:p>
        </w:tc>
        <w:tc>
          <w:tcPr>
            <w:tcW w:w="1658" w:type="dxa"/>
          </w:tcPr>
          <w:p w14:paraId="091111DD" w14:textId="77777777" w:rsidR="008B6DB5" w:rsidRPr="00036A87" w:rsidRDefault="008B6DB5" w:rsidP="008D0C26">
            <w:pPr>
              <w:tabs>
                <w:tab w:val="decimal" w:pos="1056"/>
              </w:tabs>
              <w:spacing w:line="240" w:lineRule="atLeast"/>
              <w:ind w:left="18"/>
              <w:rPr>
                <w:rFonts w:cs="Times New Roman"/>
              </w:rPr>
            </w:pPr>
          </w:p>
        </w:tc>
      </w:tr>
      <w:tr w:rsidR="00535131" w:rsidRPr="00036A87" w14:paraId="3E38AAAC" w14:textId="77777777" w:rsidTr="008B6DB5">
        <w:tc>
          <w:tcPr>
            <w:tcW w:w="4860" w:type="dxa"/>
            <w:shd w:val="clear" w:color="auto" w:fill="auto"/>
          </w:tcPr>
          <w:p w14:paraId="5DB8F0A9" w14:textId="146C9A17" w:rsidR="00535131" w:rsidRPr="008D0C26" w:rsidRDefault="00535131" w:rsidP="00535131">
            <w:pPr>
              <w:pStyle w:val="ListParagraph"/>
              <w:overflowPunct/>
              <w:autoSpaceDE/>
              <w:autoSpaceDN/>
              <w:adjustRightInd/>
              <w:ind w:left="166"/>
              <w:textAlignment w:val="auto"/>
              <w:rPr>
                <w:rFonts w:cs="Times New Roman"/>
                <w:szCs w:val="22"/>
              </w:rPr>
            </w:pPr>
            <w:r w:rsidRPr="00EC530B">
              <w:rPr>
                <w:rFonts w:cs="Times New Roman"/>
                <w:szCs w:val="22"/>
              </w:rPr>
              <w:t>FVTPL</w:t>
            </w:r>
          </w:p>
        </w:tc>
        <w:tc>
          <w:tcPr>
            <w:tcW w:w="1620" w:type="dxa"/>
          </w:tcPr>
          <w:p w14:paraId="1AF57391" w14:textId="33217376" w:rsidR="00535131" w:rsidRPr="00036A87" w:rsidRDefault="00535131" w:rsidP="00535131">
            <w:pPr>
              <w:tabs>
                <w:tab w:val="decimal" w:pos="1239"/>
              </w:tabs>
              <w:spacing w:line="240" w:lineRule="atLeast"/>
              <w:ind w:left="18"/>
              <w:rPr>
                <w:rFonts w:cs="Times New Roman"/>
              </w:rPr>
            </w:pPr>
            <w:r w:rsidRPr="008D0C26">
              <w:rPr>
                <w:rFonts w:cs="Times New Roman"/>
              </w:rPr>
              <w:t>350,481</w:t>
            </w:r>
          </w:p>
        </w:tc>
        <w:tc>
          <w:tcPr>
            <w:tcW w:w="249" w:type="dxa"/>
          </w:tcPr>
          <w:p w14:paraId="555F31EE" w14:textId="77777777" w:rsidR="00535131" w:rsidRPr="00036A87" w:rsidRDefault="00535131" w:rsidP="00535131">
            <w:pPr>
              <w:jc w:val="both"/>
              <w:rPr>
                <w:rFonts w:cs="Times New Roman"/>
              </w:rPr>
            </w:pPr>
          </w:p>
        </w:tc>
        <w:tc>
          <w:tcPr>
            <w:tcW w:w="1551" w:type="dxa"/>
          </w:tcPr>
          <w:p w14:paraId="400B5067" w14:textId="25574704" w:rsidR="00535131" w:rsidRPr="00036A87" w:rsidRDefault="00535131" w:rsidP="00535131">
            <w:pPr>
              <w:tabs>
                <w:tab w:val="decimal" w:pos="1149"/>
              </w:tabs>
              <w:spacing w:line="240" w:lineRule="atLeast"/>
              <w:ind w:left="18"/>
              <w:rPr>
                <w:rFonts w:cs="Times New Roman"/>
              </w:rPr>
            </w:pPr>
            <w:r w:rsidRPr="008D0C26">
              <w:rPr>
                <w:rFonts w:cs="Times New Roman"/>
              </w:rPr>
              <w:t>1,434,500</w:t>
            </w:r>
          </w:p>
        </w:tc>
        <w:tc>
          <w:tcPr>
            <w:tcW w:w="241" w:type="dxa"/>
          </w:tcPr>
          <w:p w14:paraId="0D184A33" w14:textId="77777777" w:rsidR="00535131" w:rsidRPr="00036A87" w:rsidRDefault="00535131" w:rsidP="00535131">
            <w:pPr>
              <w:jc w:val="both"/>
              <w:rPr>
                <w:rFonts w:cs="Times New Roman"/>
              </w:rPr>
            </w:pPr>
          </w:p>
        </w:tc>
        <w:tc>
          <w:tcPr>
            <w:tcW w:w="1649" w:type="dxa"/>
          </w:tcPr>
          <w:p w14:paraId="77E344A4" w14:textId="204C336E" w:rsidR="00535131" w:rsidRPr="00036A87" w:rsidRDefault="00535131" w:rsidP="00535131">
            <w:pPr>
              <w:tabs>
                <w:tab w:val="decimal" w:pos="1274"/>
              </w:tabs>
              <w:spacing w:line="240" w:lineRule="atLeast"/>
              <w:ind w:left="18"/>
              <w:rPr>
                <w:rFonts w:cs="Times New Roman"/>
              </w:rPr>
            </w:pPr>
            <w:r w:rsidRPr="008D0C26">
              <w:rPr>
                <w:rFonts w:cs="Times New Roman"/>
              </w:rPr>
              <w:t>(1,629,737)</w:t>
            </w:r>
          </w:p>
        </w:tc>
        <w:tc>
          <w:tcPr>
            <w:tcW w:w="236" w:type="dxa"/>
          </w:tcPr>
          <w:p w14:paraId="64CD37AB" w14:textId="77777777" w:rsidR="00535131" w:rsidRPr="00036A87" w:rsidRDefault="00535131" w:rsidP="00535131">
            <w:pPr>
              <w:jc w:val="both"/>
              <w:rPr>
                <w:rFonts w:cs="Times New Roman"/>
              </w:rPr>
            </w:pPr>
          </w:p>
        </w:tc>
        <w:tc>
          <w:tcPr>
            <w:tcW w:w="1654" w:type="dxa"/>
          </w:tcPr>
          <w:p w14:paraId="2FDD9122" w14:textId="265DC7AC" w:rsidR="00535131" w:rsidRPr="00036A87" w:rsidRDefault="00535131" w:rsidP="00535131">
            <w:pPr>
              <w:tabs>
                <w:tab w:val="decimal" w:pos="1274"/>
              </w:tabs>
              <w:spacing w:line="240" w:lineRule="atLeast"/>
              <w:ind w:left="18"/>
              <w:rPr>
                <w:rFonts w:cs="Times New Roman"/>
              </w:rPr>
            </w:pPr>
            <w:r w:rsidRPr="008D0C26">
              <w:rPr>
                <w:rFonts w:cs="Times New Roman"/>
              </w:rPr>
              <w:t>(277)</w:t>
            </w:r>
          </w:p>
        </w:tc>
        <w:tc>
          <w:tcPr>
            <w:tcW w:w="236" w:type="dxa"/>
          </w:tcPr>
          <w:p w14:paraId="6215A269" w14:textId="77777777" w:rsidR="00535131" w:rsidRPr="00036A87" w:rsidRDefault="00535131" w:rsidP="00535131">
            <w:pPr>
              <w:jc w:val="both"/>
              <w:rPr>
                <w:rFonts w:cs="Times New Roman"/>
              </w:rPr>
            </w:pPr>
          </w:p>
        </w:tc>
        <w:tc>
          <w:tcPr>
            <w:tcW w:w="1658" w:type="dxa"/>
          </w:tcPr>
          <w:p w14:paraId="59C38E58" w14:textId="61695A7F" w:rsidR="00535131" w:rsidRPr="00036A87" w:rsidRDefault="00535131" w:rsidP="00535131">
            <w:pPr>
              <w:tabs>
                <w:tab w:val="decimal" w:pos="1274"/>
              </w:tabs>
              <w:spacing w:line="240" w:lineRule="atLeast"/>
              <w:ind w:left="18"/>
              <w:rPr>
                <w:rFonts w:cs="Times New Roman"/>
              </w:rPr>
            </w:pPr>
            <w:r w:rsidRPr="008D0C26">
              <w:rPr>
                <w:rFonts w:cs="Times New Roman"/>
              </w:rPr>
              <w:t>154,967</w:t>
            </w:r>
          </w:p>
        </w:tc>
      </w:tr>
      <w:tr w:rsidR="00535131" w:rsidRPr="00036A87" w14:paraId="21D2231E" w14:textId="77777777" w:rsidTr="008B6DB5">
        <w:tc>
          <w:tcPr>
            <w:tcW w:w="4860" w:type="dxa"/>
            <w:shd w:val="clear" w:color="auto" w:fill="auto"/>
          </w:tcPr>
          <w:p w14:paraId="28D117DA" w14:textId="25602C83" w:rsidR="00535131" w:rsidRPr="00EC530B" w:rsidRDefault="00535131" w:rsidP="00535131">
            <w:pPr>
              <w:pStyle w:val="ListParagraph"/>
              <w:overflowPunct/>
              <w:autoSpaceDE/>
              <w:autoSpaceDN/>
              <w:adjustRightInd/>
              <w:ind w:left="166"/>
              <w:textAlignment w:val="auto"/>
              <w:rPr>
                <w:rFonts w:cs="Times New Roman"/>
                <w:szCs w:val="22"/>
              </w:rPr>
            </w:pPr>
            <w:r w:rsidRPr="00EC530B">
              <w:rPr>
                <w:rFonts w:cs="Times New Roman"/>
                <w:szCs w:val="22"/>
              </w:rPr>
              <w:t>FVOCI</w:t>
            </w:r>
          </w:p>
        </w:tc>
        <w:tc>
          <w:tcPr>
            <w:tcW w:w="1620" w:type="dxa"/>
          </w:tcPr>
          <w:p w14:paraId="788CCD26" w14:textId="664FBA78" w:rsidR="00535131" w:rsidRPr="008D0C26" w:rsidRDefault="00535131" w:rsidP="00535131">
            <w:pPr>
              <w:tabs>
                <w:tab w:val="decimal" w:pos="1239"/>
              </w:tabs>
              <w:spacing w:line="240" w:lineRule="atLeast"/>
              <w:ind w:left="18"/>
              <w:rPr>
                <w:rFonts w:cs="Times New Roman"/>
              </w:rPr>
            </w:pPr>
            <w:r w:rsidRPr="00690046">
              <w:t>10,37</w:t>
            </w:r>
            <w:r w:rsidR="00952C3C">
              <w:t>8</w:t>
            </w:r>
          </w:p>
        </w:tc>
        <w:tc>
          <w:tcPr>
            <w:tcW w:w="249" w:type="dxa"/>
          </w:tcPr>
          <w:p w14:paraId="4CA72B88" w14:textId="77777777" w:rsidR="00535131" w:rsidRPr="00036A87" w:rsidRDefault="00535131" w:rsidP="00535131">
            <w:pPr>
              <w:jc w:val="both"/>
              <w:rPr>
                <w:rFonts w:cs="Times New Roman"/>
              </w:rPr>
            </w:pPr>
          </w:p>
        </w:tc>
        <w:tc>
          <w:tcPr>
            <w:tcW w:w="1551" w:type="dxa"/>
          </w:tcPr>
          <w:p w14:paraId="443DDCA5" w14:textId="53ED1E55" w:rsidR="00535131" w:rsidRPr="008D0C26" w:rsidRDefault="00535131" w:rsidP="00535131">
            <w:pPr>
              <w:tabs>
                <w:tab w:val="decimal" w:pos="811"/>
              </w:tabs>
              <w:spacing w:line="240" w:lineRule="atLeast"/>
              <w:ind w:left="18"/>
              <w:rPr>
                <w:rFonts w:cs="Times New Roman"/>
              </w:rPr>
            </w:pPr>
            <w:r w:rsidRPr="00690046">
              <w:t>-</w:t>
            </w:r>
          </w:p>
        </w:tc>
        <w:tc>
          <w:tcPr>
            <w:tcW w:w="241" w:type="dxa"/>
          </w:tcPr>
          <w:p w14:paraId="1446706C" w14:textId="77777777" w:rsidR="00535131" w:rsidRPr="00036A87" w:rsidRDefault="00535131" w:rsidP="00535131">
            <w:pPr>
              <w:jc w:val="both"/>
              <w:rPr>
                <w:rFonts w:cs="Times New Roman"/>
              </w:rPr>
            </w:pPr>
          </w:p>
        </w:tc>
        <w:tc>
          <w:tcPr>
            <w:tcW w:w="1649" w:type="dxa"/>
          </w:tcPr>
          <w:p w14:paraId="6D53A7D6" w14:textId="4AB18CAD" w:rsidR="00535131" w:rsidRPr="008D0C26" w:rsidRDefault="00535131" w:rsidP="00535131">
            <w:pPr>
              <w:tabs>
                <w:tab w:val="decimal" w:pos="914"/>
              </w:tabs>
              <w:spacing w:line="240" w:lineRule="atLeast"/>
              <w:ind w:left="18"/>
              <w:rPr>
                <w:rFonts w:cs="Times New Roman"/>
              </w:rPr>
            </w:pPr>
            <w:r w:rsidRPr="00690046">
              <w:t>-</w:t>
            </w:r>
          </w:p>
        </w:tc>
        <w:tc>
          <w:tcPr>
            <w:tcW w:w="236" w:type="dxa"/>
          </w:tcPr>
          <w:p w14:paraId="3D5ABD52" w14:textId="77777777" w:rsidR="00535131" w:rsidRPr="00036A87" w:rsidRDefault="00535131" w:rsidP="00535131">
            <w:pPr>
              <w:jc w:val="both"/>
              <w:rPr>
                <w:rFonts w:cs="Times New Roman"/>
              </w:rPr>
            </w:pPr>
          </w:p>
        </w:tc>
        <w:tc>
          <w:tcPr>
            <w:tcW w:w="1654" w:type="dxa"/>
          </w:tcPr>
          <w:p w14:paraId="5D1DC0F0" w14:textId="479ED35E" w:rsidR="00535131" w:rsidRPr="008D0C26" w:rsidRDefault="00535131" w:rsidP="00535131">
            <w:pPr>
              <w:tabs>
                <w:tab w:val="decimal" w:pos="1274"/>
              </w:tabs>
              <w:spacing w:line="240" w:lineRule="atLeast"/>
              <w:ind w:left="18"/>
              <w:rPr>
                <w:rFonts w:cs="Times New Roman"/>
              </w:rPr>
            </w:pPr>
            <w:r w:rsidRPr="00690046">
              <w:t>(32</w:t>
            </w:r>
            <w:r w:rsidR="00952C3C">
              <w:t>3</w:t>
            </w:r>
            <w:r w:rsidRPr="00690046">
              <w:t>)</w:t>
            </w:r>
          </w:p>
        </w:tc>
        <w:tc>
          <w:tcPr>
            <w:tcW w:w="236" w:type="dxa"/>
          </w:tcPr>
          <w:p w14:paraId="597FA255" w14:textId="77777777" w:rsidR="00535131" w:rsidRPr="00036A87" w:rsidRDefault="00535131" w:rsidP="00535131">
            <w:pPr>
              <w:jc w:val="both"/>
              <w:rPr>
                <w:rFonts w:cs="Times New Roman"/>
              </w:rPr>
            </w:pPr>
          </w:p>
        </w:tc>
        <w:tc>
          <w:tcPr>
            <w:tcW w:w="1658" w:type="dxa"/>
          </w:tcPr>
          <w:p w14:paraId="10838D58" w14:textId="6A216C0D" w:rsidR="00535131" w:rsidRPr="008D0C26" w:rsidRDefault="00535131" w:rsidP="00535131">
            <w:pPr>
              <w:tabs>
                <w:tab w:val="decimal" w:pos="1274"/>
              </w:tabs>
              <w:spacing w:line="240" w:lineRule="atLeast"/>
              <w:ind w:left="18"/>
              <w:rPr>
                <w:rFonts w:cs="Times New Roman"/>
              </w:rPr>
            </w:pPr>
            <w:r w:rsidRPr="00690046">
              <w:t>10,055</w:t>
            </w:r>
          </w:p>
        </w:tc>
      </w:tr>
      <w:tr w:rsidR="008B6DB5" w:rsidRPr="00036A87" w14:paraId="50F3F2F6" w14:textId="77777777" w:rsidTr="008B6DB5">
        <w:tc>
          <w:tcPr>
            <w:tcW w:w="4860" w:type="dxa"/>
            <w:shd w:val="clear" w:color="auto" w:fill="auto"/>
          </w:tcPr>
          <w:p w14:paraId="10B70BA7" w14:textId="77777777" w:rsidR="008B6DB5" w:rsidRPr="00036A87" w:rsidRDefault="008B6DB5" w:rsidP="008D0C26">
            <w:pPr>
              <w:ind w:right="-110"/>
              <w:jc w:val="both"/>
              <w:rPr>
                <w:rFonts w:cs="Times New Roman"/>
              </w:rPr>
            </w:pPr>
          </w:p>
        </w:tc>
        <w:tc>
          <w:tcPr>
            <w:tcW w:w="1620" w:type="dxa"/>
            <w:vAlign w:val="bottom"/>
          </w:tcPr>
          <w:p w14:paraId="5946D23E" w14:textId="77777777" w:rsidR="008B6DB5" w:rsidRPr="00036A87" w:rsidRDefault="008B6DB5" w:rsidP="008B6DB5">
            <w:pPr>
              <w:tabs>
                <w:tab w:val="decimal" w:pos="1239"/>
              </w:tabs>
              <w:spacing w:line="240" w:lineRule="atLeast"/>
              <w:ind w:left="18"/>
              <w:rPr>
                <w:rFonts w:cs="Times New Roman"/>
              </w:rPr>
            </w:pPr>
          </w:p>
        </w:tc>
        <w:tc>
          <w:tcPr>
            <w:tcW w:w="249" w:type="dxa"/>
            <w:vAlign w:val="bottom"/>
          </w:tcPr>
          <w:p w14:paraId="0CFC86CB" w14:textId="77777777" w:rsidR="008B6DB5" w:rsidRPr="00036A87" w:rsidRDefault="008B6DB5" w:rsidP="008D0C26">
            <w:pPr>
              <w:jc w:val="both"/>
              <w:rPr>
                <w:rFonts w:cs="Times New Roman"/>
              </w:rPr>
            </w:pPr>
          </w:p>
        </w:tc>
        <w:tc>
          <w:tcPr>
            <w:tcW w:w="1551" w:type="dxa"/>
            <w:vAlign w:val="bottom"/>
          </w:tcPr>
          <w:p w14:paraId="4ECBCD4C" w14:textId="77777777" w:rsidR="008B6DB5" w:rsidRPr="00036A87" w:rsidRDefault="008B6DB5" w:rsidP="008D0C26">
            <w:pPr>
              <w:tabs>
                <w:tab w:val="decimal" w:pos="1149"/>
              </w:tabs>
              <w:spacing w:line="240" w:lineRule="atLeast"/>
              <w:ind w:left="18"/>
              <w:rPr>
                <w:rFonts w:cs="Times New Roman"/>
              </w:rPr>
            </w:pPr>
          </w:p>
        </w:tc>
        <w:tc>
          <w:tcPr>
            <w:tcW w:w="241" w:type="dxa"/>
            <w:vAlign w:val="bottom"/>
          </w:tcPr>
          <w:p w14:paraId="7B8FB53F" w14:textId="77777777" w:rsidR="008B6DB5" w:rsidRPr="00036A87" w:rsidRDefault="008B6DB5" w:rsidP="008D0C26">
            <w:pPr>
              <w:jc w:val="both"/>
              <w:rPr>
                <w:rFonts w:cs="Times New Roman"/>
              </w:rPr>
            </w:pPr>
          </w:p>
        </w:tc>
        <w:tc>
          <w:tcPr>
            <w:tcW w:w="1649" w:type="dxa"/>
            <w:vAlign w:val="bottom"/>
          </w:tcPr>
          <w:p w14:paraId="53292D84" w14:textId="77777777" w:rsidR="008B6DB5" w:rsidRPr="00036A87" w:rsidRDefault="008B6DB5" w:rsidP="008D0C26">
            <w:pPr>
              <w:tabs>
                <w:tab w:val="decimal" w:pos="1149"/>
              </w:tabs>
              <w:spacing w:line="240" w:lineRule="atLeast"/>
              <w:ind w:left="18"/>
              <w:rPr>
                <w:rFonts w:cs="Times New Roman"/>
              </w:rPr>
            </w:pPr>
          </w:p>
        </w:tc>
        <w:tc>
          <w:tcPr>
            <w:tcW w:w="236" w:type="dxa"/>
            <w:vAlign w:val="bottom"/>
          </w:tcPr>
          <w:p w14:paraId="6DC41610" w14:textId="77777777" w:rsidR="008B6DB5" w:rsidRPr="00036A87" w:rsidRDefault="008B6DB5" w:rsidP="008D0C26">
            <w:pPr>
              <w:jc w:val="both"/>
              <w:rPr>
                <w:rFonts w:cs="Times New Roman"/>
              </w:rPr>
            </w:pPr>
          </w:p>
        </w:tc>
        <w:tc>
          <w:tcPr>
            <w:tcW w:w="1654" w:type="dxa"/>
            <w:vAlign w:val="bottom"/>
          </w:tcPr>
          <w:p w14:paraId="168F6059" w14:textId="77777777" w:rsidR="008B6DB5" w:rsidRPr="00036A87" w:rsidRDefault="008B6DB5" w:rsidP="008B6DB5">
            <w:pPr>
              <w:tabs>
                <w:tab w:val="decimal" w:pos="1274"/>
              </w:tabs>
              <w:spacing w:line="240" w:lineRule="atLeast"/>
              <w:ind w:left="18"/>
              <w:rPr>
                <w:rFonts w:cs="Times New Roman"/>
              </w:rPr>
            </w:pPr>
          </w:p>
        </w:tc>
        <w:tc>
          <w:tcPr>
            <w:tcW w:w="236" w:type="dxa"/>
            <w:vAlign w:val="bottom"/>
          </w:tcPr>
          <w:p w14:paraId="156FE59D" w14:textId="77777777" w:rsidR="008B6DB5" w:rsidRPr="00036A87" w:rsidRDefault="008B6DB5" w:rsidP="008D0C26">
            <w:pPr>
              <w:jc w:val="both"/>
              <w:rPr>
                <w:rFonts w:cs="Times New Roman"/>
              </w:rPr>
            </w:pPr>
          </w:p>
        </w:tc>
        <w:tc>
          <w:tcPr>
            <w:tcW w:w="1658" w:type="dxa"/>
          </w:tcPr>
          <w:p w14:paraId="0AB80712" w14:textId="77777777" w:rsidR="008B6DB5" w:rsidRPr="00036A87" w:rsidRDefault="008B6DB5" w:rsidP="008D0C26">
            <w:pPr>
              <w:tabs>
                <w:tab w:val="decimal" w:pos="1056"/>
              </w:tabs>
              <w:spacing w:line="240" w:lineRule="atLeast"/>
              <w:ind w:left="18"/>
              <w:rPr>
                <w:rFonts w:cs="Times New Roman"/>
              </w:rPr>
            </w:pPr>
          </w:p>
        </w:tc>
      </w:tr>
      <w:tr w:rsidR="008B6DB5" w:rsidRPr="00036A87" w14:paraId="2EF5BB84" w14:textId="77777777" w:rsidTr="008B6DB5">
        <w:tc>
          <w:tcPr>
            <w:tcW w:w="4860" w:type="dxa"/>
            <w:shd w:val="clear" w:color="auto" w:fill="auto"/>
          </w:tcPr>
          <w:p w14:paraId="42989E67" w14:textId="77E479F0" w:rsidR="008B6DB5" w:rsidRPr="00036A87" w:rsidRDefault="008B6DB5" w:rsidP="008D0C26">
            <w:pPr>
              <w:ind w:right="-110"/>
              <w:jc w:val="both"/>
              <w:rPr>
                <w:rFonts w:cs="Times New Roman"/>
              </w:rPr>
            </w:pPr>
            <w:r w:rsidRPr="00EC530B">
              <w:rPr>
                <w:rFonts w:cs="Times New Roman"/>
              </w:rPr>
              <w:t>Equity instruments measured at</w:t>
            </w:r>
          </w:p>
        </w:tc>
        <w:tc>
          <w:tcPr>
            <w:tcW w:w="1620" w:type="dxa"/>
            <w:vAlign w:val="bottom"/>
          </w:tcPr>
          <w:p w14:paraId="74019CD2" w14:textId="77777777" w:rsidR="008B6DB5" w:rsidRPr="00036A87" w:rsidRDefault="008B6DB5" w:rsidP="008B6DB5">
            <w:pPr>
              <w:tabs>
                <w:tab w:val="decimal" w:pos="1239"/>
              </w:tabs>
              <w:spacing w:line="240" w:lineRule="atLeast"/>
              <w:ind w:left="18"/>
              <w:rPr>
                <w:rFonts w:cs="Times New Roman"/>
              </w:rPr>
            </w:pPr>
          </w:p>
        </w:tc>
        <w:tc>
          <w:tcPr>
            <w:tcW w:w="249" w:type="dxa"/>
            <w:vAlign w:val="bottom"/>
          </w:tcPr>
          <w:p w14:paraId="7CEA2876" w14:textId="77777777" w:rsidR="008B6DB5" w:rsidRPr="00036A87" w:rsidRDefault="008B6DB5" w:rsidP="008D0C26">
            <w:pPr>
              <w:jc w:val="both"/>
              <w:rPr>
                <w:rFonts w:cs="Times New Roman"/>
              </w:rPr>
            </w:pPr>
          </w:p>
        </w:tc>
        <w:tc>
          <w:tcPr>
            <w:tcW w:w="1551" w:type="dxa"/>
            <w:vAlign w:val="bottom"/>
          </w:tcPr>
          <w:p w14:paraId="3E1F2097" w14:textId="77777777" w:rsidR="008B6DB5" w:rsidRPr="00036A87" w:rsidRDefault="008B6DB5" w:rsidP="008D0C26">
            <w:pPr>
              <w:tabs>
                <w:tab w:val="decimal" w:pos="1149"/>
              </w:tabs>
              <w:spacing w:line="240" w:lineRule="atLeast"/>
              <w:ind w:left="18"/>
              <w:rPr>
                <w:rFonts w:cs="Times New Roman"/>
              </w:rPr>
            </w:pPr>
          </w:p>
        </w:tc>
        <w:tc>
          <w:tcPr>
            <w:tcW w:w="241" w:type="dxa"/>
            <w:vAlign w:val="bottom"/>
          </w:tcPr>
          <w:p w14:paraId="4B322615" w14:textId="77777777" w:rsidR="008B6DB5" w:rsidRPr="00036A87" w:rsidRDefault="008B6DB5" w:rsidP="008D0C26">
            <w:pPr>
              <w:jc w:val="both"/>
              <w:rPr>
                <w:rFonts w:cs="Times New Roman"/>
              </w:rPr>
            </w:pPr>
          </w:p>
        </w:tc>
        <w:tc>
          <w:tcPr>
            <w:tcW w:w="1649" w:type="dxa"/>
            <w:vAlign w:val="bottom"/>
          </w:tcPr>
          <w:p w14:paraId="5DEBDCAD" w14:textId="77777777" w:rsidR="008B6DB5" w:rsidRPr="00036A87" w:rsidRDefault="008B6DB5" w:rsidP="008D0C26">
            <w:pPr>
              <w:tabs>
                <w:tab w:val="decimal" w:pos="1149"/>
              </w:tabs>
              <w:spacing w:line="240" w:lineRule="atLeast"/>
              <w:ind w:left="18"/>
              <w:rPr>
                <w:rFonts w:cs="Times New Roman"/>
              </w:rPr>
            </w:pPr>
          </w:p>
        </w:tc>
        <w:tc>
          <w:tcPr>
            <w:tcW w:w="236" w:type="dxa"/>
            <w:vAlign w:val="bottom"/>
          </w:tcPr>
          <w:p w14:paraId="3C7DCC03" w14:textId="77777777" w:rsidR="008B6DB5" w:rsidRPr="00036A87" w:rsidRDefault="008B6DB5" w:rsidP="008D0C26">
            <w:pPr>
              <w:jc w:val="both"/>
              <w:rPr>
                <w:rFonts w:cs="Times New Roman"/>
              </w:rPr>
            </w:pPr>
          </w:p>
        </w:tc>
        <w:tc>
          <w:tcPr>
            <w:tcW w:w="1654" w:type="dxa"/>
            <w:vAlign w:val="bottom"/>
          </w:tcPr>
          <w:p w14:paraId="41086FE6" w14:textId="77777777" w:rsidR="008B6DB5" w:rsidRPr="00036A87" w:rsidRDefault="008B6DB5" w:rsidP="008B6DB5">
            <w:pPr>
              <w:tabs>
                <w:tab w:val="decimal" w:pos="1274"/>
              </w:tabs>
              <w:spacing w:line="240" w:lineRule="atLeast"/>
              <w:ind w:left="18"/>
              <w:rPr>
                <w:rFonts w:cs="Times New Roman"/>
              </w:rPr>
            </w:pPr>
          </w:p>
        </w:tc>
        <w:tc>
          <w:tcPr>
            <w:tcW w:w="236" w:type="dxa"/>
            <w:vAlign w:val="bottom"/>
          </w:tcPr>
          <w:p w14:paraId="7BB9981A" w14:textId="77777777" w:rsidR="008B6DB5" w:rsidRPr="00036A87" w:rsidRDefault="008B6DB5" w:rsidP="008D0C26">
            <w:pPr>
              <w:jc w:val="both"/>
              <w:rPr>
                <w:rFonts w:cs="Times New Roman"/>
              </w:rPr>
            </w:pPr>
          </w:p>
        </w:tc>
        <w:tc>
          <w:tcPr>
            <w:tcW w:w="1658" w:type="dxa"/>
          </w:tcPr>
          <w:p w14:paraId="43AF1642" w14:textId="77777777" w:rsidR="008B6DB5" w:rsidRPr="00036A87" w:rsidRDefault="008B6DB5" w:rsidP="008D0C26">
            <w:pPr>
              <w:tabs>
                <w:tab w:val="decimal" w:pos="1056"/>
              </w:tabs>
              <w:spacing w:line="240" w:lineRule="atLeast"/>
              <w:ind w:left="18"/>
              <w:rPr>
                <w:rFonts w:cs="Times New Roman"/>
              </w:rPr>
            </w:pPr>
          </w:p>
        </w:tc>
      </w:tr>
      <w:tr w:rsidR="008B6DB5" w:rsidRPr="00036A87" w14:paraId="70EF0021" w14:textId="77777777" w:rsidTr="008B6DB5">
        <w:tc>
          <w:tcPr>
            <w:tcW w:w="4860" w:type="dxa"/>
            <w:shd w:val="clear" w:color="auto" w:fill="auto"/>
          </w:tcPr>
          <w:p w14:paraId="06A1DF8F" w14:textId="1326E101" w:rsidR="008B6DB5" w:rsidRPr="00036A87" w:rsidRDefault="008B6DB5" w:rsidP="008D0C26">
            <w:pPr>
              <w:pStyle w:val="ListParagraph"/>
              <w:overflowPunct/>
              <w:autoSpaceDE/>
              <w:autoSpaceDN/>
              <w:adjustRightInd/>
              <w:ind w:left="166"/>
              <w:textAlignment w:val="auto"/>
              <w:rPr>
                <w:rFonts w:cs="Times New Roman"/>
              </w:rPr>
            </w:pPr>
            <w:r w:rsidRPr="00EC530B">
              <w:rPr>
                <w:rFonts w:cs="Times New Roman"/>
                <w:szCs w:val="22"/>
              </w:rPr>
              <w:t>FVOCI</w:t>
            </w:r>
          </w:p>
        </w:tc>
        <w:tc>
          <w:tcPr>
            <w:tcW w:w="1620" w:type="dxa"/>
          </w:tcPr>
          <w:p w14:paraId="0B0A246E" w14:textId="166B8885" w:rsidR="008B6DB5" w:rsidRPr="00036A87" w:rsidRDefault="008B6DB5" w:rsidP="008B6DB5">
            <w:pPr>
              <w:tabs>
                <w:tab w:val="decimal" w:pos="1239"/>
              </w:tabs>
              <w:spacing w:line="240" w:lineRule="atLeast"/>
              <w:ind w:left="18"/>
              <w:rPr>
                <w:rFonts w:cs="Times New Roman"/>
              </w:rPr>
            </w:pPr>
            <w:r w:rsidRPr="008D0C26">
              <w:rPr>
                <w:rFonts w:cs="Times New Roman"/>
              </w:rPr>
              <w:t>14,222</w:t>
            </w:r>
          </w:p>
        </w:tc>
        <w:tc>
          <w:tcPr>
            <w:tcW w:w="249" w:type="dxa"/>
          </w:tcPr>
          <w:p w14:paraId="1F243B46" w14:textId="77777777" w:rsidR="008B6DB5" w:rsidRPr="00036A87" w:rsidRDefault="008B6DB5" w:rsidP="008D0C26">
            <w:pPr>
              <w:jc w:val="both"/>
              <w:rPr>
                <w:rFonts w:cs="Times New Roman"/>
              </w:rPr>
            </w:pPr>
          </w:p>
        </w:tc>
        <w:tc>
          <w:tcPr>
            <w:tcW w:w="1551" w:type="dxa"/>
          </w:tcPr>
          <w:p w14:paraId="4C029F75" w14:textId="046BCA5D" w:rsidR="008B6DB5" w:rsidRPr="00036A87" w:rsidRDefault="008B6DB5" w:rsidP="008D0C26">
            <w:pPr>
              <w:tabs>
                <w:tab w:val="decimal" w:pos="1149"/>
              </w:tabs>
              <w:spacing w:line="240" w:lineRule="atLeast"/>
              <w:ind w:left="18"/>
              <w:rPr>
                <w:rFonts w:cs="Times New Roman"/>
              </w:rPr>
            </w:pPr>
            <w:r w:rsidRPr="008D0C26">
              <w:rPr>
                <w:rFonts w:cs="Times New Roman"/>
              </w:rPr>
              <w:t>81,29</w:t>
            </w:r>
            <w:r w:rsidR="00952C3C">
              <w:rPr>
                <w:rFonts w:cs="Times New Roman"/>
              </w:rPr>
              <w:t>7</w:t>
            </w:r>
          </w:p>
        </w:tc>
        <w:tc>
          <w:tcPr>
            <w:tcW w:w="241" w:type="dxa"/>
          </w:tcPr>
          <w:p w14:paraId="1BAC19BB" w14:textId="77777777" w:rsidR="008B6DB5" w:rsidRPr="00036A87" w:rsidRDefault="008B6DB5" w:rsidP="008D0C26">
            <w:pPr>
              <w:jc w:val="both"/>
              <w:rPr>
                <w:rFonts w:cs="Times New Roman"/>
              </w:rPr>
            </w:pPr>
          </w:p>
        </w:tc>
        <w:tc>
          <w:tcPr>
            <w:tcW w:w="1649" w:type="dxa"/>
          </w:tcPr>
          <w:p w14:paraId="3463E6B0" w14:textId="43E9C09C" w:rsidR="008B6DB5" w:rsidRPr="00036A87" w:rsidRDefault="008B6DB5" w:rsidP="008B6DB5">
            <w:pPr>
              <w:tabs>
                <w:tab w:val="decimal" w:pos="914"/>
              </w:tabs>
              <w:spacing w:line="240" w:lineRule="atLeast"/>
              <w:ind w:left="18"/>
              <w:rPr>
                <w:rFonts w:cs="Times New Roman"/>
              </w:rPr>
            </w:pPr>
            <w:r w:rsidRPr="008D0C26">
              <w:rPr>
                <w:rFonts w:cs="Times New Roman"/>
              </w:rPr>
              <w:t>-</w:t>
            </w:r>
          </w:p>
        </w:tc>
        <w:tc>
          <w:tcPr>
            <w:tcW w:w="236" w:type="dxa"/>
          </w:tcPr>
          <w:p w14:paraId="7795B9E9" w14:textId="77777777" w:rsidR="008B6DB5" w:rsidRPr="00036A87" w:rsidRDefault="008B6DB5" w:rsidP="008D0C26">
            <w:pPr>
              <w:jc w:val="both"/>
              <w:rPr>
                <w:rFonts w:cs="Times New Roman"/>
              </w:rPr>
            </w:pPr>
          </w:p>
        </w:tc>
        <w:tc>
          <w:tcPr>
            <w:tcW w:w="1654" w:type="dxa"/>
          </w:tcPr>
          <w:p w14:paraId="460A26E4" w14:textId="20CF2381" w:rsidR="008B6DB5" w:rsidRPr="00036A87" w:rsidRDefault="008B6DB5" w:rsidP="008B6DB5">
            <w:pPr>
              <w:tabs>
                <w:tab w:val="decimal" w:pos="1274"/>
              </w:tabs>
              <w:spacing w:line="240" w:lineRule="atLeast"/>
              <w:ind w:left="18"/>
              <w:rPr>
                <w:rFonts w:cs="Times New Roman"/>
              </w:rPr>
            </w:pPr>
            <w:r w:rsidRPr="008D0C26">
              <w:rPr>
                <w:rFonts w:cs="Times New Roman"/>
              </w:rPr>
              <w:t>142,1</w:t>
            </w:r>
            <w:r w:rsidR="00952C3C">
              <w:rPr>
                <w:rFonts w:cs="Times New Roman"/>
              </w:rPr>
              <w:t>79</w:t>
            </w:r>
          </w:p>
        </w:tc>
        <w:tc>
          <w:tcPr>
            <w:tcW w:w="236" w:type="dxa"/>
          </w:tcPr>
          <w:p w14:paraId="0E82CD6D" w14:textId="77777777" w:rsidR="008B6DB5" w:rsidRPr="00036A87" w:rsidRDefault="008B6DB5" w:rsidP="008D0C26">
            <w:pPr>
              <w:jc w:val="both"/>
              <w:rPr>
                <w:rFonts w:cs="Times New Roman"/>
              </w:rPr>
            </w:pPr>
          </w:p>
        </w:tc>
        <w:tc>
          <w:tcPr>
            <w:tcW w:w="1658" w:type="dxa"/>
          </w:tcPr>
          <w:p w14:paraId="2E7245DD" w14:textId="20FA8272" w:rsidR="008B6DB5" w:rsidRPr="00036A87" w:rsidRDefault="008B6DB5" w:rsidP="008B6DB5">
            <w:pPr>
              <w:tabs>
                <w:tab w:val="decimal" w:pos="1274"/>
              </w:tabs>
              <w:spacing w:line="240" w:lineRule="atLeast"/>
              <w:ind w:left="18"/>
              <w:rPr>
                <w:rFonts w:cs="Times New Roman"/>
              </w:rPr>
            </w:pPr>
            <w:r w:rsidRPr="008D0C26">
              <w:rPr>
                <w:rFonts w:cs="Times New Roman"/>
              </w:rPr>
              <w:t>237,698</w:t>
            </w:r>
          </w:p>
        </w:tc>
      </w:tr>
      <w:tr w:rsidR="008B6DB5" w:rsidRPr="00036A87" w14:paraId="02C999AA" w14:textId="77777777" w:rsidTr="008B6DB5">
        <w:tc>
          <w:tcPr>
            <w:tcW w:w="4860" w:type="dxa"/>
            <w:shd w:val="clear" w:color="auto" w:fill="auto"/>
          </w:tcPr>
          <w:p w14:paraId="44F9A92C" w14:textId="55929DBB" w:rsidR="008B6DB5" w:rsidRPr="00036A87" w:rsidRDefault="008B6DB5" w:rsidP="008D0C26">
            <w:pPr>
              <w:ind w:right="-110"/>
              <w:jc w:val="both"/>
              <w:rPr>
                <w:rFonts w:cs="Times New Roman"/>
              </w:rPr>
            </w:pPr>
            <w:r w:rsidRPr="00EC530B">
              <w:rPr>
                <w:rFonts w:cs="Times New Roman"/>
              </w:rPr>
              <w:t>Debt instruments measured at</w:t>
            </w:r>
          </w:p>
        </w:tc>
        <w:tc>
          <w:tcPr>
            <w:tcW w:w="1620" w:type="dxa"/>
            <w:vAlign w:val="bottom"/>
          </w:tcPr>
          <w:p w14:paraId="38DBE2BD" w14:textId="77777777" w:rsidR="008B6DB5" w:rsidRPr="00036A87" w:rsidRDefault="008B6DB5" w:rsidP="008B6DB5">
            <w:pPr>
              <w:tabs>
                <w:tab w:val="decimal" w:pos="1239"/>
              </w:tabs>
              <w:spacing w:line="240" w:lineRule="atLeast"/>
              <w:ind w:left="18"/>
              <w:rPr>
                <w:rFonts w:cs="Times New Roman"/>
              </w:rPr>
            </w:pPr>
          </w:p>
        </w:tc>
        <w:tc>
          <w:tcPr>
            <w:tcW w:w="249" w:type="dxa"/>
            <w:vAlign w:val="bottom"/>
          </w:tcPr>
          <w:p w14:paraId="669639C2" w14:textId="77777777" w:rsidR="008B6DB5" w:rsidRPr="00036A87" w:rsidRDefault="008B6DB5" w:rsidP="008D0C26">
            <w:pPr>
              <w:jc w:val="both"/>
              <w:rPr>
                <w:rFonts w:cs="Times New Roman"/>
              </w:rPr>
            </w:pPr>
          </w:p>
        </w:tc>
        <w:tc>
          <w:tcPr>
            <w:tcW w:w="1551" w:type="dxa"/>
            <w:vAlign w:val="bottom"/>
          </w:tcPr>
          <w:p w14:paraId="2C32C429" w14:textId="77777777" w:rsidR="008B6DB5" w:rsidRPr="00036A87" w:rsidRDefault="008B6DB5" w:rsidP="008D0C26">
            <w:pPr>
              <w:tabs>
                <w:tab w:val="decimal" w:pos="1149"/>
              </w:tabs>
              <w:spacing w:line="240" w:lineRule="atLeast"/>
              <w:ind w:left="18"/>
              <w:rPr>
                <w:rFonts w:cs="Times New Roman"/>
              </w:rPr>
            </w:pPr>
          </w:p>
        </w:tc>
        <w:tc>
          <w:tcPr>
            <w:tcW w:w="241" w:type="dxa"/>
            <w:vAlign w:val="bottom"/>
          </w:tcPr>
          <w:p w14:paraId="329C15F6" w14:textId="77777777" w:rsidR="008B6DB5" w:rsidRPr="00036A87" w:rsidRDefault="008B6DB5" w:rsidP="008D0C26">
            <w:pPr>
              <w:jc w:val="both"/>
              <w:rPr>
                <w:rFonts w:cs="Times New Roman"/>
              </w:rPr>
            </w:pPr>
          </w:p>
        </w:tc>
        <w:tc>
          <w:tcPr>
            <w:tcW w:w="1649" w:type="dxa"/>
            <w:vAlign w:val="bottom"/>
          </w:tcPr>
          <w:p w14:paraId="290359A2" w14:textId="77777777" w:rsidR="008B6DB5" w:rsidRPr="00036A87" w:rsidRDefault="008B6DB5" w:rsidP="008D0C26">
            <w:pPr>
              <w:tabs>
                <w:tab w:val="decimal" w:pos="1149"/>
              </w:tabs>
              <w:spacing w:line="240" w:lineRule="atLeast"/>
              <w:ind w:left="18"/>
              <w:rPr>
                <w:rFonts w:cs="Times New Roman"/>
              </w:rPr>
            </w:pPr>
          </w:p>
        </w:tc>
        <w:tc>
          <w:tcPr>
            <w:tcW w:w="236" w:type="dxa"/>
            <w:vAlign w:val="bottom"/>
          </w:tcPr>
          <w:p w14:paraId="00925879" w14:textId="77777777" w:rsidR="008B6DB5" w:rsidRPr="00036A87" w:rsidRDefault="008B6DB5" w:rsidP="008D0C26">
            <w:pPr>
              <w:jc w:val="both"/>
              <w:rPr>
                <w:rFonts w:cs="Times New Roman"/>
              </w:rPr>
            </w:pPr>
          </w:p>
        </w:tc>
        <w:tc>
          <w:tcPr>
            <w:tcW w:w="1654" w:type="dxa"/>
            <w:vAlign w:val="bottom"/>
          </w:tcPr>
          <w:p w14:paraId="0958CB6A" w14:textId="77777777" w:rsidR="008B6DB5" w:rsidRPr="00036A87" w:rsidRDefault="008B6DB5" w:rsidP="008B6DB5">
            <w:pPr>
              <w:tabs>
                <w:tab w:val="decimal" w:pos="1274"/>
              </w:tabs>
              <w:spacing w:line="240" w:lineRule="atLeast"/>
              <w:ind w:left="18"/>
              <w:rPr>
                <w:rFonts w:cs="Times New Roman"/>
              </w:rPr>
            </w:pPr>
          </w:p>
        </w:tc>
        <w:tc>
          <w:tcPr>
            <w:tcW w:w="236" w:type="dxa"/>
            <w:vAlign w:val="bottom"/>
          </w:tcPr>
          <w:p w14:paraId="2E80507E" w14:textId="77777777" w:rsidR="008B6DB5" w:rsidRPr="00036A87" w:rsidRDefault="008B6DB5" w:rsidP="008D0C26">
            <w:pPr>
              <w:jc w:val="both"/>
              <w:rPr>
                <w:rFonts w:cs="Times New Roman"/>
              </w:rPr>
            </w:pPr>
          </w:p>
        </w:tc>
        <w:tc>
          <w:tcPr>
            <w:tcW w:w="1658" w:type="dxa"/>
          </w:tcPr>
          <w:p w14:paraId="69552717" w14:textId="77777777" w:rsidR="008B6DB5" w:rsidRPr="00036A87" w:rsidRDefault="008B6DB5" w:rsidP="008D0C26">
            <w:pPr>
              <w:tabs>
                <w:tab w:val="decimal" w:pos="1056"/>
              </w:tabs>
              <w:spacing w:line="240" w:lineRule="atLeast"/>
              <w:ind w:left="18"/>
              <w:rPr>
                <w:rFonts w:cs="Times New Roman"/>
              </w:rPr>
            </w:pPr>
          </w:p>
        </w:tc>
      </w:tr>
      <w:tr w:rsidR="008B6DB5" w:rsidRPr="00036A87" w14:paraId="23DCB748" w14:textId="77777777" w:rsidTr="008B6DB5">
        <w:tc>
          <w:tcPr>
            <w:tcW w:w="4860" w:type="dxa"/>
            <w:shd w:val="clear" w:color="auto" w:fill="auto"/>
          </w:tcPr>
          <w:p w14:paraId="17F0ED12" w14:textId="6023292A" w:rsidR="008B6DB5" w:rsidRPr="00036A87" w:rsidRDefault="008B6DB5" w:rsidP="008B6DB5">
            <w:pPr>
              <w:pStyle w:val="ListParagraph"/>
              <w:overflowPunct/>
              <w:autoSpaceDE/>
              <w:autoSpaceDN/>
              <w:adjustRightInd/>
              <w:ind w:left="166"/>
              <w:textAlignment w:val="auto"/>
              <w:rPr>
                <w:rFonts w:cs="Times New Roman"/>
              </w:rPr>
            </w:pPr>
            <w:r w:rsidRPr="00EC530B">
              <w:rPr>
                <w:rFonts w:cs="Times New Roman"/>
                <w:szCs w:val="22"/>
              </w:rPr>
              <w:t>FVTPL</w:t>
            </w:r>
          </w:p>
        </w:tc>
        <w:tc>
          <w:tcPr>
            <w:tcW w:w="1620" w:type="dxa"/>
          </w:tcPr>
          <w:p w14:paraId="10C397E5" w14:textId="5F9499B0" w:rsidR="008B6DB5" w:rsidRPr="00036A87" w:rsidRDefault="008B6DB5" w:rsidP="008B6DB5">
            <w:pPr>
              <w:tabs>
                <w:tab w:val="decimal" w:pos="1239"/>
              </w:tabs>
              <w:spacing w:line="240" w:lineRule="atLeast"/>
              <w:ind w:left="18"/>
              <w:rPr>
                <w:rFonts w:cs="Times New Roman"/>
              </w:rPr>
            </w:pPr>
            <w:r w:rsidRPr="008D0C26">
              <w:rPr>
                <w:rFonts w:cs="Times New Roman"/>
              </w:rPr>
              <w:t>47,81</w:t>
            </w:r>
            <w:r w:rsidR="00952C3C">
              <w:rPr>
                <w:rFonts w:cs="Times New Roman"/>
              </w:rPr>
              <w:t>6</w:t>
            </w:r>
          </w:p>
        </w:tc>
        <w:tc>
          <w:tcPr>
            <w:tcW w:w="249" w:type="dxa"/>
          </w:tcPr>
          <w:p w14:paraId="3AA6E330" w14:textId="77777777" w:rsidR="008B6DB5" w:rsidRPr="00036A87" w:rsidRDefault="008B6DB5" w:rsidP="008B6DB5">
            <w:pPr>
              <w:jc w:val="both"/>
              <w:rPr>
                <w:rFonts w:cs="Times New Roman"/>
              </w:rPr>
            </w:pPr>
          </w:p>
        </w:tc>
        <w:tc>
          <w:tcPr>
            <w:tcW w:w="1551" w:type="dxa"/>
          </w:tcPr>
          <w:p w14:paraId="2F668EB7" w14:textId="0922C9B6" w:rsidR="008B6DB5" w:rsidRPr="00036A87" w:rsidRDefault="008B6DB5" w:rsidP="008B6DB5">
            <w:pPr>
              <w:tabs>
                <w:tab w:val="decimal" w:pos="811"/>
              </w:tabs>
              <w:spacing w:line="240" w:lineRule="atLeast"/>
              <w:ind w:left="18"/>
              <w:rPr>
                <w:rFonts w:cs="Times New Roman"/>
              </w:rPr>
            </w:pPr>
            <w:r w:rsidRPr="008D0C26">
              <w:rPr>
                <w:rFonts w:cs="Times New Roman"/>
              </w:rPr>
              <w:t>-</w:t>
            </w:r>
          </w:p>
        </w:tc>
        <w:tc>
          <w:tcPr>
            <w:tcW w:w="241" w:type="dxa"/>
          </w:tcPr>
          <w:p w14:paraId="0C7DDA00" w14:textId="77777777" w:rsidR="008B6DB5" w:rsidRPr="00036A87" w:rsidRDefault="008B6DB5" w:rsidP="008B6DB5">
            <w:pPr>
              <w:jc w:val="both"/>
              <w:rPr>
                <w:rFonts w:cs="Times New Roman"/>
              </w:rPr>
            </w:pPr>
          </w:p>
        </w:tc>
        <w:tc>
          <w:tcPr>
            <w:tcW w:w="1649" w:type="dxa"/>
          </w:tcPr>
          <w:p w14:paraId="5320EB78" w14:textId="16A10AA9" w:rsidR="008B6DB5" w:rsidRPr="00036A87" w:rsidRDefault="008B6DB5" w:rsidP="008B6DB5">
            <w:pPr>
              <w:tabs>
                <w:tab w:val="decimal" w:pos="1274"/>
              </w:tabs>
              <w:spacing w:line="240" w:lineRule="atLeast"/>
              <w:ind w:left="18"/>
              <w:rPr>
                <w:rFonts w:cs="Times New Roman"/>
              </w:rPr>
            </w:pPr>
            <w:r w:rsidRPr="008D0C26">
              <w:rPr>
                <w:rFonts w:cs="Times New Roman"/>
              </w:rPr>
              <w:t>(50,000)</w:t>
            </w:r>
          </w:p>
        </w:tc>
        <w:tc>
          <w:tcPr>
            <w:tcW w:w="236" w:type="dxa"/>
          </w:tcPr>
          <w:p w14:paraId="30F640A6" w14:textId="77777777" w:rsidR="008B6DB5" w:rsidRPr="00036A87" w:rsidRDefault="008B6DB5" w:rsidP="008B6DB5">
            <w:pPr>
              <w:jc w:val="both"/>
              <w:rPr>
                <w:rFonts w:cs="Times New Roman"/>
              </w:rPr>
            </w:pPr>
          </w:p>
        </w:tc>
        <w:tc>
          <w:tcPr>
            <w:tcW w:w="1654" w:type="dxa"/>
          </w:tcPr>
          <w:p w14:paraId="721AE2EA" w14:textId="03777D81" w:rsidR="008B6DB5" w:rsidRPr="00036A87" w:rsidRDefault="008B6DB5" w:rsidP="008B6DB5">
            <w:pPr>
              <w:tabs>
                <w:tab w:val="decimal" w:pos="1274"/>
              </w:tabs>
              <w:spacing w:line="240" w:lineRule="atLeast"/>
              <w:ind w:left="18"/>
              <w:rPr>
                <w:rFonts w:cs="Times New Roman"/>
              </w:rPr>
            </w:pPr>
            <w:r w:rsidRPr="008D0C26">
              <w:rPr>
                <w:rFonts w:cs="Times New Roman"/>
              </w:rPr>
              <w:t>2,18</w:t>
            </w:r>
            <w:r w:rsidR="00952C3C">
              <w:rPr>
                <w:rFonts w:cs="Times New Roman"/>
              </w:rPr>
              <w:t>4</w:t>
            </w:r>
          </w:p>
        </w:tc>
        <w:tc>
          <w:tcPr>
            <w:tcW w:w="236" w:type="dxa"/>
          </w:tcPr>
          <w:p w14:paraId="0C801735" w14:textId="77777777" w:rsidR="008B6DB5" w:rsidRPr="00036A87" w:rsidRDefault="008B6DB5" w:rsidP="008B6DB5">
            <w:pPr>
              <w:jc w:val="both"/>
              <w:rPr>
                <w:rFonts w:cs="Times New Roman"/>
              </w:rPr>
            </w:pPr>
          </w:p>
        </w:tc>
        <w:tc>
          <w:tcPr>
            <w:tcW w:w="1658" w:type="dxa"/>
          </w:tcPr>
          <w:p w14:paraId="21CBD5FB" w14:textId="6A5AC333" w:rsidR="008B6DB5" w:rsidRPr="00036A87" w:rsidRDefault="008B6DB5" w:rsidP="008B6DB5">
            <w:pPr>
              <w:tabs>
                <w:tab w:val="decimal" w:pos="914"/>
              </w:tabs>
              <w:spacing w:line="240" w:lineRule="atLeast"/>
              <w:ind w:left="18"/>
              <w:rPr>
                <w:rFonts w:cs="Times New Roman"/>
              </w:rPr>
            </w:pPr>
            <w:r w:rsidRPr="008D0C26">
              <w:rPr>
                <w:rFonts w:cs="Times New Roman"/>
              </w:rPr>
              <w:t>-</w:t>
            </w:r>
          </w:p>
        </w:tc>
      </w:tr>
      <w:tr w:rsidR="00535131" w:rsidRPr="00036A87" w14:paraId="115FB57A" w14:textId="2C8CD74C" w:rsidTr="008B6DB5">
        <w:tc>
          <w:tcPr>
            <w:tcW w:w="4860" w:type="dxa"/>
          </w:tcPr>
          <w:p w14:paraId="2B3CEDAF" w14:textId="77777777" w:rsidR="00535131" w:rsidRPr="00036A87" w:rsidRDefault="00535131" w:rsidP="00535131">
            <w:pPr>
              <w:jc w:val="both"/>
              <w:rPr>
                <w:rFonts w:cs="Times New Roman"/>
              </w:rPr>
            </w:pPr>
            <w:r w:rsidRPr="00036A87">
              <w:rPr>
                <w:rFonts w:cs="Times New Roman"/>
                <w:b/>
                <w:bCs/>
              </w:rPr>
              <w:t>Total</w:t>
            </w:r>
          </w:p>
        </w:tc>
        <w:tc>
          <w:tcPr>
            <w:tcW w:w="1620" w:type="dxa"/>
            <w:tcBorders>
              <w:top w:val="single" w:sz="4" w:space="0" w:color="auto"/>
              <w:bottom w:val="double" w:sz="4" w:space="0" w:color="auto"/>
            </w:tcBorders>
          </w:tcPr>
          <w:p w14:paraId="5B772884" w14:textId="32D4D637" w:rsidR="00535131" w:rsidRPr="00535131" w:rsidRDefault="00535131" w:rsidP="00535131">
            <w:pPr>
              <w:tabs>
                <w:tab w:val="decimal" w:pos="1239"/>
              </w:tabs>
              <w:spacing w:line="240" w:lineRule="atLeast"/>
              <w:ind w:left="18"/>
              <w:rPr>
                <w:rFonts w:cs="Times New Roman"/>
                <w:b/>
                <w:bCs/>
              </w:rPr>
            </w:pPr>
            <w:r w:rsidRPr="00535131">
              <w:rPr>
                <w:b/>
                <w:bCs/>
              </w:rPr>
              <w:t>433,42</w:t>
            </w:r>
            <w:r w:rsidR="00952C3C">
              <w:rPr>
                <w:b/>
                <w:bCs/>
              </w:rPr>
              <w:t>2</w:t>
            </w:r>
          </w:p>
        </w:tc>
        <w:tc>
          <w:tcPr>
            <w:tcW w:w="249" w:type="dxa"/>
          </w:tcPr>
          <w:p w14:paraId="055A36E9" w14:textId="77777777" w:rsidR="00535131" w:rsidRPr="00535131" w:rsidRDefault="00535131" w:rsidP="00535131">
            <w:pPr>
              <w:jc w:val="both"/>
              <w:rPr>
                <w:rFonts w:cs="Times New Roman"/>
                <w:b/>
                <w:bCs/>
              </w:rPr>
            </w:pPr>
          </w:p>
        </w:tc>
        <w:tc>
          <w:tcPr>
            <w:tcW w:w="1551" w:type="dxa"/>
            <w:tcBorders>
              <w:top w:val="single" w:sz="4" w:space="0" w:color="auto"/>
              <w:bottom w:val="double" w:sz="4" w:space="0" w:color="auto"/>
            </w:tcBorders>
          </w:tcPr>
          <w:p w14:paraId="70F92BC9" w14:textId="2C437B4C" w:rsidR="00535131" w:rsidRPr="00535131" w:rsidRDefault="00535131" w:rsidP="00535131">
            <w:pPr>
              <w:tabs>
                <w:tab w:val="decimal" w:pos="1149"/>
              </w:tabs>
              <w:spacing w:line="240" w:lineRule="atLeast"/>
              <w:ind w:left="18"/>
              <w:rPr>
                <w:rFonts w:cs="Times New Roman"/>
                <w:b/>
                <w:bCs/>
              </w:rPr>
            </w:pPr>
            <w:r w:rsidRPr="00535131">
              <w:rPr>
                <w:b/>
                <w:bCs/>
              </w:rPr>
              <w:t>1,515,79</w:t>
            </w:r>
            <w:r w:rsidR="00952C3C">
              <w:rPr>
                <w:b/>
                <w:bCs/>
              </w:rPr>
              <w:t>7</w:t>
            </w:r>
          </w:p>
        </w:tc>
        <w:tc>
          <w:tcPr>
            <w:tcW w:w="241" w:type="dxa"/>
          </w:tcPr>
          <w:p w14:paraId="22119F21" w14:textId="77777777" w:rsidR="00535131" w:rsidRPr="00535131" w:rsidRDefault="00535131" w:rsidP="00535131">
            <w:pPr>
              <w:jc w:val="both"/>
              <w:rPr>
                <w:rFonts w:cs="Times New Roman"/>
                <w:b/>
                <w:bCs/>
              </w:rPr>
            </w:pPr>
          </w:p>
        </w:tc>
        <w:tc>
          <w:tcPr>
            <w:tcW w:w="1649" w:type="dxa"/>
            <w:tcBorders>
              <w:top w:val="single" w:sz="4" w:space="0" w:color="auto"/>
              <w:bottom w:val="double" w:sz="4" w:space="0" w:color="auto"/>
            </w:tcBorders>
          </w:tcPr>
          <w:p w14:paraId="1912780D" w14:textId="2F9FF43D" w:rsidR="00535131" w:rsidRPr="00535131" w:rsidRDefault="00535131" w:rsidP="00535131">
            <w:pPr>
              <w:tabs>
                <w:tab w:val="decimal" w:pos="1274"/>
              </w:tabs>
              <w:spacing w:line="240" w:lineRule="atLeast"/>
              <w:ind w:left="18"/>
              <w:rPr>
                <w:rFonts w:cs="Times New Roman"/>
                <w:b/>
                <w:bCs/>
              </w:rPr>
            </w:pPr>
            <w:r w:rsidRPr="00535131">
              <w:rPr>
                <w:b/>
                <w:bCs/>
              </w:rPr>
              <w:t>(1,688,426)</w:t>
            </w:r>
          </w:p>
        </w:tc>
        <w:tc>
          <w:tcPr>
            <w:tcW w:w="236" w:type="dxa"/>
          </w:tcPr>
          <w:p w14:paraId="74945400" w14:textId="77777777" w:rsidR="00535131" w:rsidRPr="00535131" w:rsidRDefault="00535131" w:rsidP="00535131">
            <w:pPr>
              <w:jc w:val="both"/>
              <w:rPr>
                <w:rFonts w:cs="Times New Roman"/>
                <w:b/>
                <w:bCs/>
              </w:rPr>
            </w:pPr>
          </w:p>
        </w:tc>
        <w:tc>
          <w:tcPr>
            <w:tcW w:w="1654" w:type="dxa"/>
            <w:tcBorders>
              <w:top w:val="single" w:sz="4" w:space="0" w:color="auto"/>
              <w:bottom w:val="double" w:sz="4" w:space="0" w:color="auto"/>
            </w:tcBorders>
          </w:tcPr>
          <w:p w14:paraId="79677690" w14:textId="24558E10" w:rsidR="00535131" w:rsidRPr="00535131" w:rsidRDefault="00535131" w:rsidP="00535131">
            <w:pPr>
              <w:tabs>
                <w:tab w:val="decimal" w:pos="1274"/>
              </w:tabs>
              <w:spacing w:line="240" w:lineRule="atLeast"/>
              <w:ind w:left="18"/>
              <w:rPr>
                <w:rFonts w:cs="Times New Roman"/>
                <w:b/>
                <w:bCs/>
              </w:rPr>
            </w:pPr>
            <w:r w:rsidRPr="00535131">
              <w:rPr>
                <w:b/>
                <w:bCs/>
              </w:rPr>
              <w:t>141,9</w:t>
            </w:r>
            <w:r w:rsidR="00952C3C">
              <w:rPr>
                <w:b/>
                <w:bCs/>
              </w:rPr>
              <w:t>27</w:t>
            </w:r>
          </w:p>
        </w:tc>
        <w:tc>
          <w:tcPr>
            <w:tcW w:w="236" w:type="dxa"/>
          </w:tcPr>
          <w:p w14:paraId="113C682E" w14:textId="77777777" w:rsidR="00535131" w:rsidRPr="00535131" w:rsidRDefault="00535131" w:rsidP="00535131">
            <w:pPr>
              <w:jc w:val="both"/>
              <w:rPr>
                <w:rFonts w:cs="Times New Roman"/>
                <w:b/>
                <w:bCs/>
              </w:rPr>
            </w:pPr>
          </w:p>
        </w:tc>
        <w:tc>
          <w:tcPr>
            <w:tcW w:w="1658" w:type="dxa"/>
            <w:tcBorders>
              <w:top w:val="single" w:sz="4" w:space="0" w:color="auto"/>
              <w:bottom w:val="double" w:sz="4" w:space="0" w:color="auto"/>
            </w:tcBorders>
          </w:tcPr>
          <w:p w14:paraId="322C5860" w14:textId="28259631" w:rsidR="00535131" w:rsidRPr="00535131" w:rsidRDefault="00535131" w:rsidP="00535131">
            <w:pPr>
              <w:tabs>
                <w:tab w:val="decimal" w:pos="1274"/>
              </w:tabs>
              <w:spacing w:line="240" w:lineRule="atLeast"/>
              <w:ind w:left="18"/>
              <w:rPr>
                <w:rFonts w:cs="Times New Roman"/>
                <w:b/>
                <w:bCs/>
              </w:rPr>
            </w:pPr>
            <w:r w:rsidRPr="00535131">
              <w:rPr>
                <w:b/>
                <w:bCs/>
              </w:rPr>
              <w:t>402,720</w:t>
            </w:r>
          </w:p>
        </w:tc>
      </w:tr>
    </w:tbl>
    <w:p w14:paraId="69491D0B" w14:textId="3E74DEDD" w:rsidR="00505B82" w:rsidRDefault="00505B82">
      <w:pPr>
        <w:overflowPunct/>
        <w:autoSpaceDE/>
        <w:autoSpaceDN/>
        <w:adjustRightInd/>
        <w:textAlignment w:val="auto"/>
        <w:rPr>
          <w:rFonts w:cs="Times New Roman"/>
          <w:b/>
          <w:bCs/>
          <w:sz w:val="24"/>
          <w:szCs w:val="24"/>
        </w:rPr>
      </w:pPr>
    </w:p>
    <w:p w14:paraId="64DBFB2D" w14:textId="77777777" w:rsidR="00694282" w:rsidRDefault="00694282">
      <w:pPr>
        <w:overflowPunct/>
        <w:autoSpaceDE/>
        <w:autoSpaceDN/>
        <w:adjustRightInd/>
        <w:textAlignment w:val="auto"/>
        <w:rPr>
          <w:rFonts w:cs="Times New Roman"/>
          <w:b/>
          <w:bCs/>
          <w:sz w:val="24"/>
          <w:szCs w:val="24"/>
        </w:rPr>
      </w:pPr>
      <w:r>
        <w:rPr>
          <w:rFonts w:cs="Times New Roman"/>
          <w:b/>
          <w:bCs/>
          <w:sz w:val="24"/>
          <w:szCs w:val="24"/>
        </w:rPr>
        <w:br w:type="page"/>
      </w:r>
    </w:p>
    <w:p w14:paraId="40C7C5FA" w14:textId="1C0A0ED7" w:rsidR="00FD5DE1" w:rsidRPr="00F35955" w:rsidRDefault="00FD5DE1" w:rsidP="00921462">
      <w:pPr>
        <w:numPr>
          <w:ilvl w:val="0"/>
          <w:numId w:val="2"/>
        </w:numPr>
        <w:tabs>
          <w:tab w:val="left" w:pos="990"/>
        </w:tabs>
        <w:overflowPunct/>
        <w:autoSpaceDE/>
        <w:autoSpaceDN/>
        <w:adjustRightInd/>
        <w:spacing w:line="240" w:lineRule="atLeast"/>
        <w:ind w:right="-43" w:firstLine="0"/>
        <w:jc w:val="both"/>
        <w:textAlignment w:val="auto"/>
        <w:outlineLvl w:val="0"/>
        <w:rPr>
          <w:rFonts w:cs="Times New Roman"/>
          <w:b/>
          <w:bCs/>
          <w:sz w:val="24"/>
          <w:szCs w:val="24"/>
        </w:rPr>
      </w:pPr>
      <w:r w:rsidRPr="00F35955">
        <w:rPr>
          <w:rFonts w:cs="Times New Roman"/>
          <w:b/>
          <w:bCs/>
          <w:sz w:val="24"/>
          <w:szCs w:val="24"/>
        </w:rPr>
        <w:lastRenderedPageBreak/>
        <w:t>Investment in subsidiaries</w:t>
      </w:r>
    </w:p>
    <w:p w14:paraId="72A0FB5A" w14:textId="77777777" w:rsidR="00B93377" w:rsidRDefault="00B93377" w:rsidP="00B93377">
      <w:pPr>
        <w:tabs>
          <w:tab w:val="left" w:pos="540"/>
        </w:tabs>
        <w:overflowPunct/>
        <w:autoSpaceDE/>
        <w:autoSpaceDN/>
        <w:adjustRightInd/>
        <w:ind w:right="-43"/>
        <w:jc w:val="both"/>
        <w:textAlignment w:val="auto"/>
        <w:outlineLvl w:val="0"/>
        <w:rPr>
          <w:rFonts w:cs="Times New Roman"/>
        </w:rPr>
      </w:pPr>
    </w:p>
    <w:tbl>
      <w:tblPr>
        <w:tblStyle w:val="TableGrid"/>
        <w:tblW w:w="1431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30"/>
        <w:gridCol w:w="1170"/>
        <w:gridCol w:w="900"/>
        <w:gridCol w:w="810"/>
        <w:gridCol w:w="270"/>
        <w:gridCol w:w="810"/>
        <w:gridCol w:w="270"/>
        <w:gridCol w:w="990"/>
        <w:gridCol w:w="270"/>
        <w:gridCol w:w="990"/>
        <w:gridCol w:w="270"/>
        <w:gridCol w:w="1080"/>
        <w:gridCol w:w="270"/>
        <w:gridCol w:w="1080"/>
        <w:gridCol w:w="270"/>
        <w:gridCol w:w="1080"/>
        <w:gridCol w:w="270"/>
        <w:gridCol w:w="1080"/>
      </w:tblGrid>
      <w:tr w:rsidR="00B93377" w:rsidRPr="000E3AC8" w14:paraId="20064333" w14:textId="77777777" w:rsidTr="003E2EB9">
        <w:trPr>
          <w:trHeight w:val="277"/>
          <w:tblHeader/>
        </w:trPr>
        <w:tc>
          <w:tcPr>
            <w:tcW w:w="2430" w:type="dxa"/>
          </w:tcPr>
          <w:p w14:paraId="24D7ADC6" w14:textId="77777777" w:rsidR="00B93377" w:rsidRPr="000E3AC8" w:rsidRDefault="00B93377" w:rsidP="00E05856">
            <w:pPr>
              <w:jc w:val="center"/>
              <w:rPr>
                <w:rFonts w:cs="Times New Roman"/>
                <w:sz w:val="18"/>
                <w:szCs w:val="18"/>
              </w:rPr>
            </w:pPr>
          </w:p>
        </w:tc>
        <w:tc>
          <w:tcPr>
            <w:tcW w:w="1170" w:type="dxa"/>
          </w:tcPr>
          <w:p w14:paraId="013244FF" w14:textId="77777777" w:rsidR="00B93377" w:rsidRPr="000E3AC8" w:rsidRDefault="00B93377" w:rsidP="00E05856">
            <w:pPr>
              <w:jc w:val="center"/>
              <w:rPr>
                <w:rFonts w:cs="Times New Roman"/>
                <w:sz w:val="18"/>
                <w:szCs w:val="18"/>
              </w:rPr>
            </w:pPr>
          </w:p>
        </w:tc>
        <w:tc>
          <w:tcPr>
            <w:tcW w:w="900" w:type="dxa"/>
          </w:tcPr>
          <w:p w14:paraId="008DA9BB" w14:textId="77777777" w:rsidR="00B93377" w:rsidRPr="000E3AC8" w:rsidRDefault="00B93377" w:rsidP="00E05856">
            <w:pPr>
              <w:jc w:val="center"/>
              <w:rPr>
                <w:rFonts w:cs="Times New Roman"/>
                <w:sz w:val="18"/>
                <w:szCs w:val="18"/>
              </w:rPr>
            </w:pPr>
          </w:p>
        </w:tc>
        <w:tc>
          <w:tcPr>
            <w:tcW w:w="9810" w:type="dxa"/>
            <w:gridSpan w:val="15"/>
          </w:tcPr>
          <w:p w14:paraId="55B51C29" w14:textId="77777777" w:rsidR="00B93377" w:rsidRPr="000E3AC8" w:rsidRDefault="00B93377" w:rsidP="00E05856">
            <w:pPr>
              <w:jc w:val="center"/>
              <w:rPr>
                <w:rFonts w:cs="Times New Roman"/>
                <w:b/>
                <w:bCs/>
                <w:sz w:val="18"/>
                <w:szCs w:val="18"/>
              </w:rPr>
            </w:pPr>
            <w:r w:rsidRPr="000E3AC8">
              <w:rPr>
                <w:rFonts w:cs="Times New Roman"/>
                <w:b/>
                <w:bCs/>
                <w:sz w:val="18"/>
                <w:szCs w:val="18"/>
              </w:rPr>
              <w:t>Separate financial statements</w:t>
            </w:r>
          </w:p>
        </w:tc>
      </w:tr>
      <w:tr w:rsidR="00B93377" w:rsidRPr="000E3AC8" w14:paraId="01796420" w14:textId="77777777" w:rsidTr="003E2EB9">
        <w:trPr>
          <w:trHeight w:val="180"/>
          <w:tblHeader/>
        </w:trPr>
        <w:tc>
          <w:tcPr>
            <w:tcW w:w="2430" w:type="dxa"/>
            <w:vAlign w:val="bottom"/>
          </w:tcPr>
          <w:p w14:paraId="2B4CAEC8" w14:textId="77777777" w:rsidR="00B93377" w:rsidRPr="000E3AC8" w:rsidRDefault="00B93377" w:rsidP="003E2EB9">
            <w:pPr>
              <w:jc w:val="center"/>
              <w:rPr>
                <w:rFonts w:cs="Times New Roman"/>
                <w:sz w:val="18"/>
                <w:szCs w:val="18"/>
              </w:rPr>
            </w:pPr>
          </w:p>
        </w:tc>
        <w:tc>
          <w:tcPr>
            <w:tcW w:w="1170" w:type="dxa"/>
          </w:tcPr>
          <w:p w14:paraId="37D9EB6D" w14:textId="77777777" w:rsidR="00B93377" w:rsidRPr="000E3AC8" w:rsidRDefault="00B93377" w:rsidP="00E05856">
            <w:pPr>
              <w:jc w:val="center"/>
              <w:rPr>
                <w:rFonts w:cs="Times New Roman"/>
                <w:sz w:val="18"/>
                <w:szCs w:val="18"/>
              </w:rPr>
            </w:pPr>
            <w:r w:rsidRPr="000E3AC8">
              <w:rPr>
                <w:rFonts w:cs="Times New Roman"/>
                <w:sz w:val="18"/>
                <w:szCs w:val="18"/>
              </w:rPr>
              <w:t>Nature of business</w:t>
            </w:r>
          </w:p>
        </w:tc>
        <w:tc>
          <w:tcPr>
            <w:tcW w:w="900" w:type="dxa"/>
            <w:vAlign w:val="bottom"/>
          </w:tcPr>
          <w:p w14:paraId="3E2973FD" w14:textId="77777777" w:rsidR="00B93377" w:rsidRPr="000E3AC8" w:rsidRDefault="00B93377" w:rsidP="00E05856">
            <w:pPr>
              <w:ind w:left="-114" w:right="-99"/>
              <w:jc w:val="center"/>
              <w:rPr>
                <w:rFonts w:cs="Times New Roman"/>
                <w:sz w:val="18"/>
                <w:szCs w:val="18"/>
              </w:rPr>
            </w:pPr>
            <w:r w:rsidRPr="000E3AC8">
              <w:rPr>
                <w:rFonts w:cs="Times New Roman"/>
                <w:sz w:val="18"/>
                <w:szCs w:val="18"/>
              </w:rPr>
              <w:t>Country</w:t>
            </w:r>
          </w:p>
        </w:tc>
        <w:tc>
          <w:tcPr>
            <w:tcW w:w="1890" w:type="dxa"/>
            <w:gridSpan w:val="3"/>
            <w:vAlign w:val="bottom"/>
          </w:tcPr>
          <w:p w14:paraId="57537E03" w14:textId="50724035" w:rsidR="00B93377" w:rsidRPr="000E3AC8" w:rsidRDefault="0083118E" w:rsidP="00E05856">
            <w:pPr>
              <w:jc w:val="center"/>
              <w:rPr>
                <w:rFonts w:cs="Times New Roman"/>
                <w:sz w:val="18"/>
                <w:szCs w:val="18"/>
              </w:rPr>
            </w:pPr>
            <w:r w:rsidRPr="000E3AC8">
              <w:rPr>
                <w:rFonts w:cs="Times New Roman"/>
                <w:sz w:val="18"/>
                <w:szCs w:val="18"/>
              </w:rPr>
              <w:t>Shareholding</w:t>
            </w:r>
          </w:p>
        </w:tc>
        <w:tc>
          <w:tcPr>
            <w:tcW w:w="270" w:type="dxa"/>
            <w:vAlign w:val="bottom"/>
          </w:tcPr>
          <w:p w14:paraId="39160F68" w14:textId="77777777" w:rsidR="00B93377" w:rsidRPr="000E3AC8" w:rsidRDefault="00B93377" w:rsidP="00E05856">
            <w:pPr>
              <w:jc w:val="center"/>
              <w:rPr>
                <w:rFonts w:cs="Times New Roman"/>
                <w:sz w:val="18"/>
                <w:szCs w:val="18"/>
              </w:rPr>
            </w:pPr>
          </w:p>
        </w:tc>
        <w:tc>
          <w:tcPr>
            <w:tcW w:w="2250" w:type="dxa"/>
            <w:gridSpan w:val="3"/>
            <w:vAlign w:val="bottom"/>
          </w:tcPr>
          <w:p w14:paraId="1E59EC37" w14:textId="4595ACC6" w:rsidR="00B93377" w:rsidRPr="000E3AC8" w:rsidRDefault="0083118E" w:rsidP="00E05856">
            <w:pPr>
              <w:jc w:val="center"/>
              <w:rPr>
                <w:rFonts w:cs="Times New Roman"/>
                <w:sz w:val="18"/>
                <w:szCs w:val="18"/>
              </w:rPr>
            </w:pPr>
            <w:r w:rsidRPr="000E3AC8">
              <w:rPr>
                <w:rFonts w:cs="Times New Roman"/>
                <w:sz w:val="18"/>
                <w:szCs w:val="18"/>
              </w:rPr>
              <w:t>C</w:t>
            </w:r>
            <w:r>
              <w:rPr>
                <w:rFonts w:cs="Times New Roman"/>
                <w:sz w:val="18"/>
                <w:szCs w:val="18"/>
              </w:rPr>
              <w:t>ost</w:t>
            </w:r>
          </w:p>
        </w:tc>
        <w:tc>
          <w:tcPr>
            <w:tcW w:w="270" w:type="dxa"/>
          </w:tcPr>
          <w:p w14:paraId="7AC7AEE0" w14:textId="77777777" w:rsidR="00B93377" w:rsidRPr="000E3AC8" w:rsidRDefault="00B93377" w:rsidP="00E05856">
            <w:pPr>
              <w:jc w:val="center"/>
              <w:rPr>
                <w:rFonts w:cs="Times New Roman"/>
                <w:sz w:val="18"/>
                <w:szCs w:val="18"/>
              </w:rPr>
            </w:pPr>
          </w:p>
        </w:tc>
        <w:tc>
          <w:tcPr>
            <w:tcW w:w="2430" w:type="dxa"/>
            <w:gridSpan w:val="3"/>
            <w:vAlign w:val="bottom"/>
          </w:tcPr>
          <w:p w14:paraId="598CD0B8" w14:textId="4B3D3249" w:rsidR="00B93377" w:rsidRPr="000E3AC8" w:rsidRDefault="0083118E" w:rsidP="00E05856">
            <w:pPr>
              <w:jc w:val="center"/>
              <w:rPr>
                <w:rFonts w:cs="Times New Roman"/>
                <w:sz w:val="18"/>
                <w:szCs w:val="18"/>
              </w:rPr>
            </w:pPr>
            <w:r w:rsidRPr="0083118E">
              <w:rPr>
                <w:rFonts w:cs="Times New Roman"/>
                <w:sz w:val="18"/>
                <w:szCs w:val="18"/>
              </w:rPr>
              <w:t>Impairment</w:t>
            </w:r>
          </w:p>
        </w:tc>
        <w:tc>
          <w:tcPr>
            <w:tcW w:w="270" w:type="dxa"/>
          </w:tcPr>
          <w:p w14:paraId="0A2FFABD" w14:textId="77777777" w:rsidR="00B93377" w:rsidRPr="000E3AC8" w:rsidRDefault="00B93377" w:rsidP="00E05856">
            <w:pPr>
              <w:jc w:val="center"/>
              <w:rPr>
                <w:rFonts w:cs="Times New Roman"/>
                <w:sz w:val="18"/>
                <w:szCs w:val="18"/>
              </w:rPr>
            </w:pPr>
          </w:p>
        </w:tc>
        <w:tc>
          <w:tcPr>
            <w:tcW w:w="2430" w:type="dxa"/>
            <w:gridSpan w:val="3"/>
            <w:vAlign w:val="bottom"/>
          </w:tcPr>
          <w:p w14:paraId="6DB2DA9B" w14:textId="7B176A3D" w:rsidR="00B93377" w:rsidRPr="000E3AC8" w:rsidRDefault="0083118E" w:rsidP="00E05856">
            <w:pPr>
              <w:jc w:val="center"/>
              <w:rPr>
                <w:rFonts w:cs="Times New Roman"/>
                <w:sz w:val="18"/>
                <w:szCs w:val="18"/>
              </w:rPr>
            </w:pPr>
            <w:r w:rsidRPr="0083118E">
              <w:rPr>
                <w:rFonts w:cs="Times New Roman"/>
                <w:sz w:val="18"/>
                <w:szCs w:val="18"/>
              </w:rPr>
              <w:t>At cost - net</w:t>
            </w:r>
          </w:p>
        </w:tc>
      </w:tr>
      <w:tr w:rsidR="0093067D" w:rsidRPr="000E3AC8" w14:paraId="0BDF69F6" w14:textId="77777777" w:rsidTr="003E2EB9">
        <w:trPr>
          <w:trHeight w:val="267"/>
          <w:tblHeader/>
        </w:trPr>
        <w:tc>
          <w:tcPr>
            <w:tcW w:w="2430" w:type="dxa"/>
          </w:tcPr>
          <w:p w14:paraId="43EB8270" w14:textId="77777777" w:rsidR="0093067D" w:rsidRPr="000E3AC8" w:rsidRDefault="0093067D" w:rsidP="0093067D">
            <w:pPr>
              <w:jc w:val="thaiDistribute"/>
              <w:rPr>
                <w:rFonts w:cs="Times New Roman"/>
                <w:sz w:val="18"/>
                <w:szCs w:val="18"/>
              </w:rPr>
            </w:pPr>
          </w:p>
        </w:tc>
        <w:tc>
          <w:tcPr>
            <w:tcW w:w="1170" w:type="dxa"/>
          </w:tcPr>
          <w:p w14:paraId="3CF7DEDA" w14:textId="77777777" w:rsidR="0093067D" w:rsidRPr="000E3AC8" w:rsidRDefault="0093067D" w:rsidP="0093067D">
            <w:pPr>
              <w:jc w:val="thaiDistribute"/>
              <w:rPr>
                <w:rFonts w:cs="Times New Roman"/>
                <w:sz w:val="18"/>
                <w:szCs w:val="18"/>
              </w:rPr>
            </w:pPr>
          </w:p>
        </w:tc>
        <w:tc>
          <w:tcPr>
            <w:tcW w:w="900" w:type="dxa"/>
          </w:tcPr>
          <w:p w14:paraId="0C2D14B6" w14:textId="77777777" w:rsidR="0093067D" w:rsidRPr="000E3AC8" w:rsidRDefault="0093067D" w:rsidP="0093067D">
            <w:pPr>
              <w:ind w:left="-114" w:right="-99"/>
              <w:jc w:val="thaiDistribute"/>
              <w:rPr>
                <w:rFonts w:cs="Times New Roman"/>
                <w:sz w:val="18"/>
                <w:szCs w:val="18"/>
              </w:rPr>
            </w:pPr>
          </w:p>
        </w:tc>
        <w:tc>
          <w:tcPr>
            <w:tcW w:w="810" w:type="dxa"/>
            <w:vAlign w:val="bottom"/>
          </w:tcPr>
          <w:p w14:paraId="3880307B" w14:textId="139615D8" w:rsidR="0093067D" w:rsidRPr="000E3AC8" w:rsidRDefault="0093067D" w:rsidP="0093067D">
            <w:pPr>
              <w:jc w:val="center"/>
              <w:rPr>
                <w:rFonts w:cs="Times New Roman"/>
                <w:sz w:val="18"/>
                <w:szCs w:val="18"/>
              </w:rPr>
            </w:pPr>
            <w:r w:rsidRPr="000E3AC8">
              <w:rPr>
                <w:rFonts w:cs="Times New Roman"/>
                <w:sz w:val="18"/>
                <w:szCs w:val="18"/>
                <w:lang w:val="en-GB"/>
              </w:rPr>
              <w:t>202</w:t>
            </w:r>
            <w:r>
              <w:rPr>
                <w:rFonts w:cs="Times New Roman"/>
                <w:sz w:val="18"/>
                <w:szCs w:val="18"/>
                <w:lang w:val="en-GB"/>
              </w:rPr>
              <w:t>4</w:t>
            </w:r>
          </w:p>
        </w:tc>
        <w:tc>
          <w:tcPr>
            <w:tcW w:w="270" w:type="dxa"/>
            <w:vAlign w:val="bottom"/>
          </w:tcPr>
          <w:p w14:paraId="28D0B886" w14:textId="77777777" w:rsidR="0093067D" w:rsidRPr="000E3AC8" w:rsidRDefault="0093067D" w:rsidP="0093067D">
            <w:pPr>
              <w:jc w:val="center"/>
              <w:rPr>
                <w:rFonts w:cs="Times New Roman"/>
                <w:sz w:val="18"/>
                <w:szCs w:val="18"/>
              </w:rPr>
            </w:pPr>
          </w:p>
        </w:tc>
        <w:tc>
          <w:tcPr>
            <w:tcW w:w="810" w:type="dxa"/>
            <w:vAlign w:val="bottom"/>
          </w:tcPr>
          <w:p w14:paraId="6A43BE59" w14:textId="050BD87A" w:rsidR="0093067D" w:rsidRPr="000E3AC8" w:rsidRDefault="0093067D" w:rsidP="0093067D">
            <w:pPr>
              <w:jc w:val="center"/>
              <w:rPr>
                <w:rFonts w:cs="Times New Roman"/>
                <w:sz w:val="18"/>
                <w:szCs w:val="18"/>
              </w:rPr>
            </w:pPr>
            <w:r w:rsidRPr="000E3AC8">
              <w:rPr>
                <w:rFonts w:cs="Times New Roman"/>
                <w:sz w:val="18"/>
                <w:szCs w:val="18"/>
                <w:lang w:val="en-GB"/>
              </w:rPr>
              <w:t>202</w:t>
            </w:r>
            <w:r>
              <w:rPr>
                <w:rFonts w:cs="Times New Roman"/>
                <w:sz w:val="18"/>
                <w:szCs w:val="18"/>
                <w:lang w:val="en-GB"/>
              </w:rPr>
              <w:t>3</w:t>
            </w:r>
          </w:p>
        </w:tc>
        <w:tc>
          <w:tcPr>
            <w:tcW w:w="270" w:type="dxa"/>
            <w:vAlign w:val="bottom"/>
          </w:tcPr>
          <w:p w14:paraId="43EA5C16" w14:textId="77777777" w:rsidR="0093067D" w:rsidRPr="000E3AC8" w:rsidRDefault="0093067D" w:rsidP="0093067D">
            <w:pPr>
              <w:jc w:val="center"/>
              <w:rPr>
                <w:rFonts w:cs="Times New Roman"/>
                <w:sz w:val="18"/>
                <w:szCs w:val="18"/>
              </w:rPr>
            </w:pPr>
          </w:p>
        </w:tc>
        <w:tc>
          <w:tcPr>
            <w:tcW w:w="990" w:type="dxa"/>
            <w:vAlign w:val="bottom"/>
          </w:tcPr>
          <w:p w14:paraId="10DB8638" w14:textId="7AD1A3DC" w:rsidR="0093067D" w:rsidRPr="000E3AC8" w:rsidRDefault="0093067D" w:rsidP="0093067D">
            <w:pPr>
              <w:jc w:val="center"/>
              <w:rPr>
                <w:rFonts w:cs="Times New Roman"/>
                <w:sz w:val="18"/>
                <w:szCs w:val="18"/>
                <w:lang w:val="en-GB"/>
              </w:rPr>
            </w:pPr>
            <w:r w:rsidRPr="000E3AC8">
              <w:rPr>
                <w:rFonts w:cs="Times New Roman"/>
                <w:sz w:val="18"/>
                <w:szCs w:val="18"/>
                <w:lang w:val="en-GB"/>
              </w:rPr>
              <w:t>202</w:t>
            </w:r>
            <w:r>
              <w:rPr>
                <w:rFonts w:cs="Times New Roman"/>
                <w:sz w:val="18"/>
                <w:szCs w:val="18"/>
                <w:lang w:val="en-GB"/>
              </w:rPr>
              <w:t>4</w:t>
            </w:r>
          </w:p>
        </w:tc>
        <w:tc>
          <w:tcPr>
            <w:tcW w:w="270" w:type="dxa"/>
            <w:vAlign w:val="bottom"/>
          </w:tcPr>
          <w:p w14:paraId="50B8DE18" w14:textId="77777777" w:rsidR="0093067D" w:rsidRPr="000E3AC8" w:rsidRDefault="0093067D" w:rsidP="0093067D">
            <w:pPr>
              <w:jc w:val="center"/>
              <w:rPr>
                <w:rFonts w:cs="Times New Roman"/>
                <w:sz w:val="18"/>
                <w:szCs w:val="18"/>
              </w:rPr>
            </w:pPr>
          </w:p>
        </w:tc>
        <w:tc>
          <w:tcPr>
            <w:tcW w:w="990" w:type="dxa"/>
            <w:vAlign w:val="bottom"/>
          </w:tcPr>
          <w:p w14:paraId="5F2D310F" w14:textId="1D795C7A" w:rsidR="0093067D" w:rsidRPr="000E3AC8" w:rsidRDefault="0093067D" w:rsidP="0093067D">
            <w:pPr>
              <w:jc w:val="center"/>
              <w:rPr>
                <w:rFonts w:cs="Times New Roman"/>
                <w:sz w:val="18"/>
                <w:szCs w:val="18"/>
                <w:lang w:val="en-GB"/>
              </w:rPr>
            </w:pPr>
            <w:r w:rsidRPr="000E3AC8">
              <w:rPr>
                <w:rFonts w:cs="Times New Roman"/>
                <w:sz w:val="18"/>
                <w:szCs w:val="18"/>
                <w:lang w:val="en-GB"/>
              </w:rPr>
              <w:t>202</w:t>
            </w:r>
            <w:r>
              <w:rPr>
                <w:rFonts w:cs="Times New Roman"/>
                <w:sz w:val="18"/>
                <w:szCs w:val="18"/>
                <w:lang w:val="en-GB"/>
              </w:rPr>
              <w:t>3</w:t>
            </w:r>
          </w:p>
        </w:tc>
        <w:tc>
          <w:tcPr>
            <w:tcW w:w="270" w:type="dxa"/>
            <w:vAlign w:val="bottom"/>
          </w:tcPr>
          <w:p w14:paraId="63BFED54" w14:textId="77777777" w:rsidR="0093067D" w:rsidRPr="000E3AC8" w:rsidRDefault="0093067D" w:rsidP="0093067D">
            <w:pPr>
              <w:jc w:val="center"/>
              <w:rPr>
                <w:rFonts w:cs="Times New Roman"/>
                <w:sz w:val="18"/>
                <w:szCs w:val="18"/>
              </w:rPr>
            </w:pPr>
          </w:p>
        </w:tc>
        <w:tc>
          <w:tcPr>
            <w:tcW w:w="1080" w:type="dxa"/>
            <w:vAlign w:val="bottom"/>
          </w:tcPr>
          <w:p w14:paraId="5500AA66" w14:textId="7B1FE66E" w:rsidR="0093067D" w:rsidRPr="000E3AC8" w:rsidRDefault="0093067D" w:rsidP="0093067D">
            <w:pPr>
              <w:jc w:val="center"/>
              <w:rPr>
                <w:rFonts w:cs="Times New Roman"/>
                <w:sz w:val="18"/>
                <w:szCs w:val="18"/>
                <w:lang w:val="en-GB"/>
              </w:rPr>
            </w:pPr>
            <w:r w:rsidRPr="000E3AC8">
              <w:rPr>
                <w:rFonts w:cs="Times New Roman"/>
                <w:sz w:val="18"/>
                <w:szCs w:val="18"/>
                <w:lang w:val="en-GB"/>
              </w:rPr>
              <w:t>202</w:t>
            </w:r>
            <w:r>
              <w:rPr>
                <w:rFonts w:cs="Times New Roman"/>
                <w:sz w:val="18"/>
                <w:szCs w:val="18"/>
                <w:lang w:val="en-GB"/>
              </w:rPr>
              <w:t>4</w:t>
            </w:r>
          </w:p>
        </w:tc>
        <w:tc>
          <w:tcPr>
            <w:tcW w:w="270" w:type="dxa"/>
            <w:vAlign w:val="bottom"/>
          </w:tcPr>
          <w:p w14:paraId="1595E0B3" w14:textId="77777777" w:rsidR="0093067D" w:rsidRPr="000E3AC8" w:rsidRDefault="0093067D" w:rsidP="0093067D">
            <w:pPr>
              <w:jc w:val="center"/>
              <w:rPr>
                <w:rFonts w:cs="Times New Roman"/>
                <w:sz w:val="18"/>
                <w:szCs w:val="18"/>
              </w:rPr>
            </w:pPr>
          </w:p>
        </w:tc>
        <w:tc>
          <w:tcPr>
            <w:tcW w:w="1080" w:type="dxa"/>
            <w:vAlign w:val="bottom"/>
          </w:tcPr>
          <w:p w14:paraId="31D9FE1B" w14:textId="2797C42E" w:rsidR="0093067D" w:rsidRPr="000E3AC8" w:rsidRDefault="0093067D" w:rsidP="0093067D">
            <w:pPr>
              <w:jc w:val="center"/>
              <w:rPr>
                <w:rFonts w:cs="Times New Roman"/>
                <w:sz w:val="18"/>
                <w:szCs w:val="18"/>
                <w:lang w:val="en-GB"/>
              </w:rPr>
            </w:pPr>
            <w:r w:rsidRPr="000E3AC8">
              <w:rPr>
                <w:rFonts w:cs="Times New Roman"/>
                <w:sz w:val="18"/>
                <w:szCs w:val="18"/>
                <w:lang w:val="en-GB"/>
              </w:rPr>
              <w:t>202</w:t>
            </w:r>
            <w:r>
              <w:rPr>
                <w:rFonts w:cs="Times New Roman"/>
                <w:sz w:val="18"/>
                <w:szCs w:val="18"/>
                <w:lang w:val="en-GB"/>
              </w:rPr>
              <w:t>3</w:t>
            </w:r>
          </w:p>
        </w:tc>
        <w:tc>
          <w:tcPr>
            <w:tcW w:w="270" w:type="dxa"/>
            <w:vAlign w:val="bottom"/>
          </w:tcPr>
          <w:p w14:paraId="12F62BCD" w14:textId="77777777" w:rsidR="0093067D" w:rsidRPr="000E3AC8" w:rsidRDefault="0093067D" w:rsidP="0093067D">
            <w:pPr>
              <w:jc w:val="center"/>
              <w:rPr>
                <w:rFonts w:cs="Times New Roman"/>
                <w:sz w:val="18"/>
                <w:szCs w:val="18"/>
              </w:rPr>
            </w:pPr>
          </w:p>
        </w:tc>
        <w:tc>
          <w:tcPr>
            <w:tcW w:w="1080" w:type="dxa"/>
            <w:vAlign w:val="bottom"/>
          </w:tcPr>
          <w:p w14:paraId="08FB10B9" w14:textId="3A4E2033" w:rsidR="0093067D" w:rsidRPr="000E3AC8" w:rsidRDefault="0093067D" w:rsidP="0093067D">
            <w:pPr>
              <w:ind w:left="-74" w:right="-107" w:firstLine="74"/>
              <w:jc w:val="center"/>
              <w:rPr>
                <w:rFonts w:cs="Times New Roman"/>
                <w:sz w:val="18"/>
                <w:szCs w:val="18"/>
                <w:lang w:val="en-GB"/>
              </w:rPr>
            </w:pPr>
            <w:r w:rsidRPr="000E3AC8">
              <w:rPr>
                <w:rFonts w:cs="Times New Roman"/>
                <w:sz w:val="18"/>
                <w:szCs w:val="18"/>
                <w:lang w:val="en-GB"/>
              </w:rPr>
              <w:t>202</w:t>
            </w:r>
            <w:r>
              <w:rPr>
                <w:rFonts w:cs="Times New Roman"/>
                <w:sz w:val="18"/>
                <w:szCs w:val="18"/>
                <w:lang w:val="en-GB"/>
              </w:rPr>
              <w:t>4</w:t>
            </w:r>
          </w:p>
        </w:tc>
        <w:tc>
          <w:tcPr>
            <w:tcW w:w="270" w:type="dxa"/>
            <w:vAlign w:val="bottom"/>
          </w:tcPr>
          <w:p w14:paraId="22BD33FE" w14:textId="77777777" w:rsidR="0093067D" w:rsidRPr="000E3AC8" w:rsidRDefault="0093067D" w:rsidP="0093067D">
            <w:pPr>
              <w:jc w:val="center"/>
              <w:rPr>
                <w:rFonts w:cs="Times New Roman"/>
                <w:sz w:val="18"/>
                <w:szCs w:val="18"/>
              </w:rPr>
            </w:pPr>
          </w:p>
        </w:tc>
        <w:tc>
          <w:tcPr>
            <w:tcW w:w="1080" w:type="dxa"/>
            <w:vAlign w:val="bottom"/>
          </w:tcPr>
          <w:p w14:paraId="4F80663F" w14:textId="530698FF" w:rsidR="0093067D" w:rsidRPr="000E3AC8" w:rsidRDefault="0093067D" w:rsidP="0093067D">
            <w:pPr>
              <w:jc w:val="center"/>
              <w:rPr>
                <w:rFonts w:cs="Times New Roman"/>
                <w:sz w:val="18"/>
                <w:szCs w:val="18"/>
                <w:lang w:val="en-GB"/>
              </w:rPr>
            </w:pPr>
            <w:r w:rsidRPr="000E3AC8">
              <w:rPr>
                <w:rFonts w:cs="Times New Roman"/>
                <w:sz w:val="18"/>
                <w:szCs w:val="18"/>
                <w:lang w:val="en-GB"/>
              </w:rPr>
              <w:t>202</w:t>
            </w:r>
            <w:r>
              <w:rPr>
                <w:rFonts w:cs="Times New Roman"/>
                <w:sz w:val="18"/>
                <w:szCs w:val="18"/>
                <w:lang w:val="en-GB"/>
              </w:rPr>
              <w:t>3</w:t>
            </w:r>
          </w:p>
        </w:tc>
      </w:tr>
      <w:tr w:rsidR="0083118E" w:rsidRPr="000E3AC8" w14:paraId="12E5BC8C" w14:textId="77777777" w:rsidTr="003E2EB9">
        <w:trPr>
          <w:trHeight w:val="267"/>
          <w:tblHeader/>
        </w:trPr>
        <w:tc>
          <w:tcPr>
            <w:tcW w:w="2430" w:type="dxa"/>
          </w:tcPr>
          <w:p w14:paraId="14F0CB80" w14:textId="77777777" w:rsidR="0083118E" w:rsidRPr="000E3AC8" w:rsidRDefault="0083118E" w:rsidP="0093067D">
            <w:pPr>
              <w:jc w:val="thaiDistribute"/>
              <w:rPr>
                <w:rFonts w:cs="Times New Roman"/>
                <w:sz w:val="18"/>
                <w:szCs w:val="18"/>
              </w:rPr>
            </w:pPr>
          </w:p>
        </w:tc>
        <w:tc>
          <w:tcPr>
            <w:tcW w:w="1170" w:type="dxa"/>
          </w:tcPr>
          <w:p w14:paraId="74BBABC3" w14:textId="77777777" w:rsidR="0083118E" w:rsidRPr="000E3AC8" w:rsidRDefault="0083118E" w:rsidP="0093067D">
            <w:pPr>
              <w:jc w:val="thaiDistribute"/>
              <w:rPr>
                <w:rFonts w:cs="Times New Roman"/>
                <w:sz w:val="18"/>
                <w:szCs w:val="18"/>
              </w:rPr>
            </w:pPr>
          </w:p>
        </w:tc>
        <w:tc>
          <w:tcPr>
            <w:tcW w:w="900" w:type="dxa"/>
          </w:tcPr>
          <w:p w14:paraId="5EB955DE" w14:textId="77777777" w:rsidR="0083118E" w:rsidRPr="000E3AC8" w:rsidRDefault="0083118E" w:rsidP="0093067D">
            <w:pPr>
              <w:ind w:left="-114" w:right="-99"/>
              <w:jc w:val="thaiDistribute"/>
              <w:rPr>
                <w:rFonts w:cs="Times New Roman"/>
                <w:sz w:val="18"/>
                <w:szCs w:val="18"/>
              </w:rPr>
            </w:pPr>
          </w:p>
        </w:tc>
        <w:tc>
          <w:tcPr>
            <w:tcW w:w="1890" w:type="dxa"/>
            <w:gridSpan w:val="3"/>
            <w:vAlign w:val="bottom"/>
          </w:tcPr>
          <w:p w14:paraId="07201392" w14:textId="0535A7E5" w:rsidR="0083118E" w:rsidRPr="0083118E" w:rsidRDefault="0083118E" w:rsidP="0093067D">
            <w:pPr>
              <w:jc w:val="center"/>
              <w:rPr>
                <w:rFonts w:cstheme="minorBidi"/>
                <w:sz w:val="18"/>
                <w:szCs w:val="18"/>
                <w:lang w:val="en-GB"/>
              </w:rPr>
            </w:pPr>
            <w:r w:rsidRPr="000D23FE">
              <w:rPr>
                <w:i/>
                <w:iCs/>
                <w:sz w:val="18"/>
                <w:szCs w:val="18"/>
                <w:lang w:val="en-GB"/>
              </w:rPr>
              <w:t>(</w:t>
            </w:r>
            <w:r w:rsidRPr="00E538BE">
              <w:rPr>
                <w:i/>
                <w:iCs/>
                <w:sz w:val="18"/>
                <w:szCs w:val="18"/>
                <w:lang w:val="en-GB"/>
              </w:rPr>
              <w:t>%</w:t>
            </w:r>
            <w:r w:rsidRPr="000D23FE">
              <w:rPr>
                <w:i/>
                <w:iCs/>
                <w:sz w:val="18"/>
                <w:szCs w:val="18"/>
                <w:lang w:val="en-GB"/>
              </w:rPr>
              <w:t>)</w:t>
            </w:r>
          </w:p>
        </w:tc>
        <w:tc>
          <w:tcPr>
            <w:tcW w:w="270" w:type="dxa"/>
            <w:vAlign w:val="bottom"/>
          </w:tcPr>
          <w:p w14:paraId="749B8D6B" w14:textId="77777777" w:rsidR="0083118E" w:rsidRPr="000E3AC8" w:rsidRDefault="0083118E" w:rsidP="0093067D">
            <w:pPr>
              <w:jc w:val="center"/>
              <w:rPr>
                <w:rFonts w:cs="Times New Roman"/>
                <w:sz w:val="18"/>
                <w:szCs w:val="18"/>
              </w:rPr>
            </w:pPr>
          </w:p>
        </w:tc>
        <w:tc>
          <w:tcPr>
            <w:tcW w:w="7650" w:type="dxa"/>
            <w:gridSpan w:val="11"/>
            <w:vAlign w:val="bottom"/>
          </w:tcPr>
          <w:p w14:paraId="27C38583" w14:textId="73A3DA2F" w:rsidR="0083118E" w:rsidRPr="000E3AC8" w:rsidRDefault="0083118E" w:rsidP="0093067D">
            <w:pPr>
              <w:jc w:val="center"/>
              <w:rPr>
                <w:rFonts w:cs="Times New Roman"/>
                <w:sz w:val="18"/>
                <w:szCs w:val="18"/>
                <w:lang w:val="en-GB"/>
              </w:rPr>
            </w:pPr>
            <w:r w:rsidRPr="000D23FE">
              <w:rPr>
                <w:i/>
                <w:iCs/>
                <w:sz w:val="18"/>
                <w:szCs w:val="18"/>
                <w:lang w:val="en-GB"/>
              </w:rPr>
              <w:t>(</w:t>
            </w:r>
            <w:r w:rsidRPr="000E3AC8">
              <w:rPr>
                <w:rFonts w:cs="Times New Roman"/>
                <w:i/>
                <w:iCs/>
                <w:sz w:val="18"/>
                <w:szCs w:val="18"/>
              </w:rPr>
              <w:t>in thousand Baht</w:t>
            </w:r>
            <w:r w:rsidRPr="000D23FE">
              <w:rPr>
                <w:i/>
                <w:iCs/>
                <w:sz w:val="18"/>
                <w:szCs w:val="18"/>
                <w:lang w:val="en-GB"/>
              </w:rPr>
              <w:t>)</w:t>
            </w:r>
          </w:p>
        </w:tc>
      </w:tr>
      <w:tr w:rsidR="0093067D" w:rsidRPr="000E3AC8" w14:paraId="78DBFB59" w14:textId="77777777" w:rsidTr="003E2EB9">
        <w:trPr>
          <w:trHeight w:val="64"/>
        </w:trPr>
        <w:tc>
          <w:tcPr>
            <w:tcW w:w="2430" w:type="dxa"/>
          </w:tcPr>
          <w:p w14:paraId="127F050E" w14:textId="77777777" w:rsidR="0093067D" w:rsidRPr="000E3AC8" w:rsidRDefault="0093067D" w:rsidP="0093067D">
            <w:pPr>
              <w:spacing w:line="240" w:lineRule="atLeast"/>
              <w:ind w:hanging="101"/>
              <w:jc w:val="thaiDistribute"/>
              <w:rPr>
                <w:rFonts w:cs="Times New Roman"/>
                <w:b/>
                <w:bCs/>
                <w:i/>
                <w:iCs/>
                <w:sz w:val="18"/>
                <w:szCs w:val="18"/>
              </w:rPr>
            </w:pPr>
            <w:r w:rsidRPr="000E3AC8">
              <w:rPr>
                <w:rFonts w:cs="Times New Roman"/>
                <w:b/>
                <w:bCs/>
                <w:i/>
                <w:iCs/>
                <w:sz w:val="18"/>
                <w:szCs w:val="18"/>
              </w:rPr>
              <w:t xml:space="preserve">Direct </w:t>
            </w:r>
            <w:r>
              <w:rPr>
                <w:rFonts w:cs="Times New Roman"/>
                <w:b/>
                <w:bCs/>
                <w:i/>
                <w:iCs/>
                <w:sz w:val="18"/>
                <w:szCs w:val="18"/>
              </w:rPr>
              <w:t>s</w:t>
            </w:r>
            <w:r w:rsidRPr="000E3AC8">
              <w:rPr>
                <w:rFonts w:cs="Times New Roman"/>
                <w:b/>
                <w:bCs/>
                <w:i/>
                <w:iCs/>
                <w:sz w:val="18"/>
                <w:szCs w:val="18"/>
              </w:rPr>
              <w:t>ubsidiaries</w:t>
            </w:r>
          </w:p>
        </w:tc>
        <w:tc>
          <w:tcPr>
            <w:tcW w:w="1170" w:type="dxa"/>
          </w:tcPr>
          <w:p w14:paraId="2DF1946C" w14:textId="77777777" w:rsidR="0093067D" w:rsidRPr="000E3AC8" w:rsidRDefault="0093067D" w:rsidP="0093067D">
            <w:pPr>
              <w:jc w:val="thaiDistribute"/>
              <w:rPr>
                <w:rFonts w:cs="Times New Roman"/>
                <w:sz w:val="18"/>
                <w:szCs w:val="18"/>
              </w:rPr>
            </w:pPr>
          </w:p>
        </w:tc>
        <w:tc>
          <w:tcPr>
            <w:tcW w:w="900" w:type="dxa"/>
          </w:tcPr>
          <w:p w14:paraId="27D7BEC4" w14:textId="77777777" w:rsidR="0093067D" w:rsidRPr="000E3AC8" w:rsidRDefault="0093067D" w:rsidP="0093067D">
            <w:pPr>
              <w:ind w:left="-114" w:right="-99"/>
              <w:jc w:val="thaiDistribute"/>
              <w:rPr>
                <w:rFonts w:cs="Times New Roman"/>
                <w:sz w:val="18"/>
                <w:szCs w:val="18"/>
              </w:rPr>
            </w:pPr>
          </w:p>
        </w:tc>
        <w:tc>
          <w:tcPr>
            <w:tcW w:w="810" w:type="dxa"/>
          </w:tcPr>
          <w:p w14:paraId="1ABE1C47" w14:textId="77777777" w:rsidR="0093067D" w:rsidRPr="000E3AC8" w:rsidRDefault="0093067D" w:rsidP="0093067D">
            <w:pPr>
              <w:tabs>
                <w:tab w:val="decimal" w:pos="675"/>
              </w:tabs>
              <w:jc w:val="thaiDistribute"/>
              <w:rPr>
                <w:rFonts w:cs="Times New Roman"/>
                <w:sz w:val="18"/>
                <w:szCs w:val="18"/>
              </w:rPr>
            </w:pPr>
          </w:p>
        </w:tc>
        <w:tc>
          <w:tcPr>
            <w:tcW w:w="270" w:type="dxa"/>
          </w:tcPr>
          <w:p w14:paraId="0A4F96AE" w14:textId="77777777" w:rsidR="0093067D" w:rsidRPr="000E3AC8" w:rsidRDefault="0093067D" w:rsidP="0093067D">
            <w:pPr>
              <w:jc w:val="thaiDistribute"/>
              <w:rPr>
                <w:rFonts w:cs="Times New Roman"/>
                <w:sz w:val="18"/>
                <w:szCs w:val="18"/>
              </w:rPr>
            </w:pPr>
          </w:p>
        </w:tc>
        <w:tc>
          <w:tcPr>
            <w:tcW w:w="810" w:type="dxa"/>
          </w:tcPr>
          <w:p w14:paraId="2A543E3F" w14:textId="77777777" w:rsidR="0093067D" w:rsidRPr="000E3AC8" w:rsidRDefault="0093067D" w:rsidP="0093067D">
            <w:pPr>
              <w:ind w:left="-90" w:right="-60"/>
              <w:jc w:val="thaiDistribute"/>
              <w:rPr>
                <w:rFonts w:cs="Times New Roman"/>
                <w:sz w:val="18"/>
                <w:szCs w:val="18"/>
              </w:rPr>
            </w:pPr>
          </w:p>
        </w:tc>
        <w:tc>
          <w:tcPr>
            <w:tcW w:w="270" w:type="dxa"/>
          </w:tcPr>
          <w:p w14:paraId="7CE4B0BA" w14:textId="77777777" w:rsidR="0093067D" w:rsidRPr="000E3AC8" w:rsidRDefault="0093067D" w:rsidP="0093067D">
            <w:pPr>
              <w:jc w:val="thaiDistribute"/>
              <w:rPr>
                <w:rFonts w:cs="Times New Roman"/>
                <w:sz w:val="18"/>
                <w:szCs w:val="18"/>
              </w:rPr>
            </w:pPr>
          </w:p>
        </w:tc>
        <w:tc>
          <w:tcPr>
            <w:tcW w:w="990" w:type="dxa"/>
          </w:tcPr>
          <w:p w14:paraId="6C5CD876" w14:textId="77777777" w:rsidR="0093067D" w:rsidRPr="000E3AC8" w:rsidRDefault="0093067D" w:rsidP="0093067D">
            <w:pPr>
              <w:jc w:val="thaiDistribute"/>
              <w:rPr>
                <w:rFonts w:cs="Times New Roman"/>
                <w:sz w:val="18"/>
                <w:szCs w:val="18"/>
              </w:rPr>
            </w:pPr>
          </w:p>
        </w:tc>
        <w:tc>
          <w:tcPr>
            <w:tcW w:w="270" w:type="dxa"/>
          </w:tcPr>
          <w:p w14:paraId="40E921AD" w14:textId="77777777" w:rsidR="0093067D" w:rsidRPr="000E3AC8" w:rsidRDefault="0093067D" w:rsidP="0093067D">
            <w:pPr>
              <w:jc w:val="thaiDistribute"/>
              <w:rPr>
                <w:rFonts w:cs="Times New Roman"/>
                <w:sz w:val="18"/>
                <w:szCs w:val="18"/>
              </w:rPr>
            </w:pPr>
          </w:p>
        </w:tc>
        <w:tc>
          <w:tcPr>
            <w:tcW w:w="990" w:type="dxa"/>
          </w:tcPr>
          <w:p w14:paraId="4ABDB899" w14:textId="77777777" w:rsidR="0093067D" w:rsidRPr="000E3AC8" w:rsidRDefault="0093067D" w:rsidP="0093067D">
            <w:pPr>
              <w:tabs>
                <w:tab w:val="decimal" w:pos="338"/>
              </w:tabs>
              <w:ind w:right="-108"/>
              <w:rPr>
                <w:rFonts w:cs="Times New Roman"/>
                <w:sz w:val="18"/>
                <w:szCs w:val="18"/>
              </w:rPr>
            </w:pPr>
          </w:p>
        </w:tc>
        <w:tc>
          <w:tcPr>
            <w:tcW w:w="270" w:type="dxa"/>
          </w:tcPr>
          <w:p w14:paraId="6B5F9BBF" w14:textId="77777777" w:rsidR="0093067D" w:rsidRPr="000E3AC8" w:rsidRDefault="0093067D" w:rsidP="0093067D">
            <w:pPr>
              <w:jc w:val="thaiDistribute"/>
              <w:rPr>
                <w:rFonts w:cs="Times New Roman"/>
                <w:sz w:val="18"/>
                <w:szCs w:val="18"/>
              </w:rPr>
            </w:pPr>
          </w:p>
        </w:tc>
        <w:tc>
          <w:tcPr>
            <w:tcW w:w="1080" w:type="dxa"/>
          </w:tcPr>
          <w:p w14:paraId="4DE6EA3E" w14:textId="77777777" w:rsidR="0093067D" w:rsidRPr="000E3AC8" w:rsidRDefault="0093067D" w:rsidP="0093067D">
            <w:pPr>
              <w:jc w:val="thaiDistribute"/>
              <w:rPr>
                <w:rFonts w:cs="Times New Roman"/>
                <w:sz w:val="18"/>
                <w:szCs w:val="18"/>
              </w:rPr>
            </w:pPr>
          </w:p>
        </w:tc>
        <w:tc>
          <w:tcPr>
            <w:tcW w:w="270" w:type="dxa"/>
          </w:tcPr>
          <w:p w14:paraId="2EB5301B" w14:textId="77777777" w:rsidR="0093067D" w:rsidRPr="000E3AC8" w:rsidRDefault="0093067D" w:rsidP="0093067D">
            <w:pPr>
              <w:jc w:val="thaiDistribute"/>
              <w:rPr>
                <w:rFonts w:cs="Times New Roman"/>
                <w:sz w:val="18"/>
                <w:szCs w:val="18"/>
              </w:rPr>
            </w:pPr>
          </w:p>
        </w:tc>
        <w:tc>
          <w:tcPr>
            <w:tcW w:w="1080" w:type="dxa"/>
          </w:tcPr>
          <w:p w14:paraId="78033EA4" w14:textId="77777777" w:rsidR="0093067D" w:rsidRPr="000E3AC8" w:rsidRDefault="0093067D" w:rsidP="0093067D">
            <w:pPr>
              <w:jc w:val="thaiDistribute"/>
              <w:rPr>
                <w:rFonts w:cs="Times New Roman"/>
                <w:sz w:val="18"/>
                <w:szCs w:val="18"/>
              </w:rPr>
            </w:pPr>
          </w:p>
        </w:tc>
        <w:tc>
          <w:tcPr>
            <w:tcW w:w="270" w:type="dxa"/>
          </w:tcPr>
          <w:p w14:paraId="2F871AAE" w14:textId="77777777" w:rsidR="0093067D" w:rsidRPr="000E3AC8" w:rsidRDefault="0093067D" w:rsidP="0093067D">
            <w:pPr>
              <w:jc w:val="thaiDistribute"/>
              <w:rPr>
                <w:rFonts w:cs="Times New Roman"/>
                <w:sz w:val="18"/>
                <w:szCs w:val="18"/>
              </w:rPr>
            </w:pPr>
          </w:p>
        </w:tc>
        <w:tc>
          <w:tcPr>
            <w:tcW w:w="1080" w:type="dxa"/>
          </w:tcPr>
          <w:p w14:paraId="6D175DD9" w14:textId="77777777" w:rsidR="0093067D" w:rsidRPr="000E3AC8" w:rsidRDefault="0093067D" w:rsidP="0093067D">
            <w:pPr>
              <w:jc w:val="thaiDistribute"/>
              <w:rPr>
                <w:rFonts w:cs="Times New Roman"/>
                <w:sz w:val="18"/>
                <w:szCs w:val="18"/>
              </w:rPr>
            </w:pPr>
          </w:p>
        </w:tc>
        <w:tc>
          <w:tcPr>
            <w:tcW w:w="270" w:type="dxa"/>
          </w:tcPr>
          <w:p w14:paraId="34784977" w14:textId="77777777" w:rsidR="0093067D" w:rsidRPr="000E3AC8" w:rsidRDefault="0093067D" w:rsidP="0093067D">
            <w:pPr>
              <w:jc w:val="thaiDistribute"/>
              <w:rPr>
                <w:rFonts w:cs="Times New Roman"/>
                <w:sz w:val="18"/>
                <w:szCs w:val="18"/>
              </w:rPr>
            </w:pPr>
          </w:p>
        </w:tc>
        <w:tc>
          <w:tcPr>
            <w:tcW w:w="1080" w:type="dxa"/>
          </w:tcPr>
          <w:p w14:paraId="05A728FC" w14:textId="77777777" w:rsidR="0093067D" w:rsidRPr="000E3AC8" w:rsidRDefault="0093067D" w:rsidP="0093067D">
            <w:pPr>
              <w:tabs>
                <w:tab w:val="decimal" w:pos="429"/>
              </w:tabs>
              <w:rPr>
                <w:rFonts w:cs="Times New Roman"/>
                <w:sz w:val="18"/>
                <w:szCs w:val="18"/>
              </w:rPr>
            </w:pPr>
          </w:p>
        </w:tc>
      </w:tr>
      <w:tr w:rsidR="00B72B0A" w:rsidRPr="000E3AC8" w14:paraId="5EA628F3" w14:textId="77777777" w:rsidTr="003E2EB9">
        <w:trPr>
          <w:trHeight w:val="267"/>
        </w:trPr>
        <w:tc>
          <w:tcPr>
            <w:tcW w:w="2430" w:type="dxa"/>
          </w:tcPr>
          <w:p w14:paraId="2A468131" w14:textId="53B0C917" w:rsidR="00B72B0A" w:rsidRPr="000E3AC8" w:rsidRDefault="00B72B0A" w:rsidP="00B72B0A">
            <w:pPr>
              <w:spacing w:line="240" w:lineRule="atLeast"/>
              <w:ind w:right="-153" w:hanging="101"/>
              <w:rPr>
                <w:rFonts w:cs="Times New Roman"/>
                <w:spacing w:val="-6"/>
                <w:sz w:val="18"/>
                <w:szCs w:val="18"/>
                <w:cs/>
              </w:rPr>
            </w:pPr>
            <w:r w:rsidRPr="000E3AC8">
              <w:rPr>
                <w:rFonts w:cs="Times New Roman"/>
                <w:spacing w:val="-6"/>
                <w:sz w:val="18"/>
                <w:szCs w:val="18"/>
              </w:rPr>
              <w:t>M</w:t>
            </w:r>
            <w:r w:rsidRPr="000E3AC8">
              <w:rPr>
                <w:spacing w:val="-6"/>
                <w:sz w:val="18"/>
                <w:szCs w:val="18"/>
                <w:cs/>
              </w:rPr>
              <w:t>.</w:t>
            </w:r>
            <w:r w:rsidRPr="000E3AC8">
              <w:rPr>
                <w:rFonts w:cs="Times New Roman"/>
                <w:spacing w:val="-6"/>
                <w:sz w:val="18"/>
                <w:szCs w:val="18"/>
              </w:rPr>
              <w:t>K</w:t>
            </w:r>
            <w:r w:rsidRPr="000E3AC8">
              <w:rPr>
                <w:spacing w:val="-6"/>
                <w:sz w:val="18"/>
                <w:szCs w:val="18"/>
                <w:cs/>
              </w:rPr>
              <w:t xml:space="preserve">. </w:t>
            </w:r>
            <w:r w:rsidRPr="000E3AC8">
              <w:rPr>
                <w:rFonts w:cs="Times New Roman"/>
                <w:spacing w:val="-6"/>
                <w:sz w:val="18"/>
                <w:szCs w:val="18"/>
              </w:rPr>
              <w:t xml:space="preserve">Real Estate Development Public Company Limited </w:t>
            </w:r>
            <w:r w:rsidRPr="0083118E">
              <w:rPr>
                <w:spacing w:val="-6"/>
                <w:sz w:val="18"/>
                <w:szCs w:val="18"/>
                <w:vertAlign w:val="superscript"/>
                <w:lang w:val="en-GB"/>
              </w:rPr>
              <w:t>(</w:t>
            </w:r>
            <w:r w:rsidRPr="0083118E">
              <w:rPr>
                <w:rFonts w:cs="Times New Roman"/>
                <w:spacing w:val="-2"/>
                <w:sz w:val="18"/>
                <w:szCs w:val="18"/>
                <w:vertAlign w:val="superscript"/>
                <w:lang w:val="en-GB"/>
              </w:rPr>
              <w:t>1</w:t>
            </w:r>
            <w:r w:rsidRPr="0083118E">
              <w:rPr>
                <w:spacing w:val="-2"/>
                <w:sz w:val="18"/>
                <w:szCs w:val="18"/>
                <w:vertAlign w:val="superscript"/>
                <w:lang w:val="en-GB"/>
              </w:rPr>
              <w:t>)</w:t>
            </w:r>
          </w:p>
        </w:tc>
        <w:tc>
          <w:tcPr>
            <w:tcW w:w="1170" w:type="dxa"/>
            <w:vAlign w:val="bottom"/>
          </w:tcPr>
          <w:p w14:paraId="6DD6F204" w14:textId="649E8AB8" w:rsidR="00B72B0A" w:rsidRPr="000E3AC8" w:rsidRDefault="00B72B0A" w:rsidP="00B72B0A">
            <w:pPr>
              <w:ind w:left="-106" w:right="-107"/>
              <w:jc w:val="center"/>
              <w:rPr>
                <w:rFonts w:cs="Times New Roman"/>
                <w:sz w:val="18"/>
                <w:szCs w:val="18"/>
                <w:cs/>
              </w:rPr>
            </w:pPr>
            <w:r w:rsidRPr="000E3AC8">
              <w:rPr>
                <w:rFonts w:cs="Times New Roman"/>
                <w:spacing w:val="-6"/>
                <w:sz w:val="18"/>
                <w:szCs w:val="18"/>
              </w:rPr>
              <w:t xml:space="preserve">Real </w:t>
            </w:r>
            <w:r>
              <w:rPr>
                <w:rFonts w:cs="Times New Roman"/>
                <w:spacing w:val="-6"/>
                <w:sz w:val="18"/>
                <w:szCs w:val="18"/>
              </w:rPr>
              <w:t>e</w:t>
            </w:r>
            <w:r w:rsidRPr="000E3AC8">
              <w:rPr>
                <w:rFonts w:cs="Times New Roman"/>
                <w:spacing w:val="-6"/>
                <w:sz w:val="18"/>
                <w:szCs w:val="18"/>
              </w:rPr>
              <w:t xml:space="preserve">state </w:t>
            </w:r>
            <w:r w:rsidR="00FE244D">
              <w:rPr>
                <w:rFonts w:cs="Times New Roman"/>
                <w:spacing w:val="-6"/>
                <w:sz w:val="18"/>
                <w:szCs w:val="18"/>
              </w:rPr>
              <w:t>d</w:t>
            </w:r>
            <w:r w:rsidRPr="000E3AC8">
              <w:rPr>
                <w:rFonts w:cs="Times New Roman"/>
                <w:spacing w:val="-6"/>
                <w:sz w:val="18"/>
                <w:szCs w:val="18"/>
              </w:rPr>
              <w:t>evelopment</w:t>
            </w:r>
          </w:p>
        </w:tc>
        <w:tc>
          <w:tcPr>
            <w:tcW w:w="900" w:type="dxa"/>
            <w:vAlign w:val="bottom"/>
          </w:tcPr>
          <w:p w14:paraId="6A0F6CA6" w14:textId="77777777" w:rsidR="00B72B0A" w:rsidRPr="000E3AC8" w:rsidRDefault="00B72B0A" w:rsidP="00B72B0A">
            <w:pPr>
              <w:ind w:left="-114" w:right="-99"/>
              <w:jc w:val="center"/>
              <w:rPr>
                <w:rFonts w:cs="Times New Roman"/>
                <w:sz w:val="18"/>
                <w:szCs w:val="18"/>
                <w:cs/>
              </w:rPr>
            </w:pPr>
            <w:r w:rsidRPr="000E3AC8">
              <w:rPr>
                <w:rFonts w:cs="Times New Roman"/>
                <w:sz w:val="18"/>
                <w:szCs w:val="18"/>
              </w:rPr>
              <w:t>Thailand</w:t>
            </w:r>
          </w:p>
        </w:tc>
        <w:tc>
          <w:tcPr>
            <w:tcW w:w="810" w:type="dxa"/>
            <w:vAlign w:val="bottom"/>
          </w:tcPr>
          <w:p w14:paraId="6CC81D67" w14:textId="5DA743D0" w:rsidR="00B72B0A" w:rsidRPr="00FE244D" w:rsidRDefault="002F6743" w:rsidP="00B72B0A">
            <w:pPr>
              <w:tabs>
                <w:tab w:val="decimal" w:pos="84"/>
              </w:tabs>
              <w:ind w:right="-60"/>
              <w:jc w:val="center"/>
              <w:rPr>
                <w:rFonts w:cstheme="minorBidi"/>
                <w:sz w:val="18"/>
                <w:szCs w:val="18"/>
                <w:cs/>
              </w:rPr>
            </w:pPr>
            <w:r w:rsidRPr="0000708A">
              <w:rPr>
                <w:rFonts w:cs="Times New Roman"/>
                <w:sz w:val="18"/>
                <w:szCs w:val="18"/>
                <w:cs/>
              </w:rPr>
              <w:t>-</w:t>
            </w:r>
          </w:p>
        </w:tc>
        <w:tc>
          <w:tcPr>
            <w:tcW w:w="270" w:type="dxa"/>
            <w:vAlign w:val="bottom"/>
          </w:tcPr>
          <w:p w14:paraId="541CF758" w14:textId="77777777" w:rsidR="00B72B0A" w:rsidRPr="000E3AC8" w:rsidRDefault="00B72B0A" w:rsidP="00B72B0A">
            <w:pPr>
              <w:jc w:val="center"/>
              <w:rPr>
                <w:rFonts w:cs="Times New Roman"/>
                <w:sz w:val="18"/>
                <w:szCs w:val="18"/>
              </w:rPr>
            </w:pPr>
          </w:p>
        </w:tc>
        <w:tc>
          <w:tcPr>
            <w:tcW w:w="810" w:type="dxa"/>
            <w:vAlign w:val="bottom"/>
          </w:tcPr>
          <w:p w14:paraId="7649DFC7" w14:textId="763CDEF4" w:rsidR="00B72B0A" w:rsidRPr="0000708A" w:rsidRDefault="00B72B0A" w:rsidP="00B72B0A">
            <w:pPr>
              <w:ind w:right="7"/>
              <w:jc w:val="right"/>
              <w:rPr>
                <w:rFonts w:cs="Times New Roman"/>
                <w:sz w:val="18"/>
                <w:szCs w:val="18"/>
                <w:cs/>
              </w:rPr>
            </w:pPr>
            <w:r w:rsidRPr="003541C6">
              <w:rPr>
                <w:rFonts w:cs="Times New Roman"/>
                <w:sz w:val="18"/>
                <w:szCs w:val="18"/>
                <w:lang w:val="en-GB"/>
              </w:rPr>
              <w:t>49</w:t>
            </w:r>
            <w:r w:rsidRPr="0093067D">
              <w:rPr>
                <w:rFonts w:cs="Times New Roman"/>
                <w:sz w:val="18"/>
                <w:szCs w:val="18"/>
                <w:lang w:val="en-GB"/>
              </w:rPr>
              <w:t>.5</w:t>
            </w:r>
          </w:p>
        </w:tc>
        <w:tc>
          <w:tcPr>
            <w:tcW w:w="270" w:type="dxa"/>
            <w:vAlign w:val="bottom"/>
          </w:tcPr>
          <w:p w14:paraId="0B1ADC51" w14:textId="77777777" w:rsidR="00B72B0A" w:rsidRPr="0000708A" w:rsidRDefault="00B72B0A" w:rsidP="00B72B0A">
            <w:pPr>
              <w:jc w:val="center"/>
              <w:rPr>
                <w:rFonts w:cs="Times New Roman"/>
                <w:sz w:val="18"/>
                <w:szCs w:val="18"/>
              </w:rPr>
            </w:pPr>
          </w:p>
        </w:tc>
        <w:tc>
          <w:tcPr>
            <w:tcW w:w="990" w:type="dxa"/>
            <w:vAlign w:val="bottom"/>
          </w:tcPr>
          <w:p w14:paraId="2082CF31" w14:textId="658C6A80" w:rsidR="00B72B0A" w:rsidRPr="0000708A" w:rsidRDefault="002F6743" w:rsidP="00535131">
            <w:pPr>
              <w:tabs>
                <w:tab w:val="decimal" w:pos="84"/>
              </w:tabs>
              <w:ind w:right="-60"/>
              <w:jc w:val="center"/>
              <w:rPr>
                <w:rFonts w:cs="Times New Roman"/>
                <w:sz w:val="18"/>
                <w:szCs w:val="18"/>
                <w:cs/>
              </w:rPr>
            </w:pPr>
            <w:r w:rsidRPr="0000708A">
              <w:rPr>
                <w:rFonts w:cs="Times New Roman"/>
                <w:sz w:val="18"/>
                <w:szCs w:val="18"/>
                <w:cs/>
              </w:rPr>
              <w:t>-</w:t>
            </w:r>
          </w:p>
        </w:tc>
        <w:tc>
          <w:tcPr>
            <w:tcW w:w="270" w:type="dxa"/>
            <w:vAlign w:val="bottom"/>
          </w:tcPr>
          <w:p w14:paraId="55535461" w14:textId="77777777" w:rsidR="00B72B0A" w:rsidRPr="0000708A" w:rsidRDefault="00B72B0A" w:rsidP="00B72B0A">
            <w:pPr>
              <w:tabs>
                <w:tab w:val="decimal" w:pos="84"/>
                <w:tab w:val="decimal" w:pos="721"/>
              </w:tabs>
              <w:ind w:right="-60"/>
              <w:jc w:val="center"/>
              <w:rPr>
                <w:rFonts w:cs="Times New Roman"/>
                <w:sz w:val="18"/>
                <w:szCs w:val="18"/>
              </w:rPr>
            </w:pPr>
          </w:p>
        </w:tc>
        <w:tc>
          <w:tcPr>
            <w:tcW w:w="990" w:type="dxa"/>
            <w:vAlign w:val="bottom"/>
          </w:tcPr>
          <w:p w14:paraId="78D8F54F" w14:textId="4B838B68" w:rsidR="00B72B0A" w:rsidRPr="0000708A" w:rsidRDefault="00B72B0A" w:rsidP="00B72B0A">
            <w:pPr>
              <w:ind w:right="-50"/>
              <w:jc w:val="right"/>
              <w:rPr>
                <w:rFonts w:cs="Times New Roman"/>
                <w:sz w:val="18"/>
                <w:szCs w:val="18"/>
                <w:cs/>
              </w:rPr>
            </w:pPr>
            <w:r w:rsidRPr="0093067D">
              <w:rPr>
                <w:rFonts w:cs="Times New Roman"/>
                <w:sz w:val="18"/>
                <w:szCs w:val="18"/>
                <w:lang w:val="en-GB"/>
              </w:rPr>
              <w:t>2,259,917</w:t>
            </w:r>
          </w:p>
        </w:tc>
        <w:tc>
          <w:tcPr>
            <w:tcW w:w="270" w:type="dxa"/>
            <w:vAlign w:val="bottom"/>
          </w:tcPr>
          <w:p w14:paraId="3647E35E" w14:textId="77777777" w:rsidR="00B72B0A" w:rsidRPr="0000708A" w:rsidRDefault="00B72B0A" w:rsidP="00B72B0A">
            <w:pPr>
              <w:jc w:val="center"/>
              <w:rPr>
                <w:rFonts w:cs="Times New Roman"/>
                <w:sz w:val="18"/>
                <w:szCs w:val="18"/>
              </w:rPr>
            </w:pPr>
          </w:p>
        </w:tc>
        <w:tc>
          <w:tcPr>
            <w:tcW w:w="1080" w:type="dxa"/>
            <w:vAlign w:val="bottom"/>
          </w:tcPr>
          <w:p w14:paraId="7EEA56CD" w14:textId="378FA22D" w:rsidR="00B72B0A" w:rsidRPr="00E7434B" w:rsidRDefault="002F6743" w:rsidP="002F6743">
            <w:pPr>
              <w:tabs>
                <w:tab w:val="decimal" w:pos="84"/>
              </w:tabs>
              <w:ind w:right="-60"/>
              <w:jc w:val="center"/>
              <w:rPr>
                <w:rFonts w:cs="Times New Roman"/>
                <w:sz w:val="18"/>
                <w:szCs w:val="18"/>
                <w:cs/>
              </w:rPr>
            </w:pPr>
            <w:r w:rsidRPr="0000708A">
              <w:rPr>
                <w:rFonts w:cs="Times New Roman"/>
                <w:sz w:val="18"/>
                <w:szCs w:val="18"/>
                <w:cs/>
              </w:rPr>
              <w:t>-</w:t>
            </w:r>
          </w:p>
        </w:tc>
        <w:tc>
          <w:tcPr>
            <w:tcW w:w="270" w:type="dxa"/>
            <w:vAlign w:val="bottom"/>
          </w:tcPr>
          <w:p w14:paraId="7F10E583" w14:textId="77777777" w:rsidR="00B72B0A" w:rsidRPr="0000708A" w:rsidRDefault="00B72B0A" w:rsidP="00B72B0A">
            <w:pPr>
              <w:tabs>
                <w:tab w:val="decimal" w:pos="631"/>
              </w:tabs>
              <w:ind w:left="-71" w:right="-152"/>
              <w:jc w:val="center"/>
              <w:rPr>
                <w:rFonts w:cs="Times New Roman"/>
                <w:sz w:val="18"/>
                <w:szCs w:val="18"/>
              </w:rPr>
            </w:pPr>
          </w:p>
        </w:tc>
        <w:tc>
          <w:tcPr>
            <w:tcW w:w="1080" w:type="dxa"/>
            <w:vAlign w:val="bottom"/>
          </w:tcPr>
          <w:p w14:paraId="4641DA49" w14:textId="400AB17D" w:rsidR="00B72B0A" w:rsidRPr="0083118E" w:rsidRDefault="00B72B0A" w:rsidP="00B72B0A">
            <w:pPr>
              <w:tabs>
                <w:tab w:val="decimal" w:pos="84"/>
              </w:tabs>
              <w:ind w:right="-60"/>
              <w:jc w:val="center"/>
              <w:rPr>
                <w:rFonts w:cs="Times New Roman"/>
                <w:sz w:val="18"/>
                <w:szCs w:val="18"/>
                <w:cs/>
              </w:rPr>
            </w:pPr>
            <w:r w:rsidRPr="0000708A">
              <w:rPr>
                <w:rFonts w:cs="Times New Roman"/>
                <w:sz w:val="18"/>
                <w:szCs w:val="18"/>
                <w:cs/>
              </w:rPr>
              <w:t>-</w:t>
            </w:r>
          </w:p>
        </w:tc>
        <w:tc>
          <w:tcPr>
            <w:tcW w:w="270" w:type="dxa"/>
            <w:vAlign w:val="bottom"/>
          </w:tcPr>
          <w:p w14:paraId="675FFA8F" w14:textId="77777777" w:rsidR="00B72B0A" w:rsidRPr="0000708A" w:rsidRDefault="00B72B0A" w:rsidP="00B72B0A">
            <w:pPr>
              <w:tabs>
                <w:tab w:val="decimal" w:pos="84"/>
                <w:tab w:val="decimal" w:pos="631"/>
              </w:tabs>
              <w:ind w:right="-60"/>
              <w:jc w:val="center"/>
              <w:rPr>
                <w:rFonts w:cs="Times New Roman"/>
                <w:sz w:val="18"/>
                <w:szCs w:val="18"/>
              </w:rPr>
            </w:pPr>
          </w:p>
        </w:tc>
        <w:tc>
          <w:tcPr>
            <w:tcW w:w="1080" w:type="dxa"/>
            <w:vAlign w:val="bottom"/>
          </w:tcPr>
          <w:p w14:paraId="681C2A32" w14:textId="56DEAC95" w:rsidR="00B72B0A" w:rsidRPr="0000708A" w:rsidRDefault="002F6743" w:rsidP="00B72B0A">
            <w:pPr>
              <w:tabs>
                <w:tab w:val="decimal" w:pos="84"/>
              </w:tabs>
              <w:ind w:right="-60"/>
              <w:jc w:val="center"/>
              <w:rPr>
                <w:rFonts w:cs="Times New Roman"/>
                <w:sz w:val="18"/>
                <w:szCs w:val="18"/>
                <w:cs/>
              </w:rPr>
            </w:pPr>
            <w:r w:rsidRPr="0000708A">
              <w:rPr>
                <w:rFonts w:cs="Times New Roman"/>
                <w:sz w:val="18"/>
                <w:szCs w:val="18"/>
                <w:cs/>
              </w:rPr>
              <w:t>-</w:t>
            </w:r>
          </w:p>
        </w:tc>
        <w:tc>
          <w:tcPr>
            <w:tcW w:w="270" w:type="dxa"/>
            <w:vAlign w:val="bottom"/>
          </w:tcPr>
          <w:p w14:paraId="1B8BAFBC" w14:textId="77777777" w:rsidR="00B72B0A" w:rsidRPr="0000708A" w:rsidRDefault="00B72B0A" w:rsidP="00B72B0A">
            <w:pPr>
              <w:tabs>
                <w:tab w:val="decimal" w:pos="84"/>
                <w:tab w:val="decimal" w:pos="631"/>
              </w:tabs>
              <w:ind w:right="-60"/>
              <w:jc w:val="center"/>
              <w:rPr>
                <w:rFonts w:cs="Times New Roman"/>
                <w:sz w:val="18"/>
                <w:szCs w:val="18"/>
              </w:rPr>
            </w:pPr>
          </w:p>
        </w:tc>
        <w:tc>
          <w:tcPr>
            <w:tcW w:w="1080" w:type="dxa"/>
            <w:vAlign w:val="bottom"/>
          </w:tcPr>
          <w:p w14:paraId="58E18488" w14:textId="5E7F138C" w:rsidR="00B72B0A" w:rsidRPr="0000708A" w:rsidRDefault="00B72B0A" w:rsidP="00B72B0A">
            <w:pPr>
              <w:tabs>
                <w:tab w:val="decimal" w:pos="84"/>
              </w:tabs>
              <w:ind w:right="40"/>
              <w:jc w:val="right"/>
              <w:rPr>
                <w:rFonts w:cs="Times New Roman"/>
                <w:sz w:val="18"/>
                <w:szCs w:val="18"/>
                <w:cs/>
              </w:rPr>
            </w:pPr>
            <w:r w:rsidRPr="0093067D">
              <w:rPr>
                <w:rFonts w:cs="Times New Roman"/>
                <w:sz w:val="18"/>
                <w:szCs w:val="18"/>
                <w:lang w:val="en-GB"/>
              </w:rPr>
              <w:t>2,259,917</w:t>
            </w:r>
          </w:p>
        </w:tc>
      </w:tr>
      <w:tr w:rsidR="00FE244D" w:rsidRPr="000E3AC8" w14:paraId="434E8DC1" w14:textId="77777777" w:rsidTr="003E2EB9">
        <w:trPr>
          <w:trHeight w:val="64"/>
        </w:trPr>
        <w:tc>
          <w:tcPr>
            <w:tcW w:w="2430" w:type="dxa"/>
          </w:tcPr>
          <w:p w14:paraId="46DBE6C4" w14:textId="4621145E" w:rsidR="00FE244D" w:rsidRPr="000E3AC8" w:rsidRDefault="00FE244D" w:rsidP="00FE244D">
            <w:pPr>
              <w:spacing w:line="240" w:lineRule="atLeast"/>
              <w:ind w:hanging="101"/>
              <w:rPr>
                <w:rFonts w:cs="Times New Roman"/>
                <w:spacing w:val="-6"/>
                <w:sz w:val="18"/>
                <w:szCs w:val="18"/>
              </w:rPr>
            </w:pPr>
            <w:r w:rsidRPr="000E3AC8">
              <w:rPr>
                <w:rFonts w:cs="Times New Roman"/>
                <w:sz w:val="18"/>
                <w:szCs w:val="18"/>
              </w:rPr>
              <w:t>RX Wellness Co</w:t>
            </w:r>
            <w:r w:rsidRPr="000E3AC8">
              <w:rPr>
                <w:sz w:val="18"/>
                <w:szCs w:val="18"/>
                <w:cs/>
              </w:rPr>
              <w:t>.</w:t>
            </w:r>
            <w:r w:rsidRPr="000E3AC8">
              <w:rPr>
                <w:rFonts w:cs="Times New Roman"/>
                <w:sz w:val="18"/>
                <w:szCs w:val="18"/>
              </w:rPr>
              <w:t>, Ltd</w:t>
            </w:r>
            <w:r w:rsidRPr="000E3AC8">
              <w:rPr>
                <w:sz w:val="18"/>
                <w:szCs w:val="18"/>
                <w:cs/>
              </w:rPr>
              <w:t>.</w:t>
            </w:r>
          </w:p>
        </w:tc>
        <w:tc>
          <w:tcPr>
            <w:tcW w:w="1170" w:type="dxa"/>
            <w:vAlign w:val="bottom"/>
          </w:tcPr>
          <w:p w14:paraId="7D30D667" w14:textId="1A70EC49" w:rsidR="00FE244D" w:rsidRPr="000E3AC8" w:rsidRDefault="00FE244D" w:rsidP="00FE244D">
            <w:pPr>
              <w:ind w:left="-106" w:right="-107"/>
              <w:jc w:val="center"/>
              <w:rPr>
                <w:rFonts w:cs="Times New Roman"/>
                <w:sz w:val="18"/>
                <w:szCs w:val="18"/>
              </w:rPr>
            </w:pPr>
            <w:r w:rsidRPr="000E3AC8">
              <w:rPr>
                <w:rFonts w:cs="Times New Roman"/>
                <w:sz w:val="18"/>
                <w:szCs w:val="18"/>
              </w:rPr>
              <w:t>Property development and health and</w:t>
            </w:r>
            <w:r>
              <w:rPr>
                <w:sz w:val="18"/>
                <w:szCs w:val="18"/>
                <w:cs/>
              </w:rPr>
              <w:t xml:space="preserve"> </w:t>
            </w:r>
            <w:r w:rsidRPr="000E3AC8">
              <w:rPr>
                <w:rFonts w:cs="Times New Roman"/>
                <w:sz w:val="18"/>
                <w:szCs w:val="18"/>
              </w:rPr>
              <w:t>wellness</w:t>
            </w:r>
          </w:p>
        </w:tc>
        <w:tc>
          <w:tcPr>
            <w:tcW w:w="900" w:type="dxa"/>
            <w:vAlign w:val="bottom"/>
          </w:tcPr>
          <w:p w14:paraId="559E15CB" w14:textId="79255CFF" w:rsidR="00FE244D" w:rsidRPr="000E3AC8" w:rsidRDefault="00FE244D" w:rsidP="00FE244D">
            <w:pPr>
              <w:ind w:left="-114" w:right="-99"/>
              <w:jc w:val="center"/>
              <w:rPr>
                <w:rFonts w:cs="Times New Roman"/>
                <w:sz w:val="18"/>
                <w:szCs w:val="18"/>
              </w:rPr>
            </w:pPr>
            <w:r w:rsidRPr="000E3AC8">
              <w:rPr>
                <w:rFonts w:cs="Times New Roman"/>
                <w:color w:val="000000"/>
                <w:sz w:val="18"/>
                <w:szCs w:val="18"/>
              </w:rPr>
              <w:t>Thailand</w:t>
            </w:r>
          </w:p>
        </w:tc>
        <w:tc>
          <w:tcPr>
            <w:tcW w:w="810" w:type="dxa"/>
          </w:tcPr>
          <w:p w14:paraId="5D9C3DFA" w14:textId="77777777" w:rsidR="00664B60" w:rsidRDefault="00664B60" w:rsidP="00664B60">
            <w:pPr>
              <w:ind w:right="7"/>
              <w:jc w:val="right"/>
              <w:rPr>
                <w:rFonts w:cs="Times New Roman"/>
                <w:sz w:val="18"/>
                <w:szCs w:val="18"/>
                <w:lang w:val="en-GB"/>
              </w:rPr>
            </w:pPr>
          </w:p>
          <w:p w14:paraId="4FF69A95" w14:textId="77777777" w:rsidR="00664B60" w:rsidRDefault="00664B60" w:rsidP="00664B60">
            <w:pPr>
              <w:ind w:right="7"/>
              <w:jc w:val="right"/>
              <w:rPr>
                <w:rFonts w:cs="Times New Roman"/>
                <w:sz w:val="18"/>
                <w:szCs w:val="18"/>
                <w:lang w:val="en-GB"/>
              </w:rPr>
            </w:pPr>
          </w:p>
          <w:p w14:paraId="705F6316" w14:textId="77777777" w:rsidR="00664B60" w:rsidRDefault="00664B60" w:rsidP="00664B60">
            <w:pPr>
              <w:ind w:right="7"/>
              <w:jc w:val="right"/>
              <w:rPr>
                <w:rFonts w:cs="Times New Roman"/>
                <w:sz w:val="18"/>
                <w:szCs w:val="18"/>
                <w:lang w:val="en-GB"/>
              </w:rPr>
            </w:pPr>
          </w:p>
          <w:p w14:paraId="2CB6E7A3" w14:textId="42953001" w:rsidR="00FE244D" w:rsidRPr="00664B60" w:rsidRDefault="00664B60" w:rsidP="00664B60">
            <w:pPr>
              <w:ind w:right="7"/>
              <w:jc w:val="right"/>
              <w:rPr>
                <w:rFonts w:cs="Times New Roman"/>
                <w:sz w:val="18"/>
                <w:szCs w:val="18"/>
                <w:lang w:val="en-GB"/>
              </w:rPr>
            </w:pPr>
            <w:r w:rsidRPr="000E3AC8">
              <w:rPr>
                <w:rFonts w:cs="Times New Roman"/>
                <w:sz w:val="18"/>
                <w:szCs w:val="18"/>
                <w:lang w:val="en-GB"/>
              </w:rPr>
              <w:t>100</w:t>
            </w:r>
            <w:r w:rsidRPr="00664B60">
              <w:rPr>
                <w:rFonts w:cs="Times New Roman"/>
                <w:sz w:val="18"/>
                <w:szCs w:val="18"/>
                <w:cs/>
                <w:lang w:val="en-GB"/>
              </w:rPr>
              <w:t>.</w:t>
            </w:r>
            <w:r w:rsidRPr="000E3AC8">
              <w:rPr>
                <w:rFonts w:cs="Times New Roman"/>
                <w:sz w:val="18"/>
                <w:szCs w:val="18"/>
                <w:lang w:val="en-GB"/>
              </w:rPr>
              <w:t>0</w:t>
            </w:r>
          </w:p>
        </w:tc>
        <w:tc>
          <w:tcPr>
            <w:tcW w:w="270" w:type="dxa"/>
          </w:tcPr>
          <w:p w14:paraId="7FE1185A" w14:textId="77777777" w:rsidR="00FE244D" w:rsidRPr="000E3AC8" w:rsidRDefault="00FE244D" w:rsidP="00FE244D">
            <w:pPr>
              <w:jc w:val="center"/>
              <w:rPr>
                <w:rFonts w:cs="Times New Roman"/>
                <w:sz w:val="18"/>
                <w:szCs w:val="18"/>
              </w:rPr>
            </w:pPr>
          </w:p>
        </w:tc>
        <w:tc>
          <w:tcPr>
            <w:tcW w:w="810" w:type="dxa"/>
            <w:vAlign w:val="bottom"/>
          </w:tcPr>
          <w:p w14:paraId="7970211D" w14:textId="2AB79E79" w:rsidR="00FE244D" w:rsidRPr="0000708A" w:rsidRDefault="00FE244D" w:rsidP="00FE244D">
            <w:pPr>
              <w:tabs>
                <w:tab w:val="decimal" w:pos="84"/>
              </w:tabs>
              <w:ind w:right="-60"/>
              <w:jc w:val="center"/>
              <w:rPr>
                <w:rFonts w:cs="Times New Roman"/>
                <w:sz w:val="18"/>
                <w:szCs w:val="18"/>
                <w:cs/>
              </w:rPr>
            </w:pPr>
            <w:r w:rsidRPr="0000708A">
              <w:rPr>
                <w:rFonts w:cs="Times New Roman"/>
                <w:sz w:val="18"/>
                <w:szCs w:val="18"/>
                <w:cs/>
              </w:rPr>
              <w:t>-</w:t>
            </w:r>
          </w:p>
        </w:tc>
        <w:tc>
          <w:tcPr>
            <w:tcW w:w="270" w:type="dxa"/>
          </w:tcPr>
          <w:p w14:paraId="5DB34F71" w14:textId="77777777" w:rsidR="00FE244D" w:rsidRPr="0000708A" w:rsidRDefault="00FE244D" w:rsidP="00FE244D">
            <w:pPr>
              <w:ind w:right="-60"/>
              <w:jc w:val="center"/>
              <w:rPr>
                <w:rFonts w:cs="Times New Roman"/>
                <w:sz w:val="18"/>
                <w:szCs w:val="18"/>
              </w:rPr>
            </w:pPr>
          </w:p>
        </w:tc>
        <w:tc>
          <w:tcPr>
            <w:tcW w:w="990" w:type="dxa"/>
            <w:vAlign w:val="bottom"/>
          </w:tcPr>
          <w:p w14:paraId="42FB9045" w14:textId="602BE24C" w:rsidR="00FE244D" w:rsidRPr="0000708A" w:rsidRDefault="00C86843" w:rsidP="00813E94">
            <w:pPr>
              <w:tabs>
                <w:tab w:val="decimal" w:pos="694"/>
              </w:tabs>
              <w:ind w:right="-60"/>
              <w:rPr>
                <w:rFonts w:cs="Times New Roman"/>
                <w:sz w:val="18"/>
                <w:szCs w:val="18"/>
              </w:rPr>
            </w:pPr>
            <w:r w:rsidRPr="00C86843">
              <w:rPr>
                <w:rFonts w:cs="Times New Roman"/>
                <w:sz w:val="18"/>
                <w:szCs w:val="18"/>
              </w:rPr>
              <w:t>275,792</w:t>
            </w:r>
          </w:p>
        </w:tc>
        <w:tc>
          <w:tcPr>
            <w:tcW w:w="270" w:type="dxa"/>
            <w:vAlign w:val="bottom"/>
          </w:tcPr>
          <w:p w14:paraId="47DA8853" w14:textId="77777777" w:rsidR="00FE244D" w:rsidRPr="0000708A" w:rsidRDefault="00FE244D" w:rsidP="00FE244D">
            <w:pPr>
              <w:tabs>
                <w:tab w:val="decimal" w:pos="84"/>
                <w:tab w:val="decimal" w:pos="721"/>
              </w:tabs>
              <w:ind w:right="-60"/>
              <w:jc w:val="center"/>
              <w:rPr>
                <w:rFonts w:cs="Times New Roman"/>
                <w:sz w:val="18"/>
                <w:szCs w:val="18"/>
              </w:rPr>
            </w:pPr>
          </w:p>
        </w:tc>
        <w:tc>
          <w:tcPr>
            <w:tcW w:w="990" w:type="dxa"/>
            <w:vAlign w:val="bottom"/>
          </w:tcPr>
          <w:p w14:paraId="25ACA927" w14:textId="4B840988" w:rsidR="00FE244D" w:rsidRPr="0000708A" w:rsidRDefault="00FE244D" w:rsidP="00FE244D">
            <w:pPr>
              <w:tabs>
                <w:tab w:val="decimal" w:pos="84"/>
              </w:tabs>
              <w:ind w:right="-60"/>
              <w:jc w:val="center"/>
              <w:rPr>
                <w:rFonts w:cs="Times New Roman"/>
                <w:sz w:val="18"/>
                <w:szCs w:val="18"/>
                <w:cs/>
              </w:rPr>
            </w:pPr>
            <w:r w:rsidRPr="0000708A">
              <w:rPr>
                <w:rFonts w:cs="Times New Roman"/>
                <w:sz w:val="18"/>
                <w:szCs w:val="18"/>
                <w:cs/>
              </w:rPr>
              <w:t>-</w:t>
            </w:r>
          </w:p>
        </w:tc>
        <w:tc>
          <w:tcPr>
            <w:tcW w:w="270" w:type="dxa"/>
            <w:vAlign w:val="bottom"/>
          </w:tcPr>
          <w:p w14:paraId="6BE1FE34" w14:textId="77777777" w:rsidR="00FE244D" w:rsidRPr="0000708A" w:rsidRDefault="00FE244D" w:rsidP="00FE244D">
            <w:pPr>
              <w:ind w:right="-60"/>
              <w:jc w:val="center"/>
              <w:rPr>
                <w:rFonts w:cs="Times New Roman"/>
                <w:sz w:val="18"/>
                <w:szCs w:val="18"/>
              </w:rPr>
            </w:pPr>
          </w:p>
        </w:tc>
        <w:tc>
          <w:tcPr>
            <w:tcW w:w="1080" w:type="dxa"/>
            <w:vAlign w:val="bottom"/>
          </w:tcPr>
          <w:p w14:paraId="57E20434" w14:textId="5A86E772" w:rsidR="00FE244D" w:rsidRPr="00E7434B" w:rsidRDefault="008208F9" w:rsidP="00A6689B">
            <w:pPr>
              <w:tabs>
                <w:tab w:val="decimal" w:pos="767"/>
              </w:tabs>
              <w:ind w:left="-71" w:right="-152"/>
              <w:jc w:val="center"/>
              <w:rPr>
                <w:rFonts w:cs="Times New Roman"/>
                <w:sz w:val="18"/>
                <w:szCs w:val="18"/>
              </w:rPr>
            </w:pPr>
            <w:r w:rsidRPr="008208F9">
              <w:rPr>
                <w:rFonts w:cs="Times New Roman"/>
                <w:sz w:val="18"/>
                <w:szCs w:val="18"/>
              </w:rPr>
              <w:t>(275,792)</w:t>
            </w:r>
          </w:p>
        </w:tc>
        <w:tc>
          <w:tcPr>
            <w:tcW w:w="270" w:type="dxa"/>
            <w:vAlign w:val="bottom"/>
          </w:tcPr>
          <w:p w14:paraId="14C82DB6" w14:textId="77777777" w:rsidR="00FE244D" w:rsidRPr="0000708A" w:rsidRDefault="00FE244D" w:rsidP="00FE244D">
            <w:pPr>
              <w:tabs>
                <w:tab w:val="decimal" w:pos="631"/>
              </w:tabs>
              <w:ind w:left="-71" w:right="-60"/>
              <w:jc w:val="center"/>
              <w:rPr>
                <w:rFonts w:cs="Times New Roman"/>
                <w:sz w:val="18"/>
                <w:szCs w:val="18"/>
              </w:rPr>
            </w:pPr>
          </w:p>
        </w:tc>
        <w:tc>
          <w:tcPr>
            <w:tcW w:w="1080" w:type="dxa"/>
            <w:vAlign w:val="bottom"/>
          </w:tcPr>
          <w:p w14:paraId="5E8E6B65" w14:textId="634489A9" w:rsidR="00FE244D" w:rsidRDefault="00FE244D" w:rsidP="00FE244D">
            <w:pPr>
              <w:tabs>
                <w:tab w:val="decimal" w:pos="84"/>
              </w:tabs>
              <w:ind w:right="-60"/>
              <w:jc w:val="center"/>
              <w:rPr>
                <w:rFonts w:cs="Times New Roman"/>
                <w:sz w:val="18"/>
                <w:szCs w:val="18"/>
              </w:rPr>
            </w:pPr>
            <w:r w:rsidRPr="0000708A">
              <w:rPr>
                <w:rFonts w:cs="Times New Roman"/>
                <w:sz w:val="18"/>
                <w:szCs w:val="18"/>
                <w:cs/>
              </w:rPr>
              <w:t>-</w:t>
            </w:r>
          </w:p>
        </w:tc>
        <w:tc>
          <w:tcPr>
            <w:tcW w:w="270" w:type="dxa"/>
            <w:vAlign w:val="bottom"/>
          </w:tcPr>
          <w:p w14:paraId="18BAD816" w14:textId="77777777" w:rsidR="00FE244D" w:rsidRPr="0000708A" w:rsidRDefault="00FE244D" w:rsidP="00FE244D">
            <w:pPr>
              <w:tabs>
                <w:tab w:val="decimal" w:pos="84"/>
                <w:tab w:val="decimal" w:pos="631"/>
              </w:tabs>
              <w:ind w:right="-60"/>
              <w:jc w:val="center"/>
              <w:rPr>
                <w:rFonts w:cs="Times New Roman"/>
                <w:sz w:val="18"/>
                <w:szCs w:val="18"/>
              </w:rPr>
            </w:pPr>
          </w:p>
        </w:tc>
        <w:tc>
          <w:tcPr>
            <w:tcW w:w="1080" w:type="dxa"/>
            <w:vAlign w:val="bottom"/>
          </w:tcPr>
          <w:p w14:paraId="53008807" w14:textId="14DFB5DA" w:rsidR="00FE244D" w:rsidRPr="0000708A" w:rsidRDefault="00575D45" w:rsidP="00FE244D">
            <w:pPr>
              <w:tabs>
                <w:tab w:val="decimal" w:pos="84"/>
              </w:tabs>
              <w:ind w:right="-60"/>
              <w:jc w:val="center"/>
              <w:rPr>
                <w:rFonts w:cs="Times New Roman"/>
                <w:sz w:val="18"/>
                <w:szCs w:val="18"/>
              </w:rPr>
            </w:pPr>
            <w:r w:rsidRPr="0000708A">
              <w:rPr>
                <w:rFonts w:cs="Times New Roman"/>
                <w:sz w:val="18"/>
                <w:szCs w:val="18"/>
                <w:cs/>
              </w:rPr>
              <w:t>-</w:t>
            </w:r>
          </w:p>
        </w:tc>
        <w:tc>
          <w:tcPr>
            <w:tcW w:w="270" w:type="dxa"/>
            <w:vAlign w:val="bottom"/>
          </w:tcPr>
          <w:p w14:paraId="566F4BAF" w14:textId="77777777" w:rsidR="00FE244D" w:rsidRPr="0000708A" w:rsidRDefault="00FE244D" w:rsidP="00FE244D">
            <w:pPr>
              <w:tabs>
                <w:tab w:val="decimal" w:pos="84"/>
                <w:tab w:val="decimal" w:pos="631"/>
              </w:tabs>
              <w:ind w:right="-60"/>
              <w:jc w:val="center"/>
              <w:rPr>
                <w:rFonts w:cs="Times New Roman"/>
                <w:sz w:val="18"/>
                <w:szCs w:val="18"/>
              </w:rPr>
            </w:pPr>
          </w:p>
        </w:tc>
        <w:tc>
          <w:tcPr>
            <w:tcW w:w="1080" w:type="dxa"/>
            <w:vAlign w:val="bottom"/>
          </w:tcPr>
          <w:p w14:paraId="06B75BEF" w14:textId="63446C8C" w:rsidR="00FE244D" w:rsidRPr="0000708A" w:rsidRDefault="00FE244D" w:rsidP="00FE244D">
            <w:pPr>
              <w:tabs>
                <w:tab w:val="decimal" w:pos="84"/>
              </w:tabs>
              <w:ind w:right="-60"/>
              <w:jc w:val="center"/>
              <w:rPr>
                <w:rFonts w:cs="Times New Roman"/>
                <w:sz w:val="18"/>
                <w:szCs w:val="18"/>
                <w:cs/>
              </w:rPr>
            </w:pPr>
            <w:r w:rsidRPr="0000708A">
              <w:rPr>
                <w:rFonts w:cs="Times New Roman"/>
                <w:sz w:val="18"/>
                <w:szCs w:val="18"/>
                <w:cs/>
              </w:rPr>
              <w:t>-</w:t>
            </w:r>
          </w:p>
        </w:tc>
      </w:tr>
      <w:tr w:rsidR="00FE244D" w:rsidRPr="000E3AC8" w14:paraId="52CD97BD" w14:textId="77777777" w:rsidTr="00664B60">
        <w:trPr>
          <w:trHeight w:val="378"/>
        </w:trPr>
        <w:tc>
          <w:tcPr>
            <w:tcW w:w="2430" w:type="dxa"/>
          </w:tcPr>
          <w:p w14:paraId="1980080A" w14:textId="77777777" w:rsidR="00FE244D" w:rsidRPr="000E3AC8" w:rsidRDefault="00FE244D" w:rsidP="00FE244D">
            <w:pPr>
              <w:spacing w:line="240" w:lineRule="atLeast"/>
              <w:ind w:hanging="101"/>
              <w:rPr>
                <w:rFonts w:cs="Times New Roman"/>
                <w:sz w:val="18"/>
                <w:szCs w:val="18"/>
              </w:rPr>
            </w:pPr>
            <w:r w:rsidRPr="000E3AC8">
              <w:rPr>
                <w:rFonts w:cs="Times New Roman"/>
                <w:sz w:val="18"/>
                <w:szCs w:val="18"/>
              </w:rPr>
              <w:t>Finansa Fund Management Ltd</w:t>
            </w:r>
            <w:r w:rsidRPr="000E3AC8">
              <w:rPr>
                <w:sz w:val="18"/>
                <w:szCs w:val="18"/>
                <w:cs/>
              </w:rPr>
              <w:t>.</w:t>
            </w:r>
          </w:p>
        </w:tc>
        <w:tc>
          <w:tcPr>
            <w:tcW w:w="1170" w:type="dxa"/>
          </w:tcPr>
          <w:p w14:paraId="5FC12346" w14:textId="77777777" w:rsidR="00FE244D" w:rsidRPr="000E3AC8" w:rsidRDefault="00FE244D" w:rsidP="00FE244D">
            <w:pPr>
              <w:ind w:left="-106" w:right="-107"/>
              <w:jc w:val="center"/>
              <w:rPr>
                <w:rFonts w:cs="Times New Roman"/>
                <w:sz w:val="18"/>
                <w:szCs w:val="18"/>
                <w:cs/>
              </w:rPr>
            </w:pPr>
            <w:r w:rsidRPr="000E3AC8">
              <w:rPr>
                <w:rFonts w:cs="Times New Roman"/>
                <w:sz w:val="18"/>
                <w:szCs w:val="18"/>
              </w:rPr>
              <w:t>Investment</w:t>
            </w:r>
          </w:p>
        </w:tc>
        <w:tc>
          <w:tcPr>
            <w:tcW w:w="900" w:type="dxa"/>
          </w:tcPr>
          <w:p w14:paraId="0F7324C0" w14:textId="77777777" w:rsidR="00FE244D" w:rsidRPr="000E3AC8" w:rsidRDefault="00FE244D" w:rsidP="00FE244D">
            <w:pPr>
              <w:ind w:left="-114" w:right="-99"/>
              <w:jc w:val="center"/>
              <w:rPr>
                <w:rFonts w:cs="Times New Roman"/>
                <w:sz w:val="18"/>
                <w:szCs w:val="18"/>
                <w:cs/>
              </w:rPr>
            </w:pPr>
            <w:r w:rsidRPr="000E3AC8">
              <w:rPr>
                <w:rFonts w:cs="Times New Roman"/>
                <w:sz w:val="18"/>
                <w:szCs w:val="18"/>
              </w:rPr>
              <w:t>Cayman Islands</w:t>
            </w:r>
          </w:p>
        </w:tc>
        <w:tc>
          <w:tcPr>
            <w:tcW w:w="810" w:type="dxa"/>
            <w:vAlign w:val="bottom"/>
          </w:tcPr>
          <w:p w14:paraId="21B2C940" w14:textId="5368E7F0" w:rsidR="00FE244D" w:rsidRPr="000E3AC8" w:rsidRDefault="00664B60" w:rsidP="00664B60">
            <w:pPr>
              <w:ind w:right="7"/>
              <w:jc w:val="right"/>
              <w:rPr>
                <w:rFonts w:cs="Times New Roman"/>
                <w:sz w:val="18"/>
                <w:szCs w:val="18"/>
                <w:lang w:val="en-GB"/>
              </w:rPr>
            </w:pPr>
            <w:r w:rsidRPr="000E3AC8">
              <w:rPr>
                <w:rFonts w:cs="Times New Roman"/>
                <w:sz w:val="18"/>
                <w:szCs w:val="18"/>
                <w:lang w:val="en-GB"/>
              </w:rPr>
              <w:t>100</w:t>
            </w:r>
            <w:r w:rsidRPr="00664B60">
              <w:rPr>
                <w:rFonts w:cs="Times New Roman"/>
                <w:sz w:val="18"/>
                <w:szCs w:val="18"/>
                <w:cs/>
                <w:lang w:val="en-GB"/>
              </w:rPr>
              <w:t>.</w:t>
            </w:r>
            <w:r w:rsidRPr="000E3AC8">
              <w:rPr>
                <w:rFonts w:cs="Times New Roman"/>
                <w:sz w:val="18"/>
                <w:szCs w:val="18"/>
                <w:lang w:val="en-GB"/>
              </w:rPr>
              <w:t>0</w:t>
            </w:r>
          </w:p>
        </w:tc>
        <w:tc>
          <w:tcPr>
            <w:tcW w:w="270" w:type="dxa"/>
            <w:vAlign w:val="bottom"/>
          </w:tcPr>
          <w:p w14:paraId="62DF67C7" w14:textId="77777777" w:rsidR="00FE244D" w:rsidRPr="000E3AC8" w:rsidRDefault="00FE244D" w:rsidP="00FE244D">
            <w:pPr>
              <w:jc w:val="center"/>
              <w:rPr>
                <w:rFonts w:cs="Times New Roman"/>
                <w:sz w:val="18"/>
                <w:szCs w:val="18"/>
              </w:rPr>
            </w:pPr>
          </w:p>
        </w:tc>
        <w:tc>
          <w:tcPr>
            <w:tcW w:w="810" w:type="dxa"/>
            <w:vAlign w:val="bottom"/>
          </w:tcPr>
          <w:p w14:paraId="39173ED1" w14:textId="3DF71CF6" w:rsidR="00FE244D" w:rsidRPr="000E3AC8" w:rsidRDefault="00FE244D" w:rsidP="00FE244D">
            <w:pPr>
              <w:ind w:right="7"/>
              <w:jc w:val="right"/>
              <w:rPr>
                <w:rFonts w:cs="Times New Roman"/>
                <w:sz w:val="18"/>
                <w:szCs w:val="18"/>
                <w:lang w:val="en-GB"/>
              </w:rPr>
            </w:pPr>
            <w:r w:rsidRPr="000E3AC8">
              <w:rPr>
                <w:rFonts w:cs="Times New Roman"/>
                <w:sz w:val="18"/>
                <w:szCs w:val="18"/>
                <w:lang w:val="en-GB"/>
              </w:rPr>
              <w:t>100</w:t>
            </w:r>
            <w:r w:rsidRPr="006D7D9F">
              <w:rPr>
                <w:sz w:val="18"/>
                <w:szCs w:val="18"/>
                <w:cs/>
                <w:lang w:val="en-GB"/>
              </w:rPr>
              <w:t>.</w:t>
            </w:r>
            <w:r w:rsidRPr="000E3AC8">
              <w:rPr>
                <w:rFonts w:cs="Times New Roman"/>
                <w:sz w:val="18"/>
                <w:szCs w:val="18"/>
                <w:lang w:val="en-GB"/>
              </w:rPr>
              <w:t>0</w:t>
            </w:r>
          </w:p>
        </w:tc>
        <w:tc>
          <w:tcPr>
            <w:tcW w:w="270" w:type="dxa"/>
            <w:vAlign w:val="bottom"/>
          </w:tcPr>
          <w:p w14:paraId="4BD1AB52" w14:textId="77777777" w:rsidR="00FE244D" w:rsidRPr="000E3AC8" w:rsidRDefault="00FE244D" w:rsidP="00FE244D">
            <w:pPr>
              <w:jc w:val="center"/>
              <w:rPr>
                <w:rFonts w:cs="Times New Roman"/>
                <w:sz w:val="18"/>
                <w:szCs w:val="18"/>
              </w:rPr>
            </w:pPr>
          </w:p>
        </w:tc>
        <w:tc>
          <w:tcPr>
            <w:tcW w:w="990" w:type="dxa"/>
            <w:vAlign w:val="bottom"/>
          </w:tcPr>
          <w:p w14:paraId="45A648FF" w14:textId="7178DC31" w:rsidR="00FE244D" w:rsidRPr="000E3AC8" w:rsidRDefault="002C109A" w:rsidP="00813E94">
            <w:pPr>
              <w:tabs>
                <w:tab w:val="decimal" w:pos="694"/>
              </w:tabs>
              <w:ind w:right="-108"/>
              <w:rPr>
                <w:rFonts w:cs="Times New Roman"/>
                <w:sz w:val="18"/>
                <w:szCs w:val="18"/>
                <w:lang w:val="en-GB"/>
              </w:rPr>
            </w:pPr>
            <w:r w:rsidRPr="002C109A">
              <w:rPr>
                <w:rFonts w:cs="Times New Roman"/>
                <w:sz w:val="18"/>
                <w:szCs w:val="18"/>
                <w:lang w:val="en-GB"/>
              </w:rPr>
              <w:t>605,457</w:t>
            </w:r>
          </w:p>
        </w:tc>
        <w:tc>
          <w:tcPr>
            <w:tcW w:w="270" w:type="dxa"/>
            <w:vAlign w:val="bottom"/>
          </w:tcPr>
          <w:p w14:paraId="174B412C" w14:textId="77777777" w:rsidR="00FE244D" w:rsidRPr="000E3AC8" w:rsidRDefault="00FE244D" w:rsidP="00FE244D">
            <w:pPr>
              <w:tabs>
                <w:tab w:val="decimal" w:pos="721"/>
              </w:tabs>
              <w:ind w:right="-108"/>
              <w:jc w:val="center"/>
              <w:rPr>
                <w:rFonts w:cs="Times New Roman"/>
                <w:sz w:val="18"/>
                <w:szCs w:val="18"/>
              </w:rPr>
            </w:pPr>
          </w:p>
        </w:tc>
        <w:tc>
          <w:tcPr>
            <w:tcW w:w="990" w:type="dxa"/>
            <w:vAlign w:val="bottom"/>
          </w:tcPr>
          <w:p w14:paraId="3D0FE2FE" w14:textId="18CE6F46" w:rsidR="00FE244D" w:rsidRPr="000E3AC8" w:rsidRDefault="00FE244D" w:rsidP="00FE244D">
            <w:pPr>
              <w:ind w:right="-50"/>
              <w:jc w:val="right"/>
              <w:rPr>
                <w:rFonts w:cs="Times New Roman"/>
                <w:sz w:val="18"/>
                <w:szCs w:val="18"/>
                <w:lang w:val="en-GB"/>
              </w:rPr>
            </w:pPr>
            <w:r>
              <w:rPr>
                <w:rFonts w:cs="Times New Roman"/>
                <w:sz w:val="18"/>
                <w:szCs w:val="18"/>
                <w:lang w:val="en-GB"/>
              </w:rPr>
              <w:t>605,457</w:t>
            </w:r>
          </w:p>
        </w:tc>
        <w:tc>
          <w:tcPr>
            <w:tcW w:w="270" w:type="dxa"/>
            <w:vAlign w:val="bottom"/>
          </w:tcPr>
          <w:p w14:paraId="2583F1FB" w14:textId="77777777" w:rsidR="00FE244D" w:rsidRPr="000E3AC8" w:rsidRDefault="00FE244D" w:rsidP="00FE244D">
            <w:pPr>
              <w:jc w:val="center"/>
              <w:rPr>
                <w:rFonts w:cs="Times New Roman"/>
                <w:sz w:val="18"/>
                <w:szCs w:val="18"/>
              </w:rPr>
            </w:pPr>
          </w:p>
        </w:tc>
        <w:tc>
          <w:tcPr>
            <w:tcW w:w="1080" w:type="dxa"/>
            <w:vAlign w:val="bottom"/>
          </w:tcPr>
          <w:p w14:paraId="51E6FD81" w14:textId="399618E3" w:rsidR="00FE244D" w:rsidRPr="00E7434B" w:rsidRDefault="0085753D" w:rsidP="0085753D">
            <w:pPr>
              <w:tabs>
                <w:tab w:val="decimal" w:pos="84"/>
              </w:tabs>
              <w:ind w:right="-60"/>
              <w:jc w:val="center"/>
              <w:rPr>
                <w:rFonts w:cs="Times New Roman"/>
                <w:sz w:val="18"/>
                <w:szCs w:val="18"/>
                <w:lang w:val="en-GB"/>
              </w:rPr>
            </w:pPr>
            <w:r w:rsidRPr="0085753D">
              <w:rPr>
                <w:rFonts w:cs="Times New Roman"/>
                <w:sz w:val="18"/>
                <w:szCs w:val="18"/>
                <w:lang w:val="en-GB"/>
              </w:rPr>
              <w:t>-</w:t>
            </w:r>
          </w:p>
        </w:tc>
        <w:tc>
          <w:tcPr>
            <w:tcW w:w="270" w:type="dxa"/>
            <w:vAlign w:val="bottom"/>
          </w:tcPr>
          <w:p w14:paraId="2598171B" w14:textId="77777777" w:rsidR="00FE244D" w:rsidRPr="000E3AC8" w:rsidRDefault="00FE244D" w:rsidP="00FE244D">
            <w:pPr>
              <w:tabs>
                <w:tab w:val="decimal" w:pos="631"/>
              </w:tabs>
              <w:ind w:left="-71" w:right="-152"/>
              <w:jc w:val="center"/>
              <w:rPr>
                <w:rFonts w:cs="Times New Roman"/>
                <w:sz w:val="18"/>
                <w:szCs w:val="18"/>
              </w:rPr>
            </w:pPr>
          </w:p>
        </w:tc>
        <w:tc>
          <w:tcPr>
            <w:tcW w:w="1080" w:type="dxa"/>
            <w:vAlign w:val="bottom"/>
          </w:tcPr>
          <w:p w14:paraId="56BB2719" w14:textId="7818B0D4" w:rsidR="00FE244D" w:rsidRPr="0083118E" w:rsidRDefault="00FE244D" w:rsidP="00FE244D">
            <w:pPr>
              <w:tabs>
                <w:tab w:val="decimal" w:pos="84"/>
              </w:tabs>
              <w:ind w:right="-60"/>
              <w:jc w:val="center"/>
              <w:rPr>
                <w:rFonts w:cs="Times New Roman"/>
                <w:sz w:val="18"/>
                <w:szCs w:val="18"/>
              </w:rPr>
            </w:pPr>
            <w:r w:rsidRPr="0000708A">
              <w:rPr>
                <w:rFonts w:cs="Times New Roman"/>
                <w:sz w:val="18"/>
                <w:szCs w:val="18"/>
                <w:cs/>
              </w:rPr>
              <w:t>-</w:t>
            </w:r>
          </w:p>
        </w:tc>
        <w:tc>
          <w:tcPr>
            <w:tcW w:w="270" w:type="dxa"/>
            <w:vAlign w:val="bottom"/>
          </w:tcPr>
          <w:p w14:paraId="64D7BE13" w14:textId="77777777" w:rsidR="00FE244D" w:rsidRPr="000E3AC8" w:rsidRDefault="00FE244D" w:rsidP="00FE244D">
            <w:pPr>
              <w:tabs>
                <w:tab w:val="decimal" w:pos="631"/>
              </w:tabs>
              <w:ind w:left="-71" w:right="-152"/>
              <w:jc w:val="center"/>
              <w:rPr>
                <w:rFonts w:cs="Times New Roman"/>
                <w:sz w:val="18"/>
                <w:szCs w:val="18"/>
              </w:rPr>
            </w:pPr>
          </w:p>
        </w:tc>
        <w:tc>
          <w:tcPr>
            <w:tcW w:w="1080" w:type="dxa"/>
            <w:vAlign w:val="bottom"/>
          </w:tcPr>
          <w:p w14:paraId="43A3D07E" w14:textId="5AEADAA8" w:rsidR="00FE244D" w:rsidRPr="006B57D4" w:rsidRDefault="00671203" w:rsidP="00FE244D">
            <w:pPr>
              <w:tabs>
                <w:tab w:val="decimal" w:pos="84"/>
              </w:tabs>
              <w:ind w:right="-60"/>
              <w:jc w:val="center"/>
              <w:rPr>
                <w:rFonts w:cs="Times New Roman"/>
                <w:sz w:val="18"/>
                <w:szCs w:val="18"/>
                <w:cs/>
              </w:rPr>
            </w:pPr>
            <w:r w:rsidRPr="00671203">
              <w:rPr>
                <w:rFonts w:cs="Times New Roman"/>
                <w:sz w:val="18"/>
                <w:szCs w:val="18"/>
              </w:rPr>
              <w:t>605,457</w:t>
            </w:r>
          </w:p>
        </w:tc>
        <w:tc>
          <w:tcPr>
            <w:tcW w:w="270" w:type="dxa"/>
            <w:vAlign w:val="bottom"/>
          </w:tcPr>
          <w:p w14:paraId="7E8259B2" w14:textId="77777777" w:rsidR="00FE244D" w:rsidRPr="006B57D4" w:rsidRDefault="00FE244D" w:rsidP="00FE244D">
            <w:pPr>
              <w:tabs>
                <w:tab w:val="decimal" w:pos="84"/>
                <w:tab w:val="decimal" w:pos="631"/>
              </w:tabs>
              <w:ind w:right="-60"/>
              <w:jc w:val="center"/>
              <w:rPr>
                <w:rFonts w:cs="Times New Roman"/>
                <w:sz w:val="18"/>
                <w:szCs w:val="18"/>
              </w:rPr>
            </w:pPr>
          </w:p>
        </w:tc>
        <w:tc>
          <w:tcPr>
            <w:tcW w:w="1080" w:type="dxa"/>
            <w:vAlign w:val="bottom"/>
          </w:tcPr>
          <w:p w14:paraId="69B7FF64" w14:textId="46A4B14B" w:rsidR="00FE244D" w:rsidRPr="006B57D4" w:rsidRDefault="00FE244D" w:rsidP="00FE244D">
            <w:pPr>
              <w:tabs>
                <w:tab w:val="decimal" w:pos="84"/>
              </w:tabs>
              <w:ind w:right="40"/>
              <w:jc w:val="right"/>
              <w:rPr>
                <w:rFonts w:cs="Times New Roman"/>
                <w:sz w:val="18"/>
                <w:szCs w:val="18"/>
                <w:cs/>
              </w:rPr>
            </w:pPr>
            <w:r>
              <w:rPr>
                <w:rFonts w:cs="Times New Roman"/>
                <w:sz w:val="18"/>
                <w:szCs w:val="18"/>
                <w:lang w:val="en-GB"/>
              </w:rPr>
              <w:t>605,457</w:t>
            </w:r>
          </w:p>
        </w:tc>
      </w:tr>
      <w:tr w:rsidR="00FE244D" w:rsidRPr="000E3AC8" w14:paraId="50F66318" w14:textId="77777777" w:rsidTr="003E2EB9">
        <w:trPr>
          <w:trHeight w:val="173"/>
        </w:trPr>
        <w:tc>
          <w:tcPr>
            <w:tcW w:w="2430" w:type="dxa"/>
          </w:tcPr>
          <w:p w14:paraId="5FFC8BDD" w14:textId="17472E5B" w:rsidR="00FE244D" w:rsidRPr="000E3AC8" w:rsidRDefault="00FE244D" w:rsidP="00FE244D">
            <w:pPr>
              <w:spacing w:line="240" w:lineRule="atLeast"/>
              <w:ind w:hanging="101"/>
              <w:jc w:val="thaiDistribute"/>
              <w:rPr>
                <w:rFonts w:cs="Times New Roman"/>
                <w:sz w:val="18"/>
                <w:szCs w:val="18"/>
              </w:rPr>
            </w:pPr>
            <w:r w:rsidRPr="000E3AC8">
              <w:rPr>
                <w:rFonts w:cs="Times New Roman"/>
                <w:sz w:val="18"/>
                <w:szCs w:val="18"/>
              </w:rPr>
              <w:t xml:space="preserve">Finansa </w:t>
            </w:r>
            <w:r w:rsidRPr="000D23FE">
              <w:rPr>
                <w:sz w:val="18"/>
                <w:szCs w:val="18"/>
                <w:lang w:val="en-GB"/>
              </w:rPr>
              <w:t>(</w:t>
            </w:r>
            <w:r w:rsidRPr="000E3AC8">
              <w:rPr>
                <w:rFonts w:cs="Times New Roman"/>
                <w:sz w:val="18"/>
                <w:szCs w:val="18"/>
              </w:rPr>
              <w:t>Cambodia</w:t>
            </w:r>
            <w:r w:rsidRPr="000D23FE">
              <w:rPr>
                <w:sz w:val="18"/>
                <w:szCs w:val="18"/>
                <w:lang w:val="en-GB"/>
              </w:rPr>
              <w:t>)</w:t>
            </w:r>
            <w:r w:rsidRPr="000E3AC8">
              <w:rPr>
                <w:sz w:val="18"/>
                <w:szCs w:val="18"/>
                <w:cs/>
              </w:rPr>
              <w:t xml:space="preserve"> </w:t>
            </w:r>
            <w:r w:rsidRPr="000E3AC8">
              <w:rPr>
                <w:rFonts w:cs="Times New Roman"/>
                <w:sz w:val="18"/>
                <w:szCs w:val="18"/>
              </w:rPr>
              <w:t>Ltd</w:t>
            </w:r>
            <w:r w:rsidRPr="000E3AC8">
              <w:rPr>
                <w:sz w:val="18"/>
                <w:szCs w:val="18"/>
                <w:cs/>
              </w:rPr>
              <w:t>.</w:t>
            </w:r>
          </w:p>
        </w:tc>
        <w:tc>
          <w:tcPr>
            <w:tcW w:w="1170" w:type="dxa"/>
            <w:vAlign w:val="bottom"/>
          </w:tcPr>
          <w:p w14:paraId="768E885B" w14:textId="77777777" w:rsidR="00FE244D" w:rsidRPr="000E3AC8" w:rsidRDefault="00FE244D" w:rsidP="00FE244D">
            <w:pPr>
              <w:ind w:left="-106" w:right="-108"/>
              <w:jc w:val="center"/>
              <w:rPr>
                <w:rFonts w:cs="Times New Roman"/>
                <w:sz w:val="18"/>
                <w:szCs w:val="18"/>
              </w:rPr>
            </w:pPr>
            <w:r w:rsidRPr="000E3AC8">
              <w:rPr>
                <w:rFonts w:cs="Times New Roman"/>
                <w:sz w:val="18"/>
                <w:szCs w:val="18"/>
              </w:rPr>
              <w:t>Investment advisory</w:t>
            </w:r>
          </w:p>
        </w:tc>
        <w:tc>
          <w:tcPr>
            <w:tcW w:w="900" w:type="dxa"/>
            <w:vAlign w:val="bottom"/>
          </w:tcPr>
          <w:p w14:paraId="5511FA8D" w14:textId="77777777" w:rsidR="00FE244D" w:rsidRPr="000E3AC8" w:rsidRDefault="00FE244D" w:rsidP="00FE244D">
            <w:pPr>
              <w:ind w:left="-114" w:right="-99"/>
              <w:jc w:val="center"/>
              <w:rPr>
                <w:rFonts w:cs="Times New Roman"/>
                <w:sz w:val="18"/>
                <w:szCs w:val="18"/>
              </w:rPr>
            </w:pPr>
            <w:r w:rsidRPr="000E3AC8">
              <w:rPr>
                <w:rFonts w:cs="Times New Roman"/>
                <w:sz w:val="18"/>
                <w:szCs w:val="18"/>
              </w:rPr>
              <w:t>Cambodia</w:t>
            </w:r>
          </w:p>
        </w:tc>
        <w:tc>
          <w:tcPr>
            <w:tcW w:w="810" w:type="dxa"/>
            <w:vAlign w:val="bottom"/>
          </w:tcPr>
          <w:p w14:paraId="2DC5D7DA" w14:textId="7A96CF81" w:rsidR="00FE244D" w:rsidRPr="00664B60" w:rsidRDefault="00664B60" w:rsidP="00664B60">
            <w:pPr>
              <w:ind w:right="7"/>
              <w:jc w:val="right"/>
              <w:rPr>
                <w:rFonts w:cs="Times New Roman"/>
                <w:sz w:val="18"/>
                <w:szCs w:val="18"/>
                <w:lang w:val="en-GB"/>
              </w:rPr>
            </w:pPr>
            <w:r w:rsidRPr="000E3AC8">
              <w:rPr>
                <w:rFonts w:cs="Times New Roman"/>
                <w:sz w:val="18"/>
                <w:szCs w:val="18"/>
                <w:lang w:val="en-GB"/>
              </w:rPr>
              <w:t>100</w:t>
            </w:r>
            <w:r w:rsidRPr="00664B60">
              <w:rPr>
                <w:rFonts w:cs="Times New Roman"/>
                <w:sz w:val="18"/>
                <w:szCs w:val="18"/>
                <w:cs/>
                <w:lang w:val="en-GB"/>
              </w:rPr>
              <w:t>.</w:t>
            </w:r>
            <w:r w:rsidRPr="000E3AC8">
              <w:rPr>
                <w:rFonts w:cs="Times New Roman"/>
                <w:sz w:val="18"/>
                <w:szCs w:val="18"/>
                <w:lang w:val="en-GB"/>
              </w:rPr>
              <w:t>0</w:t>
            </w:r>
          </w:p>
        </w:tc>
        <w:tc>
          <w:tcPr>
            <w:tcW w:w="270" w:type="dxa"/>
            <w:vAlign w:val="bottom"/>
          </w:tcPr>
          <w:p w14:paraId="19F69DDD" w14:textId="77777777" w:rsidR="00FE244D" w:rsidRPr="006B57D4" w:rsidRDefault="00FE244D" w:rsidP="00FE244D">
            <w:pPr>
              <w:jc w:val="center"/>
              <w:rPr>
                <w:rFonts w:cs="Times New Roman"/>
                <w:sz w:val="18"/>
                <w:szCs w:val="18"/>
              </w:rPr>
            </w:pPr>
          </w:p>
        </w:tc>
        <w:tc>
          <w:tcPr>
            <w:tcW w:w="810" w:type="dxa"/>
            <w:vAlign w:val="bottom"/>
          </w:tcPr>
          <w:p w14:paraId="2512EEB2" w14:textId="54A3C098" w:rsidR="00FE244D" w:rsidRPr="00B72B0A" w:rsidRDefault="00FE244D" w:rsidP="00FE244D">
            <w:pPr>
              <w:ind w:right="7"/>
              <w:jc w:val="right"/>
              <w:rPr>
                <w:rFonts w:cs="Times New Roman"/>
                <w:sz w:val="18"/>
                <w:szCs w:val="18"/>
                <w:lang w:val="en-GB"/>
              </w:rPr>
            </w:pPr>
            <w:r w:rsidRPr="006B57D4">
              <w:rPr>
                <w:rFonts w:cs="Times New Roman"/>
                <w:sz w:val="18"/>
                <w:szCs w:val="18"/>
                <w:lang w:val="en-GB"/>
              </w:rPr>
              <w:t>100</w:t>
            </w:r>
            <w:r w:rsidRPr="006B57D4">
              <w:rPr>
                <w:rFonts w:cs="Times New Roman"/>
                <w:sz w:val="18"/>
                <w:szCs w:val="18"/>
                <w:cs/>
                <w:lang w:val="en-GB"/>
              </w:rPr>
              <w:t>.</w:t>
            </w:r>
            <w:r w:rsidRPr="006B57D4">
              <w:rPr>
                <w:rFonts w:cs="Times New Roman"/>
                <w:sz w:val="18"/>
                <w:szCs w:val="18"/>
                <w:lang w:val="en-GB"/>
              </w:rPr>
              <w:t>0</w:t>
            </w:r>
          </w:p>
        </w:tc>
        <w:tc>
          <w:tcPr>
            <w:tcW w:w="270" w:type="dxa"/>
            <w:vAlign w:val="bottom"/>
          </w:tcPr>
          <w:p w14:paraId="625BDA1C" w14:textId="77777777" w:rsidR="00FE244D" w:rsidRPr="006B57D4" w:rsidRDefault="00FE244D" w:rsidP="00FE244D">
            <w:pPr>
              <w:jc w:val="center"/>
              <w:rPr>
                <w:rFonts w:cs="Times New Roman"/>
                <w:sz w:val="18"/>
                <w:szCs w:val="18"/>
              </w:rPr>
            </w:pPr>
          </w:p>
        </w:tc>
        <w:tc>
          <w:tcPr>
            <w:tcW w:w="990" w:type="dxa"/>
            <w:tcBorders>
              <w:bottom w:val="single" w:sz="4" w:space="0" w:color="auto"/>
            </w:tcBorders>
            <w:vAlign w:val="bottom"/>
          </w:tcPr>
          <w:p w14:paraId="78CB4DE4" w14:textId="71517CA3" w:rsidR="00FE244D" w:rsidRPr="006B57D4" w:rsidRDefault="0005236A" w:rsidP="00535131">
            <w:pPr>
              <w:tabs>
                <w:tab w:val="decimal" w:pos="694"/>
              </w:tabs>
              <w:ind w:right="-108"/>
              <w:rPr>
                <w:rFonts w:cs="Times New Roman"/>
                <w:sz w:val="18"/>
                <w:szCs w:val="18"/>
              </w:rPr>
            </w:pPr>
            <w:r w:rsidRPr="0005236A">
              <w:rPr>
                <w:rFonts w:cs="Times New Roman"/>
                <w:sz w:val="18"/>
                <w:szCs w:val="18"/>
              </w:rPr>
              <w:t>204</w:t>
            </w:r>
          </w:p>
        </w:tc>
        <w:tc>
          <w:tcPr>
            <w:tcW w:w="270" w:type="dxa"/>
            <w:vAlign w:val="bottom"/>
          </w:tcPr>
          <w:p w14:paraId="2A782F59" w14:textId="77777777" w:rsidR="00FE244D" w:rsidRPr="006B57D4" w:rsidRDefault="00FE244D" w:rsidP="00FE244D">
            <w:pPr>
              <w:tabs>
                <w:tab w:val="decimal" w:pos="721"/>
              </w:tabs>
              <w:ind w:right="-108"/>
              <w:jc w:val="center"/>
              <w:rPr>
                <w:rFonts w:cs="Times New Roman"/>
                <w:sz w:val="18"/>
                <w:szCs w:val="18"/>
              </w:rPr>
            </w:pPr>
          </w:p>
        </w:tc>
        <w:tc>
          <w:tcPr>
            <w:tcW w:w="990" w:type="dxa"/>
            <w:tcBorders>
              <w:bottom w:val="single" w:sz="4" w:space="0" w:color="auto"/>
            </w:tcBorders>
            <w:vAlign w:val="bottom"/>
          </w:tcPr>
          <w:p w14:paraId="5FBD2533" w14:textId="72843867" w:rsidR="00FE244D" w:rsidRPr="006B57D4" w:rsidRDefault="00FE244D" w:rsidP="00FE244D">
            <w:pPr>
              <w:ind w:right="-50"/>
              <w:jc w:val="right"/>
              <w:rPr>
                <w:rFonts w:cs="Times New Roman"/>
                <w:sz w:val="18"/>
                <w:szCs w:val="18"/>
                <w:lang w:val="en-GB"/>
              </w:rPr>
            </w:pPr>
            <w:r w:rsidRPr="00E7434B">
              <w:rPr>
                <w:rFonts w:cs="Times New Roman"/>
                <w:sz w:val="18"/>
                <w:szCs w:val="18"/>
                <w:lang w:val="en-GB"/>
              </w:rPr>
              <w:t>204</w:t>
            </w:r>
          </w:p>
        </w:tc>
        <w:tc>
          <w:tcPr>
            <w:tcW w:w="270" w:type="dxa"/>
            <w:vAlign w:val="bottom"/>
          </w:tcPr>
          <w:p w14:paraId="7648F462" w14:textId="77777777" w:rsidR="00FE244D" w:rsidRPr="006B57D4" w:rsidRDefault="00FE244D" w:rsidP="00FE244D">
            <w:pPr>
              <w:jc w:val="center"/>
              <w:rPr>
                <w:rFonts w:cs="Times New Roman"/>
                <w:sz w:val="18"/>
                <w:szCs w:val="18"/>
              </w:rPr>
            </w:pPr>
          </w:p>
        </w:tc>
        <w:tc>
          <w:tcPr>
            <w:tcW w:w="1080" w:type="dxa"/>
            <w:tcBorders>
              <w:bottom w:val="single" w:sz="4" w:space="0" w:color="auto"/>
            </w:tcBorders>
            <w:vAlign w:val="bottom"/>
          </w:tcPr>
          <w:p w14:paraId="67D45227" w14:textId="4B300B7B" w:rsidR="00FE244D" w:rsidRPr="00E7434B" w:rsidRDefault="0056026B" w:rsidP="00FE244D">
            <w:pPr>
              <w:tabs>
                <w:tab w:val="decimal" w:pos="767"/>
              </w:tabs>
              <w:ind w:left="-71" w:right="-152"/>
              <w:jc w:val="center"/>
              <w:rPr>
                <w:rFonts w:cs="Times New Roman"/>
                <w:sz w:val="18"/>
                <w:szCs w:val="18"/>
              </w:rPr>
            </w:pPr>
            <w:r w:rsidRPr="0056026B">
              <w:rPr>
                <w:rFonts w:cs="Times New Roman"/>
                <w:sz w:val="18"/>
                <w:szCs w:val="18"/>
              </w:rPr>
              <w:t>(204)</w:t>
            </w:r>
          </w:p>
        </w:tc>
        <w:tc>
          <w:tcPr>
            <w:tcW w:w="270" w:type="dxa"/>
            <w:vAlign w:val="bottom"/>
          </w:tcPr>
          <w:p w14:paraId="57609A6D" w14:textId="77777777" w:rsidR="00FE244D" w:rsidRPr="006B57D4" w:rsidRDefault="00FE244D" w:rsidP="00FE244D">
            <w:pPr>
              <w:tabs>
                <w:tab w:val="decimal" w:pos="631"/>
              </w:tabs>
              <w:ind w:left="-71" w:right="-152"/>
              <w:jc w:val="center"/>
              <w:rPr>
                <w:rFonts w:cs="Times New Roman"/>
                <w:sz w:val="18"/>
                <w:szCs w:val="18"/>
              </w:rPr>
            </w:pPr>
          </w:p>
        </w:tc>
        <w:tc>
          <w:tcPr>
            <w:tcW w:w="1080" w:type="dxa"/>
            <w:tcBorders>
              <w:bottom w:val="single" w:sz="4" w:space="0" w:color="auto"/>
            </w:tcBorders>
            <w:vAlign w:val="bottom"/>
          </w:tcPr>
          <w:p w14:paraId="41933C39" w14:textId="77777777" w:rsidR="00FE244D" w:rsidRDefault="00FE244D" w:rsidP="00FE244D">
            <w:pPr>
              <w:tabs>
                <w:tab w:val="decimal" w:pos="608"/>
              </w:tabs>
              <w:ind w:right="-108"/>
              <w:jc w:val="center"/>
              <w:rPr>
                <w:rFonts w:cs="Times New Roman"/>
                <w:sz w:val="18"/>
                <w:szCs w:val="18"/>
                <w:lang w:val="en-GB"/>
              </w:rPr>
            </w:pPr>
          </w:p>
          <w:p w14:paraId="301135E5" w14:textId="22201069" w:rsidR="00FE244D" w:rsidRPr="006B57D4" w:rsidRDefault="00FE244D" w:rsidP="00FE244D">
            <w:pPr>
              <w:tabs>
                <w:tab w:val="decimal" w:pos="608"/>
              </w:tabs>
              <w:ind w:right="-108"/>
              <w:jc w:val="center"/>
              <w:rPr>
                <w:rFonts w:cs="Times New Roman"/>
                <w:sz w:val="18"/>
                <w:szCs w:val="18"/>
              </w:rPr>
            </w:pPr>
            <w:r>
              <w:rPr>
                <w:rFonts w:cs="Times New Roman"/>
                <w:sz w:val="18"/>
                <w:szCs w:val="18"/>
                <w:lang w:val="en-GB"/>
              </w:rPr>
              <w:t>(</w:t>
            </w:r>
            <w:r w:rsidRPr="00E7434B">
              <w:rPr>
                <w:rFonts w:cs="Times New Roman"/>
                <w:sz w:val="18"/>
                <w:szCs w:val="18"/>
                <w:lang w:val="en-GB"/>
              </w:rPr>
              <w:t>204</w:t>
            </w:r>
            <w:r>
              <w:rPr>
                <w:rFonts w:cs="Times New Roman"/>
                <w:sz w:val="18"/>
                <w:szCs w:val="18"/>
                <w:lang w:val="en-GB"/>
              </w:rPr>
              <w:t>)</w:t>
            </w:r>
          </w:p>
        </w:tc>
        <w:tc>
          <w:tcPr>
            <w:tcW w:w="270" w:type="dxa"/>
            <w:vAlign w:val="bottom"/>
          </w:tcPr>
          <w:p w14:paraId="1F4D540E" w14:textId="77777777" w:rsidR="00FE244D" w:rsidRPr="006B57D4" w:rsidRDefault="00FE244D" w:rsidP="00FE244D">
            <w:pPr>
              <w:tabs>
                <w:tab w:val="decimal" w:pos="631"/>
              </w:tabs>
              <w:ind w:left="-71" w:right="-152"/>
              <w:jc w:val="center"/>
              <w:rPr>
                <w:rFonts w:cs="Times New Roman"/>
                <w:sz w:val="18"/>
                <w:szCs w:val="18"/>
              </w:rPr>
            </w:pPr>
          </w:p>
        </w:tc>
        <w:tc>
          <w:tcPr>
            <w:tcW w:w="1080" w:type="dxa"/>
            <w:tcBorders>
              <w:bottom w:val="single" w:sz="4" w:space="0" w:color="auto"/>
            </w:tcBorders>
            <w:vAlign w:val="bottom"/>
          </w:tcPr>
          <w:p w14:paraId="749E69F6" w14:textId="7B0DF84F" w:rsidR="00FE244D" w:rsidRPr="006B57D4" w:rsidRDefault="0061798F" w:rsidP="00FE244D">
            <w:pPr>
              <w:tabs>
                <w:tab w:val="decimal" w:pos="84"/>
              </w:tabs>
              <w:ind w:right="-60"/>
              <w:jc w:val="center"/>
              <w:rPr>
                <w:rFonts w:cs="Times New Roman"/>
                <w:sz w:val="18"/>
                <w:szCs w:val="18"/>
              </w:rPr>
            </w:pPr>
            <w:r>
              <w:rPr>
                <w:rFonts w:asciiTheme="majorBidi" w:hAnsiTheme="majorBidi" w:cstheme="majorBidi"/>
              </w:rPr>
              <w:t>-</w:t>
            </w:r>
          </w:p>
        </w:tc>
        <w:tc>
          <w:tcPr>
            <w:tcW w:w="270" w:type="dxa"/>
            <w:vAlign w:val="bottom"/>
          </w:tcPr>
          <w:p w14:paraId="7C53EA24" w14:textId="77777777" w:rsidR="00FE244D" w:rsidRPr="006B57D4" w:rsidRDefault="00FE244D" w:rsidP="00FE244D">
            <w:pPr>
              <w:tabs>
                <w:tab w:val="decimal" w:pos="84"/>
                <w:tab w:val="decimal" w:pos="631"/>
              </w:tabs>
              <w:ind w:right="-60"/>
              <w:jc w:val="center"/>
              <w:rPr>
                <w:rFonts w:cs="Times New Roman"/>
                <w:sz w:val="18"/>
                <w:szCs w:val="18"/>
              </w:rPr>
            </w:pPr>
          </w:p>
        </w:tc>
        <w:tc>
          <w:tcPr>
            <w:tcW w:w="1080" w:type="dxa"/>
            <w:tcBorders>
              <w:bottom w:val="single" w:sz="4" w:space="0" w:color="auto"/>
            </w:tcBorders>
            <w:vAlign w:val="bottom"/>
          </w:tcPr>
          <w:p w14:paraId="3A4A56F2" w14:textId="77777777" w:rsidR="00FE244D" w:rsidRPr="006B57D4" w:rsidRDefault="00FE244D" w:rsidP="00FE244D">
            <w:pPr>
              <w:tabs>
                <w:tab w:val="decimal" w:pos="84"/>
              </w:tabs>
              <w:ind w:right="-60"/>
              <w:jc w:val="center"/>
              <w:rPr>
                <w:rFonts w:cs="Times New Roman"/>
                <w:sz w:val="18"/>
                <w:szCs w:val="18"/>
              </w:rPr>
            </w:pPr>
            <w:r w:rsidRPr="006B57D4">
              <w:rPr>
                <w:rFonts w:cs="Times New Roman"/>
                <w:sz w:val="18"/>
                <w:szCs w:val="18"/>
                <w:cs/>
              </w:rPr>
              <w:t>-</w:t>
            </w:r>
          </w:p>
        </w:tc>
      </w:tr>
      <w:tr w:rsidR="00FE244D" w:rsidRPr="000E3AC8" w14:paraId="59197116" w14:textId="77777777" w:rsidTr="003E2EB9">
        <w:trPr>
          <w:trHeight w:val="54"/>
        </w:trPr>
        <w:tc>
          <w:tcPr>
            <w:tcW w:w="2430" w:type="dxa"/>
          </w:tcPr>
          <w:p w14:paraId="1744801D" w14:textId="77777777" w:rsidR="00FE244D" w:rsidRPr="0083118E" w:rsidRDefault="00FE244D" w:rsidP="00FE244D">
            <w:pPr>
              <w:ind w:hanging="104"/>
              <w:jc w:val="thaiDistribute"/>
              <w:rPr>
                <w:rFonts w:cs="Times New Roman"/>
                <w:b/>
                <w:bCs/>
                <w:sz w:val="18"/>
                <w:szCs w:val="18"/>
                <w:cs/>
              </w:rPr>
            </w:pPr>
            <w:r w:rsidRPr="0083118E">
              <w:rPr>
                <w:rFonts w:cs="Times New Roman"/>
                <w:b/>
                <w:bCs/>
                <w:sz w:val="18"/>
                <w:szCs w:val="18"/>
              </w:rPr>
              <w:t>Total</w:t>
            </w:r>
          </w:p>
        </w:tc>
        <w:tc>
          <w:tcPr>
            <w:tcW w:w="1170" w:type="dxa"/>
            <w:vAlign w:val="bottom"/>
          </w:tcPr>
          <w:p w14:paraId="39F39DB2" w14:textId="77777777" w:rsidR="00FE244D" w:rsidRPr="0083118E" w:rsidRDefault="00FE244D" w:rsidP="00FE244D">
            <w:pPr>
              <w:jc w:val="center"/>
              <w:rPr>
                <w:rFonts w:cs="Times New Roman"/>
                <w:b/>
                <w:bCs/>
                <w:sz w:val="18"/>
                <w:szCs w:val="18"/>
              </w:rPr>
            </w:pPr>
          </w:p>
        </w:tc>
        <w:tc>
          <w:tcPr>
            <w:tcW w:w="900" w:type="dxa"/>
            <w:vAlign w:val="bottom"/>
          </w:tcPr>
          <w:p w14:paraId="51F5823D" w14:textId="77777777" w:rsidR="00FE244D" w:rsidRPr="0083118E" w:rsidRDefault="00FE244D" w:rsidP="00FE244D">
            <w:pPr>
              <w:ind w:left="-114" w:right="-99"/>
              <w:jc w:val="center"/>
              <w:rPr>
                <w:rFonts w:cs="Times New Roman"/>
                <w:b/>
                <w:bCs/>
                <w:sz w:val="18"/>
                <w:szCs w:val="18"/>
              </w:rPr>
            </w:pPr>
          </w:p>
        </w:tc>
        <w:tc>
          <w:tcPr>
            <w:tcW w:w="810" w:type="dxa"/>
            <w:vAlign w:val="bottom"/>
          </w:tcPr>
          <w:p w14:paraId="5292506D" w14:textId="77777777" w:rsidR="00FE244D" w:rsidRPr="0083118E" w:rsidRDefault="00FE244D" w:rsidP="00FE244D">
            <w:pPr>
              <w:tabs>
                <w:tab w:val="decimal" w:pos="675"/>
              </w:tabs>
              <w:jc w:val="center"/>
              <w:rPr>
                <w:rFonts w:cs="Times New Roman"/>
                <w:b/>
                <w:bCs/>
                <w:sz w:val="18"/>
                <w:szCs w:val="18"/>
              </w:rPr>
            </w:pPr>
          </w:p>
        </w:tc>
        <w:tc>
          <w:tcPr>
            <w:tcW w:w="270" w:type="dxa"/>
            <w:vAlign w:val="bottom"/>
          </w:tcPr>
          <w:p w14:paraId="52243F83" w14:textId="77777777" w:rsidR="00FE244D" w:rsidRPr="0083118E" w:rsidRDefault="00FE244D" w:rsidP="00FE244D">
            <w:pPr>
              <w:jc w:val="center"/>
              <w:rPr>
                <w:rFonts w:cs="Times New Roman"/>
                <w:b/>
                <w:bCs/>
                <w:sz w:val="18"/>
                <w:szCs w:val="18"/>
              </w:rPr>
            </w:pPr>
          </w:p>
        </w:tc>
        <w:tc>
          <w:tcPr>
            <w:tcW w:w="810" w:type="dxa"/>
            <w:vAlign w:val="bottom"/>
          </w:tcPr>
          <w:p w14:paraId="53A55D3B" w14:textId="77777777" w:rsidR="00FE244D" w:rsidRPr="0083118E" w:rsidRDefault="00FE244D" w:rsidP="00FE244D">
            <w:pPr>
              <w:jc w:val="center"/>
              <w:rPr>
                <w:rFonts w:cs="Times New Roman"/>
                <w:b/>
                <w:bCs/>
                <w:sz w:val="18"/>
                <w:szCs w:val="18"/>
              </w:rPr>
            </w:pPr>
          </w:p>
        </w:tc>
        <w:tc>
          <w:tcPr>
            <w:tcW w:w="270" w:type="dxa"/>
            <w:vAlign w:val="bottom"/>
          </w:tcPr>
          <w:p w14:paraId="09F675B5" w14:textId="77777777" w:rsidR="00FE244D" w:rsidRPr="0083118E" w:rsidRDefault="00FE244D" w:rsidP="00FE244D">
            <w:pPr>
              <w:jc w:val="center"/>
              <w:rPr>
                <w:rFonts w:cs="Times New Roman"/>
                <w:b/>
                <w:bCs/>
                <w:sz w:val="18"/>
                <w:szCs w:val="18"/>
              </w:rPr>
            </w:pPr>
          </w:p>
        </w:tc>
        <w:tc>
          <w:tcPr>
            <w:tcW w:w="990" w:type="dxa"/>
            <w:tcBorders>
              <w:top w:val="single" w:sz="4" w:space="0" w:color="auto"/>
              <w:bottom w:val="double" w:sz="4" w:space="0" w:color="auto"/>
            </w:tcBorders>
            <w:vAlign w:val="bottom"/>
          </w:tcPr>
          <w:p w14:paraId="4F0E48FD" w14:textId="3D889936" w:rsidR="00FE244D" w:rsidRPr="0083118E" w:rsidRDefault="00D90EB6" w:rsidP="00535131">
            <w:pPr>
              <w:tabs>
                <w:tab w:val="decimal" w:pos="694"/>
              </w:tabs>
              <w:ind w:right="-108"/>
              <w:rPr>
                <w:rFonts w:cs="Times New Roman"/>
                <w:b/>
                <w:bCs/>
                <w:sz w:val="18"/>
                <w:szCs w:val="18"/>
              </w:rPr>
            </w:pPr>
            <w:r w:rsidRPr="00936963">
              <w:rPr>
                <w:rFonts w:cs="Times New Roman"/>
                <w:b/>
                <w:bCs/>
                <w:sz w:val="18"/>
                <w:szCs w:val="18"/>
              </w:rPr>
              <w:t>881,453</w:t>
            </w:r>
          </w:p>
        </w:tc>
        <w:tc>
          <w:tcPr>
            <w:tcW w:w="270" w:type="dxa"/>
            <w:vAlign w:val="bottom"/>
          </w:tcPr>
          <w:p w14:paraId="72130080" w14:textId="77777777" w:rsidR="00FE244D" w:rsidRPr="0083118E" w:rsidRDefault="00FE244D" w:rsidP="00FE244D">
            <w:pPr>
              <w:tabs>
                <w:tab w:val="decimal" w:pos="721"/>
              </w:tabs>
              <w:ind w:right="-108"/>
              <w:jc w:val="center"/>
              <w:rPr>
                <w:rFonts w:cs="Times New Roman"/>
                <w:b/>
                <w:bCs/>
                <w:sz w:val="18"/>
                <w:szCs w:val="18"/>
              </w:rPr>
            </w:pPr>
          </w:p>
        </w:tc>
        <w:tc>
          <w:tcPr>
            <w:tcW w:w="990" w:type="dxa"/>
            <w:tcBorders>
              <w:top w:val="single" w:sz="4" w:space="0" w:color="auto"/>
              <w:bottom w:val="double" w:sz="4" w:space="0" w:color="auto"/>
            </w:tcBorders>
            <w:vAlign w:val="bottom"/>
          </w:tcPr>
          <w:p w14:paraId="5E073299" w14:textId="7ACEBC5A" w:rsidR="00FE244D" w:rsidRPr="0083118E" w:rsidRDefault="00FE244D" w:rsidP="00FE244D">
            <w:pPr>
              <w:ind w:right="-50"/>
              <w:jc w:val="right"/>
              <w:rPr>
                <w:rFonts w:cs="Times New Roman"/>
                <w:b/>
                <w:bCs/>
                <w:sz w:val="18"/>
                <w:szCs w:val="18"/>
                <w:lang w:val="en-GB"/>
              </w:rPr>
            </w:pPr>
            <w:r w:rsidRPr="0083118E">
              <w:rPr>
                <w:rFonts w:cs="Times New Roman"/>
                <w:b/>
                <w:bCs/>
                <w:sz w:val="18"/>
                <w:szCs w:val="18"/>
                <w:lang w:val="en-GB"/>
              </w:rPr>
              <w:t>2,865,578</w:t>
            </w:r>
          </w:p>
        </w:tc>
        <w:tc>
          <w:tcPr>
            <w:tcW w:w="270" w:type="dxa"/>
            <w:vAlign w:val="bottom"/>
          </w:tcPr>
          <w:p w14:paraId="552CFA69" w14:textId="77777777" w:rsidR="00FE244D" w:rsidRPr="0083118E" w:rsidRDefault="00FE244D" w:rsidP="00FE244D">
            <w:pPr>
              <w:jc w:val="center"/>
              <w:rPr>
                <w:rFonts w:cs="Times New Roman"/>
                <w:b/>
                <w:bCs/>
                <w:sz w:val="18"/>
                <w:szCs w:val="18"/>
              </w:rPr>
            </w:pPr>
          </w:p>
        </w:tc>
        <w:tc>
          <w:tcPr>
            <w:tcW w:w="1080" w:type="dxa"/>
            <w:tcBorders>
              <w:top w:val="single" w:sz="4" w:space="0" w:color="auto"/>
              <w:bottom w:val="double" w:sz="4" w:space="0" w:color="auto"/>
            </w:tcBorders>
            <w:vAlign w:val="bottom"/>
          </w:tcPr>
          <w:p w14:paraId="398F7E63" w14:textId="786B1166" w:rsidR="00FE244D" w:rsidRPr="0083118E" w:rsidRDefault="0008380E" w:rsidP="00FE244D">
            <w:pPr>
              <w:tabs>
                <w:tab w:val="decimal" w:pos="767"/>
              </w:tabs>
              <w:ind w:left="-71" w:right="-152"/>
              <w:jc w:val="center"/>
              <w:rPr>
                <w:rFonts w:cs="Times New Roman"/>
                <w:b/>
                <w:bCs/>
                <w:sz w:val="18"/>
                <w:szCs w:val="18"/>
              </w:rPr>
            </w:pPr>
            <w:r w:rsidRPr="0008380E">
              <w:rPr>
                <w:rFonts w:cs="Times New Roman"/>
                <w:b/>
                <w:bCs/>
                <w:sz w:val="18"/>
                <w:szCs w:val="18"/>
              </w:rPr>
              <w:t>(275,996)</w:t>
            </w:r>
          </w:p>
        </w:tc>
        <w:tc>
          <w:tcPr>
            <w:tcW w:w="270" w:type="dxa"/>
            <w:vAlign w:val="bottom"/>
          </w:tcPr>
          <w:p w14:paraId="50F0798D" w14:textId="77777777" w:rsidR="00FE244D" w:rsidRPr="0083118E" w:rsidRDefault="00FE244D" w:rsidP="00FE244D">
            <w:pPr>
              <w:tabs>
                <w:tab w:val="decimal" w:pos="631"/>
              </w:tabs>
              <w:ind w:left="-71" w:right="-152"/>
              <w:jc w:val="center"/>
              <w:rPr>
                <w:rFonts w:cs="Times New Roman"/>
                <w:b/>
                <w:bCs/>
                <w:sz w:val="18"/>
                <w:szCs w:val="18"/>
              </w:rPr>
            </w:pPr>
          </w:p>
        </w:tc>
        <w:tc>
          <w:tcPr>
            <w:tcW w:w="1080" w:type="dxa"/>
            <w:tcBorders>
              <w:top w:val="single" w:sz="4" w:space="0" w:color="auto"/>
              <w:bottom w:val="double" w:sz="4" w:space="0" w:color="auto"/>
            </w:tcBorders>
            <w:vAlign w:val="bottom"/>
          </w:tcPr>
          <w:p w14:paraId="3473EB0B" w14:textId="7D50900C" w:rsidR="00FE244D" w:rsidRPr="0083118E" w:rsidRDefault="00FE244D" w:rsidP="00FE244D">
            <w:pPr>
              <w:tabs>
                <w:tab w:val="decimal" w:pos="608"/>
              </w:tabs>
              <w:ind w:right="-108"/>
              <w:jc w:val="center"/>
              <w:rPr>
                <w:rFonts w:cs="Times New Roman"/>
                <w:b/>
                <w:bCs/>
                <w:sz w:val="18"/>
                <w:szCs w:val="18"/>
              </w:rPr>
            </w:pPr>
            <w:r w:rsidRPr="0083118E">
              <w:rPr>
                <w:rFonts w:cs="Times New Roman"/>
                <w:b/>
                <w:bCs/>
                <w:sz w:val="18"/>
                <w:szCs w:val="18"/>
              </w:rPr>
              <w:t>(204)</w:t>
            </w:r>
          </w:p>
        </w:tc>
        <w:tc>
          <w:tcPr>
            <w:tcW w:w="270" w:type="dxa"/>
            <w:vAlign w:val="bottom"/>
          </w:tcPr>
          <w:p w14:paraId="5E0CD026" w14:textId="77777777" w:rsidR="00FE244D" w:rsidRPr="0083118E" w:rsidRDefault="00FE244D" w:rsidP="00FE244D">
            <w:pPr>
              <w:tabs>
                <w:tab w:val="decimal" w:pos="631"/>
              </w:tabs>
              <w:ind w:left="-71" w:right="-152"/>
              <w:jc w:val="center"/>
              <w:rPr>
                <w:rFonts w:cs="Times New Roman"/>
                <w:b/>
                <w:bCs/>
                <w:sz w:val="18"/>
                <w:szCs w:val="18"/>
              </w:rPr>
            </w:pPr>
          </w:p>
        </w:tc>
        <w:tc>
          <w:tcPr>
            <w:tcW w:w="1080" w:type="dxa"/>
            <w:tcBorders>
              <w:top w:val="single" w:sz="4" w:space="0" w:color="auto"/>
              <w:bottom w:val="double" w:sz="4" w:space="0" w:color="auto"/>
            </w:tcBorders>
            <w:vAlign w:val="bottom"/>
          </w:tcPr>
          <w:p w14:paraId="2C9A22C3" w14:textId="6CD15B01" w:rsidR="00FE244D" w:rsidRPr="0083118E" w:rsidRDefault="0023639F" w:rsidP="00FE244D">
            <w:pPr>
              <w:tabs>
                <w:tab w:val="decimal" w:pos="16"/>
              </w:tabs>
              <w:ind w:left="-71" w:right="-152"/>
              <w:jc w:val="center"/>
              <w:rPr>
                <w:rFonts w:cs="Times New Roman"/>
                <w:b/>
                <w:bCs/>
                <w:sz w:val="18"/>
                <w:szCs w:val="18"/>
              </w:rPr>
            </w:pPr>
            <w:r w:rsidRPr="0023639F">
              <w:rPr>
                <w:rFonts w:cs="Times New Roman"/>
                <w:b/>
                <w:bCs/>
                <w:sz w:val="18"/>
                <w:szCs w:val="18"/>
              </w:rPr>
              <w:t>605,457</w:t>
            </w:r>
          </w:p>
        </w:tc>
        <w:tc>
          <w:tcPr>
            <w:tcW w:w="270" w:type="dxa"/>
            <w:vAlign w:val="bottom"/>
          </w:tcPr>
          <w:p w14:paraId="30346E54" w14:textId="77777777" w:rsidR="00FE244D" w:rsidRPr="0083118E" w:rsidRDefault="00FE244D" w:rsidP="00FE244D">
            <w:pPr>
              <w:tabs>
                <w:tab w:val="decimal" w:pos="631"/>
              </w:tabs>
              <w:ind w:left="-71" w:right="-152"/>
              <w:jc w:val="center"/>
              <w:rPr>
                <w:rFonts w:cs="Times New Roman"/>
                <w:b/>
                <w:bCs/>
                <w:sz w:val="18"/>
                <w:szCs w:val="18"/>
              </w:rPr>
            </w:pPr>
          </w:p>
        </w:tc>
        <w:tc>
          <w:tcPr>
            <w:tcW w:w="1080" w:type="dxa"/>
            <w:tcBorders>
              <w:top w:val="single" w:sz="4" w:space="0" w:color="auto"/>
              <w:bottom w:val="double" w:sz="4" w:space="0" w:color="auto"/>
            </w:tcBorders>
            <w:vAlign w:val="bottom"/>
          </w:tcPr>
          <w:p w14:paraId="66795E09" w14:textId="4EA8B180" w:rsidR="00FE244D" w:rsidRPr="0083118E" w:rsidRDefault="00FE244D" w:rsidP="00FE244D">
            <w:pPr>
              <w:tabs>
                <w:tab w:val="decimal" w:pos="0"/>
              </w:tabs>
              <w:ind w:left="-71" w:right="40"/>
              <w:jc w:val="right"/>
              <w:rPr>
                <w:rFonts w:cs="Times New Roman"/>
                <w:b/>
                <w:bCs/>
                <w:sz w:val="18"/>
                <w:szCs w:val="18"/>
              </w:rPr>
            </w:pPr>
            <w:r w:rsidRPr="00B72B0A">
              <w:rPr>
                <w:rFonts w:cs="Times New Roman" w:hint="cs"/>
                <w:b/>
                <w:bCs/>
                <w:sz w:val="18"/>
                <w:szCs w:val="18"/>
              </w:rPr>
              <w:t>2,865,374</w:t>
            </w:r>
          </w:p>
        </w:tc>
      </w:tr>
      <w:tr w:rsidR="00FE244D" w:rsidRPr="000E3AC8" w14:paraId="166A5721" w14:textId="77777777" w:rsidTr="003E2EB9">
        <w:trPr>
          <w:trHeight w:val="267"/>
        </w:trPr>
        <w:tc>
          <w:tcPr>
            <w:tcW w:w="2430" w:type="dxa"/>
          </w:tcPr>
          <w:p w14:paraId="78FEAFB9" w14:textId="77777777" w:rsidR="00FE244D" w:rsidRPr="000E3AC8" w:rsidRDefault="00FE244D" w:rsidP="00FE244D">
            <w:pPr>
              <w:jc w:val="thaiDistribute"/>
              <w:rPr>
                <w:rFonts w:cs="Times New Roman"/>
                <w:color w:val="000000"/>
                <w:sz w:val="18"/>
                <w:szCs w:val="18"/>
                <w:cs/>
              </w:rPr>
            </w:pPr>
          </w:p>
        </w:tc>
        <w:tc>
          <w:tcPr>
            <w:tcW w:w="1170" w:type="dxa"/>
            <w:vAlign w:val="bottom"/>
          </w:tcPr>
          <w:p w14:paraId="5DA848D0" w14:textId="77777777" w:rsidR="00FE244D" w:rsidRPr="000E3AC8" w:rsidRDefault="00FE244D" w:rsidP="00FE244D">
            <w:pPr>
              <w:jc w:val="center"/>
              <w:rPr>
                <w:rFonts w:cs="Times New Roman"/>
                <w:color w:val="000000"/>
                <w:sz w:val="18"/>
                <w:szCs w:val="18"/>
              </w:rPr>
            </w:pPr>
          </w:p>
        </w:tc>
        <w:tc>
          <w:tcPr>
            <w:tcW w:w="900" w:type="dxa"/>
            <w:vAlign w:val="bottom"/>
          </w:tcPr>
          <w:p w14:paraId="1BFE301A" w14:textId="77777777" w:rsidR="00FE244D" w:rsidRPr="000E3AC8" w:rsidRDefault="00FE244D" w:rsidP="00FE244D">
            <w:pPr>
              <w:ind w:left="-114" w:right="-99"/>
              <w:jc w:val="center"/>
              <w:rPr>
                <w:rFonts w:cs="Times New Roman"/>
                <w:color w:val="000000"/>
                <w:sz w:val="18"/>
                <w:szCs w:val="18"/>
              </w:rPr>
            </w:pPr>
          </w:p>
        </w:tc>
        <w:tc>
          <w:tcPr>
            <w:tcW w:w="810" w:type="dxa"/>
            <w:vAlign w:val="bottom"/>
          </w:tcPr>
          <w:p w14:paraId="01881570" w14:textId="77777777" w:rsidR="00FE244D" w:rsidRPr="006B57D4" w:rsidRDefault="00FE244D" w:rsidP="00FE244D">
            <w:pPr>
              <w:tabs>
                <w:tab w:val="decimal" w:pos="675"/>
              </w:tabs>
              <w:jc w:val="center"/>
              <w:rPr>
                <w:rFonts w:cs="Times New Roman"/>
                <w:color w:val="000000"/>
                <w:sz w:val="18"/>
                <w:szCs w:val="18"/>
              </w:rPr>
            </w:pPr>
          </w:p>
        </w:tc>
        <w:tc>
          <w:tcPr>
            <w:tcW w:w="270" w:type="dxa"/>
            <w:vAlign w:val="bottom"/>
          </w:tcPr>
          <w:p w14:paraId="5CAB21CF" w14:textId="77777777" w:rsidR="00FE244D" w:rsidRPr="006B57D4" w:rsidRDefault="00FE244D" w:rsidP="00FE244D">
            <w:pPr>
              <w:jc w:val="center"/>
              <w:rPr>
                <w:rFonts w:cs="Times New Roman"/>
                <w:color w:val="000000"/>
                <w:sz w:val="18"/>
                <w:szCs w:val="18"/>
              </w:rPr>
            </w:pPr>
          </w:p>
        </w:tc>
        <w:tc>
          <w:tcPr>
            <w:tcW w:w="810" w:type="dxa"/>
            <w:vAlign w:val="bottom"/>
          </w:tcPr>
          <w:p w14:paraId="2C3CDDEA" w14:textId="77777777" w:rsidR="00FE244D" w:rsidRPr="006B57D4" w:rsidRDefault="00FE244D" w:rsidP="00FE244D">
            <w:pPr>
              <w:jc w:val="center"/>
              <w:rPr>
                <w:rFonts w:cs="Times New Roman"/>
                <w:color w:val="000000"/>
                <w:sz w:val="18"/>
                <w:szCs w:val="18"/>
              </w:rPr>
            </w:pPr>
          </w:p>
        </w:tc>
        <w:tc>
          <w:tcPr>
            <w:tcW w:w="270" w:type="dxa"/>
            <w:vAlign w:val="bottom"/>
          </w:tcPr>
          <w:p w14:paraId="361A2589" w14:textId="77777777" w:rsidR="00FE244D" w:rsidRPr="006B57D4" w:rsidRDefault="00FE244D" w:rsidP="00FE244D">
            <w:pPr>
              <w:jc w:val="center"/>
              <w:rPr>
                <w:rFonts w:cs="Times New Roman"/>
                <w:color w:val="000000"/>
                <w:sz w:val="18"/>
                <w:szCs w:val="18"/>
              </w:rPr>
            </w:pPr>
          </w:p>
        </w:tc>
        <w:tc>
          <w:tcPr>
            <w:tcW w:w="990" w:type="dxa"/>
            <w:tcBorders>
              <w:top w:val="double" w:sz="4" w:space="0" w:color="auto"/>
            </w:tcBorders>
            <w:vAlign w:val="bottom"/>
          </w:tcPr>
          <w:p w14:paraId="241ED635" w14:textId="77777777" w:rsidR="00FE244D" w:rsidRPr="006B57D4" w:rsidRDefault="00FE244D" w:rsidP="00FE244D">
            <w:pPr>
              <w:tabs>
                <w:tab w:val="decimal" w:pos="721"/>
              </w:tabs>
              <w:ind w:right="-108"/>
              <w:jc w:val="center"/>
              <w:rPr>
                <w:rFonts w:cs="Times New Roman"/>
                <w:color w:val="000000"/>
                <w:sz w:val="18"/>
                <w:szCs w:val="18"/>
              </w:rPr>
            </w:pPr>
          </w:p>
        </w:tc>
        <w:tc>
          <w:tcPr>
            <w:tcW w:w="270" w:type="dxa"/>
            <w:vAlign w:val="bottom"/>
          </w:tcPr>
          <w:p w14:paraId="4E0C7623" w14:textId="77777777" w:rsidR="00FE244D" w:rsidRPr="006B57D4" w:rsidRDefault="00FE244D" w:rsidP="00FE244D">
            <w:pPr>
              <w:tabs>
                <w:tab w:val="decimal" w:pos="721"/>
              </w:tabs>
              <w:ind w:right="-108"/>
              <w:jc w:val="center"/>
              <w:rPr>
                <w:rFonts w:cs="Times New Roman"/>
                <w:color w:val="000000"/>
                <w:sz w:val="18"/>
                <w:szCs w:val="18"/>
              </w:rPr>
            </w:pPr>
          </w:p>
        </w:tc>
        <w:tc>
          <w:tcPr>
            <w:tcW w:w="990" w:type="dxa"/>
            <w:tcBorders>
              <w:top w:val="double" w:sz="4" w:space="0" w:color="auto"/>
            </w:tcBorders>
            <w:vAlign w:val="bottom"/>
          </w:tcPr>
          <w:p w14:paraId="4F1CF01C" w14:textId="77777777" w:rsidR="00FE244D" w:rsidRPr="006B57D4" w:rsidRDefault="00FE244D" w:rsidP="00FE244D">
            <w:pPr>
              <w:tabs>
                <w:tab w:val="decimal" w:pos="721"/>
              </w:tabs>
              <w:ind w:right="-108"/>
              <w:jc w:val="center"/>
              <w:rPr>
                <w:rFonts w:cs="Times New Roman"/>
                <w:color w:val="000000"/>
                <w:sz w:val="18"/>
                <w:szCs w:val="18"/>
              </w:rPr>
            </w:pPr>
          </w:p>
        </w:tc>
        <w:tc>
          <w:tcPr>
            <w:tcW w:w="270" w:type="dxa"/>
            <w:vAlign w:val="bottom"/>
          </w:tcPr>
          <w:p w14:paraId="24344262" w14:textId="77777777" w:rsidR="00FE244D" w:rsidRPr="006B57D4" w:rsidRDefault="00FE244D" w:rsidP="00FE244D">
            <w:pPr>
              <w:jc w:val="center"/>
              <w:rPr>
                <w:rFonts w:cs="Times New Roman"/>
                <w:color w:val="000000"/>
                <w:sz w:val="18"/>
                <w:szCs w:val="18"/>
              </w:rPr>
            </w:pPr>
          </w:p>
        </w:tc>
        <w:tc>
          <w:tcPr>
            <w:tcW w:w="1080" w:type="dxa"/>
            <w:tcBorders>
              <w:top w:val="double" w:sz="4" w:space="0" w:color="auto"/>
            </w:tcBorders>
            <w:vAlign w:val="bottom"/>
          </w:tcPr>
          <w:p w14:paraId="03E365C6" w14:textId="77777777" w:rsidR="00FE244D" w:rsidRPr="006B57D4" w:rsidRDefault="00FE244D" w:rsidP="00FE244D">
            <w:pPr>
              <w:tabs>
                <w:tab w:val="decimal" w:pos="631"/>
              </w:tabs>
              <w:ind w:left="-71" w:right="-152"/>
              <w:jc w:val="center"/>
              <w:rPr>
                <w:rFonts w:cs="Times New Roman"/>
                <w:color w:val="000000"/>
                <w:sz w:val="18"/>
                <w:szCs w:val="18"/>
              </w:rPr>
            </w:pPr>
          </w:p>
        </w:tc>
        <w:tc>
          <w:tcPr>
            <w:tcW w:w="270" w:type="dxa"/>
            <w:vAlign w:val="bottom"/>
          </w:tcPr>
          <w:p w14:paraId="45C40AF0" w14:textId="77777777" w:rsidR="00FE244D" w:rsidRPr="006B57D4" w:rsidRDefault="00FE244D" w:rsidP="00FE244D">
            <w:pPr>
              <w:tabs>
                <w:tab w:val="decimal" w:pos="631"/>
              </w:tabs>
              <w:ind w:left="-71" w:right="-152"/>
              <w:jc w:val="center"/>
              <w:rPr>
                <w:rFonts w:cs="Times New Roman"/>
                <w:color w:val="000000"/>
                <w:sz w:val="18"/>
                <w:szCs w:val="18"/>
              </w:rPr>
            </w:pPr>
          </w:p>
        </w:tc>
        <w:tc>
          <w:tcPr>
            <w:tcW w:w="1080" w:type="dxa"/>
            <w:tcBorders>
              <w:top w:val="double" w:sz="4" w:space="0" w:color="auto"/>
            </w:tcBorders>
            <w:vAlign w:val="bottom"/>
          </w:tcPr>
          <w:p w14:paraId="0CE460E6" w14:textId="77777777" w:rsidR="00FE244D" w:rsidRPr="006B57D4" w:rsidRDefault="00FE244D" w:rsidP="00FE244D">
            <w:pPr>
              <w:tabs>
                <w:tab w:val="decimal" w:pos="631"/>
                <w:tab w:val="decimal" w:pos="919"/>
              </w:tabs>
              <w:ind w:left="-71" w:right="-152"/>
              <w:jc w:val="center"/>
              <w:rPr>
                <w:rFonts w:cs="Times New Roman"/>
                <w:color w:val="000000"/>
                <w:sz w:val="18"/>
                <w:szCs w:val="18"/>
                <w:lang w:val="en-GB"/>
              </w:rPr>
            </w:pPr>
          </w:p>
        </w:tc>
        <w:tc>
          <w:tcPr>
            <w:tcW w:w="270" w:type="dxa"/>
            <w:vAlign w:val="bottom"/>
          </w:tcPr>
          <w:p w14:paraId="30660483" w14:textId="77777777" w:rsidR="00FE244D" w:rsidRPr="006B57D4" w:rsidRDefault="00FE244D" w:rsidP="00FE244D">
            <w:pPr>
              <w:tabs>
                <w:tab w:val="decimal" w:pos="631"/>
              </w:tabs>
              <w:ind w:left="-71" w:right="-152"/>
              <w:jc w:val="center"/>
              <w:rPr>
                <w:rFonts w:cs="Times New Roman"/>
                <w:color w:val="000000"/>
                <w:sz w:val="18"/>
                <w:szCs w:val="18"/>
              </w:rPr>
            </w:pPr>
          </w:p>
        </w:tc>
        <w:tc>
          <w:tcPr>
            <w:tcW w:w="1080" w:type="dxa"/>
            <w:vAlign w:val="bottom"/>
          </w:tcPr>
          <w:p w14:paraId="54C7EED4" w14:textId="77777777" w:rsidR="00FE244D" w:rsidRPr="006B57D4" w:rsidRDefault="00FE244D" w:rsidP="00FE244D">
            <w:pPr>
              <w:tabs>
                <w:tab w:val="decimal" w:pos="631"/>
              </w:tabs>
              <w:ind w:left="-71" w:right="-152"/>
              <w:jc w:val="center"/>
              <w:rPr>
                <w:rFonts w:cs="Times New Roman"/>
                <w:color w:val="000000"/>
                <w:sz w:val="18"/>
                <w:szCs w:val="18"/>
              </w:rPr>
            </w:pPr>
          </w:p>
        </w:tc>
        <w:tc>
          <w:tcPr>
            <w:tcW w:w="270" w:type="dxa"/>
            <w:vAlign w:val="bottom"/>
          </w:tcPr>
          <w:p w14:paraId="152221AC" w14:textId="77777777" w:rsidR="00FE244D" w:rsidRPr="006B57D4" w:rsidRDefault="00FE244D" w:rsidP="00FE244D">
            <w:pPr>
              <w:tabs>
                <w:tab w:val="decimal" w:pos="631"/>
              </w:tabs>
              <w:ind w:left="-71" w:right="-152"/>
              <w:jc w:val="center"/>
              <w:rPr>
                <w:rFonts w:cs="Times New Roman"/>
                <w:color w:val="000000"/>
                <w:sz w:val="18"/>
                <w:szCs w:val="18"/>
              </w:rPr>
            </w:pPr>
          </w:p>
        </w:tc>
        <w:tc>
          <w:tcPr>
            <w:tcW w:w="1080" w:type="dxa"/>
            <w:vAlign w:val="bottom"/>
          </w:tcPr>
          <w:p w14:paraId="5972711D" w14:textId="77777777" w:rsidR="00FE244D" w:rsidRPr="006B57D4" w:rsidRDefault="00FE244D" w:rsidP="00FE244D">
            <w:pPr>
              <w:tabs>
                <w:tab w:val="decimal" w:pos="429"/>
              </w:tabs>
              <w:ind w:right="-152"/>
              <w:jc w:val="center"/>
              <w:rPr>
                <w:rFonts w:cs="Times New Roman"/>
                <w:color w:val="000000"/>
                <w:sz w:val="18"/>
                <w:szCs w:val="18"/>
              </w:rPr>
            </w:pPr>
          </w:p>
        </w:tc>
      </w:tr>
      <w:tr w:rsidR="00FE244D" w:rsidRPr="000E3AC8" w14:paraId="233DF669" w14:textId="77777777" w:rsidTr="00983B9B">
        <w:trPr>
          <w:trHeight w:val="64"/>
        </w:trPr>
        <w:tc>
          <w:tcPr>
            <w:tcW w:w="2430" w:type="dxa"/>
          </w:tcPr>
          <w:p w14:paraId="089D4E8E" w14:textId="77777777" w:rsidR="00FE244D" w:rsidRPr="000E3AC8" w:rsidRDefault="00FE244D" w:rsidP="00FE244D">
            <w:pPr>
              <w:ind w:hanging="114"/>
              <w:jc w:val="thaiDistribute"/>
              <w:rPr>
                <w:rFonts w:cs="Times New Roman"/>
                <w:color w:val="000000"/>
                <w:sz w:val="18"/>
                <w:szCs w:val="18"/>
                <w:cs/>
              </w:rPr>
            </w:pPr>
            <w:r w:rsidRPr="000E3AC8">
              <w:rPr>
                <w:rFonts w:cs="Times New Roman"/>
                <w:b/>
                <w:bCs/>
                <w:i/>
                <w:iCs/>
                <w:color w:val="000000"/>
                <w:sz w:val="18"/>
                <w:szCs w:val="18"/>
              </w:rPr>
              <w:t xml:space="preserve">Indirect </w:t>
            </w:r>
            <w:r>
              <w:rPr>
                <w:rFonts w:cs="Times New Roman"/>
                <w:b/>
                <w:bCs/>
                <w:i/>
                <w:iCs/>
                <w:color w:val="000000"/>
                <w:sz w:val="18"/>
                <w:szCs w:val="18"/>
              </w:rPr>
              <w:t>s</w:t>
            </w:r>
            <w:r w:rsidRPr="000E3AC8">
              <w:rPr>
                <w:rFonts w:cs="Times New Roman"/>
                <w:b/>
                <w:bCs/>
                <w:i/>
                <w:iCs/>
                <w:color w:val="000000"/>
                <w:sz w:val="18"/>
                <w:szCs w:val="18"/>
              </w:rPr>
              <w:t>ubsidiaries</w:t>
            </w:r>
          </w:p>
        </w:tc>
        <w:tc>
          <w:tcPr>
            <w:tcW w:w="1170" w:type="dxa"/>
            <w:vAlign w:val="bottom"/>
          </w:tcPr>
          <w:p w14:paraId="15DB4E98" w14:textId="77777777" w:rsidR="00FE244D" w:rsidRPr="000E3AC8" w:rsidRDefault="00FE244D" w:rsidP="00FE244D">
            <w:pPr>
              <w:jc w:val="center"/>
              <w:rPr>
                <w:rFonts w:cs="Times New Roman"/>
                <w:color w:val="000000"/>
                <w:sz w:val="18"/>
                <w:szCs w:val="18"/>
              </w:rPr>
            </w:pPr>
          </w:p>
        </w:tc>
        <w:tc>
          <w:tcPr>
            <w:tcW w:w="900" w:type="dxa"/>
            <w:vAlign w:val="bottom"/>
          </w:tcPr>
          <w:p w14:paraId="1962C8C1" w14:textId="77777777" w:rsidR="00FE244D" w:rsidRPr="000E3AC8" w:rsidRDefault="00FE244D" w:rsidP="00FE244D">
            <w:pPr>
              <w:ind w:left="-114" w:right="-99"/>
              <w:jc w:val="center"/>
              <w:rPr>
                <w:rFonts w:cs="Times New Roman"/>
                <w:color w:val="000000"/>
                <w:sz w:val="18"/>
                <w:szCs w:val="18"/>
              </w:rPr>
            </w:pPr>
          </w:p>
        </w:tc>
        <w:tc>
          <w:tcPr>
            <w:tcW w:w="810" w:type="dxa"/>
            <w:vAlign w:val="bottom"/>
          </w:tcPr>
          <w:p w14:paraId="7DBC5C0A" w14:textId="77777777" w:rsidR="00FE244D" w:rsidRPr="006B57D4" w:rsidRDefault="00FE244D" w:rsidP="00FE244D">
            <w:pPr>
              <w:tabs>
                <w:tab w:val="decimal" w:pos="675"/>
              </w:tabs>
              <w:jc w:val="center"/>
              <w:rPr>
                <w:rFonts w:cs="Times New Roman"/>
                <w:color w:val="000000"/>
                <w:sz w:val="18"/>
                <w:szCs w:val="18"/>
              </w:rPr>
            </w:pPr>
          </w:p>
        </w:tc>
        <w:tc>
          <w:tcPr>
            <w:tcW w:w="270" w:type="dxa"/>
            <w:vAlign w:val="bottom"/>
          </w:tcPr>
          <w:p w14:paraId="3E23FA39" w14:textId="77777777" w:rsidR="00FE244D" w:rsidRPr="006B57D4" w:rsidRDefault="00FE244D" w:rsidP="00FE244D">
            <w:pPr>
              <w:jc w:val="center"/>
              <w:rPr>
                <w:rFonts w:cs="Times New Roman"/>
                <w:color w:val="000000"/>
                <w:sz w:val="18"/>
                <w:szCs w:val="18"/>
              </w:rPr>
            </w:pPr>
          </w:p>
        </w:tc>
        <w:tc>
          <w:tcPr>
            <w:tcW w:w="810" w:type="dxa"/>
            <w:vAlign w:val="bottom"/>
          </w:tcPr>
          <w:p w14:paraId="054329AA" w14:textId="77777777" w:rsidR="00FE244D" w:rsidRPr="006B57D4" w:rsidRDefault="00FE244D" w:rsidP="00FE244D">
            <w:pPr>
              <w:jc w:val="center"/>
              <w:rPr>
                <w:rFonts w:cs="Times New Roman"/>
                <w:color w:val="000000"/>
                <w:sz w:val="18"/>
                <w:szCs w:val="18"/>
              </w:rPr>
            </w:pPr>
          </w:p>
        </w:tc>
        <w:tc>
          <w:tcPr>
            <w:tcW w:w="270" w:type="dxa"/>
            <w:vAlign w:val="bottom"/>
          </w:tcPr>
          <w:p w14:paraId="7CA200C6" w14:textId="77777777" w:rsidR="00FE244D" w:rsidRPr="006B57D4" w:rsidRDefault="00FE244D" w:rsidP="00FE244D">
            <w:pPr>
              <w:jc w:val="center"/>
              <w:rPr>
                <w:rFonts w:cs="Times New Roman"/>
                <w:color w:val="000000"/>
                <w:sz w:val="18"/>
                <w:szCs w:val="18"/>
              </w:rPr>
            </w:pPr>
          </w:p>
        </w:tc>
        <w:tc>
          <w:tcPr>
            <w:tcW w:w="990" w:type="dxa"/>
            <w:vAlign w:val="bottom"/>
          </w:tcPr>
          <w:p w14:paraId="6E049799" w14:textId="77777777" w:rsidR="00FE244D" w:rsidRPr="006B57D4" w:rsidRDefault="00FE244D" w:rsidP="00FE244D">
            <w:pPr>
              <w:tabs>
                <w:tab w:val="decimal" w:pos="721"/>
              </w:tabs>
              <w:ind w:right="-108"/>
              <w:jc w:val="center"/>
              <w:rPr>
                <w:rFonts w:cs="Times New Roman"/>
                <w:color w:val="000000"/>
                <w:sz w:val="18"/>
                <w:szCs w:val="18"/>
              </w:rPr>
            </w:pPr>
          </w:p>
        </w:tc>
        <w:tc>
          <w:tcPr>
            <w:tcW w:w="270" w:type="dxa"/>
            <w:vAlign w:val="bottom"/>
          </w:tcPr>
          <w:p w14:paraId="4138C989" w14:textId="77777777" w:rsidR="00FE244D" w:rsidRPr="006B57D4" w:rsidRDefault="00FE244D" w:rsidP="00FE244D">
            <w:pPr>
              <w:tabs>
                <w:tab w:val="decimal" w:pos="721"/>
              </w:tabs>
              <w:ind w:right="-108"/>
              <w:jc w:val="center"/>
              <w:rPr>
                <w:rFonts w:cs="Times New Roman"/>
                <w:color w:val="000000"/>
                <w:sz w:val="18"/>
                <w:szCs w:val="18"/>
              </w:rPr>
            </w:pPr>
          </w:p>
        </w:tc>
        <w:tc>
          <w:tcPr>
            <w:tcW w:w="990" w:type="dxa"/>
            <w:vAlign w:val="bottom"/>
          </w:tcPr>
          <w:p w14:paraId="3A985779" w14:textId="77777777" w:rsidR="00FE244D" w:rsidRPr="006B57D4" w:rsidRDefault="00FE244D" w:rsidP="00FE244D">
            <w:pPr>
              <w:tabs>
                <w:tab w:val="decimal" w:pos="721"/>
              </w:tabs>
              <w:ind w:right="-108"/>
              <w:jc w:val="center"/>
              <w:rPr>
                <w:rFonts w:cs="Times New Roman"/>
                <w:color w:val="000000"/>
                <w:sz w:val="18"/>
                <w:szCs w:val="18"/>
              </w:rPr>
            </w:pPr>
          </w:p>
        </w:tc>
        <w:tc>
          <w:tcPr>
            <w:tcW w:w="270" w:type="dxa"/>
            <w:vAlign w:val="bottom"/>
          </w:tcPr>
          <w:p w14:paraId="01609A79" w14:textId="77777777" w:rsidR="00FE244D" w:rsidRPr="006B57D4" w:rsidRDefault="00FE244D" w:rsidP="00FE244D">
            <w:pPr>
              <w:jc w:val="center"/>
              <w:rPr>
                <w:rFonts w:cs="Times New Roman"/>
                <w:color w:val="000000"/>
                <w:sz w:val="18"/>
                <w:szCs w:val="18"/>
              </w:rPr>
            </w:pPr>
          </w:p>
        </w:tc>
        <w:tc>
          <w:tcPr>
            <w:tcW w:w="1080" w:type="dxa"/>
            <w:vAlign w:val="bottom"/>
          </w:tcPr>
          <w:p w14:paraId="7212BB71" w14:textId="77777777" w:rsidR="00FE244D" w:rsidRPr="006B57D4" w:rsidRDefault="00FE244D" w:rsidP="00FE244D">
            <w:pPr>
              <w:tabs>
                <w:tab w:val="decimal" w:pos="631"/>
              </w:tabs>
              <w:ind w:left="-71" w:right="-152"/>
              <w:jc w:val="center"/>
              <w:rPr>
                <w:rFonts w:cs="Times New Roman"/>
                <w:color w:val="000000"/>
                <w:sz w:val="18"/>
                <w:szCs w:val="18"/>
              </w:rPr>
            </w:pPr>
          </w:p>
        </w:tc>
        <w:tc>
          <w:tcPr>
            <w:tcW w:w="270" w:type="dxa"/>
            <w:vAlign w:val="bottom"/>
          </w:tcPr>
          <w:p w14:paraId="53ADD3B0" w14:textId="77777777" w:rsidR="00FE244D" w:rsidRPr="006B57D4" w:rsidRDefault="00FE244D" w:rsidP="00FE244D">
            <w:pPr>
              <w:tabs>
                <w:tab w:val="decimal" w:pos="631"/>
              </w:tabs>
              <w:ind w:left="-71" w:right="-152"/>
              <w:jc w:val="center"/>
              <w:rPr>
                <w:rFonts w:cs="Times New Roman"/>
                <w:color w:val="000000"/>
                <w:sz w:val="18"/>
                <w:szCs w:val="18"/>
              </w:rPr>
            </w:pPr>
          </w:p>
        </w:tc>
        <w:tc>
          <w:tcPr>
            <w:tcW w:w="1080" w:type="dxa"/>
            <w:vAlign w:val="bottom"/>
          </w:tcPr>
          <w:p w14:paraId="4E9EF30F" w14:textId="77777777" w:rsidR="00FE244D" w:rsidRPr="006B57D4" w:rsidRDefault="00FE244D" w:rsidP="00FE244D">
            <w:pPr>
              <w:tabs>
                <w:tab w:val="decimal" w:pos="631"/>
                <w:tab w:val="decimal" w:pos="919"/>
              </w:tabs>
              <w:ind w:left="-71" w:right="-152"/>
              <w:jc w:val="center"/>
              <w:rPr>
                <w:rFonts w:cs="Times New Roman"/>
                <w:color w:val="000000"/>
                <w:sz w:val="18"/>
                <w:szCs w:val="18"/>
                <w:lang w:val="en-GB"/>
              </w:rPr>
            </w:pPr>
          </w:p>
        </w:tc>
        <w:tc>
          <w:tcPr>
            <w:tcW w:w="270" w:type="dxa"/>
            <w:vAlign w:val="bottom"/>
          </w:tcPr>
          <w:p w14:paraId="42DF6469" w14:textId="77777777" w:rsidR="00FE244D" w:rsidRPr="006B57D4" w:rsidRDefault="00FE244D" w:rsidP="00FE244D">
            <w:pPr>
              <w:tabs>
                <w:tab w:val="decimal" w:pos="631"/>
              </w:tabs>
              <w:ind w:left="-71" w:right="-152"/>
              <w:jc w:val="center"/>
              <w:rPr>
                <w:rFonts w:cs="Times New Roman"/>
                <w:color w:val="000000"/>
                <w:sz w:val="18"/>
                <w:szCs w:val="18"/>
              </w:rPr>
            </w:pPr>
          </w:p>
        </w:tc>
        <w:tc>
          <w:tcPr>
            <w:tcW w:w="1080" w:type="dxa"/>
            <w:vAlign w:val="bottom"/>
          </w:tcPr>
          <w:p w14:paraId="0F1BE172" w14:textId="77777777" w:rsidR="00FE244D" w:rsidRPr="006B57D4" w:rsidRDefault="00FE244D" w:rsidP="00FE244D">
            <w:pPr>
              <w:tabs>
                <w:tab w:val="decimal" w:pos="631"/>
              </w:tabs>
              <w:ind w:left="-71" w:right="-152"/>
              <w:jc w:val="center"/>
              <w:rPr>
                <w:rFonts w:cs="Times New Roman"/>
                <w:color w:val="000000"/>
                <w:sz w:val="18"/>
                <w:szCs w:val="18"/>
              </w:rPr>
            </w:pPr>
          </w:p>
        </w:tc>
        <w:tc>
          <w:tcPr>
            <w:tcW w:w="270" w:type="dxa"/>
            <w:vAlign w:val="bottom"/>
          </w:tcPr>
          <w:p w14:paraId="3BA488F6" w14:textId="77777777" w:rsidR="00FE244D" w:rsidRPr="006B57D4" w:rsidRDefault="00FE244D" w:rsidP="00FE244D">
            <w:pPr>
              <w:tabs>
                <w:tab w:val="decimal" w:pos="631"/>
              </w:tabs>
              <w:ind w:left="-71" w:right="-152"/>
              <w:jc w:val="center"/>
              <w:rPr>
                <w:rFonts w:cs="Times New Roman"/>
                <w:color w:val="000000"/>
                <w:sz w:val="18"/>
                <w:szCs w:val="18"/>
              </w:rPr>
            </w:pPr>
          </w:p>
        </w:tc>
        <w:tc>
          <w:tcPr>
            <w:tcW w:w="1080" w:type="dxa"/>
            <w:vAlign w:val="bottom"/>
          </w:tcPr>
          <w:p w14:paraId="32272833" w14:textId="77777777" w:rsidR="00FE244D" w:rsidRPr="006B57D4" w:rsidRDefault="00FE244D" w:rsidP="00FE244D">
            <w:pPr>
              <w:tabs>
                <w:tab w:val="decimal" w:pos="429"/>
              </w:tabs>
              <w:ind w:right="-152"/>
              <w:jc w:val="center"/>
              <w:rPr>
                <w:rFonts w:cs="Times New Roman"/>
                <w:color w:val="000000"/>
                <w:sz w:val="18"/>
                <w:szCs w:val="18"/>
              </w:rPr>
            </w:pPr>
          </w:p>
        </w:tc>
      </w:tr>
      <w:tr w:rsidR="00FE244D" w:rsidRPr="000E3AC8" w14:paraId="788FEF81" w14:textId="77777777" w:rsidTr="00A55FD0">
        <w:trPr>
          <w:trHeight w:val="594"/>
        </w:trPr>
        <w:tc>
          <w:tcPr>
            <w:tcW w:w="2430" w:type="dxa"/>
          </w:tcPr>
          <w:p w14:paraId="1304523B" w14:textId="70F792ED" w:rsidR="00FE244D" w:rsidRPr="00B66888" w:rsidRDefault="00FE244D" w:rsidP="00FE244D">
            <w:pPr>
              <w:ind w:hanging="114"/>
              <w:rPr>
                <w:rFonts w:cs="Times New Roman"/>
                <w:color w:val="000000" w:themeColor="text1"/>
                <w:sz w:val="18"/>
                <w:szCs w:val="18"/>
                <w:cs/>
              </w:rPr>
            </w:pPr>
            <w:r w:rsidRPr="00B66888">
              <w:rPr>
                <w:rFonts w:cs="Times New Roman"/>
                <w:color w:val="000000" w:themeColor="text1"/>
                <w:sz w:val="18"/>
                <w:szCs w:val="18"/>
              </w:rPr>
              <w:t>Health and Wellness Village Co</w:t>
            </w:r>
            <w:r w:rsidRPr="00B66888">
              <w:rPr>
                <w:rFonts w:cs="Times New Roman"/>
                <w:color w:val="000000" w:themeColor="text1"/>
                <w:sz w:val="18"/>
                <w:szCs w:val="18"/>
                <w:cs/>
              </w:rPr>
              <w:t>.</w:t>
            </w:r>
            <w:r w:rsidRPr="00B66888">
              <w:rPr>
                <w:rFonts w:cs="Times New Roman"/>
                <w:color w:val="000000" w:themeColor="text1"/>
                <w:sz w:val="18"/>
                <w:szCs w:val="18"/>
              </w:rPr>
              <w:t>, Ltd</w:t>
            </w:r>
            <w:r w:rsidRPr="00B66888">
              <w:rPr>
                <w:rFonts w:cs="Times New Roman"/>
                <w:color w:val="000000" w:themeColor="text1"/>
                <w:sz w:val="18"/>
                <w:szCs w:val="18"/>
                <w:cs/>
              </w:rPr>
              <w:t>.</w:t>
            </w:r>
            <w:r>
              <w:rPr>
                <w:rFonts w:cs="Times New Roman"/>
                <w:color w:val="000000" w:themeColor="text1"/>
                <w:sz w:val="18"/>
                <w:szCs w:val="18"/>
              </w:rPr>
              <w:t xml:space="preserve"> </w:t>
            </w:r>
            <w:r w:rsidRPr="00B66888">
              <w:rPr>
                <w:rFonts w:cs="Times New Roman"/>
                <w:sz w:val="18"/>
                <w:szCs w:val="18"/>
              </w:rPr>
              <w:br/>
            </w:r>
            <w:r w:rsidRPr="00B66888">
              <w:rPr>
                <w:rFonts w:cs="Times New Roman"/>
                <w:sz w:val="18"/>
                <w:szCs w:val="18"/>
                <w:lang w:val="en-GB"/>
              </w:rPr>
              <w:t>(</w:t>
            </w:r>
            <w:r w:rsidRPr="00B66888">
              <w:rPr>
                <w:rFonts w:cs="Times New Roman"/>
                <w:sz w:val="18"/>
                <w:szCs w:val="18"/>
                <w:cs/>
              </w:rPr>
              <w:t>100</w:t>
            </w:r>
            <w:r w:rsidRPr="00B66888">
              <w:rPr>
                <w:rFonts w:cs="Times New Roman"/>
                <w:sz w:val="18"/>
                <w:szCs w:val="18"/>
                <w:lang w:val="en-GB"/>
              </w:rPr>
              <w:t>%</w:t>
            </w:r>
            <w:r w:rsidRPr="00B66888">
              <w:rPr>
                <w:rFonts w:cs="Times New Roman"/>
                <w:sz w:val="18"/>
                <w:szCs w:val="18"/>
                <w:cs/>
              </w:rPr>
              <w:t xml:space="preserve"> </w:t>
            </w:r>
            <w:r w:rsidRPr="00B66888">
              <w:rPr>
                <w:rFonts w:cs="Times New Roman"/>
                <w:sz w:val="18"/>
                <w:szCs w:val="18"/>
              </w:rPr>
              <w:t>shareholding through RX Wellness Co</w:t>
            </w:r>
            <w:r w:rsidRPr="00B66888">
              <w:rPr>
                <w:rFonts w:cs="Times New Roman"/>
                <w:sz w:val="18"/>
                <w:szCs w:val="18"/>
                <w:cs/>
              </w:rPr>
              <w:t>.</w:t>
            </w:r>
            <w:r w:rsidRPr="00B66888">
              <w:rPr>
                <w:rFonts w:cs="Times New Roman"/>
                <w:sz w:val="18"/>
                <w:szCs w:val="18"/>
              </w:rPr>
              <w:t>, Ltd</w:t>
            </w:r>
            <w:r w:rsidRPr="00B66888">
              <w:rPr>
                <w:rFonts w:cs="Times New Roman"/>
                <w:sz w:val="18"/>
                <w:szCs w:val="18"/>
                <w:cs/>
              </w:rPr>
              <w:t>.</w:t>
            </w:r>
            <w:r w:rsidRPr="00B66888">
              <w:rPr>
                <w:rFonts w:cs="Times New Roman"/>
                <w:sz w:val="18"/>
                <w:szCs w:val="18"/>
                <w:lang w:val="en-GB"/>
              </w:rPr>
              <w:t>)</w:t>
            </w:r>
          </w:p>
        </w:tc>
        <w:tc>
          <w:tcPr>
            <w:tcW w:w="1170" w:type="dxa"/>
          </w:tcPr>
          <w:p w14:paraId="27D358CF" w14:textId="77777777" w:rsidR="00FE244D" w:rsidRPr="008D78F7" w:rsidRDefault="00FE244D" w:rsidP="00A55FD0">
            <w:pPr>
              <w:pStyle w:val="block"/>
              <w:spacing w:after="0" w:line="240" w:lineRule="auto"/>
              <w:ind w:left="-113" w:right="-101"/>
              <w:jc w:val="center"/>
              <w:rPr>
                <w:color w:val="000000" w:themeColor="text1"/>
                <w:sz w:val="18"/>
                <w:szCs w:val="18"/>
                <w:cs/>
                <w:lang w:bidi="th-TH"/>
              </w:rPr>
            </w:pPr>
            <w:r w:rsidRPr="008D78F7">
              <w:rPr>
                <w:color w:val="000000" w:themeColor="text1"/>
                <w:sz w:val="18"/>
                <w:szCs w:val="18"/>
                <w:lang w:bidi="th-TH"/>
              </w:rPr>
              <w:t>Medical and health and wellness</w:t>
            </w:r>
          </w:p>
        </w:tc>
        <w:tc>
          <w:tcPr>
            <w:tcW w:w="900" w:type="dxa"/>
            <w:vAlign w:val="bottom"/>
          </w:tcPr>
          <w:p w14:paraId="6D96BF21" w14:textId="77D50B49" w:rsidR="00FE244D" w:rsidRPr="00B66888" w:rsidRDefault="00FE244D" w:rsidP="00FE244D">
            <w:pPr>
              <w:ind w:right="-99"/>
              <w:rPr>
                <w:rFonts w:cs="Times New Roman"/>
                <w:color w:val="000000"/>
                <w:sz w:val="18"/>
                <w:szCs w:val="18"/>
              </w:rPr>
            </w:pPr>
            <w:r w:rsidRPr="00B66888">
              <w:rPr>
                <w:rFonts w:cs="Times New Roman"/>
                <w:color w:val="000000"/>
                <w:sz w:val="18"/>
                <w:szCs w:val="18"/>
              </w:rPr>
              <w:t>Thailand</w:t>
            </w:r>
          </w:p>
        </w:tc>
        <w:tc>
          <w:tcPr>
            <w:tcW w:w="810" w:type="dxa"/>
            <w:vAlign w:val="bottom"/>
          </w:tcPr>
          <w:p w14:paraId="6D54FF0D" w14:textId="4580AF17" w:rsidR="00FE244D" w:rsidRPr="00D10E24" w:rsidRDefault="00FE244D" w:rsidP="00FE244D">
            <w:pPr>
              <w:tabs>
                <w:tab w:val="decimal" w:pos="84"/>
                <w:tab w:val="decimal" w:pos="804"/>
              </w:tabs>
              <w:ind w:right="-130"/>
              <w:jc w:val="center"/>
              <w:rPr>
                <w:rFonts w:cs="Times New Roman"/>
                <w:sz w:val="18"/>
                <w:szCs w:val="18"/>
              </w:rPr>
            </w:pPr>
            <w:r w:rsidRPr="0000708A">
              <w:rPr>
                <w:rFonts w:cs="Times New Roman"/>
                <w:sz w:val="18"/>
                <w:szCs w:val="18"/>
                <w:cs/>
              </w:rPr>
              <w:t>-</w:t>
            </w:r>
          </w:p>
        </w:tc>
        <w:tc>
          <w:tcPr>
            <w:tcW w:w="270" w:type="dxa"/>
            <w:vAlign w:val="bottom"/>
          </w:tcPr>
          <w:p w14:paraId="70C98D9B" w14:textId="77777777" w:rsidR="00FE244D" w:rsidRPr="00B66888" w:rsidRDefault="00FE244D" w:rsidP="00FE244D">
            <w:pPr>
              <w:rPr>
                <w:rFonts w:cs="Times New Roman"/>
                <w:color w:val="000000"/>
                <w:sz w:val="18"/>
                <w:szCs w:val="18"/>
              </w:rPr>
            </w:pPr>
          </w:p>
        </w:tc>
        <w:tc>
          <w:tcPr>
            <w:tcW w:w="810" w:type="dxa"/>
            <w:vAlign w:val="bottom"/>
          </w:tcPr>
          <w:p w14:paraId="6416532A" w14:textId="33768117" w:rsidR="00FE244D" w:rsidRPr="00B66888" w:rsidRDefault="00FE244D" w:rsidP="00FE244D">
            <w:pPr>
              <w:tabs>
                <w:tab w:val="decimal" w:pos="84"/>
                <w:tab w:val="decimal" w:pos="804"/>
              </w:tabs>
              <w:ind w:right="-130"/>
              <w:jc w:val="center"/>
              <w:rPr>
                <w:rFonts w:cs="Times New Roman"/>
                <w:sz w:val="18"/>
                <w:szCs w:val="18"/>
              </w:rPr>
            </w:pPr>
            <w:r w:rsidRPr="0000708A">
              <w:rPr>
                <w:rFonts w:cs="Times New Roman"/>
                <w:sz w:val="18"/>
                <w:szCs w:val="18"/>
                <w:cs/>
              </w:rPr>
              <w:t>-</w:t>
            </w:r>
          </w:p>
        </w:tc>
        <w:tc>
          <w:tcPr>
            <w:tcW w:w="270" w:type="dxa"/>
            <w:vAlign w:val="bottom"/>
          </w:tcPr>
          <w:p w14:paraId="47816AAB" w14:textId="77777777" w:rsidR="00FE244D" w:rsidRPr="00B66888" w:rsidRDefault="00FE244D" w:rsidP="00FE244D">
            <w:pPr>
              <w:tabs>
                <w:tab w:val="decimal" w:pos="84"/>
                <w:tab w:val="decimal" w:pos="804"/>
              </w:tabs>
              <w:ind w:right="-130"/>
              <w:rPr>
                <w:rFonts w:cs="Times New Roman"/>
                <w:sz w:val="18"/>
                <w:szCs w:val="18"/>
              </w:rPr>
            </w:pPr>
          </w:p>
        </w:tc>
        <w:tc>
          <w:tcPr>
            <w:tcW w:w="990" w:type="dxa"/>
            <w:vAlign w:val="bottom"/>
          </w:tcPr>
          <w:p w14:paraId="736784E4" w14:textId="055BD3A0" w:rsidR="00FE244D" w:rsidRPr="00B66888" w:rsidRDefault="00A675B0" w:rsidP="00FE244D">
            <w:pPr>
              <w:tabs>
                <w:tab w:val="decimal" w:pos="84"/>
                <w:tab w:val="decimal" w:pos="804"/>
              </w:tabs>
              <w:ind w:right="-130"/>
              <w:jc w:val="center"/>
              <w:rPr>
                <w:rFonts w:cs="Times New Roman"/>
                <w:sz w:val="18"/>
                <w:szCs w:val="18"/>
              </w:rPr>
            </w:pPr>
            <w:r w:rsidRPr="00A675B0">
              <w:rPr>
                <w:rFonts w:cs="Times New Roman"/>
                <w:sz w:val="18"/>
                <w:szCs w:val="18"/>
              </w:rPr>
              <w:t>345,600</w:t>
            </w:r>
          </w:p>
        </w:tc>
        <w:tc>
          <w:tcPr>
            <w:tcW w:w="270" w:type="dxa"/>
            <w:vAlign w:val="bottom"/>
          </w:tcPr>
          <w:p w14:paraId="656212D1" w14:textId="77777777" w:rsidR="00FE244D" w:rsidRPr="00B66888" w:rsidRDefault="00FE244D" w:rsidP="00FE244D">
            <w:pPr>
              <w:tabs>
                <w:tab w:val="decimal" w:pos="84"/>
                <w:tab w:val="decimal" w:pos="721"/>
                <w:tab w:val="decimal" w:pos="804"/>
              </w:tabs>
              <w:ind w:right="-130"/>
              <w:rPr>
                <w:rFonts w:cs="Times New Roman"/>
                <w:sz w:val="18"/>
                <w:szCs w:val="18"/>
              </w:rPr>
            </w:pPr>
          </w:p>
        </w:tc>
        <w:tc>
          <w:tcPr>
            <w:tcW w:w="990" w:type="dxa"/>
            <w:vAlign w:val="bottom"/>
          </w:tcPr>
          <w:p w14:paraId="78EA65F9" w14:textId="4AF518AF" w:rsidR="00FE244D" w:rsidRPr="00B66888" w:rsidRDefault="00FE244D" w:rsidP="00FE244D">
            <w:pPr>
              <w:tabs>
                <w:tab w:val="decimal" w:pos="84"/>
                <w:tab w:val="decimal" w:pos="804"/>
              </w:tabs>
              <w:ind w:right="-130"/>
              <w:jc w:val="center"/>
              <w:rPr>
                <w:rFonts w:cs="Times New Roman"/>
                <w:sz w:val="18"/>
                <w:szCs w:val="18"/>
              </w:rPr>
            </w:pPr>
            <w:r w:rsidRPr="00B66888">
              <w:rPr>
                <w:rFonts w:cs="Times New Roman"/>
                <w:sz w:val="18"/>
                <w:szCs w:val="18"/>
                <w:cs/>
              </w:rPr>
              <w:t>-</w:t>
            </w:r>
          </w:p>
        </w:tc>
        <w:tc>
          <w:tcPr>
            <w:tcW w:w="270" w:type="dxa"/>
            <w:vAlign w:val="bottom"/>
          </w:tcPr>
          <w:p w14:paraId="535705DB" w14:textId="77777777" w:rsidR="00FE244D" w:rsidRPr="00B66888" w:rsidRDefault="00FE244D" w:rsidP="00FE244D">
            <w:pPr>
              <w:tabs>
                <w:tab w:val="decimal" w:pos="84"/>
                <w:tab w:val="decimal" w:pos="804"/>
              </w:tabs>
              <w:ind w:right="-130"/>
              <w:rPr>
                <w:rFonts w:cs="Times New Roman"/>
                <w:sz w:val="18"/>
                <w:szCs w:val="18"/>
              </w:rPr>
            </w:pPr>
          </w:p>
        </w:tc>
        <w:tc>
          <w:tcPr>
            <w:tcW w:w="1080" w:type="dxa"/>
            <w:vAlign w:val="bottom"/>
          </w:tcPr>
          <w:p w14:paraId="2ADFA951" w14:textId="492988C7" w:rsidR="00FE244D" w:rsidRPr="00B66888" w:rsidRDefault="00974271" w:rsidP="003B74D4">
            <w:pPr>
              <w:tabs>
                <w:tab w:val="decimal" w:pos="84"/>
                <w:tab w:val="decimal" w:pos="804"/>
              </w:tabs>
              <w:ind w:right="-130"/>
              <w:jc w:val="center"/>
              <w:rPr>
                <w:rFonts w:cs="Times New Roman"/>
                <w:sz w:val="18"/>
                <w:szCs w:val="18"/>
              </w:rPr>
            </w:pPr>
            <w:r w:rsidRPr="003B74D4">
              <w:rPr>
                <w:rFonts w:cs="Times New Roman"/>
                <w:sz w:val="18"/>
                <w:szCs w:val="18"/>
                <w:cs/>
              </w:rPr>
              <w:t>(345</w:t>
            </w:r>
            <w:r w:rsidRPr="00974271">
              <w:rPr>
                <w:rFonts w:cs="Times New Roman"/>
                <w:sz w:val="18"/>
                <w:szCs w:val="18"/>
              </w:rPr>
              <w:t>,</w:t>
            </w:r>
            <w:r w:rsidRPr="003B74D4">
              <w:rPr>
                <w:rFonts w:cs="Times New Roman"/>
                <w:sz w:val="18"/>
                <w:szCs w:val="18"/>
                <w:cs/>
              </w:rPr>
              <w:t>600)</w:t>
            </w:r>
          </w:p>
        </w:tc>
        <w:tc>
          <w:tcPr>
            <w:tcW w:w="270" w:type="dxa"/>
            <w:vAlign w:val="bottom"/>
          </w:tcPr>
          <w:p w14:paraId="616F4125" w14:textId="77777777" w:rsidR="00FE244D" w:rsidRPr="00B66888" w:rsidRDefault="00FE244D" w:rsidP="00FE244D">
            <w:pPr>
              <w:tabs>
                <w:tab w:val="decimal" w:pos="84"/>
                <w:tab w:val="decimal" w:pos="631"/>
                <w:tab w:val="decimal" w:pos="804"/>
              </w:tabs>
              <w:ind w:right="-130"/>
              <w:rPr>
                <w:rFonts w:cs="Times New Roman"/>
                <w:sz w:val="18"/>
                <w:szCs w:val="18"/>
              </w:rPr>
            </w:pPr>
          </w:p>
        </w:tc>
        <w:tc>
          <w:tcPr>
            <w:tcW w:w="1080" w:type="dxa"/>
            <w:vAlign w:val="bottom"/>
          </w:tcPr>
          <w:p w14:paraId="50FE1497" w14:textId="4A0111D8" w:rsidR="00FE244D" w:rsidRPr="00B66888" w:rsidRDefault="00FE244D" w:rsidP="00FE244D">
            <w:pPr>
              <w:tabs>
                <w:tab w:val="decimal" w:pos="84"/>
                <w:tab w:val="decimal" w:pos="804"/>
              </w:tabs>
              <w:ind w:right="-130"/>
              <w:jc w:val="center"/>
              <w:rPr>
                <w:rFonts w:cs="Times New Roman"/>
                <w:sz w:val="18"/>
                <w:szCs w:val="18"/>
              </w:rPr>
            </w:pPr>
            <w:r w:rsidRPr="00B66888">
              <w:rPr>
                <w:rFonts w:cs="Times New Roman"/>
                <w:sz w:val="18"/>
                <w:szCs w:val="18"/>
                <w:cs/>
              </w:rPr>
              <w:t>-</w:t>
            </w:r>
          </w:p>
        </w:tc>
        <w:tc>
          <w:tcPr>
            <w:tcW w:w="270" w:type="dxa"/>
            <w:vAlign w:val="bottom"/>
          </w:tcPr>
          <w:p w14:paraId="3E68CD4E" w14:textId="77777777" w:rsidR="00FE244D" w:rsidRPr="00B66888" w:rsidRDefault="00FE244D" w:rsidP="00FE244D">
            <w:pPr>
              <w:tabs>
                <w:tab w:val="decimal" w:pos="84"/>
                <w:tab w:val="decimal" w:pos="631"/>
                <w:tab w:val="decimal" w:pos="804"/>
              </w:tabs>
              <w:ind w:right="-130"/>
              <w:rPr>
                <w:rFonts w:cs="Times New Roman"/>
                <w:sz w:val="18"/>
                <w:szCs w:val="18"/>
              </w:rPr>
            </w:pPr>
          </w:p>
        </w:tc>
        <w:tc>
          <w:tcPr>
            <w:tcW w:w="1080" w:type="dxa"/>
            <w:vAlign w:val="bottom"/>
          </w:tcPr>
          <w:p w14:paraId="6B4C594F" w14:textId="18D8CEC2" w:rsidR="00FE244D" w:rsidRPr="00B66888" w:rsidRDefault="00FE244D" w:rsidP="00FE244D">
            <w:pPr>
              <w:tabs>
                <w:tab w:val="decimal" w:pos="84"/>
                <w:tab w:val="decimal" w:pos="371"/>
                <w:tab w:val="decimal" w:pos="804"/>
              </w:tabs>
              <w:ind w:left="-71" w:right="-130"/>
              <w:jc w:val="center"/>
              <w:rPr>
                <w:rFonts w:cs="Times New Roman"/>
                <w:sz w:val="18"/>
                <w:szCs w:val="18"/>
              </w:rPr>
            </w:pPr>
            <w:r w:rsidRPr="00B66888">
              <w:rPr>
                <w:rFonts w:cs="Times New Roman"/>
                <w:sz w:val="18"/>
                <w:szCs w:val="18"/>
                <w:cs/>
              </w:rPr>
              <w:t>-</w:t>
            </w:r>
          </w:p>
        </w:tc>
        <w:tc>
          <w:tcPr>
            <w:tcW w:w="270" w:type="dxa"/>
            <w:vAlign w:val="bottom"/>
          </w:tcPr>
          <w:p w14:paraId="6B0B1C9D" w14:textId="77777777" w:rsidR="00FE244D" w:rsidRPr="00B66888" w:rsidRDefault="00FE244D" w:rsidP="00FE244D">
            <w:pPr>
              <w:tabs>
                <w:tab w:val="decimal" w:pos="84"/>
                <w:tab w:val="decimal" w:pos="631"/>
                <w:tab w:val="decimal" w:pos="804"/>
              </w:tabs>
              <w:ind w:right="-130"/>
              <w:rPr>
                <w:rFonts w:cs="Times New Roman"/>
                <w:sz w:val="18"/>
                <w:szCs w:val="18"/>
              </w:rPr>
            </w:pPr>
          </w:p>
        </w:tc>
        <w:tc>
          <w:tcPr>
            <w:tcW w:w="1080" w:type="dxa"/>
            <w:vAlign w:val="bottom"/>
          </w:tcPr>
          <w:p w14:paraId="05430E80" w14:textId="108C7D87" w:rsidR="00FE244D" w:rsidRPr="00B66888" w:rsidRDefault="00FE244D" w:rsidP="00FE244D">
            <w:pPr>
              <w:tabs>
                <w:tab w:val="decimal" w:pos="84"/>
                <w:tab w:val="decimal" w:pos="804"/>
              </w:tabs>
              <w:ind w:right="-130"/>
              <w:jc w:val="center"/>
              <w:rPr>
                <w:rFonts w:cs="Times New Roman"/>
                <w:sz w:val="18"/>
                <w:szCs w:val="18"/>
              </w:rPr>
            </w:pPr>
            <w:r w:rsidRPr="00B66888">
              <w:rPr>
                <w:rFonts w:cs="Times New Roman"/>
                <w:sz w:val="18"/>
                <w:szCs w:val="18"/>
                <w:cs/>
              </w:rPr>
              <w:t>-</w:t>
            </w:r>
          </w:p>
        </w:tc>
      </w:tr>
      <w:tr w:rsidR="00983B9B" w:rsidRPr="000E3AC8" w14:paraId="242C9021" w14:textId="77777777" w:rsidTr="00A55FD0">
        <w:trPr>
          <w:trHeight w:val="594"/>
        </w:trPr>
        <w:tc>
          <w:tcPr>
            <w:tcW w:w="2430" w:type="dxa"/>
          </w:tcPr>
          <w:p w14:paraId="48B1568B" w14:textId="08AB1A8A" w:rsidR="00983B9B" w:rsidRPr="00A55FD0" w:rsidRDefault="00983B9B" w:rsidP="00983B9B">
            <w:pPr>
              <w:ind w:hanging="114"/>
              <w:rPr>
                <w:rFonts w:cs="Times New Roman"/>
                <w:color w:val="000000" w:themeColor="text1"/>
                <w:sz w:val="18"/>
                <w:szCs w:val="18"/>
              </w:rPr>
            </w:pPr>
            <w:r w:rsidRPr="00983B9B">
              <w:rPr>
                <w:rFonts w:cs="Times New Roman"/>
                <w:color w:val="000000" w:themeColor="text1"/>
                <w:sz w:val="18"/>
                <w:szCs w:val="18"/>
              </w:rPr>
              <w:t>BFTZ Wangnoi Co., Ltd.</w:t>
            </w:r>
            <w:r w:rsidRPr="00983B9B">
              <w:rPr>
                <w:rFonts w:eastAsia="PMingLiU" w:cs="Times New Roman"/>
                <w:color w:val="000000"/>
                <w:sz w:val="14"/>
                <w:szCs w:val="14"/>
                <w:vertAlign w:val="superscript"/>
              </w:rPr>
              <w:t>(2)</w:t>
            </w:r>
            <w:r w:rsidR="00A55FD0">
              <w:rPr>
                <w:rFonts w:eastAsia="PMingLiU" w:cs="Times New Roman"/>
                <w:color w:val="000000"/>
                <w:sz w:val="14"/>
                <w:szCs w:val="14"/>
              </w:rPr>
              <w:t xml:space="preserve"> </w:t>
            </w:r>
            <w:r w:rsidR="00A55FD0" w:rsidRPr="00B66888">
              <w:rPr>
                <w:rFonts w:cs="Times New Roman"/>
                <w:sz w:val="18"/>
                <w:szCs w:val="18"/>
                <w:lang w:val="en-GB"/>
              </w:rPr>
              <w:t>(</w:t>
            </w:r>
            <w:r w:rsidR="00A55FD0">
              <w:rPr>
                <w:rFonts w:cs="Times New Roman"/>
                <w:sz w:val="18"/>
                <w:szCs w:val="18"/>
              </w:rPr>
              <w:t>5</w:t>
            </w:r>
            <w:r w:rsidR="00A55FD0" w:rsidRPr="00B66888">
              <w:rPr>
                <w:rFonts w:cs="Times New Roman"/>
                <w:sz w:val="18"/>
                <w:szCs w:val="18"/>
                <w:cs/>
              </w:rPr>
              <w:t>0</w:t>
            </w:r>
            <w:r w:rsidR="00A55FD0" w:rsidRPr="00B66888">
              <w:rPr>
                <w:rFonts w:cs="Times New Roman"/>
                <w:sz w:val="18"/>
                <w:szCs w:val="18"/>
                <w:lang w:val="en-GB"/>
              </w:rPr>
              <w:t>%</w:t>
            </w:r>
            <w:r w:rsidR="00A55FD0" w:rsidRPr="00B66888">
              <w:rPr>
                <w:rFonts w:cs="Times New Roman"/>
                <w:sz w:val="18"/>
                <w:szCs w:val="18"/>
                <w:cs/>
              </w:rPr>
              <w:t xml:space="preserve"> </w:t>
            </w:r>
            <w:r w:rsidR="00A55FD0" w:rsidRPr="00B66888">
              <w:rPr>
                <w:rFonts w:cs="Times New Roman"/>
                <w:sz w:val="18"/>
                <w:szCs w:val="18"/>
              </w:rPr>
              <w:t xml:space="preserve">shareholding through </w:t>
            </w:r>
            <w:r w:rsidR="00A55FD0" w:rsidRPr="00A55FD0">
              <w:rPr>
                <w:rFonts w:cs="Times New Roman"/>
                <w:sz w:val="18"/>
                <w:szCs w:val="18"/>
              </w:rPr>
              <w:t>M.K. Real Estate Development Public Company Limited</w:t>
            </w:r>
            <w:r w:rsidR="00A55FD0">
              <w:rPr>
                <w:rFonts w:cs="Times New Roman"/>
                <w:sz w:val="18"/>
                <w:szCs w:val="18"/>
              </w:rPr>
              <w:t>)</w:t>
            </w:r>
          </w:p>
        </w:tc>
        <w:tc>
          <w:tcPr>
            <w:tcW w:w="1170" w:type="dxa"/>
          </w:tcPr>
          <w:p w14:paraId="18FDD258" w14:textId="2EFE105E" w:rsidR="00A36B41" w:rsidRPr="00A36B41" w:rsidRDefault="00A36B41" w:rsidP="00A55FD0">
            <w:pPr>
              <w:pStyle w:val="block"/>
              <w:spacing w:after="0"/>
              <w:ind w:left="-113" w:right="-101"/>
              <w:jc w:val="center"/>
              <w:rPr>
                <w:color w:val="000000" w:themeColor="text1"/>
                <w:sz w:val="18"/>
                <w:szCs w:val="18"/>
                <w:lang w:bidi="th-TH"/>
              </w:rPr>
            </w:pPr>
            <w:r w:rsidRPr="00A36B41">
              <w:rPr>
                <w:color w:val="000000" w:themeColor="text1"/>
                <w:sz w:val="18"/>
                <w:szCs w:val="18"/>
                <w:lang w:bidi="th-TH"/>
              </w:rPr>
              <w:t>Developing factory building and warehouse</w:t>
            </w:r>
          </w:p>
          <w:p w14:paraId="5651E418" w14:textId="5C7B4712" w:rsidR="00983B9B" w:rsidRPr="008D78F7" w:rsidRDefault="00A36B41" w:rsidP="00A55FD0">
            <w:pPr>
              <w:pStyle w:val="block"/>
              <w:spacing w:after="0" w:line="240" w:lineRule="auto"/>
              <w:ind w:left="-113" w:right="-101"/>
              <w:jc w:val="center"/>
              <w:rPr>
                <w:color w:val="000000" w:themeColor="text1"/>
                <w:sz w:val="18"/>
                <w:szCs w:val="18"/>
                <w:lang w:bidi="th-TH"/>
              </w:rPr>
            </w:pPr>
            <w:r w:rsidRPr="00A36B41">
              <w:rPr>
                <w:color w:val="000000" w:themeColor="text1"/>
                <w:sz w:val="18"/>
                <w:szCs w:val="18"/>
                <w:lang w:bidi="th-TH"/>
              </w:rPr>
              <w:t>for rent</w:t>
            </w:r>
          </w:p>
        </w:tc>
        <w:tc>
          <w:tcPr>
            <w:tcW w:w="900" w:type="dxa"/>
            <w:vAlign w:val="bottom"/>
          </w:tcPr>
          <w:p w14:paraId="1EA84A9B" w14:textId="35BAAFAE" w:rsidR="00983B9B" w:rsidRPr="00B66888" w:rsidRDefault="00983B9B" w:rsidP="00983B9B">
            <w:pPr>
              <w:ind w:right="-99"/>
              <w:rPr>
                <w:rFonts w:cs="Times New Roman"/>
                <w:color w:val="000000"/>
                <w:sz w:val="18"/>
                <w:szCs w:val="18"/>
              </w:rPr>
            </w:pPr>
            <w:r w:rsidRPr="00B66888">
              <w:rPr>
                <w:rFonts w:cs="Times New Roman"/>
                <w:color w:val="000000"/>
                <w:sz w:val="18"/>
                <w:szCs w:val="18"/>
              </w:rPr>
              <w:t>Thailand</w:t>
            </w:r>
          </w:p>
        </w:tc>
        <w:tc>
          <w:tcPr>
            <w:tcW w:w="810" w:type="dxa"/>
            <w:vAlign w:val="bottom"/>
          </w:tcPr>
          <w:p w14:paraId="3942E6A3" w14:textId="55F27722" w:rsidR="00983B9B" w:rsidRPr="0000708A" w:rsidRDefault="00983B9B" w:rsidP="00983B9B">
            <w:pPr>
              <w:tabs>
                <w:tab w:val="decimal" w:pos="84"/>
                <w:tab w:val="decimal" w:pos="804"/>
              </w:tabs>
              <w:ind w:right="-130"/>
              <w:jc w:val="center"/>
              <w:rPr>
                <w:rFonts w:cs="Times New Roman"/>
                <w:sz w:val="18"/>
                <w:szCs w:val="18"/>
                <w:cs/>
              </w:rPr>
            </w:pPr>
            <w:r w:rsidRPr="0000708A">
              <w:rPr>
                <w:rFonts w:cs="Times New Roman"/>
                <w:sz w:val="18"/>
                <w:szCs w:val="18"/>
                <w:cs/>
              </w:rPr>
              <w:t>-</w:t>
            </w:r>
          </w:p>
        </w:tc>
        <w:tc>
          <w:tcPr>
            <w:tcW w:w="270" w:type="dxa"/>
            <w:vAlign w:val="bottom"/>
          </w:tcPr>
          <w:p w14:paraId="5696DC3F" w14:textId="77777777" w:rsidR="00983B9B" w:rsidRPr="00B66888" w:rsidRDefault="00983B9B" w:rsidP="00983B9B">
            <w:pPr>
              <w:rPr>
                <w:rFonts w:cs="Times New Roman"/>
                <w:color w:val="000000"/>
                <w:sz w:val="18"/>
                <w:szCs w:val="18"/>
              </w:rPr>
            </w:pPr>
          </w:p>
        </w:tc>
        <w:tc>
          <w:tcPr>
            <w:tcW w:w="810" w:type="dxa"/>
            <w:vAlign w:val="bottom"/>
          </w:tcPr>
          <w:p w14:paraId="748C3F57" w14:textId="2CD056E7" w:rsidR="00983B9B" w:rsidRPr="0000708A" w:rsidRDefault="00983B9B" w:rsidP="00983B9B">
            <w:pPr>
              <w:tabs>
                <w:tab w:val="decimal" w:pos="84"/>
                <w:tab w:val="decimal" w:pos="804"/>
              </w:tabs>
              <w:ind w:right="-130"/>
              <w:jc w:val="center"/>
              <w:rPr>
                <w:rFonts w:cs="Times New Roman"/>
                <w:sz w:val="18"/>
                <w:szCs w:val="18"/>
                <w:cs/>
              </w:rPr>
            </w:pPr>
            <w:r>
              <w:rPr>
                <w:rFonts w:cs="Times New Roman"/>
                <w:sz w:val="18"/>
                <w:szCs w:val="18"/>
              </w:rPr>
              <w:t>50.0</w:t>
            </w:r>
          </w:p>
        </w:tc>
        <w:tc>
          <w:tcPr>
            <w:tcW w:w="270" w:type="dxa"/>
            <w:vAlign w:val="bottom"/>
          </w:tcPr>
          <w:p w14:paraId="4366E05F" w14:textId="77777777" w:rsidR="00983B9B" w:rsidRPr="00B66888" w:rsidRDefault="00983B9B" w:rsidP="00983B9B">
            <w:pPr>
              <w:tabs>
                <w:tab w:val="decimal" w:pos="84"/>
                <w:tab w:val="decimal" w:pos="804"/>
              </w:tabs>
              <w:ind w:right="-130"/>
              <w:rPr>
                <w:rFonts w:cs="Times New Roman"/>
                <w:sz w:val="18"/>
                <w:szCs w:val="18"/>
              </w:rPr>
            </w:pPr>
          </w:p>
        </w:tc>
        <w:tc>
          <w:tcPr>
            <w:tcW w:w="990" w:type="dxa"/>
            <w:tcBorders>
              <w:bottom w:val="single" w:sz="4" w:space="0" w:color="auto"/>
            </w:tcBorders>
            <w:vAlign w:val="bottom"/>
          </w:tcPr>
          <w:p w14:paraId="5CBA686A" w14:textId="4FA2A0C7" w:rsidR="00983B9B" w:rsidRPr="00A675B0" w:rsidRDefault="00983B9B" w:rsidP="00983B9B">
            <w:pPr>
              <w:tabs>
                <w:tab w:val="decimal" w:pos="84"/>
                <w:tab w:val="decimal" w:pos="804"/>
              </w:tabs>
              <w:ind w:right="-130"/>
              <w:jc w:val="center"/>
              <w:rPr>
                <w:rFonts w:cs="Times New Roman"/>
                <w:sz w:val="18"/>
                <w:szCs w:val="18"/>
              </w:rPr>
            </w:pPr>
            <w:r>
              <w:rPr>
                <w:rFonts w:cs="Times New Roman"/>
                <w:sz w:val="18"/>
                <w:szCs w:val="18"/>
              </w:rPr>
              <w:t>-</w:t>
            </w:r>
          </w:p>
        </w:tc>
        <w:tc>
          <w:tcPr>
            <w:tcW w:w="270" w:type="dxa"/>
            <w:vAlign w:val="bottom"/>
          </w:tcPr>
          <w:p w14:paraId="7644846B" w14:textId="77777777" w:rsidR="00983B9B" w:rsidRPr="00B66888" w:rsidRDefault="00983B9B" w:rsidP="00983B9B">
            <w:pPr>
              <w:tabs>
                <w:tab w:val="decimal" w:pos="84"/>
                <w:tab w:val="decimal" w:pos="721"/>
                <w:tab w:val="decimal" w:pos="804"/>
              </w:tabs>
              <w:ind w:right="-130"/>
              <w:rPr>
                <w:rFonts w:cs="Times New Roman"/>
                <w:sz w:val="18"/>
                <w:szCs w:val="18"/>
              </w:rPr>
            </w:pPr>
          </w:p>
        </w:tc>
        <w:tc>
          <w:tcPr>
            <w:tcW w:w="990" w:type="dxa"/>
            <w:tcBorders>
              <w:bottom w:val="single" w:sz="4" w:space="0" w:color="auto"/>
            </w:tcBorders>
            <w:vAlign w:val="bottom"/>
          </w:tcPr>
          <w:p w14:paraId="3D98FBE0" w14:textId="723AD1D9" w:rsidR="00983B9B" w:rsidRPr="00B66888" w:rsidRDefault="00983B9B" w:rsidP="00983B9B">
            <w:pPr>
              <w:tabs>
                <w:tab w:val="decimal" w:pos="84"/>
                <w:tab w:val="decimal" w:pos="804"/>
              </w:tabs>
              <w:ind w:right="-130"/>
              <w:jc w:val="center"/>
              <w:rPr>
                <w:rFonts w:cs="Times New Roman"/>
                <w:sz w:val="18"/>
                <w:szCs w:val="18"/>
                <w:cs/>
              </w:rPr>
            </w:pPr>
            <w:r>
              <w:rPr>
                <w:rFonts w:cs="Times New Roman"/>
                <w:sz w:val="18"/>
                <w:szCs w:val="18"/>
              </w:rPr>
              <w:t>2,500</w:t>
            </w:r>
          </w:p>
        </w:tc>
        <w:tc>
          <w:tcPr>
            <w:tcW w:w="270" w:type="dxa"/>
            <w:vAlign w:val="bottom"/>
          </w:tcPr>
          <w:p w14:paraId="310395B8" w14:textId="77777777" w:rsidR="00983B9B" w:rsidRPr="00B66888" w:rsidRDefault="00983B9B" w:rsidP="00983B9B">
            <w:pPr>
              <w:tabs>
                <w:tab w:val="decimal" w:pos="84"/>
                <w:tab w:val="decimal" w:pos="804"/>
              </w:tabs>
              <w:ind w:right="-130"/>
              <w:rPr>
                <w:rFonts w:cs="Times New Roman"/>
                <w:sz w:val="18"/>
                <w:szCs w:val="18"/>
              </w:rPr>
            </w:pPr>
          </w:p>
        </w:tc>
        <w:tc>
          <w:tcPr>
            <w:tcW w:w="1080" w:type="dxa"/>
            <w:vAlign w:val="bottom"/>
          </w:tcPr>
          <w:p w14:paraId="71938969" w14:textId="7045B1AC" w:rsidR="00983B9B" w:rsidRPr="003B74D4" w:rsidRDefault="00983B9B" w:rsidP="00983B9B">
            <w:pPr>
              <w:tabs>
                <w:tab w:val="decimal" w:pos="84"/>
                <w:tab w:val="decimal" w:pos="804"/>
              </w:tabs>
              <w:ind w:right="-130"/>
              <w:jc w:val="center"/>
              <w:rPr>
                <w:rFonts w:cs="Times New Roman"/>
                <w:sz w:val="18"/>
                <w:szCs w:val="18"/>
                <w:cs/>
              </w:rPr>
            </w:pPr>
            <w:r>
              <w:rPr>
                <w:rFonts w:cs="Times New Roman"/>
                <w:sz w:val="18"/>
                <w:szCs w:val="18"/>
              </w:rPr>
              <w:t>-</w:t>
            </w:r>
          </w:p>
        </w:tc>
        <w:tc>
          <w:tcPr>
            <w:tcW w:w="270" w:type="dxa"/>
            <w:vAlign w:val="bottom"/>
          </w:tcPr>
          <w:p w14:paraId="440B6B9E" w14:textId="77777777" w:rsidR="00983B9B" w:rsidRPr="00B66888" w:rsidRDefault="00983B9B" w:rsidP="00983B9B">
            <w:pPr>
              <w:tabs>
                <w:tab w:val="decimal" w:pos="84"/>
                <w:tab w:val="decimal" w:pos="631"/>
                <w:tab w:val="decimal" w:pos="804"/>
              </w:tabs>
              <w:ind w:right="-130"/>
              <w:rPr>
                <w:rFonts w:cs="Times New Roman"/>
                <w:sz w:val="18"/>
                <w:szCs w:val="18"/>
              </w:rPr>
            </w:pPr>
          </w:p>
        </w:tc>
        <w:tc>
          <w:tcPr>
            <w:tcW w:w="1080" w:type="dxa"/>
            <w:vAlign w:val="bottom"/>
          </w:tcPr>
          <w:p w14:paraId="052C6A96" w14:textId="3CBE0573" w:rsidR="00983B9B" w:rsidRPr="00B66888" w:rsidRDefault="00983B9B" w:rsidP="00983B9B">
            <w:pPr>
              <w:tabs>
                <w:tab w:val="decimal" w:pos="84"/>
                <w:tab w:val="decimal" w:pos="804"/>
              </w:tabs>
              <w:ind w:right="-130"/>
              <w:jc w:val="center"/>
              <w:rPr>
                <w:rFonts w:cs="Times New Roman"/>
                <w:sz w:val="18"/>
                <w:szCs w:val="18"/>
                <w:cs/>
              </w:rPr>
            </w:pPr>
            <w:r>
              <w:rPr>
                <w:rFonts w:cs="Times New Roman"/>
                <w:sz w:val="18"/>
                <w:szCs w:val="18"/>
              </w:rPr>
              <w:t>-</w:t>
            </w:r>
          </w:p>
        </w:tc>
        <w:tc>
          <w:tcPr>
            <w:tcW w:w="270" w:type="dxa"/>
            <w:vAlign w:val="bottom"/>
          </w:tcPr>
          <w:p w14:paraId="1401BC56" w14:textId="77777777" w:rsidR="00983B9B" w:rsidRPr="00B66888" w:rsidRDefault="00983B9B" w:rsidP="00983B9B">
            <w:pPr>
              <w:tabs>
                <w:tab w:val="decimal" w:pos="84"/>
                <w:tab w:val="decimal" w:pos="631"/>
                <w:tab w:val="decimal" w:pos="804"/>
              </w:tabs>
              <w:ind w:right="-130"/>
              <w:rPr>
                <w:rFonts w:cs="Times New Roman"/>
                <w:sz w:val="18"/>
                <w:szCs w:val="18"/>
              </w:rPr>
            </w:pPr>
          </w:p>
        </w:tc>
        <w:tc>
          <w:tcPr>
            <w:tcW w:w="1080" w:type="dxa"/>
            <w:vAlign w:val="bottom"/>
          </w:tcPr>
          <w:p w14:paraId="21A2D96E" w14:textId="60E3F141" w:rsidR="00983B9B" w:rsidRPr="00B66888" w:rsidRDefault="00983B9B" w:rsidP="00983B9B">
            <w:pPr>
              <w:tabs>
                <w:tab w:val="decimal" w:pos="84"/>
                <w:tab w:val="decimal" w:pos="371"/>
                <w:tab w:val="decimal" w:pos="804"/>
              </w:tabs>
              <w:ind w:left="-71" w:right="-130"/>
              <w:jc w:val="center"/>
              <w:rPr>
                <w:rFonts w:cs="Times New Roman"/>
                <w:sz w:val="18"/>
                <w:szCs w:val="18"/>
                <w:cs/>
              </w:rPr>
            </w:pPr>
            <w:r>
              <w:rPr>
                <w:rFonts w:cs="Times New Roman"/>
                <w:sz w:val="18"/>
                <w:szCs w:val="18"/>
              </w:rPr>
              <w:t>-</w:t>
            </w:r>
          </w:p>
        </w:tc>
        <w:tc>
          <w:tcPr>
            <w:tcW w:w="270" w:type="dxa"/>
            <w:vAlign w:val="bottom"/>
          </w:tcPr>
          <w:p w14:paraId="7F7C0E8C" w14:textId="77777777" w:rsidR="00983B9B" w:rsidRPr="00B66888" w:rsidRDefault="00983B9B" w:rsidP="00983B9B">
            <w:pPr>
              <w:tabs>
                <w:tab w:val="decimal" w:pos="84"/>
                <w:tab w:val="decimal" w:pos="631"/>
                <w:tab w:val="decimal" w:pos="804"/>
              </w:tabs>
              <w:ind w:right="-130"/>
              <w:rPr>
                <w:rFonts w:cs="Times New Roman"/>
                <w:sz w:val="18"/>
                <w:szCs w:val="18"/>
              </w:rPr>
            </w:pPr>
          </w:p>
        </w:tc>
        <w:tc>
          <w:tcPr>
            <w:tcW w:w="1080" w:type="dxa"/>
            <w:vAlign w:val="bottom"/>
          </w:tcPr>
          <w:p w14:paraId="55471CE6" w14:textId="671765ED" w:rsidR="00983B9B" w:rsidRPr="00B66888" w:rsidRDefault="00983B9B" w:rsidP="00983B9B">
            <w:pPr>
              <w:tabs>
                <w:tab w:val="decimal" w:pos="84"/>
                <w:tab w:val="decimal" w:pos="804"/>
              </w:tabs>
              <w:ind w:right="-130"/>
              <w:jc w:val="center"/>
              <w:rPr>
                <w:rFonts w:cs="Times New Roman"/>
                <w:sz w:val="18"/>
                <w:szCs w:val="18"/>
                <w:cs/>
              </w:rPr>
            </w:pPr>
            <w:r>
              <w:rPr>
                <w:rFonts w:cs="Times New Roman"/>
                <w:sz w:val="18"/>
                <w:szCs w:val="18"/>
              </w:rPr>
              <w:t>2,500</w:t>
            </w:r>
          </w:p>
        </w:tc>
      </w:tr>
      <w:tr w:rsidR="00983B9B" w:rsidRPr="000E3AC8" w14:paraId="2512FA65" w14:textId="77777777" w:rsidTr="00FE244D">
        <w:trPr>
          <w:trHeight w:val="267"/>
        </w:trPr>
        <w:tc>
          <w:tcPr>
            <w:tcW w:w="2430" w:type="dxa"/>
          </w:tcPr>
          <w:p w14:paraId="2E4C647E" w14:textId="77777777" w:rsidR="00983B9B" w:rsidRPr="00CD78D8" w:rsidRDefault="00983B9B" w:rsidP="00983B9B">
            <w:pPr>
              <w:ind w:left="72" w:hanging="147"/>
              <w:rPr>
                <w:rFonts w:cs="Times New Roman"/>
                <w:b/>
                <w:bCs/>
                <w:sz w:val="18"/>
                <w:szCs w:val="18"/>
              </w:rPr>
            </w:pPr>
            <w:r w:rsidRPr="00CD78D8">
              <w:rPr>
                <w:rFonts w:cs="Times New Roman"/>
                <w:b/>
                <w:bCs/>
                <w:sz w:val="18"/>
                <w:szCs w:val="18"/>
              </w:rPr>
              <w:t>Total</w:t>
            </w:r>
          </w:p>
        </w:tc>
        <w:tc>
          <w:tcPr>
            <w:tcW w:w="1170" w:type="dxa"/>
            <w:vAlign w:val="bottom"/>
          </w:tcPr>
          <w:p w14:paraId="43B7FA42" w14:textId="77777777" w:rsidR="00983B9B" w:rsidRPr="00CD78D8" w:rsidRDefault="00983B9B" w:rsidP="00983B9B">
            <w:pPr>
              <w:pStyle w:val="block"/>
              <w:spacing w:after="0" w:line="240" w:lineRule="auto"/>
              <w:ind w:left="-113" w:right="-101"/>
              <w:jc w:val="center"/>
              <w:rPr>
                <w:b/>
                <w:bCs/>
                <w:sz w:val="18"/>
                <w:szCs w:val="18"/>
                <w:lang w:bidi="th-TH"/>
              </w:rPr>
            </w:pPr>
          </w:p>
        </w:tc>
        <w:tc>
          <w:tcPr>
            <w:tcW w:w="900" w:type="dxa"/>
            <w:vAlign w:val="bottom"/>
          </w:tcPr>
          <w:p w14:paraId="04089092" w14:textId="77777777" w:rsidR="00983B9B" w:rsidRPr="00CD78D8" w:rsidRDefault="00983B9B" w:rsidP="00983B9B">
            <w:pPr>
              <w:ind w:left="-114" w:right="-99"/>
              <w:jc w:val="center"/>
              <w:rPr>
                <w:rFonts w:cs="Times New Roman"/>
                <w:b/>
                <w:bCs/>
                <w:color w:val="000000"/>
                <w:sz w:val="18"/>
                <w:szCs w:val="18"/>
              </w:rPr>
            </w:pPr>
          </w:p>
        </w:tc>
        <w:tc>
          <w:tcPr>
            <w:tcW w:w="810" w:type="dxa"/>
            <w:vAlign w:val="bottom"/>
          </w:tcPr>
          <w:p w14:paraId="579ED54E" w14:textId="77777777" w:rsidR="00983B9B" w:rsidRPr="006B57D4" w:rsidRDefault="00983B9B" w:rsidP="00983B9B">
            <w:pPr>
              <w:tabs>
                <w:tab w:val="decimal" w:pos="775"/>
              </w:tabs>
              <w:jc w:val="center"/>
              <w:rPr>
                <w:rFonts w:cs="Times New Roman"/>
                <w:b/>
                <w:bCs/>
                <w:sz w:val="18"/>
                <w:szCs w:val="18"/>
              </w:rPr>
            </w:pPr>
          </w:p>
        </w:tc>
        <w:tc>
          <w:tcPr>
            <w:tcW w:w="270" w:type="dxa"/>
            <w:vAlign w:val="bottom"/>
          </w:tcPr>
          <w:p w14:paraId="0369E7E2" w14:textId="77777777" w:rsidR="00983B9B" w:rsidRPr="006B57D4" w:rsidRDefault="00983B9B" w:rsidP="00983B9B">
            <w:pPr>
              <w:jc w:val="center"/>
              <w:rPr>
                <w:rFonts w:cs="Times New Roman"/>
                <w:b/>
                <w:bCs/>
                <w:color w:val="000000"/>
                <w:sz w:val="18"/>
                <w:szCs w:val="18"/>
              </w:rPr>
            </w:pPr>
          </w:p>
        </w:tc>
        <w:tc>
          <w:tcPr>
            <w:tcW w:w="810" w:type="dxa"/>
            <w:vAlign w:val="bottom"/>
          </w:tcPr>
          <w:p w14:paraId="10F174B7" w14:textId="7CBDEE33" w:rsidR="00983B9B" w:rsidRPr="006B57D4" w:rsidRDefault="00983B9B" w:rsidP="00983B9B">
            <w:pPr>
              <w:tabs>
                <w:tab w:val="decimal" w:pos="84"/>
                <w:tab w:val="decimal" w:pos="804"/>
              </w:tabs>
              <w:ind w:right="-130"/>
              <w:jc w:val="center"/>
              <w:rPr>
                <w:rFonts w:cs="Times New Roman"/>
                <w:b/>
                <w:bCs/>
                <w:sz w:val="18"/>
                <w:szCs w:val="18"/>
              </w:rPr>
            </w:pPr>
          </w:p>
        </w:tc>
        <w:tc>
          <w:tcPr>
            <w:tcW w:w="270" w:type="dxa"/>
            <w:vAlign w:val="bottom"/>
          </w:tcPr>
          <w:p w14:paraId="1A173905" w14:textId="77777777" w:rsidR="00983B9B" w:rsidRPr="006B57D4" w:rsidRDefault="00983B9B" w:rsidP="00983B9B">
            <w:pPr>
              <w:tabs>
                <w:tab w:val="decimal" w:pos="84"/>
                <w:tab w:val="decimal" w:pos="804"/>
              </w:tabs>
              <w:ind w:right="-130"/>
              <w:jc w:val="center"/>
              <w:rPr>
                <w:rFonts w:cs="Times New Roman"/>
                <w:b/>
                <w:bCs/>
                <w:sz w:val="18"/>
                <w:szCs w:val="18"/>
              </w:rPr>
            </w:pPr>
          </w:p>
        </w:tc>
        <w:tc>
          <w:tcPr>
            <w:tcW w:w="990" w:type="dxa"/>
            <w:tcBorders>
              <w:top w:val="single" w:sz="4" w:space="0" w:color="auto"/>
              <w:bottom w:val="double" w:sz="4" w:space="0" w:color="auto"/>
            </w:tcBorders>
            <w:vAlign w:val="bottom"/>
          </w:tcPr>
          <w:p w14:paraId="07F33290" w14:textId="16F53DB2" w:rsidR="00983B9B" w:rsidRPr="006B57D4" w:rsidRDefault="00983B9B" w:rsidP="00983B9B">
            <w:pPr>
              <w:tabs>
                <w:tab w:val="decimal" w:pos="84"/>
                <w:tab w:val="decimal" w:pos="804"/>
              </w:tabs>
              <w:ind w:right="-130"/>
              <w:jc w:val="center"/>
              <w:rPr>
                <w:rFonts w:cs="Times New Roman"/>
                <w:b/>
                <w:bCs/>
                <w:sz w:val="18"/>
                <w:szCs w:val="18"/>
              </w:rPr>
            </w:pPr>
            <w:r w:rsidRPr="00C87239">
              <w:rPr>
                <w:rFonts w:cs="Times New Roman"/>
                <w:b/>
                <w:bCs/>
                <w:sz w:val="18"/>
                <w:szCs w:val="18"/>
              </w:rPr>
              <w:t>345,600</w:t>
            </w:r>
          </w:p>
        </w:tc>
        <w:tc>
          <w:tcPr>
            <w:tcW w:w="270" w:type="dxa"/>
            <w:vAlign w:val="bottom"/>
          </w:tcPr>
          <w:p w14:paraId="17E76534" w14:textId="77777777" w:rsidR="00983B9B" w:rsidRPr="006B57D4" w:rsidRDefault="00983B9B" w:rsidP="00983B9B">
            <w:pPr>
              <w:tabs>
                <w:tab w:val="decimal" w:pos="84"/>
                <w:tab w:val="decimal" w:pos="721"/>
                <w:tab w:val="decimal" w:pos="804"/>
              </w:tabs>
              <w:ind w:right="-130"/>
              <w:jc w:val="center"/>
              <w:rPr>
                <w:rFonts w:cs="Times New Roman"/>
                <w:b/>
                <w:bCs/>
                <w:sz w:val="18"/>
                <w:szCs w:val="18"/>
              </w:rPr>
            </w:pPr>
          </w:p>
        </w:tc>
        <w:tc>
          <w:tcPr>
            <w:tcW w:w="990" w:type="dxa"/>
            <w:tcBorders>
              <w:top w:val="single" w:sz="4" w:space="0" w:color="auto"/>
              <w:bottom w:val="double" w:sz="4" w:space="0" w:color="auto"/>
            </w:tcBorders>
            <w:vAlign w:val="bottom"/>
          </w:tcPr>
          <w:p w14:paraId="232239C9" w14:textId="168B1231" w:rsidR="00983B9B" w:rsidRPr="006B57D4" w:rsidRDefault="00983B9B" w:rsidP="00983B9B">
            <w:pPr>
              <w:tabs>
                <w:tab w:val="decimal" w:pos="84"/>
                <w:tab w:val="decimal" w:pos="804"/>
              </w:tabs>
              <w:ind w:right="-130"/>
              <w:jc w:val="center"/>
              <w:rPr>
                <w:rFonts w:cs="Times New Roman"/>
                <w:b/>
                <w:bCs/>
                <w:sz w:val="18"/>
                <w:szCs w:val="18"/>
              </w:rPr>
            </w:pPr>
            <w:r>
              <w:rPr>
                <w:rFonts w:cs="Times New Roman"/>
                <w:b/>
                <w:bCs/>
                <w:sz w:val="18"/>
                <w:szCs w:val="18"/>
              </w:rPr>
              <w:t>2,500</w:t>
            </w:r>
          </w:p>
        </w:tc>
        <w:tc>
          <w:tcPr>
            <w:tcW w:w="270" w:type="dxa"/>
            <w:vAlign w:val="bottom"/>
          </w:tcPr>
          <w:p w14:paraId="730F88D7" w14:textId="77777777" w:rsidR="00983B9B" w:rsidRPr="006B57D4" w:rsidRDefault="00983B9B" w:rsidP="00983B9B">
            <w:pPr>
              <w:tabs>
                <w:tab w:val="decimal" w:pos="84"/>
                <w:tab w:val="decimal" w:pos="804"/>
              </w:tabs>
              <w:ind w:right="-130"/>
              <w:jc w:val="center"/>
              <w:rPr>
                <w:rFonts w:cs="Times New Roman"/>
                <w:b/>
                <w:bCs/>
                <w:sz w:val="18"/>
                <w:szCs w:val="18"/>
              </w:rPr>
            </w:pPr>
          </w:p>
        </w:tc>
        <w:tc>
          <w:tcPr>
            <w:tcW w:w="1080" w:type="dxa"/>
            <w:tcBorders>
              <w:top w:val="single" w:sz="4" w:space="0" w:color="auto"/>
              <w:bottom w:val="double" w:sz="4" w:space="0" w:color="auto"/>
            </w:tcBorders>
            <w:vAlign w:val="bottom"/>
          </w:tcPr>
          <w:p w14:paraId="3601A27B" w14:textId="25047B11" w:rsidR="00983B9B" w:rsidRPr="006B57D4" w:rsidRDefault="00983B9B" w:rsidP="00983B9B">
            <w:pPr>
              <w:tabs>
                <w:tab w:val="decimal" w:pos="84"/>
                <w:tab w:val="decimal" w:pos="804"/>
              </w:tabs>
              <w:ind w:right="-130"/>
              <w:jc w:val="center"/>
              <w:rPr>
                <w:rFonts w:cs="Times New Roman"/>
                <w:b/>
                <w:bCs/>
                <w:sz w:val="18"/>
                <w:szCs w:val="18"/>
              </w:rPr>
            </w:pPr>
            <w:r w:rsidRPr="003B74D4">
              <w:rPr>
                <w:rFonts w:cs="Times New Roman"/>
                <w:b/>
                <w:bCs/>
                <w:sz w:val="18"/>
                <w:szCs w:val="18"/>
              </w:rPr>
              <w:t>(345,600)</w:t>
            </w:r>
          </w:p>
        </w:tc>
        <w:tc>
          <w:tcPr>
            <w:tcW w:w="270" w:type="dxa"/>
            <w:vAlign w:val="bottom"/>
          </w:tcPr>
          <w:p w14:paraId="77C3249E" w14:textId="77777777" w:rsidR="00983B9B" w:rsidRPr="006B57D4" w:rsidRDefault="00983B9B" w:rsidP="00983B9B">
            <w:pPr>
              <w:tabs>
                <w:tab w:val="decimal" w:pos="84"/>
                <w:tab w:val="decimal" w:pos="631"/>
                <w:tab w:val="decimal" w:pos="804"/>
              </w:tabs>
              <w:ind w:left="-71" w:right="-130"/>
              <w:jc w:val="center"/>
              <w:rPr>
                <w:rFonts w:cs="Times New Roman"/>
                <w:b/>
                <w:bCs/>
                <w:sz w:val="18"/>
                <w:szCs w:val="18"/>
              </w:rPr>
            </w:pPr>
          </w:p>
        </w:tc>
        <w:tc>
          <w:tcPr>
            <w:tcW w:w="1080" w:type="dxa"/>
            <w:tcBorders>
              <w:top w:val="single" w:sz="4" w:space="0" w:color="auto"/>
              <w:bottom w:val="double" w:sz="4" w:space="0" w:color="auto"/>
            </w:tcBorders>
            <w:vAlign w:val="bottom"/>
          </w:tcPr>
          <w:p w14:paraId="1460BCBC" w14:textId="77777777" w:rsidR="00983B9B" w:rsidRPr="006B57D4" w:rsidRDefault="00983B9B" w:rsidP="00983B9B">
            <w:pPr>
              <w:tabs>
                <w:tab w:val="decimal" w:pos="84"/>
                <w:tab w:val="decimal" w:pos="804"/>
              </w:tabs>
              <w:ind w:right="-130"/>
              <w:jc w:val="center"/>
              <w:rPr>
                <w:rFonts w:cs="Times New Roman"/>
                <w:b/>
                <w:bCs/>
                <w:sz w:val="18"/>
                <w:szCs w:val="18"/>
              </w:rPr>
            </w:pPr>
            <w:r w:rsidRPr="006B57D4">
              <w:rPr>
                <w:rFonts w:cs="Times New Roman"/>
                <w:b/>
                <w:bCs/>
                <w:sz w:val="18"/>
                <w:szCs w:val="18"/>
                <w:cs/>
              </w:rPr>
              <w:t>-</w:t>
            </w:r>
          </w:p>
        </w:tc>
        <w:tc>
          <w:tcPr>
            <w:tcW w:w="270" w:type="dxa"/>
            <w:vAlign w:val="bottom"/>
          </w:tcPr>
          <w:p w14:paraId="5E352B2C" w14:textId="77777777" w:rsidR="00983B9B" w:rsidRPr="006B57D4" w:rsidRDefault="00983B9B" w:rsidP="00983B9B">
            <w:pPr>
              <w:tabs>
                <w:tab w:val="decimal" w:pos="84"/>
                <w:tab w:val="decimal" w:pos="631"/>
                <w:tab w:val="decimal" w:pos="804"/>
              </w:tabs>
              <w:ind w:left="-71" w:right="-130"/>
              <w:jc w:val="center"/>
              <w:rPr>
                <w:rFonts w:cs="Times New Roman"/>
                <w:b/>
                <w:bCs/>
                <w:sz w:val="18"/>
                <w:szCs w:val="18"/>
              </w:rPr>
            </w:pPr>
          </w:p>
        </w:tc>
        <w:tc>
          <w:tcPr>
            <w:tcW w:w="1080" w:type="dxa"/>
            <w:tcBorders>
              <w:top w:val="single" w:sz="4" w:space="0" w:color="auto"/>
              <w:bottom w:val="double" w:sz="4" w:space="0" w:color="auto"/>
            </w:tcBorders>
            <w:vAlign w:val="bottom"/>
          </w:tcPr>
          <w:p w14:paraId="38C61DA3" w14:textId="50809F66" w:rsidR="00983B9B" w:rsidRPr="006B57D4" w:rsidRDefault="00983B9B" w:rsidP="00983B9B">
            <w:pPr>
              <w:tabs>
                <w:tab w:val="decimal" w:pos="84"/>
                <w:tab w:val="decimal" w:pos="371"/>
                <w:tab w:val="decimal" w:pos="804"/>
              </w:tabs>
              <w:ind w:left="-71" w:right="-130"/>
              <w:jc w:val="center"/>
              <w:rPr>
                <w:rFonts w:cs="Times New Roman"/>
                <w:b/>
                <w:bCs/>
                <w:sz w:val="18"/>
                <w:szCs w:val="18"/>
              </w:rPr>
            </w:pPr>
            <w:r w:rsidRPr="006B57D4">
              <w:rPr>
                <w:rFonts w:cs="Times New Roman"/>
                <w:b/>
                <w:bCs/>
                <w:sz w:val="18"/>
                <w:szCs w:val="18"/>
                <w:cs/>
              </w:rPr>
              <w:t>-</w:t>
            </w:r>
          </w:p>
        </w:tc>
        <w:tc>
          <w:tcPr>
            <w:tcW w:w="270" w:type="dxa"/>
            <w:vAlign w:val="bottom"/>
          </w:tcPr>
          <w:p w14:paraId="236BCA36" w14:textId="77777777" w:rsidR="00983B9B" w:rsidRPr="006B57D4" w:rsidRDefault="00983B9B" w:rsidP="00983B9B">
            <w:pPr>
              <w:tabs>
                <w:tab w:val="decimal" w:pos="84"/>
                <w:tab w:val="decimal" w:pos="631"/>
                <w:tab w:val="decimal" w:pos="804"/>
              </w:tabs>
              <w:ind w:left="-71" w:right="-130"/>
              <w:jc w:val="center"/>
              <w:rPr>
                <w:rFonts w:cs="Times New Roman"/>
                <w:b/>
                <w:bCs/>
                <w:sz w:val="18"/>
                <w:szCs w:val="18"/>
              </w:rPr>
            </w:pPr>
          </w:p>
        </w:tc>
        <w:tc>
          <w:tcPr>
            <w:tcW w:w="1080" w:type="dxa"/>
            <w:tcBorders>
              <w:top w:val="single" w:sz="4" w:space="0" w:color="auto"/>
              <w:bottom w:val="double" w:sz="4" w:space="0" w:color="auto"/>
            </w:tcBorders>
            <w:vAlign w:val="bottom"/>
          </w:tcPr>
          <w:p w14:paraId="793944D8" w14:textId="3A3E6E47" w:rsidR="00983B9B" w:rsidRPr="006B57D4" w:rsidRDefault="00983B9B" w:rsidP="00983B9B">
            <w:pPr>
              <w:tabs>
                <w:tab w:val="decimal" w:pos="84"/>
                <w:tab w:val="decimal" w:pos="429"/>
                <w:tab w:val="decimal" w:pos="804"/>
              </w:tabs>
              <w:ind w:right="-130"/>
              <w:jc w:val="center"/>
              <w:rPr>
                <w:rFonts w:cs="Times New Roman"/>
                <w:b/>
                <w:bCs/>
                <w:sz w:val="18"/>
                <w:szCs w:val="18"/>
              </w:rPr>
            </w:pPr>
            <w:r>
              <w:rPr>
                <w:rFonts w:cs="Times New Roman"/>
                <w:b/>
                <w:bCs/>
                <w:sz w:val="18"/>
                <w:szCs w:val="18"/>
              </w:rPr>
              <w:t>2,500</w:t>
            </w:r>
          </w:p>
        </w:tc>
      </w:tr>
      <w:tr w:rsidR="00983B9B" w:rsidRPr="000E3AC8" w14:paraId="741C4038" w14:textId="77777777" w:rsidTr="00FE244D">
        <w:trPr>
          <w:trHeight w:val="101"/>
        </w:trPr>
        <w:tc>
          <w:tcPr>
            <w:tcW w:w="2430" w:type="dxa"/>
          </w:tcPr>
          <w:p w14:paraId="641CCC21" w14:textId="77777777" w:rsidR="00983B9B" w:rsidRPr="000E3AC8" w:rsidRDefault="00983B9B" w:rsidP="00983B9B">
            <w:pPr>
              <w:ind w:left="72" w:hanging="147"/>
              <w:rPr>
                <w:rFonts w:cs="Times New Roman"/>
                <w:sz w:val="18"/>
                <w:szCs w:val="18"/>
              </w:rPr>
            </w:pPr>
          </w:p>
        </w:tc>
        <w:tc>
          <w:tcPr>
            <w:tcW w:w="1170" w:type="dxa"/>
          </w:tcPr>
          <w:p w14:paraId="3FD00D38" w14:textId="77777777" w:rsidR="00983B9B" w:rsidRPr="000E3AC8" w:rsidRDefault="00983B9B" w:rsidP="00983B9B">
            <w:pPr>
              <w:pStyle w:val="block"/>
              <w:spacing w:after="0" w:line="240" w:lineRule="auto"/>
              <w:ind w:left="0" w:right="-101"/>
              <w:jc w:val="center"/>
              <w:rPr>
                <w:spacing w:val="-8"/>
                <w:sz w:val="18"/>
                <w:szCs w:val="18"/>
                <w:cs/>
                <w:lang w:bidi="th-TH"/>
              </w:rPr>
            </w:pPr>
          </w:p>
        </w:tc>
        <w:tc>
          <w:tcPr>
            <w:tcW w:w="900" w:type="dxa"/>
          </w:tcPr>
          <w:p w14:paraId="2B97E128" w14:textId="77777777" w:rsidR="00983B9B" w:rsidRPr="000E3AC8" w:rsidRDefault="00983B9B" w:rsidP="00983B9B">
            <w:pPr>
              <w:ind w:left="-114" w:right="-99"/>
              <w:jc w:val="center"/>
              <w:rPr>
                <w:rFonts w:cs="Times New Roman"/>
                <w:color w:val="000000"/>
                <w:sz w:val="18"/>
                <w:szCs w:val="18"/>
                <w:cs/>
              </w:rPr>
            </w:pPr>
          </w:p>
        </w:tc>
        <w:tc>
          <w:tcPr>
            <w:tcW w:w="810" w:type="dxa"/>
          </w:tcPr>
          <w:p w14:paraId="7CA57DC4" w14:textId="77777777" w:rsidR="00983B9B" w:rsidRPr="000E3AC8" w:rsidRDefault="00983B9B" w:rsidP="00983B9B">
            <w:pPr>
              <w:tabs>
                <w:tab w:val="decimal" w:pos="675"/>
              </w:tabs>
              <w:jc w:val="right"/>
              <w:rPr>
                <w:rFonts w:cs="Times New Roman"/>
                <w:sz w:val="18"/>
                <w:szCs w:val="18"/>
              </w:rPr>
            </w:pPr>
          </w:p>
        </w:tc>
        <w:tc>
          <w:tcPr>
            <w:tcW w:w="270" w:type="dxa"/>
          </w:tcPr>
          <w:p w14:paraId="73D6B7EB" w14:textId="77777777" w:rsidR="00983B9B" w:rsidRPr="000E3AC8" w:rsidRDefault="00983B9B" w:rsidP="00983B9B">
            <w:pPr>
              <w:jc w:val="thaiDistribute"/>
              <w:rPr>
                <w:rFonts w:cs="Times New Roman"/>
                <w:color w:val="000000"/>
                <w:sz w:val="18"/>
                <w:szCs w:val="18"/>
              </w:rPr>
            </w:pPr>
          </w:p>
        </w:tc>
        <w:tc>
          <w:tcPr>
            <w:tcW w:w="810" w:type="dxa"/>
          </w:tcPr>
          <w:p w14:paraId="0F5AABFC" w14:textId="77777777" w:rsidR="00983B9B" w:rsidRPr="000E3AC8" w:rsidRDefault="00983B9B" w:rsidP="00983B9B">
            <w:pPr>
              <w:jc w:val="center"/>
              <w:rPr>
                <w:rFonts w:cs="Times New Roman"/>
                <w:color w:val="000000"/>
                <w:sz w:val="18"/>
                <w:szCs w:val="18"/>
              </w:rPr>
            </w:pPr>
          </w:p>
        </w:tc>
        <w:tc>
          <w:tcPr>
            <w:tcW w:w="270" w:type="dxa"/>
          </w:tcPr>
          <w:p w14:paraId="24848E88" w14:textId="77777777" w:rsidR="00983B9B" w:rsidRPr="000E3AC8" w:rsidRDefault="00983B9B" w:rsidP="00983B9B">
            <w:pPr>
              <w:jc w:val="thaiDistribute"/>
              <w:rPr>
                <w:rFonts w:cs="Times New Roman"/>
                <w:color w:val="000000"/>
                <w:sz w:val="18"/>
                <w:szCs w:val="18"/>
              </w:rPr>
            </w:pPr>
          </w:p>
        </w:tc>
        <w:tc>
          <w:tcPr>
            <w:tcW w:w="990" w:type="dxa"/>
            <w:tcBorders>
              <w:top w:val="double" w:sz="4" w:space="0" w:color="auto"/>
            </w:tcBorders>
          </w:tcPr>
          <w:p w14:paraId="0C5CC2CA" w14:textId="77777777" w:rsidR="00983B9B" w:rsidRPr="000E3AC8" w:rsidRDefault="00983B9B" w:rsidP="00983B9B">
            <w:pPr>
              <w:tabs>
                <w:tab w:val="decimal" w:pos="721"/>
              </w:tabs>
              <w:ind w:right="-108"/>
              <w:rPr>
                <w:rFonts w:cs="Times New Roman"/>
                <w:color w:val="000000"/>
                <w:sz w:val="18"/>
                <w:szCs w:val="18"/>
              </w:rPr>
            </w:pPr>
          </w:p>
        </w:tc>
        <w:tc>
          <w:tcPr>
            <w:tcW w:w="270" w:type="dxa"/>
          </w:tcPr>
          <w:p w14:paraId="5DA96884" w14:textId="77777777" w:rsidR="00983B9B" w:rsidRPr="000E3AC8" w:rsidRDefault="00983B9B" w:rsidP="00983B9B">
            <w:pPr>
              <w:tabs>
                <w:tab w:val="decimal" w:pos="721"/>
              </w:tabs>
              <w:ind w:right="-108"/>
              <w:rPr>
                <w:rFonts w:cs="Times New Roman"/>
                <w:color w:val="000000"/>
                <w:sz w:val="18"/>
                <w:szCs w:val="18"/>
              </w:rPr>
            </w:pPr>
          </w:p>
        </w:tc>
        <w:tc>
          <w:tcPr>
            <w:tcW w:w="990" w:type="dxa"/>
            <w:tcBorders>
              <w:top w:val="double" w:sz="4" w:space="0" w:color="auto"/>
            </w:tcBorders>
          </w:tcPr>
          <w:p w14:paraId="471B8571" w14:textId="77777777" w:rsidR="00983B9B" w:rsidRPr="000E3AC8" w:rsidRDefault="00983B9B" w:rsidP="00983B9B">
            <w:pPr>
              <w:jc w:val="center"/>
              <w:rPr>
                <w:rFonts w:cs="Times New Roman"/>
                <w:color w:val="000000"/>
                <w:sz w:val="18"/>
                <w:szCs w:val="18"/>
              </w:rPr>
            </w:pPr>
          </w:p>
        </w:tc>
        <w:tc>
          <w:tcPr>
            <w:tcW w:w="270" w:type="dxa"/>
          </w:tcPr>
          <w:p w14:paraId="05DB12B3" w14:textId="77777777" w:rsidR="00983B9B" w:rsidRPr="000E3AC8" w:rsidRDefault="00983B9B" w:rsidP="00983B9B">
            <w:pPr>
              <w:jc w:val="thaiDistribute"/>
              <w:rPr>
                <w:rFonts w:cs="Times New Roman"/>
                <w:color w:val="000000"/>
                <w:sz w:val="18"/>
                <w:szCs w:val="18"/>
              </w:rPr>
            </w:pPr>
          </w:p>
        </w:tc>
        <w:tc>
          <w:tcPr>
            <w:tcW w:w="1080" w:type="dxa"/>
            <w:tcBorders>
              <w:top w:val="double" w:sz="4" w:space="0" w:color="auto"/>
            </w:tcBorders>
          </w:tcPr>
          <w:p w14:paraId="40691DEA" w14:textId="77777777" w:rsidR="00983B9B" w:rsidRPr="000E3AC8" w:rsidRDefault="00983B9B" w:rsidP="00983B9B">
            <w:pPr>
              <w:ind w:left="-71" w:right="-152"/>
              <w:jc w:val="center"/>
              <w:rPr>
                <w:rFonts w:cs="Times New Roman"/>
                <w:color w:val="000000"/>
                <w:sz w:val="18"/>
                <w:szCs w:val="18"/>
              </w:rPr>
            </w:pPr>
          </w:p>
        </w:tc>
        <w:tc>
          <w:tcPr>
            <w:tcW w:w="270" w:type="dxa"/>
          </w:tcPr>
          <w:p w14:paraId="1BAD7F63" w14:textId="77777777" w:rsidR="00983B9B" w:rsidRPr="000E3AC8" w:rsidRDefault="00983B9B" w:rsidP="00983B9B">
            <w:pPr>
              <w:tabs>
                <w:tab w:val="decimal" w:pos="631"/>
              </w:tabs>
              <w:ind w:left="-71" w:right="-152"/>
              <w:rPr>
                <w:rFonts w:cs="Times New Roman"/>
                <w:color w:val="000000"/>
                <w:sz w:val="18"/>
                <w:szCs w:val="18"/>
              </w:rPr>
            </w:pPr>
          </w:p>
        </w:tc>
        <w:tc>
          <w:tcPr>
            <w:tcW w:w="1080" w:type="dxa"/>
            <w:tcBorders>
              <w:top w:val="double" w:sz="4" w:space="0" w:color="auto"/>
            </w:tcBorders>
          </w:tcPr>
          <w:p w14:paraId="69FCC996" w14:textId="77777777" w:rsidR="00983B9B" w:rsidRPr="000E3AC8" w:rsidRDefault="00983B9B" w:rsidP="00983B9B">
            <w:pPr>
              <w:jc w:val="center"/>
              <w:rPr>
                <w:rFonts w:cs="Times New Roman"/>
                <w:color w:val="000000"/>
                <w:sz w:val="18"/>
                <w:szCs w:val="18"/>
              </w:rPr>
            </w:pPr>
          </w:p>
        </w:tc>
        <w:tc>
          <w:tcPr>
            <w:tcW w:w="270" w:type="dxa"/>
          </w:tcPr>
          <w:p w14:paraId="21CE6A6B" w14:textId="77777777" w:rsidR="00983B9B" w:rsidRPr="000E3AC8" w:rsidRDefault="00983B9B" w:rsidP="00983B9B">
            <w:pPr>
              <w:tabs>
                <w:tab w:val="decimal" w:pos="631"/>
              </w:tabs>
              <w:ind w:left="-71" w:right="-152"/>
              <w:rPr>
                <w:rFonts w:cs="Times New Roman"/>
                <w:color w:val="000000"/>
                <w:sz w:val="18"/>
                <w:szCs w:val="18"/>
              </w:rPr>
            </w:pPr>
          </w:p>
        </w:tc>
        <w:tc>
          <w:tcPr>
            <w:tcW w:w="1080" w:type="dxa"/>
            <w:tcBorders>
              <w:top w:val="double" w:sz="4" w:space="0" w:color="auto"/>
            </w:tcBorders>
          </w:tcPr>
          <w:p w14:paraId="06D54611" w14:textId="77777777" w:rsidR="00983B9B" w:rsidRPr="000E3AC8" w:rsidRDefault="00983B9B" w:rsidP="00983B9B">
            <w:pPr>
              <w:tabs>
                <w:tab w:val="decimal" w:pos="371"/>
              </w:tabs>
              <w:ind w:left="-71" w:right="-152"/>
              <w:rPr>
                <w:rFonts w:cs="Times New Roman"/>
                <w:color w:val="000000"/>
                <w:sz w:val="18"/>
                <w:szCs w:val="18"/>
              </w:rPr>
            </w:pPr>
          </w:p>
        </w:tc>
        <w:tc>
          <w:tcPr>
            <w:tcW w:w="270" w:type="dxa"/>
          </w:tcPr>
          <w:p w14:paraId="3EEDC0AF" w14:textId="77777777" w:rsidR="00983B9B" w:rsidRPr="000E3AC8" w:rsidRDefault="00983B9B" w:rsidP="00983B9B">
            <w:pPr>
              <w:tabs>
                <w:tab w:val="decimal" w:pos="631"/>
              </w:tabs>
              <w:ind w:left="-71" w:right="-152"/>
              <w:rPr>
                <w:rFonts w:cs="Times New Roman"/>
                <w:color w:val="000000"/>
                <w:sz w:val="18"/>
                <w:szCs w:val="18"/>
              </w:rPr>
            </w:pPr>
          </w:p>
        </w:tc>
        <w:tc>
          <w:tcPr>
            <w:tcW w:w="1080" w:type="dxa"/>
            <w:tcBorders>
              <w:top w:val="double" w:sz="4" w:space="0" w:color="auto"/>
            </w:tcBorders>
          </w:tcPr>
          <w:p w14:paraId="4205D07E" w14:textId="77777777" w:rsidR="00983B9B" w:rsidRPr="000E3AC8" w:rsidRDefault="00983B9B" w:rsidP="00983B9B">
            <w:pPr>
              <w:tabs>
                <w:tab w:val="decimal" w:pos="429"/>
              </w:tabs>
              <w:ind w:right="-152"/>
              <w:rPr>
                <w:rFonts w:cs="Times New Roman"/>
                <w:color w:val="000000"/>
                <w:sz w:val="18"/>
                <w:szCs w:val="18"/>
              </w:rPr>
            </w:pPr>
          </w:p>
        </w:tc>
      </w:tr>
      <w:tr w:rsidR="00983B9B" w:rsidRPr="000E3AC8" w14:paraId="6532F4E9" w14:textId="77777777" w:rsidTr="003E2EB9">
        <w:trPr>
          <w:trHeight w:val="267"/>
        </w:trPr>
        <w:tc>
          <w:tcPr>
            <w:tcW w:w="14310" w:type="dxa"/>
            <w:gridSpan w:val="18"/>
          </w:tcPr>
          <w:p w14:paraId="51CC72AA" w14:textId="77777777" w:rsidR="00983B9B" w:rsidRDefault="00983B9B" w:rsidP="00983B9B">
            <w:pPr>
              <w:numPr>
                <w:ilvl w:val="0"/>
                <w:numId w:val="9"/>
              </w:numPr>
              <w:spacing w:line="200" w:lineRule="exact"/>
              <w:ind w:left="77" w:right="-25" w:hanging="180"/>
              <w:rPr>
                <w:rFonts w:cs="Times New Roman"/>
                <w:sz w:val="16"/>
                <w:szCs w:val="16"/>
              </w:rPr>
            </w:pPr>
            <w:r w:rsidRPr="00C81EFE">
              <w:rPr>
                <w:rFonts w:cs="Times New Roman"/>
                <w:sz w:val="16"/>
                <w:szCs w:val="16"/>
              </w:rPr>
              <w:t xml:space="preserve">Change </w:t>
            </w:r>
            <w:r>
              <w:rPr>
                <w:rFonts w:cs="Times New Roman"/>
                <w:sz w:val="16"/>
                <w:szCs w:val="16"/>
              </w:rPr>
              <w:t>in</w:t>
            </w:r>
            <w:r w:rsidRPr="00C81EFE">
              <w:rPr>
                <w:rFonts w:cs="Times New Roman"/>
                <w:sz w:val="16"/>
                <w:szCs w:val="16"/>
              </w:rPr>
              <w:t xml:space="preserve"> status </w:t>
            </w:r>
            <w:r>
              <w:rPr>
                <w:rFonts w:cs="Times New Roman"/>
                <w:sz w:val="16"/>
                <w:szCs w:val="16"/>
              </w:rPr>
              <w:t>of investment as described</w:t>
            </w:r>
            <w:r w:rsidRPr="00C81EFE">
              <w:rPr>
                <w:rFonts w:cs="Times New Roman"/>
                <w:sz w:val="16"/>
                <w:szCs w:val="16"/>
              </w:rPr>
              <w:t xml:space="preserve"> in Note 4.</w:t>
            </w:r>
          </w:p>
          <w:p w14:paraId="7AD8AB5C" w14:textId="05A5D939" w:rsidR="00983B9B" w:rsidRPr="00C6692A" w:rsidRDefault="00983B9B" w:rsidP="00983B9B">
            <w:pPr>
              <w:numPr>
                <w:ilvl w:val="0"/>
                <w:numId w:val="9"/>
              </w:numPr>
              <w:spacing w:line="200" w:lineRule="exact"/>
              <w:ind w:left="77" w:right="-25" w:hanging="180"/>
              <w:rPr>
                <w:rFonts w:cs="Times New Roman"/>
                <w:sz w:val="16"/>
                <w:szCs w:val="16"/>
              </w:rPr>
            </w:pPr>
            <w:r w:rsidRPr="00DA5CFE">
              <w:rPr>
                <w:rFonts w:eastAsia="PMingLiU" w:cs="Times New Roman"/>
                <w:color w:val="000000"/>
                <w:sz w:val="14"/>
                <w:szCs w:val="14"/>
              </w:rPr>
              <w:t xml:space="preserve">On </w:t>
            </w:r>
            <w:r>
              <w:rPr>
                <w:rFonts w:eastAsia="PMingLiU" w:cs="Times New Roman"/>
                <w:color w:val="000000"/>
                <w:sz w:val="14"/>
                <w:szCs w:val="14"/>
              </w:rPr>
              <w:t>31 December 2024, Reclassify to be non-current assets classifies as held for sale due to the Company have agreement to disposal investment in 30 June 2025.</w:t>
            </w:r>
          </w:p>
        </w:tc>
      </w:tr>
      <w:tr w:rsidR="00983B9B" w:rsidRPr="000E3AC8" w14:paraId="350A0870" w14:textId="77777777" w:rsidTr="003E2EB9">
        <w:trPr>
          <w:trHeight w:val="267"/>
        </w:trPr>
        <w:tc>
          <w:tcPr>
            <w:tcW w:w="14310" w:type="dxa"/>
            <w:gridSpan w:val="18"/>
          </w:tcPr>
          <w:p w14:paraId="6EEA7EA9" w14:textId="7E172E24" w:rsidR="00983B9B" w:rsidRPr="00C6692A" w:rsidRDefault="00983B9B" w:rsidP="00983B9B">
            <w:pPr>
              <w:spacing w:line="200" w:lineRule="exact"/>
              <w:ind w:right="-25"/>
              <w:rPr>
                <w:rFonts w:cs="Times New Roman"/>
                <w:sz w:val="16"/>
                <w:szCs w:val="16"/>
                <w:cs/>
              </w:rPr>
            </w:pPr>
          </w:p>
        </w:tc>
      </w:tr>
    </w:tbl>
    <w:p w14:paraId="71C358EF" w14:textId="77777777" w:rsidR="00B93377" w:rsidRDefault="00B93377" w:rsidP="00B93377">
      <w:pPr>
        <w:tabs>
          <w:tab w:val="left" w:pos="540"/>
        </w:tabs>
        <w:overflowPunct/>
        <w:autoSpaceDE/>
        <w:autoSpaceDN/>
        <w:adjustRightInd/>
        <w:ind w:right="-43"/>
        <w:jc w:val="both"/>
        <w:textAlignment w:val="auto"/>
        <w:outlineLvl w:val="0"/>
        <w:rPr>
          <w:rFonts w:cs="Times New Roman"/>
        </w:rPr>
      </w:pPr>
    </w:p>
    <w:p w14:paraId="6E37BC83" w14:textId="77777777" w:rsidR="00B93377" w:rsidRDefault="00B93377" w:rsidP="00B93377">
      <w:pPr>
        <w:tabs>
          <w:tab w:val="left" w:pos="540"/>
        </w:tabs>
        <w:overflowPunct/>
        <w:autoSpaceDE/>
        <w:autoSpaceDN/>
        <w:adjustRightInd/>
        <w:ind w:right="-43"/>
        <w:jc w:val="both"/>
        <w:textAlignment w:val="auto"/>
        <w:outlineLvl w:val="0"/>
        <w:rPr>
          <w:rFonts w:cs="Times New Roman"/>
        </w:rPr>
      </w:pPr>
    </w:p>
    <w:p w14:paraId="6B47D8CF" w14:textId="77777777" w:rsidR="00B93377" w:rsidRDefault="00B93377" w:rsidP="00B93377">
      <w:pPr>
        <w:tabs>
          <w:tab w:val="left" w:pos="540"/>
        </w:tabs>
        <w:overflowPunct/>
        <w:autoSpaceDE/>
        <w:autoSpaceDN/>
        <w:adjustRightInd/>
        <w:ind w:right="-43"/>
        <w:jc w:val="both"/>
        <w:textAlignment w:val="auto"/>
        <w:outlineLvl w:val="0"/>
        <w:rPr>
          <w:cs/>
        </w:rPr>
        <w:sectPr w:rsidR="00B93377" w:rsidSect="00E05856">
          <w:headerReference w:type="default" r:id="rId26"/>
          <w:pgSz w:w="16834" w:h="11909" w:orient="landscape" w:code="9"/>
          <w:pgMar w:top="1152" w:right="691" w:bottom="1152" w:left="576" w:header="720" w:footer="720" w:gutter="0"/>
          <w:cols w:space="720"/>
          <w:docGrid w:linePitch="299"/>
        </w:sectPr>
      </w:pPr>
    </w:p>
    <w:tbl>
      <w:tblPr>
        <w:tblW w:w="9180" w:type="dxa"/>
        <w:tblInd w:w="450" w:type="dxa"/>
        <w:tblLayout w:type="fixed"/>
        <w:tblCellMar>
          <w:left w:w="79" w:type="dxa"/>
          <w:right w:w="79" w:type="dxa"/>
        </w:tblCellMar>
        <w:tblLook w:val="0000" w:firstRow="0" w:lastRow="0" w:firstColumn="0" w:lastColumn="0" w:noHBand="0" w:noVBand="0"/>
      </w:tblPr>
      <w:tblGrid>
        <w:gridCol w:w="5580"/>
        <w:gridCol w:w="720"/>
        <w:gridCol w:w="1350"/>
        <w:gridCol w:w="180"/>
        <w:gridCol w:w="1350"/>
      </w:tblGrid>
      <w:tr w:rsidR="006E017D" w:rsidRPr="00F35955" w14:paraId="60F01ED1" w14:textId="77777777" w:rsidTr="004D3EA7">
        <w:trPr>
          <w:cantSplit/>
        </w:trPr>
        <w:tc>
          <w:tcPr>
            <w:tcW w:w="5580" w:type="dxa"/>
          </w:tcPr>
          <w:p w14:paraId="3E557AB4" w14:textId="5079DB82" w:rsidR="006E017D" w:rsidRPr="00F35955" w:rsidRDefault="006E017D" w:rsidP="00E05856">
            <w:pPr>
              <w:pStyle w:val="acctfourfigures"/>
              <w:tabs>
                <w:tab w:val="clear" w:pos="765"/>
              </w:tabs>
              <w:spacing w:line="240" w:lineRule="auto"/>
              <w:ind w:left="189" w:hanging="189"/>
              <w:rPr>
                <w:rFonts w:ascii="Times New Roman" w:hAnsi="Times New Roman"/>
                <w:b/>
                <w:bCs/>
                <w:i/>
                <w:iCs/>
                <w:szCs w:val="22"/>
              </w:rPr>
            </w:pPr>
            <w:r w:rsidRPr="009679E5">
              <w:rPr>
                <w:rFonts w:ascii="Times New Roman" w:hAnsi="Times New Roman"/>
                <w:b/>
                <w:bCs/>
                <w:i/>
                <w:iCs/>
                <w:szCs w:val="22"/>
                <w:lang w:val="en-US" w:bidi="th-TH"/>
              </w:rPr>
              <w:lastRenderedPageBreak/>
              <w:t>Material movemen</w:t>
            </w:r>
            <w:r>
              <w:rPr>
                <w:rFonts w:ascii="Times New Roman" w:hAnsi="Times New Roman"/>
                <w:b/>
                <w:bCs/>
                <w:i/>
                <w:iCs/>
                <w:szCs w:val="22"/>
                <w:lang w:val="en-US" w:bidi="th-TH"/>
              </w:rPr>
              <w:t>t</w:t>
            </w:r>
          </w:p>
        </w:tc>
        <w:tc>
          <w:tcPr>
            <w:tcW w:w="720" w:type="dxa"/>
          </w:tcPr>
          <w:p w14:paraId="70512ED1" w14:textId="1B1BD924" w:rsidR="006E017D" w:rsidRPr="00F35955" w:rsidRDefault="006E017D" w:rsidP="00E05856">
            <w:pPr>
              <w:pStyle w:val="acctmergecolhdg"/>
              <w:spacing w:line="240" w:lineRule="auto"/>
              <w:rPr>
                <w:b w:val="0"/>
                <w:bCs/>
                <w:i/>
                <w:iCs/>
                <w:szCs w:val="22"/>
              </w:rPr>
            </w:pPr>
          </w:p>
        </w:tc>
        <w:tc>
          <w:tcPr>
            <w:tcW w:w="2880" w:type="dxa"/>
            <w:gridSpan w:val="3"/>
            <w:vAlign w:val="bottom"/>
          </w:tcPr>
          <w:p w14:paraId="7269D3D2" w14:textId="4EC80656" w:rsidR="006E017D" w:rsidRPr="00F35955" w:rsidRDefault="006E017D" w:rsidP="006E017D">
            <w:pPr>
              <w:pStyle w:val="acctmergecolhdg"/>
              <w:spacing w:line="240" w:lineRule="auto"/>
              <w:ind w:left="-82" w:right="-86"/>
              <w:rPr>
                <w:b w:val="0"/>
                <w:bCs/>
                <w:i/>
                <w:iCs/>
                <w:szCs w:val="22"/>
              </w:rPr>
            </w:pPr>
            <w:r w:rsidRPr="00493F22">
              <w:rPr>
                <w:szCs w:val="22"/>
              </w:rPr>
              <w:t>Separate</w:t>
            </w:r>
            <w:r>
              <w:rPr>
                <w:szCs w:val="22"/>
              </w:rPr>
              <w:t xml:space="preserve"> f</w:t>
            </w:r>
            <w:r w:rsidRPr="00F35955">
              <w:rPr>
                <w:szCs w:val="22"/>
              </w:rPr>
              <w:t>inancial</w:t>
            </w:r>
            <w:r>
              <w:rPr>
                <w:szCs w:val="22"/>
              </w:rPr>
              <w:t xml:space="preserve"> s</w:t>
            </w:r>
            <w:r w:rsidRPr="00F35955">
              <w:rPr>
                <w:szCs w:val="22"/>
              </w:rPr>
              <w:t>tatements</w:t>
            </w:r>
          </w:p>
        </w:tc>
      </w:tr>
      <w:tr w:rsidR="006E017D" w:rsidRPr="00F35955" w14:paraId="269AA540" w14:textId="77777777" w:rsidTr="004D3EA7">
        <w:trPr>
          <w:cantSplit/>
        </w:trPr>
        <w:tc>
          <w:tcPr>
            <w:tcW w:w="5580" w:type="dxa"/>
          </w:tcPr>
          <w:p w14:paraId="381CAC3C" w14:textId="2F2CCFF7" w:rsidR="006E017D" w:rsidRDefault="00FE244D" w:rsidP="00E05856">
            <w:pPr>
              <w:pStyle w:val="acctfourfigures"/>
              <w:tabs>
                <w:tab w:val="clear" w:pos="765"/>
              </w:tabs>
              <w:spacing w:line="240" w:lineRule="auto"/>
              <w:rPr>
                <w:rFonts w:ascii="Times New Roman" w:hAnsi="Times New Roman"/>
                <w:b/>
                <w:bCs/>
                <w:i/>
                <w:iCs/>
                <w:szCs w:val="22"/>
                <w:lang w:val="en-US" w:bidi="th-TH"/>
              </w:rPr>
            </w:pPr>
            <w:r>
              <w:rPr>
                <w:rFonts w:ascii="Times New Roman" w:hAnsi="Times New Roman"/>
                <w:b/>
                <w:bCs/>
                <w:i/>
                <w:iCs/>
                <w:szCs w:val="22"/>
                <w:lang w:val="en-US" w:bidi="th-TH"/>
              </w:rPr>
              <w:t>Y</w:t>
            </w:r>
            <w:r w:rsidR="006E017D">
              <w:rPr>
                <w:rFonts w:ascii="Times New Roman" w:hAnsi="Times New Roman"/>
                <w:b/>
                <w:bCs/>
                <w:i/>
                <w:iCs/>
                <w:szCs w:val="22"/>
                <w:lang w:val="en-US" w:bidi="th-TH"/>
              </w:rPr>
              <w:t>ear</w:t>
            </w:r>
            <w:r w:rsidR="006E017D" w:rsidRPr="00754956">
              <w:rPr>
                <w:rFonts w:ascii="Times New Roman" w:hAnsi="Times New Roman"/>
                <w:b/>
                <w:bCs/>
                <w:i/>
                <w:iCs/>
                <w:szCs w:val="22"/>
                <w:lang w:val="en-US" w:bidi="th-TH"/>
              </w:rPr>
              <w:t xml:space="preserve"> ended</w:t>
            </w:r>
            <w:r w:rsidR="006E017D">
              <w:rPr>
                <w:rFonts w:ascii="Times New Roman" w:hAnsi="Times New Roman"/>
                <w:b/>
                <w:bCs/>
                <w:i/>
                <w:iCs/>
                <w:szCs w:val="22"/>
                <w:lang w:val="en-US" w:bidi="th-TH"/>
              </w:rPr>
              <w:t xml:space="preserve"> 31 December</w:t>
            </w:r>
          </w:p>
        </w:tc>
        <w:tc>
          <w:tcPr>
            <w:tcW w:w="720" w:type="dxa"/>
          </w:tcPr>
          <w:p w14:paraId="3F0849F8" w14:textId="1665E8D6" w:rsidR="006E017D" w:rsidRPr="00F35955" w:rsidRDefault="00FE244D" w:rsidP="00E05856">
            <w:pPr>
              <w:pStyle w:val="acctmergecolhdg"/>
              <w:spacing w:line="240" w:lineRule="auto"/>
              <w:rPr>
                <w:b w:val="0"/>
                <w:bCs/>
                <w:i/>
                <w:iCs/>
                <w:szCs w:val="22"/>
              </w:rPr>
            </w:pPr>
            <w:r>
              <w:rPr>
                <w:b w:val="0"/>
                <w:bCs/>
                <w:i/>
                <w:iCs/>
                <w:szCs w:val="22"/>
              </w:rPr>
              <w:t>Note</w:t>
            </w:r>
          </w:p>
        </w:tc>
        <w:tc>
          <w:tcPr>
            <w:tcW w:w="1350" w:type="dxa"/>
          </w:tcPr>
          <w:p w14:paraId="3C0A9692" w14:textId="2CA14197" w:rsidR="006E017D" w:rsidRPr="00B60FA8" w:rsidRDefault="006E017D" w:rsidP="00E05856">
            <w:pPr>
              <w:pStyle w:val="acctmergecolhdg"/>
              <w:spacing w:line="240" w:lineRule="auto"/>
              <w:rPr>
                <w:b w:val="0"/>
                <w:bCs/>
                <w:szCs w:val="22"/>
              </w:rPr>
            </w:pPr>
            <w:r>
              <w:rPr>
                <w:b w:val="0"/>
                <w:bCs/>
                <w:szCs w:val="22"/>
              </w:rPr>
              <w:t>2024</w:t>
            </w:r>
          </w:p>
        </w:tc>
        <w:tc>
          <w:tcPr>
            <w:tcW w:w="180" w:type="dxa"/>
          </w:tcPr>
          <w:p w14:paraId="7D3F32F5" w14:textId="77777777" w:rsidR="006E017D" w:rsidRPr="00B60FA8" w:rsidRDefault="006E017D" w:rsidP="00E05856">
            <w:pPr>
              <w:pStyle w:val="acctmergecolhdg"/>
              <w:spacing w:line="240" w:lineRule="auto"/>
              <w:rPr>
                <w:b w:val="0"/>
                <w:bCs/>
                <w:i/>
                <w:iCs/>
                <w:szCs w:val="22"/>
              </w:rPr>
            </w:pPr>
          </w:p>
        </w:tc>
        <w:tc>
          <w:tcPr>
            <w:tcW w:w="1350" w:type="dxa"/>
          </w:tcPr>
          <w:p w14:paraId="7C92CBA0" w14:textId="7ABE77EE" w:rsidR="006E017D" w:rsidRPr="006E017D" w:rsidRDefault="006E017D" w:rsidP="00E05856">
            <w:pPr>
              <w:pStyle w:val="acctmergecolhdg"/>
              <w:spacing w:line="240" w:lineRule="auto"/>
              <w:rPr>
                <w:rFonts w:cs="Angsana New"/>
                <w:b w:val="0"/>
                <w:bCs/>
                <w:szCs w:val="22"/>
                <w:lang w:bidi="th-TH"/>
              </w:rPr>
            </w:pPr>
            <w:r w:rsidRPr="006E017D">
              <w:rPr>
                <w:rFonts w:cs="Angsana New"/>
                <w:b w:val="0"/>
                <w:bCs/>
                <w:szCs w:val="22"/>
                <w:lang w:bidi="th-TH"/>
              </w:rPr>
              <w:t>2023</w:t>
            </w:r>
          </w:p>
        </w:tc>
      </w:tr>
      <w:tr w:rsidR="006E017D" w:rsidRPr="00F35955" w14:paraId="4502A01F" w14:textId="77777777" w:rsidTr="004D3EA7">
        <w:trPr>
          <w:cantSplit/>
        </w:trPr>
        <w:tc>
          <w:tcPr>
            <w:tcW w:w="5580" w:type="dxa"/>
          </w:tcPr>
          <w:p w14:paraId="76DB17C2" w14:textId="77777777" w:rsidR="006E017D" w:rsidRDefault="006E017D" w:rsidP="00E05856">
            <w:pPr>
              <w:pStyle w:val="acctfourfigures"/>
              <w:tabs>
                <w:tab w:val="clear" w:pos="765"/>
              </w:tabs>
              <w:spacing w:line="240" w:lineRule="auto"/>
              <w:rPr>
                <w:rFonts w:ascii="Times New Roman" w:hAnsi="Times New Roman"/>
                <w:b/>
                <w:bCs/>
                <w:i/>
                <w:iCs/>
                <w:szCs w:val="22"/>
                <w:lang w:val="en-US" w:bidi="th-TH"/>
              </w:rPr>
            </w:pPr>
          </w:p>
        </w:tc>
        <w:tc>
          <w:tcPr>
            <w:tcW w:w="720" w:type="dxa"/>
          </w:tcPr>
          <w:p w14:paraId="4E2B5387" w14:textId="77777777" w:rsidR="006E017D" w:rsidRPr="00F35955" w:rsidRDefault="006E017D" w:rsidP="00E05856">
            <w:pPr>
              <w:pStyle w:val="acctmergecolhdg"/>
              <w:spacing w:line="240" w:lineRule="auto"/>
              <w:rPr>
                <w:b w:val="0"/>
                <w:bCs/>
                <w:i/>
                <w:iCs/>
                <w:szCs w:val="22"/>
              </w:rPr>
            </w:pPr>
          </w:p>
        </w:tc>
        <w:tc>
          <w:tcPr>
            <w:tcW w:w="2880" w:type="dxa"/>
            <w:gridSpan w:val="3"/>
          </w:tcPr>
          <w:p w14:paraId="36A3CD2A" w14:textId="7F62BC77" w:rsidR="006E017D" w:rsidRPr="00B60FA8" w:rsidRDefault="006E017D" w:rsidP="00E05856">
            <w:pPr>
              <w:pStyle w:val="acctmergecolhdg"/>
              <w:spacing w:line="240" w:lineRule="auto"/>
              <w:rPr>
                <w:b w:val="0"/>
                <w:bCs/>
                <w:szCs w:val="22"/>
              </w:rPr>
            </w:pPr>
            <w:r w:rsidRPr="007668BC">
              <w:rPr>
                <w:rFonts w:cs="Angsana New"/>
                <w:b w:val="0"/>
                <w:bCs/>
                <w:i/>
                <w:iCs/>
                <w:szCs w:val="22"/>
                <w:lang w:bidi="th-TH"/>
              </w:rPr>
              <w:t>(</w:t>
            </w:r>
            <w:r w:rsidRPr="00B60FA8">
              <w:rPr>
                <w:b w:val="0"/>
                <w:bCs/>
                <w:i/>
                <w:iCs/>
                <w:szCs w:val="22"/>
              </w:rPr>
              <w:t>in thousand Baht</w:t>
            </w:r>
            <w:r w:rsidRPr="0031525B">
              <w:rPr>
                <w:rFonts w:cs="Angsana New"/>
                <w:b w:val="0"/>
                <w:bCs/>
                <w:i/>
                <w:iCs/>
                <w:szCs w:val="22"/>
                <w:lang w:bidi="th-TH"/>
              </w:rPr>
              <w:t>)</w:t>
            </w:r>
          </w:p>
        </w:tc>
      </w:tr>
      <w:tr w:rsidR="00B93377" w:rsidRPr="00F35955" w14:paraId="13B60CDC" w14:textId="77777777" w:rsidTr="004D3EA7">
        <w:trPr>
          <w:cantSplit/>
        </w:trPr>
        <w:tc>
          <w:tcPr>
            <w:tcW w:w="5580" w:type="dxa"/>
          </w:tcPr>
          <w:p w14:paraId="10C59344" w14:textId="1D938915" w:rsidR="00B93377" w:rsidRPr="00B374C8" w:rsidRDefault="00B93377" w:rsidP="00E05856">
            <w:pPr>
              <w:ind w:left="180" w:hanging="180"/>
              <w:rPr>
                <w:rFonts w:cs="Times New Roman"/>
              </w:rPr>
            </w:pPr>
            <w:r w:rsidRPr="00C874CC">
              <w:rPr>
                <w:rFonts w:cs="Times New Roman"/>
              </w:rPr>
              <w:t>At 1 January</w:t>
            </w:r>
          </w:p>
        </w:tc>
        <w:tc>
          <w:tcPr>
            <w:tcW w:w="720" w:type="dxa"/>
            <w:vAlign w:val="bottom"/>
          </w:tcPr>
          <w:p w14:paraId="06AF4E8E" w14:textId="77777777" w:rsidR="00B93377" w:rsidRPr="00F35955" w:rsidRDefault="00B93377" w:rsidP="006E017D">
            <w:pPr>
              <w:pStyle w:val="acctmergecolhdg"/>
              <w:spacing w:line="240" w:lineRule="auto"/>
              <w:rPr>
                <w:b w:val="0"/>
                <w:bCs/>
                <w:i/>
                <w:iCs/>
                <w:szCs w:val="22"/>
              </w:rPr>
            </w:pPr>
          </w:p>
        </w:tc>
        <w:tc>
          <w:tcPr>
            <w:tcW w:w="1350" w:type="dxa"/>
            <w:vAlign w:val="bottom"/>
          </w:tcPr>
          <w:p w14:paraId="0E654F91" w14:textId="2BB018F7" w:rsidR="00B93377" w:rsidRPr="00B60FA8" w:rsidRDefault="006E017D" w:rsidP="00EF79FC">
            <w:pPr>
              <w:tabs>
                <w:tab w:val="decimal" w:pos="767"/>
              </w:tabs>
              <w:ind w:left="-71" w:right="-152"/>
              <w:jc w:val="center"/>
              <w:rPr>
                <w:b/>
                <w:bCs/>
              </w:rPr>
            </w:pPr>
            <w:r w:rsidRPr="006E017D">
              <w:rPr>
                <w:bCs/>
              </w:rPr>
              <w:t>2,865,374</w:t>
            </w:r>
          </w:p>
        </w:tc>
        <w:tc>
          <w:tcPr>
            <w:tcW w:w="180" w:type="dxa"/>
          </w:tcPr>
          <w:p w14:paraId="5FAA2712" w14:textId="77777777" w:rsidR="00B93377" w:rsidRPr="00B60FA8" w:rsidRDefault="00B93377" w:rsidP="00E05856">
            <w:pPr>
              <w:pStyle w:val="acctmergecolhdg"/>
              <w:spacing w:line="240" w:lineRule="auto"/>
              <w:rPr>
                <w:b w:val="0"/>
                <w:bCs/>
                <w:i/>
                <w:iCs/>
                <w:szCs w:val="22"/>
              </w:rPr>
            </w:pPr>
          </w:p>
        </w:tc>
        <w:tc>
          <w:tcPr>
            <w:tcW w:w="1350" w:type="dxa"/>
            <w:vAlign w:val="bottom"/>
          </w:tcPr>
          <w:p w14:paraId="1DA9BCA0" w14:textId="70C4FCC0" w:rsidR="00B93377" w:rsidRPr="00B374C8" w:rsidRDefault="006E017D" w:rsidP="00E05856">
            <w:pPr>
              <w:pStyle w:val="acctfourfigures"/>
              <w:tabs>
                <w:tab w:val="clear" w:pos="765"/>
                <w:tab w:val="decimal" w:pos="731"/>
              </w:tabs>
              <w:spacing w:line="240" w:lineRule="auto"/>
              <w:ind w:right="104"/>
              <w:jc w:val="right"/>
              <w:rPr>
                <w:rFonts w:ascii="Times New Roman" w:hAnsi="Times New Roman"/>
                <w:szCs w:val="22"/>
                <w:cs/>
                <w:lang w:val="en-US" w:bidi="th-TH"/>
              </w:rPr>
            </w:pPr>
            <w:r w:rsidRPr="006E017D">
              <w:rPr>
                <w:rFonts w:ascii="Times New Roman" w:hAnsi="Times New Roman"/>
                <w:szCs w:val="22"/>
                <w:lang w:val="en-US" w:bidi="th-TH"/>
              </w:rPr>
              <w:t>605,457</w:t>
            </w:r>
          </w:p>
        </w:tc>
      </w:tr>
      <w:tr w:rsidR="00C81EFE" w:rsidRPr="00F35955" w14:paraId="5BC4DB78" w14:textId="77777777" w:rsidTr="004D3EA7">
        <w:trPr>
          <w:cantSplit/>
        </w:trPr>
        <w:tc>
          <w:tcPr>
            <w:tcW w:w="5580" w:type="dxa"/>
          </w:tcPr>
          <w:p w14:paraId="64BF4713" w14:textId="5EA21A67" w:rsidR="00C81EFE" w:rsidRPr="00C874CC" w:rsidRDefault="00C81EFE" w:rsidP="00E05856">
            <w:pPr>
              <w:ind w:left="180" w:hanging="180"/>
              <w:rPr>
                <w:rFonts w:cs="Times New Roman"/>
              </w:rPr>
            </w:pPr>
            <w:r w:rsidRPr="00A52407">
              <w:rPr>
                <w:rFonts w:cs="Times New Roman"/>
              </w:rPr>
              <w:t>Acquire investment in M</w:t>
            </w:r>
            <w:r w:rsidRPr="00FC04B4">
              <w:rPr>
                <w:rFonts w:cs="Times New Roman"/>
                <w:cs/>
              </w:rPr>
              <w:t>.</w:t>
            </w:r>
            <w:r w:rsidRPr="00A52407">
              <w:rPr>
                <w:rFonts w:cs="Times New Roman"/>
              </w:rPr>
              <w:t>K</w:t>
            </w:r>
            <w:r w:rsidRPr="00FC04B4">
              <w:rPr>
                <w:rFonts w:cs="Times New Roman"/>
                <w:cs/>
              </w:rPr>
              <w:t xml:space="preserve">. </w:t>
            </w:r>
            <w:r w:rsidRPr="00A52407">
              <w:rPr>
                <w:rFonts w:cs="Times New Roman"/>
              </w:rPr>
              <w:t xml:space="preserve">Real Estate Development </w:t>
            </w:r>
            <w:r w:rsidR="00FE244D">
              <w:rPr>
                <w:rFonts w:cs="Times New Roman"/>
              </w:rPr>
              <w:br/>
            </w:r>
            <w:r>
              <w:rPr>
                <w:rFonts w:cs="Times New Roman"/>
              </w:rPr>
              <w:t>Public</w:t>
            </w:r>
            <w:r w:rsidRPr="00FC04B4">
              <w:rPr>
                <w:rFonts w:cs="Times New Roman"/>
                <w:cs/>
              </w:rPr>
              <w:t xml:space="preserve"> </w:t>
            </w:r>
            <w:r>
              <w:rPr>
                <w:rFonts w:cs="Times New Roman"/>
              </w:rPr>
              <w:t>C</w:t>
            </w:r>
            <w:r w:rsidRPr="00A52407">
              <w:rPr>
                <w:rFonts w:cs="Times New Roman"/>
              </w:rPr>
              <w:t>ompany</w:t>
            </w:r>
            <w:r>
              <w:rPr>
                <w:rFonts w:cs="Times New Roman"/>
              </w:rPr>
              <w:t xml:space="preserve"> Limited</w:t>
            </w:r>
          </w:p>
        </w:tc>
        <w:tc>
          <w:tcPr>
            <w:tcW w:w="720" w:type="dxa"/>
            <w:vAlign w:val="bottom"/>
          </w:tcPr>
          <w:p w14:paraId="19168E87" w14:textId="77777777" w:rsidR="00C81EFE" w:rsidRPr="00F35955" w:rsidRDefault="00C81EFE" w:rsidP="006E017D">
            <w:pPr>
              <w:pStyle w:val="acctmergecolhdg"/>
              <w:spacing w:line="240" w:lineRule="auto"/>
              <w:rPr>
                <w:b w:val="0"/>
                <w:bCs/>
                <w:i/>
                <w:iCs/>
                <w:szCs w:val="22"/>
              </w:rPr>
            </w:pPr>
          </w:p>
        </w:tc>
        <w:tc>
          <w:tcPr>
            <w:tcW w:w="1350" w:type="dxa"/>
            <w:vAlign w:val="bottom"/>
          </w:tcPr>
          <w:p w14:paraId="116696BB" w14:textId="67F81D7B" w:rsidR="00C81EFE" w:rsidRPr="00FE5CA0" w:rsidRDefault="00FE5CA0" w:rsidP="00FE5CA0">
            <w:pPr>
              <w:pStyle w:val="acctfourfigures"/>
              <w:tabs>
                <w:tab w:val="clear" w:pos="765"/>
              </w:tabs>
              <w:spacing w:line="240" w:lineRule="auto"/>
              <w:ind w:right="-80"/>
              <w:jc w:val="center"/>
              <w:rPr>
                <w:rFonts w:ascii="Times New Roman" w:hAnsi="Times New Roman"/>
                <w:szCs w:val="22"/>
                <w:lang w:val="en-US" w:bidi="th-TH"/>
              </w:rPr>
            </w:pPr>
            <w:r>
              <w:rPr>
                <w:rFonts w:ascii="Times New Roman" w:hAnsi="Times New Roman"/>
                <w:szCs w:val="22"/>
                <w:lang w:val="en-US" w:bidi="th-TH"/>
              </w:rPr>
              <w:t>-</w:t>
            </w:r>
          </w:p>
        </w:tc>
        <w:tc>
          <w:tcPr>
            <w:tcW w:w="180" w:type="dxa"/>
          </w:tcPr>
          <w:p w14:paraId="27B13490" w14:textId="77777777" w:rsidR="00C81EFE" w:rsidRPr="00B60FA8" w:rsidRDefault="00C81EFE" w:rsidP="00E05856">
            <w:pPr>
              <w:pStyle w:val="acctmergecolhdg"/>
              <w:spacing w:line="240" w:lineRule="auto"/>
              <w:rPr>
                <w:b w:val="0"/>
                <w:bCs/>
                <w:i/>
                <w:iCs/>
                <w:szCs w:val="22"/>
              </w:rPr>
            </w:pPr>
          </w:p>
        </w:tc>
        <w:tc>
          <w:tcPr>
            <w:tcW w:w="1350" w:type="dxa"/>
            <w:vAlign w:val="bottom"/>
          </w:tcPr>
          <w:p w14:paraId="543A4DBB" w14:textId="7929F16A" w:rsidR="00C81EFE" w:rsidRPr="00B374C8" w:rsidRDefault="006E017D" w:rsidP="00E05856">
            <w:pPr>
              <w:pStyle w:val="acctfourfigures"/>
              <w:tabs>
                <w:tab w:val="clear" w:pos="765"/>
                <w:tab w:val="decimal" w:pos="731"/>
              </w:tabs>
              <w:spacing w:line="240" w:lineRule="auto"/>
              <w:ind w:right="104"/>
              <w:jc w:val="right"/>
              <w:rPr>
                <w:rFonts w:ascii="Times New Roman" w:hAnsi="Times New Roman"/>
                <w:szCs w:val="22"/>
                <w:cs/>
                <w:lang w:val="en-US" w:bidi="th-TH"/>
              </w:rPr>
            </w:pPr>
            <w:r w:rsidRPr="006E017D">
              <w:rPr>
                <w:rFonts w:ascii="Times New Roman" w:hAnsi="Times New Roman"/>
                <w:szCs w:val="22"/>
                <w:lang w:val="en-US" w:bidi="th-TH"/>
              </w:rPr>
              <w:t>2,259,917</w:t>
            </w:r>
          </w:p>
        </w:tc>
      </w:tr>
      <w:tr w:rsidR="00C81EFE" w:rsidRPr="00F35955" w14:paraId="323DE0E5" w14:textId="77777777">
        <w:trPr>
          <w:cantSplit/>
        </w:trPr>
        <w:tc>
          <w:tcPr>
            <w:tcW w:w="5580" w:type="dxa"/>
          </w:tcPr>
          <w:p w14:paraId="4F7C15CD" w14:textId="7E272335" w:rsidR="00C81EFE" w:rsidRPr="00A52407" w:rsidRDefault="006E017D" w:rsidP="00E05856">
            <w:pPr>
              <w:ind w:left="180" w:hanging="180"/>
              <w:rPr>
                <w:rFonts w:cs="Times New Roman"/>
              </w:rPr>
            </w:pPr>
            <w:r w:rsidRPr="00A52407">
              <w:rPr>
                <w:rFonts w:cs="Times New Roman"/>
              </w:rPr>
              <w:t>Acquire investment in</w:t>
            </w:r>
            <w:r>
              <w:rPr>
                <w:rFonts w:cs="Times New Roman"/>
              </w:rPr>
              <w:t xml:space="preserve"> </w:t>
            </w:r>
            <w:r w:rsidRPr="006E017D">
              <w:rPr>
                <w:rFonts w:cs="Times New Roman"/>
              </w:rPr>
              <w:t>RX Wellness Co., Ltd.</w:t>
            </w:r>
          </w:p>
        </w:tc>
        <w:tc>
          <w:tcPr>
            <w:tcW w:w="720" w:type="dxa"/>
            <w:vAlign w:val="bottom"/>
          </w:tcPr>
          <w:p w14:paraId="665D31A9" w14:textId="77777777" w:rsidR="00C81EFE" w:rsidRPr="00F35955" w:rsidRDefault="00C81EFE" w:rsidP="006E017D">
            <w:pPr>
              <w:pStyle w:val="acctmergecolhdg"/>
              <w:spacing w:line="240" w:lineRule="auto"/>
              <w:rPr>
                <w:b w:val="0"/>
                <w:bCs/>
                <w:i/>
                <w:iCs/>
                <w:szCs w:val="22"/>
              </w:rPr>
            </w:pPr>
          </w:p>
        </w:tc>
        <w:tc>
          <w:tcPr>
            <w:tcW w:w="1350" w:type="dxa"/>
          </w:tcPr>
          <w:p w14:paraId="20471895" w14:textId="77752854" w:rsidR="00C81EFE" w:rsidRPr="00B60FA8" w:rsidRDefault="00670773" w:rsidP="00EF79FC">
            <w:pPr>
              <w:tabs>
                <w:tab w:val="decimal" w:pos="767"/>
              </w:tabs>
              <w:ind w:left="-71" w:right="-152"/>
              <w:jc w:val="center"/>
              <w:rPr>
                <w:b/>
                <w:bCs/>
              </w:rPr>
            </w:pPr>
            <w:r w:rsidRPr="00670773">
              <w:rPr>
                <w:bCs/>
              </w:rPr>
              <w:t>275,792</w:t>
            </w:r>
          </w:p>
        </w:tc>
        <w:tc>
          <w:tcPr>
            <w:tcW w:w="180" w:type="dxa"/>
          </w:tcPr>
          <w:p w14:paraId="6286CD17" w14:textId="77777777" w:rsidR="00C81EFE" w:rsidRPr="00B60FA8" w:rsidRDefault="00C81EFE" w:rsidP="00E05856">
            <w:pPr>
              <w:pStyle w:val="acctmergecolhdg"/>
              <w:spacing w:line="240" w:lineRule="auto"/>
              <w:rPr>
                <w:b w:val="0"/>
                <w:bCs/>
                <w:i/>
                <w:iCs/>
                <w:szCs w:val="22"/>
              </w:rPr>
            </w:pPr>
          </w:p>
        </w:tc>
        <w:tc>
          <w:tcPr>
            <w:tcW w:w="1350" w:type="dxa"/>
            <w:vAlign w:val="bottom"/>
          </w:tcPr>
          <w:p w14:paraId="6876D7B3" w14:textId="6D319312" w:rsidR="00C81EFE" w:rsidRPr="00B374C8" w:rsidRDefault="006E017D" w:rsidP="006E017D">
            <w:pPr>
              <w:pStyle w:val="acctfourfigures"/>
              <w:tabs>
                <w:tab w:val="clear" w:pos="765"/>
              </w:tabs>
              <w:spacing w:line="240" w:lineRule="auto"/>
              <w:ind w:right="-80"/>
              <w:jc w:val="center"/>
              <w:rPr>
                <w:rFonts w:ascii="Times New Roman" w:hAnsi="Times New Roman"/>
                <w:szCs w:val="22"/>
                <w:cs/>
                <w:lang w:val="en-US" w:bidi="th-TH"/>
              </w:rPr>
            </w:pPr>
            <w:r>
              <w:rPr>
                <w:rFonts w:ascii="Times New Roman" w:hAnsi="Times New Roman"/>
                <w:szCs w:val="22"/>
                <w:lang w:val="en-US" w:bidi="th-TH"/>
              </w:rPr>
              <w:t>-</w:t>
            </w:r>
          </w:p>
        </w:tc>
      </w:tr>
      <w:tr w:rsidR="006E017D" w:rsidRPr="00F35955" w14:paraId="745D938D" w14:textId="77777777">
        <w:trPr>
          <w:cantSplit/>
        </w:trPr>
        <w:tc>
          <w:tcPr>
            <w:tcW w:w="5580" w:type="dxa"/>
          </w:tcPr>
          <w:p w14:paraId="19A8A084" w14:textId="1C613F45" w:rsidR="006E017D" w:rsidRPr="00A52407" w:rsidRDefault="006E017D" w:rsidP="006E017D">
            <w:pPr>
              <w:ind w:left="180" w:hanging="180"/>
              <w:rPr>
                <w:rFonts w:cs="Times New Roman"/>
              </w:rPr>
            </w:pPr>
            <w:r w:rsidRPr="006E017D">
              <w:rPr>
                <w:rFonts w:cs="Times New Roman"/>
              </w:rPr>
              <w:t>Disposal of investment in</w:t>
            </w:r>
            <w:r>
              <w:rPr>
                <w:rFonts w:cs="Times New Roman"/>
              </w:rPr>
              <w:t xml:space="preserve"> </w:t>
            </w:r>
            <w:r w:rsidRPr="00A52407">
              <w:rPr>
                <w:rFonts w:cs="Times New Roman"/>
              </w:rPr>
              <w:t>M</w:t>
            </w:r>
            <w:r w:rsidRPr="00FC04B4">
              <w:rPr>
                <w:rFonts w:cs="Times New Roman"/>
                <w:cs/>
              </w:rPr>
              <w:t>.</w:t>
            </w:r>
            <w:r w:rsidRPr="00A52407">
              <w:rPr>
                <w:rFonts w:cs="Times New Roman"/>
              </w:rPr>
              <w:t>K</w:t>
            </w:r>
            <w:r w:rsidRPr="00FC04B4">
              <w:rPr>
                <w:rFonts w:cs="Times New Roman"/>
                <w:cs/>
              </w:rPr>
              <w:t xml:space="preserve">. </w:t>
            </w:r>
            <w:r w:rsidRPr="00A52407">
              <w:rPr>
                <w:rFonts w:cs="Times New Roman"/>
              </w:rPr>
              <w:t xml:space="preserve">Real Estate Development </w:t>
            </w:r>
            <w:r>
              <w:rPr>
                <w:rFonts w:cs="Times New Roman"/>
              </w:rPr>
              <w:t>Public</w:t>
            </w:r>
            <w:r w:rsidRPr="00FC04B4">
              <w:rPr>
                <w:rFonts w:cs="Times New Roman"/>
                <w:cs/>
              </w:rPr>
              <w:t xml:space="preserve"> </w:t>
            </w:r>
            <w:r>
              <w:rPr>
                <w:rFonts w:cs="Times New Roman"/>
              </w:rPr>
              <w:t>C</w:t>
            </w:r>
            <w:r w:rsidRPr="00A52407">
              <w:rPr>
                <w:rFonts w:cs="Times New Roman"/>
              </w:rPr>
              <w:t>ompany</w:t>
            </w:r>
            <w:r>
              <w:rPr>
                <w:rFonts w:cs="Times New Roman"/>
              </w:rPr>
              <w:t xml:space="preserve"> Limited</w:t>
            </w:r>
          </w:p>
        </w:tc>
        <w:tc>
          <w:tcPr>
            <w:tcW w:w="720" w:type="dxa"/>
            <w:vAlign w:val="bottom"/>
          </w:tcPr>
          <w:p w14:paraId="7522B101" w14:textId="0903AD5B" w:rsidR="006E017D" w:rsidRPr="00F35955" w:rsidRDefault="006E017D" w:rsidP="006E017D">
            <w:pPr>
              <w:pStyle w:val="acctmergecolhdg"/>
              <w:spacing w:line="240" w:lineRule="auto"/>
              <w:rPr>
                <w:b w:val="0"/>
                <w:bCs/>
                <w:i/>
                <w:iCs/>
                <w:szCs w:val="22"/>
              </w:rPr>
            </w:pPr>
          </w:p>
        </w:tc>
        <w:tc>
          <w:tcPr>
            <w:tcW w:w="1350" w:type="dxa"/>
          </w:tcPr>
          <w:p w14:paraId="50D654E0" w14:textId="77777777" w:rsidR="00670773" w:rsidRDefault="00670773" w:rsidP="00670773">
            <w:pPr>
              <w:pStyle w:val="acctmergecolhdg"/>
              <w:spacing w:line="240" w:lineRule="auto"/>
              <w:ind w:right="100"/>
              <w:jc w:val="right"/>
              <w:rPr>
                <w:b w:val="0"/>
                <w:bCs/>
              </w:rPr>
            </w:pPr>
          </w:p>
          <w:p w14:paraId="4EED7763" w14:textId="1FB72A16" w:rsidR="006E017D" w:rsidRPr="00B60FA8" w:rsidRDefault="00670773" w:rsidP="00EF79FC">
            <w:pPr>
              <w:tabs>
                <w:tab w:val="decimal" w:pos="767"/>
              </w:tabs>
              <w:ind w:left="-71" w:right="-152"/>
              <w:jc w:val="center"/>
              <w:rPr>
                <w:b/>
                <w:bCs/>
              </w:rPr>
            </w:pPr>
            <w:r w:rsidRPr="00670773">
              <w:rPr>
                <w:bCs/>
              </w:rPr>
              <w:t>(116,850)</w:t>
            </w:r>
          </w:p>
        </w:tc>
        <w:tc>
          <w:tcPr>
            <w:tcW w:w="180" w:type="dxa"/>
          </w:tcPr>
          <w:p w14:paraId="0709ECE8" w14:textId="77777777" w:rsidR="006E017D" w:rsidRPr="00B60FA8" w:rsidRDefault="006E017D" w:rsidP="006E017D">
            <w:pPr>
              <w:pStyle w:val="acctmergecolhdg"/>
              <w:spacing w:line="240" w:lineRule="auto"/>
              <w:rPr>
                <w:b w:val="0"/>
                <w:bCs/>
                <w:i/>
                <w:iCs/>
                <w:szCs w:val="22"/>
              </w:rPr>
            </w:pPr>
          </w:p>
        </w:tc>
        <w:tc>
          <w:tcPr>
            <w:tcW w:w="1350" w:type="dxa"/>
            <w:vAlign w:val="bottom"/>
          </w:tcPr>
          <w:p w14:paraId="22D22EE4" w14:textId="65E3FA70" w:rsidR="006E017D" w:rsidRPr="00B374C8" w:rsidRDefault="006E017D" w:rsidP="006E017D">
            <w:pPr>
              <w:pStyle w:val="acctfourfigures"/>
              <w:tabs>
                <w:tab w:val="clear" w:pos="765"/>
              </w:tabs>
              <w:spacing w:line="240" w:lineRule="auto"/>
              <w:ind w:right="-80"/>
              <w:jc w:val="center"/>
              <w:rPr>
                <w:rFonts w:ascii="Times New Roman" w:hAnsi="Times New Roman"/>
                <w:szCs w:val="22"/>
                <w:cs/>
                <w:lang w:val="en-US" w:bidi="th-TH"/>
              </w:rPr>
            </w:pPr>
            <w:r>
              <w:rPr>
                <w:rFonts w:ascii="Times New Roman" w:hAnsi="Times New Roman"/>
                <w:szCs w:val="22"/>
                <w:lang w:val="en-US" w:bidi="th-TH"/>
              </w:rPr>
              <w:t>-</w:t>
            </w:r>
          </w:p>
        </w:tc>
      </w:tr>
      <w:tr w:rsidR="006E017D" w:rsidRPr="00F35955" w14:paraId="67F9F9B2" w14:textId="77777777">
        <w:trPr>
          <w:cantSplit/>
        </w:trPr>
        <w:tc>
          <w:tcPr>
            <w:tcW w:w="5580" w:type="dxa"/>
          </w:tcPr>
          <w:p w14:paraId="772F4230" w14:textId="0A7861D9" w:rsidR="006E017D" w:rsidRPr="00A52407" w:rsidRDefault="006E017D" w:rsidP="006E017D">
            <w:pPr>
              <w:ind w:left="180" w:hanging="180"/>
              <w:rPr>
                <w:rFonts w:cs="Times New Roman"/>
              </w:rPr>
            </w:pPr>
            <w:r w:rsidRPr="006E017D">
              <w:rPr>
                <w:rFonts w:cs="Times New Roman"/>
              </w:rPr>
              <w:t xml:space="preserve">Change </w:t>
            </w:r>
            <w:r w:rsidR="00FE244D">
              <w:rPr>
                <w:rFonts w:cs="Times New Roman"/>
              </w:rPr>
              <w:t xml:space="preserve">in </w:t>
            </w:r>
            <w:r w:rsidRPr="006E017D">
              <w:rPr>
                <w:rFonts w:cs="Times New Roman"/>
              </w:rPr>
              <w:t>status</w:t>
            </w:r>
            <w:r w:rsidR="00FE244D">
              <w:rPr>
                <w:rFonts w:cs="Times New Roman"/>
              </w:rPr>
              <w:t xml:space="preserve"> of investment</w:t>
            </w:r>
          </w:p>
        </w:tc>
        <w:tc>
          <w:tcPr>
            <w:tcW w:w="720" w:type="dxa"/>
            <w:vAlign w:val="bottom"/>
          </w:tcPr>
          <w:p w14:paraId="6B0B1276" w14:textId="5FE7A8B4" w:rsidR="006E017D" w:rsidRPr="00F35955" w:rsidRDefault="006E017D" w:rsidP="006E017D">
            <w:pPr>
              <w:pStyle w:val="acctmergecolhdg"/>
              <w:spacing w:line="240" w:lineRule="auto"/>
              <w:rPr>
                <w:b w:val="0"/>
                <w:bCs/>
                <w:i/>
                <w:iCs/>
                <w:szCs w:val="22"/>
              </w:rPr>
            </w:pPr>
            <w:r>
              <w:rPr>
                <w:b w:val="0"/>
                <w:bCs/>
                <w:i/>
                <w:iCs/>
                <w:szCs w:val="22"/>
              </w:rPr>
              <w:t>4</w:t>
            </w:r>
          </w:p>
        </w:tc>
        <w:tc>
          <w:tcPr>
            <w:tcW w:w="1350" w:type="dxa"/>
          </w:tcPr>
          <w:p w14:paraId="22D02FC8" w14:textId="5EFD6474" w:rsidR="006E017D" w:rsidRPr="00B60FA8" w:rsidRDefault="00670773" w:rsidP="006E017D">
            <w:pPr>
              <w:pStyle w:val="acctmergecolhdg"/>
              <w:spacing w:line="240" w:lineRule="auto"/>
              <w:ind w:right="100"/>
              <w:jc w:val="right"/>
              <w:rPr>
                <w:b w:val="0"/>
                <w:bCs/>
                <w:szCs w:val="22"/>
              </w:rPr>
            </w:pPr>
            <w:r w:rsidRPr="00670773">
              <w:rPr>
                <w:b w:val="0"/>
                <w:bCs/>
              </w:rPr>
              <w:t>(2,143,067)</w:t>
            </w:r>
          </w:p>
        </w:tc>
        <w:tc>
          <w:tcPr>
            <w:tcW w:w="180" w:type="dxa"/>
          </w:tcPr>
          <w:p w14:paraId="27C5C953" w14:textId="77777777" w:rsidR="006E017D" w:rsidRPr="00B60FA8" w:rsidRDefault="006E017D" w:rsidP="006E017D">
            <w:pPr>
              <w:pStyle w:val="acctmergecolhdg"/>
              <w:spacing w:line="240" w:lineRule="auto"/>
              <w:rPr>
                <w:b w:val="0"/>
                <w:bCs/>
                <w:i/>
                <w:iCs/>
                <w:szCs w:val="22"/>
              </w:rPr>
            </w:pPr>
          </w:p>
        </w:tc>
        <w:tc>
          <w:tcPr>
            <w:tcW w:w="1350" w:type="dxa"/>
            <w:vAlign w:val="bottom"/>
          </w:tcPr>
          <w:p w14:paraId="69C93B6F" w14:textId="306158AA" w:rsidR="006E017D" w:rsidRPr="00B374C8" w:rsidRDefault="006E017D" w:rsidP="006E017D">
            <w:pPr>
              <w:pStyle w:val="acctfourfigures"/>
              <w:tabs>
                <w:tab w:val="clear" w:pos="765"/>
              </w:tabs>
              <w:spacing w:line="240" w:lineRule="auto"/>
              <w:ind w:right="-80"/>
              <w:jc w:val="center"/>
              <w:rPr>
                <w:rFonts w:ascii="Times New Roman" w:hAnsi="Times New Roman"/>
                <w:szCs w:val="22"/>
                <w:cs/>
                <w:lang w:val="en-US" w:bidi="th-TH"/>
              </w:rPr>
            </w:pPr>
            <w:r>
              <w:rPr>
                <w:rFonts w:ascii="Times New Roman" w:hAnsi="Times New Roman"/>
                <w:szCs w:val="22"/>
                <w:lang w:val="en-US" w:bidi="th-TH"/>
              </w:rPr>
              <w:t>-</w:t>
            </w:r>
          </w:p>
        </w:tc>
      </w:tr>
      <w:tr w:rsidR="006E017D" w:rsidRPr="00F35955" w14:paraId="2895E299" w14:textId="77777777">
        <w:trPr>
          <w:cantSplit/>
        </w:trPr>
        <w:tc>
          <w:tcPr>
            <w:tcW w:w="5580" w:type="dxa"/>
          </w:tcPr>
          <w:p w14:paraId="50250D84" w14:textId="248BB3F1" w:rsidR="006E017D" w:rsidRPr="00A52407" w:rsidRDefault="006E017D" w:rsidP="006E017D">
            <w:pPr>
              <w:ind w:left="180" w:hanging="180"/>
              <w:rPr>
                <w:rFonts w:cs="Times New Roman"/>
              </w:rPr>
            </w:pPr>
            <w:r w:rsidRPr="006E017D">
              <w:rPr>
                <w:rFonts w:cs="Times New Roman"/>
              </w:rPr>
              <w:t>Impairment losses</w:t>
            </w:r>
          </w:p>
        </w:tc>
        <w:tc>
          <w:tcPr>
            <w:tcW w:w="720" w:type="dxa"/>
            <w:vAlign w:val="bottom"/>
          </w:tcPr>
          <w:p w14:paraId="38845BD8" w14:textId="77777777" w:rsidR="006E017D" w:rsidRPr="00F35955" w:rsidRDefault="006E017D" w:rsidP="006E017D">
            <w:pPr>
              <w:pStyle w:val="acctmergecolhdg"/>
              <w:spacing w:line="240" w:lineRule="auto"/>
              <w:rPr>
                <w:b w:val="0"/>
                <w:bCs/>
                <w:i/>
                <w:iCs/>
                <w:szCs w:val="22"/>
              </w:rPr>
            </w:pPr>
          </w:p>
        </w:tc>
        <w:tc>
          <w:tcPr>
            <w:tcW w:w="1350" w:type="dxa"/>
            <w:tcBorders>
              <w:bottom w:val="single" w:sz="4" w:space="0" w:color="auto"/>
            </w:tcBorders>
          </w:tcPr>
          <w:p w14:paraId="48C42D9B" w14:textId="3A03A915" w:rsidR="006E017D" w:rsidRPr="00B60FA8" w:rsidRDefault="00670773" w:rsidP="006E017D">
            <w:pPr>
              <w:pStyle w:val="acctmergecolhdg"/>
              <w:spacing w:line="240" w:lineRule="auto"/>
              <w:ind w:right="100"/>
              <w:jc w:val="right"/>
              <w:rPr>
                <w:b w:val="0"/>
                <w:bCs/>
                <w:szCs w:val="22"/>
              </w:rPr>
            </w:pPr>
            <w:r w:rsidRPr="00670773">
              <w:rPr>
                <w:b w:val="0"/>
                <w:bCs/>
              </w:rPr>
              <w:t>(275,792)</w:t>
            </w:r>
          </w:p>
        </w:tc>
        <w:tc>
          <w:tcPr>
            <w:tcW w:w="180" w:type="dxa"/>
          </w:tcPr>
          <w:p w14:paraId="29167FBB" w14:textId="77777777" w:rsidR="006E017D" w:rsidRPr="00B60FA8" w:rsidRDefault="006E017D" w:rsidP="006E017D">
            <w:pPr>
              <w:pStyle w:val="acctmergecolhdg"/>
              <w:spacing w:line="240" w:lineRule="auto"/>
              <w:rPr>
                <w:b w:val="0"/>
                <w:bCs/>
                <w:i/>
                <w:iCs/>
                <w:szCs w:val="22"/>
              </w:rPr>
            </w:pPr>
          </w:p>
        </w:tc>
        <w:tc>
          <w:tcPr>
            <w:tcW w:w="1350" w:type="dxa"/>
            <w:vAlign w:val="bottom"/>
          </w:tcPr>
          <w:p w14:paraId="5F2EFC67" w14:textId="70985FE7" w:rsidR="006E017D" w:rsidRPr="00B374C8" w:rsidRDefault="006E017D" w:rsidP="006E017D">
            <w:pPr>
              <w:pStyle w:val="acctfourfigures"/>
              <w:tabs>
                <w:tab w:val="clear" w:pos="765"/>
              </w:tabs>
              <w:spacing w:line="240" w:lineRule="auto"/>
              <w:ind w:right="-80"/>
              <w:jc w:val="center"/>
              <w:rPr>
                <w:rFonts w:ascii="Times New Roman" w:hAnsi="Times New Roman"/>
                <w:szCs w:val="22"/>
                <w:cs/>
                <w:lang w:val="en-US" w:bidi="th-TH"/>
              </w:rPr>
            </w:pPr>
            <w:r>
              <w:rPr>
                <w:rFonts w:ascii="Times New Roman" w:hAnsi="Times New Roman"/>
                <w:szCs w:val="22"/>
                <w:lang w:val="en-US" w:bidi="th-TH"/>
              </w:rPr>
              <w:t>-</w:t>
            </w:r>
          </w:p>
        </w:tc>
      </w:tr>
      <w:tr w:rsidR="006E017D" w:rsidRPr="00F35955" w14:paraId="55AE533C" w14:textId="77777777">
        <w:trPr>
          <w:cantSplit/>
        </w:trPr>
        <w:tc>
          <w:tcPr>
            <w:tcW w:w="5580" w:type="dxa"/>
          </w:tcPr>
          <w:p w14:paraId="71A0C646" w14:textId="790A3548" w:rsidR="006E017D" w:rsidRPr="006E017D" w:rsidRDefault="006E017D" w:rsidP="006E017D">
            <w:pPr>
              <w:ind w:left="180" w:hanging="180"/>
              <w:rPr>
                <w:rFonts w:cs="Times New Roman"/>
                <w:b/>
                <w:bCs/>
              </w:rPr>
            </w:pPr>
            <w:r w:rsidRPr="006E017D">
              <w:rPr>
                <w:rFonts w:cs="Times New Roman"/>
                <w:b/>
                <w:bCs/>
              </w:rPr>
              <w:t>At 3</w:t>
            </w:r>
            <w:r w:rsidRPr="006E017D">
              <w:rPr>
                <w:b/>
                <w:bCs/>
                <w:szCs w:val="28"/>
              </w:rPr>
              <w:t>1 December</w:t>
            </w:r>
          </w:p>
        </w:tc>
        <w:tc>
          <w:tcPr>
            <w:tcW w:w="720" w:type="dxa"/>
            <w:vAlign w:val="bottom"/>
          </w:tcPr>
          <w:p w14:paraId="3FE36051" w14:textId="77777777" w:rsidR="006E017D" w:rsidRPr="006E017D" w:rsidRDefault="006E017D" w:rsidP="006E017D">
            <w:pPr>
              <w:pStyle w:val="acctfourfigures"/>
              <w:tabs>
                <w:tab w:val="clear" w:pos="765"/>
                <w:tab w:val="decimal" w:pos="731"/>
              </w:tabs>
              <w:spacing w:line="240" w:lineRule="auto"/>
              <w:ind w:right="11"/>
              <w:jc w:val="center"/>
              <w:rPr>
                <w:rFonts w:ascii="Times New Roman" w:hAnsi="Times New Roman"/>
                <w:b/>
                <w:bCs/>
                <w:szCs w:val="22"/>
                <w:lang w:val="en-US"/>
              </w:rPr>
            </w:pPr>
          </w:p>
        </w:tc>
        <w:tc>
          <w:tcPr>
            <w:tcW w:w="1350" w:type="dxa"/>
            <w:tcBorders>
              <w:top w:val="single" w:sz="4" w:space="0" w:color="auto"/>
              <w:bottom w:val="double" w:sz="4" w:space="0" w:color="auto"/>
            </w:tcBorders>
            <w:shd w:val="clear" w:color="auto" w:fill="auto"/>
          </w:tcPr>
          <w:p w14:paraId="10F2EB0E" w14:textId="397A5688" w:rsidR="006E017D" w:rsidRPr="00EF79FC" w:rsidRDefault="00670773" w:rsidP="00EF79FC">
            <w:pPr>
              <w:tabs>
                <w:tab w:val="decimal" w:pos="767"/>
              </w:tabs>
              <w:ind w:left="-71" w:right="-152"/>
              <w:jc w:val="center"/>
              <w:rPr>
                <w:b/>
                <w:bCs/>
              </w:rPr>
            </w:pPr>
            <w:r w:rsidRPr="00EF79FC">
              <w:rPr>
                <w:b/>
                <w:bCs/>
              </w:rPr>
              <w:t>605,457</w:t>
            </w:r>
          </w:p>
        </w:tc>
        <w:tc>
          <w:tcPr>
            <w:tcW w:w="180" w:type="dxa"/>
          </w:tcPr>
          <w:p w14:paraId="52303394" w14:textId="77777777" w:rsidR="006E017D" w:rsidRPr="006E017D" w:rsidRDefault="006E017D" w:rsidP="006E017D">
            <w:pPr>
              <w:pStyle w:val="acctfourfigures"/>
              <w:tabs>
                <w:tab w:val="clear" w:pos="765"/>
                <w:tab w:val="decimal" w:pos="731"/>
              </w:tabs>
              <w:spacing w:line="240" w:lineRule="auto"/>
              <w:ind w:right="11"/>
              <w:rPr>
                <w:rFonts w:ascii="Times New Roman" w:hAnsi="Times New Roman"/>
                <w:b/>
                <w:bCs/>
                <w:szCs w:val="22"/>
              </w:rPr>
            </w:pPr>
          </w:p>
        </w:tc>
        <w:tc>
          <w:tcPr>
            <w:tcW w:w="1350" w:type="dxa"/>
            <w:tcBorders>
              <w:top w:val="single" w:sz="4" w:space="0" w:color="auto"/>
              <w:bottom w:val="double" w:sz="4" w:space="0" w:color="auto"/>
            </w:tcBorders>
          </w:tcPr>
          <w:p w14:paraId="1E379726" w14:textId="15976CB2" w:rsidR="006E017D" w:rsidRPr="006E017D" w:rsidRDefault="006E017D" w:rsidP="006E017D">
            <w:pPr>
              <w:pStyle w:val="acctfourfigures"/>
              <w:tabs>
                <w:tab w:val="clear" w:pos="765"/>
                <w:tab w:val="decimal" w:pos="1716"/>
              </w:tabs>
              <w:spacing w:line="240" w:lineRule="auto"/>
              <w:ind w:left="-80" w:right="98"/>
              <w:jc w:val="right"/>
              <w:rPr>
                <w:rFonts w:ascii="Times New Roman" w:hAnsi="Times New Roman"/>
                <w:b/>
                <w:bCs/>
                <w:szCs w:val="22"/>
              </w:rPr>
            </w:pPr>
            <w:r w:rsidRPr="006E017D">
              <w:rPr>
                <w:rFonts w:ascii="Times New Roman" w:hAnsi="Times New Roman"/>
                <w:b/>
                <w:bCs/>
                <w:szCs w:val="22"/>
              </w:rPr>
              <w:t>2,865,374</w:t>
            </w:r>
          </w:p>
        </w:tc>
      </w:tr>
    </w:tbl>
    <w:p w14:paraId="2CC1C8E8" w14:textId="77777777" w:rsidR="00EE7FF5" w:rsidRDefault="00EE7FF5" w:rsidP="00C809D8">
      <w:pPr>
        <w:tabs>
          <w:tab w:val="left" w:pos="540"/>
        </w:tabs>
        <w:spacing w:line="240" w:lineRule="atLeast"/>
        <w:outlineLvl w:val="0"/>
        <w:rPr>
          <w:rFonts w:eastAsia="PMingLiU" w:cstheme="minorBidi"/>
          <w:b/>
          <w:bCs/>
          <w:color w:val="000000"/>
          <w:sz w:val="24"/>
          <w:szCs w:val="24"/>
        </w:rPr>
      </w:pPr>
    </w:p>
    <w:p w14:paraId="0419D937" w14:textId="77777777" w:rsidR="006E017D" w:rsidRPr="00263543" w:rsidRDefault="006E017D" w:rsidP="006E017D">
      <w:pPr>
        <w:ind w:left="630" w:hanging="90"/>
        <w:rPr>
          <w:rFonts w:cstheme="minorBidi"/>
          <w:i/>
          <w:iCs/>
        </w:rPr>
      </w:pPr>
      <w:r w:rsidRPr="00263543">
        <w:rPr>
          <w:rFonts w:cstheme="minorBidi"/>
          <w:i/>
          <w:iCs/>
        </w:rPr>
        <w:t>Purchase of investment</w:t>
      </w:r>
    </w:p>
    <w:p w14:paraId="6EAEC7E1" w14:textId="77777777" w:rsidR="006E017D" w:rsidRPr="00077726" w:rsidRDefault="006E017D" w:rsidP="006E017D">
      <w:pPr>
        <w:ind w:left="630" w:hanging="90"/>
        <w:rPr>
          <w:rFonts w:cstheme="minorBidi"/>
          <w:sz w:val="18"/>
          <w:szCs w:val="18"/>
        </w:rPr>
      </w:pPr>
    </w:p>
    <w:p w14:paraId="4236E5B8" w14:textId="588676F4" w:rsidR="006E017D" w:rsidRDefault="00FE244D" w:rsidP="004D3EA7">
      <w:pPr>
        <w:ind w:left="540" w:right="-25"/>
        <w:jc w:val="thaiDistribute"/>
        <w:rPr>
          <w:rFonts w:cs="Times New Roman"/>
        </w:rPr>
      </w:pPr>
      <w:r>
        <w:rPr>
          <w:rFonts w:cs="Times New Roman"/>
        </w:rPr>
        <w:t>On</w:t>
      </w:r>
      <w:r w:rsidR="006E017D">
        <w:rPr>
          <w:rFonts w:cs="Times New Roman"/>
        </w:rPr>
        <w:t xml:space="preserve"> 1 April 2024,</w:t>
      </w:r>
      <w:r w:rsidR="006E017D" w:rsidRPr="000E6C77">
        <w:rPr>
          <w:rFonts w:cs="Times New Roman"/>
        </w:rPr>
        <w:t xml:space="preserve"> the Company purchased ordinary shares of RX Wellness Co., Ltd., an indirect subsidiary, from M.K. Real Estate Development Public Company Limited, a subsidiary</w:t>
      </w:r>
      <w:r>
        <w:rPr>
          <w:rFonts w:cs="Times New Roman"/>
        </w:rPr>
        <w:t>,</w:t>
      </w:r>
      <w:r w:rsidR="006E017D" w:rsidRPr="000E6C77">
        <w:rPr>
          <w:rFonts w:cs="Times New Roman"/>
        </w:rPr>
        <w:t xml:space="preserve"> representing 10</w:t>
      </w:r>
      <w:r>
        <w:rPr>
          <w:rFonts w:cs="Times New Roman"/>
        </w:rPr>
        <w:t>0% shareholding</w:t>
      </w:r>
      <w:r w:rsidR="006E017D" w:rsidRPr="000E6C77">
        <w:rPr>
          <w:rFonts w:cs="Times New Roman"/>
        </w:rPr>
        <w:t>. As a result,</w:t>
      </w:r>
      <w:r w:rsidR="006E017D">
        <w:rPr>
          <w:rFonts w:cs="Times New Roman"/>
        </w:rPr>
        <w:t xml:space="preserve"> </w:t>
      </w:r>
      <w:r w:rsidR="006E017D" w:rsidRPr="000E6C77">
        <w:rPr>
          <w:rFonts w:cs="Times New Roman"/>
        </w:rPr>
        <w:t xml:space="preserve">RX Wellness Co., Ltd. changed from an indirect subsidiary to a subsidiary of the Company. The purchase of the investment without a change in control for the Group. </w:t>
      </w:r>
      <w:r w:rsidRPr="00FE244D">
        <w:rPr>
          <w:rFonts w:cs="Times New Roman"/>
        </w:rPr>
        <w:t>Management assessed the recoverable amount of the investment from the estimated cash flows discounted to their present value, which showed that the carrying amount exceeds its recoverable amount. The impairment loss is recogni</w:t>
      </w:r>
      <w:r w:rsidR="00C24E72">
        <w:rPr>
          <w:rFonts w:cs="Times New Roman"/>
        </w:rPr>
        <w:t>s</w:t>
      </w:r>
      <w:r w:rsidRPr="00FE244D">
        <w:rPr>
          <w:rFonts w:cs="Times New Roman"/>
        </w:rPr>
        <w:t>ed in profit or loss in the separate financial statements.</w:t>
      </w:r>
    </w:p>
    <w:p w14:paraId="5DEA8FF5" w14:textId="77777777" w:rsidR="006E017D" w:rsidRDefault="006E017D" w:rsidP="009F111E">
      <w:pPr>
        <w:overflowPunct/>
        <w:autoSpaceDE/>
        <w:autoSpaceDN/>
        <w:adjustRightInd/>
        <w:ind w:left="540"/>
        <w:jc w:val="thaiDistribute"/>
        <w:textAlignment w:val="auto"/>
        <w:rPr>
          <w:rFonts w:cs="Times New Roman"/>
        </w:rPr>
      </w:pPr>
    </w:p>
    <w:tbl>
      <w:tblPr>
        <w:tblW w:w="9270" w:type="dxa"/>
        <w:tblInd w:w="360" w:type="dxa"/>
        <w:tblCellMar>
          <w:left w:w="0" w:type="dxa"/>
          <w:right w:w="0" w:type="dxa"/>
        </w:tblCellMar>
        <w:tblLook w:val="04A0" w:firstRow="1" w:lastRow="0" w:firstColumn="1" w:lastColumn="0" w:noHBand="0" w:noVBand="1"/>
      </w:tblPr>
      <w:tblGrid>
        <w:gridCol w:w="6390"/>
        <w:gridCol w:w="2880"/>
      </w:tblGrid>
      <w:tr w:rsidR="006E017D" w:rsidRPr="00926309" w14:paraId="30453A3D" w14:textId="77777777" w:rsidTr="004D3EA7">
        <w:tc>
          <w:tcPr>
            <w:tcW w:w="6390" w:type="dxa"/>
            <w:vAlign w:val="bottom"/>
          </w:tcPr>
          <w:p w14:paraId="5DF2B4EC" w14:textId="77777777" w:rsidR="006E017D" w:rsidRPr="002F7D77" w:rsidRDefault="006E017D">
            <w:pPr>
              <w:tabs>
                <w:tab w:val="left" w:pos="4860"/>
                <w:tab w:val="right" w:pos="6300"/>
                <w:tab w:val="right" w:pos="8280"/>
              </w:tabs>
              <w:spacing w:line="240" w:lineRule="atLeast"/>
              <w:ind w:left="180"/>
              <w:rPr>
                <w:rFonts w:cs="Times New Roman"/>
                <w:b/>
                <w:bCs/>
                <w:i/>
                <w:iCs/>
              </w:rPr>
            </w:pPr>
            <w:r w:rsidRPr="002F7D77">
              <w:rPr>
                <w:rFonts w:cs="Times New Roman"/>
                <w:b/>
                <w:bCs/>
                <w:i/>
                <w:iCs/>
              </w:rPr>
              <w:t>Key assumptions</w:t>
            </w:r>
          </w:p>
        </w:tc>
        <w:tc>
          <w:tcPr>
            <w:tcW w:w="2880" w:type="dxa"/>
          </w:tcPr>
          <w:p w14:paraId="64BC8B9F" w14:textId="1CA406A0" w:rsidR="006E017D" w:rsidRPr="002F7D77" w:rsidRDefault="006E017D" w:rsidP="004D3EA7">
            <w:pPr>
              <w:pStyle w:val="acctmergecolhdg"/>
              <w:spacing w:line="240" w:lineRule="auto"/>
              <w:ind w:left="-82" w:right="-86"/>
              <w:rPr>
                <w:b w:val="0"/>
                <w:bCs/>
              </w:rPr>
            </w:pPr>
            <w:r w:rsidRPr="002F7D77">
              <w:rPr>
                <w:szCs w:val="22"/>
              </w:rPr>
              <w:t>Separate</w:t>
            </w:r>
            <w:r w:rsidR="004D3EA7">
              <w:rPr>
                <w:szCs w:val="22"/>
              </w:rPr>
              <w:t xml:space="preserve"> </w:t>
            </w:r>
            <w:r w:rsidRPr="002F7D77">
              <w:t>financial statements</w:t>
            </w:r>
          </w:p>
        </w:tc>
      </w:tr>
      <w:tr w:rsidR="006E017D" w:rsidRPr="00926309" w14:paraId="258E6F97" w14:textId="77777777" w:rsidTr="004D3EA7">
        <w:trPr>
          <w:trHeight w:val="107"/>
        </w:trPr>
        <w:tc>
          <w:tcPr>
            <w:tcW w:w="6390" w:type="dxa"/>
            <w:vAlign w:val="bottom"/>
          </w:tcPr>
          <w:p w14:paraId="6AD80A14" w14:textId="77777777" w:rsidR="006E017D" w:rsidRPr="002F7D77" w:rsidRDefault="006E017D">
            <w:pPr>
              <w:tabs>
                <w:tab w:val="left" w:pos="4860"/>
                <w:tab w:val="right" w:pos="6300"/>
                <w:tab w:val="right" w:pos="8280"/>
              </w:tabs>
              <w:spacing w:line="240" w:lineRule="atLeast"/>
              <w:ind w:left="35" w:hanging="35"/>
              <w:jc w:val="center"/>
              <w:rPr>
                <w:rFonts w:cs="Times New Roman"/>
              </w:rPr>
            </w:pPr>
          </w:p>
        </w:tc>
        <w:tc>
          <w:tcPr>
            <w:tcW w:w="2880" w:type="dxa"/>
            <w:vAlign w:val="bottom"/>
          </w:tcPr>
          <w:p w14:paraId="7D078BE3" w14:textId="77777777" w:rsidR="006E017D" w:rsidRPr="00846C05" w:rsidRDefault="006E017D">
            <w:pPr>
              <w:tabs>
                <w:tab w:val="left" w:pos="4860"/>
                <w:tab w:val="right" w:pos="6300"/>
                <w:tab w:val="right" w:pos="8280"/>
              </w:tabs>
              <w:spacing w:line="240" w:lineRule="atLeast"/>
              <w:ind w:left="90"/>
              <w:jc w:val="center"/>
              <w:rPr>
                <w:rFonts w:cs="Times New Roman"/>
                <w:i/>
                <w:iCs/>
              </w:rPr>
            </w:pPr>
            <w:r w:rsidRPr="00846C05">
              <w:rPr>
                <w:rFonts w:cs="Times New Roman"/>
                <w:i/>
                <w:iCs/>
              </w:rPr>
              <w:t>(%)</w:t>
            </w:r>
          </w:p>
        </w:tc>
      </w:tr>
      <w:tr w:rsidR="006E017D" w:rsidRPr="00926309" w14:paraId="6D26D97D" w14:textId="77777777" w:rsidTr="004D3EA7">
        <w:tc>
          <w:tcPr>
            <w:tcW w:w="6390" w:type="dxa"/>
            <w:vAlign w:val="bottom"/>
          </w:tcPr>
          <w:p w14:paraId="645BAB86" w14:textId="77777777" w:rsidR="006E017D" w:rsidRPr="002F7D77" w:rsidRDefault="006E017D">
            <w:pPr>
              <w:tabs>
                <w:tab w:val="left" w:pos="4860"/>
                <w:tab w:val="right" w:pos="6300"/>
                <w:tab w:val="right" w:pos="8280"/>
              </w:tabs>
              <w:spacing w:line="240" w:lineRule="atLeast"/>
              <w:ind w:left="180"/>
              <w:rPr>
                <w:rFonts w:cs="Times New Roman"/>
              </w:rPr>
            </w:pPr>
            <w:r w:rsidRPr="002F7D77">
              <w:rPr>
                <w:rFonts w:cs="Times New Roman"/>
              </w:rPr>
              <w:t>Discount rate</w:t>
            </w:r>
          </w:p>
        </w:tc>
        <w:tc>
          <w:tcPr>
            <w:tcW w:w="2880" w:type="dxa"/>
            <w:vAlign w:val="bottom"/>
          </w:tcPr>
          <w:p w14:paraId="2BD0324F" w14:textId="77777777" w:rsidR="006E017D" w:rsidRPr="002F7D77" w:rsidRDefault="006E017D">
            <w:pPr>
              <w:tabs>
                <w:tab w:val="left" w:pos="4860"/>
                <w:tab w:val="right" w:pos="6300"/>
                <w:tab w:val="right" w:pos="8280"/>
              </w:tabs>
              <w:spacing w:line="240" w:lineRule="atLeast"/>
              <w:ind w:left="90"/>
              <w:jc w:val="center"/>
              <w:rPr>
                <w:rFonts w:cs="Times New Roman"/>
              </w:rPr>
            </w:pPr>
            <w:r w:rsidRPr="002F7D77">
              <w:rPr>
                <w:rFonts w:cs="Times New Roman"/>
              </w:rPr>
              <w:t>9.0</w:t>
            </w:r>
          </w:p>
        </w:tc>
      </w:tr>
      <w:tr w:rsidR="006E017D" w:rsidRPr="00926309" w14:paraId="086E7859" w14:textId="77777777" w:rsidTr="004D3EA7">
        <w:tc>
          <w:tcPr>
            <w:tcW w:w="6390" w:type="dxa"/>
            <w:vAlign w:val="bottom"/>
          </w:tcPr>
          <w:p w14:paraId="0672739E" w14:textId="77777777" w:rsidR="006E017D" w:rsidRDefault="006E017D">
            <w:pPr>
              <w:tabs>
                <w:tab w:val="left" w:pos="4860"/>
                <w:tab w:val="right" w:pos="6300"/>
                <w:tab w:val="right" w:pos="8280"/>
              </w:tabs>
              <w:spacing w:line="240" w:lineRule="atLeast"/>
              <w:ind w:left="180"/>
              <w:rPr>
                <w:rFonts w:cs="Times New Roman"/>
              </w:rPr>
            </w:pPr>
            <w:r w:rsidRPr="002F7D77">
              <w:rPr>
                <w:rFonts w:cs="Times New Roman"/>
              </w:rPr>
              <w:t xml:space="preserve">Growth rate of average room and services rate per person per night </w:t>
            </w:r>
          </w:p>
          <w:p w14:paraId="6FCA3AC1" w14:textId="77777777" w:rsidR="006E017D" w:rsidRPr="002F7D77" w:rsidRDefault="006E017D">
            <w:pPr>
              <w:tabs>
                <w:tab w:val="left" w:pos="4860"/>
                <w:tab w:val="right" w:pos="6300"/>
                <w:tab w:val="right" w:pos="8280"/>
              </w:tabs>
              <w:spacing w:line="240" w:lineRule="atLeast"/>
              <w:ind w:left="450"/>
              <w:rPr>
                <w:rFonts w:cs="Times New Roman"/>
              </w:rPr>
            </w:pPr>
            <w:r w:rsidRPr="002F7D77">
              <w:rPr>
                <w:rFonts w:cs="Times New Roman"/>
              </w:rPr>
              <w:t>from the year 2026 to 2028</w:t>
            </w:r>
          </w:p>
        </w:tc>
        <w:tc>
          <w:tcPr>
            <w:tcW w:w="2880" w:type="dxa"/>
            <w:vAlign w:val="bottom"/>
          </w:tcPr>
          <w:p w14:paraId="3C3CED75" w14:textId="77777777" w:rsidR="006E017D" w:rsidRPr="002F7D77" w:rsidRDefault="006E017D">
            <w:pPr>
              <w:tabs>
                <w:tab w:val="left" w:pos="4860"/>
                <w:tab w:val="right" w:pos="6300"/>
                <w:tab w:val="right" w:pos="8280"/>
              </w:tabs>
              <w:spacing w:line="240" w:lineRule="atLeast"/>
              <w:jc w:val="center"/>
              <w:rPr>
                <w:rFonts w:cs="Times New Roman"/>
              </w:rPr>
            </w:pPr>
            <w:r w:rsidRPr="002F7D77">
              <w:rPr>
                <w:rFonts w:cs="Times New Roman"/>
              </w:rPr>
              <w:t>5.0 - 10.0</w:t>
            </w:r>
          </w:p>
        </w:tc>
      </w:tr>
      <w:tr w:rsidR="006E017D" w:rsidRPr="00926309" w14:paraId="164DDC36" w14:textId="77777777" w:rsidTr="004D3EA7">
        <w:tc>
          <w:tcPr>
            <w:tcW w:w="6390" w:type="dxa"/>
            <w:vAlign w:val="bottom"/>
          </w:tcPr>
          <w:p w14:paraId="110BB5D1" w14:textId="77777777" w:rsidR="006E017D" w:rsidRPr="002F7D77" w:rsidRDefault="006E017D">
            <w:pPr>
              <w:tabs>
                <w:tab w:val="left" w:pos="4860"/>
                <w:tab w:val="right" w:pos="6300"/>
                <w:tab w:val="right" w:pos="8280"/>
              </w:tabs>
              <w:spacing w:line="240" w:lineRule="atLeast"/>
              <w:ind w:left="180"/>
              <w:rPr>
                <w:rFonts w:cs="Times New Roman"/>
              </w:rPr>
            </w:pPr>
            <w:r w:rsidRPr="002F7D77">
              <w:rPr>
                <w:rFonts w:cs="Times New Roman"/>
              </w:rPr>
              <w:t>Occupancy rate</w:t>
            </w:r>
          </w:p>
        </w:tc>
        <w:tc>
          <w:tcPr>
            <w:tcW w:w="2880" w:type="dxa"/>
            <w:vAlign w:val="bottom"/>
          </w:tcPr>
          <w:p w14:paraId="094AD158" w14:textId="77777777" w:rsidR="006E017D" w:rsidRPr="002F7D77" w:rsidRDefault="006E017D">
            <w:pPr>
              <w:tabs>
                <w:tab w:val="left" w:pos="4860"/>
                <w:tab w:val="right" w:pos="6300"/>
                <w:tab w:val="right" w:pos="8280"/>
              </w:tabs>
              <w:spacing w:line="240" w:lineRule="atLeast"/>
              <w:jc w:val="center"/>
              <w:rPr>
                <w:rFonts w:cs="Times New Roman"/>
              </w:rPr>
            </w:pPr>
            <w:r w:rsidRPr="002F7D77">
              <w:rPr>
                <w:rFonts w:cs="Times New Roman"/>
              </w:rPr>
              <w:t>20.0 - 65.0</w:t>
            </w:r>
          </w:p>
        </w:tc>
      </w:tr>
    </w:tbl>
    <w:p w14:paraId="755F3831" w14:textId="77777777" w:rsidR="006E017D" w:rsidRDefault="006E017D" w:rsidP="009F111E">
      <w:pPr>
        <w:overflowPunct/>
        <w:autoSpaceDE/>
        <w:autoSpaceDN/>
        <w:adjustRightInd/>
        <w:ind w:left="540"/>
        <w:jc w:val="thaiDistribute"/>
        <w:textAlignment w:val="auto"/>
        <w:rPr>
          <w:rFonts w:cs="Times New Roman"/>
        </w:rPr>
      </w:pPr>
    </w:p>
    <w:p w14:paraId="7F8D4F99" w14:textId="5B5C0859" w:rsidR="006E017D" w:rsidRPr="00A97DE9" w:rsidRDefault="006E017D" w:rsidP="006E017D">
      <w:pPr>
        <w:ind w:left="630" w:hanging="90"/>
        <w:rPr>
          <w:rFonts w:cstheme="minorBidi"/>
          <w:i/>
          <w:iCs/>
        </w:rPr>
      </w:pPr>
      <w:r w:rsidRPr="00A97DE9">
        <w:rPr>
          <w:rFonts w:cstheme="minorBidi"/>
          <w:i/>
          <w:iCs/>
        </w:rPr>
        <w:t>Dispos</w:t>
      </w:r>
      <w:r w:rsidR="00FE244D">
        <w:rPr>
          <w:rFonts w:cstheme="minorBidi"/>
          <w:i/>
          <w:iCs/>
        </w:rPr>
        <w:t>al</w:t>
      </w:r>
      <w:r w:rsidRPr="00A97DE9">
        <w:rPr>
          <w:rFonts w:cstheme="minorBidi" w:hint="cs"/>
          <w:i/>
          <w:iCs/>
          <w:cs/>
        </w:rPr>
        <w:t xml:space="preserve"> </w:t>
      </w:r>
      <w:r w:rsidRPr="00A97DE9">
        <w:rPr>
          <w:rFonts w:cstheme="minorBidi"/>
          <w:i/>
          <w:iCs/>
        </w:rPr>
        <w:t>of investment</w:t>
      </w:r>
    </w:p>
    <w:p w14:paraId="6B33ACEC" w14:textId="77777777" w:rsidR="006E017D" w:rsidRPr="00A97DE9" w:rsidRDefault="006E017D" w:rsidP="006E017D">
      <w:pPr>
        <w:ind w:left="630" w:hanging="90"/>
        <w:rPr>
          <w:rFonts w:cstheme="minorBidi"/>
        </w:rPr>
      </w:pPr>
    </w:p>
    <w:p w14:paraId="387DBBD1" w14:textId="65534D63" w:rsidR="006E017D" w:rsidRPr="002D59CE" w:rsidRDefault="002469EE" w:rsidP="006E017D">
      <w:pPr>
        <w:ind w:left="540" w:right="-43"/>
        <w:jc w:val="thaiDistribute"/>
        <w:rPr>
          <w:rFonts w:cs="Times New Roman"/>
        </w:rPr>
      </w:pPr>
      <w:r>
        <w:rPr>
          <w:rFonts w:cs="Times New Roman"/>
        </w:rPr>
        <w:t>In</w:t>
      </w:r>
      <w:r w:rsidR="006E017D" w:rsidRPr="00A97DE9">
        <w:rPr>
          <w:rFonts w:cs="Times New Roman"/>
        </w:rPr>
        <w:t xml:space="preserve"> </w:t>
      </w:r>
      <w:r w:rsidR="007F364C">
        <w:rPr>
          <w:rFonts w:cs="Times New Roman"/>
        </w:rPr>
        <w:t>October</w:t>
      </w:r>
      <w:r w:rsidR="004D3EA7">
        <w:rPr>
          <w:rFonts w:cs="Times New Roman"/>
        </w:rPr>
        <w:t xml:space="preserve"> 2024</w:t>
      </w:r>
      <w:r w:rsidR="006E017D" w:rsidRPr="00A97DE9">
        <w:rPr>
          <w:rFonts w:cs="Times New Roman"/>
        </w:rPr>
        <w:t xml:space="preserve">, </w:t>
      </w:r>
      <w:r w:rsidR="004D3EA7" w:rsidRPr="004D3EA7">
        <w:rPr>
          <w:rFonts w:cs="Times New Roman"/>
        </w:rPr>
        <w:t xml:space="preserve">the Company partially disposed an investment in </w:t>
      </w:r>
      <w:r w:rsidR="00FE244D" w:rsidRPr="00FE244D">
        <w:rPr>
          <w:rFonts w:cs="Times New Roman"/>
        </w:rPr>
        <w:t xml:space="preserve">M.K. Real Estate Development Public Company Limited </w:t>
      </w:r>
      <w:r w:rsidR="004D3EA7" w:rsidRPr="004D3EA7">
        <w:rPr>
          <w:rFonts w:cs="Times New Roman"/>
        </w:rPr>
        <w:t xml:space="preserve">of </w:t>
      </w:r>
      <w:r w:rsidR="001D13C8">
        <w:rPr>
          <w:rFonts w:cs="Times New Roman"/>
        </w:rPr>
        <w:t>19.0</w:t>
      </w:r>
      <w:r w:rsidR="004D3EA7" w:rsidRPr="004D3EA7">
        <w:rPr>
          <w:rFonts w:cs="Times New Roman"/>
        </w:rPr>
        <w:t xml:space="preserve"> million shares at Baht </w:t>
      </w:r>
      <w:r w:rsidR="001D13C8">
        <w:rPr>
          <w:rFonts w:cs="Times New Roman"/>
        </w:rPr>
        <w:t>1.85</w:t>
      </w:r>
      <w:r w:rsidR="004D3EA7" w:rsidRPr="004D3EA7">
        <w:rPr>
          <w:rFonts w:cs="Times New Roman"/>
        </w:rPr>
        <w:t xml:space="preserve"> per share, amounting to Baht </w:t>
      </w:r>
      <w:r w:rsidR="001D13C8">
        <w:rPr>
          <w:rFonts w:cs="Times New Roman"/>
        </w:rPr>
        <w:t>35.1</w:t>
      </w:r>
      <w:r w:rsidR="004D3EA7" w:rsidRPr="004D3EA7">
        <w:rPr>
          <w:rFonts w:cs="Times New Roman"/>
        </w:rPr>
        <w:t xml:space="preserve"> million</w:t>
      </w:r>
      <w:r w:rsidR="00583BB9">
        <w:rPr>
          <w:rFonts w:cs="Times New Roman"/>
        </w:rPr>
        <w:t xml:space="preserve"> and </w:t>
      </w:r>
      <w:r w:rsidR="008E2F46">
        <w:rPr>
          <w:rFonts w:cs="Times New Roman"/>
        </w:rPr>
        <w:t>recogni</w:t>
      </w:r>
      <w:r w:rsidR="005D0934">
        <w:rPr>
          <w:rFonts w:cs="Times New Roman"/>
        </w:rPr>
        <w:t xml:space="preserve">sed </w:t>
      </w:r>
      <w:r w:rsidR="001443C7">
        <w:rPr>
          <w:rFonts w:cs="Times New Roman"/>
        </w:rPr>
        <w:t xml:space="preserve">loss from disposal investment in </w:t>
      </w:r>
      <w:r w:rsidR="00CC6662">
        <w:rPr>
          <w:rFonts w:cs="Times New Roman"/>
        </w:rPr>
        <w:t>subsidiary amounting to Baht 81.7 million.</w:t>
      </w:r>
      <w:r w:rsidR="004D3EA7" w:rsidRPr="004D3EA7">
        <w:rPr>
          <w:rFonts w:cs="Times New Roman"/>
        </w:rPr>
        <w:t xml:space="preserve"> </w:t>
      </w:r>
    </w:p>
    <w:p w14:paraId="7FAE5E15" w14:textId="77777777" w:rsidR="00EB29EF" w:rsidRPr="00EB29EF" w:rsidRDefault="00EB29EF" w:rsidP="00C809D8">
      <w:pPr>
        <w:tabs>
          <w:tab w:val="left" w:pos="540"/>
        </w:tabs>
        <w:spacing w:line="240" w:lineRule="atLeast"/>
        <w:outlineLvl w:val="0"/>
        <w:rPr>
          <w:rFonts w:eastAsia="PMingLiU" w:cstheme="minorBidi"/>
          <w:b/>
          <w:bCs/>
          <w:color w:val="000000"/>
          <w:sz w:val="24"/>
          <w:szCs w:val="24"/>
        </w:rPr>
      </w:pPr>
    </w:p>
    <w:p w14:paraId="71E99CA5" w14:textId="77777777" w:rsidR="00720A37" w:rsidRDefault="00720A37">
      <w:pPr>
        <w:overflowPunct/>
        <w:autoSpaceDE/>
        <w:autoSpaceDN/>
        <w:adjustRightInd/>
        <w:textAlignment w:val="auto"/>
        <w:rPr>
          <w:rFonts w:cs="Times New Roman"/>
          <w:b/>
          <w:bCs/>
          <w:sz w:val="24"/>
          <w:szCs w:val="24"/>
        </w:rPr>
      </w:pPr>
      <w:r>
        <w:rPr>
          <w:rFonts w:cs="Times New Roman"/>
          <w:b/>
          <w:bCs/>
          <w:sz w:val="24"/>
          <w:szCs w:val="24"/>
        </w:rPr>
        <w:br w:type="page"/>
      </w:r>
    </w:p>
    <w:p w14:paraId="28C78545" w14:textId="64B8BC3D" w:rsidR="005D0852" w:rsidRPr="00F35955" w:rsidRDefault="005D0852">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lastRenderedPageBreak/>
        <w:t>Investment</w:t>
      </w:r>
      <w:r w:rsidRPr="00F35955">
        <w:rPr>
          <w:b/>
          <w:bCs/>
          <w:sz w:val="24"/>
          <w:szCs w:val="24"/>
          <w:cs/>
        </w:rPr>
        <w:t xml:space="preserve"> </w:t>
      </w:r>
      <w:r w:rsidR="00452619">
        <w:rPr>
          <w:rFonts w:cs="Times New Roman"/>
          <w:b/>
          <w:bCs/>
          <w:sz w:val="24"/>
          <w:szCs w:val="24"/>
        </w:rPr>
        <w:t xml:space="preserve">in </w:t>
      </w:r>
      <w:r w:rsidRPr="00F35955">
        <w:rPr>
          <w:rFonts w:cs="Times New Roman"/>
          <w:b/>
          <w:bCs/>
          <w:sz w:val="24"/>
          <w:szCs w:val="24"/>
        </w:rPr>
        <w:t xml:space="preserve">associates </w:t>
      </w:r>
    </w:p>
    <w:p w14:paraId="5B84A0C5" w14:textId="581F76B7" w:rsidR="005C7B60" w:rsidRDefault="005C7B60" w:rsidP="005C7B60">
      <w:pPr>
        <w:pStyle w:val="ListParagraph"/>
        <w:tabs>
          <w:tab w:val="left" w:pos="540"/>
        </w:tabs>
        <w:overflowPunct/>
        <w:autoSpaceDE/>
        <w:autoSpaceDN/>
        <w:adjustRightInd/>
        <w:spacing w:line="240" w:lineRule="atLeast"/>
        <w:ind w:left="540" w:right="-43"/>
        <w:jc w:val="both"/>
        <w:textAlignment w:val="auto"/>
        <w:outlineLvl w:val="0"/>
        <w:rPr>
          <w:rFonts w:cstheme="minorBidi"/>
        </w:rPr>
      </w:pPr>
    </w:p>
    <w:tbl>
      <w:tblPr>
        <w:tblW w:w="980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2154"/>
        <w:gridCol w:w="20"/>
        <w:gridCol w:w="1156"/>
        <w:gridCol w:w="20"/>
        <w:gridCol w:w="776"/>
        <w:gridCol w:w="20"/>
        <w:gridCol w:w="864"/>
        <w:gridCol w:w="23"/>
        <w:gridCol w:w="904"/>
        <w:gridCol w:w="22"/>
        <w:gridCol w:w="876"/>
        <w:gridCol w:w="90"/>
        <w:gridCol w:w="898"/>
        <w:gridCol w:w="90"/>
        <w:gridCol w:w="898"/>
        <w:gridCol w:w="107"/>
        <w:gridCol w:w="882"/>
      </w:tblGrid>
      <w:tr w:rsidR="005C7B60" w:rsidRPr="00053254" w14:paraId="2A6C7406" w14:textId="77777777" w:rsidTr="00053254">
        <w:trPr>
          <w:cantSplit/>
          <w:trHeight w:val="262"/>
          <w:tblHeader/>
        </w:trPr>
        <w:tc>
          <w:tcPr>
            <w:tcW w:w="9800" w:type="dxa"/>
            <w:gridSpan w:val="17"/>
            <w:tcBorders>
              <w:bottom w:val="nil"/>
            </w:tcBorders>
            <w:vAlign w:val="bottom"/>
          </w:tcPr>
          <w:p w14:paraId="21FAB7DE" w14:textId="77777777" w:rsidR="005C7B60" w:rsidRPr="00053254" w:rsidRDefault="005C7B60" w:rsidP="00E05856">
            <w:pPr>
              <w:spacing w:line="240" w:lineRule="atLeast"/>
              <w:ind w:left="4505"/>
              <w:jc w:val="center"/>
              <w:rPr>
                <w:rFonts w:eastAsia="PMingLiU" w:cs="Times New Roman"/>
                <w:b/>
                <w:bCs/>
                <w:color w:val="000000"/>
                <w:sz w:val="16"/>
                <w:szCs w:val="16"/>
                <w:cs/>
                <w:lang w:val="th-TH"/>
              </w:rPr>
            </w:pPr>
            <w:bookmarkStart w:id="21" w:name="_Hlk156291346"/>
            <w:r w:rsidRPr="00053254">
              <w:rPr>
                <w:rFonts w:eastAsia="PMingLiU" w:cs="Times New Roman"/>
                <w:b/>
                <w:bCs/>
                <w:color w:val="000000"/>
                <w:sz w:val="16"/>
                <w:szCs w:val="16"/>
              </w:rPr>
              <w:t>Consolidated financial statements</w:t>
            </w:r>
          </w:p>
        </w:tc>
      </w:tr>
      <w:tr w:rsidR="005C7B60" w:rsidRPr="00053254" w14:paraId="6EA25C0D" w14:textId="77777777" w:rsidTr="00720A37">
        <w:trPr>
          <w:cantSplit/>
          <w:trHeight w:val="515"/>
          <w:tblHeader/>
        </w:trPr>
        <w:tc>
          <w:tcPr>
            <w:tcW w:w="2154" w:type="dxa"/>
            <w:tcBorders>
              <w:top w:val="nil"/>
              <w:bottom w:val="nil"/>
            </w:tcBorders>
            <w:vAlign w:val="bottom"/>
          </w:tcPr>
          <w:p w14:paraId="1DABE2BF" w14:textId="77777777" w:rsidR="005C7B60" w:rsidRPr="00053254" w:rsidRDefault="005C7B60" w:rsidP="00E05856">
            <w:pPr>
              <w:spacing w:line="240" w:lineRule="atLeast"/>
              <w:jc w:val="center"/>
              <w:rPr>
                <w:rFonts w:eastAsia="PMingLiU" w:cs="Times New Roman"/>
                <w:color w:val="000000"/>
                <w:sz w:val="16"/>
                <w:szCs w:val="16"/>
              </w:rPr>
            </w:pPr>
          </w:p>
        </w:tc>
        <w:tc>
          <w:tcPr>
            <w:tcW w:w="20" w:type="dxa"/>
            <w:tcBorders>
              <w:top w:val="nil"/>
              <w:bottom w:val="nil"/>
            </w:tcBorders>
          </w:tcPr>
          <w:p w14:paraId="662687AF" w14:textId="77777777" w:rsidR="005C7B60" w:rsidRPr="00053254" w:rsidRDefault="005C7B60" w:rsidP="00E05856">
            <w:pPr>
              <w:spacing w:line="240" w:lineRule="atLeast"/>
              <w:jc w:val="center"/>
              <w:rPr>
                <w:rFonts w:eastAsia="PMingLiU" w:cs="Times New Roman"/>
                <w:color w:val="000000"/>
                <w:sz w:val="16"/>
                <w:szCs w:val="16"/>
              </w:rPr>
            </w:pPr>
          </w:p>
        </w:tc>
        <w:tc>
          <w:tcPr>
            <w:tcW w:w="1156" w:type="dxa"/>
            <w:tcBorders>
              <w:top w:val="nil"/>
              <w:bottom w:val="nil"/>
            </w:tcBorders>
            <w:vAlign w:val="bottom"/>
          </w:tcPr>
          <w:p w14:paraId="6F303DA8" w14:textId="77777777" w:rsidR="005C7B60" w:rsidRPr="00053254" w:rsidRDefault="005C7B60" w:rsidP="00E05856">
            <w:pPr>
              <w:spacing w:line="240" w:lineRule="atLeast"/>
              <w:jc w:val="center"/>
              <w:rPr>
                <w:rFonts w:eastAsia="PMingLiU" w:cs="Times New Roman"/>
                <w:color w:val="000000"/>
                <w:sz w:val="16"/>
                <w:szCs w:val="16"/>
              </w:rPr>
            </w:pPr>
            <w:r w:rsidRPr="00053254">
              <w:rPr>
                <w:rFonts w:eastAsia="PMingLiU" w:cs="Times New Roman"/>
                <w:color w:val="000000"/>
                <w:sz w:val="16"/>
                <w:szCs w:val="16"/>
              </w:rPr>
              <w:t>Type of</w:t>
            </w:r>
            <w:r w:rsidRPr="00053254">
              <w:rPr>
                <w:rFonts w:eastAsia="PMingLiU" w:cs="Times New Roman"/>
                <w:color w:val="000000"/>
                <w:sz w:val="16"/>
                <w:szCs w:val="16"/>
              </w:rPr>
              <w:br/>
              <w:t>business</w:t>
            </w:r>
          </w:p>
        </w:tc>
        <w:tc>
          <w:tcPr>
            <w:tcW w:w="20" w:type="dxa"/>
            <w:tcBorders>
              <w:top w:val="nil"/>
              <w:bottom w:val="nil"/>
            </w:tcBorders>
          </w:tcPr>
          <w:p w14:paraId="28BA4441" w14:textId="77777777" w:rsidR="005C7B60" w:rsidRPr="00053254" w:rsidRDefault="005C7B60" w:rsidP="00E05856">
            <w:pPr>
              <w:spacing w:line="240" w:lineRule="atLeast"/>
              <w:jc w:val="center"/>
              <w:rPr>
                <w:rFonts w:eastAsia="PMingLiU" w:cs="Times New Roman"/>
                <w:color w:val="000000"/>
                <w:sz w:val="16"/>
                <w:szCs w:val="16"/>
              </w:rPr>
            </w:pPr>
          </w:p>
        </w:tc>
        <w:tc>
          <w:tcPr>
            <w:tcW w:w="776" w:type="dxa"/>
            <w:tcBorders>
              <w:top w:val="nil"/>
              <w:bottom w:val="nil"/>
            </w:tcBorders>
            <w:vAlign w:val="bottom"/>
          </w:tcPr>
          <w:p w14:paraId="0CD92C96" w14:textId="77777777" w:rsidR="005C7B60" w:rsidRPr="00053254" w:rsidRDefault="005C7B60" w:rsidP="00E05856">
            <w:pPr>
              <w:spacing w:line="240" w:lineRule="atLeast"/>
              <w:jc w:val="center"/>
              <w:rPr>
                <w:rFonts w:eastAsia="PMingLiU" w:cs="Times New Roman"/>
                <w:color w:val="000000"/>
                <w:sz w:val="16"/>
                <w:szCs w:val="16"/>
              </w:rPr>
            </w:pPr>
            <w:r w:rsidRPr="00053254">
              <w:rPr>
                <w:rFonts w:eastAsia="PMingLiU" w:cs="Times New Roman"/>
                <w:color w:val="000000"/>
                <w:sz w:val="16"/>
                <w:szCs w:val="16"/>
              </w:rPr>
              <w:t>Country</w:t>
            </w:r>
          </w:p>
        </w:tc>
        <w:tc>
          <w:tcPr>
            <w:tcW w:w="20" w:type="dxa"/>
            <w:tcBorders>
              <w:top w:val="nil"/>
              <w:bottom w:val="nil"/>
            </w:tcBorders>
          </w:tcPr>
          <w:p w14:paraId="02902819" w14:textId="77777777" w:rsidR="005C7B60" w:rsidRPr="00053254" w:rsidRDefault="005C7B60" w:rsidP="00E05856">
            <w:pPr>
              <w:spacing w:line="240" w:lineRule="atLeast"/>
              <w:jc w:val="center"/>
              <w:rPr>
                <w:rFonts w:eastAsia="PMingLiU" w:cs="Times New Roman"/>
                <w:b/>
                <w:bCs/>
                <w:color w:val="000000"/>
                <w:sz w:val="16"/>
                <w:szCs w:val="16"/>
              </w:rPr>
            </w:pPr>
          </w:p>
        </w:tc>
        <w:tc>
          <w:tcPr>
            <w:tcW w:w="1791" w:type="dxa"/>
            <w:gridSpan w:val="3"/>
            <w:tcBorders>
              <w:top w:val="nil"/>
              <w:bottom w:val="nil"/>
            </w:tcBorders>
            <w:vAlign w:val="bottom"/>
          </w:tcPr>
          <w:p w14:paraId="6F5F03FF" w14:textId="77777777" w:rsidR="005C7B60" w:rsidRPr="00053254" w:rsidRDefault="005C7B60" w:rsidP="00E05856">
            <w:pPr>
              <w:spacing w:line="240" w:lineRule="atLeast"/>
              <w:jc w:val="center"/>
              <w:rPr>
                <w:rFonts w:eastAsia="PMingLiU" w:cs="Times New Roman"/>
                <w:color w:val="000000"/>
                <w:sz w:val="16"/>
                <w:szCs w:val="16"/>
              </w:rPr>
            </w:pPr>
            <w:r w:rsidRPr="00053254">
              <w:rPr>
                <w:rFonts w:eastAsia="PMingLiU" w:cs="Times New Roman"/>
                <w:color w:val="000000"/>
                <w:sz w:val="16"/>
                <w:szCs w:val="16"/>
              </w:rPr>
              <w:t>Shareholding</w:t>
            </w:r>
          </w:p>
        </w:tc>
        <w:tc>
          <w:tcPr>
            <w:tcW w:w="22" w:type="dxa"/>
            <w:tcBorders>
              <w:top w:val="nil"/>
              <w:bottom w:val="nil"/>
            </w:tcBorders>
          </w:tcPr>
          <w:p w14:paraId="2B294154" w14:textId="77777777" w:rsidR="005C7B60" w:rsidRPr="00053254" w:rsidRDefault="005C7B60" w:rsidP="00E05856">
            <w:pPr>
              <w:spacing w:line="240" w:lineRule="atLeast"/>
              <w:jc w:val="center"/>
              <w:rPr>
                <w:rFonts w:eastAsia="PMingLiU" w:cs="Times New Roman"/>
                <w:color w:val="000000"/>
                <w:sz w:val="16"/>
                <w:szCs w:val="16"/>
              </w:rPr>
            </w:pPr>
          </w:p>
        </w:tc>
        <w:tc>
          <w:tcPr>
            <w:tcW w:w="1864" w:type="dxa"/>
            <w:gridSpan w:val="3"/>
            <w:tcBorders>
              <w:top w:val="nil"/>
              <w:bottom w:val="nil"/>
            </w:tcBorders>
            <w:vAlign w:val="bottom"/>
          </w:tcPr>
          <w:p w14:paraId="68BC0F73" w14:textId="77777777" w:rsidR="005C7B60" w:rsidRPr="00053254" w:rsidRDefault="005C7B60" w:rsidP="00E05856">
            <w:pPr>
              <w:spacing w:line="240" w:lineRule="atLeast"/>
              <w:jc w:val="center"/>
              <w:rPr>
                <w:rFonts w:eastAsia="PMingLiU" w:cs="Times New Roman"/>
                <w:color w:val="000000"/>
                <w:sz w:val="16"/>
                <w:szCs w:val="16"/>
              </w:rPr>
            </w:pPr>
            <w:r w:rsidRPr="00053254">
              <w:rPr>
                <w:rFonts w:eastAsia="PMingLiU" w:cs="Times New Roman"/>
                <w:color w:val="000000"/>
                <w:sz w:val="16"/>
                <w:szCs w:val="16"/>
              </w:rPr>
              <w:t>Cost</w:t>
            </w:r>
          </w:p>
        </w:tc>
        <w:tc>
          <w:tcPr>
            <w:tcW w:w="90" w:type="dxa"/>
            <w:tcBorders>
              <w:top w:val="nil"/>
              <w:bottom w:val="nil"/>
            </w:tcBorders>
          </w:tcPr>
          <w:p w14:paraId="11A9AA1D" w14:textId="77777777" w:rsidR="005C7B60" w:rsidRPr="00053254" w:rsidRDefault="005C7B60" w:rsidP="00E05856">
            <w:pPr>
              <w:spacing w:line="240" w:lineRule="atLeast"/>
              <w:jc w:val="center"/>
              <w:rPr>
                <w:rFonts w:eastAsia="PMingLiU" w:cs="Times New Roman"/>
                <w:color w:val="000000"/>
                <w:sz w:val="16"/>
                <w:szCs w:val="16"/>
              </w:rPr>
            </w:pPr>
          </w:p>
        </w:tc>
        <w:tc>
          <w:tcPr>
            <w:tcW w:w="1887" w:type="dxa"/>
            <w:gridSpan w:val="3"/>
            <w:tcBorders>
              <w:top w:val="nil"/>
              <w:bottom w:val="nil"/>
            </w:tcBorders>
            <w:vAlign w:val="bottom"/>
          </w:tcPr>
          <w:p w14:paraId="34EFCD43" w14:textId="77777777" w:rsidR="005C7B60" w:rsidRPr="00053254" w:rsidRDefault="005C7B60" w:rsidP="00E05856">
            <w:pPr>
              <w:spacing w:line="240" w:lineRule="atLeast"/>
              <w:jc w:val="center"/>
              <w:rPr>
                <w:rFonts w:eastAsia="PMingLiU" w:cs="Times New Roman"/>
                <w:color w:val="000000"/>
                <w:sz w:val="16"/>
                <w:szCs w:val="16"/>
              </w:rPr>
            </w:pPr>
            <w:r w:rsidRPr="00053254">
              <w:rPr>
                <w:rFonts w:eastAsia="PMingLiU" w:cs="Times New Roman"/>
                <w:color w:val="000000"/>
                <w:sz w:val="16"/>
                <w:szCs w:val="16"/>
              </w:rPr>
              <w:t>Equity method</w:t>
            </w:r>
          </w:p>
        </w:tc>
      </w:tr>
      <w:tr w:rsidR="00884D23" w:rsidRPr="00053254" w14:paraId="531B6D49" w14:textId="77777777" w:rsidTr="00720A37">
        <w:trPr>
          <w:cantSplit/>
          <w:trHeight w:val="201"/>
          <w:tblHeader/>
        </w:trPr>
        <w:tc>
          <w:tcPr>
            <w:tcW w:w="2154" w:type="dxa"/>
            <w:tcBorders>
              <w:bottom w:val="nil"/>
            </w:tcBorders>
            <w:vAlign w:val="bottom"/>
          </w:tcPr>
          <w:p w14:paraId="6DC99497" w14:textId="77777777" w:rsidR="00884D23" w:rsidRPr="00053254" w:rsidRDefault="00884D23" w:rsidP="00884D23">
            <w:pPr>
              <w:spacing w:line="240" w:lineRule="atLeast"/>
              <w:jc w:val="center"/>
              <w:rPr>
                <w:rFonts w:eastAsia="PMingLiU" w:cs="Times New Roman"/>
                <w:b/>
                <w:bCs/>
                <w:color w:val="000000"/>
                <w:sz w:val="16"/>
                <w:szCs w:val="16"/>
              </w:rPr>
            </w:pPr>
          </w:p>
        </w:tc>
        <w:tc>
          <w:tcPr>
            <w:tcW w:w="20" w:type="dxa"/>
            <w:tcBorders>
              <w:bottom w:val="nil"/>
            </w:tcBorders>
          </w:tcPr>
          <w:p w14:paraId="69565938" w14:textId="77777777" w:rsidR="00884D23" w:rsidRPr="00053254" w:rsidRDefault="00884D23" w:rsidP="00884D23">
            <w:pPr>
              <w:spacing w:line="240" w:lineRule="atLeast"/>
              <w:jc w:val="center"/>
              <w:rPr>
                <w:rFonts w:eastAsia="PMingLiU" w:cs="Times New Roman"/>
                <w:b/>
                <w:bCs/>
                <w:color w:val="000000"/>
                <w:sz w:val="16"/>
                <w:szCs w:val="16"/>
              </w:rPr>
            </w:pPr>
          </w:p>
        </w:tc>
        <w:tc>
          <w:tcPr>
            <w:tcW w:w="1156" w:type="dxa"/>
            <w:tcBorders>
              <w:bottom w:val="nil"/>
            </w:tcBorders>
            <w:vAlign w:val="bottom"/>
          </w:tcPr>
          <w:p w14:paraId="30A996A1" w14:textId="77777777" w:rsidR="00884D23" w:rsidRPr="00053254" w:rsidRDefault="00884D23" w:rsidP="00884D23">
            <w:pPr>
              <w:spacing w:line="240" w:lineRule="atLeast"/>
              <w:jc w:val="center"/>
              <w:rPr>
                <w:rFonts w:eastAsia="PMingLiU" w:cs="Times New Roman"/>
                <w:b/>
                <w:bCs/>
                <w:color w:val="000000"/>
                <w:sz w:val="16"/>
                <w:szCs w:val="16"/>
              </w:rPr>
            </w:pPr>
          </w:p>
        </w:tc>
        <w:tc>
          <w:tcPr>
            <w:tcW w:w="20" w:type="dxa"/>
            <w:tcBorders>
              <w:bottom w:val="nil"/>
            </w:tcBorders>
          </w:tcPr>
          <w:p w14:paraId="75047DCB" w14:textId="77777777" w:rsidR="00884D23" w:rsidRPr="00053254" w:rsidRDefault="00884D23" w:rsidP="00884D23">
            <w:pPr>
              <w:spacing w:line="240" w:lineRule="atLeast"/>
              <w:jc w:val="center"/>
              <w:rPr>
                <w:rFonts w:eastAsia="PMingLiU" w:cs="Times New Roman"/>
                <w:b/>
                <w:bCs/>
                <w:color w:val="000000"/>
                <w:sz w:val="16"/>
                <w:szCs w:val="16"/>
              </w:rPr>
            </w:pPr>
          </w:p>
        </w:tc>
        <w:tc>
          <w:tcPr>
            <w:tcW w:w="776" w:type="dxa"/>
            <w:tcBorders>
              <w:bottom w:val="nil"/>
            </w:tcBorders>
            <w:vAlign w:val="bottom"/>
          </w:tcPr>
          <w:p w14:paraId="485AD6BF" w14:textId="77777777" w:rsidR="00884D23" w:rsidRPr="00053254" w:rsidRDefault="00884D23" w:rsidP="00884D23">
            <w:pPr>
              <w:spacing w:line="240" w:lineRule="atLeast"/>
              <w:jc w:val="center"/>
              <w:rPr>
                <w:rFonts w:eastAsia="PMingLiU" w:cs="Times New Roman"/>
                <w:b/>
                <w:bCs/>
                <w:color w:val="000000"/>
                <w:sz w:val="16"/>
                <w:szCs w:val="16"/>
              </w:rPr>
            </w:pPr>
          </w:p>
        </w:tc>
        <w:tc>
          <w:tcPr>
            <w:tcW w:w="20" w:type="dxa"/>
            <w:tcBorders>
              <w:bottom w:val="nil"/>
            </w:tcBorders>
          </w:tcPr>
          <w:p w14:paraId="5FED3CEB" w14:textId="77777777" w:rsidR="00884D23" w:rsidRPr="00053254" w:rsidRDefault="00884D23" w:rsidP="00884D23">
            <w:pPr>
              <w:spacing w:line="240" w:lineRule="atLeast"/>
              <w:jc w:val="center"/>
              <w:rPr>
                <w:rFonts w:eastAsia="PMingLiU" w:cs="Times New Roman"/>
                <w:b/>
                <w:bCs/>
                <w:color w:val="000000"/>
                <w:sz w:val="16"/>
                <w:szCs w:val="16"/>
              </w:rPr>
            </w:pPr>
          </w:p>
        </w:tc>
        <w:tc>
          <w:tcPr>
            <w:tcW w:w="864" w:type="dxa"/>
            <w:tcBorders>
              <w:bottom w:val="nil"/>
            </w:tcBorders>
            <w:vAlign w:val="bottom"/>
          </w:tcPr>
          <w:p w14:paraId="2B46F3EA" w14:textId="32F0D2DA"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rPr>
              <w:t>2024</w:t>
            </w:r>
          </w:p>
        </w:tc>
        <w:tc>
          <w:tcPr>
            <w:tcW w:w="23" w:type="dxa"/>
            <w:tcBorders>
              <w:bottom w:val="nil"/>
            </w:tcBorders>
          </w:tcPr>
          <w:p w14:paraId="5C082B1A" w14:textId="77777777" w:rsidR="00884D23" w:rsidRPr="00053254" w:rsidRDefault="00884D23" w:rsidP="00884D23">
            <w:pPr>
              <w:spacing w:line="240" w:lineRule="atLeast"/>
              <w:jc w:val="center"/>
              <w:rPr>
                <w:rFonts w:eastAsia="PMingLiU" w:cs="Times New Roman"/>
                <w:color w:val="000000"/>
                <w:sz w:val="16"/>
                <w:szCs w:val="16"/>
              </w:rPr>
            </w:pPr>
          </w:p>
        </w:tc>
        <w:tc>
          <w:tcPr>
            <w:tcW w:w="904" w:type="dxa"/>
            <w:tcBorders>
              <w:bottom w:val="nil"/>
            </w:tcBorders>
            <w:vAlign w:val="bottom"/>
          </w:tcPr>
          <w:p w14:paraId="406A6F25" w14:textId="327A74B4"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rPr>
              <w:t>2023</w:t>
            </w:r>
          </w:p>
        </w:tc>
        <w:tc>
          <w:tcPr>
            <w:tcW w:w="22" w:type="dxa"/>
            <w:tcBorders>
              <w:bottom w:val="nil"/>
            </w:tcBorders>
          </w:tcPr>
          <w:p w14:paraId="4E36AB18" w14:textId="77777777" w:rsidR="00884D23" w:rsidRPr="00053254" w:rsidRDefault="00884D23" w:rsidP="00884D23">
            <w:pPr>
              <w:spacing w:line="240" w:lineRule="atLeast"/>
              <w:jc w:val="center"/>
              <w:rPr>
                <w:rFonts w:eastAsia="PMingLiU" w:cs="Times New Roman"/>
                <w:color w:val="000000"/>
                <w:sz w:val="16"/>
                <w:szCs w:val="16"/>
              </w:rPr>
            </w:pPr>
          </w:p>
        </w:tc>
        <w:tc>
          <w:tcPr>
            <w:tcW w:w="876" w:type="dxa"/>
            <w:tcBorders>
              <w:bottom w:val="nil"/>
            </w:tcBorders>
            <w:vAlign w:val="bottom"/>
          </w:tcPr>
          <w:p w14:paraId="224E8A97" w14:textId="3C37C186"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rPr>
              <w:t>2024</w:t>
            </w:r>
          </w:p>
        </w:tc>
        <w:tc>
          <w:tcPr>
            <w:tcW w:w="90" w:type="dxa"/>
            <w:tcBorders>
              <w:bottom w:val="nil"/>
            </w:tcBorders>
          </w:tcPr>
          <w:p w14:paraId="3A2798A6" w14:textId="77777777" w:rsidR="00884D23" w:rsidRPr="00053254" w:rsidRDefault="00884D23" w:rsidP="00884D23">
            <w:pPr>
              <w:spacing w:line="240" w:lineRule="atLeast"/>
              <w:jc w:val="center"/>
              <w:rPr>
                <w:rFonts w:eastAsia="PMingLiU" w:cs="Times New Roman"/>
                <w:color w:val="000000"/>
                <w:sz w:val="16"/>
                <w:szCs w:val="16"/>
              </w:rPr>
            </w:pPr>
          </w:p>
        </w:tc>
        <w:tc>
          <w:tcPr>
            <w:tcW w:w="898" w:type="dxa"/>
            <w:tcBorders>
              <w:bottom w:val="nil"/>
            </w:tcBorders>
            <w:vAlign w:val="bottom"/>
          </w:tcPr>
          <w:p w14:paraId="1C17F152" w14:textId="4B948922" w:rsidR="00884D23" w:rsidRPr="00053254" w:rsidRDefault="00884D23" w:rsidP="00884D23">
            <w:pPr>
              <w:spacing w:line="240" w:lineRule="atLeast"/>
              <w:ind w:left="-80" w:firstLine="80"/>
              <w:jc w:val="center"/>
              <w:rPr>
                <w:rFonts w:eastAsia="PMingLiU" w:cs="Times New Roman"/>
                <w:color w:val="000000"/>
                <w:sz w:val="16"/>
                <w:szCs w:val="16"/>
              </w:rPr>
            </w:pPr>
            <w:r w:rsidRPr="00053254">
              <w:rPr>
                <w:rFonts w:eastAsia="PMingLiU" w:cs="Times New Roman"/>
                <w:color w:val="000000"/>
                <w:sz w:val="16"/>
                <w:szCs w:val="16"/>
              </w:rPr>
              <w:t>2023</w:t>
            </w:r>
          </w:p>
        </w:tc>
        <w:tc>
          <w:tcPr>
            <w:tcW w:w="90" w:type="dxa"/>
            <w:tcBorders>
              <w:bottom w:val="nil"/>
            </w:tcBorders>
          </w:tcPr>
          <w:p w14:paraId="5D91A889" w14:textId="77777777" w:rsidR="00884D23" w:rsidRPr="00053254" w:rsidRDefault="00884D23" w:rsidP="00884D23">
            <w:pPr>
              <w:spacing w:line="240" w:lineRule="atLeast"/>
              <w:ind w:left="-80" w:firstLine="80"/>
              <w:jc w:val="center"/>
              <w:rPr>
                <w:rFonts w:eastAsia="PMingLiU" w:cs="Times New Roman"/>
                <w:color w:val="000000"/>
                <w:sz w:val="16"/>
                <w:szCs w:val="16"/>
              </w:rPr>
            </w:pPr>
          </w:p>
        </w:tc>
        <w:tc>
          <w:tcPr>
            <w:tcW w:w="898" w:type="dxa"/>
            <w:tcBorders>
              <w:bottom w:val="nil"/>
            </w:tcBorders>
            <w:vAlign w:val="bottom"/>
          </w:tcPr>
          <w:p w14:paraId="37FB7021" w14:textId="5D005252" w:rsidR="00884D23" w:rsidRPr="00053254" w:rsidRDefault="00884D23" w:rsidP="00884D23">
            <w:pPr>
              <w:spacing w:line="240" w:lineRule="atLeast"/>
              <w:ind w:left="-80" w:firstLine="80"/>
              <w:jc w:val="center"/>
              <w:rPr>
                <w:rFonts w:eastAsia="PMingLiU" w:cs="Times New Roman"/>
                <w:color w:val="000000"/>
                <w:sz w:val="16"/>
                <w:szCs w:val="16"/>
              </w:rPr>
            </w:pPr>
            <w:r w:rsidRPr="00053254">
              <w:rPr>
                <w:rFonts w:eastAsia="PMingLiU" w:cs="Times New Roman"/>
                <w:color w:val="000000"/>
                <w:sz w:val="16"/>
                <w:szCs w:val="16"/>
              </w:rPr>
              <w:t>2024</w:t>
            </w:r>
          </w:p>
        </w:tc>
        <w:tc>
          <w:tcPr>
            <w:tcW w:w="107" w:type="dxa"/>
            <w:tcBorders>
              <w:bottom w:val="nil"/>
            </w:tcBorders>
          </w:tcPr>
          <w:p w14:paraId="44096C18" w14:textId="77777777" w:rsidR="00884D23" w:rsidRPr="00053254" w:rsidRDefault="00884D23" w:rsidP="00884D23">
            <w:pPr>
              <w:spacing w:line="240" w:lineRule="atLeast"/>
              <w:ind w:left="-80" w:firstLine="80"/>
              <w:jc w:val="center"/>
              <w:rPr>
                <w:rFonts w:eastAsia="PMingLiU" w:cs="Times New Roman"/>
                <w:color w:val="000000"/>
                <w:sz w:val="16"/>
                <w:szCs w:val="16"/>
              </w:rPr>
            </w:pPr>
          </w:p>
        </w:tc>
        <w:tc>
          <w:tcPr>
            <w:tcW w:w="882" w:type="dxa"/>
            <w:tcBorders>
              <w:bottom w:val="nil"/>
            </w:tcBorders>
            <w:vAlign w:val="bottom"/>
          </w:tcPr>
          <w:p w14:paraId="3884A0D9" w14:textId="1E73E8F7" w:rsidR="00884D23" w:rsidRPr="00053254" w:rsidRDefault="00884D23" w:rsidP="00884D23">
            <w:pPr>
              <w:spacing w:line="240" w:lineRule="atLeast"/>
              <w:ind w:left="-80" w:firstLine="80"/>
              <w:jc w:val="center"/>
              <w:rPr>
                <w:rFonts w:eastAsia="PMingLiU" w:cs="Times New Roman"/>
                <w:color w:val="000000"/>
                <w:sz w:val="16"/>
                <w:szCs w:val="16"/>
              </w:rPr>
            </w:pPr>
            <w:r w:rsidRPr="00053254">
              <w:rPr>
                <w:rFonts w:eastAsia="PMingLiU" w:cs="Times New Roman"/>
                <w:color w:val="000000"/>
                <w:sz w:val="16"/>
                <w:szCs w:val="16"/>
              </w:rPr>
              <w:t>2023</w:t>
            </w:r>
          </w:p>
        </w:tc>
      </w:tr>
      <w:tr w:rsidR="00874AD0" w:rsidRPr="00053254" w14:paraId="666E66A0" w14:textId="77777777" w:rsidTr="00720A37">
        <w:trPr>
          <w:cantSplit/>
          <w:trHeight w:val="49"/>
          <w:tblHeader/>
        </w:trPr>
        <w:tc>
          <w:tcPr>
            <w:tcW w:w="2154" w:type="dxa"/>
            <w:tcBorders>
              <w:bottom w:val="nil"/>
            </w:tcBorders>
          </w:tcPr>
          <w:p w14:paraId="5E3C7C29" w14:textId="77777777" w:rsidR="00874AD0" w:rsidRPr="00053254" w:rsidRDefault="00874AD0" w:rsidP="00E05856">
            <w:pPr>
              <w:spacing w:line="240" w:lineRule="atLeast"/>
              <w:ind w:left="72" w:hanging="81"/>
              <w:rPr>
                <w:rFonts w:eastAsia="PMingLiU" w:cs="Times New Roman"/>
                <w:b/>
                <w:bCs/>
                <w:i/>
                <w:iCs/>
                <w:color w:val="000000"/>
                <w:sz w:val="16"/>
                <w:szCs w:val="16"/>
                <w:cs/>
                <w:lang w:val="th-TH"/>
              </w:rPr>
            </w:pPr>
          </w:p>
        </w:tc>
        <w:tc>
          <w:tcPr>
            <w:tcW w:w="20" w:type="dxa"/>
            <w:tcBorders>
              <w:bottom w:val="nil"/>
            </w:tcBorders>
          </w:tcPr>
          <w:p w14:paraId="51740749" w14:textId="77777777" w:rsidR="00874AD0" w:rsidRPr="00053254" w:rsidRDefault="00874AD0" w:rsidP="00E05856">
            <w:pPr>
              <w:spacing w:line="240" w:lineRule="atLeast"/>
              <w:jc w:val="center"/>
              <w:rPr>
                <w:rFonts w:eastAsia="PMingLiU" w:cs="Times New Roman"/>
                <w:color w:val="000000"/>
                <w:sz w:val="16"/>
                <w:szCs w:val="16"/>
                <w:cs/>
                <w:lang w:val="th-TH"/>
              </w:rPr>
            </w:pPr>
          </w:p>
        </w:tc>
        <w:tc>
          <w:tcPr>
            <w:tcW w:w="1156" w:type="dxa"/>
            <w:tcBorders>
              <w:bottom w:val="nil"/>
            </w:tcBorders>
          </w:tcPr>
          <w:p w14:paraId="6B4865EA" w14:textId="77777777" w:rsidR="00874AD0" w:rsidRPr="00053254" w:rsidRDefault="00874AD0" w:rsidP="00E05856">
            <w:pPr>
              <w:spacing w:line="240" w:lineRule="atLeast"/>
              <w:jc w:val="center"/>
              <w:rPr>
                <w:rFonts w:eastAsia="PMingLiU" w:cs="Times New Roman"/>
                <w:color w:val="000000"/>
                <w:sz w:val="16"/>
                <w:szCs w:val="16"/>
                <w:cs/>
                <w:lang w:val="th-TH"/>
              </w:rPr>
            </w:pPr>
          </w:p>
        </w:tc>
        <w:tc>
          <w:tcPr>
            <w:tcW w:w="20" w:type="dxa"/>
            <w:tcBorders>
              <w:bottom w:val="nil"/>
            </w:tcBorders>
          </w:tcPr>
          <w:p w14:paraId="537ABF83" w14:textId="77777777" w:rsidR="00874AD0" w:rsidRPr="00053254" w:rsidRDefault="00874AD0" w:rsidP="00E05856">
            <w:pPr>
              <w:spacing w:line="240" w:lineRule="atLeast"/>
              <w:jc w:val="center"/>
              <w:rPr>
                <w:rFonts w:eastAsia="PMingLiU" w:cs="Times New Roman"/>
                <w:color w:val="000000"/>
                <w:sz w:val="16"/>
                <w:szCs w:val="16"/>
                <w:cs/>
                <w:lang w:val="th-TH"/>
              </w:rPr>
            </w:pPr>
          </w:p>
        </w:tc>
        <w:tc>
          <w:tcPr>
            <w:tcW w:w="776" w:type="dxa"/>
            <w:tcBorders>
              <w:bottom w:val="nil"/>
            </w:tcBorders>
          </w:tcPr>
          <w:p w14:paraId="2711E806" w14:textId="77777777" w:rsidR="00874AD0" w:rsidRPr="00053254" w:rsidRDefault="00874AD0" w:rsidP="00E05856">
            <w:pPr>
              <w:spacing w:line="240" w:lineRule="atLeast"/>
              <w:jc w:val="center"/>
              <w:rPr>
                <w:rFonts w:eastAsia="PMingLiU" w:cs="Times New Roman"/>
                <w:color w:val="000000"/>
                <w:sz w:val="16"/>
                <w:szCs w:val="16"/>
                <w:cs/>
                <w:lang w:val="th-TH"/>
              </w:rPr>
            </w:pPr>
          </w:p>
        </w:tc>
        <w:tc>
          <w:tcPr>
            <w:tcW w:w="20" w:type="dxa"/>
            <w:tcBorders>
              <w:bottom w:val="nil"/>
            </w:tcBorders>
          </w:tcPr>
          <w:p w14:paraId="74FEE313" w14:textId="77777777" w:rsidR="00874AD0" w:rsidRPr="00053254" w:rsidRDefault="00874AD0" w:rsidP="00E05856">
            <w:pPr>
              <w:tabs>
                <w:tab w:val="decimal" w:pos="459"/>
              </w:tabs>
              <w:spacing w:line="240" w:lineRule="atLeast"/>
              <w:jc w:val="thaiDistribute"/>
              <w:rPr>
                <w:rFonts w:eastAsia="PMingLiU" w:cs="Times New Roman"/>
                <w:color w:val="000000"/>
                <w:sz w:val="16"/>
                <w:szCs w:val="16"/>
                <w:cs/>
                <w:lang w:val="th-TH"/>
              </w:rPr>
            </w:pPr>
          </w:p>
        </w:tc>
        <w:tc>
          <w:tcPr>
            <w:tcW w:w="1791" w:type="dxa"/>
            <w:gridSpan w:val="3"/>
            <w:tcBorders>
              <w:bottom w:val="nil"/>
            </w:tcBorders>
            <w:vAlign w:val="center"/>
          </w:tcPr>
          <w:p w14:paraId="321E9DC7" w14:textId="28C259CB" w:rsidR="00874AD0" w:rsidRPr="00053254" w:rsidRDefault="00874AD0" w:rsidP="00874AD0">
            <w:pPr>
              <w:spacing w:line="240" w:lineRule="atLeast"/>
              <w:ind w:left="-63" w:hanging="46"/>
              <w:jc w:val="center"/>
              <w:rPr>
                <w:rFonts w:eastAsia="PMingLiU" w:cs="Times New Roman"/>
                <w:color w:val="000000"/>
                <w:sz w:val="16"/>
                <w:szCs w:val="16"/>
                <w:cs/>
                <w:lang w:val="th-TH"/>
              </w:rPr>
            </w:pPr>
            <w:r w:rsidRPr="00053254">
              <w:rPr>
                <w:rFonts w:eastAsia="PMingLiU"/>
                <w:i/>
                <w:iCs/>
                <w:color w:val="000000"/>
                <w:sz w:val="16"/>
                <w:szCs w:val="16"/>
                <w:lang w:val="en-GB"/>
              </w:rPr>
              <w:t>(%)</w:t>
            </w:r>
          </w:p>
        </w:tc>
        <w:tc>
          <w:tcPr>
            <w:tcW w:w="3863" w:type="dxa"/>
            <w:gridSpan w:val="8"/>
            <w:tcBorders>
              <w:bottom w:val="nil"/>
            </w:tcBorders>
          </w:tcPr>
          <w:p w14:paraId="5B97B7AE" w14:textId="5D1B07D4" w:rsidR="00874AD0" w:rsidRPr="00053254" w:rsidRDefault="00874AD0" w:rsidP="00E05856">
            <w:pPr>
              <w:spacing w:line="240" w:lineRule="atLeast"/>
              <w:jc w:val="center"/>
              <w:rPr>
                <w:rFonts w:eastAsia="PMingLiU" w:cs="Times New Roman"/>
                <w:color w:val="000000"/>
                <w:sz w:val="16"/>
                <w:szCs w:val="16"/>
                <w:cs/>
                <w:lang w:val="th-TH"/>
              </w:rPr>
            </w:pPr>
            <w:r w:rsidRPr="00053254">
              <w:rPr>
                <w:i/>
                <w:iCs/>
                <w:color w:val="000000"/>
                <w:sz w:val="16"/>
                <w:szCs w:val="16"/>
                <w:lang w:val="en-GB"/>
              </w:rPr>
              <w:t>(</w:t>
            </w:r>
            <w:r w:rsidRPr="00053254">
              <w:rPr>
                <w:rFonts w:cs="Times New Roman"/>
                <w:i/>
                <w:iCs/>
                <w:color w:val="000000"/>
                <w:sz w:val="16"/>
                <w:szCs w:val="16"/>
              </w:rPr>
              <w:t>in thousand Baht</w:t>
            </w:r>
            <w:r w:rsidRPr="00053254">
              <w:rPr>
                <w:i/>
                <w:iCs/>
                <w:color w:val="000000"/>
                <w:sz w:val="16"/>
                <w:szCs w:val="16"/>
                <w:lang w:val="en-GB"/>
              </w:rPr>
              <w:t>)</w:t>
            </w:r>
          </w:p>
        </w:tc>
      </w:tr>
      <w:tr w:rsidR="005C7B60" w:rsidRPr="00053254" w14:paraId="2B118661" w14:textId="77777777" w:rsidTr="00720A37">
        <w:trPr>
          <w:cantSplit/>
          <w:trHeight w:val="49"/>
        </w:trPr>
        <w:tc>
          <w:tcPr>
            <w:tcW w:w="2154" w:type="dxa"/>
            <w:tcBorders>
              <w:bottom w:val="nil"/>
            </w:tcBorders>
          </w:tcPr>
          <w:p w14:paraId="3463EEDA" w14:textId="77777777" w:rsidR="005C7B60" w:rsidRPr="00053254" w:rsidRDefault="005C7B60" w:rsidP="00E05856">
            <w:pPr>
              <w:spacing w:line="240" w:lineRule="atLeast"/>
              <w:ind w:left="72" w:hanging="81"/>
              <w:rPr>
                <w:rFonts w:eastAsia="PMingLiU" w:cs="Times New Roman"/>
                <w:b/>
                <w:bCs/>
                <w:i/>
                <w:iCs/>
                <w:color w:val="000000"/>
                <w:sz w:val="16"/>
                <w:szCs w:val="16"/>
                <w:cs/>
                <w:lang w:val="th-TH"/>
              </w:rPr>
            </w:pPr>
            <w:r w:rsidRPr="00053254">
              <w:rPr>
                <w:rFonts w:eastAsia="PMingLiU" w:cs="Times New Roman"/>
                <w:b/>
                <w:bCs/>
                <w:i/>
                <w:iCs/>
                <w:color w:val="000000"/>
                <w:sz w:val="16"/>
                <w:szCs w:val="16"/>
                <w:cs/>
                <w:lang w:val="th-TH"/>
              </w:rPr>
              <w:t>Associates</w:t>
            </w:r>
          </w:p>
        </w:tc>
        <w:tc>
          <w:tcPr>
            <w:tcW w:w="20" w:type="dxa"/>
            <w:tcBorders>
              <w:bottom w:val="nil"/>
            </w:tcBorders>
          </w:tcPr>
          <w:p w14:paraId="78CEFC28" w14:textId="77777777" w:rsidR="005C7B60" w:rsidRPr="00053254" w:rsidRDefault="005C7B60" w:rsidP="00E05856">
            <w:pPr>
              <w:spacing w:line="240" w:lineRule="atLeast"/>
              <w:jc w:val="center"/>
              <w:rPr>
                <w:rFonts w:eastAsia="PMingLiU" w:cs="Times New Roman"/>
                <w:color w:val="000000"/>
                <w:sz w:val="16"/>
                <w:szCs w:val="16"/>
                <w:cs/>
                <w:lang w:val="th-TH"/>
              </w:rPr>
            </w:pPr>
          </w:p>
        </w:tc>
        <w:tc>
          <w:tcPr>
            <w:tcW w:w="1156" w:type="dxa"/>
            <w:tcBorders>
              <w:bottom w:val="nil"/>
            </w:tcBorders>
          </w:tcPr>
          <w:p w14:paraId="37AC7801" w14:textId="77777777" w:rsidR="005C7B60" w:rsidRPr="00053254" w:rsidRDefault="005C7B60" w:rsidP="00E05856">
            <w:pPr>
              <w:spacing w:line="240" w:lineRule="atLeast"/>
              <w:jc w:val="center"/>
              <w:rPr>
                <w:rFonts w:eastAsia="PMingLiU" w:cs="Times New Roman"/>
                <w:color w:val="000000"/>
                <w:sz w:val="16"/>
                <w:szCs w:val="16"/>
                <w:cs/>
                <w:lang w:val="th-TH"/>
              </w:rPr>
            </w:pPr>
          </w:p>
        </w:tc>
        <w:tc>
          <w:tcPr>
            <w:tcW w:w="20" w:type="dxa"/>
            <w:tcBorders>
              <w:bottom w:val="nil"/>
            </w:tcBorders>
          </w:tcPr>
          <w:p w14:paraId="6E84805F" w14:textId="77777777" w:rsidR="005C7B60" w:rsidRPr="00053254" w:rsidRDefault="005C7B60" w:rsidP="00E05856">
            <w:pPr>
              <w:spacing w:line="240" w:lineRule="atLeast"/>
              <w:jc w:val="center"/>
              <w:rPr>
                <w:rFonts w:eastAsia="PMingLiU" w:cs="Times New Roman"/>
                <w:color w:val="000000"/>
                <w:sz w:val="16"/>
                <w:szCs w:val="16"/>
                <w:cs/>
                <w:lang w:val="th-TH"/>
              </w:rPr>
            </w:pPr>
          </w:p>
        </w:tc>
        <w:tc>
          <w:tcPr>
            <w:tcW w:w="776" w:type="dxa"/>
            <w:tcBorders>
              <w:bottom w:val="nil"/>
            </w:tcBorders>
          </w:tcPr>
          <w:p w14:paraId="6C3DBDB0" w14:textId="77777777" w:rsidR="005C7B60" w:rsidRPr="00053254" w:rsidRDefault="005C7B60" w:rsidP="00E05856">
            <w:pPr>
              <w:spacing w:line="240" w:lineRule="atLeast"/>
              <w:jc w:val="center"/>
              <w:rPr>
                <w:rFonts w:eastAsia="PMingLiU" w:cs="Times New Roman"/>
                <w:color w:val="000000"/>
                <w:sz w:val="16"/>
                <w:szCs w:val="16"/>
                <w:cs/>
                <w:lang w:val="th-TH"/>
              </w:rPr>
            </w:pPr>
          </w:p>
        </w:tc>
        <w:tc>
          <w:tcPr>
            <w:tcW w:w="20" w:type="dxa"/>
            <w:tcBorders>
              <w:bottom w:val="nil"/>
            </w:tcBorders>
          </w:tcPr>
          <w:p w14:paraId="17A2E879" w14:textId="77777777" w:rsidR="005C7B60" w:rsidRPr="00053254" w:rsidRDefault="005C7B60" w:rsidP="00E05856">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tcPr>
          <w:p w14:paraId="5FBD3436" w14:textId="77777777" w:rsidR="005C7B60" w:rsidRPr="00053254" w:rsidRDefault="005C7B60" w:rsidP="00E05856">
            <w:pPr>
              <w:spacing w:line="240" w:lineRule="atLeast"/>
              <w:ind w:left="-768"/>
              <w:jc w:val="right"/>
              <w:rPr>
                <w:rFonts w:eastAsia="PMingLiU" w:cs="Times New Roman"/>
                <w:color w:val="000000"/>
                <w:sz w:val="16"/>
                <w:szCs w:val="16"/>
                <w:cs/>
                <w:lang w:val="th-TH"/>
              </w:rPr>
            </w:pPr>
          </w:p>
        </w:tc>
        <w:tc>
          <w:tcPr>
            <w:tcW w:w="23" w:type="dxa"/>
            <w:tcBorders>
              <w:bottom w:val="nil"/>
            </w:tcBorders>
          </w:tcPr>
          <w:p w14:paraId="7888D5AE" w14:textId="77777777" w:rsidR="005C7B60" w:rsidRPr="00053254" w:rsidRDefault="005C7B60" w:rsidP="00E05856">
            <w:pPr>
              <w:tabs>
                <w:tab w:val="decimal" w:pos="459"/>
              </w:tabs>
              <w:spacing w:line="240" w:lineRule="atLeast"/>
              <w:jc w:val="thaiDistribute"/>
              <w:rPr>
                <w:rFonts w:eastAsia="PMingLiU" w:cs="Times New Roman"/>
                <w:color w:val="000000"/>
                <w:sz w:val="16"/>
                <w:szCs w:val="16"/>
                <w:cs/>
                <w:lang w:val="th-TH"/>
              </w:rPr>
            </w:pPr>
          </w:p>
        </w:tc>
        <w:tc>
          <w:tcPr>
            <w:tcW w:w="904" w:type="dxa"/>
            <w:tcBorders>
              <w:bottom w:val="nil"/>
            </w:tcBorders>
          </w:tcPr>
          <w:p w14:paraId="347A5ACA" w14:textId="77777777" w:rsidR="005C7B60" w:rsidRPr="00053254" w:rsidRDefault="005C7B60" w:rsidP="00E05856">
            <w:pPr>
              <w:spacing w:line="240" w:lineRule="atLeast"/>
              <w:ind w:left="-768"/>
              <w:jc w:val="right"/>
              <w:rPr>
                <w:rFonts w:eastAsia="PMingLiU" w:cs="Times New Roman"/>
                <w:color w:val="000000"/>
                <w:sz w:val="16"/>
                <w:szCs w:val="16"/>
                <w:cs/>
                <w:lang w:val="th-TH"/>
              </w:rPr>
            </w:pPr>
          </w:p>
        </w:tc>
        <w:tc>
          <w:tcPr>
            <w:tcW w:w="22" w:type="dxa"/>
            <w:tcBorders>
              <w:top w:val="nil"/>
              <w:bottom w:val="nil"/>
            </w:tcBorders>
          </w:tcPr>
          <w:p w14:paraId="54F9C47C" w14:textId="77777777" w:rsidR="005C7B60" w:rsidRPr="00053254" w:rsidRDefault="005C7B60" w:rsidP="00E05856">
            <w:pPr>
              <w:tabs>
                <w:tab w:val="decimal" w:pos="648"/>
              </w:tabs>
              <w:spacing w:line="240" w:lineRule="atLeast"/>
              <w:ind w:left="-63" w:hanging="46"/>
              <w:jc w:val="thaiDistribute"/>
              <w:rPr>
                <w:rFonts w:eastAsia="PMingLiU" w:cs="Times New Roman"/>
                <w:color w:val="000000"/>
                <w:sz w:val="16"/>
                <w:szCs w:val="16"/>
                <w:cs/>
                <w:lang w:val="th-TH"/>
              </w:rPr>
            </w:pPr>
          </w:p>
        </w:tc>
        <w:tc>
          <w:tcPr>
            <w:tcW w:w="876" w:type="dxa"/>
            <w:tcBorders>
              <w:bottom w:val="nil"/>
            </w:tcBorders>
          </w:tcPr>
          <w:p w14:paraId="0CF39F5E" w14:textId="77777777" w:rsidR="005C7B60" w:rsidRPr="00053254" w:rsidRDefault="005C7B60" w:rsidP="00E05856">
            <w:pPr>
              <w:spacing w:line="240" w:lineRule="atLeast"/>
              <w:ind w:left="-768"/>
              <w:jc w:val="right"/>
              <w:rPr>
                <w:rFonts w:eastAsia="PMingLiU" w:cs="Times New Roman"/>
                <w:color w:val="000000"/>
                <w:sz w:val="16"/>
                <w:szCs w:val="16"/>
                <w:cs/>
                <w:lang w:val="th-TH"/>
              </w:rPr>
            </w:pPr>
          </w:p>
        </w:tc>
        <w:tc>
          <w:tcPr>
            <w:tcW w:w="90" w:type="dxa"/>
            <w:tcBorders>
              <w:bottom w:val="nil"/>
            </w:tcBorders>
          </w:tcPr>
          <w:p w14:paraId="79359636" w14:textId="77777777" w:rsidR="005C7B60" w:rsidRPr="00053254" w:rsidRDefault="005C7B60" w:rsidP="00E05856">
            <w:pPr>
              <w:tabs>
                <w:tab w:val="decimal" w:pos="648"/>
              </w:tabs>
              <w:spacing w:line="240" w:lineRule="atLeast"/>
              <w:ind w:left="-63" w:hanging="46"/>
              <w:jc w:val="thaiDistribute"/>
              <w:rPr>
                <w:rFonts w:eastAsia="PMingLiU" w:cs="Times New Roman"/>
                <w:color w:val="000000"/>
                <w:sz w:val="16"/>
                <w:szCs w:val="16"/>
                <w:cs/>
                <w:lang w:val="th-TH"/>
              </w:rPr>
            </w:pPr>
          </w:p>
        </w:tc>
        <w:tc>
          <w:tcPr>
            <w:tcW w:w="898" w:type="dxa"/>
            <w:tcBorders>
              <w:bottom w:val="nil"/>
            </w:tcBorders>
          </w:tcPr>
          <w:p w14:paraId="17D0973F" w14:textId="77777777" w:rsidR="005C7B60" w:rsidRPr="00053254" w:rsidRDefault="005C7B60" w:rsidP="00E05856">
            <w:pPr>
              <w:spacing w:line="240" w:lineRule="atLeast"/>
              <w:ind w:left="-768"/>
              <w:jc w:val="right"/>
              <w:rPr>
                <w:rFonts w:eastAsia="PMingLiU" w:cs="Times New Roman"/>
                <w:color w:val="000000"/>
                <w:sz w:val="16"/>
                <w:szCs w:val="16"/>
                <w:cs/>
                <w:lang w:val="th-TH"/>
              </w:rPr>
            </w:pPr>
          </w:p>
        </w:tc>
        <w:tc>
          <w:tcPr>
            <w:tcW w:w="90" w:type="dxa"/>
            <w:tcBorders>
              <w:top w:val="nil"/>
              <w:bottom w:val="nil"/>
            </w:tcBorders>
          </w:tcPr>
          <w:p w14:paraId="384708A8" w14:textId="77777777" w:rsidR="005C7B60" w:rsidRPr="00053254" w:rsidRDefault="005C7B60" w:rsidP="00E05856">
            <w:pPr>
              <w:spacing w:line="240" w:lineRule="atLeast"/>
              <w:jc w:val="right"/>
              <w:rPr>
                <w:rFonts w:eastAsia="PMingLiU" w:cs="Times New Roman"/>
                <w:color w:val="000000"/>
                <w:sz w:val="16"/>
                <w:szCs w:val="16"/>
                <w:cs/>
                <w:lang w:val="th-TH"/>
              </w:rPr>
            </w:pPr>
          </w:p>
        </w:tc>
        <w:tc>
          <w:tcPr>
            <w:tcW w:w="898" w:type="dxa"/>
            <w:tcBorders>
              <w:bottom w:val="nil"/>
            </w:tcBorders>
          </w:tcPr>
          <w:p w14:paraId="1823D46C" w14:textId="77777777" w:rsidR="005C7B60" w:rsidRPr="00053254" w:rsidRDefault="005C7B60" w:rsidP="00E05856">
            <w:pPr>
              <w:spacing w:line="240" w:lineRule="atLeast"/>
              <w:ind w:left="-768"/>
              <w:jc w:val="right"/>
              <w:rPr>
                <w:rFonts w:eastAsia="PMingLiU" w:cs="Times New Roman"/>
                <w:color w:val="000000"/>
                <w:sz w:val="16"/>
                <w:szCs w:val="16"/>
                <w:cs/>
                <w:lang w:val="th-TH"/>
              </w:rPr>
            </w:pPr>
          </w:p>
        </w:tc>
        <w:tc>
          <w:tcPr>
            <w:tcW w:w="107" w:type="dxa"/>
            <w:tcBorders>
              <w:bottom w:val="nil"/>
            </w:tcBorders>
          </w:tcPr>
          <w:p w14:paraId="31990056" w14:textId="77777777" w:rsidR="005C7B60" w:rsidRPr="00053254" w:rsidRDefault="005C7B60" w:rsidP="00E05856">
            <w:pPr>
              <w:spacing w:line="240" w:lineRule="atLeast"/>
              <w:jc w:val="right"/>
              <w:rPr>
                <w:rFonts w:eastAsia="PMingLiU" w:cs="Times New Roman"/>
                <w:color w:val="000000"/>
                <w:sz w:val="16"/>
                <w:szCs w:val="16"/>
                <w:cs/>
                <w:lang w:val="th-TH"/>
              </w:rPr>
            </w:pPr>
          </w:p>
        </w:tc>
        <w:tc>
          <w:tcPr>
            <w:tcW w:w="882" w:type="dxa"/>
            <w:tcBorders>
              <w:bottom w:val="nil"/>
            </w:tcBorders>
          </w:tcPr>
          <w:p w14:paraId="55AEB98F" w14:textId="77777777" w:rsidR="005C7B60" w:rsidRPr="00053254" w:rsidRDefault="005C7B60" w:rsidP="00E05856">
            <w:pPr>
              <w:spacing w:line="240" w:lineRule="atLeast"/>
              <w:ind w:left="-768"/>
              <w:jc w:val="right"/>
              <w:rPr>
                <w:rFonts w:eastAsia="PMingLiU" w:cs="Times New Roman"/>
                <w:color w:val="000000"/>
                <w:sz w:val="16"/>
                <w:szCs w:val="16"/>
                <w:cs/>
                <w:lang w:val="th-TH"/>
              </w:rPr>
            </w:pPr>
          </w:p>
        </w:tc>
      </w:tr>
      <w:tr w:rsidR="00884D23" w:rsidRPr="00053254" w14:paraId="6DD0DFB3" w14:textId="77777777" w:rsidTr="00720A37">
        <w:trPr>
          <w:cantSplit/>
          <w:trHeight w:val="249"/>
        </w:trPr>
        <w:tc>
          <w:tcPr>
            <w:tcW w:w="2154" w:type="dxa"/>
            <w:tcBorders>
              <w:top w:val="nil"/>
            </w:tcBorders>
          </w:tcPr>
          <w:p w14:paraId="5A5D1280" w14:textId="5A7D3B7B" w:rsidR="00884D23" w:rsidRPr="00053254" w:rsidRDefault="00FE244D" w:rsidP="00884D23">
            <w:pPr>
              <w:spacing w:line="240" w:lineRule="atLeast"/>
              <w:ind w:left="72" w:hanging="81"/>
              <w:rPr>
                <w:rFonts w:eastAsia="PMingLiU" w:cs="Times New Roman"/>
                <w:color w:val="000000"/>
                <w:spacing w:val="-2"/>
                <w:sz w:val="16"/>
                <w:szCs w:val="16"/>
              </w:rPr>
            </w:pPr>
            <w:r w:rsidRPr="00053254">
              <w:rPr>
                <w:rFonts w:eastAsia="PMingLiU" w:cs="Times New Roman"/>
                <w:color w:val="000000"/>
                <w:sz w:val="16"/>
                <w:szCs w:val="16"/>
              </w:rPr>
              <w:t xml:space="preserve">M.K. Real Estate Development Public Company Limited </w:t>
            </w:r>
            <w:r w:rsidR="00884D23" w:rsidRPr="00053254">
              <w:rPr>
                <w:rFonts w:eastAsia="PMingLiU"/>
                <w:color w:val="000000"/>
                <w:sz w:val="16"/>
                <w:szCs w:val="16"/>
                <w:vertAlign w:val="superscript"/>
                <w:lang w:val="en-GB"/>
              </w:rPr>
              <w:t>(</w:t>
            </w:r>
            <w:r w:rsidR="00884D23" w:rsidRPr="00053254">
              <w:rPr>
                <w:rFonts w:eastAsia="PMingLiU" w:cs="Times New Roman"/>
                <w:color w:val="000000"/>
                <w:sz w:val="16"/>
                <w:szCs w:val="16"/>
                <w:vertAlign w:val="superscript"/>
              </w:rPr>
              <w:t>1</w:t>
            </w:r>
            <w:r w:rsidR="00884D23" w:rsidRPr="00053254">
              <w:rPr>
                <w:rFonts w:eastAsia="PMingLiU"/>
                <w:color w:val="000000"/>
                <w:sz w:val="16"/>
                <w:szCs w:val="16"/>
                <w:vertAlign w:val="superscript"/>
                <w:lang w:val="en-GB"/>
              </w:rPr>
              <w:t>)</w:t>
            </w:r>
          </w:p>
        </w:tc>
        <w:tc>
          <w:tcPr>
            <w:tcW w:w="20" w:type="dxa"/>
            <w:tcBorders>
              <w:top w:val="nil"/>
            </w:tcBorders>
          </w:tcPr>
          <w:p w14:paraId="3F9B9B7B" w14:textId="77777777" w:rsidR="00884D23" w:rsidRPr="00053254" w:rsidRDefault="00884D23" w:rsidP="00884D23">
            <w:pPr>
              <w:spacing w:line="240" w:lineRule="atLeast"/>
              <w:jc w:val="center"/>
              <w:rPr>
                <w:rFonts w:eastAsia="PMingLiU" w:cs="Times New Roman"/>
                <w:color w:val="000000"/>
                <w:sz w:val="16"/>
                <w:szCs w:val="16"/>
              </w:rPr>
            </w:pPr>
          </w:p>
        </w:tc>
        <w:tc>
          <w:tcPr>
            <w:tcW w:w="1156" w:type="dxa"/>
            <w:tcBorders>
              <w:top w:val="nil"/>
            </w:tcBorders>
          </w:tcPr>
          <w:p w14:paraId="4FA89580" w14:textId="2E69C746" w:rsidR="00884D23" w:rsidRPr="00053254" w:rsidRDefault="00053254" w:rsidP="00884D23">
            <w:pPr>
              <w:spacing w:line="240" w:lineRule="atLeast"/>
              <w:jc w:val="center"/>
              <w:rPr>
                <w:rFonts w:eastAsia="PMingLiU" w:cs="Times New Roman"/>
                <w:color w:val="000000"/>
                <w:spacing w:val="-2"/>
                <w:sz w:val="16"/>
                <w:szCs w:val="16"/>
                <w:cs/>
                <w:lang w:val="th-TH"/>
              </w:rPr>
            </w:pPr>
            <w:r w:rsidRPr="00053254">
              <w:rPr>
                <w:rFonts w:cs="Times New Roman"/>
                <w:spacing w:val="-6"/>
                <w:sz w:val="16"/>
                <w:szCs w:val="16"/>
              </w:rPr>
              <w:t>Real estate development</w:t>
            </w:r>
          </w:p>
        </w:tc>
        <w:tc>
          <w:tcPr>
            <w:tcW w:w="20" w:type="dxa"/>
            <w:tcBorders>
              <w:top w:val="nil"/>
            </w:tcBorders>
          </w:tcPr>
          <w:p w14:paraId="117C24D9" w14:textId="77777777" w:rsidR="00884D23" w:rsidRPr="00053254" w:rsidRDefault="00884D23" w:rsidP="00884D23">
            <w:pPr>
              <w:spacing w:line="240" w:lineRule="atLeast"/>
              <w:jc w:val="center"/>
              <w:rPr>
                <w:rFonts w:eastAsia="PMingLiU" w:cs="Times New Roman"/>
                <w:color w:val="000000"/>
                <w:sz w:val="16"/>
                <w:szCs w:val="16"/>
              </w:rPr>
            </w:pPr>
          </w:p>
        </w:tc>
        <w:tc>
          <w:tcPr>
            <w:tcW w:w="776" w:type="dxa"/>
            <w:tcBorders>
              <w:top w:val="nil"/>
            </w:tcBorders>
          </w:tcPr>
          <w:p w14:paraId="629E4809" w14:textId="77777777" w:rsidR="00884D23" w:rsidRPr="00053254" w:rsidRDefault="00884D23" w:rsidP="00884D23">
            <w:pPr>
              <w:spacing w:line="240" w:lineRule="atLeast"/>
              <w:jc w:val="center"/>
              <w:rPr>
                <w:rFonts w:eastAsia="PMingLiU" w:cs="Times New Roman"/>
                <w:color w:val="000000"/>
                <w:sz w:val="16"/>
                <w:szCs w:val="16"/>
              </w:rPr>
            </w:pPr>
          </w:p>
          <w:p w14:paraId="6D3E6BBD" w14:textId="77777777"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rPr>
              <w:t>Thailand</w:t>
            </w:r>
          </w:p>
        </w:tc>
        <w:tc>
          <w:tcPr>
            <w:tcW w:w="20" w:type="dxa"/>
            <w:tcBorders>
              <w:top w:val="nil"/>
            </w:tcBorders>
          </w:tcPr>
          <w:p w14:paraId="0EB83623" w14:textId="77777777" w:rsidR="00884D23" w:rsidRPr="00053254" w:rsidRDefault="00884D23" w:rsidP="00884D23">
            <w:pPr>
              <w:tabs>
                <w:tab w:val="decimal" w:pos="459"/>
              </w:tabs>
              <w:spacing w:line="240" w:lineRule="atLeast"/>
              <w:jc w:val="thaiDistribute"/>
              <w:rPr>
                <w:rFonts w:eastAsia="PMingLiU" w:cs="Times New Roman"/>
                <w:color w:val="000000"/>
                <w:sz w:val="16"/>
                <w:szCs w:val="16"/>
                <w:cs/>
                <w:lang w:val="th-TH"/>
              </w:rPr>
            </w:pPr>
          </w:p>
        </w:tc>
        <w:tc>
          <w:tcPr>
            <w:tcW w:w="864" w:type="dxa"/>
            <w:tcBorders>
              <w:top w:val="nil"/>
            </w:tcBorders>
            <w:vAlign w:val="bottom"/>
          </w:tcPr>
          <w:p w14:paraId="4C019596" w14:textId="00085174" w:rsidR="00884D23" w:rsidRPr="00053254" w:rsidRDefault="00EF79FC" w:rsidP="00180013">
            <w:pPr>
              <w:spacing w:line="240" w:lineRule="atLeast"/>
              <w:ind w:left="-7" w:right="-30"/>
              <w:jc w:val="center"/>
              <w:rPr>
                <w:rFonts w:eastAsia="PMingLiU" w:cs="Times New Roman"/>
                <w:color w:val="000000"/>
                <w:sz w:val="16"/>
                <w:szCs w:val="16"/>
              </w:rPr>
            </w:pPr>
            <w:r>
              <w:rPr>
                <w:rFonts w:eastAsia="PMingLiU" w:cs="Times New Roman"/>
                <w:color w:val="000000"/>
                <w:sz w:val="16"/>
                <w:szCs w:val="16"/>
              </w:rPr>
              <w:t>36.6</w:t>
            </w:r>
          </w:p>
        </w:tc>
        <w:tc>
          <w:tcPr>
            <w:tcW w:w="23" w:type="dxa"/>
            <w:tcBorders>
              <w:top w:val="nil"/>
            </w:tcBorders>
            <w:vAlign w:val="bottom"/>
          </w:tcPr>
          <w:p w14:paraId="73D47029" w14:textId="77777777" w:rsidR="00884D23" w:rsidRPr="00053254" w:rsidRDefault="00884D23" w:rsidP="00180013">
            <w:pPr>
              <w:spacing w:line="240" w:lineRule="atLeast"/>
              <w:ind w:left="-277" w:right="120"/>
              <w:jc w:val="center"/>
              <w:rPr>
                <w:rFonts w:eastAsia="PMingLiU" w:cs="Times New Roman"/>
                <w:color w:val="000000"/>
                <w:sz w:val="16"/>
                <w:szCs w:val="16"/>
              </w:rPr>
            </w:pPr>
          </w:p>
        </w:tc>
        <w:tc>
          <w:tcPr>
            <w:tcW w:w="904" w:type="dxa"/>
            <w:tcBorders>
              <w:top w:val="nil"/>
            </w:tcBorders>
            <w:vAlign w:val="bottom"/>
          </w:tcPr>
          <w:p w14:paraId="1CB4E33C" w14:textId="67537F63" w:rsidR="00884D23" w:rsidRPr="00053254" w:rsidRDefault="00884D23" w:rsidP="00180013">
            <w:pPr>
              <w:spacing w:line="240" w:lineRule="atLeast"/>
              <w:ind w:right="-6"/>
              <w:jc w:val="center"/>
              <w:rPr>
                <w:rFonts w:cs="Times New Roman"/>
                <w:sz w:val="16"/>
                <w:szCs w:val="16"/>
                <w:lang w:val="en-GB"/>
              </w:rPr>
            </w:pPr>
            <w:r w:rsidRPr="00053254">
              <w:rPr>
                <w:rFonts w:cs="Times New Roman"/>
                <w:sz w:val="16"/>
                <w:szCs w:val="16"/>
                <w:lang w:val="en-GB"/>
              </w:rPr>
              <w:t>-</w:t>
            </w:r>
          </w:p>
        </w:tc>
        <w:tc>
          <w:tcPr>
            <w:tcW w:w="22" w:type="dxa"/>
            <w:tcBorders>
              <w:top w:val="nil"/>
            </w:tcBorders>
          </w:tcPr>
          <w:p w14:paraId="627E3023" w14:textId="77777777" w:rsidR="00884D23" w:rsidRPr="00053254" w:rsidRDefault="00884D23" w:rsidP="00884D23">
            <w:pPr>
              <w:tabs>
                <w:tab w:val="decimal" w:pos="459"/>
              </w:tabs>
              <w:spacing w:line="240" w:lineRule="atLeast"/>
              <w:ind w:right="366"/>
              <w:jc w:val="right"/>
              <w:rPr>
                <w:rFonts w:cs="Times New Roman"/>
                <w:sz w:val="16"/>
                <w:szCs w:val="16"/>
                <w:cs/>
                <w:lang w:val="en-GB"/>
              </w:rPr>
            </w:pPr>
          </w:p>
        </w:tc>
        <w:tc>
          <w:tcPr>
            <w:tcW w:w="876" w:type="dxa"/>
            <w:tcBorders>
              <w:top w:val="nil"/>
            </w:tcBorders>
            <w:vAlign w:val="bottom"/>
          </w:tcPr>
          <w:p w14:paraId="73B9485A" w14:textId="225160EF" w:rsidR="00884D23" w:rsidRPr="00626CBB" w:rsidRDefault="005C3C4A" w:rsidP="00576557">
            <w:pPr>
              <w:tabs>
                <w:tab w:val="decimal" w:pos="516"/>
              </w:tabs>
              <w:ind w:left="-71" w:right="-152"/>
              <w:jc w:val="center"/>
              <w:rPr>
                <w:rFonts w:eastAsia="PMingLiU" w:cs="Times New Roman"/>
                <w:color w:val="000000"/>
                <w:sz w:val="16"/>
                <w:szCs w:val="16"/>
                <w:cs/>
              </w:rPr>
            </w:pPr>
            <w:r w:rsidRPr="00626CBB">
              <w:rPr>
                <w:rFonts w:eastAsia="PMingLiU" w:cs="Times New Roman"/>
                <w:color w:val="000000"/>
                <w:sz w:val="16"/>
                <w:szCs w:val="16"/>
              </w:rPr>
              <w:t>1,415,539</w:t>
            </w:r>
          </w:p>
        </w:tc>
        <w:tc>
          <w:tcPr>
            <w:tcW w:w="90" w:type="dxa"/>
            <w:tcBorders>
              <w:top w:val="nil"/>
              <w:bottom w:val="nil"/>
            </w:tcBorders>
          </w:tcPr>
          <w:p w14:paraId="26199A42" w14:textId="77777777" w:rsidR="00884D23" w:rsidRPr="00053254" w:rsidRDefault="00884D23" w:rsidP="00884D23">
            <w:pPr>
              <w:tabs>
                <w:tab w:val="decimal" w:pos="648"/>
              </w:tabs>
              <w:spacing w:line="240" w:lineRule="atLeast"/>
              <w:ind w:left="-63" w:right="366" w:hanging="46"/>
              <w:jc w:val="right"/>
              <w:rPr>
                <w:rFonts w:cs="Times New Roman"/>
                <w:sz w:val="16"/>
                <w:szCs w:val="16"/>
                <w:cs/>
                <w:lang w:val="en-GB"/>
              </w:rPr>
            </w:pPr>
          </w:p>
        </w:tc>
        <w:tc>
          <w:tcPr>
            <w:tcW w:w="898" w:type="dxa"/>
            <w:tcBorders>
              <w:top w:val="nil"/>
            </w:tcBorders>
            <w:vAlign w:val="bottom"/>
          </w:tcPr>
          <w:p w14:paraId="0942F6DC" w14:textId="5045D47A" w:rsidR="00884D23" w:rsidRPr="00053254" w:rsidRDefault="00884D23" w:rsidP="00884D23">
            <w:pPr>
              <w:spacing w:line="240" w:lineRule="atLeast"/>
              <w:ind w:left="-768" w:right="366"/>
              <w:jc w:val="right"/>
              <w:rPr>
                <w:rFonts w:cs="Times New Roman"/>
                <w:sz w:val="16"/>
                <w:szCs w:val="16"/>
                <w:cs/>
                <w:lang w:val="en-GB"/>
              </w:rPr>
            </w:pPr>
            <w:r w:rsidRPr="00053254">
              <w:rPr>
                <w:rFonts w:cs="Times New Roman"/>
                <w:sz w:val="16"/>
                <w:szCs w:val="16"/>
                <w:lang w:val="en-GB"/>
              </w:rPr>
              <w:t>-</w:t>
            </w:r>
          </w:p>
        </w:tc>
        <w:tc>
          <w:tcPr>
            <w:tcW w:w="90" w:type="dxa"/>
            <w:tcBorders>
              <w:top w:val="nil"/>
            </w:tcBorders>
          </w:tcPr>
          <w:p w14:paraId="69051130" w14:textId="77777777" w:rsidR="00884D23" w:rsidRPr="00053254" w:rsidRDefault="00884D23" w:rsidP="00884D23">
            <w:pPr>
              <w:spacing w:line="240" w:lineRule="atLeast"/>
              <w:ind w:right="366"/>
              <w:jc w:val="right"/>
              <w:rPr>
                <w:rFonts w:cs="Times New Roman"/>
                <w:sz w:val="16"/>
                <w:szCs w:val="16"/>
                <w:lang w:val="en-GB"/>
              </w:rPr>
            </w:pPr>
          </w:p>
        </w:tc>
        <w:tc>
          <w:tcPr>
            <w:tcW w:w="898" w:type="dxa"/>
            <w:tcBorders>
              <w:top w:val="nil"/>
            </w:tcBorders>
            <w:shd w:val="clear" w:color="auto" w:fill="auto"/>
            <w:vAlign w:val="bottom"/>
          </w:tcPr>
          <w:p w14:paraId="506E4097" w14:textId="231B5AE3" w:rsidR="00884D23" w:rsidRPr="003F173D" w:rsidRDefault="006F7A3D" w:rsidP="00576557">
            <w:pPr>
              <w:tabs>
                <w:tab w:val="decimal" w:pos="516"/>
              </w:tabs>
              <w:ind w:left="-71" w:right="-152"/>
              <w:jc w:val="center"/>
              <w:rPr>
                <w:rFonts w:eastAsia="PMingLiU" w:cs="Times New Roman"/>
                <w:color w:val="000000"/>
                <w:sz w:val="16"/>
                <w:szCs w:val="16"/>
              </w:rPr>
            </w:pPr>
            <w:r w:rsidRPr="006F7A3D">
              <w:rPr>
                <w:rFonts w:eastAsia="PMingLiU" w:cs="Times New Roman"/>
                <w:color w:val="000000"/>
                <w:sz w:val="16"/>
                <w:szCs w:val="16"/>
              </w:rPr>
              <w:t>1,246,8</w:t>
            </w:r>
            <w:r w:rsidR="00F220E1">
              <w:rPr>
                <w:rFonts w:eastAsia="PMingLiU" w:cs="Times New Roman"/>
                <w:color w:val="000000"/>
                <w:sz w:val="16"/>
                <w:szCs w:val="16"/>
              </w:rPr>
              <w:t>10</w:t>
            </w:r>
          </w:p>
        </w:tc>
        <w:tc>
          <w:tcPr>
            <w:tcW w:w="107" w:type="dxa"/>
            <w:tcBorders>
              <w:top w:val="nil"/>
              <w:bottom w:val="nil"/>
            </w:tcBorders>
          </w:tcPr>
          <w:p w14:paraId="30B0AFAF" w14:textId="77777777" w:rsidR="00884D23" w:rsidRPr="00053254" w:rsidRDefault="00884D23" w:rsidP="00884D23">
            <w:pPr>
              <w:spacing w:line="240" w:lineRule="atLeast"/>
              <w:ind w:right="366"/>
              <w:jc w:val="right"/>
              <w:rPr>
                <w:rFonts w:cs="Times New Roman"/>
                <w:sz w:val="16"/>
                <w:szCs w:val="16"/>
                <w:cs/>
                <w:lang w:val="en-GB"/>
              </w:rPr>
            </w:pPr>
          </w:p>
        </w:tc>
        <w:tc>
          <w:tcPr>
            <w:tcW w:w="882" w:type="dxa"/>
            <w:tcBorders>
              <w:top w:val="nil"/>
            </w:tcBorders>
            <w:vAlign w:val="bottom"/>
          </w:tcPr>
          <w:p w14:paraId="003E3701" w14:textId="760BA4FD" w:rsidR="00884D23" w:rsidRPr="00053254" w:rsidRDefault="00884D23" w:rsidP="00884D23">
            <w:pPr>
              <w:spacing w:line="240" w:lineRule="atLeast"/>
              <w:ind w:left="-768" w:right="366"/>
              <w:jc w:val="right"/>
              <w:rPr>
                <w:rFonts w:cs="Times New Roman"/>
                <w:sz w:val="16"/>
                <w:szCs w:val="16"/>
                <w:lang w:val="en-GB"/>
              </w:rPr>
            </w:pPr>
            <w:r w:rsidRPr="00053254">
              <w:rPr>
                <w:rFonts w:cs="Times New Roman"/>
                <w:sz w:val="16"/>
                <w:szCs w:val="16"/>
                <w:lang w:val="en-GB"/>
              </w:rPr>
              <w:t>-</w:t>
            </w:r>
          </w:p>
        </w:tc>
      </w:tr>
      <w:tr w:rsidR="00884D23" w:rsidRPr="00053254" w14:paraId="0D48B8E4" w14:textId="77777777" w:rsidTr="00720A37">
        <w:trPr>
          <w:cantSplit/>
          <w:trHeight w:val="249"/>
        </w:trPr>
        <w:tc>
          <w:tcPr>
            <w:tcW w:w="2154" w:type="dxa"/>
            <w:tcBorders>
              <w:top w:val="nil"/>
            </w:tcBorders>
          </w:tcPr>
          <w:p w14:paraId="1EDB1F38" w14:textId="77777777" w:rsidR="00884D23" w:rsidRPr="00053254" w:rsidRDefault="00884D23" w:rsidP="00884D23">
            <w:pPr>
              <w:spacing w:line="240" w:lineRule="atLeast"/>
              <w:ind w:left="72" w:hanging="81"/>
              <w:rPr>
                <w:rFonts w:eastAsia="PMingLiU" w:cs="Times New Roman"/>
                <w:color w:val="000000"/>
                <w:sz w:val="16"/>
                <w:szCs w:val="16"/>
              </w:rPr>
            </w:pPr>
            <w:r w:rsidRPr="00053254">
              <w:rPr>
                <w:rFonts w:eastAsia="PMingLiU" w:cs="Times New Roman"/>
                <w:color w:val="000000"/>
                <w:sz w:val="16"/>
                <w:szCs w:val="16"/>
              </w:rPr>
              <w:t>Prospect Logistics and Industrial</w:t>
            </w:r>
          </w:p>
          <w:p w14:paraId="01C97F45" w14:textId="029AC108" w:rsidR="00884D23" w:rsidRPr="00053254" w:rsidRDefault="00053254" w:rsidP="00884D23">
            <w:pPr>
              <w:spacing w:line="240" w:lineRule="atLeast"/>
              <w:ind w:left="72" w:hanging="81"/>
              <w:rPr>
                <w:rFonts w:eastAsia="PMingLiU" w:cs="Times New Roman"/>
                <w:color w:val="000000"/>
                <w:sz w:val="16"/>
                <w:szCs w:val="16"/>
              </w:rPr>
            </w:pPr>
            <w:r>
              <w:rPr>
                <w:rFonts w:eastAsia="PMingLiU" w:cs="Times New Roman"/>
                <w:color w:val="000000"/>
                <w:sz w:val="16"/>
                <w:szCs w:val="16"/>
              </w:rPr>
              <w:t xml:space="preserve">  </w:t>
            </w:r>
            <w:r w:rsidR="00884D23" w:rsidRPr="00053254">
              <w:rPr>
                <w:rFonts w:eastAsia="PMingLiU" w:cs="Times New Roman"/>
                <w:color w:val="000000"/>
                <w:sz w:val="16"/>
                <w:szCs w:val="16"/>
              </w:rPr>
              <w:t xml:space="preserve">Freehold and Leasehold </w:t>
            </w:r>
            <w:r w:rsidR="00884D23" w:rsidRPr="00053254">
              <w:rPr>
                <w:rFonts w:eastAsia="PMingLiU" w:cs="Times New Roman"/>
                <w:color w:val="000000"/>
                <w:sz w:val="16"/>
                <w:szCs w:val="16"/>
              </w:rPr>
              <w:br/>
              <w:t>Real Estate Investment Trust</w:t>
            </w:r>
            <w:r w:rsidR="00884D23" w:rsidRPr="00053254">
              <w:rPr>
                <w:rFonts w:eastAsia="PMingLiU" w:cs="Times New Roman"/>
                <w:color w:val="000000"/>
                <w:spacing w:val="-4"/>
                <w:sz w:val="16"/>
                <w:szCs w:val="16"/>
                <w:cs/>
              </w:rPr>
              <w:t xml:space="preserve"> </w:t>
            </w:r>
          </w:p>
        </w:tc>
        <w:tc>
          <w:tcPr>
            <w:tcW w:w="20" w:type="dxa"/>
            <w:tcBorders>
              <w:top w:val="nil"/>
            </w:tcBorders>
          </w:tcPr>
          <w:p w14:paraId="2A2428C0" w14:textId="77777777" w:rsidR="00884D23" w:rsidRPr="00053254" w:rsidRDefault="00884D23" w:rsidP="00884D23">
            <w:pPr>
              <w:spacing w:line="240" w:lineRule="atLeast"/>
              <w:jc w:val="center"/>
              <w:rPr>
                <w:rFonts w:eastAsia="PMingLiU" w:cs="Times New Roman"/>
                <w:color w:val="000000"/>
                <w:sz w:val="16"/>
                <w:szCs w:val="16"/>
              </w:rPr>
            </w:pPr>
          </w:p>
        </w:tc>
        <w:tc>
          <w:tcPr>
            <w:tcW w:w="1156" w:type="dxa"/>
            <w:tcBorders>
              <w:top w:val="nil"/>
            </w:tcBorders>
          </w:tcPr>
          <w:p w14:paraId="31D25476" w14:textId="77777777" w:rsidR="00884D23" w:rsidRPr="00053254" w:rsidRDefault="00884D23" w:rsidP="00884D23">
            <w:pPr>
              <w:spacing w:line="240" w:lineRule="atLeast"/>
              <w:rPr>
                <w:rFonts w:eastAsia="PMingLiU" w:cs="Times New Roman"/>
                <w:color w:val="000000"/>
                <w:spacing w:val="-2"/>
                <w:sz w:val="16"/>
                <w:szCs w:val="16"/>
                <w:cs/>
                <w:lang w:val="th-TH"/>
              </w:rPr>
            </w:pPr>
          </w:p>
          <w:p w14:paraId="483C0772" w14:textId="6CFF06C9" w:rsidR="00884D23" w:rsidRPr="00053254" w:rsidRDefault="00884D23" w:rsidP="00884D23">
            <w:pPr>
              <w:spacing w:line="240" w:lineRule="atLeast"/>
              <w:jc w:val="center"/>
              <w:rPr>
                <w:rFonts w:eastAsia="PMingLiU" w:cs="Times New Roman"/>
                <w:color w:val="000000"/>
                <w:spacing w:val="-2"/>
                <w:sz w:val="16"/>
                <w:szCs w:val="16"/>
                <w:cs/>
                <w:lang w:val="th-TH"/>
              </w:rPr>
            </w:pPr>
            <w:r w:rsidRPr="00053254">
              <w:rPr>
                <w:rFonts w:cs="Times New Roman"/>
                <w:spacing w:val="-6"/>
                <w:sz w:val="16"/>
                <w:szCs w:val="16"/>
                <w:cs/>
              </w:rPr>
              <w:t xml:space="preserve">Property </w:t>
            </w:r>
            <w:r w:rsidRPr="00053254">
              <w:rPr>
                <w:rFonts w:cs="Times New Roman"/>
                <w:spacing w:val="-6"/>
                <w:sz w:val="16"/>
                <w:szCs w:val="16"/>
              </w:rPr>
              <w:t>F</w:t>
            </w:r>
            <w:r w:rsidRPr="00053254">
              <w:rPr>
                <w:rFonts w:cs="Times New Roman"/>
                <w:spacing w:val="-6"/>
                <w:sz w:val="16"/>
                <w:szCs w:val="16"/>
                <w:cs/>
              </w:rPr>
              <w:t>und and REITs</w:t>
            </w:r>
          </w:p>
        </w:tc>
        <w:tc>
          <w:tcPr>
            <w:tcW w:w="20" w:type="dxa"/>
            <w:tcBorders>
              <w:top w:val="nil"/>
            </w:tcBorders>
          </w:tcPr>
          <w:p w14:paraId="41F68C03" w14:textId="77777777" w:rsidR="00884D23" w:rsidRPr="00053254" w:rsidRDefault="00884D23" w:rsidP="00884D23">
            <w:pPr>
              <w:spacing w:line="240" w:lineRule="atLeast"/>
              <w:jc w:val="center"/>
              <w:rPr>
                <w:rFonts w:eastAsia="PMingLiU" w:cs="Times New Roman"/>
                <w:color w:val="000000"/>
                <w:sz w:val="16"/>
                <w:szCs w:val="16"/>
              </w:rPr>
            </w:pPr>
          </w:p>
        </w:tc>
        <w:tc>
          <w:tcPr>
            <w:tcW w:w="776" w:type="dxa"/>
            <w:tcBorders>
              <w:top w:val="nil"/>
            </w:tcBorders>
          </w:tcPr>
          <w:p w14:paraId="0EB437A5" w14:textId="77777777" w:rsidR="00884D23" w:rsidRPr="00053254" w:rsidRDefault="00884D23" w:rsidP="00884D23">
            <w:pPr>
              <w:spacing w:line="240" w:lineRule="atLeast"/>
              <w:rPr>
                <w:rFonts w:eastAsia="PMingLiU" w:cs="Times New Roman"/>
                <w:color w:val="000000"/>
                <w:sz w:val="16"/>
                <w:szCs w:val="16"/>
              </w:rPr>
            </w:pPr>
          </w:p>
          <w:p w14:paraId="32C77AB3" w14:textId="77777777" w:rsidR="00884D23" w:rsidRPr="00053254" w:rsidRDefault="00884D23" w:rsidP="00884D23">
            <w:pPr>
              <w:spacing w:line="240" w:lineRule="atLeast"/>
              <w:jc w:val="center"/>
              <w:rPr>
                <w:rFonts w:eastAsia="PMingLiU" w:cs="Times New Roman"/>
                <w:color w:val="000000"/>
                <w:sz w:val="16"/>
                <w:szCs w:val="16"/>
              </w:rPr>
            </w:pPr>
          </w:p>
          <w:p w14:paraId="2A6622A3" w14:textId="29BB02FD"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rPr>
              <w:t>Thailand</w:t>
            </w:r>
          </w:p>
        </w:tc>
        <w:tc>
          <w:tcPr>
            <w:tcW w:w="20" w:type="dxa"/>
            <w:tcBorders>
              <w:top w:val="nil"/>
            </w:tcBorders>
          </w:tcPr>
          <w:p w14:paraId="2B4B8EFF" w14:textId="77777777" w:rsidR="00884D23" w:rsidRPr="00053254" w:rsidRDefault="00884D23" w:rsidP="00884D23">
            <w:pPr>
              <w:tabs>
                <w:tab w:val="decimal" w:pos="459"/>
              </w:tabs>
              <w:spacing w:line="240" w:lineRule="atLeast"/>
              <w:jc w:val="thaiDistribute"/>
              <w:rPr>
                <w:rFonts w:eastAsia="PMingLiU" w:cs="Times New Roman"/>
                <w:color w:val="000000"/>
                <w:sz w:val="16"/>
                <w:szCs w:val="16"/>
                <w:cs/>
                <w:lang w:val="th-TH"/>
              </w:rPr>
            </w:pPr>
          </w:p>
        </w:tc>
        <w:tc>
          <w:tcPr>
            <w:tcW w:w="864" w:type="dxa"/>
            <w:tcBorders>
              <w:top w:val="nil"/>
            </w:tcBorders>
            <w:vAlign w:val="bottom"/>
          </w:tcPr>
          <w:p w14:paraId="0CB9A6EE" w14:textId="5F621050" w:rsidR="00884D23" w:rsidRPr="00053254" w:rsidRDefault="003F1AD0" w:rsidP="00180013">
            <w:pPr>
              <w:spacing w:line="240" w:lineRule="atLeast"/>
              <w:ind w:left="-7" w:right="-30"/>
              <w:jc w:val="center"/>
              <w:rPr>
                <w:rFonts w:cs="Times New Roman"/>
                <w:sz w:val="16"/>
                <w:szCs w:val="16"/>
              </w:rPr>
            </w:pPr>
            <w:r>
              <w:rPr>
                <w:rFonts w:cs="Times New Roman"/>
                <w:sz w:val="16"/>
                <w:szCs w:val="16"/>
              </w:rPr>
              <w:t>-</w:t>
            </w:r>
          </w:p>
        </w:tc>
        <w:tc>
          <w:tcPr>
            <w:tcW w:w="23" w:type="dxa"/>
            <w:tcBorders>
              <w:top w:val="nil"/>
            </w:tcBorders>
            <w:vAlign w:val="bottom"/>
          </w:tcPr>
          <w:p w14:paraId="4945A737" w14:textId="77777777" w:rsidR="00884D23" w:rsidRPr="00053254" w:rsidRDefault="00884D23" w:rsidP="00180013">
            <w:pPr>
              <w:spacing w:line="240" w:lineRule="atLeast"/>
              <w:ind w:left="-277" w:right="120"/>
              <w:jc w:val="center"/>
              <w:rPr>
                <w:rFonts w:eastAsia="PMingLiU" w:cs="Times New Roman"/>
                <w:color w:val="000000"/>
                <w:sz w:val="16"/>
                <w:szCs w:val="16"/>
              </w:rPr>
            </w:pPr>
          </w:p>
        </w:tc>
        <w:tc>
          <w:tcPr>
            <w:tcW w:w="904" w:type="dxa"/>
            <w:tcBorders>
              <w:top w:val="nil"/>
            </w:tcBorders>
            <w:vAlign w:val="bottom"/>
          </w:tcPr>
          <w:p w14:paraId="102CD003" w14:textId="19B0960A" w:rsidR="00884D23" w:rsidRPr="00053254" w:rsidRDefault="00884D23" w:rsidP="00180013">
            <w:pPr>
              <w:spacing w:line="240" w:lineRule="atLeast"/>
              <w:ind w:right="-6"/>
              <w:jc w:val="center"/>
              <w:rPr>
                <w:rFonts w:eastAsia="PMingLiU" w:cs="Times New Roman"/>
                <w:color w:val="000000"/>
                <w:sz w:val="16"/>
                <w:szCs w:val="16"/>
              </w:rPr>
            </w:pPr>
            <w:r w:rsidRPr="00053254">
              <w:rPr>
                <w:rFonts w:cs="Times New Roman"/>
                <w:sz w:val="16"/>
                <w:szCs w:val="16"/>
              </w:rPr>
              <w:t>22.2</w:t>
            </w:r>
          </w:p>
        </w:tc>
        <w:tc>
          <w:tcPr>
            <w:tcW w:w="22" w:type="dxa"/>
            <w:tcBorders>
              <w:top w:val="nil"/>
            </w:tcBorders>
          </w:tcPr>
          <w:p w14:paraId="2234AD34" w14:textId="77777777" w:rsidR="00884D23" w:rsidRPr="00053254" w:rsidRDefault="00884D23" w:rsidP="00884D23">
            <w:pPr>
              <w:tabs>
                <w:tab w:val="decimal" w:pos="459"/>
              </w:tabs>
              <w:spacing w:line="240" w:lineRule="atLeast"/>
              <w:ind w:right="120"/>
              <w:jc w:val="right"/>
              <w:rPr>
                <w:rFonts w:eastAsia="PMingLiU" w:cs="Times New Roman"/>
                <w:color w:val="000000"/>
                <w:sz w:val="16"/>
                <w:szCs w:val="16"/>
                <w:cs/>
                <w:lang w:val="th-TH"/>
              </w:rPr>
            </w:pPr>
          </w:p>
        </w:tc>
        <w:tc>
          <w:tcPr>
            <w:tcW w:w="876" w:type="dxa"/>
            <w:tcBorders>
              <w:top w:val="nil"/>
            </w:tcBorders>
            <w:vAlign w:val="bottom"/>
          </w:tcPr>
          <w:p w14:paraId="59E55A83" w14:textId="0E4D9817" w:rsidR="00884D23" w:rsidRPr="00053254" w:rsidRDefault="00180013" w:rsidP="00180013">
            <w:pPr>
              <w:spacing w:line="240" w:lineRule="atLeast"/>
              <w:ind w:left="-768" w:right="366"/>
              <w:jc w:val="right"/>
              <w:rPr>
                <w:rFonts w:cs="Times New Roman"/>
                <w:sz w:val="16"/>
                <w:szCs w:val="16"/>
                <w:lang w:val="en-GB"/>
              </w:rPr>
            </w:pPr>
            <w:r>
              <w:rPr>
                <w:rFonts w:cs="Times New Roman"/>
                <w:sz w:val="16"/>
                <w:szCs w:val="16"/>
                <w:lang w:val="en-GB"/>
              </w:rPr>
              <w:t>-</w:t>
            </w:r>
          </w:p>
        </w:tc>
        <w:tc>
          <w:tcPr>
            <w:tcW w:w="90" w:type="dxa"/>
            <w:tcBorders>
              <w:top w:val="nil"/>
              <w:bottom w:val="nil"/>
            </w:tcBorders>
          </w:tcPr>
          <w:p w14:paraId="4ECE3D63"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top w:val="nil"/>
            </w:tcBorders>
            <w:vAlign w:val="bottom"/>
          </w:tcPr>
          <w:p w14:paraId="5915EB16" w14:textId="5899F877" w:rsidR="00884D23" w:rsidRPr="00053254" w:rsidRDefault="00884D23" w:rsidP="00884D23">
            <w:pPr>
              <w:spacing w:line="240" w:lineRule="atLeast"/>
              <w:ind w:right="120"/>
              <w:jc w:val="right"/>
              <w:rPr>
                <w:rFonts w:eastAsia="PMingLiU" w:cs="Times New Roman"/>
                <w:color w:val="000000"/>
                <w:sz w:val="16"/>
                <w:szCs w:val="16"/>
              </w:rPr>
            </w:pPr>
            <w:r w:rsidRPr="00053254">
              <w:rPr>
                <w:rFonts w:cs="Times New Roman"/>
                <w:sz w:val="16"/>
                <w:szCs w:val="16"/>
                <w:lang w:val="en-GB"/>
              </w:rPr>
              <w:t>775,362</w:t>
            </w:r>
          </w:p>
        </w:tc>
        <w:tc>
          <w:tcPr>
            <w:tcW w:w="90" w:type="dxa"/>
            <w:tcBorders>
              <w:top w:val="nil"/>
            </w:tcBorders>
          </w:tcPr>
          <w:p w14:paraId="38E888F4" w14:textId="77777777" w:rsidR="00884D23" w:rsidRPr="00053254" w:rsidRDefault="00884D23" w:rsidP="00884D23">
            <w:pPr>
              <w:spacing w:line="240" w:lineRule="atLeast"/>
              <w:ind w:right="120"/>
              <w:jc w:val="right"/>
              <w:rPr>
                <w:rFonts w:eastAsia="PMingLiU" w:cs="Times New Roman"/>
                <w:color w:val="000000"/>
                <w:sz w:val="16"/>
                <w:szCs w:val="16"/>
              </w:rPr>
            </w:pPr>
          </w:p>
        </w:tc>
        <w:tc>
          <w:tcPr>
            <w:tcW w:w="898" w:type="dxa"/>
            <w:tcBorders>
              <w:top w:val="nil"/>
            </w:tcBorders>
            <w:shd w:val="clear" w:color="auto" w:fill="auto"/>
            <w:vAlign w:val="bottom"/>
          </w:tcPr>
          <w:p w14:paraId="4BDAC9F0" w14:textId="63981E0C" w:rsidR="00884D23" w:rsidRPr="00053254" w:rsidRDefault="006F7A3D" w:rsidP="006F7A3D">
            <w:pPr>
              <w:spacing w:line="240" w:lineRule="atLeast"/>
              <w:ind w:left="-768" w:right="366"/>
              <w:jc w:val="right"/>
              <w:rPr>
                <w:rFonts w:cs="Times New Roman"/>
                <w:sz w:val="16"/>
                <w:szCs w:val="16"/>
                <w:lang w:val="en-GB"/>
              </w:rPr>
            </w:pPr>
            <w:r w:rsidRPr="00180013">
              <w:rPr>
                <w:rFonts w:cs="Times New Roman"/>
                <w:sz w:val="16"/>
                <w:szCs w:val="16"/>
                <w:lang w:val="en-GB"/>
              </w:rPr>
              <w:t>-</w:t>
            </w:r>
          </w:p>
        </w:tc>
        <w:tc>
          <w:tcPr>
            <w:tcW w:w="107" w:type="dxa"/>
            <w:tcBorders>
              <w:top w:val="nil"/>
              <w:bottom w:val="nil"/>
            </w:tcBorders>
          </w:tcPr>
          <w:p w14:paraId="2381D91A" w14:textId="77777777" w:rsidR="00884D23" w:rsidRPr="00053254" w:rsidRDefault="00884D23" w:rsidP="00884D23">
            <w:pPr>
              <w:spacing w:line="240" w:lineRule="atLeast"/>
              <w:ind w:right="120"/>
              <w:jc w:val="right"/>
              <w:rPr>
                <w:rFonts w:eastAsia="PMingLiU" w:cs="Times New Roman"/>
                <w:color w:val="000000"/>
                <w:sz w:val="16"/>
                <w:szCs w:val="16"/>
                <w:cs/>
                <w:lang w:val="th-TH"/>
              </w:rPr>
            </w:pPr>
          </w:p>
        </w:tc>
        <w:tc>
          <w:tcPr>
            <w:tcW w:w="882" w:type="dxa"/>
            <w:tcBorders>
              <w:top w:val="nil"/>
            </w:tcBorders>
            <w:vAlign w:val="bottom"/>
          </w:tcPr>
          <w:p w14:paraId="477276EA" w14:textId="4AA6F729" w:rsidR="00884D23" w:rsidRPr="00053254" w:rsidRDefault="00884D23" w:rsidP="00576557">
            <w:pPr>
              <w:tabs>
                <w:tab w:val="decimal" w:pos="516"/>
              </w:tabs>
              <w:ind w:left="-71" w:right="-152"/>
              <w:jc w:val="center"/>
              <w:rPr>
                <w:rFonts w:eastAsia="PMingLiU" w:cs="Times New Roman"/>
                <w:color w:val="000000"/>
                <w:sz w:val="16"/>
                <w:szCs w:val="16"/>
              </w:rPr>
            </w:pPr>
            <w:r w:rsidRPr="00576557">
              <w:rPr>
                <w:rFonts w:eastAsia="PMingLiU" w:cs="Times New Roman"/>
                <w:color w:val="000000"/>
                <w:sz w:val="16"/>
                <w:szCs w:val="16"/>
              </w:rPr>
              <w:t>7</w:t>
            </w:r>
            <w:r w:rsidR="00053254" w:rsidRPr="00576557">
              <w:rPr>
                <w:rFonts w:eastAsia="PMingLiU" w:cs="Times New Roman"/>
                <w:color w:val="000000"/>
                <w:sz w:val="16"/>
                <w:szCs w:val="16"/>
              </w:rPr>
              <w:t>06,222</w:t>
            </w:r>
          </w:p>
        </w:tc>
      </w:tr>
      <w:tr w:rsidR="00884D23" w:rsidRPr="00053254" w14:paraId="0F9EDDAA" w14:textId="77777777" w:rsidTr="00720A37">
        <w:trPr>
          <w:cantSplit/>
          <w:trHeight w:val="249"/>
        </w:trPr>
        <w:tc>
          <w:tcPr>
            <w:tcW w:w="2154" w:type="dxa"/>
            <w:tcBorders>
              <w:bottom w:val="nil"/>
            </w:tcBorders>
          </w:tcPr>
          <w:p w14:paraId="6813D2EC" w14:textId="77777777" w:rsidR="00884D23" w:rsidRPr="00053254" w:rsidRDefault="00884D23" w:rsidP="00884D23">
            <w:pPr>
              <w:spacing w:line="240" w:lineRule="atLeast"/>
              <w:rPr>
                <w:rFonts w:eastAsia="PMingLiU" w:cs="Times New Roman"/>
                <w:color w:val="000000"/>
                <w:sz w:val="16"/>
                <w:szCs w:val="16"/>
              </w:rPr>
            </w:pPr>
            <w:r w:rsidRPr="00053254">
              <w:rPr>
                <w:rFonts w:eastAsia="PMingLiU" w:cs="Times New Roman"/>
                <w:color w:val="000000"/>
                <w:sz w:val="16"/>
                <w:szCs w:val="16"/>
              </w:rPr>
              <w:t>Kanom Café Co</w:t>
            </w:r>
            <w:r w:rsidRPr="00053254">
              <w:rPr>
                <w:rFonts w:eastAsia="PMingLiU"/>
                <w:color w:val="000000"/>
                <w:sz w:val="16"/>
                <w:szCs w:val="16"/>
                <w:cs/>
              </w:rPr>
              <w:t>.</w:t>
            </w:r>
            <w:r w:rsidRPr="00053254">
              <w:rPr>
                <w:rFonts w:eastAsia="PMingLiU" w:cs="Times New Roman"/>
                <w:color w:val="000000"/>
                <w:sz w:val="16"/>
                <w:szCs w:val="16"/>
              </w:rPr>
              <w:t>, Ltd</w:t>
            </w:r>
            <w:r w:rsidRPr="00053254">
              <w:rPr>
                <w:rFonts w:eastAsia="PMingLiU"/>
                <w:color w:val="000000"/>
                <w:sz w:val="16"/>
                <w:szCs w:val="16"/>
                <w:cs/>
              </w:rPr>
              <w:t>.</w:t>
            </w:r>
          </w:p>
        </w:tc>
        <w:tc>
          <w:tcPr>
            <w:tcW w:w="20" w:type="dxa"/>
            <w:tcBorders>
              <w:bottom w:val="nil"/>
            </w:tcBorders>
          </w:tcPr>
          <w:p w14:paraId="5B8FA131" w14:textId="77777777" w:rsidR="00884D23" w:rsidRPr="00053254" w:rsidRDefault="00884D23" w:rsidP="00884D23">
            <w:pPr>
              <w:spacing w:line="240" w:lineRule="atLeast"/>
              <w:jc w:val="center"/>
              <w:rPr>
                <w:rFonts w:eastAsia="PMingLiU" w:cs="Times New Roman"/>
                <w:color w:val="000000"/>
                <w:sz w:val="16"/>
                <w:szCs w:val="16"/>
              </w:rPr>
            </w:pPr>
          </w:p>
        </w:tc>
        <w:tc>
          <w:tcPr>
            <w:tcW w:w="1156" w:type="dxa"/>
            <w:tcBorders>
              <w:bottom w:val="nil"/>
            </w:tcBorders>
          </w:tcPr>
          <w:p w14:paraId="3027BF80" w14:textId="77777777" w:rsidR="00884D23" w:rsidRPr="00053254" w:rsidRDefault="00884D23" w:rsidP="00884D23">
            <w:pPr>
              <w:spacing w:line="240" w:lineRule="atLeast"/>
              <w:jc w:val="center"/>
              <w:rPr>
                <w:rFonts w:eastAsia="PMingLiU" w:cs="Times New Roman"/>
                <w:color w:val="000000"/>
                <w:spacing w:val="-2"/>
                <w:sz w:val="16"/>
                <w:szCs w:val="16"/>
              </w:rPr>
            </w:pPr>
            <w:r w:rsidRPr="00053254">
              <w:rPr>
                <w:rFonts w:eastAsia="PMingLiU" w:cs="Times New Roman"/>
                <w:color w:val="000000"/>
                <w:spacing w:val="-2"/>
                <w:sz w:val="16"/>
                <w:szCs w:val="16"/>
              </w:rPr>
              <w:t xml:space="preserve">Cafe, bakery </w:t>
            </w:r>
            <w:r w:rsidRPr="00053254">
              <w:rPr>
                <w:rFonts w:eastAsia="PMingLiU" w:cs="Times New Roman"/>
                <w:color w:val="000000"/>
                <w:spacing w:val="-2"/>
                <w:sz w:val="16"/>
                <w:szCs w:val="16"/>
              </w:rPr>
              <w:br/>
              <w:t>and restaurant business</w:t>
            </w:r>
          </w:p>
        </w:tc>
        <w:tc>
          <w:tcPr>
            <w:tcW w:w="20" w:type="dxa"/>
            <w:tcBorders>
              <w:bottom w:val="nil"/>
            </w:tcBorders>
          </w:tcPr>
          <w:p w14:paraId="7FEA5E26" w14:textId="77777777" w:rsidR="00884D23" w:rsidRPr="00053254" w:rsidRDefault="00884D23" w:rsidP="00884D23">
            <w:pPr>
              <w:spacing w:line="240" w:lineRule="atLeast"/>
              <w:jc w:val="center"/>
              <w:rPr>
                <w:rFonts w:eastAsia="PMingLiU" w:cs="Times New Roman"/>
                <w:color w:val="000000"/>
                <w:sz w:val="16"/>
                <w:szCs w:val="16"/>
              </w:rPr>
            </w:pPr>
          </w:p>
        </w:tc>
        <w:tc>
          <w:tcPr>
            <w:tcW w:w="776" w:type="dxa"/>
            <w:tcBorders>
              <w:bottom w:val="nil"/>
            </w:tcBorders>
          </w:tcPr>
          <w:p w14:paraId="5D2AD10A" w14:textId="77777777" w:rsidR="00884D23" w:rsidRPr="00053254" w:rsidRDefault="00884D23" w:rsidP="00884D23">
            <w:pPr>
              <w:spacing w:line="240" w:lineRule="atLeast"/>
              <w:jc w:val="center"/>
              <w:rPr>
                <w:rFonts w:eastAsia="PMingLiU" w:cs="Times New Roman"/>
                <w:color w:val="000000"/>
                <w:sz w:val="16"/>
                <w:szCs w:val="16"/>
              </w:rPr>
            </w:pPr>
          </w:p>
          <w:p w14:paraId="4EA24293" w14:textId="77777777" w:rsidR="00884D23" w:rsidRPr="00053254" w:rsidRDefault="00884D23" w:rsidP="00884D23">
            <w:pPr>
              <w:spacing w:line="240" w:lineRule="atLeast"/>
              <w:jc w:val="center"/>
              <w:rPr>
                <w:rFonts w:eastAsia="PMingLiU" w:cs="Times New Roman"/>
                <w:color w:val="000000"/>
                <w:sz w:val="16"/>
                <w:szCs w:val="16"/>
              </w:rPr>
            </w:pPr>
          </w:p>
          <w:p w14:paraId="41E0E85B" w14:textId="77777777"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rPr>
              <w:t>Thailand</w:t>
            </w:r>
          </w:p>
        </w:tc>
        <w:tc>
          <w:tcPr>
            <w:tcW w:w="20" w:type="dxa"/>
            <w:tcBorders>
              <w:bottom w:val="nil"/>
            </w:tcBorders>
          </w:tcPr>
          <w:p w14:paraId="6C3EB490" w14:textId="77777777" w:rsidR="00884D23" w:rsidRPr="00053254" w:rsidRDefault="00884D23" w:rsidP="00884D23">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3FD077E4" w14:textId="4738B89E" w:rsidR="00884D23" w:rsidRPr="00053254" w:rsidRDefault="003F1AD0" w:rsidP="00180013">
            <w:pPr>
              <w:spacing w:line="240" w:lineRule="atLeast"/>
              <w:ind w:left="-7" w:right="-30"/>
              <w:jc w:val="center"/>
              <w:rPr>
                <w:rFonts w:eastAsia="PMingLiU" w:cs="Times New Roman"/>
                <w:color w:val="000000"/>
                <w:sz w:val="16"/>
                <w:szCs w:val="16"/>
              </w:rPr>
            </w:pPr>
            <w:r>
              <w:rPr>
                <w:rFonts w:eastAsia="PMingLiU" w:cs="Times New Roman"/>
                <w:color w:val="000000"/>
                <w:sz w:val="16"/>
                <w:szCs w:val="16"/>
              </w:rPr>
              <w:t>30.0</w:t>
            </w:r>
          </w:p>
        </w:tc>
        <w:tc>
          <w:tcPr>
            <w:tcW w:w="23" w:type="dxa"/>
            <w:tcBorders>
              <w:bottom w:val="nil"/>
            </w:tcBorders>
          </w:tcPr>
          <w:p w14:paraId="3B943208" w14:textId="77777777" w:rsidR="00884D23" w:rsidRPr="00053254" w:rsidRDefault="00884D23" w:rsidP="00180013">
            <w:pPr>
              <w:spacing w:line="240" w:lineRule="atLeast"/>
              <w:ind w:left="-277" w:right="120"/>
              <w:jc w:val="center"/>
              <w:rPr>
                <w:rFonts w:eastAsia="PMingLiU" w:cs="Times New Roman"/>
                <w:color w:val="000000"/>
                <w:sz w:val="16"/>
                <w:szCs w:val="16"/>
              </w:rPr>
            </w:pPr>
          </w:p>
        </w:tc>
        <w:tc>
          <w:tcPr>
            <w:tcW w:w="904" w:type="dxa"/>
            <w:tcBorders>
              <w:bottom w:val="nil"/>
            </w:tcBorders>
            <w:vAlign w:val="bottom"/>
          </w:tcPr>
          <w:p w14:paraId="77800D09" w14:textId="032EA2CF" w:rsidR="00884D23" w:rsidRPr="00053254" w:rsidRDefault="00884D23" w:rsidP="00180013">
            <w:pPr>
              <w:spacing w:line="240" w:lineRule="atLeast"/>
              <w:ind w:right="-6"/>
              <w:jc w:val="center"/>
              <w:rPr>
                <w:rFonts w:eastAsia="PMingLiU" w:cs="Times New Roman"/>
                <w:color w:val="000000"/>
                <w:sz w:val="16"/>
                <w:szCs w:val="16"/>
              </w:rPr>
            </w:pPr>
            <w:r w:rsidRPr="00053254">
              <w:rPr>
                <w:rFonts w:cs="Times New Roman"/>
                <w:sz w:val="16"/>
                <w:szCs w:val="16"/>
                <w:lang w:val="en-GB"/>
              </w:rPr>
              <w:t>30</w:t>
            </w:r>
            <w:r w:rsidRPr="00053254">
              <w:rPr>
                <w:rFonts w:cs="Times New Roman"/>
                <w:sz w:val="16"/>
                <w:szCs w:val="16"/>
                <w:cs/>
                <w:lang w:val="en-GB"/>
              </w:rPr>
              <w:t>.</w:t>
            </w:r>
            <w:r w:rsidRPr="00053254">
              <w:rPr>
                <w:rFonts w:cs="Times New Roman"/>
                <w:sz w:val="16"/>
                <w:szCs w:val="16"/>
                <w:lang w:val="en-GB"/>
              </w:rPr>
              <w:t>0</w:t>
            </w:r>
          </w:p>
        </w:tc>
        <w:tc>
          <w:tcPr>
            <w:tcW w:w="22" w:type="dxa"/>
            <w:tcBorders>
              <w:top w:val="nil"/>
              <w:bottom w:val="nil"/>
            </w:tcBorders>
          </w:tcPr>
          <w:p w14:paraId="0680F927" w14:textId="77777777" w:rsidR="00884D23" w:rsidRPr="00053254" w:rsidRDefault="00884D23" w:rsidP="00884D23">
            <w:pPr>
              <w:tabs>
                <w:tab w:val="decimal" w:pos="459"/>
              </w:tabs>
              <w:spacing w:line="240" w:lineRule="atLeast"/>
              <w:ind w:right="120"/>
              <w:jc w:val="right"/>
              <w:rPr>
                <w:rFonts w:eastAsia="PMingLiU" w:cs="Times New Roman"/>
                <w:color w:val="000000"/>
                <w:sz w:val="16"/>
                <w:szCs w:val="16"/>
                <w:cs/>
                <w:lang w:val="th-TH"/>
              </w:rPr>
            </w:pPr>
          </w:p>
        </w:tc>
        <w:tc>
          <w:tcPr>
            <w:tcW w:w="876" w:type="dxa"/>
            <w:tcBorders>
              <w:bottom w:val="nil"/>
            </w:tcBorders>
            <w:vAlign w:val="bottom"/>
          </w:tcPr>
          <w:p w14:paraId="168B37DD" w14:textId="5ED086BF" w:rsidR="00884D23" w:rsidRPr="00053254" w:rsidRDefault="00180013" w:rsidP="00576557">
            <w:pPr>
              <w:tabs>
                <w:tab w:val="decimal" w:pos="516"/>
              </w:tabs>
              <w:ind w:left="-71" w:right="-152"/>
              <w:jc w:val="center"/>
              <w:rPr>
                <w:rFonts w:eastAsia="PMingLiU" w:cs="Times New Roman"/>
                <w:color w:val="000000"/>
                <w:sz w:val="16"/>
                <w:szCs w:val="16"/>
                <w:cs/>
              </w:rPr>
            </w:pPr>
            <w:r>
              <w:rPr>
                <w:rFonts w:eastAsia="PMingLiU" w:cs="Times New Roman"/>
                <w:color w:val="000000"/>
                <w:sz w:val="16"/>
                <w:szCs w:val="16"/>
              </w:rPr>
              <w:t>60,000</w:t>
            </w:r>
          </w:p>
        </w:tc>
        <w:tc>
          <w:tcPr>
            <w:tcW w:w="90" w:type="dxa"/>
            <w:tcBorders>
              <w:bottom w:val="nil"/>
            </w:tcBorders>
          </w:tcPr>
          <w:p w14:paraId="75EAE602"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vAlign w:val="bottom"/>
          </w:tcPr>
          <w:p w14:paraId="53ED079C" w14:textId="4A38D78B" w:rsidR="00884D23" w:rsidRPr="00053254" w:rsidRDefault="00884D23" w:rsidP="00884D23">
            <w:pPr>
              <w:spacing w:line="240" w:lineRule="atLeast"/>
              <w:ind w:left="-768" w:right="120"/>
              <w:jc w:val="right"/>
              <w:rPr>
                <w:rFonts w:eastAsia="PMingLiU" w:cs="Times New Roman"/>
                <w:color w:val="000000"/>
                <w:sz w:val="16"/>
                <w:szCs w:val="16"/>
              </w:rPr>
            </w:pPr>
            <w:r w:rsidRPr="00053254">
              <w:rPr>
                <w:rFonts w:cs="Times New Roman"/>
                <w:sz w:val="16"/>
                <w:szCs w:val="16"/>
                <w:lang w:val="en-GB"/>
              </w:rPr>
              <w:t>60</w:t>
            </w:r>
            <w:r w:rsidRPr="00053254">
              <w:rPr>
                <w:rFonts w:cs="Times New Roman"/>
                <w:sz w:val="16"/>
                <w:szCs w:val="16"/>
              </w:rPr>
              <w:t>,</w:t>
            </w:r>
            <w:r w:rsidRPr="00053254">
              <w:rPr>
                <w:rFonts w:cs="Times New Roman"/>
                <w:sz w:val="16"/>
                <w:szCs w:val="16"/>
                <w:lang w:val="en-GB"/>
              </w:rPr>
              <w:t>000</w:t>
            </w:r>
          </w:p>
        </w:tc>
        <w:tc>
          <w:tcPr>
            <w:tcW w:w="90" w:type="dxa"/>
            <w:tcBorders>
              <w:top w:val="nil"/>
              <w:bottom w:val="nil"/>
            </w:tcBorders>
          </w:tcPr>
          <w:p w14:paraId="4749DC24" w14:textId="77777777" w:rsidR="00884D23" w:rsidRPr="00053254" w:rsidRDefault="00884D23" w:rsidP="00884D23">
            <w:pPr>
              <w:spacing w:line="240" w:lineRule="atLeast"/>
              <w:ind w:right="120"/>
              <w:jc w:val="right"/>
              <w:rPr>
                <w:rFonts w:eastAsia="PMingLiU" w:cs="Times New Roman"/>
                <w:color w:val="000000"/>
                <w:sz w:val="16"/>
                <w:szCs w:val="16"/>
              </w:rPr>
            </w:pPr>
          </w:p>
        </w:tc>
        <w:tc>
          <w:tcPr>
            <w:tcW w:w="898" w:type="dxa"/>
            <w:tcBorders>
              <w:bottom w:val="nil"/>
            </w:tcBorders>
            <w:shd w:val="clear" w:color="auto" w:fill="auto"/>
            <w:vAlign w:val="bottom"/>
          </w:tcPr>
          <w:p w14:paraId="2FEC0C78" w14:textId="7E1F60C6" w:rsidR="00884D23" w:rsidRPr="00180013" w:rsidRDefault="00180013" w:rsidP="00180013">
            <w:pPr>
              <w:spacing w:line="240" w:lineRule="atLeast"/>
              <w:ind w:left="-768" w:right="366"/>
              <w:jc w:val="right"/>
              <w:rPr>
                <w:rFonts w:eastAsia="PMingLiU" w:cs="Times New Roman"/>
                <w:sz w:val="16"/>
                <w:szCs w:val="16"/>
                <w:lang w:val="en-GB"/>
              </w:rPr>
            </w:pPr>
            <w:r w:rsidRPr="00180013">
              <w:rPr>
                <w:rFonts w:cs="Times New Roman"/>
                <w:sz w:val="16"/>
                <w:szCs w:val="16"/>
                <w:lang w:val="en-GB"/>
              </w:rPr>
              <w:t>-</w:t>
            </w:r>
          </w:p>
        </w:tc>
        <w:tc>
          <w:tcPr>
            <w:tcW w:w="107" w:type="dxa"/>
            <w:tcBorders>
              <w:bottom w:val="nil"/>
            </w:tcBorders>
          </w:tcPr>
          <w:p w14:paraId="0DA734F5" w14:textId="77777777" w:rsidR="00884D23" w:rsidRPr="00053254" w:rsidRDefault="00884D23" w:rsidP="00884D23">
            <w:pPr>
              <w:spacing w:line="240" w:lineRule="atLeast"/>
              <w:ind w:right="120"/>
              <w:jc w:val="right"/>
              <w:rPr>
                <w:rFonts w:eastAsia="PMingLiU" w:cs="Times New Roman"/>
                <w:color w:val="000000"/>
                <w:sz w:val="16"/>
                <w:szCs w:val="16"/>
                <w:cs/>
                <w:lang w:val="th-TH"/>
              </w:rPr>
            </w:pPr>
          </w:p>
        </w:tc>
        <w:tc>
          <w:tcPr>
            <w:tcW w:w="882" w:type="dxa"/>
            <w:tcBorders>
              <w:top w:val="nil"/>
              <w:bottom w:val="nil"/>
            </w:tcBorders>
            <w:vAlign w:val="bottom"/>
          </w:tcPr>
          <w:p w14:paraId="468FA44C" w14:textId="0AAE3EDA" w:rsidR="00884D23" w:rsidRPr="00053254" w:rsidRDefault="00053254" w:rsidP="00576557">
            <w:pPr>
              <w:tabs>
                <w:tab w:val="decimal" w:pos="516"/>
              </w:tabs>
              <w:ind w:left="-71" w:right="-152"/>
              <w:jc w:val="center"/>
              <w:rPr>
                <w:rFonts w:eastAsia="PMingLiU" w:cs="Times New Roman"/>
                <w:color w:val="000000"/>
                <w:sz w:val="16"/>
                <w:szCs w:val="16"/>
              </w:rPr>
            </w:pPr>
            <w:r w:rsidRPr="00576557">
              <w:rPr>
                <w:rFonts w:eastAsia="PMingLiU" w:cs="Times New Roman"/>
                <w:color w:val="000000"/>
                <w:sz w:val="16"/>
                <w:szCs w:val="16"/>
              </w:rPr>
              <w:t>34,980</w:t>
            </w:r>
          </w:p>
        </w:tc>
      </w:tr>
      <w:tr w:rsidR="00874AD0" w:rsidRPr="00053254" w14:paraId="4EB4BCBB" w14:textId="77777777" w:rsidTr="00720A37">
        <w:trPr>
          <w:cantSplit/>
          <w:trHeight w:val="249"/>
        </w:trPr>
        <w:tc>
          <w:tcPr>
            <w:tcW w:w="2154" w:type="dxa"/>
            <w:tcBorders>
              <w:bottom w:val="nil"/>
            </w:tcBorders>
          </w:tcPr>
          <w:p w14:paraId="67C0ADEA" w14:textId="77777777" w:rsidR="00874AD0" w:rsidRPr="00053254" w:rsidRDefault="00874AD0" w:rsidP="00884D23">
            <w:pPr>
              <w:spacing w:line="240" w:lineRule="atLeast"/>
              <w:rPr>
                <w:rFonts w:eastAsia="PMingLiU" w:cs="Times New Roman"/>
                <w:color w:val="000000"/>
                <w:sz w:val="16"/>
                <w:szCs w:val="16"/>
              </w:rPr>
            </w:pPr>
          </w:p>
        </w:tc>
        <w:tc>
          <w:tcPr>
            <w:tcW w:w="20" w:type="dxa"/>
            <w:tcBorders>
              <w:bottom w:val="nil"/>
            </w:tcBorders>
          </w:tcPr>
          <w:p w14:paraId="65DCD12F" w14:textId="77777777" w:rsidR="00874AD0" w:rsidRPr="00053254" w:rsidRDefault="00874AD0" w:rsidP="00884D23">
            <w:pPr>
              <w:spacing w:line="240" w:lineRule="atLeast"/>
              <w:jc w:val="center"/>
              <w:rPr>
                <w:rFonts w:eastAsia="PMingLiU" w:cs="Times New Roman"/>
                <w:color w:val="000000"/>
                <w:sz w:val="16"/>
                <w:szCs w:val="16"/>
              </w:rPr>
            </w:pPr>
          </w:p>
        </w:tc>
        <w:tc>
          <w:tcPr>
            <w:tcW w:w="1156" w:type="dxa"/>
            <w:tcBorders>
              <w:bottom w:val="nil"/>
            </w:tcBorders>
          </w:tcPr>
          <w:p w14:paraId="6351D67B" w14:textId="77777777" w:rsidR="00874AD0" w:rsidRPr="00053254" w:rsidRDefault="00874AD0" w:rsidP="00884D23">
            <w:pPr>
              <w:spacing w:line="240" w:lineRule="atLeast"/>
              <w:jc w:val="center"/>
              <w:rPr>
                <w:rFonts w:eastAsia="PMingLiU" w:cs="Times New Roman"/>
                <w:color w:val="000000"/>
                <w:spacing w:val="-2"/>
                <w:sz w:val="16"/>
                <w:szCs w:val="16"/>
              </w:rPr>
            </w:pPr>
          </w:p>
        </w:tc>
        <w:tc>
          <w:tcPr>
            <w:tcW w:w="20" w:type="dxa"/>
            <w:tcBorders>
              <w:bottom w:val="nil"/>
            </w:tcBorders>
          </w:tcPr>
          <w:p w14:paraId="559E27CA" w14:textId="77777777" w:rsidR="00874AD0" w:rsidRPr="00053254" w:rsidRDefault="00874AD0" w:rsidP="00884D23">
            <w:pPr>
              <w:spacing w:line="240" w:lineRule="atLeast"/>
              <w:jc w:val="center"/>
              <w:rPr>
                <w:rFonts w:eastAsia="PMingLiU" w:cs="Times New Roman"/>
                <w:color w:val="000000"/>
                <w:sz w:val="16"/>
                <w:szCs w:val="16"/>
              </w:rPr>
            </w:pPr>
          </w:p>
        </w:tc>
        <w:tc>
          <w:tcPr>
            <w:tcW w:w="776" w:type="dxa"/>
            <w:tcBorders>
              <w:bottom w:val="nil"/>
            </w:tcBorders>
          </w:tcPr>
          <w:p w14:paraId="2F695AEF" w14:textId="77777777" w:rsidR="00874AD0" w:rsidRPr="00053254" w:rsidRDefault="00874AD0" w:rsidP="00884D23">
            <w:pPr>
              <w:spacing w:line="240" w:lineRule="atLeast"/>
              <w:jc w:val="center"/>
              <w:rPr>
                <w:rFonts w:eastAsia="PMingLiU" w:cs="Times New Roman"/>
                <w:color w:val="000000"/>
                <w:sz w:val="16"/>
                <w:szCs w:val="16"/>
              </w:rPr>
            </w:pPr>
          </w:p>
        </w:tc>
        <w:tc>
          <w:tcPr>
            <w:tcW w:w="20" w:type="dxa"/>
            <w:tcBorders>
              <w:bottom w:val="nil"/>
            </w:tcBorders>
          </w:tcPr>
          <w:p w14:paraId="77D24189" w14:textId="77777777" w:rsidR="00874AD0" w:rsidRPr="00053254" w:rsidRDefault="00874AD0" w:rsidP="00884D23">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5829263F" w14:textId="77777777" w:rsidR="00874AD0" w:rsidRPr="00053254" w:rsidRDefault="00874AD0" w:rsidP="00884D23">
            <w:pPr>
              <w:spacing w:line="240" w:lineRule="atLeast"/>
              <w:ind w:left="-768" w:right="120"/>
              <w:jc w:val="right"/>
              <w:rPr>
                <w:rFonts w:eastAsia="PMingLiU" w:cs="Times New Roman"/>
                <w:color w:val="000000"/>
                <w:sz w:val="16"/>
                <w:szCs w:val="16"/>
              </w:rPr>
            </w:pPr>
          </w:p>
        </w:tc>
        <w:tc>
          <w:tcPr>
            <w:tcW w:w="23" w:type="dxa"/>
            <w:tcBorders>
              <w:bottom w:val="nil"/>
            </w:tcBorders>
          </w:tcPr>
          <w:p w14:paraId="3DAD13EE" w14:textId="77777777" w:rsidR="00874AD0" w:rsidRPr="00053254" w:rsidRDefault="00874AD0" w:rsidP="00884D23">
            <w:pPr>
              <w:spacing w:line="240" w:lineRule="atLeast"/>
              <w:ind w:left="-768" w:right="120"/>
              <w:jc w:val="right"/>
              <w:rPr>
                <w:rFonts w:eastAsia="PMingLiU" w:cs="Times New Roman"/>
                <w:color w:val="000000"/>
                <w:sz w:val="16"/>
                <w:szCs w:val="16"/>
              </w:rPr>
            </w:pPr>
          </w:p>
        </w:tc>
        <w:tc>
          <w:tcPr>
            <w:tcW w:w="904" w:type="dxa"/>
            <w:tcBorders>
              <w:bottom w:val="nil"/>
            </w:tcBorders>
            <w:vAlign w:val="bottom"/>
          </w:tcPr>
          <w:p w14:paraId="33E27185" w14:textId="77777777" w:rsidR="00874AD0" w:rsidRPr="00053254" w:rsidRDefault="00874AD0" w:rsidP="00884D23">
            <w:pPr>
              <w:spacing w:line="240" w:lineRule="atLeast"/>
              <w:ind w:left="-768" w:right="120"/>
              <w:jc w:val="right"/>
              <w:rPr>
                <w:rFonts w:cs="Times New Roman"/>
                <w:sz w:val="16"/>
                <w:szCs w:val="16"/>
                <w:lang w:val="en-GB"/>
              </w:rPr>
            </w:pPr>
          </w:p>
        </w:tc>
        <w:tc>
          <w:tcPr>
            <w:tcW w:w="22" w:type="dxa"/>
            <w:tcBorders>
              <w:top w:val="nil"/>
              <w:bottom w:val="nil"/>
            </w:tcBorders>
          </w:tcPr>
          <w:p w14:paraId="1129CFEA" w14:textId="77777777" w:rsidR="00874AD0" w:rsidRPr="00053254" w:rsidRDefault="00874AD0" w:rsidP="00884D23">
            <w:pPr>
              <w:tabs>
                <w:tab w:val="decimal" w:pos="459"/>
              </w:tabs>
              <w:spacing w:line="240" w:lineRule="atLeast"/>
              <w:ind w:right="120"/>
              <w:jc w:val="right"/>
              <w:rPr>
                <w:rFonts w:eastAsia="PMingLiU" w:cs="Times New Roman"/>
                <w:color w:val="000000"/>
                <w:sz w:val="16"/>
                <w:szCs w:val="16"/>
                <w:cs/>
                <w:lang w:val="th-TH"/>
              </w:rPr>
            </w:pPr>
          </w:p>
        </w:tc>
        <w:tc>
          <w:tcPr>
            <w:tcW w:w="876" w:type="dxa"/>
            <w:tcBorders>
              <w:bottom w:val="nil"/>
            </w:tcBorders>
            <w:vAlign w:val="bottom"/>
          </w:tcPr>
          <w:p w14:paraId="0C19FA42" w14:textId="77777777" w:rsidR="00874AD0" w:rsidRPr="00053254" w:rsidRDefault="00874AD0" w:rsidP="00884D23">
            <w:pPr>
              <w:spacing w:line="240" w:lineRule="atLeast"/>
              <w:ind w:left="-768" w:right="105"/>
              <w:jc w:val="right"/>
              <w:rPr>
                <w:rFonts w:eastAsia="PMingLiU" w:cs="Times New Roman"/>
                <w:color w:val="000000"/>
                <w:sz w:val="16"/>
                <w:szCs w:val="16"/>
                <w:cs/>
              </w:rPr>
            </w:pPr>
          </w:p>
        </w:tc>
        <w:tc>
          <w:tcPr>
            <w:tcW w:w="90" w:type="dxa"/>
            <w:tcBorders>
              <w:bottom w:val="nil"/>
            </w:tcBorders>
          </w:tcPr>
          <w:p w14:paraId="5BA27CEF" w14:textId="77777777" w:rsidR="00874AD0" w:rsidRPr="00053254" w:rsidRDefault="00874AD0"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vAlign w:val="bottom"/>
          </w:tcPr>
          <w:p w14:paraId="039FB731" w14:textId="77777777" w:rsidR="00874AD0" w:rsidRPr="00053254" w:rsidRDefault="00874AD0" w:rsidP="00884D23">
            <w:pPr>
              <w:spacing w:line="240" w:lineRule="atLeast"/>
              <w:ind w:left="-768" w:right="120"/>
              <w:jc w:val="right"/>
              <w:rPr>
                <w:rFonts w:cs="Times New Roman"/>
                <w:sz w:val="16"/>
                <w:szCs w:val="16"/>
                <w:lang w:val="en-GB"/>
              </w:rPr>
            </w:pPr>
          </w:p>
        </w:tc>
        <w:tc>
          <w:tcPr>
            <w:tcW w:w="90" w:type="dxa"/>
            <w:tcBorders>
              <w:top w:val="nil"/>
              <w:bottom w:val="nil"/>
            </w:tcBorders>
          </w:tcPr>
          <w:p w14:paraId="21438887" w14:textId="77777777" w:rsidR="00874AD0" w:rsidRPr="00053254" w:rsidRDefault="00874AD0" w:rsidP="00884D23">
            <w:pPr>
              <w:spacing w:line="240" w:lineRule="atLeast"/>
              <w:ind w:right="120"/>
              <w:jc w:val="right"/>
              <w:rPr>
                <w:rFonts w:eastAsia="PMingLiU" w:cs="Times New Roman"/>
                <w:color w:val="000000"/>
                <w:sz w:val="16"/>
                <w:szCs w:val="16"/>
              </w:rPr>
            </w:pPr>
          </w:p>
        </w:tc>
        <w:tc>
          <w:tcPr>
            <w:tcW w:w="898" w:type="dxa"/>
            <w:tcBorders>
              <w:bottom w:val="nil"/>
            </w:tcBorders>
            <w:shd w:val="clear" w:color="auto" w:fill="auto"/>
            <w:vAlign w:val="bottom"/>
          </w:tcPr>
          <w:p w14:paraId="36D95F96" w14:textId="77777777" w:rsidR="00874AD0" w:rsidRPr="00053254" w:rsidRDefault="00874AD0" w:rsidP="00884D23">
            <w:pPr>
              <w:spacing w:line="240" w:lineRule="atLeast"/>
              <w:ind w:left="-768" w:right="120"/>
              <w:jc w:val="right"/>
              <w:rPr>
                <w:rFonts w:eastAsia="PMingLiU" w:cs="Times New Roman"/>
                <w:color w:val="000000"/>
                <w:sz w:val="16"/>
                <w:szCs w:val="16"/>
              </w:rPr>
            </w:pPr>
          </w:p>
        </w:tc>
        <w:tc>
          <w:tcPr>
            <w:tcW w:w="107" w:type="dxa"/>
            <w:tcBorders>
              <w:bottom w:val="nil"/>
            </w:tcBorders>
          </w:tcPr>
          <w:p w14:paraId="4C34CE57" w14:textId="77777777" w:rsidR="00874AD0" w:rsidRPr="00053254" w:rsidRDefault="00874AD0" w:rsidP="00884D23">
            <w:pPr>
              <w:spacing w:line="240" w:lineRule="atLeast"/>
              <w:ind w:right="120"/>
              <w:jc w:val="right"/>
              <w:rPr>
                <w:rFonts w:eastAsia="PMingLiU" w:cs="Times New Roman"/>
                <w:color w:val="000000"/>
                <w:sz w:val="16"/>
                <w:szCs w:val="16"/>
                <w:cs/>
                <w:lang w:val="th-TH"/>
              </w:rPr>
            </w:pPr>
          </w:p>
        </w:tc>
        <w:tc>
          <w:tcPr>
            <w:tcW w:w="882" w:type="dxa"/>
            <w:tcBorders>
              <w:top w:val="nil"/>
              <w:bottom w:val="nil"/>
            </w:tcBorders>
            <w:vAlign w:val="bottom"/>
          </w:tcPr>
          <w:p w14:paraId="20DCB912" w14:textId="77777777" w:rsidR="00874AD0" w:rsidRPr="00053254" w:rsidRDefault="00874AD0" w:rsidP="00884D23">
            <w:pPr>
              <w:spacing w:line="240" w:lineRule="atLeast"/>
              <w:ind w:left="-768" w:right="120"/>
              <w:jc w:val="right"/>
              <w:rPr>
                <w:rFonts w:cs="Times New Roman"/>
                <w:sz w:val="16"/>
                <w:szCs w:val="16"/>
                <w:lang w:val="en-GB"/>
              </w:rPr>
            </w:pPr>
          </w:p>
        </w:tc>
      </w:tr>
      <w:tr w:rsidR="00884D23" w:rsidRPr="00053254" w14:paraId="3DD9250B" w14:textId="77777777" w:rsidTr="00720A37">
        <w:trPr>
          <w:cantSplit/>
          <w:trHeight w:val="59"/>
        </w:trPr>
        <w:tc>
          <w:tcPr>
            <w:tcW w:w="2154" w:type="dxa"/>
            <w:tcBorders>
              <w:top w:val="nil"/>
            </w:tcBorders>
          </w:tcPr>
          <w:p w14:paraId="4A1004BC" w14:textId="77777777" w:rsidR="00884D23" w:rsidRPr="00053254" w:rsidRDefault="00884D23" w:rsidP="00884D23">
            <w:pPr>
              <w:spacing w:line="240" w:lineRule="atLeast"/>
              <w:ind w:left="72" w:hanging="81"/>
              <w:rPr>
                <w:rFonts w:eastAsia="PMingLiU" w:cs="Times New Roman"/>
                <w:i/>
                <w:iCs/>
                <w:color w:val="000000"/>
                <w:sz w:val="16"/>
                <w:szCs w:val="16"/>
              </w:rPr>
            </w:pPr>
            <w:r w:rsidRPr="00053254">
              <w:rPr>
                <w:rFonts w:eastAsia="PMingLiU" w:cs="Times New Roman"/>
                <w:b/>
                <w:bCs/>
                <w:i/>
                <w:iCs/>
                <w:color w:val="000000"/>
                <w:sz w:val="16"/>
                <w:szCs w:val="16"/>
              </w:rPr>
              <w:t>Subsidiaries</w:t>
            </w:r>
            <w:r w:rsidRPr="00053254">
              <w:rPr>
                <w:rFonts w:eastAsia="PMingLiU"/>
                <w:b/>
                <w:bCs/>
                <w:i/>
                <w:iCs/>
                <w:color w:val="000000"/>
                <w:sz w:val="16"/>
                <w:szCs w:val="16"/>
                <w:cs/>
              </w:rPr>
              <w:t xml:space="preserve">’ </w:t>
            </w:r>
            <w:r w:rsidRPr="00053254">
              <w:rPr>
                <w:rFonts w:eastAsia="PMingLiU" w:cs="Times New Roman"/>
                <w:b/>
                <w:bCs/>
                <w:i/>
                <w:iCs/>
                <w:color w:val="000000"/>
                <w:sz w:val="16"/>
                <w:szCs w:val="16"/>
              </w:rPr>
              <w:t>associate</w:t>
            </w:r>
          </w:p>
        </w:tc>
        <w:tc>
          <w:tcPr>
            <w:tcW w:w="20" w:type="dxa"/>
            <w:tcBorders>
              <w:top w:val="nil"/>
            </w:tcBorders>
          </w:tcPr>
          <w:p w14:paraId="63927231" w14:textId="77777777" w:rsidR="00884D23" w:rsidRPr="00053254" w:rsidRDefault="00884D23" w:rsidP="00884D23">
            <w:pPr>
              <w:spacing w:line="240" w:lineRule="atLeast"/>
              <w:jc w:val="center"/>
              <w:rPr>
                <w:rFonts w:eastAsia="PMingLiU" w:cs="Times New Roman"/>
                <w:color w:val="000000"/>
                <w:sz w:val="16"/>
                <w:szCs w:val="16"/>
              </w:rPr>
            </w:pPr>
          </w:p>
        </w:tc>
        <w:tc>
          <w:tcPr>
            <w:tcW w:w="1156" w:type="dxa"/>
            <w:tcBorders>
              <w:top w:val="nil"/>
            </w:tcBorders>
          </w:tcPr>
          <w:p w14:paraId="0433B019" w14:textId="77777777" w:rsidR="00884D23" w:rsidRPr="00053254" w:rsidRDefault="00884D23" w:rsidP="00884D23">
            <w:pPr>
              <w:spacing w:line="240" w:lineRule="atLeast"/>
              <w:jc w:val="center"/>
              <w:rPr>
                <w:rFonts w:eastAsia="PMingLiU" w:cs="Times New Roman"/>
                <w:color w:val="000000"/>
                <w:spacing w:val="-2"/>
                <w:sz w:val="16"/>
                <w:szCs w:val="16"/>
              </w:rPr>
            </w:pPr>
          </w:p>
        </w:tc>
        <w:tc>
          <w:tcPr>
            <w:tcW w:w="20" w:type="dxa"/>
            <w:tcBorders>
              <w:top w:val="nil"/>
            </w:tcBorders>
          </w:tcPr>
          <w:p w14:paraId="4DF770F2" w14:textId="77777777" w:rsidR="00884D23" w:rsidRPr="00053254" w:rsidRDefault="00884D23" w:rsidP="00884D23">
            <w:pPr>
              <w:spacing w:line="240" w:lineRule="atLeast"/>
              <w:jc w:val="center"/>
              <w:rPr>
                <w:rFonts w:eastAsia="PMingLiU" w:cs="Times New Roman"/>
                <w:color w:val="000000"/>
                <w:sz w:val="16"/>
                <w:szCs w:val="16"/>
              </w:rPr>
            </w:pPr>
          </w:p>
        </w:tc>
        <w:tc>
          <w:tcPr>
            <w:tcW w:w="776" w:type="dxa"/>
            <w:tcBorders>
              <w:top w:val="nil"/>
            </w:tcBorders>
          </w:tcPr>
          <w:p w14:paraId="28B4C0CB" w14:textId="77777777" w:rsidR="00884D23" w:rsidRPr="00053254" w:rsidRDefault="00884D23" w:rsidP="00884D23">
            <w:pPr>
              <w:spacing w:line="240" w:lineRule="atLeast"/>
              <w:jc w:val="center"/>
              <w:rPr>
                <w:rFonts w:eastAsia="PMingLiU" w:cs="Times New Roman"/>
                <w:color w:val="000000"/>
                <w:sz w:val="16"/>
                <w:szCs w:val="16"/>
              </w:rPr>
            </w:pPr>
          </w:p>
        </w:tc>
        <w:tc>
          <w:tcPr>
            <w:tcW w:w="20" w:type="dxa"/>
            <w:tcBorders>
              <w:top w:val="nil"/>
            </w:tcBorders>
          </w:tcPr>
          <w:p w14:paraId="3954ED29" w14:textId="77777777" w:rsidR="00884D23" w:rsidRPr="00053254" w:rsidRDefault="00884D23" w:rsidP="00884D23">
            <w:pPr>
              <w:tabs>
                <w:tab w:val="decimal" w:pos="459"/>
              </w:tabs>
              <w:spacing w:line="240" w:lineRule="atLeast"/>
              <w:jc w:val="thaiDistribute"/>
              <w:rPr>
                <w:rFonts w:eastAsia="PMingLiU" w:cs="Times New Roman"/>
                <w:color w:val="000000"/>
                <w:sz w:val="16"/>
                <w:szCs w:val="16"/>
                <w:cs/>
                <w:lang w:val="th-TH"/>
              </w:rPr>
            </w:pPr>
          </w:p>
        </w:tc>
        <w:tc>
          <w:tcPr>
            <w:tcW w:w="864" w:type="dxa"/>
            <w:tcBorders>
              <w:top w:val="nil"/>
            </w:tcBorders>
          </w:tcPr>
          <w:p w14:paraId="0A1B0754" w14:textId="77777777" w:rsidR="00884D23" w:rsidRPr="00053254" w:rsidRDefault="00884D23" w:rsidP="00884D23">
            <w:pPr>
              <w:spacing w:line="240" w:lineRule="atLeast"/>
              <w:ind w:left="-768" w:right="120"/>
              <w:jc w:val="right"/>
              <w:rPr>
                <w:rFonts w:eastAsia="PMingLiU" w:cs="Times New Roman"/>
                <w:color w:val="000000"/>
                <w:sz w:val="16"/>
                <w:szCs w:val="16"/>
              </w:rPr>
            </w:pPr>
          </w:p>
        </w:tc>
        <w:tc>
          <w:tcPr>
            <w:tcW w:w="23" w:type="dxa"/>
            <w:tcBorders>
              <w:top w:val="nil"/>
            </w:tcBorders>
          </w:tcPr>
          <w:p w14:paraId="49F4D54A" w14:textId="77777777" w:rsidR="00884D23" w:rsidRPr="00053254" w:rsidRDefault="00884D23" w:rsidP="00884D23">
            <w:pPr>
              <w:spacing w:line="240" w:lineRule="atLeast"/>
              <w:ind w:left="-768" w:right="246"/>
              <w:jc w:val="right"/>
              <w:rPr>
                <w:rFonts w:eastAsia="PMingLiU" w:cs="Times New Roman"/>
                <w:color w:val="000000"/>
                <w:sz w:val="16"/>
                <w:szCs w:val="16"/>
              </w:rPr>
            </w:pPr>
          </w:p>
        </w:tc>
        <w:tc>
          <w:tcPr>
            <w:tcW w:w="904" w:type="dxa"/>
            <w:tcBorders>
              <w:top w:val="nil"/>
            </w:tcBorders>
          </w:tcPr>
          <w:p w14:paraId="50A7656D" w14:textId="77777777" w:rsidR="00884D23" w:rsidRPr="00053254" w:rsidRDefault="00884D23" w:rsidP="00884D23">
            <w:pPr>
              <w:spacing w:line="240" w:lineRule="atLeast"/>
              <w:ind w:left="-768" w:right="120"/>
              <w:jc w:val="right"/>
              <w:rPr>
                <w:rFonts w:eastAsia="PMingLiU" w:cs="Times New Roman"/>
                <w:color w:val="000000"/>
                <w:sz w:val="16"/>
                <w:szCs w:val="16"/>
              </w:rPr>
            </w:pPr>
          </w:p>
        </w:tc>
        <w:tc>
          <w:tcPr>
            <w:tcW w:w="22" w:type="dxa"/>
            <w:tcBorders>
              <w:top w:val="nil"/>
            </w:tcBorders>
          </w:tcPr>
          <w:p w14:paraId="40EAF5DE"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top w:val="nil"/>
              <w:bottom w:val="nil"/>
            </w:tcBorders>
            <w:vAlign w:val="bottom"/>
          </w:tcPr>
          <w:p w14:paraId="10E71560" w14:textId="77777777" w:rsidR="00884D23" w:rsidRPr="00053254" w:rsidRDefault="00884D23" w:rsidP="00884D23">
            <w:pPr>
              <w:spacing w:line="240" w:lineRule="atLeast"/>
              <w:ind w:left="-768" w:right="105"/>
              <w:jc w:val="right"/>
              <w:rPr>
                <w:rFonts w:eastAsia="PMingLiU" w:cs="Times New Roman"/>
                <w:color w:val="000000"/>
                <w:sz w:val="16"/>
                <w:szCs w:val="16"/>
              </w:rPr>
            </w:pPr>
          </w:p>
        </w:tc>
        <w:tc>
          <w:tcPr>
            <w:tcW w:w="90" w:type="dxa"/>
            <w:tcBorders>
              <w:top w:val="nil"/>
              <w:bottom w:val="nil"/>
            </w:tcBorders>
          </w:tcPr>
          <w:p w14:paraId="0C2BC18B"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top w:val="nil"/>
              <w:bottom w:val="nil"/>
            </w:tcBorders>
            <w:vAlign w:val="bottom"/>
          </w:tcPr>
          <w:p w14:paraId="05ACB7C8" w14:textId="77777777" w:rsidR="00884D23" w:rsidRPr="00053254" w:rsidRDefault="00884D23" w:rsidP="00884D23">
            <w:pPr>
              <w:spacing w:line="240" w:lineRule="atLeast"/>
              <w:ind w:left="-768" w:right="331"/>
              <w:jc w:val="right"/>
              <w:rPr>
                <w:rFonts w:eastAsia="PMingLiU" w:cs="Times New Roman"/>
                <w:color w:val="000000"/>
                <w:sz w:val="16"/>
                <w:szCs w:val="16"/>
              </w:rPr>
            </w:pPr>
          </w:p>
        </w:tc>
        <w:tc>
          <w:tcPr>
            <w:tcW w:w="90" w:type="dxa"/>
            <w:tcBorders>
              <w:top w:val="nil"/>
              <w:bottom w:val="nil"/>
            </w:tcBorders>
          </w:tcPr>
          <w:p w14:paraId="4E1335AB" w14:textId="77777777" w:rsidR="00884D23" w:rsidRPr="00053254" w:rsidRDefault="00884D23" w:rsidP="00884D23">
            <w:pPr>
              <w:spacing w:line="240" w:lineRule="atLeast"/>
              <w:ind w:right="120"/>
              <w:jc w:val="right"/>
              <w:rPr>
                <w:rFonts w:eastAsia="PMingLiU" w:cs="Times New Roman"/>
                <w:color w:val="000000"/>
                <w:sz w:val="16"/>
                <w:szCs w:val="16"/>
              </w:rPr>
            </w:pPr>
          </w:p>
        </w:tc>
        <w:tc>
          <w:tcPr>
            <w:tcW w:w="898" w:type="dxa"/>
            <w:tcBorders>
              <w:top w:val="nil"/>
              <w:bottom w:val="nil"/>
            </w:tcBorders>
            <w:shd w:val="clear" w:color="auto" w:fill="auto"/>
            <w:vAlign w:val="bottom"/>
          </w:tcPr>
          <w:p w14:paraId="51FEBBEF" w14:textId="77777777" w:rsidR="00884D23" w:rsidRPr="00053254" w:rsidRDefault="00884D23" w:rsidP="00884D23">
            <w:pPr>
              <w:spacing w:line="240" w:lineRule="atLeast"/>
              <w:ind w:left="-768" w:right="261"/>
              <w:jc w:val="right"/>
              <w:rPr>
                <w:rFonts w:eastAsia="PMingLiU" w:cs="Times New Roman"/>
                <w:color w:val="000000"/>
                <w:sz w:val="16"/>
                <w:szCs w:val="16"/>
              </w:rPr>
            </w:pPr>
          </w:p>
        </w:tc>
        <w:tc>
          <w:tcPr>
            <w:tcW w:w="107" w:type="dxa"/>
            <w:tcBorders>
              <w:top w:val="nil"/>
              <w:bottom w:val="nil"/>
            </w:tcBorders>
          </w:tcPr>
          <w:p w14:paraId="347C9F5C" w14:textId="77777777" w:rsidR="00884D23" w:rsidRPr="00053254" w:rsidRDefault="00884D23" w:rsidP="00884D23">
            <w:pPr>
              <w:spacing w:line="240" w:lineRule="atLeast"/>
              <w:ind w:right="120"/>
              <w:jc w:val="right"/>
              <w:rPr>
                <w:rFonts w:eastAsia="PMingLiU" w:cs="Times New Roman"/>
                <w:color w:val="000000"/>
                <w:sz w:val="16"/>
                <w:szCs w:val="16"/>
                <w:cs/>
                <w:lang w:val="th-TH"/>
              </w:rPr>
            </w:pPr>
          </w:p>
        </w:tc>
        <w:tc>
          <w:tcPr>
            <w:tcW w:w="882" w:type="dxa"/>
            <w:tcBorders>
              <w:top w:val="nil"/>
              <w:bottom w:val="nil"/>
            </w:tcBorders>
            <w:vAlign w:val="bottom"/>
          </w:tcPr>
          <w:p w14:paraId="2BFA569A" w14:textId="77777777" w:rsidR="00884D23" w:rsidRPr="00053254" w:rsidRDefault="00884D23" w:rsidP="00884D23">
            <w:pPr>
              <w:spacing w:line="240" w:lineRule="atLeast"/>
              <w:ind w:right="261"/>
              <w:rPr>
                <w:rFonts w:eastAsia="PMingLiU" w:cs="Times New Roman"/>
                <w:color w:val="000000"/>
                <w:sz w:val="16"/>
                <w:szCs w:val="16"/>
              </w:rPr>
            </w:pPr>
          </w:p>
        </w:tc>
      </w:tr>
      <w:tr w:rsidR="00884D23" w:rsidRPr="00053254" w14:paraId="1B05A67F" w14:textId="77777777" w:rsidTr="00720A37">
        <w:trPr>
          <w:cantSplit/>
          <w:trHeight w:val="249"/>
        </w:trPr>
        <w:tc>
          <w:tcPr>
            <w:tcW w:w="2154" w:type="dxa"/>
            <w:tcBorders>
              <w:bottom w:val="nil"/>
            </w:tcBorders>
          </w:tcPr>
          <w:p w14:paraId="4E6EDB55" w14:textId="78FCB00C" w:rsidR="00884D23" w:rsidRPr="00053254" w:rsidRDefault="00884D23" w:rsidP="00884D23">
            <w:pPr>
              <w:spacing w:line="240" w:lineRule="atLeast"/>
              <w:ind w:left="72" w:hanging="81"/>
              <w:rPr>
                <w:rFonts w:eastAsia="PMingLiU" w:cs="Times New Roman"/>
                <w:color w:val="000000"/>
                <w:spacing w:val="-2"/>
                <w:sz w:val="16"/>
                <w:szCs w:val="16"/>
              </w:rPr>
            </w:pPr>
            <w:r w:rsidRPr="00053254">
              <w:rPr>
                <w:rFonts w:eastAsia="PMingLiU" w:cs="Times New Roman"/>
                <w:color w:val="000000"/>
                <w:spacing w:val="-2"/>
                <w:sz w:val="16"/>
                <w:szCs w:val="16"/>
              </w:rPr>
              <w:t>Siam Investment Partners, L</w:t>
            </w:r>
            <w:r w:rsidRPr="00053254">
              <w:rPr>
                <w:rFonts w:eastAsia="PMingLiU"/>
                <w:color w:val="000000"/>
                <w:spacing w:val="-2"/>
                <w:sz w:val="16"/>
                <w:szCs w:val="16"/>
                <w:cs/>
              </w:rPr>
              <w:t>.</w:t>
            </w:r>
            <w:r w:rsidRPr="00053254">
              <w:rPr>
                <w:rFonts w:eastAsia="PMingLiU" w:cs="Times New Roman"/>
                <w:color w:val="000000"/>
                <w:spacing w:val="-2"/>
                <w:sz w:val="16"/>
                <w:szCs w:val="16"/>
              </w:rPr>
              <w:t>P</w:t>
            </w:r>
            <w:r w:rsidRPr="00053254">
              <w:rPr>
                <w:rFonts w:eastAsia="PMingLiU"/>
                <w:color w:val="000000"/>
                <w:spacing w:val="-2"/>
                <w:sz w:val="16"/>
                <w:szCs w:val="16"/>
                <w:cs/>
              </w:rPr>
              <w:t>.</w:t>
            </w:r>
            <w:r w:rsidRPr="00053254">
              <w:rPr>
                <w:rFonts w:eastAsia="PMingLiU"/>
                <w:color w:val="000000"/>
                <w:spacing w:val="-4"/>
                <w:sz w:val="16"/>
                <w:szCs w:val="16"/>
                <w:cs/>
              </w:rPr>
              <w:t xml:space="preserve"> </w:t>
            </w:r>
            <w:r w:rsidRPr="00053254">
              <w:rPr>
                <w:rFonts w:eastAsia="PMingLiU"/>
                <w:color w:val="000000"/>
                <w:spacing w:val="-2"/>
                <w:sz w:val="16"/>
                <w:szCs w:val="16"/>
                <w:vertAlign w:val="superscript"/>
                <w:cs/>
              </w:rPr>
              <w:t xml:space="preserve"> </w:t>
            </w:r>
            <w:r w:rsidRPr="00053254">
              <w:rPr>
                <w:rFonts w:eastAsia="PMingLiU"/>
                <w:color w:val="000000"/>
                <w:spacing w:val="-2"/>
                <w:sz w:val="16"/>
                <w:szCs w:val="16"/>
                <w:vertAlign w:val="superscript"/>
                <w:lang w:val="en-GB"/>
              </w:rPr>
              <w:t>(</w:t>
            </w:r>
            <w:r w:rsidR="00A36B41">
              <w:rPr>
                <w:rFonts w:eastAsia="PMingLiU"/>
                <w:color w:val="000000"/>
                <w:spacing w:val="-2"/>
                <w:sz w:val="16"/>
                <w:szCs w:val="16"/>
                <w:vertAlign w:val="superscript"/>
              </w:rPr>
              <w:t>2</w:t>
            </w:r>
            <w:r w:rsidRPr="00053254">
              <w:rPr>
                <w:rFonts w:eastAsia="PMingLiU"/>
                <w:color w:val="000000"/>
                <w:spacing w:val="-2"/>
                <w:sz w:val="16"/>
                <w:szCs w:val="16"/>
                <w:vertAlign w:val="superscript"/>
                <w:lang w:val="en-GB"/>
              </w:rPr>
              <w:t>)</w:t>
            </w:r>
          </w:p>
        </w:tc>
        <w:tc>
          <w:tcPr>
            <w:tcW w:w="20" w:type="dxa"/>
            <w:tcBorders>
              <w:bottom w:val="nil"/>
            </w:tcBorders>
          </w:tcPr>
          <w:p w14:paraId="0DE11889" w14:textId="77777777" w:rsidR="00884D23" w:rsidRPr="00053254" w:rsidRDefault="00884D23" w:rsidP="00884D23">
            <w:pPr>
              <w:spacing w:line="240" w:lineRule="atLeast"/>
              <w:jc w:val="center"/>
              <w:rPr>
                <w:rFonts w:eastAsia="PMingLiU" w:cs="Times New Roman"/>
                <w:color w:val="000000"/>
                <w:sz w:val="16"/>
                <w:szCs w:val="16"/>
              </w:rPr>
            </w:pPr>
          </w:p>
        </w:tc>
        <w:tc>
          <w:tcPr>
            <w:tcW w:w="1156" w:type="dxa"/>
            <w:tcBorders>
              <w:bottom w:val="nil"/>
            </w:tcBorders>
          </w:tcPr>
          <w:p w14:paraId="0F76EC48" w14:textId="77777777" w:rsidR="00884D23" w:rsidRPr="00053254" w:rsidRDefault="00884D23" w:rsidP="00884D23">
            <w:pPr>
              <w:spacing w:line="240" w:lineRule="atLeast"/>
              <w:jc w:val="center"/>
              <w:rPr>
                <w:rFonts w:eastAsia="PMingLiU" w:cs="Times New Roman"/>
                <w:color w:val="000000"/>
                <w:spacing w:val="-2"/>
                <w:sz w:val="16"/>
                <w:szCs w:val="16"/>
              </w:rPr>
            </w:pPr>
            <w:r w:rsidRPr="00053254">
              <w:rPr>
                <w:rFonts w:eastAsia="PMingLiU" w:cs="Times New Roman"/>
                <w:color w:val="000000"/>
                <w:spacing w:val="-2"/>
                <w:sz w:val="16"/>
                <w:szCs w:val="16"/>
              </w:rPr>
              <w:t xml:space="preserve">General partner </w:t>
            </w:r>
          </w:p>
          <w:p w14:paraId="60533596" w14:textId="77777777" w:rsidR="00884D23" w:rsidRPr="00053254" w:rsidRDefault="00884D23" w:rsidP="00884D23">
            <w:pPr>
              <w:spacing w:line="240" w:lineRule="atLeast"/>
              <w:jc w:val="center"/>
              <w:rPr>
                <w:rFonts w:eastAsia="PMingLiU" w:cs="Times New Roman"/>
                <w:color w:val="000000"/>
                <w:spacing w:val="-2"/>
                <w:sz w:val="16"/>
                <w:szCs w:val="16"/>
              </w:rPr>
            </w:pPr>
            <w:r w:rsidRPr="00053254">
              <w:rPr>
                <w:rFonts w:eastAsia="PMingLiU" w:cs="Times New Roman"/>
                <w:color w:val="000000"/>
                <w:spacing w:val="-2"/>
                <w:sz w:val="16"/>
                <w:szCs w:val="16"/>
              </w:rPr>
              <w:t>of a fund</w:t>
            </w:r>
          </w:p>
        </w:tc>
        <w:tc>
          <w:tcPr>
            <w:tcW w:w="20" w:type="dxa"/>
            <w:tcBorders>
              <w:bottom w:val="nil"/>
            </w:tcBorders>
          </w:tcPr>
          <w:p w14:paraId="733B9481" w14:textId="77777777" w:rsidR="00884D23" w:rsidRPr="00053254" w:rsidRDefault="00884D23" w:rsidP="00884D23">
            <w:pPr>
              <w:spacing w:line="240" w:lineRule="atLeast"/>
              <w:jc w:val="center"/>
              <w:rPr>
                <w:rFonts w:eastAsia="PMingLiU" w:cs="Times New Roman"/>
                <w:color w:val="000000"/>
                <w:sz w:val="16"/>
                <w:szCs w:val="16"/>
              </w:rPr>
            </w:pPr>
          </w:p>
        </w:tc>
        <w:tc>
          <w:tcPr>
            <w:tcW w:w="776" w:type="dxa"/>
            <w:tcBorders>
              <w:bottom w:val="nil"/>
            </w:tcBorders>
          </w:tcPr>
          <w:p w14:paraId="4FBD10F9" w14:textId="77777777" w:rsidR="00884D23" w:rsidRPr="00053254" w:rsidRDefault="00884D23" w:rsidP="00884D23">
            <w:pPr>
              <w:spacing w:line="240" w:lineRule="atLeast"/>
              <w:jc w:val="center"/>
              <w:rPr>
                <w:rFonts w:eastAsia="PMingLiU" w:cs="Times New Roman"/>
                <w:color w:val="000000"/>
                <w:sz w:val="16"/>
                <w:szCs w:val="16"/>
                <w:cs/>
                <w:lang w:val="th-TH"/>
              </w:rPr>
            </w:pPr>
            <w:r w:rsidRPr="00053254">
              <w:rPr>
                <w:rFonts w:eastAsia="PMingLiU" w:cs="Times New Roman"/>
                <w:color w:val="000000"/>
                <w:sz w:val="16"/>
                <w:szCs w:val="16"/>
                <w:cs/>
                <w:lang w:val="th-TH"/>
              </w:rPr>
              <w:t>Cayman Islands</w:t>
            </w:r>
          </w:p>
        </w:tc>
        <w:tc>
          <w:tcPr>
            <w:tcW w:w="20" w:type="dxa"/>
            <w:tcBorders>
              <w:bottom w:val="nil"/>
            </w:tcBorders>
          </w:tcPr>
          <w:p w14:paraId="234100E4" w14:textId="77777777" w:rsidR="00884D23" w:rsidRPr="00053254" w:rsidRDefault="00884D23" w:rsidP="00884D23">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1F8B94ED" w14:textId="15F48D68" w:rsidR="00884D23" w:rsidRPr="00053254" w:rsidRDefault="00D47E49" w:rsidP="0014455F">
            <w:pPr>
              <w:spacing w:line="240" w:lineRule="atLeast"/>
              <w:ind w:left="-768" w:right="280"/>
              <w:jc w:val="right"/>
              <w:rPr>
                <w:rFonts w:eastAsia="PMingLiU" w:cs="Times New Roman"/>
                <w:color w:val="000000"/>
                <w:sz w:val="16"/>
                <w:szCs w:val="16"/>
              </w:rPr>
            </w:pPr>
            <w:r>
              <w:rPr>
                <w:rFonts w:eastAsia="PMingLiU" w:cs="Times New Roman"/>
                <w:color w:val="000000"/>
                <w:sz w:val="16"/>
                <w:szCs w:val="16"/>
              </w:rPr>
              <w:t>50.0</w:t>
            </w:r>
          </w:p>
        </w:tc>
        <w:tc>
          <w:tcPr>
            <w:tcW w:w="23" w:type="dxa"/>
            <w:tcBorders>
              <w:bottom w:val="nil"/>
            </w:tcBorders>
          </w:tcPr>
          <w:p w14:paraId="48DD10EE" w14:textId="77777777" w:rsidR="00884D23" w:rsidRPr="00053254" w:rsidRDefault="00884D23" w:rsidP="00884D23">
            <w:pPr>
              <w:spacing w:line="240" w:lineRule="atLeast"/>
              <w:ind w:left="-768" w:right="120"/>
              <w:jc w:val="right"/>
              <w:rPr>
                <w:rFonts w:eastAsia="PMingLiU" w:cs="Times New Roman"/>
                <w:color w:val="000000"/>
                <w:sz w:val="16"/>
                <w:szCs w:val="16"/>
              </w:rPr>
            </w:pPr>
          </w:p>
        </w:tc>
        <w:tc>
          <w:tcPr>
            <w:tcW w:w="904" w:type="dxa"/>
            <w:tcBorders>
              <w:bottom w:val="nil"/>
            </w:tcBorders>
            <w:vAlign w:val="bottom"/>
          </w:tcPr>
          <w:p w14:paraId="07227D22" w14:textId="4BD7FEEA" w:rsidR="00884D23" w:rsidRPr="00053254" w:rsidRDefault="00884D23" w:rsidP="0014455F">
            <w:pPr>
              <w:spacing w:line="240" w:lineRule="atLeast"/>
              <w:ind w:left="-768" w:right="280"/>
              <w:jc w:val="right"/>
              <w:rPr>
                <w:rFonts w:eastAsia="PMingLiU" w:cs="Times New Roman"/>
                <w:color w:val="000000"/>
                <w:sz w:val="16"/>
                <w:szCs w:val="16"/>
              </w:rPr>
            </w:pPr>
            <w:r w:rsidRPr="00053254">
              <w:rPr>
                <w:sz w:val="16"/>
                <w:szCs w:val="16"/>
              </w:rPr>
              <w:t>50.0</w:t>
            </w:r>
          </w:p>
        </w:tc>
        <w:tc>
          <w:tcPr>
            <w:tcW w:w="22" w:type="dxa"/>
            <w:tcBorders>
              <w:top w:val="nil"/>
              <w:bottom w:val="nil"/>
            </w:tcBorders>
          </w:tcPr>
          <w:p w14:paraId="51274742"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bottom w:val="nil"/>
            </w:tcBorders>
            <w:vAlign w:val="bottom"/>
          </w:tcPr>
          <w:p w14:paraId="05734C6F" w14:textId="7604177F" w:rsidR="00884D23" w:rsidRPr="00053254" w:rsidRDefault="00175FDC" w:rsidP="00576557">
            <w:pPr>
              <w:tabs>
                <w:tab w:val="decimal" w:pos="516"/>
              </w:tabs>
              <w:ind w:left="-71" w:right="-152"/>
              <w:jc w:val="center"/>
              <w:rPr>
                <w:rFonts w:eastAsia="PMingLiU" w:cs="Times New Roman"/>
                <w:color w:val="000000"/>
                <w:sz w:val="16"/>
                <w:szCs w:val="16"/>
              </w:rPr>
            </w:pPr>
            <w:r>
              <w:rPr>
                <w:rFonts w:eastAsia="PMingLiU" w:cs="Times New Roman"/>
                <w:color w:val="000000"/>
                <w:sz w:val="16"/>
                <w:szCs w:val="16"/>
              </w:rPr>
              <w:t>3,992</w:t>
            </w:r>
          </w:p>
        </w:tc>
        <w:tc>
          <w:tcPr>
            <w:tcW w:w="90" w:type="dxa"/>
            <w:tcBorders>
              <w:bottom w:val="nil"/>
            </w:tcBorders>
          </w:tcPr>
          <w:p w14:paraId="3347F5B3"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vAlign w:val="bottom"/>
          </w:tcPr>
          <w:p w14:paraId="06164226" w14:textId="6B34638C" w:rsidR="00884D23" w:rsidRPr="00053254" w:rsidRDefault="00884D23" w:rsidP="00884D23">
            <w:pPr>
              <w:spacing w:line="240" w:lineRule="atLeast"/>
              <w:ind w:left="-768" w:right="120"/>
              <w:jc w:val="right"/>
              <w:rPr>
                <w:rFonts w:eastAsia="PMingLiU" w:cs="Times New Roman"/>
                <w:color w:val="000000"/>
                <w:sz w:val="16"/>
                <w:szCs w:val="16"/>
              </w:rPr>
            </w:pPr>
            <w:r w:rsidRPr="00053254">
              <w:rPr>
                <w:rFonts w:cs="Times New Roman"/>
                <w:sz w:val="16"/>
                <w:szCs w:val="16"/>
                <w:lang w:val="en-GB"/>
              </w:rPr>
              <w:t>3</w:t>
            </w:r>
            <w:r w:rsidRPr="00053254">
              <w:rPr>
                <w:rFonts w:cs="Times New Roman"/>
                <w:sz w:val="16"/>
                <w:szCs w:val="16"/>
              </w:rPr>
              <w:t>,</w:t>
            </w:r>
            <w:r w:rsidRPr="00053254">
              <w:rPr>
                <w:rFonts w:cs="Times New Roman"/>
                <w:sz w:val="16"/>
                <w:szCs w:val="16"/>
                <w:lang w:val="en-GB"/>
              </w:rPr>
              <w:t>786</w:t>
            </w:r>
          </w:p>
        </w:tc>
        <w:tc>
          <w:tcPr>
            <w:tcW w:w="90" w:type="dxa"/>
            <w:tcBorders>
              <w:top w:val="nil"/>
              <w:bottom w:val="nil"/>
            </w:tcBorders>
          </w:tcPr>
          <w:p w14:paraId="1EF46726" w14:textId="77777777" w:rsidR="00884D23" w:rsidRPr="00053254" w:rsidRDefault="00884D23" w:rsidP="00884D23">
            <w:pPr>
              <w:spacing w:line="240" w:lineRule="atLeast"/>
              <w:ind w:right="120"/>
              <w:jc w:val="right"/>
              <w:rPr>
                <w:rFonts w:eastAsia="PMingLiU" w:cs="Times New Roman"/>
                <w:color w:val="000000"/>
                <w:sz w:val="16"/>
                <w:szCs w:val="16"/>
                <w:cs/>
                <w:lang w:val="th-TH"/>
              </w:rPr>
            </w:pPr>
          </w:p>
        </w:tc>
        <w:tc>
          <w:tcPr>
            <w:tcW w:w="898" w:type="dxa"/>
            <w:tcBorders>
              <w:bottom w:val="nil"/>
            </w:tcBorders>
            <w:shd w:val="clear" w:color="auto" w:fill="auto"/>
            <w:vAlign w:val="bottom"/>
          </w:tcPr>
          <w:p w14:paraId="47A4F2ED" w14:textId="43A1DA86" w:rsidR="00884D23" w:rsidRPr="00053254" w:rsidRDefault="0027715D" w:rsidP="00576557">
            <w:pPr>
              <w:tabs>
                <w:tab w:val="decimal" w:pos="516"/>
              </w:tabs>
              <w:ind w:left="-71" w:right="-152"/>
              <w:jc w:val="center"/>
              <w:rPr>
                <w:rFonts w:eastAsia="PMingLiU" w:cs="Times New Roman"/>
                <w:color w:val="000000"/>
                <w:sz w:val="16"/>
                <w:szCs w:val="16"/>
              </w:rPr>
            </w:pPr>
            <w:r>
              <w:rPr>
                <w:rFonts w:eastAsia="PMingLiU" w:cs="Times New Roman"/>
                <w:color w:val="000000"/>
                <w:sz w:val="16"/>
                <w:szCs w:val="16"/>
              </w:rPr>
              <w:t>660</w:t>
            </w:r>
          </w:p>
        </w:tc>
        <w:tc>
          <w:tcPr>
            <w:tcW w:w="107" w:type="dxa"/>
            <w:tcBorders>
              <w:bottom w:val="nil"/>
            </w:tcBorders>
          </w:tcPr>
          <w:p w14:paraId="1E083D4D" w14:textId="77777777" w:rsidR="00884D23" w:rsidRPr="00053254" w:rsidRDefault="00884D23" w:rsidP="00884D23">
            <w:pPr>
              <w:spacing w:line="240" w:lineRule="atLeast"/>
              <w:ind w:right="120"/>
              <w:jc w:val="right"/>
              <w:rPr>
                <w:rFonts w:eastAsia="PMingLiU" w:cs="Times New Roman"/>
                <w:color w:val="000000"/>
                <w:sz w:val="16"/>
                <w:szCs w:val="16"/>
                <w:cs/>
                <w:lang w:val="th-TH"/>
              </w:rPr>
            </w:pPr>
          </w:p>
        </w:tc>
        <w:tc>
          <w:tcPr>
            <w:tcW w:w="882" w:type="dxa"/>
            <w:tcBorders>
              <w:bottom w:val="nil"/>
            </w:tcBorders>
            <w:vAlign w:val="bottom"/>
          </w:tcPr>
          <w:p w14:paraId="38727BD7" w14:textId="1F2267C8" w:rsidR="00884D23" w:rsidRPr="00053254" w:rsidRDefault="00A06193" w:rsidP="00576557">
            <w:pPr>
              <w:tabs>
                <w:tab w:val="decimal" w:pos="516"/>
              </w:tabs>
              <w:ind w:left="-71" w:right="-152"/>
              <w:jc w:val="center"/>
              <w:rPr>
                <w:rFonts w:eastAsia="PMingLiU" w:cs="Times New Roman"/>
                <w:color w:val="000000"/>
                <w:sz w:val="16"/>
                <w:szCs w:val="16"/>
              </w:rPr>
            </w:pPr>
            <w:r>
              <w:rPr>
                <w:rFonts w:eastAsia="PMingLiU" w:cs="Times New Roman"/>
                <w:color w:val="000000"/>
                <w:sz w:val="16"/>
                <w:szCs w:val="16"/>
              </w:rPr>
              <w:t>660</w:t>
            </w:r>
          </w:p>
        </w:tc>
      </w:tr>
      <w:tr w:rsidR="00884D23" w:rsidRPr="00053254" w14:paraId="008631BF" w14:textId="77777777" w:rsidTr="00720A37">
        <w:trPr>
          <w:cantSplit/>
          <w:trHeight w:val="757"/>
        </w:trPr>
        <w:tc>
          <w:tcPr>
            <w:tcW w:w="2154" w:type="dxa"/>
            <w:tcBorders>
              <w:bottom w:val="nil"/>
            </w:tcBorders>
          </w:tcPr>
          <w:p w14:paraId="42D1233D" w14:textId="77777777" w:rsidR="00884D23" w:rsidRPr="00053254" w:rsidRDefault="00884D23" w:rsidP="00884D23">
            <w:pPr>
              <w:spacing w:line="240" w:lineRule="atLeast"/>
              <w:ind w:left="72" w:hanging="81"/>
              <w:rPr>
                <w:rFonts w:eastAsia="PMingLiU" w:cs="Times New Roman"/>
                <w:color w:val="000000"/>
                <w:sz w:val="16"/>
                <w:szCs w:val="16"/>
              </w:rPr>
            </w:pPr>
            <w:r w:rsidRPr="00053254">
              <w:rPr>
                <w:rFonts w:eastAsia="PMingLiU" w:cs="Times New Roman"/>
                <w:color w:val="000000"/>
                <w:sz w:val="16"/>
                <w:szCs w:val="16"/>
              </w:rPr>
              <w:t>Prospect Logistics and Industrial</w:t>
            </w:r>
          </w:p>
          <w:p w14:paraId="6C41B17A" w14:textId="7BD92C3C" w:rsidR="00884D23" w:rsidRPr="00053254" w:rsidRDefault="00884D23" w:rsidP="00884D23">
            <w:pPr>
              <w:spacing w:line="240" w:lineRule="atLeast"/>
              <w:ind w:left="72" w:hanging="81"/>
              <w:rPr>
                <w:rFonts w:eastAsia="PMingLiU" w:cs="Times New Roman"/>
                <w:color w:val="000000"/>
                <w:spacing w:val="-2"/>
                <w:sz w:val="16"/>
                <w:szCs w:val="16"/>
              </w:rPr>
            </w:pPr>
            <w:r w:rsidRPr="00053254">
              <w:rPr>
                <w:rFonts w:eastAsia="PMingLiU"/>
                <w:color w:val="000000"/>
                <w:sz w:val="16"/>
                <w:szCs w:val="16"/>
                <w:cs/>
              </w:rPr>
              <w:t xml:space="preserve">   </w:t>
            </w:r>
            <w:r w:rsidRPr="00053254">
              <w:rPr>
                <w:rFonts w:eastAsia="PMingLiU" w:cs="Times New Roman"/>
                <w:color w:val="000000"/>
                <w:sz w:val="16"/>
                <w:szCs w:val="16"/>
              </w:rPr>
              <w:t xml:space="preserve">Freehold and Leasehold </w:t>
            </w:r>
            <w:r w:rsidRPr="00053254">
              <w:rPr>
                <w:rFonts w:eastAsia="PMingLiU" w:cs="Times New Roman"/>
                <w:color w:val="000000"/>
                <w:sz w:val="16"/>
                <w:szCs w:val="16"/>
              </w:rPr>
              <w:br/>
              <w:t>Real Estate Investment Trust</w:t>
            </w:r>
            <w:r w:rsidRPr="00053254">
              <w:rPr>
                <w:rFonts w:eastAsia="PMingLiU"/>
                <w:color w:val="000000"/>
                <w:spacing w:val="-4"/>
                <w:sz w:val="16"/>
                <w:szCs w:val="16"/>
                <w:cs/>
              </w:rPr>
              <w:t xml:space="preserve"> </w:t>
            </w:r>
            <w:r w:rsidRPr="00053254">
              <w:rPr>
                <w:rFonts w:eastAsia="PMingLiU"/>
                <w:color w:val="000000"/>
                <w:sz w:val="16"/>
                <w:szCs w:val="16"/>
                <w:vertAlign w:val="superscript"/>
                <w:lang w:val="en-GB"/>
              </w:rPr>
              <w:t>(</w:t>
            </w:r>
            <w:r w:rsidR="00A36B41">
              <w:rPr>
                <w:rFonts w:eastAsia="PMingLiU"/>
                <w:color w:val="000000"/>
                <w:sz w:val="16"/>
                <w:szCs w:val="16"/>
                <w:vertAlign w:val="superscript"/>
                <w:lang w:val="en-GB"/>
              </w:rPr>
              <w:t>3</w:t>
            </w:r>
            <w:r w:rsidRPr="00053254">
              <w:rPr>
                <w:rFonts w:eastAsia="PMingLiU"/>
                <w:color w:val="000000"/>
                <w:sz w:val="16"/>
                <w:szCs w:val="16"/>
                <w:vertAlign w:val="superscript"/>
                <w:lang w:val="en-GB"/>
              </w:rPr>
              <w:t>)</w:t>
            </w:r>
          </w:p>
        </w:tc>
        <w:tc>
          <w:tcPr>
            <w:tcW w:w="20" w:type="dxa"/>
            <w:tcBorders>
              <w:bottom w:val="nil"/>
            </w:tcBorders>
          </w:tcPr>
          <w:p w14:paraId="2F4278C0" w14:textId="77777777" w:rsidR="00884D23" w:rsidRPr="00053254" w:rsidRDefault="00884D23" w:rsidP="00884D23">
            <w:pPr>
              <w:spacing w:line="240" w:lineRule="atLeast"/>
              <w:jc w:val="center"/>
              <w:rPr>
                <w:rFonts w:eastAsia="PMingLiU" w:cs="Times New Roman"/>
                <w:color w:val="000000"/>
                <w:sz w:val="16"/>
                <w:szCs w:val="16"/>
              </w:rPr>
            </w:pPr>
          </w:p>
        </w:tc>
        <w:tc>
          <w:tcPr>
            <w:tcW w:w="1156" w:type="dxa"/>
            <w:tcBorders>
              <w:bottom w:val="nil"/>
            </w:tcBorders>
          </w:tcPr>
          <w:p w14:paraId="241F3917" w14:textId="77777777" w:rsidR="00884D23" w:rsidRPr="00053254" w:rsidRDefault="00884D23" w:rsidP="00884D23">
            <w:pPr>
              <w:spacing w:line="240" w:lineRule="atLeast"/>
              <w:rPr>
                <w:rFonts w:eastAsia="PMingLiU" w:cs="Times New Roman"/>
                <w:color w:val="000000"/>
                <w:sz w:val="16"/>
                <w:szCs w:val="16"/>
                <w:cs/>
                <w:lang w:val="th-TH"/>
              </w:rPr>
            </w:pPr>
          </w:p>
          <w:p w14:paraId="5CDDEAF0" w14:textId="77777777"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cs/>
                <w:lang w:val="th-TH"/>
              </w:rPr>
              <w:t xml:space="preserve">Property </w:t>
            </w:r>
            <w:r w:rsidRPr="00053254">
              <w:rPr>
                <w:rFonts w:eastAsia="PMingLiU" w:cs="Times New Roman"/>
                <w:color w:val="000000"/>
                <w:sz w:val="16"/>
                <w:szCs w:val="16"/>
              </w:rPr>
              <w:t>F</w:t>
            </w:r>
            <w:r w:rsidRPr="00053254">
              <w:rPr>
                <w:rFonts w:eastAsia="PMingLiU" w:cs="Times New Roman"/>
                <w:color w:val="000000"/>
                <w:sz w:val="16"/>
                <w:szCs w:val="16"/>
                <w:cs/>
                <w:lang w:val="th-TH"/>
              </w:rPr>
              <w:t>und and REITs</w:t>
            </w:r>
          </w:p>
        </w:tc>
        <w:tc>
          <w:tcPr>
            <w:tcW w:w="20" w:type="dxa"/>
            <w:tcBorders>
              <w:bottom w:val="nil"/>
            </w:tcBorders>
          </w:tcPr>
          <w:p w14:paraId="488AF33F" w14:textId="77777777" w:rsidR="00884D23" w:rsidRPr="00053254" w:rsidRDefault="00884D23" w:rsidP="00884D23">
            <w:pPr>
              <w:spacing w:line="240" w:lineRule="atLeast"/>
              <w:jc w:val="center"/>
              <w:rPr>
                <w:rFonts w:eastAsia="PMingLiU" w:cs="Times New Roman"/>
                <w:color w:val="000000"/>
                <w:sz w:val="16"/>
                <w:szCs w:val="16"/>
              </w:rPr>
            </w:pPr>
          </w:p>
        </w:tc>
        <w:tc>
          <w:tcPr>
            <w:tcW w:w="776" w:type="dxa"/>
            <w:tcBorders>
              <w:bottom w:val="nil"/>
            </w:tcBorders>
          </w:tcPr>
          <w:p w14:paraId="15A28D9C" w14:textId="77777777" w:rsidR="00884D23" w:rsidRPr="00053254" w:rsidRDefault="00884D23" w:rsidP="00884D23">
            <w:pPr>
              <w:spacing w:line="240" w:lineRule="atLeast"/>
              <w:rPr>
                <w:rFonts w:eastAsia="PMingLiU" w:cs="Times New Roman"/>
                <w:color w:val="000000"/>
                <w:sz w:val="16"/>
                <w:szCs w:val="16"/>
              </w:rPr>
            </w:pPr>
          </w:p>
          <w:p w14:paraId="181F455C" w14:textId="77777777" w:rsidR="00884D23" w:rsidRPr="00053254" w:rsidRDefault="00884D23" w:rsidP="00884D23">
            <w:pPr>
              <w:spacing w:line="240" w:lineRule="atLeast"/>
              <w:jc w:val="center"/>
              <w:rPr>
                <w:rFonts w:eastAsia="PMingLiU" w:cs="Times New Roman"/>
                <w:color w:val="000000"/>
                <w:sz w:val="16"/>
                <w:szCs w:val="16"/>
              </w:rPr>
            </w:pPr>
          </w:p>
          <w:p w14:paraId="02B489EE" w14:textId="77777777" w:rsidR="00884D23" w:rsidRPr="00053254" w:rsidRDefault="00884D23" w:rsidP="00884D23">
            <w:pPr>
              <w:spacing w:line="240" w:lineRule="atLeast"/>
              <w:jc w:val="center"/>
              <w:rPr>
                <w:rFonts w:eastAsia="PMingLiU" w:cs="Times New Roman"/>
                <w:color w:val="000000"/>
                <w:sz w:val="16"/>
                <w:szCs w:val="16"/>
                <w:cs/>
                <w:lang w:val="th-TH"/>
              </w:rPr>
            </w:pPr>
            <w:r w:rsidRPr="00053254">
              <w:rPr>
                <w:rFonts w:eastAsia="PMingLiU" w:cs="Times New Roman"/>
                <w:color w:val="000000"/>
                <w:sz w:val="16"/>
                <w:szCs w:val="16"/>
              </w:rPr>
              <w:t>Thailand</w:t>
            </w:r>
          </w:p>
        </w:tc>
        <w:tc>
          <w:tcPr>
            <w:tcW w:w="20" w:type="dxa"/>
            <w:tcBorders>
              <w:bottom w:val="nil"/>
            </w:tcBorders>
          </w:tcPr>
          <w:p w14:paraId="631C2914" w14:textId="77777777" w:rsidR="00884D23" w:rsidRPr="00053254" w:rsidRDefault="00884D23" w:rsidP="00884D23">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5EB99336" w14:textId="5D9E6D4C" w:rsidR="00884D23" w:rsidRPr="00053254" w:rsidRDefault="00D47E49" w:rsidP="0014455F">
            <w:pPr>
              <w:spacing w:line="240" w:lineRule="atLeast"/>
              <w:ind w:left="-768" w:right="280"/>
              <w:jc w:val="right"/>
              <w:rPr>
                <w:rFonts w:eastAsia="PMingLiU" w:cs="Times New Roman"/>
                <w:color w:val="000000"/>
                <w:sz w:val="16"/>
                <w:szCs w:val="16"/>
              </w:rPr>
            </w:pPr>
            <w:r>
              <w:rPr>
                <w:rFonts w:eastAsia="PMingLiU" w:cs="Times New Roman"/>
                <w:color w:val="000000"/>
                <w:sz w:val="16"/>
                <w:szCs w:val="16"/>
              </w:rPr>
              <w:t>8.6</w:t>
            </w:r>
          </w:p>
        </w:tc>
        <w:tc>
          <w:tcPr>
            <w:tcW w:w="23" w:type="dxa"/>
            <w:tcBorders>
              <w:bottom w:val="nil"/>
            </w:tcBorders>
          </w:tcPr>
          <w:p w14:paraId="10515D55" w14:textId="77777777" w:rsidR="00884D23" w:rsidRPr="00053254" w:rsidRDefault="00884D23" w:rsidP="00884D23">
            <w:pPr>
              <w:spacing w:line="240" w:lineRule="atLeast"/>
              <w:ind w:left="-768" w:right="120"/>
              <w:jc w:val="right"/>
              <w:rPr>
                <w:rFonts w:eastAsia="PMingLiU" w:cs="Times New Roman"/>
                <w:color w:val="000000"/>
                <w:sz w:val="16"/>
                <w:szCs w:val="16"/>
              </w:rPr>
            </w:pPr>
          </w:p>
        </w:tc>
        <w:tc>
          <w:tcPr>
            <w:tcW w:w="904" w:type="dxa"/>
            <w:tcBorders>
              <w:bottom w:val="nil"/>
            </w:tcBorders>
            <w:vAlign w:val="bottom"/>
          </w:tcPr>
          <w:p w14:paraId="247E2613" w14:textId="20CEFF94" w:rsidR="00884D23" w:rsidRPr="00053254" w:rsidRDefault="00884D23" w:rsidP="0014455F">
            <w:pPr>
              <w:spacing w:line="240" w:lineRule="atLeast"/>
              <w:ind w:left="-768" w:right="280"/>
              <w:jc w:val="right"/>
              <w:rPr>
                <w:sz w:val="16"/>
                <w:szCs w:val="16"/>
              </w:rPr>
            </w:pPr>
            <w:r w:rsidRPr="00053254">
              <w:rPr>
                <w:sz w:val="16"/>
                <w:szCs w:val="16"/>
              </w:rPr>
              <w:t>8.6</w:t>
            </w:r>
          </w:p>
        </w:tc>
        <w:tc>
          <w:tcPr>
            <w:tcW w:w="22" w:type="dxa"/>
            <w:tcBorders>
              <w:top w:val="nil"/>
              <w:bottom w:val="nil"/>
            </w:tcBorders>
          </w:tcPr>
          <w:p w14:paraId="16876F36"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top w:val="nil"/>
              <w:bottom w:val="nil"/>
            </w:tcBorders>
            <w:vAlign w:val="bottom"/>
          </w:tcPr>
          <w:p w14:paraId="243FDFDE" w14:textId="7AA12525" w:rsidR="00884D23" w:rsidRPr="0027715D" w:rsidRDefault="00CA2DBC" w:rsidP="0027715D">
            <w:pPr>
              <w:spacing w:line="240" w:lineRule="atLeast"/>
              <w:ind w:left="-768" w:right="366"/>
              <w:jc w:val="right"/>
              <w:rPr>
                <w:rFonts w:eastAsia="PMingLiU" w:cs="Times New Roman"/>
                <w:sz w:val="16"/>
                <w:szCs w:val="16"/>
                <w:lang w:val="en-GB"/>
              </w:rPr>
            </w:pPr>
            <w:r w:rsidRPr="0027715D">
              <w:rPr>
                <w:rFonts w:eastAsia="PMingLiU" w:cs="Times New Roman"/>
                <w:sz w:val="16"/>
                <w:szCs w:val="16"/>
                <w:lang w:val="en-GB"/>
              </w:rPr>
              <w:t>-</w:t>
            </w:r>
          </w:p>
        </w:tc>
        <w:tc>
          <w:tcPr>
            <w:tcW w:w="90" w:type="dxa"/>
            <w:tcBorders>
              <w:top w:val="nil"/>
              <w:bottom w:val="nil"/>
            </w:tcBorders>
          </w:tcPr>
          <w:p w14:paraId="417BFF78"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top w:val="nil"/>
              <w:bottom w:val="nil"/>
            </w:tcBorders>
            <w:vAlign w:val="bottom"/>
          </w:tcPr>
          <w:p w14:paraId="34744EFD" w14:textId="3735A952" w:rsidR="00884D23" w:rsidRPr="00053254" w:rsidRDefault="00884D23" w:rsidP="00884D23">
            <w:pPr>
              <w:spacing w:line="240" w:lineRule="atLeast"/>
              <w:ind w:left="-768" w:right="120"/>
              <w:jc w:val="right"/>
              <w:rPr>
                <w:rFonts w:cs="Times New Roman"/>
                <w:sz w:val="16"/>
                <w:szCs w:val="16"/>
                <w:lang w:val="en-GB"/>
              </w:rPr>
            </w:pPr>
            <w:r w:rsidRPr="00053254">
              <w:rPr>
                <w:rFonts w:cs="Times New Roman"/>
                <w:sz w:val="16"/>
                <w:szCs w:val="16"/>
                <w:lang w:val="en-GB"/>
              </w:rPr>
              <w:t>300,420</w:t>
            </w:r>
          </w:p>
        </w:tc>
        <w:tc>
          <w:tcPr>
            <w:tcW w:w="90" w:type="dxa"/>
            <w:tcBorders>
              <w:top w:val="nil"/>
              <w:bottom w:val="nil"/>
            </w:tcBorders>
          </w:tcPr>
          <w:p w14:paraId="6D06FF39" w14:textId="77777777" w:rsidR="00884D23" w:rsidRPr="00053254" w:rsidRDefault="00884D23" w:rsidP="00884D23">
            <w:pPr>
              <w:spacing w:line="240" w:lineRule="atLeast"/>
              <w:ind w:right="120"/>
              <w:jc w:val="right"/>
              <w:rPr>
                <w:rFonts w:eastAsia="PMingLiU" w:cs="Times New Roman"/>
                <w:color w:val="000000"/>
                <w:sz w:val="16"/>
                <w:szCs w:val="16"/>
                <w:cs/>
                <w:lang w:val="th-TH"/>
              </w:rPr>
            </w:pPr>
          </w:p>
        </w:tc>
        <w:tc>
          <w:tcPr>
            <w:tcW w:w="898" w:type="dxa"/>
            <w:tcBorders>
              <w:top w:val="nil"/>
              <w:bottom w:val="nil"/>
            </w:tcBorders>
            <w:shd w:val="clear" w:color="auto" w:fill="auto"/>
            <w:vAlign w:val="bottom"/>
          </w:tcPr>
          <w:p w14:paraId="2D27D493" w14:textId="08225C5E" w:rsidR="00884D23" w:rsidRPr="0027715D" w:rsidRDefault="0027715D" w:rsidP="0027715D">
            <w:pPr>
              <w:spacing w:line="240" w:lineRule="atLeast"/>
              <w:ind w:left="-768" w:right="366"/>
              <w:jc w:val="right"/>
              <w:rPr>
                <w:rFonts w:eastAsia="PMingLiU" w:cs="Times New Roman"/>
                <w:sz w:val="16"/>
                <w:szCs w:val="16"/>
                <w:lang w:val="en-GB"/>
              </w:rPr>
            </w:pPr>
            <w:r w:rsidRPr="0027715D">
              <w:rPr>
                <w:rFonts w:cs="Times New Roman"/>
                <w:sz w:val="16"/>
                <w:szCs w:val="16"/>
                <w:lang w:val="en-GB"/>
              </w:rPr>
              <w:t>-</w:t>
            </w:r>
          </w:p>
        </w:tc>
        <w:tc>
          <w:tcPr>
            <w:tcW w:w="107" w:type="dxa"/>
            <w:tcBorders>
              <w:top w:val="nil"/>
              <w:bottom w:val="nil"/>
            </w:tcBorders>
          </w:tcPr>
          <w:p w14:paraId="6C12C3D2" w14:textId="77777777" w:rsidR="00884D23" w:rsidRPr="00053254" w:rsidRDefault="00884D23" w:rsidP="00884D23">
            <w:pPr>
              <w:spacing w:line="240" w:lineRule="atLeast"/>
              <w:ind w:right="120"/>
              <w:jc w:val="right"/>
              <w:rPr>
                <w:rFonts w:eastAsia="PMingLiU" w:cs="Times New Roman"/>
                <w:color w:val="000000"/>
                <w:sz w:val="16"/>
                <w:szCs w:val="16"/>
                <w:cs/>
                <w:lang w:val="th-TH"/>
              </w:rPr>
            </w:pPr>
          </w:p>
        </w:tc>
        <w:tc>
          <w:tcPr>
            <w:tcW w:w="882" w:type="dxa"/>
            <w:tcBorders>
              <w:top w:val="nil"/>
              <w:bottom w:val="nil"/>
            </w:tcBorders>
            <w:vAlign w:val="bottom"/>
          </w:tcPr>
          <w:p w14:paraId="50CA6B60" w14:textId="77B74780" w:rsidR="00884D23" w:rsidRPr="00053254" w:rsidRDefault="00F220E1" w:rsidP="00576557">
            <w:pPr>
              <w:tabs>
                <w:tab w:val="decimal" w:pos="516"/>
              </w:tabs>
              <w:ind w:left="-71" w:right="-152"/>
              <w:jc w:val="center"/>
              <w:rPr>
                <w:rFonts w:cs="Times New Roman"/>
                <w:sz w:val="16"/>
                <w:szCs w:val="16"/>
                <w:lang w:val="en-GB"/>
              </w:rPr>
            </w:pPr>
            <w:r w:rsidRPr="00F220E1">
              <w:rPr>
                <w:rFonts w:cs="Times New Roman"/>
                <w:sz w:val="16"/>
                <w:szCs w:val="16"/>
                <w:lang w:val="en-GB"/>
              </w:rPr>
              <w:t>270,420</w:t>
            </w:r>
          </w:p>
        </w:tc>
      </w:tr>
      <w:tr w:rsidR="00D47E49" w:rsidRPr="00053254" w14:paraId="1DA5449C" w14:textId="77777777" w:rsidTr="00720A37">
        <w:trPr>
          <w:cantSplit/>
          <w:trHeight w:val="164"/>
        </w:trPr>
        <w:tc>
          <w:tcPr>
            <w:tcW w:w="2154" w:type="dxa"/>
            <w:tcBorders>
              <w:bottom w:val="nil"/>
            </w:tcBorders>
          </w:tcPr>
          <w:p w14:paraId="55190770" w14:textId="77777777" w:rsidR="00D47E49" w:rsidRPr="00053254" w:rsidRDefault="00D47E49" w:rsidP="00884D23">
            <w:pPr>
              <w:spacing w:line="240" w:lineRule="atLeast"/>
              <w:ind w:left="72" w:hanging="81"/>
              <w:rPr>
                <w:rFonts w:eastAsia="PMingLiU" w:cs="Times New Roman"/>
                <w:color w:val="000000"/>
                <w:sz w:val="16"/>
                <w:szCs w:val="16"/>
              </w:rPr>
            </w:pPr>
          </w:p>
        </w:tc>
        <w:tc>
          <w:tcPr>
            <w:tcW w:w="20" w:type="dxa"/>
            <w:tcBorders>
              <w:bottom w:val="nil"/>
            </w:tcBorders>
          </w:tcPr>
          <w:p w14:paraId="3C3F3F36" w14:textId="77777777" w:rsidR="00D47E49" w:rsidRPr="00053254" w:rsidRDefault="00D47E49" w:rsidP="00884D23">
            <w:pPr>
              <w:spacing w:line="240" w:lineRule="atLeast"/>
              <w:jc w:val="center"/>
              <w:rPr>
                <w:rFonts w:eastAsia="PMingLiU" w:cs="Times New Roman"/>
                <w:color w:val="000000"/>
                <w:sz w:val="16"/>
                <w:szCs w:val="16"/>
              </w:rPr>
            </w:pPr>
          </w:p>
        </w:tc>
        <w:tc>
          <w:tcPr>
            <w:tcW w:w="1156" w:type="dxa"/>
            <w:tcBorders>
              <w:bottom w:val="nil"/>
            </w:tcBorders>
          </w:tcPr>
          <w:p w14:paraId="6168C731" w14:textId="77777777" w:rsidR="00D47E49" w:rsidRPr="00053254" w:rsidRDefault="00D47E49" w:rsidP="00884D23">
            <w:pPr>
              <w:spacing w:line="240" w:lineRule="atLeast"/>
              <w:rPr>
                <w:rFonts w:eastAsia="PMingLiU" w:cs="Times New Roman"/>
                <w:color w:val="000000"/>
                <w:sz w:val="16"/>
                <w:szCs w:val="16"/>
                <w:cs/>
                <w:lang w:val="th-TH"/>
              </w:rPr>
            </w:pPr>
          </w:p>
        </w:tc>
        <w:tc>
          <w:tcPr>
            <w:tcW w:w="20" w:type="dxa"/>
            <w:tcBorders>
              <w:bottom w:val="nil"/>
            </w:tcBorders>
          </w:tcPr>
          <w:p w14:paraId="0BAE9512" w14:textId="77777777" w:rsidR="00D47E49" w:rsidRPr="00053254" w:rsidRDefault="00D47E49" w:rsidP="00884D23">
            <w:pPr>
              <w:spacing w:line="240" w:lineRule="atLeast"/>
              <w:jc w:val="center"/>
              <w:rPr>
                <w:rFonts w:eastAsia="PMingLiU" w:cs="Times New Roman"/>
                <w:color w:val="000000"/>
                <w:sz w:val="16"/>
                <w:szCs w:val="16"/>
              </w:rPr>
            </w:pPr>
          </w:p>
        </w:tc>
        <w:tc>
          <w:tcPr>
            <w:tcW w:w="776" w:type="dxa"/>
            <w:tcBorders>
              <w:bottom w:val="nil"/>
            </w:tcBorders>
          </w:tcPr>
          <w:p w14:paraId="43998717" w14:textId="77777777" w:rsidR="00D47E49" w:rsidRPr="00053254" w:rsidRDefault="00D47E49" w:rsidP="00884D23">
            <w:pPr>
              <w:spacing w:line="240" w:lineRule="atLeast"/>
              <w:rPr>
                <w:rFonts w:eastAsia="PMingLiU" w:cs="Times New Roman"/>
                <w:color w:val="000000"/>
                <w:sz w:val="16"/>
                <w:szCs w:val="16"/>
              </w:rPr>
            </w:pPr>
          </w:p>
        </w:tc>
        <w:tc>
          <w:tcPr>
            <w:tcW w:w="20" w:type="dxa"/>
            <w:tcBorders>
              <w:bottom w:val="nil"/>
            </w:tcBorders>
          </w:tcPr>
          <w:p w14:paraId="73E055FE" w14:textId="77777777" w:rsidR="00D47E49" w:rsidRPr="00053254" w:rsidRDefault="00D47E49" w:rsidP="00884D23">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004FECE9" w14:textId="77777777" w:rsidR="00D47E49" w:rsidRDefault="00D47E49" w:rsidP="00884D23">
            <w:pPr>
              <w:spacing w:line="240" w:lineRule="atLeast"/>
              <w:ind w:left="-768" w:right="120"/>
              <w:jc w:val="right"/>
              <w:rPr>
                <w:rFonts w:eastAsia="PMingLiU" w:cs="Times New Roman"/>
                <w:color w:val="000000"/>
                <w:sz w:val="16"/>
                <w:szCs w:val="16"/>
              </w:rPr>
            </w:pPr>
          </w:p>
        </w:tc>
        <w:tc>
          <w:tcPr>
            <w:tcW w:w="23" w:type="dxa"/>
            <w:tcBorders>
              <w:bottom w:val="nil"/>
            </w:tcBorders>
          </w:tcPr>
          <w:p w14:paraId="15404F09" w14:textId="77777777" w:rsidR="00D47E49" w:rsidRPr="00053254" w:rsidRDefault="00D47E49" w:rsidP="00884D23">
            <w:pPr>
              <w:spacing w:line="240" w:lineRule="atLeast"/>
              <w:ind w:left="-768" w:right="120"/>
              <w:jc w:val="right"/>
              <w:rPr>
                <w:rFonts w:eastAsia="PMingLiU" w:cs="Times New Roman"/>
                <w:color w:val="000000"/>
                <w:sz w:val="16"/>
                <w:szCs w:val="16"/>
              </w:rPr>
            </w:pPr>
          </w:p>
        </w:tc>
        <w:tc>
          <w:tcPr>
            <w:tcW w:w="904" w:type="dxa"/>
            <w:tcBorders>
              <w:bottom w:val="nil"/>
            </w:tcBorders>
            <w:vAlign w:val="bottom"/>
          </w:tcPr>
          <w:p w14:paraId="5F24BC13" w14:textId="77777777" w:rsidR="00D47E49" w:rsidRPr="00053254" w:rsidRDefault="00D47E49" w:rsidP="00884D23">
            <w:pPr>
              <w:spacing w:line="240" w:lineRule="atLeast"/>
              <w:ind w:left="-768" w:right="120"/>
              <w:jc w:val="right"/>
              <w:rPr>
                <w:sz w:val="16"/>
                <w:szCs w:val="16"/>
              </w:rPr>
            </w:pPr>
          </w:p>
        </w:tc>
        <w:tc>
          <w:tcPr>
            <w:tcW w:w="22" w:type="dxa"/>
            <w:tcBorders>
              <w:top w:val="nil"/>
              <w:bottom w:val="nil"/>
            </w:tcBorders>
          </w:tcPr>
          <w:p w14:paraId="1F5008C4" w14:textId="77777777" w:rsidR="00D47E49" w:rsidRPr="00053254" w:rsidRDefault="00D47E49"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top w:val="nil"/>
              <w:bottom w:val="nil"/>
            </w:tcBorders>
            <w:vAlign w:val="bottom"/>
          </w:tcPr>
          <w:p w14:paraId="5C6D076A" w14:textId="77777777" w:rsidR="00D47E49" w:rsidRPr="00053254" w:rsidRDefault="00D47E49" w:rsidP="00884D23">
            <w:pPr>
              <w:spacing w:line="240" w:lineRule="atLeast"/>
              <w:ind w:left="-768" w:right="105"/>
              <w:jc w:val="right"/>
              <w:rPr>
                <w:rFonts w:eastAsia="PMingLiU" w:cs="Times New Roman"/>
                <w:color w:val="000000"/>
                <w:sz w:val="16"/>
                <w:szCs w:val="16"/>
              </w:rPr>
            </w:pPr>
          </w:p>
        </w:tc>
        <w:tc>
          <w:tcPr>
            <w:tcW w:w="90" w:type="dxa"/>
            <w:tcBorders>
              <w:top w:val="nil"/>
              <w:bottom w:val="nil"/>
            </w:tcBorders>
          </w:tcPr>
          <w:p w14:paraId="5DC260E5" w14:textId="77777777" w:rsidR="00D47E49" w:rsidRPr="00053254" w:rsidRDefault="00D47E49"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top w:val="nil"/>
              <w:bottom w:val="nil"/>
            </w:tcBorders>
            <w:vAlign w:val="bottom"/>
          </w:tcPr>
          <w:p w14:paraId="050C26E8" w14:textId="77777777" w:rsidR="00D47E49" w:rsidRPr="00053254" w:rsidRDefault="00D47E49" w:rsidP="00884D23">
            <w:pPr>
              <w:spacing w:line="240" w:lineRule="atLeast"/>
              <w:ind w:left="-768" w:right="120"/>
              <w:jc w:val="right"/>
              <w:rPr>
                <w:rFonts w:cs="Times New Roman"/>
                <w:sz w:val="16"/>
                <w:szCs w:val="16"/>
                <w:lang w:val="en-GB"/>
              </w:rPr>
            </w:pPr>
          </w:p>
        </w:tc>
        <w:tc>
          <w:tcPr>
            <w:tcW w:w="90" w:type="dxa"/>
            <w:tcBorders>
              <w:top w:val="nil"/>
              <w:bottom w:val="nil"/>
            </w:tcBorders>
          </w:tcPr>
          <w:p w14:paraId="3E3D5378" w14:textId="77777777" w:rsidR="00D47E49" w:rsidRPr="00053254" w:rsidRDefault="00D47E49" w:rsidP="00884D23">
            <w:pPr>
              <w:spacing w:line="240" w:lineRule="atLeast"/>
              <w:ind w:right="120"/>
              <w:jc w:val="right"/>
              <w:rPr>
                <w:rFonts w:eastAsia="PMingLiU" w:cs="Times New Roman"/>
                <w:color w:val="000000"/>
                <w:sz w:val="16"/>
                <w:szCs w:val="16"/>
                <w:cs/>
                <w:lang w:val="th-TH"/>
              </w:rPr>
            </w:pPr>
          </w:p>
        </w:tc>
        <w:tc>
          <w:tcPr>
            <w:tcW w:w="898" w:type="dxa"/>
            <w:tcBorders>
              <w:top w:val="nil"/>
              <w:bottom w:val="nil"/>
            </w:tcBorders>
            <w:shd w:val="clear" w:color="auto" w:fill="auto"/>
            <w:vAlign w:val="bottom"/>
          </w:tcPr>
          <w:p w14:paraId="51B7FD7B" w14:textId="77777777" w:rsidR="00D47E49" w:rsidRPr="0027715D" w:rsidRDefault="00D47E49" w:rsidP="0027715D">
            <w:pPr>
              <w:spacing w:line="240" w:lineRule="atLeast"/>
              <w:ind w:left="-768" w:right="366"/>
              <w:jc w:val="right"/>
              <w:rPr>
                <w:rFonts w:eastAsia="PMingLiU" w:cs="Times New Roman"/>
                <w:sz w:val="16"/>
                <w:szCs w:val="16"/>
                <w:lang w:val="en-GB"/>
              </w:rPr>
            </w:pPr>
          </w:p>
        </w:tc>
        <w:tc>
          <w:tcPr>
            <w:tcW w:w="107" w:type="dxa"/>
            <w:tcBorders>
              <w:top w:val="nil"/>
              <w:bottom w:val="nil"/>
            </w:tcBorders>
          </w:tcPr>
          <w:p w14:paraId="1A843E30" w14:textId="77777777" w:rsidR="00D47E49" w:rsidRPr="00053254" w:rsidRDefault="00D47E49" w:rsidP="00884D23">
            <w:pPr>
              <w:spacing w:line="240" w:lineRule="atLeast"/>
              <w:ind w:right="120"/>
              <w:jc w:val="right"/>
              <w:rPr>
                <w:rFonts w:eastAsia="PMingLiU" w:cs="Times New Roman"/>
                <w:color w:val="000000"/>
                <w:sz w:val="16"/>
                <w:szCs w:val="16"/>
                <w:cs/>
                <w:lang w:val="th-TH"/>
              </w:rPr>
            </w:pPr>
          </w:p>
        </w:tc>
        <w:tc>
          <w:tcPr>
            <w:tcW w:w="882" w:type="dxa"/>
            <w:tcBorders>
              <w:top w:val="nil"/>
              <w:bottom w:val="nil"/>
            </w:tcBorders>
            <w:vAlign w:val="bottom"/>
          </w:tcPr>
          <w:p w14:paraId="5E527D7E" w14:textId="77777777" w:rsidR="00D47E49" w:rsidRDefault="00D47E49" w:rsidP="00884D23">
            <w:pPr>
              <w:spacing w:line="240" w:lineRule="atLeast"/>
              <w:ind w:left="-768" w:right="120"/>
              <w:jc w:val="right"/>
              <w:rPr>
                <w:rFonts w:cs="Times New Roman"/>
                <w:sz w:val="16"/>
                <w:szCs w:val="16"/>
                <w:lang w:val="en-GB"/>
              </w:rPr>
            </w:pPr>
          </w:p>
        </w:tc>
      </w:tr>
      <w:tr w:rsidR="00884D23" w:rsidRPr="00053254" w14:paraId="62C3B3CF" w14:textId="77777777" w:rsidTr="00720A37">
        <w:trPr>
          <w:cantSplit/>
          <w:trHeight w:val="249"/>
        </w:trPr>
        <w:tc>
          <w:tcPr>
            <w:tcW w:w="2154" w:type="dxa"/>
            <w:tcBorders>
              <w:bottom w:val="nil"/>
            </w:tcBorders>
          </w:tcPr>
          <w:p w14:paraId="4EAB010D" w14:textId="20382574" w:rsidR="00884D23" w:rsidRPr="00053254" w:rsidRDefault="00884D23" w:rsidP="00884D23">
            <w:pPr>
              <w:spacing w:line="240" w:lineRule="atLeast"/>
              <w:ind w:left="72" w:hanging="81"/>
              <w:rPr>
                <w:rFonts w:eastAsia="PMingLiU" w:cs="Times New Roman"/>
                <w:color w:val="000000"/>
                <w:spacing w:val="-2"/>
                <w:sz w:val="16"/>
                <w:szCs w:val="16"/>
              </w:rPr>
            </w:pPr>
            <w:r w:rsidRPr="00053254">
              <w:rPr>
                <w:rFonts w:eastAsia="PMingLiU" w:cs="Times New Roman"/>
                <w:b/>
                <w:bCs/>
                <w:i/>
                <w:iCs/>
                <w:color w:val="000000"/>
                <w:sz w:val="16"/>
                <w:szCs w:val="16"/>
              </w:rPr>
              <w:t>Subsidiaries</w:t>
            </w:r>
            <w:r w:rsidR="00A06193">
              <w:rPr>
                <w:rFonts w:eastAsia="PMingLiU"/>
                <w:b/>
                <w:bCs/>
                <w:i/>
                <w:iCs/>
                <w:color w:val="000000"/>
                <w:sz w:val="16"/>
                <w:szCs w:val="16"/>
              </w:rPr>
              <w:t>’</w:t>
            </w:r>
            <w:r w:rsidRPr="00053254">
              <w:rPr>
                <w:rFonts w:eastAsia="PMingLiU"/>
                <w:b/>
                <w:bCs/>
                <w:i/>
                <w:iCs/>
                <w:color w:val="000000"/>
                <w:sz w:val="16"/>
                <w:szCs w:val="16"/>
                <w:cs/>
              </w:rPr>
              <w:t xml:space="preserve"> </w:t>
            </w:r>
            <w:r w:rsidRPr="00053254">
              <w:rPr>
                <w:rFonts w:eastAsia="PMingLiU" w:cs="Times New Roman"/>
                <w:b/>
                <w:bCs/>
                <w:i/>
                <w:iCs/>
                <w:color w:val="000000"/>
                <w:sz w:val="16"/>
                <w:szCs w:val="16"/>
              </w:rPr>
              <w:t>Joint venture</w:t>
            </w:r>
          </w:p>
        </w:tc>
        <w:tc>
          <w:tcPr>
            <w:tcW w:w="20" w:type="dxa"/>
            <w:tcBorders>
              <w:bottom w:val="nil"/>
            </w:tcBorders>
          </w:tcPr>
          <w:p w14:paraId="11543D0C" w14:textId="77777777" w:rsidR="00884D23" w:rsidRPr="00053254" w:rsidRDefault="00884D23" w:rsidP="00884D23">
            <w:pPr>
              <w:spacing w:line="240" w:lineRule="atLeast"/>
              <w:jc w:val="center"/>
              <w:rPr>
                <w:rFonts w:eastAsia="PMingLiU" w:cs="Times New Roman"/>
                <w:color w:val="000000"/>
                <w:sz w:val="16"/>
                <w:szCs w:val="16"/>
              </w:rPr>
            </w:pPr>
          </w:p>
        </w:tc>
        <w:tc>
          <w:tcPr>
            <w:tcW w:w="1156" w:type="dxa"/>
            <w:tcBorders>
              <w:bottom w:val="nil"/>
            </w:tcBorders>
          </w:tcPr>
          <w:p w14:paraId="67B6A95C" w14:textId="77777777" w:rsidR="00884D23" w:rsidRPr="00053254" w:rsidRDefault="00884D23" w:rsidP="00884D23">
            <w:pPr>
              <w:spacing w:line="240" w:lineRule="atLeast"/>
              <w:jc w:val="center"/>
              <w:rPr>
                <w:rFonts w:eastAsia="PMingLiU" w:cs="Times New Roman"/>
                <w:color w:val="000000"/>
                <w:sz w:val="16"/>
                <w:szCs w:val="16"/>
              </w:rPr>
            </w:pPr>
          </w:p>
        </w:tc>
        <w:tc>
          <w:tcPr>
            <w:tcW w:w="20" w:type="dxa"/>
            <w:tcBorders>
              <w:bottom w:val="nil"/>
            </w:tcBorders>
          </w:tcPr>
          <w:p w14:paraId="658C0A82" w14:textId="77777777" w:rsidR="00884D23" w:rsidRPr="00053254" w:rsidRDefault="00884D23" w:rsidP="00884D23">
            <w:pPr>
              <w:spacing w:line="240" w:lineRule="atLeast"/>
              <w:jc w:val="center"/>
              <w:rPr>
                <w:rFonts w:eastAsia="PMingLiU" w:cs="Times New Roman"/>
                <w:color w:val="000000"/>
                <w:sz w:val="16"/>
                <w:szCs w:val="16"/>
              </w:rPr>
            </w:pPr>
          </w:p>
        </w:tc>
        <w:tc>
          <w:tcPr>
            <w:tcW w:w="776" w:type="dxa"/>
            <w:tcBorders>
              <w:bottom w:val="nil"/>
            </w:tcBorders>
          </w:tcPr>
          <w:p w14:paraId="487C0022" w14:textId="77777777" w:rsidR="00884D23" w:rsidRPr="00053254" w:rsidRDefault="00884D23" w:rsidP="00884D23">
            <w:pPr>
              <w:spacing w:line="240" w:lineRule="atLeast"/>
              <w:jc w:val="center"/>
              <w:rPr>
                <w:rFonts w:eastAsia="PMingLiU" w:cs="Times New Roman"/>
                <w:color w:val="000000"/>
                <w:sz w:val="16"/>
                <w:szCs w:val="16"/>
              </w:rPr>
            </w:pPr>
          </w:p>
        </w:tc>
        <w:tc>
          <w:tcPr>
            <w:tcW w:w="20" w:type="dxa"/>
            <w:tcBorders>
              <w:bottom w:val="nil"/>
            </w:tcBorders>
          </w:tcPr>
          <w:p w14:paraId="581DE933" w14:textId="77777777" w:rsidR="00884D23" w:rsidRPr="00053254" w:rsidRDefault="00884D23" w:rsidP="00884D23">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tcPr>
          <w:p w14:paraId="0E8822FF" w14:textId="77777777" w:rsidR="00884D23" w:rsidRPr="00053254" w:rsidRDefault="00884D23" w:rsidP="00884D23">
            <w:pPr>
              <w:spacing w:line="240" w:lineRule="atLeast"/>
              <w:ind w:left="-768" w:right="120"/>
              <w:jc w:val="right"/>
              <w:rPr>
                <w:rFonts w:eastAsia="PMingLiU" w:cs="Times New Roman"/>
                <w:color w:val="000000"/>
                <w:sz w:val="16"/>
                <w:szCs w:val="16"/>
              </w:rPr>
            </w:pPr>
          </w:p>
        </w:tc>
        <w:tc>
          <w:tcPr>
            <w:tcW w:w="23" w:type="dxa"/>
            <w:tcBorders>
              <w:bottom w:val="nil"/>
            </w:tcBorders>
          </w:tcPr>
          <w:p w14:paraId="17B33F78" w14:textId="77777777" w:rsidR="00884D23" w:rsidRPr="00053254" w:rsidRDefault="00884D23" w:rsidP="00884D23">
            <w:pPr>
              <w:spacing w:line="240" w:lineRule="atLeast"/>
              <w:ind w:left="-768" w:right="120"/>
              <w:jc w:val="right"/>
              <w:rPr>
                <w:rFonts w:eastAsia="PMingLiU" w:cs="Times New Roman"/>
                <w:color w:val="000000"/>
                <w:sz w:val="16"/>
                <w:szCs w:val="16"/>
              </w:rPr>
            </w:pPr>
          </w:p>
        </w:tc>
        <w:tc>
          <w:tcPr>
            <w:tcW w:w="904" w:type="dxa"/>
            <w:tcBorders>
              <w:bottom w:val="nil"/>
            </w:tcBorders>
          </w:tcPr>
          <w:p w14:paraId="5296A639" w14:textId="77777777" w:rsidR="00884D23" w:rsidRPr="00053254" w:rsidRDefault="00884D23" w:rsidP="00884D23">
            <w:pPr>
              <w:spacing w:line="240" w:lineRule="atLeast"/>
              <w:ind w:left="-768" w:right="120"/>
              <w:jc w:val="right"/>
              <w:rPr>
                <w:sz w:val="16"/>
                <w:szCs w:val="16"/>
              </w:rPr>
            </w:pPr>
          </w:p>
        </w:tc>
        <w:tc>
          <w:tcPr>
            <w:tcW w:w="22" w:type="dxa"/>
            <w:tcBorders>
              <w:top w:val="nil"/>
              <w:bottom w:val="nil"/>
            </w:tcBorders>
          </w:tcPr>
          <w:p w14:paraId="7873CB6B"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bottom w:val="nil"/>
            </w:tcBorders>
          </w:tcPr>
          <w:p w14:paraId="0D4FCB99" w14:textId="77777777" w:rsidR="00884D23" w:rsidRPr="00053254" w:rsidRDefault="00884D23" w:rsidP="00884D23">
            <w:pPr>
              <w:spacing w:line="240" w:lineRule="atLeast"/>
              <w:ind w:left="-768" w:right="105"/>
              <w:jc w:val="right"/>
              <w:rPr>
                <w:rFonts w:eastAsia="PMingLiU" w:cs="Times New Roman"/>
                <w:color w:val="000000"/>
                <w:sz w:val="16"/>
                <w:szCs w:val="16"/>
              </w:rPr>
            </w:pPr>
          </w:p>
        </w:tc>
        <w:tc>
          <w:tcPr>
            <w:tcW w:w="90" w:type="dxa"/>
            <w:tcBorders>
              <w:bottom w:val="nil"/>
            </w:tcBorders>
          </w:tcPr>
          <w:p w14:paraId="49426CA5"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tcPr>
          <w:p w14:paraId="144EDB66" w14:textId="77777777" w:rsidR="00884D23" w:rsidRPr="00053254" w:rsidRDefault="00884D23" w:rsidP="00884D23">
            <w:pPr>
              <w:spacing w:line="240" w:lineRule="atLeast"/>
              <w:ind w:left="-768" w:right="120"/>
              <w:jc w:val="right"/>
              <w:rPr>
                <w:rFonts w:cs="Times New Roman"/>
                <w:sz w:val="16"/>
                <w:szCs w:val="16"/>
                <w:lang w:val="en-GB"/>
              </w:rPr>
            </w:pPr>
          </w:p>
        </w:tc>
        <w:tc>
          <w:tcPr>
            <w:tcW w:w="90" w:type="dxa"/>
            <w:tcBorders>
              <w:top w:val="nil"/>
              <w:bottom w:val="nil"/>
            </w:tcBorders>
          </w:tcPr>
          <w:p w14:paraId="30438949" w14:textId="77777777" w:rsidR="00884D23" w:rsidRPr="00053254" w:rsidRDefault="00884D23" w:rsidP="00884D23">
            <w:pPr>
              <w:spacing w:line="240" w:lineRule="atLeast"/>
              <w:ind w:right="120"/>
              <w:jc w:val="right"/>
              <w:rPr>
                <w:rFonts w:eastAsia="PMingLiU" w:cs="Times New Roman"/>
                <w:color w:val="000000"/>
                <w:sz w:val="16"/>
                <w:szCs w:val="16"/>
                <w:cs/>
                <w:lang w:val="th-TH"/>
              </w:rPr>
            </w:pPr>
          </w:p>
        </w:tc>
        <w:tc>
          <w:tcPr>
            <w:tcW w:w="898" w:type="dxa"/>
            <w:tcBorders>
              <w:bottom w:val="nil"/>
            </w:tcBorders>
            <w:shd w:val="clear" w:color="auto" w:fill="auto"/>
          </w:tcPr>
          <w:p w14:paraId="29F675F6" w14:textId="77777777" w:rsidR="00884D23" w:rsidRPr="0027715D" w:rsidRDefault="00884D23" w:rsidP="0027715D">
            <w:pPr>
              <w:spacing w:line="240" w:lineRule="atLeast"/>
              <w:ind w:left="-768" w:right="366"/>
              <w:jc w:val="right"/>
              <w:rPr>
                <w:rFonts w:eastAsia="PMingLiU" w:cs="Times New Roman"/>
                <w:sz w:val="16"/>
                <w:szCs w:val="16"/>
                <w:lang w:val="en-GB"/>
              </w:rPr>
            </w:pPr>
          </w:p>
        </w:tc>
        <w:tc>
          <w:tcPr>
            <w:tcW w:w="107" w:type="dxa"/>
            <w:tcBorders>
              <w:bottom w:val="nil"/>
            </w:tcBorders>
          </w:tcPr>
          <w:p w14:paraId="6F1819EF" w14:textId="77777777" w:rsidR="00884D23" w:rsidRPr="00053254" w:rsidRDefault="00884D23" w:rsidP="00884D23">
            <w:pPr>
              <w:spacing w:line="240" w:lineRule="atLeast"/>
              <w:ind w:right="120"/>
              <w:jc w:val="right"/>
              <w:rPr>
                <w:rFonts w:eastAsia="PMingLiU" w:cs="Times New Roman"/>
                <w:color w:val="000000"/>
                <w:sz w:val="16"/>
                <w:szCs w:val="16"/>
                <w:cs/>
                <w:lang w:val="th-TH"/>
              </w:rPr>
            </w:pPr>
          </w:p>
        </w:tc>
        <w:tc>
          <w:tcPr>
            <w:tcW w:w="882" w:type="dxa"/>
            <w:tcBorders>
              <w:bottom w:val="nil"/>
            </w:tcBorders>
          </w:tcPr>
          <w:p w14:paraId="0AA7CF2D" w14:textId="77777777" w:rsidR="00884D23" w:rsidRPr="00053254" w:rsidRDefault="00884D23" w:rsidP="00884D23">
            <w:pPr>
              <w:spacing w:line="240" w:lineRule="atLeast"/>
              <w:ind w:left="-768" w:right="120"/>
              <w:jc w:val="right"/>
              <w:rPr>
                <w:rFonts w:cs="Times New Roman"/>
                <w:sz w:val="16"/>
                <w:szCs w:val="16"/>
                <w:lang w:val="en-GB"/>
              </w:rPr>
            </w:pPr>
          </w:p>
        </w:tc>
      </w:tr>
      <w:tr w:rsidR="00884D23" w:rsidRPr="00053254" w14:paraId="2D035C71" w14:textId="77777777" w:rsidTr="00720A37">
        <w:trPr>
          <w:cantSplit/>
          <w:trHeight w:val="249"/>
        </w:trPr>
        <w:tc>
          <w:tcPr>
            <w:tcW w:w="2154" w:type="dxa"/>
            <w:tcBorders>
              <w:bottom w:val="nil"/>
            </w:tcBorders>
          </w:tcPr>
          <w:p w14:paraId="08D5EA76" w14:textId="2A8514F7" w:rsidR="00884D23" w:rsidRPr="00053254" w:rsidRDefault="00884D23" w:rsidP="00884D23">
            <w:pPr>
              <w:spacing w:line="240" w:lineRule="atLeast"/>
              <w:ind w:left="72" w:hanging="81"/>
              <w:rPr>
                <w:rFonts w:eastAsia="PMingLiU" w:cs="Times New Roman"/>
                <w:color w:val="000000"/>
                <w:spacing w:val="-2"/>
                <w:sz w:val="16"/>
                <w:szCs w:val="16"/>
              </w:rPr>
            </w:pPr>
            <w:r w:rsidRPr="00053254">
              <w:rPr>
                <w:rFonts w:eastAsia="PMingLiU" w:cs="Times New Roman"/>
                <w:color w:val="000000"/>
                <w:spacing w:val="-2"/>
                <w:sz w:val="16"/>
                <w:szCs w:val="16"/>
              </w:rPr>
              <w:t>BFTZ Bangpakong</w:t>
            </w:r>
            <w:r w:rsidRPr="00053254">
              <w:rPr>
                <w:rFonts w:eastAsia="PMingLiU"/>
                <w:color w:val="000000"/>
                <w:spacing w:val="-2"/>
                <w:sz w:val="16"/>
                <w:szCs w:val="16"/>
                <w:cs/>
              </w:rPr>
              <w:t xml:space="preserve"> </w:t>
            </w:r>
            <w:r w:rsidRPr="00053254">
              <w:rPr>
                <w:rFonts w:eastAsia="PMingLiU"/>
                <w:color w:val="000000"/>
                <w:sz w:val="16"/>
                <w:szCs w:val="16"/>
                <w:vertAlign w:val="superscript"/>
                <w:lang w:val="en-GB"/>
              </w:rPr>
              <w:t>(</w:t>
            </w:r>
            <w:r w:rsidR="0089316D">
              <w:rPr>
                <w:rFonts w:eastAsia="PMingLiU" w:cs="Times New Roman"/>
                <w:color w:val="000000"/>
                <w:sz w:val="16"/>
                <w:szCs w:val="16"/>
                <w:vertAlign w:val="superscript"/>
              </w:rPr>
              <w:t>1</w:t>
            </w:r>
            <w:r w:rsidRPr="00053254">
              <w:rPr>
                <w:rFonts w:eastAsia="PMingLiU"/>
                <w:color w:val="000000"/>
                <w:sz w:val="16"/>
                <w:szCs w:val="16"/>
                <w:vertAlign w:val="superscript"/>
                <w:lang w:val="en-GB"/>
              </w:rPr>
              <w:t>)</w:t>
            </w:r>
          </w:p>
        </w:tc>
        <w:tc>
          <w:tcPr>
            <w:tcW w:w="20" w:type="dxa"/>
            <w:tcBorders>
              <w:bottom w:val="nil"/>
            </w:tcBorders>
          </w:tcPr>
          <w:p w14:paraId="119077AD" w14:textId="77777777" w:rsidR="00884D23" w:rsidRPr="00053254" w:rsidRDefault="00884D23" w:rsidP="00884D23">
            <w:pPr>
              <w:spacing w:line="240" w:lineRule="atLeast"/>
              <w:jc w:val="center"/>
              <w:rPr>
                <w:rFonts w:eastAsia="PMingLiU" w:cs="Times New Roman"/>
                <w:color w:val="000000"/>
                <w:sz w:val="16"/>
                <w:szCs w:val="16"/>
              </w:rPr>
            </w:pPr>
          </w:p>
        </w:tc>
        <w:tc>
          <w:tcPr>
            <w:tcW w:w="1156" w:type="dxa"/>
            <w:tcBorders>
              <w:bottom w:val="nil"/>
            </w:tcBorders>
          </w:tcPr>
          <w:p w14:paraId="6E4BF446" w14:textId="77777777"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rPr>
              <w:t>Property development</w:t>
            </w:r>
          </w:p>
          <w:p w14:paraId="72E705C2" w14:textId="77777777"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rPr>
              <w:t>for lease</w:t>
            </w:r>
          </w:p>
        </w:tc>
        <w:tc>
          <w:tcPr>
            <w:tcW w:w="20" w:type="dxa"/>
            <w:tcBorders>
              <w:bottom w:val="nil"/>
            </w:tcBorders>
          </w:tcPr>
          <w:p w14:paraId="23D4C5B6" w14:textId="77777777" w:rsidR="00884D23" w:rsidRPr="00053254" w:rsidRDefault="00884D23" w:rsidP="00884D23">
            <w:pPr>
              <w:spacing w:line="240" w:lineRule="atLeast"/>
              <w:jc w:val="center"/>
              <w:rPr>
                <w:rFonts w:eastAsia="PMingLiU" w:cs="Times New Roman"/>
                <w:color w:val="000000"/>
                <w:sz w:val="16"/>
                <w:szCs w:val="16"/>
              </w:rPr>
            </w:pPr>
          </w:p>
        </w:tc>
        <w:tc>
          <w:tcPr>
            <w:tcW w:w="776" w:type="dxa"/>
            <w:tcBorders>
              <w:bottom w:val="nil"/>
            </w:tcBorders>
          </w:tcPr>
          <w:p w14:paraId="34B18FB0" w14:textId="77777777" w:rsidR="00884D23" w:rsidRPr="00053254" w:rsidRDefault="00884D23" w:rsidP="00884D23">
            <w:pPr>
              <w:spacing w:line="240" w:lineRule="atLeast"/>
              <w:jc w:val="center"/>
              <w:rPr>
                <w:rFonts w:eastAsia="PMingLiU" w:cs="Times New Roman"/>
                <w:color w:val="000000"/>
                <w:sz w:val="16"/>
                <w:szCs w:val="16"/>
              </w:rPr>
            </w:pPr>
          </w:p>
          <w:p w14:paraId="1AE23219" w14:textId="77777777" w:rsidR="00884D23" w:rsidRPr="00053254" w:rsidRDefault="00884D23" w:rsidP="00884D23">
            <w:pPr>
              <w:spacing w:line="240" w:lineRule="atLeast"/>
              <w:jc w:val="center"/>
              <w:rPr>
                <w:rFonts w:eastAsia="PMingLiU" w:cs="Times New Roman"/>
                <w:color w:val="000000"/>
                <w:sz w:val="16"/>
                <w:szCs w:val="16"/>
              </w:rPr>
            </w:pPr>
          </w:p>
          <w:p w14:paraId="72A8B6C8" w14:textId="77777777"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rPr>
              <w:t>Thailand</w:t>
            </w:r>
          </w:p>
        </w:tc>
        <w:tc>
          <w:tcPr>
            <w:tcW w:w="20" w:type="dxa"/>
            <w:tcBorders>
              <w:bottom w:val="nil"/>
            </w:tcBorders>
          </w:tcPr>
          <w:p w14:paraId="4D78FE5B" w14:textId="77777777" w:rsidR="00884D23" w:rsidRPr="00053254" w:rsidRDefault="00884D23" w:rsidP="00884D23">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64401B97" w14:textId="449FA4CA" w:rsidR="00884D23" w:rsidRPr="00053254" w:rsidRDefault="00D47E49" w:rsidP="00720A37">
            <w:pPr>
              <w:spacing w:line="240" w:lineRule="atLeast"/>
              <w:ind w:left="-7" w:right="-30"/>
              <w:jc w:val="center"/>
              <w:rPr>
                <w:rFonts w:eastAsia="PMingLiU" w:cs="Times New Roman"/>
                <w:color w:val="000000"/>
                <w:sz w:val="16"/>
                <w:szCs w:val="16"/>
              </w:rPr>
            </w:pPr>
            <w:r>
              <w:rPr>
                <w:rFonts w:eastAsia="PMingLiU" w:cs="Times New Roman"/>
                <w:color w:val="000000"/>
                <w:sz w:val="16"/>
                <w:szCs w:val="16"/>
              </w:rPr>
              <w:t>50.0</w:t>
            </w:r>
          </w:p>
        </w:tc>
        <w:tc>
          <w:tcPr>
            <w:tcW w:w="23" w:type="dxa"/>
            <w:tcBorders>
              <w:bottom w:val="nil"/>
            </w:tcBorders>
          </w:tcPr>
          <w:p w14:paraId="0A6F62A6" w14:textId="77777777" w:rsidR="00884D23" w:rsidRPr="00053254" w:rsidRDefault="00884D23" w:rsidP="00884D23">
            <w:pPr>
              <w:spacing w:line="240" w:lineRule="atLeast"/>
              <w:ind w:left="-768" w:right="120"/>
              <w:jc w:val="right"/>
              <w:rPr>
                <w:rFonts w:eastAsia="PMingLiU" w:cs="Times New Roman"/>
                <w:color w:val="000000"/>
                <w:sz w:val="16"/>
                <w:szCs w:val="16"/>
              </w:rPr>
            </w:pPr>
          </w:p>
        </w:tc>
        <w:tc>
          <w:tcPr>
            <w:tcW w:w="904" w:type="dxa"/>
            <w:tcBorders>
              <w:bottom w:val="nil"/>
            </w:tcBorders>
            <w:vAlign w:val="bottom"/>
          </w:tcPr>
          <w:p w14:paraId="5BE70FBF" w14:textId="7DB404DE" w:rsidR="00884D23" w:rsidRPr="00053254" w:rsidRDefault="00884D23" w:rsidP="00720A37">
            <w:pPr>
              <w:spacing w:line="240" w:lineRule="atLeast"/>
              <w:ind w:left="-768" w:right="280"/>
              <w:jc w:val="right"/>
              <w:rPr>
                <w:sz w:val="16"/>
                <w:szCs w:val="16"/>
              </w:rPr>
            </w:pPr>
            <w:r w:rsidRPr="00053254">
              <w:rPr>
                <w:sz w:val="16"/>
                <w:szCs w:val="16"/>
              </w:rPr>
              <w:t>50.0</w:t>
            </w:r>
          </w:p>
        </w:tc>
        <w:tc>
          <w:tcPr>
            <w:tcW w:w="22" w:type="dxa"/>
            <w:tcBorders>
              <w:top w:val="nil"/>
              <w:bottom w:val="nil"/>
            </w:tcBorders>
          </w:tcPr>
          <w:p w14:paraId="4A53FCA2"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bottom w:val="nil"/>
            </w:tcBorders>
            <w:vAlign w:val="bottom"/>
          </w:tcPr>
          <w:p w14:paraId="1874C524" w14:textId="131AE4E5" w:rsidR="00884D23" w:rsidRPr="0027715D" w:rsidRDefault="00CA2DBC" w:rsidP="0027715D">
            <w:pPr>
              <w:spacing w:line="240" w:lineRule="atLeast"/>
              <w:ind w:left="-768" w:right="366"/>
              <w:jc w:val="right"/>
              <w:rPr>
                <w:rFonts w:eastAsia="PMingLiU" w:cs="Times New Roman"/>
                <w:sz w:val="16"/>
                <w:szCs w:val="16"/>
                <w:lang w:val="en-GB"/>
              </w:rPr>
            </w:pPr>
            <w:r w:rsidRPr="0027715D">
              <w:rPr>
                <w:rFonts w:eastAsia="PMingLiU" w:cs="Times New Roman"/>
                <w:sz w:val="16"/>
                <w:szCs w:val="16"/>
                <w:lang w:val="en-GB"/>
              </w:rPr>
              <w:t>-</w:t>
            </w:r>
          </w:p>
        </w:tc>
        <w:tc>
          <w:tcPr>
            <w:tcW w:w="90" w:type="dxa"/>
            <w:tcBorders>
              <w:bottom w:val="nil"/>
            </w:tcBorders>
          </w:tcPr>
          <w:p w14:paraId="52BBBDDC"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vAlign w:val="bottom"/>
          </w:tcPr>
          <w:p w14:paraId="76216252" w14:textId="3A2913A3" w:rsidR="00884D23" w:rsidRPr="00053254" w:rsidRDefault="00884D23" w:rsidP="00884D23">
            <w:pPr>
              <w:spacing w:line="240" w:lineRule="atLeast"/>
              <w:ind w:left="-768" w:right="120"/>
              <w:jc w:val="right"/>
              <w:rPr>
                <w:rFonts w:cs="Times New Roman"/>
                <w:sz w:val="16"/>
                <w:szCs w:val="16"/>
                <w:lang w:val="en-GB"/>
              </w:rPr>
            </w:pPr>
            <w:r w:rsidRPr="00053254">
              <w:rPr>
                <w:rFonts w:cs="Times New Roman"/>
                <w:sz w:val="16"/>
                <w:szCs w:val="16"/>
                <w:lang w:val="en-GB"/>
              </w:rPr>
              <w:t>250,000</w:t>
            </w:r>
          </w:p>
        </w:tc>
        <w:tc>
          <w:tcPr>
            <w:tcW w:w="90" w:type="dxa"/>
            <w:tcBorders>
              <w:top w:val="nil"/>
              <w:bottom w:val="nil"/>
            </w:tcBorders>
          </w:tcPr>
          <w:p w14:paraId="79C5DA9F" w14:textId="77777777" w:rsidR="00884D23" w:rsidRPr="00053254" w:rsidRDefault="00884D23" w:rsidP="00884D23">
            <w:pPr>
              <w:spacing w:line="240" w:lineRule="atLeast"/>
              <w:ind w:right="120"/>
              <w:jc w:val="right"/>
              <w:rPr>
                <w:rFonts w:eastAsia="PMingLiU" w:cs="Times New Roman"/>
                <w:color w:val="000000"/>
                <w:sz w:val="16"/>
                <w:szCs w:val="16"/>
                <w:cs/>
                <w:lang w:val="th-TH"/>
              </w:rPr>
            </w:pPr>
          </w:p>
        </w:tc>
        <w:tc>
          <w:tcPr>
            <w:tcW w:w="898" w:type="dxa"/>
            <w:tcBorders>
              <w:bottom w:val="nil"/>
            </w:tcBorders>
            <w:shd w:val="clear" w:color="auto" w:fill="auto"/>
            <w:vAlign w:val="bottom"/>
          </w:tcPr>
          <w:p w14:paraId="63CFA9DE" w14:textId="293E3194" w:rsidR="00884D23" w:rsidRPr="0027715D" w:rsidRDefault="0027715D" w:rsidP="0027715D">
            <w:pPr>
              <w:spacing w:line="240" w:lineRule="atLeast"/>
              <w:ind w:left="-768" w:right="366"/>
              <w:jc w:val="right"/>
              <w:rPr>
                <w:rFonts w:eastAsia="PMingLiU" w:cs="Times New Roman"/>
                <w:sz w:val="16"/>
                <w:szCs w:val="16"/>
                <w:lang w:val="en-GB"/>
              </w:rPr>
            </w:pPr>
            <w:r w:rsidRPr="0027715D">
              <w:rPr>
                <w:rFonts w:cs="Times New Roman"/>
                <w:sz w:val="16"/>
                <w:szCs w:val="16"/>
                <w:lang w:val="en-GB"/>
              </w:rPr>
              <w:t>-</w:t>
            </w:r>
          </w:p>
        </w:tc>
        <w:tc>
          <w:tcPr>
            <w:tcW w:w="107" w:type="dxa"/>
            <w:tcBorders>
              <w:bottom w:val="nil"/>
            </w:tcBorders>
          </w:tcPr>
          <w:p w14:paraId="30B4843D" w14:textId="77777777" w:rsidR="00884D23" w:rsidRPr="00053254" w:rsidRDefault="00884D23" w:rsidP="00884D23">
            <w:pPr>
              <w:spacing w:line="240" w:lineRule="atLeast"/>
              <w:ind w:right="120"/>
              <w:jc w:val="right"/>
              <w:rPr>
                <w:rFonts w:eastAsia="PMingLiU" w:cs="Times New Roman"/>
                <w:color w:val="000000"/>
                <w:sz w:val="16"/>
                <w:szCs w:val="16"/>
                <w:cs/>
                <w:lang w:val="th-TH"/>
              </w:rPr>
            </w:pPr>
          </w:p>
        </w:tc>
        <w:tc>
          <w:tcPr>
            <w:tcW w:w="882" w:type="dxa"/>
            <w:tcBorders>
              <w:bottom w:val="nil"/>
            </w:tcBorders>
            <w:vAlign w:val="bottom"/>
          </w:tcPr>
          <w:p w14:paraId="2D6F9712" w14:textId="4B6E9A70" w:rsidR="00884D23" w:rsidRPr="00053254" w:rsidRDefault="00A06193" w:rsidP="00576557">
            <w:pPr>
              <w:tabs>
                <w:tab w:val="decimal" w:pos="516"/>
              </w:tabs>
              <w:ind w:left="-71" w:right="-152"/>
              <w:jc w:val="center"/>
              <w:rPr>
                <w:rFonts w:cs="Times New Roman"/>
                <w:sz w:val="16"/>
                <w:szCs w:val="16"/>
                <w:lang w:val="en-GB"/>
              </w:rPr>
            </w:pPr>
            <w:r>
              <w:rPr>
                <w:rFonts w:cs="Times New Roman"/>
                <w:sz w:val="16"/>
                <w:szCs w:val="16"/>
                <w:lang w:val="en-GB"/>
              </w:rPr>
              <w:t>200,299</w:t>
            </w:r>
          </w:p>
        </w:tc>
      </w:tr>
      <w:tr w:rsidR="00884D23" w:rsidRPr="00053254" w14:paraId="14F0CA87" w14:textId="77777777" w:rsidTr="00720A37">
        <w:trPr>
          <w:cantSplit/>
          <w:trHeight w:val="249"/>
        </w:trPr>
        <w:tc>
          <w:tcPr>
            <w:tcW w:w="2154" w:type="dxa"/>
            <w:tcBorders>
              <w:bottom w:val="nil"/>
            </w:tcBorders>
          </w:tcPr>
          <w:p w14:paraId="74FE18CA" w14:textId="6F5D6615" w:rsidR="00884D23" w:rsidRPr="00053254" w:rsidRDefault="00884D23" w:rsidP="00884D23">
            <w:pPr>
              <w:spacing w:line="240" w:lineRule="atLeast"/>
              <w:ind w:left="72" w:hanging="81"/>
              <w:rPr>
                <w:rFonts w:eastAsia="PMingLiU" w:cs="Times New Roman"/>
                <w:color w:val="000000"/>
                <w:spacing w:val="-2"/>
                <w:sz w:val="16"/>
                <w:szCs w:val="16"/>
              </w:rPr>
            </w:pPr>
            <w:r w:rsidRPr="00053254">
              <w:rPr>
                <w:rFonts w:eastAsia="PMingLiU" w:cs="Times New Roman"/>
                <w:color w:val="000000"/>
                <w:spacing w:val="-2"/>
                <w:sz w:val="16"/>
                <w:szCs w:val="16"/>
              </w:rPr>
              <w:t>Frasers Property BFTZ</w:t>
            </w:r>
            <w:r w:rsidRPr="00053254">
              <w:rPr>
                <w:rFonts w:eastAsia="PMingLiU"/>
                <w:color w:val="000000"/>
                <w:spacing w:val="-2"/>
                <w:sz w:val="16"/>
                <w:szCs w:val="16"/>
                <w:cs/>
              </w:rPr>
              <w:t xml:space="preserve"> </w:t>
            </w:r>
            <w:r w:rsidRPr="00053254">
              <w:rPr>
                <w:rFonts w:eastAsia="PMingLiU"/>
                <w:color w:val="000000"/>
                <w:sz w:val="16"/>
                <w:szCs w:val="16"/>
                <w:vertAlign w:val="superscript"/>
                <w:lang w:val="en-GB"/>
              </w:rPr>
              <w:t>(</w:t>
            </w:r>
            <w:r w:rsidR="0089316D">
              <w:rPr>
                <w:rFonts w:eastAsia="PMingLiU"/>
                <w:color w:val="000000"/>
                <w:sz w:val="16"/>
                <w:szCs w:val="16"/>
                <w:vertAlign w:val="superscript"/>
                <w:lang w:val="en-GB"/>
              </w:rPr>
              <w:t>1</w:t>
            </w:r>
            <w:r w:rsidRPr="00053254">
              <w:rPr>
                <w:rFonts w:eastAsia="PMingLiU"/>
                <w:color w:val="000000"/>
                <w:sz w:val="16"/>
                <w:szCs w:val="16"/>
                <w:vertAlign w:val="superscript"/>
                <w:lang w:val="en-GB"/>
              </w:rPr>
              <w:t>)</w:t>
            </w:r>
          </w:p>
        </w:tc>
        <w:tc>
          <w:tcPr>
            <w:tcW w:w="20" w:type="dxa"/>
            <w:tcBorders>
              <w:bottom w:val="nil"/>
            </w:tcBorders>
          </w:tcPr>
          <w:p w14:paraId="5309F0FF" w14:textId="77777777" w:rsidR="00884D23" w:rsidRPr="00053254" w:rsidRDefault="00884D23" w:rsidP="00884D23">
            <w:pPr>
              <w:spacing w:line="240" w:lineRule="atLeast"/>
              <w:jc w:val="center"/>
              <w:rPr>
                <w:rFonts w:eastAsia="PMingLiU" w:cs="Times New Roman"/>
                <w:color w:val="000000"/>
                <w:sz w:val="16"/>
                <w:szCs w:val="16"/>
              </w:rPr>
            </w:pPr>
          </w:p>
        </w:tc>
        <w:tc>
          <w:tcPr>
            <w:tcW w:w="1156" w:type="dxa"/>
            <w:tcBorders>
              <w:bottom w:val="nil"/>
            </w:tcBorders>
          </w:tcPr>
          <w:p w14:paraId="3F6F4AF7" w14:textId="77777777"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rPr>
              <w:t>Property development</w:t>
            </w:r>
          </w:p>
          <w:p w14:paraId="2B9BC7E3" w14:textId="77777777"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rPr>
              <w:t>for lease</w:t>
            </w:r>
          </w:p>
        </w:tc>
        <w:tc>
          <w:tcPr>
            <w:tcW w:w="20" w:type="dxa"/>
            <w:tcBorders>
              <w:bottom w:val="nil"/>
            </w:tcBorders>
          </w:tcPr>
          <w:p w14:paraId="1250275C" w14:textId="77777777" w:rsidR="00884D23" w:rsidRPr="00053254" w:rsidRDefault="00884D23" w:rsidP="00884D23">
            <w:pPr>
              <w:spacing w:line="240" w:lineRule="atLeast"/>
              <w:jc w:val="center"/>
              <w:rPr>
                <w:rFonts w:eastAsia="PMingLiU" w:cs="Times New Roman"/>
                <w:color w:val="000000"/>
                <w:sz w:val="16"/>
                <w:szCs w:val="16"/>
              </w:rPr>
            </w:pPr>
          </w:p>
        </w:tc>
        <w:tc>
          <w:tcPr>
            <w:tcW w:w="776" w:type="dxa"/>
            <w:tcBorders>
              <w:bottom w:val="nil"/>
            </w:tcBorders>
          </w:tcPr>
          <w:p w14:paraId="2802AA5F" w14:textId="77777777" w:rsidR="00884D23" w:rsidRPr="00053254" w:rsidRDefault="00884D23" w:rsidP="00884D23">
            <w:pPr>
              <w:spacing w:line="240" w:lineRule="atLeast"/>
              <w:jc w:val="center"/>
              <w:rPr>
                <w:rFonts w:eastAsia="PMingLiU" w:cs="Times New Roman"/>
                <w:color w:val="000000"/>
                <w:sz w:val="16"/>
                <w:szCs w:val="16"/>
              </w:rPr>
            </w:pPr>
          </w:p>
          <w:p w14:paraId="094ECFF6" w14:textId="77777777" w:rsidR="00884D23" w:rsidRPr="00053254" w:rsidRDefault="00884D23" w:rsidP="00884D23">
            <w:pPr>
              <w:spacing w:line="240" w:lineRule="atLeast"/>
              <w:jc w:val="center"/>
              <w:rPr>
                <w:rFonts w:eastAsia="PMingLiU" w:cs="Times New Roman"/>
                <w:color w:val="000000"/>
                <w:sz w:val="16"/>
                <w:szCs w:val="16"/>
              </w:rPr>
            </w:pPr>
          </w:p>
          <w:p w14:paraId="2F8CD4DA" w14:textId="77777777"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rPr>
              <w:t>Thailand</w:t>
            </w:r>
          </w:p>
        </w:tc>
        <w:tc>
          <w:tcPr>
            <w:tcW w:w="20" w:type="dxa"/>
            <w:tcBorders>
              <w:bottom w:val="nil"/>
            </w:tcBorders>
          </w:tcPr>
          <w:p w14:paraId="48CE89C9" w14:textId="77777777" w:rsidR="00884D23" w:rsidRPr="00053254" w:rsidRDefault="00884D23" w:rsidP="00884D23">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1CAB12CE" w14:textId="2762EB84" w:rsidR="00884D23" w:rsidRPr="00053254" w:rsidRDefault="00D47E49" w:rsidP="00720A37">
            <w:pPr>
              <w:spacing w:line="240" w:lineRule="atLeast"/>
              <w:ind w:left="-7" w:right="-30"/>
              <w:jc w:val="center"/>
              <w:rPr>
                <w:rFonts w:eastAsia="PMingLiU" w:cs="Times New Roman"/>
                <w:color w:val="000000"/>
                <w:sz w:val="16"/>
                <w:szCs w:val="16"/>
              </w:rPr>
            </w:pPr>
            <w:r>
              <w:rPr>
                <w:rFonts w:eastAsia="PMingLiU" w:cs="Times New Roman"/>
                <w:color w:val="000000"/>
                <w:sz w:val="16"/>
                <w:szCs w:val="16"/>
              </w:rPr>
              <w:t>40.0</w:t>
            </w:r>
          </w:p>
        </w:tc>
        <w:tc>
          <w:tcPr>
            <w:tcW w:w="23" w:type="dxa"/>
            <w:tcBorders>
              <w:bottom w:val="nil"/>
            </w:tcBorders>
          </w:tcPr>
          <w:p w14:paraId="69FD37BC" w14:textId="77777777" w:rsidR="00884D23" w:rsidRPr="00053254" w:rsidRDefault="00884D23" w:rsidP="00884D23">
            <w:pPr>
              <w:spacing w:line="240" w:lineRule="atLeast"/>
              <w:ind w:left="-768" w:right="120"/>
              <w:jc w:val="right"/>
              <w:rPr>
                <w:rFonts w:eastAsia="PMingLiU" w:cs="Times New Roman"/>
                <w:color w:val="000000"/>
                <w:sz w:val="16"/>
                <w:szCs w:val="16"/>
              </w:rPr>
            </w:pPr>
          </w:p>
        </w:tc>
        <w:tc>
          <w:tcPr>
            <w:tcW w:w="904" w:type="dxa"/>
            <w:tcBorders>
              <w:bottom w:val="nil"/>
            </w:tcBorders>
            <w:vAlign w:val="bottom"/>
          </w:tcPr>
          <w:p w14:paraId="7347F35F" w14:textId="6E6234BC" w:rsidR="00884D23" w:rsidRPr="00053254" w:rsidRDefault="00884D23" w:rsidP="00720A37">
            <w:pPr>
              <w:spacing w:line="240" w:lineRule="atLeast"/>
              <w:ind w:left="-768" w:right="280"/>
              <w:jc w:val="right"/>
              <w:rPr>
                <w:sz w:val="16"/>
                <w:szCs w:val="16"/>
              </w:rPr>
            </w:pPr>
            <w:r w:rsidRPr="00053254">
              <w:rPr>
                <w:sz w:val="16"/>
                <w:szCs w:val="16"/>
              </w:rPr>
              <w:t>40.0</w:t>
            </w:r>
          </w:p>
        </w:tc>
        <w:tc>
          <w:tcPr>
            <w:tcW w:w="22" w:type="dxa"/>
            <w:tcBorders>
              <w:top w:val="nil"/>
              <w:bottom w:val="nil"/>
            </w:tcBorders>
          </w:tcPr>
          <w:p w14:paraId="2A508510"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bottom w:val="nil"/>
            </w:tcBorders>
            <w:vAlign w:val="bottom"/>
          </w:tcPr>
          <w:p w14:paraId="5E1FD3B7" w14:textId="09CBE0C3" w:rsidR="00884D23" w:rsidRPr="0027715D" w:rsidRDefault="00CA2DBC" w:rsidP="0027715D">
            <w:pPr>
              <w:spacing w:line="240" w:lineRule="atLeast"/>
              <w:ind w:left="-768" w:right="366"/>
              <w:jc w:val="right"/>
              <w:rPr>
                <w:rFonts w:eastAsia="PMingLiU" w:cs="Times New Roman"/>
                <w:sz w:val="16"/>
                <w:szCs w:val="16"/>
                <w:lang w:val="en-GB"/>
              </w:rPr>
            </w:pPr>
            <w:r w:rsidRPr="0027715D">
              <w:rPr>
                <w:rFonts w:eastAsia="PMingLiU" w:cs="Times New Roman"/>
                <w:sz w:val="16"/>
                <w:szCs w:val="16"/>
                <w:lang w:val="en-GB"/>
              </w:rPr>
              <w:t>-</w:t>
            </w:r>
          </w:p>
        </w:tc>
        <w:tc>
          <w:tcPr>
            <w:tcW w:w="90" w:type="dxa"/>
            <w:tcBorders>
              <w:bottom w:val="nil"/>
            </w:tcBorders>
          </w:tcPr>
          <w:p w14:paraId="0609ECF3"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bottom w:val="nil"/>
            </w:tcBorders>
            <w:vAlign w:val="bottom"/>
          </w:tcPr>
          <w:p w14:paraId="17DF5D31" w14:textId="2B47F6CD" w:rsidR="00884D23" w:rsidRPr="00053254" w:rsidRDefault="00884D23" w:rsidP="00884D23">
            <w:pPr>
              <w:spacing w:line="240" w:lineRule="atLeast"/>
              <w:ind w:left="-768" w:right="120"/>
              <w:jc w:val="right"/>
              <w:rPr>
                <w:rFonts w:cs="Times New Roman"/>
                <w:sz w:val="16"/>
                <w:szCs w:val="16"/>
                <w:lang w:val="en-GB"/>
              </w:rPr>
            </w:pPr>
            <w:r w:rsidRPr="00053254">
              <w:rPr>
                <w:rFonts w:cs="Times New Roman"/>
                <w:sz w:val="16"/>
                <w:szCs w:val="16"/>
                <w:lang w:val="en-GB"/>
              </w:rPr>
              <w:t>314,773</w:t>
            </w:r>
          </w:p>
        </w:tc>
        <w:tc>
          <w:tcPr>
            <w:tcW w:w="90" w:type="dxa"/>
            <w:tcBorders>
              <w:top w:val="nil"/>
              <w:bottom w:val="nil"/>
            </w:tcBorders>
          </w:tcPr>
          <w:p w14:paraId="6F06D7CC" w14:textId="77777777" w:rsidR="00884D23" w:rsidRPr="00053254" w:rsidRDefault="00884D23" w:rsidP="00884D23">
            <w:pPr>
              <w:spacing w:line="240" w:lineRule="atLeast"/>
              <w:ind w:right="120"/>
              <w:jc w:val="right"/>
              <w:rPr>
                <w:rFonts w:eastAsia="PMingLiU" w:cs="Times New Roman"/>
                <w:color w:val="000000"/>
                <w:sz w:val="16"/>
                <w:szCs w:val="16"/>
                <w:cs/>
                <w:lang w:val="th-TH"/>
              </w:rPr>
            </w:pPr>
          </w:p>
        </w:tc>
        <w:tc>
          <w:tcPr>
            <w:tcW w:w="898" w:type="dxa"/>
            <w:tcBorders>
              <w:bottom w:val="nil"/>
            </w:tcBorders>
            <w:shd w:val="clear" w:color="auto" w:fill="auto"/>
            <w:vAlign w:val="bottom"/>
          </w:tcPr>
          <w:p w14:paraId="3CB17277" w14:textId="71C40865" w:rsidR="00884D23" w:rsidRPr="0027715D" w:rsidRDefault="0027715D" w:rsidP="0027715D">
            <w:pPr>
              <w:spacing w:line="240" w:lineRule="atLeast"/>
              <w:ind w:left="-768" w:right="366"/>
              <w:jc w:val="right"/>
              <w:rPr>
                <w:rFonts w:eastAsia="PMingLiU" w:cs="Times New Roman"/>
                <w:sz w:val="16"/>
                <w:szCs w:val="16"/>
                <w:lang w:val="en-GB"/>
              </w:rPr>
            </w:pPr>
            <w:r w:rsidRPr="0027715D">
              <w:rPr>
                <w:rFonts w:cs="Times New Roman"/>
                <w:sz w:val="16"/>
                <w:szCs w:val="16"/>
                <w:lang w:val="en-GB"/>
              </w:rPr>
              <w:t>-</w:t>
            </w:r>
          </w:p>
        </w:tc>
        <w:tc>
          <w:tcPr>
            <w:tcW w:w="107" w:type="dxa"/>
            <w:tcBorders>
              <w:bottom w:val="nil"/>
            </w:tcBorders>
          </w:tcPr>
          <w:p w14:paraId="7E8101C3" w14:textId="77777777" w:rsidR="00884D23" w:rsidRPr="00053254" w:rsidRDefault="00884D23" w:rsidP="00884D23">
            <w:pPr>
              <w:spacing w:line="240" w:lineRule="atLeast"/>
              <w:ind w:right="120"/>
              <w:jc w:val="right"/>
              <w:rPr>
                <w:rFonts w:eastAsia="PMingLiU" w:cs="Times New Roman"/>
                <w:color w:val="000000"/>
                <w:sz w:val="16"/>
                <w:szCs w:val="16"/>
                <w:cs/>
                <w:lang w:val="th-TH"/>
              </w:rPr>
            </w:pPr>
          </w:p>
        </w:tc>
        <w:tc>
          <w:tcPr>
            <w:tcW w:w="882" w:type="dxa"/>
            <w:tcBorders>
              <w:bottom w:val="nil"/>
            </w:tcBorders>
            <w:vAlign w:val="bottom"/>
          </w:tcPr>
          <w:p w14:paraId="2A6C39C3" w14:textId="258B5B2D" w:rsidR="00884D23" w:rsidRPr="00053254" w:rsidRDefault="00A06193" w:rsidP="00576557">
            <w:pPr>
              <w:tabs>
                <w:tab w:val="decimal" w:pos="516"/>
              </w:tabs>
              <w:ind w:left="-71" w:right="-152"/>
              <w:jc w:val="center"/>
              <w:rPr>
                <w:rFonts w:cs="Times New Roman"/>
                <w:sz w:val="16"/>
                <w:szCs w:val="16"/>
                <w:lang w:val="en-GB"/>
              </w:rPr>
            </w:pPr>
            <w:r>
              <w:rPr>
                <w:rFonts w:cs="Times New Roman"/>
                <w:sz w:val="16"/>
                <w:szCs w:val="16"/>
                <w:lang w:val="en-GB"/>
              </w:rPr>
              <w:t>365,718</w:t>
            </w:r>
          </w:p>
        </w:tc>
      </w:tr>
      <w:tr w:rsidR="00884D23" w:rsidRPr="00053254" w14:paraId="4D081D9B" w14:textId="77777777" w:rsidTr="00720A37">
        <w:trPr>
          <w:cantSplit/>
          <w:trHeight w:val="249"/>
        </w:trPr>
        <w:tc>
          <w:tcPr>
            <w:tcW w:w="2154" w:type="dxa"/>
            <w:tcBorders>
              <w:bottom w:val="nil"/>
            </w:tcBorders>
          </w:tcPr>
          <w:p w14:paraId="7BCF058D" w14:textId="51B5C05F" w:rsidR="00884D23" w:rsidRPr="00053254" w:rsidRDefault="00884D23" w:rsidP="00884D23">
            <w:pPr>
              <w:spacing w:line="240" w:lineRule="atLeast"/>
              <w:ind w:left="72" w:hanging="81"/>
              <w:rPr>
                <w:rFonts w:eastAsia="PMingLiU" w:cs="Times New Roman"/>
                <w:color w:val="000000"/>
                <w:spacing w:val="-2"/>
                <w:sz w:val="16"/>
                <w:szCs w:val="16"/>
              </w:rPr>
            </w:pPr>
            <w:r w:rsidRPr="00053254">
              <w:rPr>
                <w:rFonts w:eastAsia="PMingLiU" w:cs="Times New Roman"/>
                <w:color w:val="000000"/>
                <w:spacing w:val="-2"/>
                <w:sz w:val="16"/>
                <w:szCs w:val="16"/>
              </w:rPr>
              <w:t xml:space="preserve">Rakxa Venture Co., Ltd. </w:t>
            </w:r>
            <w:r w:rsidRPr="00053254">
              <w:rPr>
                <w:rFonts w:eastAsia="PMingLiU"/>
                <w:color w:val="000000"/>
                <w:sz w:val="16"/>
                <w:szCs w:val="16"/>
                <w:vertAlign w:val="superscript"/>
                <w:lang w:val="en-GB"/>
              </w:rPr>
              <w:t>(</w:t>
            </w:r>
            <w:r w:rsidR="0089316D">
              <w:rPr>
                <w:rFonts w:eastAsia="PMingLiU"/>
                <w:color w:val="000000"/>
                <w:sz w:val="16"/>
                <w:szCs w:val="16"/>
                <w:vertAlign w:val="superscript"/>
                <w:lang w:val="en-GB"/>
              </w:rPr>
              <w:t>1</w:t>
            </w:r>
            <w:r w:rsidRPr="00053254">
              <w:rPr>
                <w:rFonts w:eastAsia="PMingLiU"/>
                <w:color w:val="000000"/>
                <w:sz w:val="16"/>
                <w:szCs w:val="16"/>
                <w:vertAlign w:val="superscript"/>
                <w:lang w:val="en-GB"/>
              </w:rPr>
              <w:t>)</w:t>
            </w:r>
          </w:p>
        </w:tc>
        <w:tc>
          <w:tcPr>
            <w:tcW w:w="20" w:type="dxa"/>
            <w:tcBorders>
              <w:bottom w:val="nil"/>
            </w:tcBorders>
          </w:tcPr>
          <w:p w14:paraId="5014F007" w14:textId="77777777" w:rsidR="00884D23" w:rsidRPr="00053254" w:rsidRDefault="00884D23" w:rsidP="00884D23">
            <w:pPr>
              <w:spacing w:line="240" w:lineRule="atLeast"/>
              <w:jc w:val="center"/>
              <w:rPr>
                <w:rFonts w:eastAsia="PMingLiU" w:cs="Times New Roman"/>
                <w:color w:val="000000"/>
                <w:sz w:val="16"/>
                <w:szCs w:val="16"/>
              </w:rPr>
            </w:pPr>
          </w:p>
        </w:tc>
        <w:tc>
          <w:tcPr>
            <w:tcW w:w="1156" w:type="dxa"/>
            <w:tcBorders>
              <w:bottom w:val="nil"/>
            </w:tcBorders>
          </w:tcPr>
          <w:p w14:paraId="4E49157B" w14:textId="77777777" w:rsidR="00884D23" w:rsidRPr="00053254" w:rsidRDefault="00884D23" w:rsidP="00884D23">
            <w:pPr>
              <w:spacing w:line="240" w:lineRule="atLeast"/>
              <w:jc w:val="center"/>
              <w:rPr>
                <w:rFonts w:eastAsia="PMingLiU" w:cs="Times New Roman"/>
                <w:color w:val="000000"/>
                <w:sz w:val="16"/>
                <w:szCs w:val="16"/>
              </w:rPr>
            </w:pPr>
            <w:r w:rsidRPr="00053254">
              <w:rPr>
                <w:rFonts w:eastAsia="PMingLiU" w:cs="Times New Roman"/>
                <w:color w:val="000000"/>
                <w:sz w:val="16"/>
                <w:szCs w:val="16"/>
              </w:rPr>
              <w:t>Health and wellness clinic, and rehabilitation center</w:t>
            </w:r>
          </w:p>
        </w:tc>
        <w:tc>
          <w:tcPr>
            <w:tcW w:w="20" w:type="dxa"/>
            <w:tcBorders>
              <w:bottom w:val="nil"/>
            </w:tcBorders>
          </w:tcPr>
          <w:p w14:paraId="64CA00D3" w14:textId="77777777" w:rsidR="00884D23" w:rsidRPr="00053254" w:rsidRDefault="00884D23" w:rsidP="00884D23">
            <w:pPr>
              <w:spacing w:line="240" w:lineRule="atLeast"/>
              <w:jc w:val="center"/>
              <w:rPr>
                <w:rFonts w:eastAsia="PMingLiU" w:cs="Times New Roman"/>
                <w:color w:val="000000"/>
                <w:sz w:val="16"/>
                <w:szCs w:val="16"/>
              </w:rPr>
            </w:pPr>
          </w:p>
        </w:tc>
        <w:tc>
          <w:tcPr>
            <w:tcW w:w="776" w:type="dxa"/>
            <w:tcBorders>
              <w:bottom w:val="nil"/>
            </w:tcBorders>
          </w:tcPr>
          <w:p w14:paraId="348E8322" w14:textId="77777777" w:rsidR="00884D23" w:rsidRPr="00053254" w:rsidRDefault="00884D23" w:rsidP="00884D23">
            <w:pPr>
              <w:spacing w:line="240" w:lineRule="atLeast"/>
              <w:jc w:val="center"/>
              <w:rPr>
                <w:rFonts w:eastAsia="PMingLiU" w:cs="Times New Roman"/>
                <w:color w:val="000000"/>
                <w:sz w:val="16"/>
                <w:szCs w:val="16"/>
              </w:rPr>
            </w:pPr>
          </w:p>
          <w:p w14:paraId="5A497914" w14:textId="77777777" w:rsidR="00884D23" w:rsidRPr="00053254" w:rsidRDefault="00884D23" w:rsidP="00884D23">
            <w:pPr>
              <w:spacing w:line="240" w:lineRule="atLeast"/>
              <w:jc w:val="center"/>
              <w:rPr>
                <w:rFonts w:eastAsia="PMingLiU" w:cs="Times New Roman"/>
                <w:color w:val="000000"/>
                <w:sz w:val="16"/>
                <w:szCs w:val="16"/>
              </w:rPr>
            </w:pPr>
          </w:p>
          <w:p w14:paraId="4FB6EA47" w14:textId="77777777" w:rsidR="00884D23" w:rsidRPr="00053254" w:rsidRDefault="00884D23" w:rsidP="00884D23">
            <w:pPr>
              <w:spacing w:line="240" w:lineRule="atLeast"/>
              <w:jc w:val="center"/>
              <w:rPr>
                <w:rFonts w:eastAsia="PMingLiU" w:cs="Times New Roman"/>
                <w:color w:val="000000"/>
                <w:sz w:val="16"/>
                <w:szCs w:val="16"/>
              </w:rPr>
            </w:pPr>
          </w:p>
          <w:p w14:paraId="374682DB" w14:textId="77777777" w:rsidR="00884D23" w:rsidRPr="00053254" w:rsidRDefault="00884D23" w:rsidP="00884D23">
            <w:pPr>
              <w:spacing w:line="240" w:lineRule="atLeast"/>
              <w:jc w:val="center"/>
              <w:rPr>
                <w:rFonts w:eastAsia="PMingLiU" w:cs="Times New Roman"/>
                <w:color w:val="000000"/>
                <w:sz w:val="16"/>
                <w:szCs w:val="16"/>
                <w:cs/>
                <w:lang w:val="th-TH"/>
              </w:rPr>
            </w:pPr>
            <w:r w:rsidRPr="00053254">
              <w:rPr>
                <w:rFonts w:eastAsia="PMingLiU" w:cs="Times New Roman"/>
                <w:color w:val="000000"/>
                <w:sz w:val="16"/>
                <w:szCs w:val="16"/>
              </w:rPr>
              <w:t>Thailand</w:t>
            </w:r>
          </w:p>
        </w:tc>
        <w:tc>
          <w:tcPr>
            <w:tcW w:w="20" w:type="dxa"/>
            <w:tcBorders>
              <w:bottom w:val="nil"/>
            </w:tcBorders>
          </w:tcPr>
          <w:p w14:paraId="2716D5F7" w14:textId="77777777" w:rsidR="00884D23" w:rsidRPr="00053254" w:rsidRDefault="00884D23" w:rsidP="00884D23">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vAlign w:val="bottom"/>
          </w:tcPr>
          <w:p w14:paraId="5AA452F5" w14:textId="7E7BB014" w:rsidR="00884D23" w:rsidRPr="00053254" w:rsidRDefault="00720A37" w:rsidP="00720A37">
            <w:pPr>
              <w:spacing w:line="240" w:lineRule="atLeast"/>
              <w:ind w:left="-768" w:right="280"/>
              <w:jc w:val="right"/>
              <w:rPr>
                <w:rFonts w:eastAsia="PMingLiU" w:cs="Times New Roman"/>
                <w:color w:val="000000"/>
                <w:sz w:val="16"/>
                <w:szCs w:val="16"/>
              </w:rPr>
            </w:pPr>
            <w:r>
              <w:rPr>
                <w:rFonts w:eastAsia="PMingLiU" w:cs="Times New Roman"/>
                <w:color w:val="000000"/>
                <w:sz w:val="16"/>
                <w:szCs w:val="16"/>
              </w:rPr>
              <w:t>50.0</w:t>
            </w:r>
          </w:p>
        </w:tc>
        <w:tc>
          <w:tcPr>
            <w:tcW w:w="23" w:type="dxa"/>
            <w:tcBorders>
              <w:bottom w:val="nil"/>
            </w:tcBorders>
          </w:tcPr>
          <w:p w14:paraId="6D0F65B5" w14:textId="77777777" w:rsidR="00884D23" w:rsidRPr="00053254" w:rsidRDefault="00884D23" w:rsidP="00884D23">
            <w:pPr>
              <w:spacing w:line="240" w:lineRule="atLeast"/>
              <w:ind w:left="-768" w:right="120"/>
              <w:jc w:val="right"/>
              <w:rPr>
                <w:rFonts w:eastAsia="PMingLiU" w:cs="Times New Roman"/>
                <w:color w:val="000000"/>
                <w:sz w:val="16"/>
                <w:szCs w:val="16"/>
              </w:rPr>
            </w:pPr>
          </w:p>
        </w:tc>
        <w:tc>
          <w:tcPr>
            <w:tcW w:w="904" w:type="dxa"/>
            <w:tcBorders>
              <w:bottom w:val="nil"/>
            </w:tcBorders>
          </w:tcPr>
          <w:p w14:paraId="02BDAF64" w14:textId="77777777" w:rsidR="00884D23" w:rsidRPr="00053254" w:rsidRDefault="00884D23" w:rsidP="00884D23">
            <w:pPr>
              <w:spacing w:line="240" w:lineRule="atLeast"/>
              <w:ind w:left="-193" w:right="284"/>
              <w:jc w:val="right"/>
              <w:rPr>
                <w:rFonts w:cs="Times New Roman"/>
                <w:sz w:val="16"/>
                <w:szCs w:val="16"/>
                <w:lang w:val="en-GB"/>
              </w:rPr>
            </w:pPr>
          </w:p>
          <w:p w14:paraId="41FE52B0" w14:textId="77777777" w:rsidR="00884D23" w:rsidRPr="00053254" w:rsidRDefault="00884D23" w:rsidP="00884D23">
            <w:pPr>
              <w:spacing w:line="240" w:lineRule="atLeast"/>
              <w:ind w:left="-193" w:right="284"/>
              <w:jc w:val="right"/>
              <w:rPr>
                <w:rFonts w:cs="Times New Roman"/>
                <w:sz w:val="16"/>
                <w:szCs w:val="16"/>
                <w:lang w:val="en-GB"/>
              </w:rPr>
            </w:pPr>
          </w:p>
          <w:p w14:paraId="54B70F18" w14:textId="77777777" w:rsidR="00884D23" w:rsidRPr="00053254" w:rsidRDefault="00884D23" w:rsidP="00884D23">
            <w:pPr>
              <w:spacing w:line="240" w:lineRule="atLeast"/>
              <w:ind w:left="-193" w:right="284"/>
              <w:jc w:val="right"/>
              <w:rPr>
                <w:rFonts w:cs="Times New Roman"/>
                <w:sz w:val="16"/>
                <w:szCs w:val="16"/>
                <w:lang w:val="en-GB"/>
              </w:rPr>
            </w:pPr>
          </w:p>
          <w:p w14:paraId="0DCADE71" w14:textId="4D7F0BFB" w:rsidR="00884D23" w:rsidRPr="00053254" w:rsidRDefault="00884D23" w:rsidP="00720A37">
            <w:pPr>
              <w:spacing w:line="240" w:lineRule="atLeast"/>
              <w:ind w:left="-768" w:right="280"/>
              <w:jc w:val="right"/>
              <w:rPr>
                <w:rFonts w:cs="Times New Roman"/>
                <w:sz w:val="16"/>
                <w:szCs w:val="16"/>
                <w:lang w:val="en-GB"/>
              </w:rPr>
            </w:pPr>
            <w:r w:rsidRPr="00053254">
              <w:rPr>
                <w:rFonts w:cs="Times New Roman"/>
                <w:sz w:val="16"/>
                <w:szCs w:val="16"/>
                <w:lang w:val="en-GB"/>
              </w:rPr>
              <w:t>50</w:t>
            </w:r>
            <w:r w:rsidRPr="00053254">
              <w:rPr>
                <w:rFonts w:cs="Times New Roman"/>
                <w:sz w:val="16"/>
                <w:szCs w:val="16"/>
              </w:rPr>
              <w:t>.</w:t>
            </w:r>
            <w:r w:rsidRPr="00053254">
              <w:rPr>
                <w:rFonts w:cs="Times New Roman"/>
                <w:sz w:val="16"/>
                <w:szCs w:val="16"/>
                <w:lang w:val="en-GB"/>
              </w:rPr>
              <w:t>0</w:t>
            </w:r>
          </w:p>
        </w:tc>
        <w:tc>
          <w:tcPr>
            <w:tcW w:w="22" w:type="dxa"/>
            <w:tcBorders>
              <w:top w:val="nil"/>
              <w:bottom w:val="nil"/>
            </w:tcBorders>
          </w:tcPr>
          <w:p w14:paraId="3AC45CE8"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top w:val="nil"/>
              <w:bottom w:val="single" w:sz="4" w:space="0" w:color="auto"/>
            </w:tcBorders>
            <w:vAlign w:val="bottom"/>
          </w:tcPr>
          <w:p w14:paraId="1B06AA48" w14:textId="00861E25" w:rsidR="00884D23" w:rsidRPr="00053254" w:rsidRDefault="00DB535C" w:rsidP="00576557">
            <w:pPr>
              <w:tabs>
                <w:tab w:val="decimal" w:pos="516"/>
              </w:tabs>
              <w:ind w:left="-71" w:right="-152"/>
              <w:jc w:val="center"/>
              <w:rPr>
                <w:rFonts w:eastAsia="PMingLiU" w:cs="Times New Roman"/>
                <w:color w:val="000000"/>
                <w:sz w:val="16"/>
                <w:szCs w:val="16"/>
              </w:rPr>
            </w:pPr>
            <w:r>
              <w:rPr>
                <w:rFonts w:eastAsia="PMingLiU" w:cs="Times New Roman"/>
                <w:color w:val="000000"/>
                <w:sz w:val="16"/>
                <w:szCs w:val="16"/>
              </w:rPr>
              <w:t>2,000</w:t>
            </w:r>
          </w:p>
        </w:tc>
        <w:tc>
          <w:tcPr>
            <w:tcW w:w="90" w:type="dxa"/>
            <w:tcBorders>
              <w:top w:val="nil"/>
              <w:bottom w:val="nil"/>
            </w:tcBorders>
          </w:tcPr>
          <w:p w14:paraId="69BF549C" w14:textId="77777777" w:rsidR="00884D23" w:rsidRPr="00053254" w:rsidRDefault="00884D23" w:rsidP="00884D23">
            <w:pPr>
              <w:tabs>
                <w:tab w:val="decimal" w:pos="648"/>
              </w:tabs>
              <w:spacing w:line="240" w:lineRule="atLeast"/>
              <w:ind w:left="-63" w:right="120" w:hanging="46"/>
              <w:jc w:val="right"/>
              <w:rPr>
                <w:rFonts w:eastAsia="PMingLiU" w:cs="Times New Roman"/>
                <w:color w:val="000000"/>
                <w:sz w:val="16"/>
                <w:szCs w:val="16"/>
                <w:cs/>
                <w:lang w:val="th-TH"/>
              </w:rPr>
            </w:pPr>
          </w:p>
        </w:tc>
        <w:tc>
          <w:tcPr>
            <w:tcW w:w="898" w:type="dxa"/>
            <w:tcBorders>
              <w:top w:val="nil"/>
              <w:bottom w:val="single" w:sz="4" w:space="0" w:color="auto"/>
            </w:tcBorders>
            <w:vAlign w:val="bottom"/>
          </w:tcPr>
          <w:p w14:paraId="1D3FDF26" w14:textId="4D80E42D" w:rsidR="00884D23" w:rsidRPr="00053254" w:rsidRDefault="00884D23" w:rsidP="00884D23">
            <w:pPr>
              <w:spacing w:line="240" w:lineRule="atLeast"/>
              <w:ind w:left="-768" w:right="90"/>
              <w:jc w:val="right"/>
              <w:rPr>
                <w:rFonts w:cs="Times New Roman"/>
                <w:sz w:val="16"/>
                <w:szCs w:val="16"/>
                <w:lang w:val="en-GB"/>
              </w:rPr>
            </w:pPr>
            <w:r w:rsidRPr="00053254">
              <w:rPr>
                <w:rFonts w:cs="Times New Roman"/>
                <w:sz w:val="16"/>
                <w:szCs w:val="16"/>
                <w:lang w:val="en-GB"/>
              </w:rPr>
              <w:t>2,000</w:t>
            </w:r>
          </w:p>
        </w:tc>
        <w:tc>
          <w:tcPr>
            <w:tcW w:w="90" w:type="dxa"/>
            <w:tcBorders>
              <w:top w:val="nil"/>
              <w:bottom w:val="nil"/>
            </w:tcBorders>
          </w:tcPr>
          <w:p w14:paraId="36606DAD" w14:textId="77777777" w:rsidR="00884D23" w:rsidRPr="00053254" w:rsidRDefault="00884D23" w:rsidP="00884D23">
            <w:pPr>
              <w:spacing w:line="240" w:lineRule="atLeast"/>
              <w:ind w:right="90"/>
              <w:jc w:val="right"/>
              <w:rPr>
                <w:rFonts w:cs="Times New Roman"/>
                <w:sz w:val="16"/>
                <w:szCs w:val="16"/>
                <w:cs/>
                <w:lang w:val="en-GB"/>
              </w:rPr>
            </w:pPr>
          </w:p>
        </w:tc>
        <w:tc>
          <w:tcPr>
            <w:tcW w:w="898" w:type="dxa"/>
            <w:tcBorders>
              <w:top w:val="nil"/>
              <w:bottom w:val="single" w:sz="4" w:space="0" w:color="auto"/>
            </w:tcBorders>
            <w:shd w:val="clear" w:color="auto" w:fill="auto"/>
            <w:vAlign w:val="bottom"/>
          </w:tcPr>
          <w:p w14:paraId="193AFC0D" w14:textId="173A5DA6" w:rsidR="00884D23" w:rsidRPr="00053254" w:rsidRDefault="0089316D" w:rsidP="00576557">
            <w:pPr>
              <w:tabs>
                <w:tab w:val="decimal" w:pos="516"/>
              </w:tabs>
              <w:ind w:left="-71" w:right="-152"/>
              <w:jc w:val="center"/>
              <w:rPr>
                <w:rFonts w:cs="Times New Roman"/>
                <w:sz w:val="16"/>
                <w:szCs w:val="16"/>
                <w:lang w:val="en-GB"/>
              </w:rPr>
            </w:pPr>
            <w:r w:rsidRPr="0089316D">
              <w:rPr>
                <w:rFonts w:cs="Times New Roman"/>
                <w:sz w:val="16"/>
                <w:szCs w:val="16"/>
                <w:lang w:val="en-GB"/>
              </w:rPr>
              <w:t>178</w:t>
            </w:r>
          </w:p>
        </w:tc>
        <w:tc>
          <w:tcPr>
            <w:tcW w:w="107" w:type="dxa"/>
            <w:tcBorders>
              <w:top w:val="nil"/>
              <w:bottom w:val="nil"/>
            </w:tcBorders>
          </w:tcPr>
          <w:p w14:paraId="06E43101" w14:textId="77777777" w:rsidR="00884D23" w:rsidRPr="00053254" w:rsidRDefault="00884D23" w:rsidP="00884D23">
            <w:pPr>
              <w:spacing w:line="240" w:lineRule="atLeast"/>
              <w:ind w:right="90"/>
              <w:jc w:val="right"/>
              <w:rPr>
                <w:rFonts w:cs="Times New Roman"/>
                <w:sz w:val="16"/>
                <w:szCs w:val="16"/>
                <w:cs/>
                <w:lang w:val="en-GB"/>
              </w:rPr>
            </w:pPr>
          </w:p>
        </w:tc>
        <w:tc>
          <w:tcPr>
            <w:tcW w:w="882" w:type="dxa"/>
            <w:tcBorders>
              <w:top w:val="nil"/>
              <w:bottom w:val="single" w:sz="4" w:space="0" w:color="auto"/>
            </w:tcBorders>
            <w:vAlign w:val="bottom"/>
          </w:tcPr>
          <w:p w14:paraId="4EA9394D" w14:textId="4CC269DF" w:rsidR="00884D23" w:rsidRPr="00053254" w:rsidRDefault="00884D23" w:rsidP="00576557">
            <w:pPr>
              <w:tabs>
                <w:tab w:val="decimal" w:pos="516"/>
              </w:tabs>
              <w:ind w:left="-71" w:right="-152"/>
              <w:jc w:val="center"/>
              <w:rPr>
                <w:rFonts w:cs="Times New Roman"/>
                <w:sz w:val="16"/>
                <w:szCs w:val="16"/>
                <w:lang w:val="en-GB"/>
              </w:rPr>
            </w:pPr>
            <w:r w:rsidRPr="00053254">
              <w:rPr>
                <w:rFonts w:cs="Times New Roman"/>
                <w:sz w:val="16"/>
                <w:szCs w:val="16"/>
                <w:lang w:val="en-GB"/>
              </w:rPr>
              <w:t>230</w:t>
            </w:r>
          </w:p>
        </w:tc>
      </w:tr>
      <w:tr w:rsidR="00720A37" w:rsidRPr="00053254" w14:paraId="77E73016" w14:textId="77777777" w:rsidTr="00576557">
        <w:trPr>
          <w:cantSplit/>
          <w:trHeight w:val="249"/>
        </w:trPr>
        <w:tc>
          <w:tcPr>
            <w:tcW w:w="2154" w:type="dxa"/>
            <w:tcBorders>
              <w:bottom w:val="nil"/>
            </w:tcBorders>
          </w:tcPr>
          <w:p w14:paraId="4B64ACF5" w14:textId="77777777" w:rsidR="00720A37" w:rsidRPr="00053254" w:rsidRDefault="00720A37" w:rsidP="00720A37">
            <w:pPr>
              <w:spacing w:line="240" w:lineRule="atLeast"/>
              <w:ind w:left="72" w:hanging="81"/>
              <w:rPr>
                <w:rFonts w:eastAsia="PMingLiU" w:cs="Times New Roman"/>
                <w:color w:val="000000"/>
                <w:sz w:val="16"/>
                <w:szCs w:val="16"/>
              </w:rPr>
            </w:pPr>
            <w:r w:rsidRPr="00053254">
              <w:rPr>
                <w:rFonts w:eastAsia="PMingLiU" w:cs="Times New Roman"/>
                <w:b/>
                <w:bCs/>
                <w:color w:val="000000"/>
                <w:sz w:val="16"/>
                <w:szCs w:val="16"/>
              </w:rPr>
              <w:t>Total</w:t>
            </w:r>
          </w:p>
        </w:tc>
        <w:tc>
          <w:tcPr>
            <w:tcW w:w="20" w:type="dxa"/>
            <w:tcBorders>
              <w:bottom w:val="nil"/>
            </w:tcBorders>
          </w:tcPr>
          <w:p w14:paraId="704C1130" w14:textId="77777777" w:rsidR="00720A37" w:rsidRPr="00053254" w:rsidRDefault="00720A37" w:rsidP="00720A37">
            <w:pPr>
              <w:spacing w:line="240" w:lineRule="atLeast"/>
              <w:jc w:val="center"/>
              <w:rPr>
                <w:rFonts w:eastAsia="PMingLiU" w:cs="Times New Roman"/>
                <w:color w:val="000000"/>
                <w:sz w:val="16"/>
                <w:szCs w:val="16"/>
              </w:rPr>
            </w:pPr>
          </w:p>
        </w:tc>
        <w:tc>
          <w:tcPr>
            <w:tcW w:w="1156" w:type="dxa"/>
            <w:tcBorders>
              <w:bottom w:val="nil"/>
            </w:tcBorders>
          </w:tcPr>
          <w:p w14:paraId="313C44A4" w14:textId="77777777" w:rsidR="00720A37" w:rsidRPr="00053254" w:rsidRDefault="00720A37" w:rsidP="00720A37">
            <w:pPr>
              <w:spacing w:line="240" w:lineRule="atLeast"/>
              <w:jc w:val="center"/>
              <w:rPr>
                <w:rFonts w:eastAsia="PMingLiU" w:cs="Times New Roman"/>
                <w:color w:val="000000"/>
                <w:sz w:val="16"/>
                <w:szCs w:val="16"/>
              </w:rPr>
            </w:pPr>
          </w:p>
        </w:tc>
        <w:tc>
          <w:tcPr>
            <w:tcW w:w="20" w:type="dxa"/>
            <w:tcBorders>
              <w:bottom w:val="nil"/>
            </w:tcBorders>
          </w:tcPr>
          <w:p w14:paraId="70221820" w14:textId="77777777" w:rsidR="00720A37" w:rsidRPr="00053254" w:rsidRDefault="00720A37" w:rsidP="00720A37">
            <w:pPr>
              <w:spacing w:line="240" w:lineRule="atLeast"/>
              <w:jc w:val="center"/>
              <w:rPr>
                <w:rFonts w:eastAsia="PMingLiU" w:cs="Times New Roman"/>
                <w:color w:val="000000"/>
                <w:sz w:val="16"/>
                <w:szCs w:val="16"/>
              </w:rPr>
            </w:pPr>
          </w:p>
        </w:tc>
        <w:tc>
          <w:tcPr>
            <w:tcW w:w="776" w:type="dxa"/>
            <w:tcBorders>
              <w:bottom w:val="nil"/>
            </w:tcBorders>
          </w:tcPr>
          <w:p w14:paraId="67046794" w14:textId="77777777" w:rsidR="00720A37" w:rsidRPr="00053254" w:rsidRDefault="00720A37" w:rsidP="00720A37">
            <w:pPr>
              <w:spacing w:line="240" w:lineRule="atLeast"/>
              <w:jc w:val="center"/>
              <w:rPr>
                <w:rFonts w:eastAsia="PMingLiU" w:cs="Times New Roman"/>
                <w:color w:val="000000"/>
                <w:sz w:val="16"/>
                <w:szCs w:val="16"/>
                <w:cs/>
                <w:lang w:val="th-TH"/>
              </w:rPr>
            </w:pPr>
          </w:p>
        </w:tc>
        <w:tc>
          <w:tcPr>
            <w:tcW w:w="20" w:type="dxa"/>
            <w:tcBorders>
              <w:bottom w:val="nil"/>
            </w:tcBorders>
          </w:tcPr>
          <w:p w14:paraId="2F067E98" w14:textId="77777777" w:rsidR="00720A37" w:rsidRPr="00053254" w:rsidRDefault="00720A37" w:rsidP="00720A37">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shd w:val="clear" w:color="auto" w:fill="auto"/>
          </w:tcPr>
          <w:p w14:paraId="2733614A" w14:textId="77777777" w:rsidR="00720A37" w:rsidRPr="00053254" w:rsidRDefault="00720A37" w:rsidP="00720A37">
            <w:pPr>
              <w:spacing w:line="240" w:lineRule="atLeast"/>
              <w:ind w:left="-768" w:right="120"/>
              <w:jc w:val="right"/>
              <w:rPr>
                <w:rFonts w:eastAsia="PMingLiU" w:cs="Times New Roman"/>
                <w:color w:val="000000"/>
                <w:sz w:val="16"/>
                <w:szCs w:val="16"/>
              </w:rPr>
            </w:pPr>
          </w:p>
        </w:tc>
        <w:tc>
          <w:tcPr>
            <w:tcW w:w="23" w:type="dxa"/>
            <w:tcBorders>
              <w:bottom w:val="nil"/>
            </w:tcBorders>
          </w:tcPr>
          <w:p w14:paraId="79282613" w14:textId="77777777" w:rsidR="00720A37" w:rsidRPr="00053254" w:rsidRDefault="00720A37" w:rsidP="00720A37">
            <w:pPr>
              <w:spacing w:line="240" w:lineRule="atLeast"/>
              <w:ind w:left="-768" w:right="120"/>
              <w:jc w:val="right"/>
              <w:rPr>
                <w:rFonts w:eastAsia="PMingLiU" w:cs="Times New Roman"/>
                <w:color w:val="000000"/>
                <w:sz w:val="16"/>
                <w:szCs w:val="16"/>
              </w:rPr>
            </w:pPr>
          </w:p>
        </w:tc>
        <w:tc>
          <w:tcPr>
            <w:tcW w:w="904" w:type="dxa"/>
            <w:tcBorders>
              <w:bottom w:val="nil"/>
            </w:tcBorders>
          </w:tcPr>
          <w:p w14:paraId="1449B113" w14:textId="77777777" w:rsidR="00720A37" w:rsidRPr="00053254" w:rsidRDefault="00720A37" w:rsidP="00720A37">
            <w:pPr>
              <w:spacing w:line="240" w:lineRule="atLeast"/>
              <w:ind w:left="-768" w:right="120"/>
              <w:jc w:val="right"/>
              <w:rPr>
                <w:rFonts w:eastAsia="PMingLiU" w:cs="Times New Roman"/>
                <w:color w:val="000000"/>
                <w:sz w:val="16"/>
                <w:szCs w:val="16"/>
              </w:rPr>
            </w:pPr>
          </w:p>
        </w:tc>
        <w:tc>
          <w:tcPr>
            <w:tcW w:w="22" w:type="dxa"/>
            <w:tcBorders>
              <w:top w:val="nil"/>
              <w:bottom w:val="nil"/>
            </w:tcBorders>
          </w:tcPr>
          <w:p w14:paraId="6A1AD747" w14:textId="77777777" w:rsidR="00720A37" w:rsidRPr="00053254" w:rsidRDefault="00720A37" w:rsidP="00720A37">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top w:val="single" w:sz="4" w:space="0" w:color="auto"/>
              <w:bottom w:val="nil"/>
            </w:tcBorders>
          </w:tcPr>
          <w:p w14:paraId="22C1B389" w14:textId="32DD1E9A" w:rsidR="00720A37" w:rsidRPr="00053254" w:rsidRDefault="00720A37" w:rsidP="00720A37">
            <w:pPr>
              <w:spacing w:line="240" w:lineRule="atLeast"/>
              <w:ind w:left="-768" w:right="105"/>
              <w:jc w:val="right"/>
              <w:rPr>
                <w:rFonts w:eastAsia="PMingLiU" w:cs="Times New Roman"/>
                <w:b/>
                <w:bCs/>
                <w:color w:val="000000"/>
                <w:sz w:val="16"/>
                <w:szCs w:val="16"/>
              </w:rPr>
            </w:pPr>
            <w:r>
              <w:rPr>
                <w:rFonts w:eastAsia="PMingLiU" w:cs="Times New Roman"/>
                <w:b/>
                <w:bCs/>
                <w:color w:val="000000"/>
                <w:sz w:val="16"/>
                <w:szCs w:val="16"/>
              </w:rPr>
              <w:t>1,484,031</w:t>
            </w:r>
          </w:p>
        </w:tc>
        <w:tc>
          <w:tcPr>
            <w:tcW w:w="90" w:type="dxa"/>
            <w:tcBorders>
              <w:top w:val="nil"/>
              <w:bottom w:val="nil"/>
            </w:tcBorders>
          </w:tcPr>
          <w:p w14:paraId="7C114218" w14:textId="77777777" w:rsidR="00720A37" w:rsidRPr="00053254" w:rsidRDefault="00720A37" w:rsidP="00720A37">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98" w:type="dxa"/>
            <w:tcBorders>
              <w:top w:val="single" w:sz="4" w:space="0" w:color="auto"/>
              <w:bottom w:val="nil"/>
            </w:tcBorders>
          </w:tcPr>
          <w:p w14:paraId="3D217CD1" w14:textId="7BDE35DA" w:rsidR="00720A37" w:rsidRPr="00053254" w:rsidRDefault="00720A37" w:rsidP="00720A37">
            <w:pPr>
              <w:spacing w:line="240" w:lineRule="atLeast"/>
              <w:ind w:left="-768" w:right="120"/>
              <w:jc w:val="right"/>
              <w:rPr>
                <w:rFonts w:eastAsia="PMingLiU" w:cs="Times New Roman"/>
                <w:b/>
                <w:bCs/>
                <w:color w:val="000000"/>
                <w:sz w:val="16"/>
                <w:szCs w:val="16"/>
              </w:rPr>
            </w:pPr>
            <w:r w:rsidRPr="00053254">
              <w:rPr>
                <w:rFonts w:cs="Times New Roman"/>
                <w:b/>
                <w:bCs/>
                <w:sz w:val="16"/>
                <w:szCs w:val="16"/>
                <w:lang w:val="en-GB"/>
              </w:rPr>
              <w:t>1,706,341</w:t>
            </w:r>
          </w:p>
        </w:tc>
        <w:tc>
          <w:tcPr>
            <w:tcW w:w="90" w:type="dxa"/>
            <w:tcBorders>
              <w:top w:val="nil"/>
              <w:bottom w:val="nil"/>
            </w:tcBorders>
          </w:tcPr>
          <w:p w14:paraId="48BE3F8F" w14:textId="77777777" w:rsidR="00720A37" w:rsidRPr="00053254" w:rsidRDefault="00720A37" w:rsidP="00720A37">
            <w:pPr>
              <w:spacing w:line="240" w:lineRule="atLeast"/>
              <w:ind w:right="120"/>
              <w:jc w:val="right"/>
              <w:rPr>
                <w:rFonts w:eastAsia="PMingLiU" w:cs="Times New Roman"/>
                <w:color w:val="000000"/>
                <w:sz w:val="16"/>
                <w:szCs w:val="16"/>
                <w:cs/>
                <w:lang w:val="th-TH"/>
              </w:rPr>
            </w:pPr>
          </w:p>
        </w:tc>
        <w:tc>
          <w:tcPr>
            <w:tcW w:w="898" w:type="dxa"/>
            <w:tcBorders>
              <w:top w:val="single" w:sz="4" w:space="0" w:color="auto"/>
              <w:bottom w:val="nil"/>
            </w:tcBorders>
            <w:shd w:val="clear" w:color="auto" w:fill="auto"/>
            <w:vAlign w:val="bottom"/>
          </w:tcPr>
          <w:p w14:paraId="45991E6D" w14:textId="3F2C6C8A" w:rsidR="00720A37" w:rsidRPr="00576557" w:rsidRDefault="00F220E1" w:rsidP="00576557">
            <w:pPr>
              <w:tabs>
                <w:tab w:val="decimal" w:pos="516"/>
              </w:tabs>
              <w:ind w:left="-71" w:right="-152"/>
              <w:jc w:val="center"/>
              <w:rPr>
                <w:rFonts w:eastAsia="PMingLiU"/>
                <w:b/>
                <w:bCs/>
                <w:color w:val="000000"/>
                <w:sz w:val="16"/>
                <w:szCs w:val="20"/>
              </w:rPr>
            </w:pPr>
            <w:r w:rsidRPr="00F220E1">
              <w:rPr>
                <w:rFonts w:eastAsia="PMingLiU" w:cs="Times New Roman"/>
                <w:b/>
                <w:bCs/>
                <w:color w:val="000000"/>
                <w:sz w:val="16"/>
                <w:szCs w:val="16"/>
              </w:rPr>
              <w:t>1,247,648</w:t>
            </w:r>
          </w:p>
        </w:tc>
        <w:tc>
          <w:tcPr>
            <w:tcW w:w="107" w:type="dxa"/>
            <w:tcBorders>
              <w:top w:val="nil"/>
              <w:bottom w:val="nil"/>
            </w:tcBorders>
          </w:tcPr>
          <w:p w14:paraId="1E310E65" w14:textId="77777777" w:rsidR="00720A37" w:rsidRPr="00053254" w:rsidRDefault="00720A37" w:rsidP="00720A37">
            <w:pPr>
              <w:spacing w:line="240" w:lineRule="atLeast"/>
              <w:ind w:right="120"/>
              <w:jc w:val="right"/>
              <w:rPr>
                <w:rFonts w:eastAsia="PMingLiU" w:cs="Times New Roman"/>
                <w:color w:val="000000"/>
                <w:sz w:val="16"/>
                <w:szCs w:val="16"/>
                <w:cs/>
                <w:lang w:val="th-TH"/>
              </w:rPr>
            </w:pPr>
          </w:p>
        </w:tc>
        <w:tc>
          <w:tcPr>
            <w:tcW w:w="882" w:type="dxa"/>
            <w:tcBorders>
              <w:top w:val="single" w:sz="4" w:space="0" w:color="auto"/>
              <w:bottom w:val="nil"/>
            </w:tcBorders>
            <w:vAlign w:val="bottom"/>
          </w:tcPr>
          <w:p w14:paraId="5B020784" w14:textId="2DAF2FCF" w:rsidR="00720A37" w:rsidRPr="00720A37" w:rsidRDefault="00F220E1" w:rsidP="00576557">
            <w:pPr>
              <w:tabs>
                <w:tab w:val="decimal" w:pos="516"/>
              </w:tabs>
              <w:ind w:left="-71" w:right="-152"/>
              <w:jc w:val="center"/>
              <w:rPr>
                <w:rFonts w:eastAsia="PMingLiU" w:cs="Times New Roman"/>
                <w:b/>
                <w:bCs/>
                <w:color w:val="000000"/>
                <w:sz w:val="16"/>
                <w:szCs w:val="16"/>
              </w:rPr>
            </w:pPr>
            <w:r w:rsidRPr="00F220E1">
              <w:rPr>
                <w:b/>
                <w:bCs/>
                <w:sz w:val="16"/>
                <w:szCs w:val="16"/>
              </w:rPr>
              <w:t>1,578,529</w:t>
            </w:r>
          </w:p>
        </w:tc>
      </w:tr>
      <w:tr w:rsidR="00720A37" w:rsidRPr="00053254" w14:paraId="7592EB82" w14:textId="77777777" w:rsidTr="00576557">
        <w:trPr>
          <w:cantSplit/>
          <w:trHeight w:val="249"/>
        </w:trPr>
        <w:tc>
          <w:tcPr>
            <w:tcW w:w="2154" w:type="dxa"/>
            <w:tcBorders>
              <w:bottom w:val="nil"/>
            </w:tcBorders>
          </w:tcPr>
          <w:p w14:paraId="7B2CB3B9" w14:textId="77777777" w:rsidR="00720A37" w:rsidRPr="00053254" w:rsidRDefault="00720A37" w:rsidP="00720A37">
            <w:pPr>
              <w:spacing w:line="240" w:lineRule="atLeast"/>
              <w:ind w:right="-25"/>
              <w:jc w:val="thaiDistribute"/>
              <w:outlineLvl w:val="0"/>
              <w:rPr>
                <w:rFonts w:eastAsia="PMingLiU" w:cs="Times New Roman"/>
                <w:b/>
                <w:bCs/>
                <w:color w:val="000000"/>
                <w:sz w:val="16"/>
                <w:szCs w:val="16"/>
              </w:rPr>
            </w:pPr>
            <w:r w:rsidRPr="00053254">
              <w:rPr>
                <w:rFonts w:cs="Times New Roman"/>
                <w:i/>
                <w:iCs/>
                <w:color w:val="000000"/>
                <w:sz w:val="16"/>
                <w:szCs w:val="16"/>
              </w:rPr>
              <w:t xml:space="preserve">Less </w:t>
            </w:r>
            <w:r w:rsidRPr="00053254">
              <w:rPr>
                <w:rFonts w:cs="Times New Roman"/>
                <w:color w:val="000000"/>
                <w:sz w:val="16"/>
                <w:szCs w:val="16"/>
              </w:rPr>
              <w:t>allowance for impairment</w:t>
            </w:r>
          </w:p>
        </w:tc>
        <w:tc>
          <w:tcPr>
            <w:tcW w:w="20" w:type="dxa"/>
            <w:tcBorders>
              <w:bottom w:val="nil"/>
            </w:tcBorders>
          </w:tcPr>
          <w:p w14:paraId="7CF7CA99" w14:textId="77777777" w:rsidR="00720A37" w:rsidRPr="00053254" w:rsidRDefault="00720A37" w:rsidP="00720A37">
            <w:pPr>
              <w:spacing w:line="240" w:lineRule="atLeast"/>
              <w:jc w:val="center"/>
              <w:rPr>
                <w:rFonts w:eastAsia="PMingLiU" w:cs="Times New Roman"/>
                <w:color w:val="000000"/>
                <w:sz w:val="16"/>
                <w:szCs w:val="16"/>
              </w:rPr>
            </w:pPr>
          </w:p>
        </w:tc>
        <w:tc>
          <w:tcPr>
            <w:tcW w:w="1156" w:type="dxa"/>
            <w:tcBorders>
              <w:bottom w:val="nil"/>
            </w:tcBorders>
          </w:tcPr>
          <w:p w14:paraId="49243C4E" w14:textId="77777777" w:rsidR="00720A37" w:rsidRPr="00053254" w:rsidRDefault="00720A37" w:rsidP="00720A37">
            <w:pPr>
              <w:spacing w:line="240" w:lineRule="atLeast"/>
              <w:jc w:val="center"/>
              <w:rPr>
                <w:rFonts w:eastAsia="PMingLiU" w:cs="Times New Roman"/>
                <w:color w:val="000000"/>
                <w:sz w:val="16"/>
                <w:szCs w:val="16"/>
              </w:rPr>
            </w:pPr>
          </w:p>
        </w:tc>
        <w:tc>
          <w:tcPr>
            <w:tcW w:w="20" w:type="dxa"/>
            <w:tcBorders>
              <w:bottom w:val="nil"/>
            </w:tcBorders>
          </w:tcPr>
          <w:p w14:paraId="0E2A4565" w14:textId="77777777" w:rsidR="00720A37" w:rsidRPr="00053254" w:rsidRDefault="00720A37" w:rsidP="00720A37">
            <w:pPr>
              <w:spacing w:line="240" w:lineRule="atLeast"/>
              <w:jc w:val="center"/>
              <w:rPr>
                <w:rFonts w:eastAsia="PMingLiU" w:cs="Times New Roman"/>
                <w:color w:val="000000"/>
                <w:sz w:val="16"/>
                <w:szCs w:val="16"/>
              </w:rPr>
            </w:pPr>
          </w:p>
        </w:tc>
        <w:tc>
          <w:tcPr>
            <w:tcW w:w="776" w:type="dxa"/>
            <w:tcBorders>
              <w:bottom w:val="nil"/>
            </w:tcBorders>
          </w:tcPr>
          <w:p w14:paraId="06B4EAFE" w14:textId="77777777" w:rsidR="00720A37" w:rsidRPr="00053254" w:rsidRDefault="00720A37" w:rsidP="00720A37">
            <w:pPr>
              <w:spacing w:line="240" w:lineRule="atLeast"/>
              <w:jc w:val="center"/>
              <w:rPr>
                <w:rFonts w:eastAsia="PMingLiU" w:cs="Times New Roman"/>
                <w:color w:val="000000"/>
                <w:sz w:val="16"/>
                <w:szCs w:val="16"/>
                <w:cs/>
                <w:lang w:val="th-TH"/>
              </w:rPr>
            </w:pPr>
          </w:p>
        </w:tc>
        <w:tc>
          <w:tcPr>
            <w:tcW w:w="20" w:type="dxa"/>
            <w:tcBorders>
              <w:bottom w:val="nil"/>
            </w:tcBorders>
          </w:tcPr>
          <w:p w14:paraId="65A7C7B2" w14:textId="77777777" w:rsidR="00720A37" w:rsidRPr="00053254" w:rsidRDefault="00720A37" w:rsidP="00720A37">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shd w:val="clear" w:color="auto" w:fill="auto"/>
          </w:tcPr>
          <w:p w14:paraId="70A4E50F" w14:textId="77777777" w:rsidR="00720A37" w:rsidRPr="00053254" w:rsidRDefault="00720A37" w:rsidP="00720A37">
            <w:pPr>
              <w:spacing w:line="240" w:lineRule="atLeast"/>
              <w:ind w:left="-768" w:right="120"/>
              <w:jc w:val="right"/>
              <w:rPr>
                <w:rFonts w:eastAsia="PMingLiU" w:cs="Times New Roman"/>
                <w:color w:val="000000"/>
                <w:sz w:val="16"/>
                <w:szCs w:val="16"/>
              </w:rPr>
            </w:pPr>
          </w:p>
        </w:tc>
        <w:tc>
          <w:tcPr>
            <w:tcW w:w="23" w:type="dxa"/>
            <w:tcBorders>
              <w:bottom w:val="nil"/>
            </w:tcBorders>
          </w:tcPr>
          <w:p w14:paraId="00F451C9" w14:textId="77777777" w:rsidR="00720A37" w:rsidRPr="00053254" w:rsidRDefault="00720A37" w:rsidP="00720A37">
            <w:pPr>
              <w:spacing w:line="240" w:lineRule="atLeast"/>
              <w:ind w:left="-768" w:right="120"/>
              <w:jc w:val="right"/>
              <w:rPr>
                <w:rFonts w:eastAsia="PMingLiU" w:cs="Times New Roman"/>
                <w:color w:val="000000"/>
                <w:sz w:val="16"/>
                <w:szCs w:val="16"/>
              </w:rPr>
            </w:pPr>
          </w:p>
        </w:tc>
        <w:tc>
          <w:tcPr>
            <w:tcW w:w="904" w:type="dxa"/>
            <w:tcBorders>
              <w:bottom w:val="nil"/>
            </w:tcBorders>
          </w:tcPr>
          <w:p w14:paraId="37F23DB3" w14:textId="77777777" w:rsidR="00720A37" w:rsidRPr="00053254" w:rsidRDefault="00720A37" w:rsidP="00720A37">
            <w:pPr>
              <w:spacing w:line="240" w:lineRule="atLeast"/>
              <w:ind w:left="-768" w:right="120"/>
              <w:jc w:val="right"/>
              <w:rPr>
                <w:rFonts w:eastAsia="PMingLiU" w:cs="Times New Roman"/>
                <w:color w:val="000000"/>
                <w:sz w:val="16"/>
                <w:szCs w:val="16"/>
              </w:rPr>
            </w:pPr>
          </w:p>
        </w:tc>
        <w:tc>
          <w:tcPr>
            <w:tcW w:w="22" w:type="dxa"/>
            <w:tcBorders>
              <w:top w:val="nil"/>
              <w:bottom w:val="nil"/>
            </w:tcBorders>
          </w:tcPr>
          <w:p w14:paraId="6335BFE9" w14:textId="77777777" w:rsidR="00720A37" w:rsidRPr="00053254" w:rsidRDefault="00720A37" w:rsidP="00720A37">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top w:val="nil"/>
              <w:bottom w:val="single" w:sz="4" w:space="0" w:color="auto"/>
            </w:tcBorders>
            <w:vAlign w:val="bottom"/>
          </w:tcPr>
          <w:p w14:paraId="201048AE" w14:textId="54743BC8" w:rsidR="00720A37" w:rsidRPr="00053254" w:rsidRDefault="00720A37" w:rsidP="00576557">
            <w:pPr>
              <w:tabs>
                <w:tab w:val="decimal" w:pos="516"/>
              </w:tabs>
              <w:ind w:left="-71" w:right="-152"/>
              <w:jc w:val="center"/>
              <w:rPr>
                <w:rFonts w:eastAsia="PMingLiU" w:cs="Times New Roman"/>
                <w:color w:val="000000"/>
                <w:sz w:val="16"/>
                <w:szCs w:val="16"/>
              </w:rPr>
            </w:pPr>
            <w:r>
              <w:rPr>
                <w:rFonts w:eastAsia="PMingLiU" w:cs="Times New Roman"/>
                <w:color w:val="000000"/>
                <w:sz w:val="16"/>
                <w:szCs w:val="16"/>
              </w:rPr>
              <w:t>(63,297)</w:t>
            </w:r>
          </w:p>
        </w:tc>
        <w:tc>
          <w:tcPr>
            <w:tcW w:w="90" w:type="dxa"/>
            <w:tcBorders>
              <w:top w:val="nil"/>
              <w:bottom w:val="nil"/>
            </w:tcBorders>
          </w:tcPr>
          <w:p w14:paraId="2BC0F86E" w14:textId="77777777" w:rsidR="00720A37" w:rsidRPr="00053254" w:rsidRDefault="00720A37" w:rsidP="00720A37">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98" w:type="dxa"/>
            <w:tcBorders>
              <w:top w:val="nil"/>
              <w:bottom w:val="single" w:sz="4" w:space="0" w:color="auto"/>
            </w:tcBorders>
          </w:tcPr>
          <w:p w14:paraId="250756CD" w14:textId="1A12C939" w:rsidR="00720A37" w:rsidRPr="00053254" w:rsidRDefault="00720A37" w:rsidP="00720A37">
            <w:pPr>
              <w:spacing w:line="240" w:lineRule="atLeast"/>
              <w:ind w:left="-768" w:right="90"/>
              <w:jc w:val="right"/>
              <w:rPr>
                <w:rFonts w:eastAsia="PMingLiU" w:cs="Times New Roman"/>
                <w:b/>
                <w:bCs/>
                <w:color w:val="000000"/>
                <w:sz w:val="16"/>
                <w:szCs w:val="16"/>
              </w:rPr>
            </w:pPr>
            <w:r w:rsidRPr="00053254">
              <w:rPr>
                <w:rFonts w:cs="Times New Roman"/>
                <w:sz w:val="16"/>
                <w:szCs w:val="16"/>
                <w:lang w:val="en-GB"/>
              </w:rPr>
              <w:t>(63,126)</w:t>
            </w:r>
          </w:p>
        </w:tc>
        <w:tc>
          <w:tcPr>
            <w:tcW w:w="90" w:type="dxa"/>
            <w:tcBorders>
              <w:top w:val="nil"/>
              <w:bottom w:val="nil"/>
            </w:tcBorders>
          </w:tcPr>
          <w:p w14:paraId="2599AAD9" w14:textId="77777777" w:rsidR="00720A37" w:rsidRPr="00053254" w:rsidRDefault="00720A37" w:rsidP="00720A37">
            <w:pPr>
              <w:spacing w:line="240" w:lineRule="atLeast"/>
              <w:ind w:right="120"/>
              <w:jc w:val="right"/>
              <w:rPr>
                <w:rFonts w:eastAsia="PMingLiU" w:cs="Times New Roman"/>
                <w:color w:val="000000"/>
                <w:sz w:val="16"/>
                <w:szCs w:val="16"/>
                <w:cs/>
                <w:lang w:val="th-TH"/>
              </w:rPr>
            </w:pPr>
          </w:p>
        </w:tc>
        <w:tc>
          <w:tcPr>
            <w:tcW w:w="898" w:type="dxa"/>
            <w:tcBorders>
              <w:top w:val="nil"/>
              <w:bottom w:val="single" w:sz="4" w:space="0" w:color="auto"/>
            </w:tcBorders>
            <w:shd w:val="clear" w:color="auto" w:fill="auto"/>
          </w:tcPr>
          <w:p w14:paraId="133C1F66" w14:textId="39784F3E" w:rsidR="00720A37" w:rsidRPr="00053254" w:rsidRDefault="00720A37" w:rsidP="00720A37">
            <w:pPr>
              <w:spacing w:line="240" w:lineRule="atLeast"/>
              <w:ind w:left="-768" w:right="366"/>
              <w:jc w:val="right"/>
              <w:rPr>
                <w:rFonts w:eastAsia="PMingLiU" w:cs="Times New Roman"/>
                <w:b/>
                <w:bCs/>
                <w:color w:val="000000"/>
                <w:sz w:val="16"/>
                <w:szCs w:val="16"/>
              </w:rPr>
            </w:pPr>
            <w:r>
              <w:rPr>
                <w:rFonts w:eastAsia="PMingLiU" w:cs="Times New Roman"/>
                <w:b/>
                <w:bCs/>
                <w:color w:val="000000"/>
                <w:sz w:val="16"/>
                <w:szCs w:val="16"/>
              </w:rPr>
              <w:t>-</w:t>
            </w:r>
          </w:p>
        </w:tc>
        <w:tc>
          <w:tcPr>
            <w:tcW w:w="107" w:type="dxa"/>
            <w:tcBorders>
              <w:top w:val="nil"/>
              <w:bottom w:val="nil"/>
            </w:tcBorders>
          </w:tcPr>
          <w:p w14:paraId="048D5A5C" w14:textId="77777777" w:rsidR="00720A37" w:rsidRPr="00053254" w:rsidRDefault="00720A37" w:rsidP="00720A37">
            <w:pPr>
              <w:spacing w:line="240" w:lineRule="atLeast"/>
              <w:ind w:right="120"/>
              <w:jc w:val="right"/>
              <w:rPr>
                <w:rFonts w:eastAsia="PMingLiU" w:cs="Times New Roman"/>
                <w:color w:val="000000"/>
                <w:sz w:val="16"/>
                <w:szCs w:val="16"/>
                <w:cs/>
                <w:lang w:val="th-TH"/>
              </w:rPr>
            </w:pPr>
          </w:p>
        </w:tc>
        <w:tc>
          <w:tcPr>
            <w:tcW w:w="882" w:type="dxa"/>
            <w:tcBorders>
              <w:top w:val="nil"/>
              <w:bottom w:val="single" w:sz="4" w:space="0" w:color="auto"/>
            </w:tcBorders>
            <w:vAlign w:val="bottom"/>
          </w:tcPr>
          <w:p w14:paraId="3DD027C8" w14:textId="20D4B31C" w:rsidR="00720A37" w:rsidRPr="00720A37" w:rsidRDefault="00720A37" w:rsidP="00576557">
            <w:pPr>
              <w:tabs>
                <w:tab w:val="decimal" w:pos="516"/>
              </w:tabs>
              <w:ind w:left="-71" w:right="-152"/>
              <w:jc w:val="center"/>
              <w:rPr>
                <w:rFonts w:eastAsia="PMingLiU" w:cs="Times New Roman"/>
                <w:b/>
                <w:bCs/>
                <w:color w:val="000000"/>
                <w:sz w:val="16"/>
                <w:szCs w:val="16"/>
              </w:rPr>
            </w:pPr>
            <w:r w:rsidRPr="00720A37">
              <w:rPr>
                <w:sz w:val="16"/>
                <w:szCs w:val="16"/>
              </w:rPr>
              <w:t>(34,980)</w:t>
            </w:r>
          </w:p>
        </w:tc>
      </w:tr>
      <w:tr w:rsidR="00720A37" w:rsidRPr="00053254" w14:paraId="51FAA55D" w14:textId="77777777" w:rsidTr="00576557">
        <w:trPr>
          <w:cantSplit/>
          <w:trHeight w:val="249"/>
        </w:trPr>
        <w:tc>
          <w:tcPr>
            <w:tcW w:w="2154" w:type="dxa"/>
            <w:tcBorders>
              <w:bottom w:val="nil"/>
            </w:tcBorders>
          </w:tcPr>
          <w:p w14:paraId="2061E1D9" w14:textId="77777777" w:rsidR="00720A37" w:rsidRPr="00053254" w:rsidRDefault="00720A37" w:rsidP="00720A37">
            <w:pPr>
              <w:spacing w:line="240" w:lineRule="atLeast"/>
              <w:ind w:left="72" w:hanging="81"/>
              <w:rPr>
                <w:rFonts w:eastAsia="PMingLiU" w:cs="Times New Roman"/>
                <w:b/>
                <w:bCs/>
                <w:color w:val="000000"/>
                <w:sz w:val="16"/>
                <w:szCs w:val="16"/>
              </w:rPr>
            </w:pPr>
            <w:r w:rsidRPr="00053254">
              <w:rPr>
                <w:rFonts w:eastAsia="PMingLiU" w:cs="Times New Roman"/>
                <w:b/>
                <w:bCs/>
                <w:color w:val="000000"/>
                <w:sz w:val="16"/>
                <w:szCs w:val="16"/>
              </w:rPr>
              <w:t>Investment in associates and joint venture, net</w:t>
            </w:r>
          </w:p>
        </w:tc>
        <w:tc>
          <w:tcPr>
            <w:tcW w:w="20" w:type="dxa"/>
            <w:tcBorders>
              <w:bottom w:val="nil"/>
            </w:tcBorders>
          </w:tcPr>
          <w:p w14:paraId="662212FA" w14:textId="77777777" w:rsidR="00720A37" w:rsidRPr="00053254" w:rsidRDefault="00720A37" w:rsidP="00720A37">
            <w:pPr>
              <w:spacing w:line="240" w:lineRule="atLeast"/>
              <w:jc w:val="center"/>
              <w:rPr>
                <w:rFonts w:eastAsia="PMingLiU" w:cs="Times New Roman"/>
                <w:color w:val="000000"/>
                <w:sz w:val="16"/>
                <w:szCs w:val="16"/>
              </w:rPr>
            </w:pPr>
          </w:p>
        </w:tc>
        <w:tc>
          <w:tcPr>
            <w:tcW w:w="1156" w:type="dxa"/>
            <w:tcBorders>
              <w:bottom w:val="nil"/>
            </w:tcBorders>
          </w:tcPr>
          <w:p w14:paraId="443EF628" w14:textId="77777777" w:rsidR="00720A37" w:rsidRPr="00053254" w:rsidRDefault="00720A37" w:rsidP="00720A37">
            <w:pPr>
              <w:spacing w:line="240" w:lineRule="atLeast"/>
              <w:jc w:val="center"/>
              <w:rPr>
                <w:rFonts w:eastAsia="PMingLiU" w:cs="Times New Roman"/>
                <w:color w:val="000000"/>
                <w:sz w:val="16"/>
                <w:szCs w:val="16"/>
              </w:rPr>
            </w:pPr>
          </w:p>
        </w:tc>
        <w:tc>
          <w:tcPr>
            <w:tcW w:w="20" w:type="dxa"/>
            <w:tcBorders>
              <w:bottom w:val="nil"/>
            </w:tcBorders>
          </w:tcPr>
          <w:p w14:paraId="3E76479B" w14:textId="77777777" w:rsidR="00720A37" w:rsidRPr="00053254" w:rsidRDefault="00720A37" w:rsidP="00720A37">
            <w:pPr>
              <w:spacing w:line="240" w:lineRule="atLeast"/>
              <w:jc w:val="center"/>
              <w:rPr>
                <w:rFonts w:eastAsia="PMingLiU" w:cs="Times New Roman"/>
                <w:color w:val="000000"/>
                <w:sz w:val="16"/>
                <w:szCs w:val="16"/>
              </w:rPr>
            </w:pPr>
          </w:p>
        </w:tc>
        <w:tc>
          <w:tcPr>
            <w:tcW w:w="776" w:type="dxa"/>
            <w:tcBorders>
              <w:bottom w:val="nil"/>
            </w:tcBorders>
          </w:tcPr>
          <w:p w14:paraId="5AA5CE70" w14:textId="77777777" w:rsidR="00720A37" w:rsidRPr="00053254" w:rsidRDefault="00720A37" w:rsidP="00720A37">
            <w:pPr>
              <w:spacing w:line="240" w:lineRule="atLeast"/>
              <w:jc w:val="center"/>
              <w:rPr>
                <w:rFonts w:eastAsia="PMingLiU" w:cs="Times New Roman"/>
                <w:color w:val="000000"/>
                <w:sz w:val="16"/>
                <w:szCs w:val="16"/>
                <w:cs/>
                <w:lang w:val="th-TH"/>
              </w:rPr>
            </w:pPr>
          </w:p>
        </w:tc>
        <w:tc>
          <w:tcPr>
            <w:tcW w:w="20" w:type="dxa"/>
            <w:tcBorders>
              <w:bottom w:val="nil"/>
            </w:tcBorders>
          </w:tcPr>
          <w:p w14:paraId="25ED8351" w14:textId="77777777" w:rsidR="00720A37" w:rsidRPr="00053254" w:rsidRDefault="00720A37" w:rsidP="00720A37">
            <w:pPr>
              <w:tabs>
                <w:tab w:val="decimal" w:pos="459"/>
              </w:tabs>
              <w:spacing w:line="240" w:lineRule="atLeast"/>
              <w:jc w:val="thaiDistribute"/>
              <w:rPr>
                <w:rFonts w:eastAsia="PMingLiU" w:cs="Times New Roman"/>
                <w:color w:val="000000"/>
                <w:sz w:val="16"/>
                <w:szCs w:val="16"/>
                <w:cs/>
                <w:lang w:val="th-TH"/>
              </w:rPr>
            </w:pPr>
          </w:p>
        </w:tc>
        <w:tc>
          <w:tcPr>
            <w:tcW w:w="864" w:type="dxa"/>
            <w:tcBorders>
              <w:bottom w:val="nil"/>
            </w:tcBorders>
            <w:shd w:val="clear" w:color="auto" w:fill="auto"/>
          </w:tcPr>
          <w:p w14:paraId="23D39218" w14:textId="77777777" w:rsidR="00720A37" w:rsidRPr="00053254" w:rsidRDefault="00720A37" w:rsidP="00720A37">
            <w:pPr>
              <w:spacing w:line="240" w:lineRule="atLeast"/>
              <w:ind w:left="-768" w:right="120"/>
              <w:jc w:val="right"/>
              <w:rPr>
                <w:rFonts w:eastAsia="PMingLiU" w:cs="Times New Roman"/>
                <w:color w:val="000000"/>
                <w:sz w:val="16"/>
                <w:szCs w:val="16"/>
              </w:rPr>
            </w:pPr>
          </w:p>
        </w:tc>
        <w:tc>
          <w:tcPr>
            <w:tcW w:w="23" w:type="dxa"/>
            <w:tcBorders>
              <w:bottom w:val="nil"/>
            </w:tcBorders>
          </w:tcPr>
          <w:p w14:paraId="06986A21" w14:textId="77777777" w:rsidR="00720A37" w:rsidRPr="00053254" w:rsidRDefault="00720A37" w:rsidP="00720A37">
            <w:pPr>
              <w:spacing w:line="240" w:lineRule="atLeast"/>
              <w:ind w:left="-768" w:right="120"/>
              <w:jc w:val="right"/>
              <w:rPr>
                <w:rFonts w:eastAsia="PMingLiU" w:cs="Times New Roman"/>
                <w:color w:val="000000"/>
                <w:sz w:val="16"/>
                <w:szCs w:val="16"/>
              </w:rPr>
            </w:pPr>
          </w:p>
        </w:tc>
        <w:tc>
          <w:tcPr>
            <w:tcW w:w="904" w:type="dxa"/>
            <w:tcBorders>
              <w:bottom w:val="nil"/>
            </w:tcBorders>
          </w:tcPr>
          <w:p w14:paraId="202C2B70" w14:textId="77777777" w:rsidR="00720A37" w:rsidRPr="00053254" w:rsidRDefault="00720A37" w:rsidP="00720A37">
            <w:pPr>
              <w:spacing w:line="240" w:lineRule="atLeast"/>
              <w:ind w:left="-768" w:right="120"/>
              <w:jc w:val="right"/>
              <w:rPr>
                <w:rFonts w:eastAsia="PMingLiU" w:cs="Times New Roman"/>
                <w:color w:val="000000"/>
                <w:sz w:val="16"/>
                <w:szCs w:val="16"/>
              </w:rPr>
            </w:pPr>
          </w:p>
        </w:tc>
        <w:tc>
          <w:tcPr>
            <w:tcW w:w="22" w:type="dxa"/>
            <w:tcBorders>
              <w:top w:val="nil"/>
              <w:bottom w:val="nil"/>
            </w:tcBorders>
          </w:tcPr>
          <w:p w14:paraId="598B2B0C" w14:textId="77777777" w:rsidR="00720A37" w:rsidRPr="00053254" w:rsidRDefault="00720A37" w:rsidP="00720A37">
            <w:pPr>
              <w:tabs>
                <w:tab w:val="decimal" w:pos="648"/>
              </w:tabs>
              <w:spacing w:line="240" w:lineRule="atLeast"/>
              <w:ind w:left="-63" w:right="120" w:hanging="46"/>
              <w:jc w:val="right"/>
              <w:rPr>
                <w:rFonts w:eastAsia="PMingLiU" w:cs="Times New Roman"/>
                <w:color w:val="000000"/>
                <w:sz w:val="16"/>
                <w:szCs w:val="16"/>
                <w:cs/>
                <w:lang w:val="th-TH"/>
              </w:rPr>
            </w:pPr>
          </w:p>
        </w:tc>
        <w:tc>
          <w:tcPr>
            <w:tcW w:w="876" w:type="dxa"/>
            <w:tcBorders>
              <w:top w:val="single" w:sz="4" w:space="0" w:color="auto"/>
              <w:bottom w:val="double" w:sz="4" w:space="0" w:color="auto"/>
            </w:tcBorders>
            <w:vAlign w:val="bottom"/>
          </w:tcPr>
          <w:p w14:paraId="4AFF5083" w14:textId="7806C132" w:rsidR="00720A37" w:rsidRPr="00053254" w:rsidRDefault="00720A37" w:rsidP="00720A37">
            <w:pPr>
              <w:spacing w:line="240" w:lineRule="atLeast"/>
              <w:ind w:left="-768" w:right="105"/>
              <w:jc w:val="right"/>
              <w:rPr>
                <w:rFonts w:eastAsia="PMingLiU" w:cs="Times New Roman"/>
                <w:b/>
                <w:bCs/>
                <w:color w:val="000000"/>
                <w:sz w:val="16"/>
                <w:szCs w:val="16"/>
              </w:rPr>
            </w:pPr>
            <w:r>
              <w:rPr>
                <w:rFonts w:eastAsia="PMingLiU" w:cs="Times New Roman"/>
                <w:b/>
                <w:bCs/>
                <w:color w:val="000000"/>
                <w:sz w:val="16"/>
                <w:szCs w:val="16"/>
              </w:rPr>
              <w:t>1,420,734</w:t>
            </w:r>
          </w:p>
        </w:tc>
        <w:tc>
          <w:tcPr>
            <w:tcW w:w="90" w:type="dxa"/>
            <w:tcBorders>
              <w:top w:val="nil"/>
              <w:bottom w:val="nil"/>
            </w:tcBorders>
            <w:vAlign w:val="bottom"/>
          </w:tcPr>
          <w:p w14:paraId="3FC093AC" w14:textId="77777777" w:rsidR="00720A37" w:rsidRPr="00053254" w:rsidRDefault="00720A37" w:rsidP="00720A37">
            <w:pPr>
              <w:tabs>
                <w:tab w:val="decimal" w:pos="648"/>
                <w:tab w:val="decimal" w:pos="778"/>
              </w:tabs>
              <w:spacing w:line="240" w:lineRule="atLeast"/>
              <w:ind w:left="-104" w:right="-139" w:hanging="46"/>
              <w:jc w:val="right"/>
              <w:outlineLvl w:val="0"/>
              <w:rPr>
                <w:rFonts w:eastAsia="PMingLiU" w:cs="Times New Roman"/>
                <w:b/>
                <w:bCs/>
                <w:color w:val="000000"/>
                <w:sz w:val="16"/>
                <w:szCs w:val="16"/>
                <w:cs/>
              </w:rPr>
            </w:pPr>
          </w:p>
        </w:tc>
        <w:tc>
          <w:tcPr>
            <w:tcW w:w="898" w:type="dxa"/>
            <w:tcBorders>
              <w:top w:val="single" w:sz="4" w:space="0" w:color="auto"/>
              <w:bottom w:val="double" w:sz="4" w:space="0" w:color="auto"/>
            </w:tcBorders>
            <w:vAlign w:val="bottom"/>
          </w:tcPr>
          <w:p w14:paraId="59EDFE68" w14:textId="6926BC98" w:rsidR="00720A37" w:rsidRPr="00053254" w:rsidRDefault="00720A37" w:rsidP="00720A37">
            <w:pPr>
              <w:spacing w:line="240" w:lineRule="atLeast"/>
              <w:ind w:left="-768" w:right="120"/>
              <w:jc w:val="right"/>
              <w:rPr>
                <w:rFonts w:eastAsia="PMingLiU" w:cs="Times New Roman"/>
                <w:b/>
                <w:bCs/>
                <w:color w:val="000000"/>
                <w:sz w:val="16"/>
                <w:szCs w:val="16"/>
              </w:rPr>
            </w:pPr>
            <w:r w:rsidRPr="00053254">
              <w:rPr>
                <w:rFonts w:cs="Times New Roman"/>
                <w:b/>
                <w:bCs/>
                <w:sz w:val="16"/>
                <w:szCs w:val="16"/>
                <w:lang w:val="en-GB"/>
              </w:rPr>
              <w:t>1,643,215</w:t>
            </w:r>
          </w:p>
        </w:tc>
        <w:tc>
          <w:tcPr>
            <w:tcW w:w="90" w:type="dxa"/>
            <w:tcBorders>
              <w:top w:val="nil"/>
              <w:bottom w:val="nil"/>
            </w:tcBorders>
          </w:tcPr>
          <w:p w14:paraId="1A45BC37" w14:textId="77777777" w:rsidR="00720A37" w:rsidRPr="00053254" w:rsidRDefault="00720A37" w:rsidP="00720A37">
            <w:pPr>
              <w:spacing w:line="240" w:lineRule="atLeast"/>
              <w:ind w:right="120"/>
              <w:jc w:val="right"/>
              <w:rPr>
                <w:rFonts w:eastAsia="PMingLiU" w:cs="Times New Roman"/>
                <w:color w:val="000000"/>
                <w:sz w:val="16"/>
                <w:szCs w:val="16"/>
                <w:cs/>
                <w:lang w:val="th-TH"/>
              </w:rPr>
            </w:pPr>
          </w:p>
        </w:tc>
        <w:tc>
          <w:tcPr>
            <w:tcW w:w="898" w:type="dxa"/>
            <w:tcBorders>
              <w:top w:val="single" w:sz="4" w:space="0" w:color="auto"/>
              <w:bottom w:val="double" w:sz="4" w:space="0" w:color="auto"/>
            </w:tcBorders>
            <w:shd w:val="clear" w:color="auto" w:fill="auto"/>
            <w:vAlign w:val="bottom"/>
          </w:tcPr>
          <w:p w14:paraId="00525B0F" w14:textId="7A975A4E" w:rsidR="00720A37" w:rsidRPr="00053254" w:rsidRDefault="00F220E1" w:rsidP="00576557">
            <w:pPr>
              <w:tabs>
                <w:tab w:val="decimal" w:pos="516"/>
              </w:tabs>
              <w:ind w:left="-71" w:right="-152"/>
              <w:jc w:val="center"/>
              <w:rPr>
                <w:rFonts w:eastAsia="PMingLiU" w:cs="Times New Roman"/>
                <w:b/>
                <w:bCs/>
                <w:color w:val="000000"/>
                <w:sz w:val="16"/>
                <w:szCs w:val="16"/>
              </w:rPr>
            </w:pPr>
            <w:r w:rsidRPr="00F220E1">
              <w:rPr>
                <w:rFonts w:eastAsia="PMingLiU" w:cs="Times New Roman"/>
                <w:b/>
                <w:bCs/>
                <w:color w:val="000000"/>
                <w:sz w:val="16"/>
                <w:szCs w:val="16"/>
              </w:rPr>
              <w:t>1,247,648</w:t>
            </w:r>
          </w:p>
        </w:tc>
        <w:tc>
          <w:tcPr>
            <w:tcW w:w="107" w:type="dxa"/>
            <w:tcBorders>
              <w:top w:val="nil"/>
              <w:bottom w:val="nil"/>
            </w:tcBorders>
            <w:vAlign w:val="bottom"/>
          </w:tcPr>
          <w:p w14:paraId="727BF017" w14:textId="77777777" w:rsidR="00720A37" w:rsidRPr="00053254" w:rsidRDefault="00720A37" w:rsidP="00720A37">
            <w:pPr>
              <w:spacing w:line="240" w:lineRule="atLeast"/>
              <w:ind w:right="120"/>
              <w:jc w:val="right"/>
              <w:rPr>
                <w:rFonts w:eastAsia="PMingLiU" w:cs="Times New Roman"/>
                <w:color w:val="000000"/>
                <w:sz w:val="16"/>
                <w:szCs w:val="16"/>
                <w:cs/>
                <w:lang w:val="th-TH"/>
              </w:rPr>
            </w:pPr>
          </w:p>
        </w:tc>
        <w:tc>
          <w:tcPr>
            <w:tcW w:w="882" w:type="dxa"/>
            <w:tcBorders>
              <w:top w:val="single" w:sz="4" w:space="0" w:color="auto"/>
              <w:bottom w:val="double" w:sz="4" w:space="0" w:color="auto"/>
            </w:tcBorders>
            <w:vAlign w:val="bottom"/>
          </w:tcPr>
          <w:p w14:paraId="6CC27AB1" w14:textId="77777777" w:rsidR="00720A37" w:rsidRDefault="00720A37" w:rsidP="00576557">
            <w:pPr>
              <w:spacing w:line="240" w:lineRule="atLeast"/>
              <w:ind w:left="-104" w:right="86"/>
              <w:jc w:val="center"/>
              <w:outlineLvl w:val="0"/>
              <w:rPr>
                <w:sz w:val="16"/>
                <w:szCs w:val="16"/>
              </w:rPr>
            </w:pPr>
          </w:p>
          <w:p w14:paraId="17B6918E" w14:textId="26C15428" w:rsidR="00720A37" w:rsidRPr="00720A37" w:rsidRDefault="00F220E1" w:rsidP="00576557">
            <w:pPr>
              <w:tabs>
                <w:tab w:val="decimal" w:pos="516"/>
              </w:tabs>
              <w:ind w:left="-71" w:right="-152"/>
              <w:jc w:val="center"/>
              <w:rPr>
                <w:rFonts w:eastAsia="PMingLiU" w:cs="Times New Roman"/>
                <w:b/>
                <w:bCs/>
                <w:color w:val="000000"/>
                <w:sz w:val="16"/>
                <w:szCs w:val="16"/>
              </w:rPr>
            </w:pPr>
            <w:r w:rsidRPr="00F220E1">
              <w:rPr>
                <w:b/>
                <w:bCs/>
                <w:sz w:val="16"/>
                <w:szCs w:val="16"/>
              </w:rPr>
              <w:t>1,543,549</w:t>
            </w:r>
          </w:p>
        </w:tc>
      </w:tr>
    </w:tbl>
    <w:p w14:paraId="17A6C425" w14:textId="77777777" w:rsidR="005C7B60" w:rsidRPr="00E82D6E" w:rsidRDefault="005C7B60" w:rsidP="005C7B60">
      <w:pPr>
        <w:pStyle w:val="ListParagraph"/>
        <w:ind w:left="547"/>
        <w:jc w:val="thaiDistribute"/>
        <w:outlineLvl w:val="0"/>
        <w:rPr>
          <w:rFonts w:eastAsia="PMingLiU" w:cs="Times New Roman"/>
          <w:color w:val="000000"/>
          <w:sz w:val="16"/>
          <w:szCs w:val="16"/>
          <w:vertAlign w:val="superscript"/>
        </w:rPr>
      </w:pPr>
    </w:p>
    <w:p w14:paraId="73BF6D5F" w14:textId="137A1F8F" w:rsidR="005C7B60" w:rsidRPr="00DA5CFE" w:rsidRDefault="000D23FE" w:rsidP="005C7B60">
      <w:pPr>
        <w:pStyle w:val="ListParagraph"/>
        <w:tabs>
          <w:tab w:val="left" w:pos="630"/>
        </w:tabs>
        <w:spacing w:line="276" w:lineRule="auto"/>
        <w:ind w:left="630" w:right="-205" w:hanging="180"/>
        <w:jc w:val="thaiDistribute"/>
        <w:outlineLvl w:val="0"/>
        <w:rPr>
          <w:rFonts w:eastAsia="PMingLiU"/>
          <w:color w:val="000000"/>
          <w:sz w:val="14"/>
          <w:szCs w:val="14"/>
          <w:vertAlign w:val="superscript"/>
        </w:rPr>
      </w:pPr>
      <w:r w:rsidRPr="00DA5CFE">
        <w:rPr>
          <w:rFonts w:eastAsia="PMingLiU"/>
          <w:color w:val="000000"/>
          <w:sz w:val="14"/>
          <w:szCs w:val="14"/>
          <w:vertAlign w:val="superscript"/>
          <w:lang w:val="en-GB"/>
        </w:rPr>
        <w:t>(</w:t>
      </w:r>
      <w:r w:rsidR="005C7B60" w:rsidRPr="00DA5CFE">
        <w:rPr>
          <w:rFonts w:eastAsia="PMingLiU" w:cs="Times New Roman"/>
          <w:color w:val="000000"/>
          <w:sz w:val="14"/>
          <w:szCs w:val="14"/>
          <w:vertAlign w:val="superscript"/>
        </w:rPr>
        <w:t>1</w:t>
      </w:r>
      <w:r w:rsidRPr="00DA5CFE">
        <w:rPr>
          <w:rFonts w:eastAsia="PMingLiU"/>
          <w:color w:val="000000"/>
          <w:sz w:val="14"/>
          <w:szCs w:val="14"/>
          <w:vertAlign w:val="superscript"/>
          <w:lang w:val="en-GB"/>
        </w:rPr>
        <w:t>)</w:t>
      </w:r>
      <w:r w:rsidR="005C7B60" w:rsidRPr="00DA5CFE">
        <w:rPr>
          <w:rFonts w:eastAsia="PMingLiU" w:cs="Times New Roman"/>
          <w:color w:val="000000"/>
          <w:sz w:val="14"/>
          <w:szCs w:val="14"/>
          <w:vertAlign w:val="superscript"/>
        </w:rPr>
        <w:tab/>
      </w:r>
      <w:r w:rsidR="00A06193" w:rsidRPr="00DA5CFE">
        <w:rPr>
          <w:rFonts w:cs="Times New Roman"/>
          <w:sz w:val="14"/>
          <w:szCs w:val="14"/>
        </w:rPr>
        <w:t>Change in status of instrument as described in Note 4.</w:t>
      </w:r>
    </w:p>
    <w:p w14:paraId="7253E32F" w14:textId="35DE2E4F" w:rsidR="005C7B60" w:rsidRPr="00DA5CFE" w:rsidRDefault="000D23FE" w:rsidP="00A06193">
      <w:pPr>
        <w:pStyle w:val="ListParagraph"/>
        <w:tabs>
          <w:tab w:val="left" w:pos="630"/>
        </w:tabs>
        <w:spacing w:line="276" w:lineRule="auto"/>
        <w:ind w:left="630" w:right="-205" w:hanging="180"/>
        <w:jc w:val="thaiDistribute"/>
        <w:outlineLvl w:val="0"/>
        <w:rPr>
          <w:rFonts w:eastAsia="PMingLiU" w:cs="Times New Roman"/>
          <w:color w:val="000000"/>
          <w:sz w:val="14"/>
          <w:szCs w:val="14"/>
        </w:rPr>
      </w:pPr>
      <w:r w:rsidRPr="00DA5CFE">
        <w:rPr>
          <w:rFonts w:eastAsia="PMingLiU"/>
          <w:color w:val="000000"/>
          <w:sz w:val="14"/>
          <w:szCs w:val="14"/>
          <w:vertAlign w:val="superscript"/>
          <w:lang w:val="en-GB"/>
        </w:rPr>
        <w:t>(</w:t>
      </w:r>
      <w:r w:rsidR="005C7B60" w:rsidRPr="00DA5CFE">
        <w:rPr>
          <w:rFonts w:eastAsia="PMingLiU" w:cs="Times New Roman"/>
          <w:color w:val="000000"/>
          <w:sz w:val="14"/>
          <w:szCs w:val="14"/>
          <w:vertAlign w:val="superscript"/>
        </w:rPr>
        <w:t>2</w:t>
      </w:r>
      <w:r w:rsidRPr="00DA5CFE">
        <w:rPr>
          <w:rFonts w:eastAsia="PMingLiU"/>
          <w:color w:val="000000"/>
          <w:sz w:val="14"/>
          <w:szCs w:val="14"/>
          <w:vertAlign w:val="superscript"/>
          <w:lang w:val="en-GB"/>
        </w:rPr>
        <w:t>)</w:t>
      </w:r>
      <w:r w:rsidR="005C7B60" w:rsidRPr="00DA5CFE">
        <w:rPr>
          <w:rFonts w:eastAsia="PMingLiU" w:cs="Times New Roman"/>
          <w:color w:val="000000"/>
          <w:sz w:val="14"/>
          <w:szCs w:val="14"/>
          <w:vertAlign w:val="superscript"/>
        </w:rPr>
        <w:tab/>
      </w:r>
      <w:r w:rsidR="005C7B60" w:rsidRPr="00DA5CFE">
        <w:rPr>
          <w:rFonts w:eastAsia="PMingLiU" w:cs="Times New Roman"/>
          <w:color w:val="000000"/>
          <w:sz w:val="14"/>
          <w:szCs w:val="14"/>
        </w:rPr>
        <w:t>Siam Investment Partners, L</w:t>
      </w:r>
      <w:r w:rsidR="005C7B60" w:rsidRPr="00DA5CFE">
        <w:rPr>
          <w:rFonts w:eastAsia="PMingLiU" w:cs="Times New Roman"/>
          <w:color w:val="000000"/>
          <w:sz w:val="14"/>
          <w:szCs w:val="14"/>
          <w:cs/>
        </w:rPr>
        <w:t>.</w:t>
      </w:r>
      <w:r w:rsidR="005C7B60" w:rsidRPr="00DA5CFE">
        <w:rPr>
          <w:rFonts w:eastAsia="PMingLiU" w:cs="Times New Roman"/>
          <w:color w:val="000000"/>
          <w:sz w:val="14"/>
          <w:szCs w:val="14"/>
        </w:rPr>
        <w:t>P</w:t>
      </w:r>
      <w:r w:rsidR="005C7B60" w:rsidRPr="00DA5CFE">
        <w:rPr>
          <w:rFonts w:eastAsia="PMingLiU" w:cs="Times New Roman"/>
          <w:color w:val="000000"/>
          <w:sz w:val="14"/>
          <w:szCs w:val="14"/>
          <w:cs/>
        </w:rPr>
        <w:t xml:space="preserve">. </w:t>
      </w:r>
      <w:r w:rsidR="005C7B60" w:rsidRPr="00DA5CFE">
        <w:rPr>
          <w:rFonts w:eastAsia="PMingLiU" w:cs="Times New Roman"/>
          <w:color w:val="000000"/>
          <w:sz w:val="14"/>
          <w:szCs w:val="14"/>
        </w:rPr>
        <w:t>is under liquidation process</w:t>
      </w:r>
      <w:r w:rsidR="005C7B60" w:rsidRPr="00DA5CFE">
        <w:rPr>
          <w:rFonts w:eastAsia="PMingLiU" w:cs="Times New Roman"/>
          <w:color w:val="000000"/>
          <w:sz w:val="14"/>
          <w:szCs w:val="14"/>
          <w:cs/>
        </w:rPr>
        <w:t>.</w:t>
      </w:r>
    </w:p>
    <w:p w14:paraId="619FC567" w14:textId="40B0442E" w:rsidR="00874AD0" w:rsidRPr="00DA5CFE" w:rsidRDefault="000D23FE" w:rsidP="00A06193">
      <w:pPr>
        <w:pStyle w:val="ListParagraph"/>
        <w:tabs>
          <w:tab w:val="left" w:pos="630"/>
        </w:tabs>
        <w:spacing w:line="276" w:lineRule="auto"/>
        <w:ind w:left="630" w:right="-205" w:hanging="180"/>
        <w:jc w:val="thaiDistribute"/>
        <w:outlineLvl w:val="0"/>
        <w:rPr>
          <w:rFonts w:eastAsia="PMingLiU" w:cs="Times New Roman"/>
          <w:color w:val="000000"/>
          <w:sz w:val="14"/>
          <w:szCs w:val="14"/>
        </w:rPr>
      </w:pPr>
      <w:r w:rsidRPr="00DA5CFE">
        <w:rPr>
          <w:rFonts w:eastAsia="PMingLiU" w:cs="Times New Roman"/>
          <w:color w:val="000000"/>
          <w:sz w:val="14"/>
          <w:szCs w:val="14"/>
          <w:vertAlign w:val="superscript"/>
        </w:rPr>
        <w:t>(</w:t>
      </w:r>
      <w:r w:rsidR="00983B9B">
        <w:rPr>
          <w:rFonts w:eastAsia="PMingLiU" w:cs="Times New Roman"/>
          <w:color w:val="000000"/>
          <w:sz w:val="14"/>
          <w:szCs w:val="14"/>
          <w:vertAlign w:val="superscript"/>
        </w:rPr>
        <w:t>3</w:t>
      </w:r>
      <w:r w:rsidRPr="00DA5CFE">
        <w:rPr>
          <w:rFonts w:eastAsia="PMingLiU" w:cs="Times New Roman"/>
          <w:color w:val="000000"/>
          <w:sz w:val="14"/>
          <w:szCs w:val="14"/>
          <w:vertAlign w:val="superscript"/>
        </w:rPr>
        <w:t>)</w:t>
      </w:r>
      <w:r w:rsidR="005C7B60" w:rsidRPr="00DA5CFE">
        <w:rPr>
          <w:rFonts w:eastAsia="PMingLiU" w:cs="Times New Roman"/>
          <w:color w:val="000000"/>
          <w:sz w:val="14"/>
          <w:szCs w:val="14"/>
        </w:rPr>
        <w:tab/>
      </w:r>
      <w:r w:rsidR="00A06193" w:rsidRPr="00DA5CFE">
        <w:rPr>
          <w:rFonts w:eastAsia="PMingLiU" w:cs="Times New Roman"/>
          <w:color w:val="000000"/>
          <w:sz w:val="14"/>
          <w:szCs w:val="14"/>
        </w:rPr>
        <w:t>During the year, the Company disposed the whole investment in Prospect Logistics and Industrial Freehold and Leasehold Real Estate Investment Trust.</w:t>
      </w:r>
    </w:p>
    <w:p w14:paraId="7728AC7D" w14:textId="77777777" w:rsidR="005C7B60" w:rsidRPr="00826698" w:rsidRDefault="005C7B60" w:rsidP="005C7B60">
      <w:pPr>
        <w:tabs>
          <w:tab w:val="left" w:pos="630"/>
        </w:tabs>
        <w:spacing w:line="276" w:lineRule="auto"/>
        <w:jc w:val="thaiDistribute"/>
        <w:outlineLvl w:val="0"/>
        <w:rPr>
          <w:rFonts w:eastAsia="PMingLiU" w:cstheme="minorBidi"/>
          <w:color w:val="000000"/>
          <w:sz w:val="14"/>
          <w:szCs w:val="14"/>
        </w:rPr>
      </w:pPr>
    </w:p>
    <w:p w14:paraId="6E6E1E0F" w14:textId="77777777" w:rsidR="005C7B60" w:rsidRPr="00826698" w:rsidRDefault="005C7B60" w:rsidP="005C7B60">
      <w:pPr>
        <w:pStyle w:val="ListParagraph"/>
        <w:tabs>
          <w:tab w:val="left" w:pos="630"/>
        </w:tabs>
        <w:spacing w:line="276" w:lineRule="auto"/>
        <w:ind w:left="450"/>
        <w:jc w:val="thaiDistribute"/>
        <w:outlineLvl w:val="0"/>
        <w:rPr>
          <w:rFonts w:eastAsia="PMingLiU" w:cstheme="minorBidi"/>
          <w:color w:val="000000"/>
          <w:szCs w:val="22"/>
          <w:cs/>
        </w:rPr>
        <w:sectPr w:rsidR="005C7B60" w:rsidRPr="00826698" w:rsidSect="00E05856">
          <w:headerReference w:type="default" r:id="rId27"/>
          <w:footerReference w:type="default" r:id="rId28"/>
          <w:pgSz w:w="11909" w:h="16834" w:code="9"/>
          <w:pgMar w:top="691" w:right="1152" w:bottom="576" w:left="1152" w:header="720" w:footer="720" w:gutter="0"/>
          <w:cols w:space="720"/>
          <w:docGrid w:linePitch="299"/>
        </w:sectPr>
      </w:pPr>
    </w:p>
    <w:tbl>
      <w:tblPr>
        <w:tblW w:w="14850" w:type="dxa"/>
        <w:tblLayout w:type="fixed"/>
        <w:tblLook w:val="04A0" w:firstRow="1" w:lastRow="0" w:firstColumn="1" w:lastColumn="0" w:noHBand="0" w:noVBand="1"/>
      </w:tblPr>
      <w:tblGrid>
        <w:gridCol w:w="2520"/>
        <w:gridCol w:w="1344"/>
        <w:gridCol w:w="895"/>
        <w:gridCol w:w="731"/>
        <w:gridCol w:w="270"/>
        <w:gridCol w:w="720"/>
        <w:gridCol w:w="270"/>
        <w:gridCol w:w="810"/>
        <w:gridCol w:w="236"/>
        <w:gridCol w:w="754"/>
        <w:gridCol w:w="239"/>
        <w:gridCol w:w="751"/>
        <w:gridCol w:w="236"/>
        <w:gridCol w:w="754"/>
        <w:gridCol w:w="236"/>
        <w:gridCol w:w="844"/>
        <w:gridCol w:w="263"/>
        <w:gridCol w:w="817"/>
        <w:gridCol w:w="240"/>
        <w:gridCol w:w="840"/>
        <w:gridCol w:w="236"/>
        <w:gridCol w:w="838"/>
        <w:gridCol w:w="6"/>
      </w:tblGrid>
      <w:tr w:rsidR="00583510" w:rsidRPr="004426AD" w14:paraId="54499D32" w14:textId="77777777" w:rsidTr="001229A9">
        <w:trPr>
          <w:gridAfter w:val="1"/>
          <w:wAfter w:w="6" w:type="dxa"/>
        </w:trPr>
        <w:tc>
          <w:tcPr>
            <w:tcW w:w="2520" w:type="dxa"/>
            <w:shd w:val="clear" w:color="auto" w:fill="auto"/>
          </w:tcPr>
          <w:p w14:paraId="11841FF6" w14:textId="77777777" w:rsidR="00583510" w:rsidRPr="004426AD" w:rsidRDefault="00583510" w:rsidP="00E05856">
            <w:pPr>
              <w:spacing w:line="240" w:lineRule="atLeast"/>
              <w:ind w:right="-25"/>
              <w:jc w:val="thaiDistribute"/>
              <w:outlineLvl w:val="0"/>
              <w:rPr>
                <w:rFonts w:cs="Times New Roman"/>
                <w:color w:val="000000"/>
                <w:sz w:val="16"/>
                <w:szCs w:val="16"/>
              </w:rPr>
            </w:pPr>
          </w:p>
        </w:tc>
        <w:tc>
          <w:tcPr>
            <w:tcW w:w="1344" w:type="dxa"/>
            <w:shd w:val="clear" w:color="auto" w:fill="auto"/>
          </w:tcPr>
          <w:p w14:paraId="14CAD33F" w14:textId="77777777" w:rsidR="00583510" w:rsidRPr="004426AD" w:rsidRDefault="00583510" w:rsidP="00E05856">
            <w:pPr>
              <w:spacing w:line="240" w:lineRule="atLeast"/>
              <w:ind w:right="-25"/>
              <w:jc w:val="thaiDistribute"/>
              <w:outlineLvl w:val="0"/>
              <w:rPr>
                <w:rFonts w:cs="Times New Roman"/>
                <w:color w:val="000000"/>
                <w:sz w:val="16"/>
                <w:szCs w:val="16"/>
              </w:rPr>
            </w:pPr>
          </w:p>
        </w:tc>
        <w:tc>
          <w:tcPr>
            <w:tcW w:w="895" w:type="dxa"/>
            <w:shd w:val="clear" w:color="auto" w:fill="auto"/>
          </w:tcPr>
          <w:p w14:paraId="4416D82D" w14:textId="77777777" w:rsidR="00583510" w:rsidRPr="004426AD" w:rsidRDefault="00583510" w:rsidP="00E05856">
            <w:pPr>
              <w:spacing w:line="240" w:lineRule="atLeast"/>
              <w:ind w:right="-25"/>
              <w:jc w:val="thaiDistribute"/>
              <w:outlineLvl w:val="0"/>
              <w:rPr>
                <w:rFonts w:cs="Times New Roman"/>
                <w:color w:val="000000"/>
                <w:sz w:val="16"/>
                <w:szCs w:val="16"/>
              </w:rPr>
            </w:pPr>
          </w:p>
        </w:tc>
        <w:tc>
          <w:tcPr>
            <w:tcW w:w="731" w:type="dxa"/>
          </w:tcPr>
          <w:p w14:paraId="7E854D99" w14:textId="77777777" w:rsidR="00583510" w:rsidRPr="004426AD" w:rsidRDefault="00583510" w:rsidP="00E05856">
            <w:pPr>
              <w:spacing w:line="240" w:lineRule="atLeast"/>
              <w:ind w:right="-25"/>
              <w:jc w:val="center"/>
              <w:outlineLvl w:val="0"/>
              <w:rPr>
                <w:rFonts w:cs="Times New Roman"/>
                <w:b/>
                <w:bCs/>
                <w:color w:val="000000"/>
                <w:sz w:val="16"/>
                <w:szCs w:val="16"/>
              </w:rPr>
            </w:pPr>
          </w:p>
        </w:tc>
        <w:tc>
          <w:tcPr>
            <w:tcW w:w="270" w:type="dxa"/>
          </w:tcPr>
          <w:p w14:paraId="7C500EA3" w14:textId="433FB811" w:rsidR="00583510" w:rsidRPr="004426AD" w:rsidRDefault="00583510" w:rsidP="00E05856">
            <w:pPr>
              <w:spacing w:line="240" w:lineRule="atLeast"/>
              <w:ind w:right="-25"/>
              <w:jc w:val="center"/>
              <w:outlineLvl w:val="0"/>
              <w:rPr>
                <w:rFonts w:cs="Times New Roman"/>
                <w:b/>
                <w:bCs/>
                <w:color w:val="000000"/>
                <w:sz w:val="16"/>
                <w:szCs w:val="16"/>
              </w:rPr>
            </w:pPr>
          </w:p>
        </w:tc>
        <w:tc>
          <w:tcPr>
            <w:tcW w:w="720" w:type="dxa"/>
          </w:tcPr>
          <w:p w14:paraId="7C2D05C7" w14:textId="77777777" w:rsidR="00583510" w:rsidRPr="004426AD" w:rsidRDefault="00583510" w:rsidP="00E05856">
            <w:pPr>
              <w:spacing w:line="240" w:lineRule="atLeast"/>
              <w:ind w:right="-25"/>
              <w:jc w:val="center"/>
              <w:outlineLvl w:val="0"/>
              <w:rPr>
                <w:rFonts w:cs="Times New Roman"/>
                <w:b/>
                <w:bCs/>
                <w:color w:val="000000"/>
                <w:sz w:val="16"/>
                <w:szCs w:val="16"/>
              </w:rPr>
            </w:pPr>
          </w:p>
        </w:tc>
        <w:tc>
          <w:tcPr>
            <w:tcW w:w="270" w:type="dxa"/>
          </w:tcPr>
          <w:p w14:paraId="1AFA5DC2" w14:textId="64C1DC4B" w:rsidR="00583510" w:rsidRPr="004426AD" w:rsidRDefault="00583510" w:rsidP="00E05856">
            <w:pPr>
              <w:spacing w:line="240" w:lineRule="atLeast"/>
              <w:ind w:right="-25"/>
              <w:jc w:val="center"/>
              <w:outlineLvl w:val="0"/>
              <w:rPr>
                <w:rFonts w:cs="Times New Roman"/>
                <w:b/>
                <w:bCs/>
                <w:color w:val="000000"/>
                <w:sz w:val="16"/>
                <w:szCs w:val="16"/>
              </w:rPr>
            </w:pPr>
          </w:p>
        </w:tc>
        <w:tc>
          <w:tcPr>
            <w:tcW w:w="8094" w:type="dxa"/>
            <w:gridSpan w:val="15"/>
            <w:shd w:val="clear" w:color="auto" w:fill="auto"/>
          </w:tcPr>
          <w:p w14:paraId="3B700A58" w14:textId="1934D5CA" w:rsidR="00583510" w:rsidRPr="004426AD" w:rsidRDefault="00583510" w:rsidP="00E05856">
            <w:pPr>
              <w:spacing w:line="240" w:lineRule="atLeast"/>
              <w:ind w:right="-25"/>
              <w:jc w:val="center"/>
              <w:outlineLvl w:val="0"/>
              <w:rPr>
                <w:rFonts w:cs="Times New Roman"/>
                <w:b/>
                <w:bCs/>
                <w:color w:val="000000"/>
                <w:sz w:val="16"/>
                <w:szCs w:val="16"/>
              </w:rPr>
            </w:pPr>
            <w:r w:rsidRPr="004426AD">
              <w:rPr>
                <w:rFonts w:cs="Times New Roman"/>
                <w:b/>
                <w:bCs/>
                <w:color w:val="000000"/>
                <w:sz w:val="16"/>
                <w:szCs w:val="16"/>
              </w:rPr>
              <w:t>Separate financial statements</w:t>
            </w:r>
          </w:p>
        </w:tc>
      </w:tr>
      <w:tr w:rsidR="00BD73AE" w:rsidRPr="004426AD" w14:paraId="35EDFB95" w14:textId="77777777" w:rsidTr="001229A9">
        <w:trPr>
          <w:trHeight w:val="60"/>
        </w:trPr>
        <w:tc>
          <w:tcPr>
            <w:tcW w:w="2520" w:type="dxa"/>
            <w:shd w:val="clear" w:color="auto" w:fill="auto"/>
          </w:tcPr>
          <w:p w14:paraId="36A96EFF" w14:textId="77777777" w:rsidR="00BD73AE" w:rsidRPr="004426AD" w:rsidRDefault="00BD73AE" w:rsidP="00E05856">
            <w:pPr>
              <w:spacing w:line="240" w:lineRule="atLeast"/>
              <w:ind w:right="-25"/>
              <w:jc w:val="center"/>
              <w:outlineLvl w:val="0"/>
              <w:rPr>
                <w:rFonts w:cs="Times New Roman"/>
                <w:color w:val="000000"/>
                <w:sz w:val="16"/>
                <w:szCs w:val="16"/>
              </w:rPr>
            </w:pPr>
          </w:p>
        </w:tc>
        <w:tc>
          <w:tcPr>
            <w:tcW w:w="1344" w:type="dxa"/>
            <w:shd w:val="clear" w:color="auto" w:fill="auto"/>
          </w:tcPr>
          <w:p w14:paraId="1D13EE34" w14:textId="77777777" w:rsidR="00BD73AE" w:rsidRPr="004426AD" w:rsidRDefault="00BD73AE" w:rsidP="00E05856">
            <w:pPr>
              <w:spacing w:line="240" w:lineRule="atLeast"/>
              <w:ind w:right="-25"/>
              <w:jc w:val="center"/>
              <w:outlineLvl w:val="0"/>
              <w:rPr>
                <w:rFonts w:cs="Times New Roman"/>
                <w:color w:val="000000"/>
                <w:spacing w:val="-4"/>
                <w:sz w:val="16"/>
                <w:szCs w:val="16"/>
              </w:rPr>
            </w:pPr>
            <w:r w:rsidRPr="004426AD">
              <w:rPr>
                <w:rFonts w:cs="Times New Roman"/>
                <w:color w:val="000000"/>
                <w:spacing w:val="-4"/>
                <w:sz w:val="16"/>
                <w:szCs w:val="16"/>
              </w:rPr>
              <w:t>Nature of business</w:t>
            </w:r>
          </w:p>
        </w:tc>
        <w:tc>
          <w:tcPr>
            <w:tcW w:w="895" w:type="dxa"/>
            <w:shd w:val="clear" w:color="auto" w:fill="auto"/>
          </w:tcPr>
          <w:p w14:paraId="20A5F1E5" w14:textId="77777777" w:rsidR="00BD73AE" w:rsidRPr="004426AD" w:rsidRDefault="00BD73AE" w:rsidP="00E05856">
            <w:pPr>
              <w:spacing w:line="240" w:lineRule="atLeast"/>
              <w:ind w:right="-25"/>
              <w:jc w:val="center"/>
              <w:outlineLvl w:val="0"/>
              <w:rPr>
                <w:rFonts w:cs="Times New Roman"/>
                <w:color w:val="000000"/>
                <w:sz w:val="16"/>
                <w:szCs w:val="16"/>
              </w:rPr>
            </w:pPr>
            <w:r w:rsidRPr="004426AD">
              <w:rPr>
                <w:rFonts w:cs="Times New Roman"/>
                <w:color w:val="000000"/>
                <w:sz w:val="16"/>
                <w:szCs w:val="16"/>
              </w:rPr>
              <w:t>Country</w:t>
            </w:r>
          </w:p>
        </w:tc>
        <w:tc>
          <w:tcPr>
            <w:tcW w:w="1721" w:type="dxa"/>
            <w:gridSpan w:val="3"/>
          </w:tcPr>
          <w:p w14:paraId="4DC41B5C" w14:textId="3A3F07B6" w:rsidR="00BD73AE" w:rsidRPr="004426AD" w:rsidRDefault="00BD73AE" w:rsidP="00E05856">
            <w:pPr>
              <w:spacing w:line="240" w:lineRule="atLeast"/>
              <w:ind w:right="-25"/>
              <w:jc w:val="center"/>
              <w:outlineLvl w:val="0"/>
              <w:rPr>
                <w:rFonts w:cs="Times New Roman"/>
                <w:color w:val="000000"/>
                <w:sz w:val="16"/>
                <w:szCs w:val="16"/>
              </w:rPr>
            </w:pPr>
            <w:r w:rsidRPr="004426AD">
              <w:rPr>
                <w:rFonts w:cs="Times New Roman"/>
                <w:color w:val="000000"/>
                <w:sz w:val="16"/>
                <w:szCs w:val="16"/>
              </w:rPr>
              <w:t>Shareholding</w:t>
            </w:r>
          </w:p>
        </w:tc>
        <w:tc>
          <w:tcPr>
            <w:tcW w:w="270" w:type="dxa"/>
          </w:tcPr>
          <w:p w14:paraId="162E08ED" w14:textId="6643B002" w:rsidR="00BD73AE" w:rsidRPr="004426AD" w:rsidRDefault="00BD73AE" w:rsidP="00E05856">
            <w:pPr>
              <w:spacing w:line="240" w:lineRule="atLeast"/>
              <w:ind w:right="-25"/>
              <w:jc w:val="center"/>
              <w:outlineLvl w:val="0"/>
              <w:rPr>
                <w:rFonts w:cs="Times New Roman"/>
                <w:color w:val="000000"/>
                <w:sz w:val="16"/>
                <w:szCs w:val="16"/>
              </w:rPr>
            </w:pPr>
          </w:p>
        </w:tc>
        <w:tc>
          <w:tcPr>
            <w:tcW w:w="1800" w:type="dxa"/>
            <w:gridSpan w:val="3"/>
            <w:shd w:val="clear" w:color="auto" w:fill="auto"/>
          </w:tcPr>
          <w:p w14:paraId="193DB017" w14:textId="77B82EB3" w:rsidR="00BD73AE" w:rsidRPr="004426AD" w:rsidRDefault="00BD73AE" w:rsidP="00E05856">
            <w:pPr>
              <w:spacing w:line="240" w:lineRule="atLeast"/>
              <w:ind w:right="-25"/>
              <w:jc w:val="center"/>
              <w:outlineLvl w:val="0"/>
              <w:rPr>
                <w:rFonts w:cs="Times New Roman"/>
                <w:color w:val="000000"/>
                <w:sz w:val="16"/>
                <w:szCs w:val="16"/>
              </w:rPr>
            </w:pPr>
            <w:r w:rsidRPr="004426AD">
              <w:rPr>
                <w:rFonts w:cs="Times New Roman"/>
                <w:color w:val="000000"/>
                <w:sz w:val="16"/>
                <w:szCs w:val="16"/>
              </w:rPr>
              <w:t>Cost</w:t>
            </w:r>
          </w:p>
        </w:tc>
        <w:tc>
          <w:tcPr>
            <w:tcW w:w="239" w:type="dxa"/>
            <w:shd w:val="clear" w:color="auto" w:fill="auto"/>
          </w:tcPr>
          <w:p w14:paraId="6E992A49" w14:textId="77777777" w:rsidR="00BD73AE" w:rsidRPr="004426AD" w:rsidRDefault="00BD73AE" w:rsidP="00E05856">
            <w:pPr>
              <w:spacing w:line="240" w:lineRule="atLeast"/>
              <w:ind w:right="-25"/>
              <w:jc w:val="center"/>
              <w:outlineLvl w:val="0"/>
              <w:rPr>
                <w:rFonts w:cs="Times New Roman"/>
                <w:color w:val="000000"/>
                <w:sz w:val="16"/>
                <w:szCs w:val="16"/>
              </w:rPr>
            </w:pPr>
          </w:p>
        </w:tc>
        <w:tc>
          <w:tcPr>
            <w:tcW w:w="1741" w:type="dxa"/>
            <w:gridSpan w:val="3"/>
            <w:shd w:val="clear" w:color="auto" w:fill="auto"/>
          </w:tcPr>
          <w:p w14:paraId="04F81AC0" w14:textId="2318C67F" w:rsidR="00BD73AE" w:rsidRPr="004426AD" w:rsidRDefault="00BD73AE" w:rsidP="00E05856">
            <w:pPr>
              <w:spacing w:line="240" w:lineRule="atLeast"/>
              <w:ind w:left="-19" w:right="-25"/>
              <w:jc w:val="center"/>
              <w:outlineLvl w:val="0"/>
              <w:rPr>
                <w:rFonts w:cs="Times New Roman"/>
                <w:color w:val="000000"/>
                <w:sz w:val="16"/>
                <w:szCs w:val="16"/>
              </w:rPr>
            </w:pPr>
            <w:r w:rsidRPr="00583510">
              <w:rPr>
                <w:rFonts w:cs="Times New Roman"/>
                <w:color w:val="000000"/>
                <w:sz w:val="16"/>
                <w:szCs w:val="16"/>
              </w:rPr>
              <w:t>Impairment</w:t>
            </w:r>
          </w:p>
        </w:tc>
        <w:tc>
          <w:tcPr>
            <w:tcW w:w="236" w:type="dxa"/>
            <w:shd w:val="clear" w:color="auto" w:fill="auto"/>
          </w:tcPr>
          <w:p w14:paraId="3D26DE57" w14:textId="77777777" w:rsidR="00BD73AE" w:rsidRPr="004426AD" w:rsidRDefault="00BD73AE" w:rsidP="00E05856">
            <w:pPr>
              <w:spacing w:line="240" w:lineRule="atLeast"/>
              <w:ind w:right="-25"/>
              <w:jc w:val="center"/>
              <w:outlineLvl w:val="0"/>
              <w:rPr>
                <w:rFonts w:cs="Times New Roman"/>
                <w:color w:val="000000"/>
                <w:sz w:val="16"/>
                <w:szCs w:val="16"/>
              </w:rPr>
            </w:pPr>
          </w:p>
        </w:tc>
        <w:tc>
          <w:tcPr>
            <w:tcW w:w="1924" w:type="dxa"/>
            <w:gridSpan w:val="3"/>
            <w:shd w:val="clear" w:color="auto" w:fill="auto"/>
          </w:tcPr>
          <w:p w14:paraId="172C77FD" w14:textId="4D686E5F" w:rsidR="00BD73AE" w:rsidRPr="004426AD" w:rsidRDefault="00BD73AE" w:rsidP="00E05856">
            <w:pPr>
              <w:spacing w:line="240" w:lineRule="atLeast"/>
              <w:ind w:left="-164" w:right="-159"/>
              <w:jc w:val="center"/>
              <w:outlineLvl w:val="0"/>
              <w:rPr>
                <w:rFonts w:cs="Times New Roman"/>
                <w:color w:val="000000"/>
                <w:sz w:val="16"/>
                <w:szCs w:val="16"/>
              </w:rPr>
            </w:pPr>
            <w:r w:rsidRPr="00583510">
              <w:rPr>
                <w:rFonts w:cs="Times New Roman"/>
                <w:color w:val="000000"/>
                <w:sz w:val="16"/>
                <w:szCs w:val="16"/>
              </w:rPr>
              <w:t>At cost - net</w:t>
            </w:r>
          </w:p>
        </w:tc>
        <w:tc>
          <w:tcPr>
            <w:tcW w:w="240" w:type="dxa"/>
            <w:shd w:val="clear" w:color="auto" w:fill="auto"/>
          </w:tcPr>
          <w:p w14:paraId="2003EA39" w14:textId="77777777" w:rsidR="00BD73AE" w:rsidRPr="004426AD" w:rsidRDefault="00BD73AE" w:rsidP="00E05856">
            <w:pPr>
              <w:spacing w:line="240" w:lineRule="atLeast"/>
              <w:ind w:right="-25"/>
              <w:jc w:val="center"/>
              <w:outlineLvl w:val="0"/>
              <w:rPr>
                <w:rFonts w:cs="Times New Roman"/>
                <w:color w:val="000000"/>
                <w:sz w:val="16"/>
                <w:szCs w:val="16"/>
              </w:rPr>
            </w:pPr>
          </w:p>
        </w:tc>
        <w:tc>
          <w:tcPr>
            <w:tcW w:w="1920" w:type="dxa"/>
            <w:gridSpan w:val="4"/>
            <w:shd w:val="clear" w:color="auto" w:fill="auto"/>
          </w:tcPr>
          <w:p w14:paraId="513D40DB" w14:textId="19957296" w:rsidR="00BD73AE" w:rsidRPr="004426AD" w:rsidRDefault="00BD73AE" w:rsidP="00E05856">
            <w:pPr>
              <w:spacing w:line="240" w:lineRule="atLeast"/>
              <w:ind w:right="-25"/>
              <w:jc w:val="center"/>
              <w:outlineLvl w:val="0"/>
              <w:rPr>
                <w:rFonts w:cs="Times New Roman"/>
                <w:color w:val="000000"/>
                <w:sz w:val="16"/>
                <w:szCs w:val="16"/>
              </w:rPr>
            </w:pPr>
            <w:r>
              <w:rPr>
                <w:rFonts w:cs="Times New Roman"/>
                <w:color w:val="000000"/>
                <w:sz w:val="16"/>
                <w:szCs w:val="16"/>
              </w:rPr>
              <w:t>Dividend income</w:t>
            </w:r>
          </w:p>
        </w:tc>
      </w:tr>
      <w:tr w:rsidR="00BD73AE" w:rsidRPr="004426AD" w14:paraId="56383AA9" w14:textId="77777777" w:rsidTr="001229A9">
        <w:tc>
          <w:tcPr>
            <w:tcW w:w="2520" w:type="dxa"/>
            <w:shd w:val="clear" w:color="auto" w:fill="auto"/>
          </w:tcPr>
          <w:p w14:paraId="63BC83D1" w14:textId="77777777" w:rsidR="00BD73AE" w:rsidRPr="004426AD" w:rsidRDefault="00BD73AE" w:rsidP="00BD73AE">
            <w:pPr>
              <w:spacing w:line="240" w:lineRule="atLeast"/>
              <w:ind w:right="-25"/>
              <w:jc w:val="center"/>
              <w:outlineLvl w:val="0"/>
              <w:rPr>
                <w:rFonts w:cs="Times New Roman"/>
                <w:color w:val="000000"/>
                <w:sz w:val="16"/>
                <w:szCs w:val="16"/>
              </w:rPr>
            </w:pPr>
          </w:p>
        </w:tc>
        <w:tc>
          <w:tcPr>
            <w:tcW w:w="1344" w:type="dxa"/>
            <w:shd w:val="clear" w:color="auto" w:fill="auto"/>
          </w:tcPr>
          <w:p w14:paraId="5219D366" w14:textId="77777777" w:rsidR="00BD73AE" w:rsidRPr="004426AD" w:rsidRDefault="00BD73AE" w:rsidP="00BD73AE">
            <w:pPr>
              <w:spacing w:line="240" w:lineRule="atLeast"/>
              <w:ind w:right="-25"/>
              <w:jc w:val="center"/>
              <w:outlineLvl w:val="0"/>
              <w:rPr>
                <w:rFonts w:cs="Times New Roman"/>
                <w:color w:val="000000"/>
                <w:sz w:val="16"/>
                <w:szCs w:val="16"/>
              </w:rPr>
            </w:pPr>
          </w:p>
        </w:tc>
        <w:tc>
          <w:tcPr>
            <w:tcW w:w="895" w:type="dxa"/>
            <w:shd w:val="clear" w:color="auto" w:fill="auto"/>
          </w:tcPr>
          <w:p w14:paraId="43CFCE2A" w14:textId="77777777" w:rsidR="00BD73AE" w:rsidRPr="004426AD" w:rsidRDefault="00BD73AE" w:rsidP="00BD73AE">
            <w:pPr>
              <w:spacing w:line="240" w:lineRule="atLeast"/>
              <w:ind w:right="-25"/>
              <w:jc w:val="center"/>
              <w:outlineLvl w:val="0"/>
              <w:rPr>
                <w:rFonts w:cs="Times New Roman"/>
                <w:color w:val="000000"/>
                <w:sz w:val="16"/>
                <w:szCs w:val="16"/>
              </w:rPr>
            </w:pPr>
          </w:p>
        </w:tc>
        <w:tc>
          <w:tcPr>
            <w:tcW w:w="731" w:type="dxa"/>
          </w:tcPr>
          <w:p w14:paraId="68CB5CA5" w14:textId="2C72954A" w:rsidR="00BD73AE" w:rsidRPr="004426AD" w:rsidRDefault="00BD73AE" w:rsidP="00BD73AE">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w:t>
            </w:r>
            <w:r>
              <w:rPr>
                <w:rFonts w:cs="Times New Roman"/>
                <w:color w:val="000000"/>
                <w:sz w:val="16"/>
                <w:szCs w:val="16"/>
              </w:rPr>
              <w:t>4</w:t>
            </w:r>
          </w:p>
        </w:tc>
        <w:tc>
          <w:tcPr>
            <w:tcW w:w="270" w:type="dxa"/>
          </w:tcPr>
          <w:p w14:paraId="31193E66" w14:textId="628D7B98" w:rsidR="00BD73AE" w:rsidRPr="004426AD" w:rsidRDefault="00BD73AE" w:rsidP="00BD73AE">
            <w:pPr>
              <w:spacing w:line="240" w:lineRule="atLeast"/>
              <w:ind w:left="-108" w:right="-144"/>
              <w:jc w:val="center"/>
              <w:outlineLvl w:val="0"/>
              <w:rPr>
                <w:rFonts w:cs="Times New Roman"/>
                <w:color w:val="000000"/>
                <w:sz w:val="16"/>
                <w:szCs w:val="16"/>
              </w:rPr>
            </w:pPr>
          </w:p>
        </w:tc>
        <w:tc>
          <w:tcPr>
            <w:tcW w:w="720" w:type="dxa"/>
          </w:tcPr>
          <w:p w14:paraId="663CCAB9" w14:textId="42D5F6BF" w:rsidR="00BD73AE" w:rsidRPr="004426AD" w:rsidRDefault="00BD73AE" w:rsidP="00BD73AE">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w:t>
            </w:r>
            <w:r>
              <w:rPr>
                <w:rFonts w:cs="Times New Roman"/>
                <w:color w:val="000000"/>
                <w:sz w:val="16"/>
                <w:szCs w:val="16"/>
              </w:rPr>
              <w:t>3</w:t>
            </w:r>
          </w:p>
        </w:tc>
        <w:tc>
          <w:tcPr>
            <w:tcW w:w="270" w:type="dxa"/>
          </w:tcPr>
          <w:p w14:paraId="030AEE80" w14:textId="775A8211" w:rsidR="00BD73AE" w:rsidRPr="004426AD" w:rsidRDefault="00BD73AE" w:rsidP="00BD73AE">
            <w:pPr>
              <w:spacing w:line="240" w:lineRule="atLeast"/>
              <w:ind w:left="-108" w:right="-144"/>
              <w:jc w:val="center"/>
              <w:outlineLvl w:val="0"/>
              <w:rPr>
                <w:rFonts w:cs="Times New Roman"/>
                <w:color w:val="000000"/>
                <w:sz w:val="16"/>
                <w:szCs w:val="16"/>
              </w:rPr>
            </w:pPr>
          </w:p>
        </w:tc>
        <w:tc>
          <w:tcPr>
            <w:tcW w:w="810" w:type="dxa"/>
            <w:shd w:val="clear" w:color="auto" w:fill="auto"/>
          </w:tcPr>
          <w:p w14:paraId="1625007F" w14:textId="7F192770" w:rsidR="00BD73AE" w:rsidRPr="004426AD" w:rsidRDefault="00BD73AE" w:rsidP="00BD73AE">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w:t>
            </w:r>
            <w:r>
              <w:rPr>
                <w:rFonts w:cs="Times New Roman"/>
                <w:color w:val="000000"/>
                <w:sz w:val="16"/>
                <w:szCs w:val="16"/>
              </w:rPr>
              <w:t>4</w:t>
            </w:r>
          </w:p>
        </w:tc>
        <w:tc>
          <w:tcPr>
            <w:tcW w:w="236" w:type="dxa"/>
            <w:shd w:val="clear" w:color="auto" w:fill="auto"/>
          </w:tcPr>
          <w:p w14:paraId="2490B672" w14:textId="77777777" w:rsidR="00BD73AE" w:rsidRPr="004426AD" w:rsidRDefault="00BD73AE" w:rsidP="00BD73AE">
            <w:pPr>
              <w:spacing w:line="240" w:lineRule="atLeast"/>
              <w:ind w:left="-108" w:right="-144"/>
              <w:jc w:val="center"/>
              <w:outlineLvl w:val="0"/>
              <w:rPr>
                <w:rFonts w:cs="Times New Roman"/>
                <w:color w:val="000000"/>
                <w:sz w:val="16"/>
                <w:szCs w:val="16"/>
              </w:rPr>
            </w:pPr>
          </w:p>
        </w:tc>
        <w:tc>
          <w:tcPr>
            <w:tcW w:w="754" w:type="dxa"/>
            <w:shd w:val="clear" w:color="auto" w:fill="auto"/>
          </w:tcPr>
          <w:p w14:paraId="5EB3F0A1" w14:textId="0C5DD4F7" w:rsidR="00BD73AE" w:rsidRPr="004426AD" w:rsidRDefault="00BD73AE" w:rsidP="00BD73AE">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w:t>
            </w:r>
            <w:r>
              <w:rPr>
                <w:rFonts w:cs="Times New Roman"/>
                <w:color w:val="000000"/>
                <w:sz w:val="16"/>
                <w:szCs w:val="16"/>
              </w:rPr>
              <w:t>3</w:t>
            </w:r>
          </w:p>
        </w:tc>
        <w:tc>
          <w:tcPr>
            <w:tcW w:w="239" w:type="dxa"/>
            <w:shd w:val="clear" w:color="auto" w:fill="auto"/>
          </w:tcPr>
          <w:p w14:paraId="382339B0" w14:textId="77777777" w:rsidR="00BD73AE" w:rsidRPr="004426AD" w:rsidRDefault="00BD73AE" w:rsidP="00BD73AE">
            <w:pPr>
              <w:spacing w:line="240" w:lineRule="atLeast"/>
              <w:ind w:left="-108" w:right="-144"/>
              <w:jc w:val="center"/>
              <w:outlineLvl w:val="0"/>
              <w:rPr>
                <w:rFonts w:cs="Times New Roman"/>
                <w:color w:val="000000"/>
                <w:sz w:val="16"/>
                <w:szCs w:val="16"/>
              </w:rPr>
            </w:pPr>
          </w:p>
        </w:tc>
        <w:tc>
          <w:tcPr>
            <w:tcW w:w="751" w:type="dxa"/>
            <w:shd w:val="clear" w:color="auto" w:fill="auto"/>
          </w:tcPr>
          <w:p w14:paraId="3A68EFAD" w14:textId="66894686" w:rsidR="00BD73AE" w:rsidRPr="004426AD" w:rsidRDefault="00BD73AE" w:rsidP="00BD73AE">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w:t>
            </w:r>
            <w:r>
              <w:rPr>
                <w:rFonts w:cs="Times New Roman"/>
                <w:color w:val="000000"/>
                <w:sz w:val="16"/>
                <w:szCs w:val="16"/>
              </w:rPr>
              <w:t>4</w:t>
            </w:r>
          </w:p>
        </w:tc>
        <w:tc>
          <w:tcPr>
            <w:tcW w:w="236" w:type="dxa"/>
            <w:shd w:val="clear" w:color="auto" w:fill="auto"/>
          </w:tcPr>
          <w:p w14:paraId="66BF9869" w14:textId="77777777" w:rsidR="00BD73AE" w:rsidRPr="004426AD" w:rsidRDefault="00BD73AE" w:rsidP="00BD73AE">
            <w:pPr>
              <w:spacing w:line="240" w:lineRule="atLeast"/>
              <w:ind w:left="-108" w:right="-144"/>
              <w:jc w:val="center"/>
              <w:outlineLvl w:val="0"/>
              <w:rPr>
                <w:rFonts w:cs="Times New Roman"/>
                <w:color w:val="000000"/>
                <w:sz w:val="16"/>
                <w:szCs w:val="16"/>
              </w:rPr>
            </w:pPr>
          </w:p>
        </w:tc>
        <w:tc>
          <w:tcPr>
            <w:tcW w:w="754" w:type="dxa"/>
            <w:shd w:val="clear" w:color="auto" w:fill="auto"/>
          </w:tcPr>
          <w:p w14:paraId="5F46E8CE" w14:textId="72C67399" w:rsidR="00BD73AE" w:rsidRPr="004426AD" w:rsidRDefault="00BD73AE" w:rsidP="00BD73AE">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w:t>
            </w:r>
            <w:r>
              <w:rPr>
                <w:rFonts w:cs="Times New Roman"/>
                <w:color w:val="000000"/>
                <w:sz w:val="16"/>
                <w:szCs w:val="16"/>
              </w:rPr>
              <w:t>3</w:t>
            </w:r>
          </w:p>
        </w:tc>
        <w:tc>
          <w:tcPr>
            <w:tcW w:w="236" w:type="dxa"/>
            <w:shd w:val="clear" w:color="auto" w:fill="auto"/>
          </w:tcPr>
          <w:p w14:paraId="3E5E1FEC" w14:textId="77777777" w:rsidR="00BD73AE" w:rsidRPr="004426AD" w:rsidRDefault="00BD73AE" w:rsidP="00BD73AE">
            <w:pPr>
              <w:spacing w:line="240" w:lineRule="atLeast"/>
              <w:ind w:left="-108" w:right="-144"/>
              <w:jc w:val="center"/>
              <w:outlineLvl w:val="0"/>
              <w:rPr>
                <w:rFonts w:cs="Times New Roman"/>
                <w:color w:val="000000"/>
                <w:sz w:val="16"/>
                <w:szCs w:val="16"/>
              </w:rPr>
            </w:pPr>
          </w:p>
        </w:tc>
        <w:tc>
          <w:tcPr>
            <w:tcW w:w="844" w:type="dxa"/>
            <w:shd w:val="clear" w:color="auto" w:fill="auto"/>
          </w:tcPr>
          <w:p w14:paraId="3BFB6897" w14:textId="4F772928" w:rsidR="00BD73AE" w:rsidRPr="004426AD" w:rsidRDefault="00BD73AE" w:rsidP="00BD73AE">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w:t>
            </w:r>
            <w:r>
              <w:rPr>
                <w:rFonts w:cs="Times New Roman"/>
                <w:color w:val="000000"/>
                <w:sz w:val="16"/>
                <w:szCs w:val="16"/>
              </w:rPr>
              <w:t>4</w:t>
            </w:r>
          </w:p>
        </w:tc>
        <w:tc>
          <w:tcPr>
            <w:tcW w:w="263" w:type="dxa"/>
            <w:shd w:val="clear" w:color="auto" w:fill="auto"/>
          </w:tcPr>
          <w:p w14:paraId="36E84A1D" w14:textId="77777777" w:rsidR="00BD73AE" w:rsidRPr="004426AD" w:rsidRDefault="00BD73AE" w:rsidP="00BD73AE">
            <w:pPr>
              <w:spacing w:line="240" w:lineRule="atLeast"/>
              <w:ind w:left="-108" w:right="-144"/>
              <w:jc w:val="center"/>
              <w:outlineLvl w:val="0"/>
              <w:rPr>
                <w:rFonts w:cs="Times New Roman"/>
                <w:color w:val="000000"/>
                <w:sz w:val="16"/>
                <w:szCs w:val="16"/>
              </w:rPr>
            </w:pPr>
          </w:p>
        </w:tc>
        <w:tc>
          <w:tcPr>
            <w:tcW w:w="817" w:type="dxa"/>
            <w:shd w:val="clear" w:color="auto" w:fill="auto"/>
          </w:tcPr>
          <w:p w14:paraId="08700B89" w14:textId="3475790D" w:rsidR="00BD73AE" w:rsidRPr="004426AD" w:rsidRDefault="00BD73AE" w:rsidP="00BD73AE">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w:t>
            </w:r>
            <w:r>
              <w:rPr>
                <w:rFonts w:cs="Times New Roman"/>
                <w:color w:val="000000"/>
                <w:sz w:val="16"/>
                <w:szCs w:val="16"/>
              </w:rPr>
              <w:t>3</w:t>
            </w:r>
          </w:p>
        </w:tc>
        <w:tc>
          <w:tcPr>
            <w:tcW w:w="240" w:type="dxa"/>
            <w:shd w:val="clear" w:color="auto" w:fill="auto"/>
          </w:tcPr>
          <w:p w14:paraId="4D7747CF" w14:textId="77777777" w:rsidR="00BD73AE" w:rsidRPr="004426AD" w:rsidRDefault="00BD73AE" w:rsidP="00BD73AE">
            <w:pPr>
              <w:spacing w:line="240" w:lineRule="atLeast"/>
              <w:ind w:left="-108" w:right="-144"/>
              <w:jc w:val="center"/>
              <w:outlineLvl w:val="0"/>
              <w:rPr>
                <w:rFonts w:cs="Times New Roman"/>
                <w:color w:val="000000"/>
                <w:sz w:val="16"/>
                <w:szCs w:val="16"/>
              </w:rPr>
            </w:pPr>
          </w:p>
        </w:tc>
        <w:tc>
          <w:tcPr>
            <w:tcW w:w="840" w:type="dxa"/>
            <w:shd w:val="clear" w:color="auto" w:fill="auto"/>
          </w:tcPr>
          <w:p w14:paraId="740A9D26" w14:textId="32DA9DA6" w:rsidR="00BD73AE" w:rsidRPr="004426AD" w:rsidRDefault="00BD73AE" w:rsidP="00BD73AE">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w:t>
            </w:r>
            <w:r>
              <w:rPr>
                <w:rFonts w:cs="Times New Roman"/>
                <w:color w:val="000000"/>
                <w:sz w:val="16"/>
                <w:szCs w:val="16"/>
              </w:rPr>
              <w:t>4</w:t>
            </w:r>
          </w:p>
        </w:tc>
        <w:tc>
          <w:tcPr>
            <w:tcW w:w="236" w:type="dxa"/>
            <w:shd w:val="clear" w:color="auto" w:fill="auto"/>
          </w:tcPr>
          <w:p w14:paraId="563BA98C" w14:textId="77777777" w:rsidR="00BD73AE" w:rsidRPr="004426AD" w:rsidRDefault="00BD73AE" w:rsidP="00BD73AE">
            <w:pPr>
              <w:spacing w:line="240" w:lineRule="atLeast"/>
              <w:ind w:left="-108" w:right="-144"/>
              <w:jc w:val="center"/>
              <w:outlineLvl w:val="0"/>
              <w:rPr>
                <w:rFonts w:cs="Times New Roman"/>
                <w:color w:val="000000"/>
                <w:sz w:val="16"/>
                <w:szCs w:val="16"/>
              </w:rPr>
            </w:pPr>
          </w:p>
        </w:tc>
        <w:tc>
          <w:tcPr>
            <w:tcW w:w="844" w:type="dxa"/>
            <w:gridSpan w:val="2"/>
            <w:shd w:val="clear" w:color="auto" w:fill="auto"/>
          </w:tcPr>
          <w:p w14:paraId="49E44BAE" w14:textId="07DEB85C" w:rsidR="00BD73AE" w:rsidRPr="004426AD" w:rsidRDefault="00BD73AE" w:rsidP="00BD73AE">
            <w:pPr>
              <w:spacing w:line="240" w:lineRule="atLeast"/>
              <w:ind w:left="-108" w:right="-144"/>
              <w:jc w:val="center"/>
              <w:outlineLvl w:val="0"/>
              <w:rPr>
                <w:rFonts w:cs="Times New Roman"/>
                <w:color w:val="000000"/>
                <w:sz w:val="16"/>
                <w:szCs w:val="16"/>
              </w:rPr>
            </w:pPr>
            <w:r w:rsidRPr="004426AD">
              <w:rPr>
                <w:rFonts w:cs="Times New Roman"/>
                <w:color w:val="000000"/>
                <w:sz w:val="16"/>
                <w:szCs w:val="16"/>
              </w:rPr>
              <w:t>202</w:t>
            </w:r>
            <w:r>
              <w:rPr>
                <w:rFonts w:cs="Times New Roman"/>
                <w:color w:val="000000"/>
                <w:sz w:val="16"/>
                <w:szCs w:val="16"/>
              </w:rPr>
              <w:t>3</w:t>
            </w:r>
          </w:p>
        </w:tc>
      </w:tr>
      <w:tr w:rsidR="00BD73AE" w:rsidRPr="004426AD" w14:paraId="456F4FBA" w14:textId="77777777" w:rsidTr="001229A9">
        <w:trPr>
          <w:gridAfter w:val="1"/>
          <w:wAfter w:w="6" w:type="dxa"/>
        </w:trPr>
        <w:tc>
          <w:tcPr>
            <w:tcW w:w="2520" w:type="dxa"/>
            <w:shd w:val="clear" w:color="auto" w:fill="auto"/>
          </w:tcPr>
          <w:p w14:paraId="462F472D" w14:textId="77777777" w:rsidR="00BD73AE" w:rsidRPr="004426AD" w:rsidRDefault="00BD73AE" w:rsidP="00BD73AE">
            <w:pPr>
              <w:spacing w:line="240" w:lineRule="atLeast"/>
              <w:ind w:right="-25"/>
              <w:jc w:val="thaiDistribute"/>
              <w:outlineLvl w:val="0"/>
              <w:rPr>
                <w:rFonts w:cs="Times New Roman"/>
                <w:b/>
                <w:bCs/>
                <w:i/>
                <w:iCs/>
                <w:color w:val="000000"/>
                <w:sz w:val="16"/>
                <w:szCs w:val="16"/>
              </w:rPr>
            </w:pPr>
          </w:p>
        </w:tc>
        <w:tc>
          <w:tcPr>
            <w:tcW w:w="1344" w:type="dxa"/>
            <w:shd w:val="clear" w:color="auto" w:fill="auto"/>
          </w:tcPr>
          <w:p w14:paraId="1ECA64C3" w14:textId="77777777" w:rsidR="00BD73AE" w:rsidRPr="004426AD" w:rsidRDefault="00BD73AE" w:rsidP="00BD73AE">
            <w:pPr>
              <w:spacing w:line="240" w:lineRule="atLeast"/>
              <w:ind w:right="-25"/>
              <w:jc w:val="thaiDistribute"/>
              <w:outlineLvl w:val="0"/>
              <w:rPr>
                <w:rFonts w:cs="Times New Roman"/>
                <w:color w:val="000000"/>
                <w:sz w:val="16"/>
                <w:szCs w:val="16"/>
              </w:rPr>
            </w:pPr>
          </w:p>
        </w:tc>
        <w:tc>
          <w:tcPr>
            <w:tcW w:w="895" w:type="dxa"/>
            <w:shd w:val="clear" w:color="auto" w:fill="auto"/>
          </w:tcPr>
          <w:p w14:paraId="55885764" w14:textId="77777777" w:rsidR="00BD73AE" w:rsidRPr="004426AD" w:rsidRDefault="00BD73AE" w:rsidP="00BD73AE">
            <w:pPr>
              <w:spacing w:line="240" w:lineRule="atLeast"/>
              <w:ind w:right="-25"/>
              <w:jc w:val="thaiDistribute"/>
              <w:outlineLvl w:val="0"/>
              <w:rPr>
                <w:rFonts w:cs="Times New Roman"/>
                <w:color w:val="000000"/>
                <w:sz w:val="16"/>
                <w:szCs w:val="16"/>
              </w:rPr>
            </w:pPr>
          </w:p>
        </w:tc>
        <w:tc>
          <w:tcPr>
            <w:tcW w:w="1721" w:type="dxa"/>
            <w:gridSpan w:val="3"/>
          </w:tcPr>
          <w:p w14:paraId="5D57C990" w14:textId="119638BF" w:rsidR="00BD73AE" w:rsidRPr="004426AD" w:rsidRDefault="00BD73AE" w:rsidP="00BD73AE">
            <w:pPr>
              <w:spacing w:line="240" w:lineRule="atLeast"/>
              <w:ind w:left="-107" w:right="-138"/>
              <w:jc w:val="center"/>
              <w:outlineLvl w:val="0"/>
              <w:rPr>
                <w:rFonts w:cs="Times New Roman"/>
                <w:i/>
                <w:iCs/>
                <w:color w:val="000000"/>
                <w:sz w:val="16"/>
                <w:szCs w:val="16"/>
                <w:lang w:val="en-GB"/>
              </w:rPr>
            </w:pPr>
            <w:r w:rsidRPr="004426AD">
              <w:rPr>
                <w:rFonts w:cs="Times New Roman"/>
                <w:i/>
                <w:iCs/>
                <w:color w:val="000000"/>
                <w:sz w:val="16"/>
                <w:szCs w:val="16"/>
                <w:lang w:val="en-GB"/>
              </w:rPr>
              <w:t>(%)</w:t>
            </w:r>
          </w:p>
        </w:tc>
        <w:tc>
          <w:tcPr>
            <w:tcW w:w="270" w:type="dxa"/>
          </w:tcPr>
          <w:p w14:paraId="36CE76A3" w14:textId="453A017C" w:rsidR="00BD73AE" w:rsidRPr="004426AD" w:rsidRDefault="00BD73AE" w:rsidP="00BD73AE">
            <w:pPr>
              <w:spacing w:line="240" w:lineRule="atLeast"/>
              <w:ind w:left="-107" w:right="-138"/>
              <w:jc w:val="center"/>
              <w:outlineLvl w:val="0"/>
              <w:rPr>
                <w:rFonts w:cs="Times New Roman"/>
                <w:i/>
                <w:iCs/>
                <w:color w:val="000000"/>
                <w:sz w:val="16"/>
                <w:szCs w:val="16"/>
                <w:lang w:val="en-GB"/>
              </w:rPr>
            </w:pPr>
          </w:p>
        </w:tc>
        <w:tc>
          <w:tcPr>
            <w:tcW w:w="8094" w:type="dxa"/>
            <w:gridSpan w:val="15"/>
            <w:shd w:val="clear" w:color="auto" w:fill="auto"/>
          </w:tcPr>
          <w:p w14:paraId="7ED17B2C" w14:textId="290D75DC" w:rsidR="00BD73AE" w:rsidRPr="004426AD" w:rsidRDefault="00BD73AE" w:rsidP="00BD73AE">
            <w:pPr>
              <w:tabs>
                <w:tab w:val="left" w:pos="4533"/>
              </w:tabs>
              <w:spacing w:line="240" w:lineRule="atLeast"/>
              <w:ind w:left="-147" w:right="-25"/>
              <w:jc w:val="center"/>
              <w:outlineLvl w:val="0"/>
              <w:rPr>
                <w:rFonts w:cs="Times New Roman"/>
                <w:color w:val="000000"/>
                <w:sz w:val="16"/>
                <w:szCs w:val="16"/>
              </w:rPr>
            </w:pPr>
            <w:r w:rsidRPr="004426AD">
              <w:rPr>
                <w:rFonts w:cs="Times New Roman"/>
                <w:i/>
                <w:iCs/>
                <w:color w:val="000000"/>
                <w:sz w:val="16"/>
                <w:szCs w:val="16"/>
                <w:lang w:val="en-GB"/>
              </w:rPr>
              <w:t>(</w:t>
            </w:r>
            <w:r w:rsidRPr="004426AD">
              <w:rPr>
                <w:rFonts w:cs="Times New Roman"/>
                <w:i/>
                <w:iCs/>
                <w:color w:val="000000"/>
                <w:sz w:val="16"/>
                <w:szCs w:val="16"/>
              </w:rPr>
              <w:t>in thousand Baht</w:t>
            </w:r>
            <w:r w:rsidRPr="004426AD">
              <w:rPr>
                <w:rFonts w:cs="Times New Roman"/>
                <w:i/>
                <w:iCs/>
                <w:color w:val="000000"/>
                <w:sz w:val="16"/>
                <w:szCs w:val="16"/>
                <w:lang w:val="en-GB"/>
              </w:rPr>
              <w:t>)</w:t>
            </w:r>
          </w:p>
        </w:tc>
      </w:tr>
      <w:tr w:rsidR="00BD73AE" w:rsidRPr="004426AD" w14:paraId="226269B3" w14:textId="77777777" w:rsidTr="001229A9">
        <w:tc>
          <w:tcPr>
            <w:tcW w:w="2520" w:type="dxa"/>
            <w:shd w:val="clear" w:color="auto" w:fill="auto"/>
          </w:tcPr>
          <w:p w14:paraId="5A527F71" w14:textId="77777777" w:rsidR="00BD73AE" w:rsidRPr="004426AD" w:rsidRDefault="00BD73AE" w:rsidP="00BD73AE">
            <w:pPr>
              <w:spacing w:line="240" w:lineRule="atLeast"/>
              <w:ind w:right="-25" w:hanging="108"/>
              <w:jc w:val="thaiDistribute"/>
              <w:outlineLvl w:val="0"/>
              <w:rPr>
                <w:rFonts w:cs="Times New Roman"/>
                <w:b/>
                <w:bCs/>
                <w:i/>
                <w:iCs/>
                <w:color w:val="000000"/>
                <w:sz w:val="16"/>
                <w:szCs w:val="16"/>
              </w:rPr>
            </w:pPr>
            <w:r w:rsidRPr="004426AD">
              <w:rPr>
                <w:rFonts w:cs="Times New Roman"/>
                <w:b/>
                <w:bCs/>
                <w:i/>
                <w:iCs/>
                <w:color w:val="000000"/>
                <w:sz w:val="16"/>
                <w:szCs w:val="16"/>
              </w:rPr>
              <w:t>Associates</w:t>
            </w:r>
          </w:p>
        </w:tc>
        <w:tc>
          <w:tcPr>
            <w:tcW w:w="1344" w:type="dxa"/>
            <w:shd w:val="clear" w:color="auto" w:fill="auto"/>
          </w:tcPr>
          <w:p w14:paraId="29EFE8F8" w14:textId="77777777" w:rsidR="00BD73AE" w:rsidRPr="004426AD" w:rsidRDefault="00BD73AE" w:rsidP="00BD73AE">
            <w:pPr>
              <w:spacing w:line="240" w:lineRule="atLeast"/>
              <w:ind w:right="-25"/>
              <w:jc w:val="center"/>
              <w:outlineLvl w:val="0"/>
              <w:rPr>
                <w:rFonts w:cs="Times New Roman"/>
                <w:color w:val="000000"/>
                <w:sz w:val="16"/>
                <w:szCs w:val="16"/>
              </w:rPr>
            </w:pPr>
          </w:p>
        </w:tc>
        <w:tc>
          <w:tcPr>
            <w:tcW w:w="895" w:type="dxa"/>
            <w:shd w:val="clear" w:color="auto" w:fill="auto"/>
          </w:tcPr>
          <w:p w14:paraId="73C9408A" w14:textId="77777777" w:rsidR="00BD73AE" w:rsidRPr="004426AD" w:rsidRDefault="00BD73AE" w:rsidP="00BD73AE">
            <w:pPr>
              <w:spacing w:line="240" w:lineRule="atLeast"/>
              <w:ind w:right="-25"/>
              <w:jc w:val="center"/>
              <w:outlineLvl w:val="0"/>
              <w:rPr>
                <w:rFonts w:cs="Times New Roman"/>
                <w:color w:val="000000"/>
                <w:sz w:val="16"/>
                <w:szCs w:val="16"/>
              </w:rPr>
            </w:pPr>
          </w:p>
        </w:tc>
        <w:tc>
          <w:tcPr>
            <w:tcW w:w="731" w:type="dxa"/>
          </w:tcPr>
          <w:p w14:paraId="467409EF" w14:textId="77777777" w:rsidR="00BD73AE" w:rsidRPr="004426AD" w:rsidRDefault="00BD73AE" w:rsidP="00BD73AE">
            <w:pPr>
              <w:tabs>
                <w:tab w:val="decimal" w:pos="610"/>
              </w:tabs>
              <w:spacing w:line="240" w:lineRule="atLeast"/>
              <w:ind w:left="-104" w:right="-20"/>
              <w:jc w:val="right"/>
              <w:outlineLvl w:val="0"/>
              <w:rPr>
                <w:rFonts w:cs="Times New Roman"/>
                <w:color w:val="000000"/>
                <w:sz w:val="16"/>
                <w:szCs w:val="16"/>
              </w:rPr>
            </w:pPr>
          </w:p>
        </w:tc>
        <w:tc>
          <w:tcPr>
            <w:tcW w:w="270" w:type="dxa"/>
          </w:tcPr>
          <w:p w14:paraId="6B4A6A56" w14:textId="132325F6" w:rsidR="00BD73AE" w:rsidRPr="004426AD" w:rsidRDefault="00BD73AE" w:rsidP="00BD73AE">
            <w:pPr>
              <w:tabs>
                <w:tab w:val="decimal" w:pos="610"/>
              </w:tabs>
              <w:spacing w:line="240" w:lineRule="atLeast"/>
              <w:ind w:left="-104" w:right="-20"/>
              <w:jc w:val="right"/>
              <w:outlineLvl w:val="0"/>
              <w:rPr>
                <w:rFonts w:cs="Times New Roman"/>
                <w:color w:val="000000"/>
                <w:sz w:val="16"/>
                <w:szCs w:val="16"/>
              </w:rPr>
            </w:pPr>
          </w:p>
        </w:tc>
        <w:tc>
          <w:tcPr>
            <w:tcW w:w="720" w:type="dxa"/>
          </w:tcPr>
          <w:p w14:paraId="2420667F" w14:textId="77777777" w:rsidR="00BD73AE" w:rsidRPr="004426AD" w:rsidRDefault="00BD73AE" w:rsidP="00BD73AE">
            <w:pPr>
              <w:tabs>
                <w:tab w:val="decimal" w:pos="610"/>
              </w:tabs>
              <w:spacing w:line="240" w:lineRule="atLeast"/>
              <w:ind w:left="-104" w:right="-20"/>
              <w:jc w:val="right"/>
              <w:outlineLvl w:val="0"/>
              <w:rPr>
                <w:rFonts w:cs="Times New Roman"/>
                <w:color w:val="000000"/>
                <w:sz w:val="16"/>
                <w:szCs w:val="16"/>
              </w:rPr>
            </w:pPr>
          </w:p>
        </w:tc>
        <w:tc>
          <w:tcPr>
            <w:tcW w:w="270" w:type="dxa"/>
          </w:tcPr>
          <w:p w14:paraId="7C685DC4" w14:textId="0BDC7926" w:rsidR="00BD73AE" w:rsidRPr="004426AD" w:rsidRDefault="00BD73AE" w:rsidP="00BD73AE">
            <w:pPr>
              <w:tabs>
                <w:tab w:val="decimal" w:pos="610"/>
              </w:tabs>
              <w:spacing w:line="240" w:lineRule="atLeast"/>
              <w:ind w:left="-104" w:right="-20"/>
              <w:jc w:val="right"/>
              <w:outlineLvl w:val="0"/>
              <w:rPr>
                <w:rFonts w:cs="Times New Roman"/>
                <w:color w:val="000000"/>
                <w:sz w:val="16"/>
                <w:szCs w:val="16"/>
              </w:rPr>
            </w:pPr>
          </w:p>
        </w:tc>
        <w:tc>
          <w:tcPr>
            <w:tcW w:w="810" w:type="dxa"/>
            <w:shd w:val="clear" w:color="auto" w:fill="auto"/>
          </w:tcPr>
          <w:p w14:paraId="0ABDF528" w14:textId="29AA1159" w:rsidR="00BD73AE" w:rsidRPr="004426AD" w:rsidRDefault="00BD73AE" w:rsidP="00BD73AE">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3472BF4C"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754" w:type="dxa"/>
            <w:shd w:val="clear" w:color="auto" w:fill="auto"/>
          </w:tcPr>
          <w:p w14:paraId="31219031" w14:textId="77777777" w:rsidR="00BD73AE" w:rsidRPr="004426AD" w:rsidRDefault="00BD73AE" w:rsidP="00BD73AE">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6FA56983"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751" w:type="dxa"/>
            <w:shd w:val="clear" w:color="auto" w:fill="auto"/>
          </w:tcPr>
          <w:p w14:paraId="37CDABE5" w14:textId="77777777" w:rsidR="00BD73AE" w:rsidRPr="004426AD" w:rsidRDefault="00BD73AE" w:rsidP="00BD73AE">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684839D8"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754" w:type="dxa"/>
            <w:shd w:val="clear" w:color="auto" w:fill="auto"/>
          </w:tcPr>
          <w:p w14:paraId="35E00283"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6DCD3CC5"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844" w:type="dxa"/>
            <w:shd w:val="clear" w:color="auto" w:fill="auto"/>
          </w:tcPr>
          <w:p w14:paraId="75A141F5"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466C3F87"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817" w:type="dxa"/>
            <w:shd w:val="clear" w:color="auto" w:fill="auto"/>
          </w:tcPr>
          <w:p w14:paraId="41CDEAB2"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13B1818A"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840" w:type="dxa"/>
            <w:shd w:val="clear" w:color="auto" w:fill="auto"/>
          </w:tcPr>
          <w:p w14:paraId="1BC33A91"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2BAA7F54"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844" w:type="dxa"/>
            <w:gridSpan w:val="2"/>
            <w:shd w:val="clear" w:color="auto" w:fill="auto"/>
          </w:tcPr>
          <w:p w14:paraId="46E38B43" w14:textId="77777777" w:rsidR="00BD73AE" w:rsidRPr="004426AD" w:rsidRDefault="00BD73AE" w:rsidP="00BD73AE">
            <w:pPr>
              <w:tabs>
                <w:tab w:val="decimal" w:pos="778"/>
              </w:tabs>
              <w:spacing w:line="240" w:lineRule="atLeast"/>
              <w:ind w:left="-104" w:right="44"/>
              <w:outlineLvl w:val="0"/>
              <w:rPr>
                <w:rFonts w:cs="Times New Roman"/>
                <w:color w:val="000000"/>
                <w:sz w:val="16"/>
                <w:szCs w:val="16"/>
              </w:rPr>
            </w:pPr>
          </w:p>
        </w:tc>
      </w:tr>
      <w:tr w:rsidR="00BD73AE" w:rsidRPr="004426AD" w14:paraId="46BFCA08" w14:textId="77777777" w:rsidTr="001229A9">
        <w:trPr>
          <w:trHeight w:val="60"/>
        </w:trPr>
        <w:tc>
          <w:tcPr>
            <w:tcW w:w="2520" w:type="dxa"/>
            <w:shd w:val="clear" w:color="auto" w:fill="auto"/>
          </w:tcPr>
          <w:p w14:paraId="2FA680A0" w14:textId="20923171" w:rsidR="00BD73AE" w:rsidRPr="004426AD" w:rsidRDefault="005908CB" w:rsidP="00720A37">
            <w:pPr>
              <w:spacing w:line="240" w:lineRule="atLeast"/>
              <w:ind w:right="-107" w:hanging="108"/>
              <w:outlineLvl w:val="0"/>
              <w:rPr>
                <w:rFonts w:cs="Times New Roman"/>
                <w:color w:val="000000"/>
                <w:sz w:val="16"/>
                <w:szCs w:val="16"/>
              </w:rPr>
            </w:pPr>
            <w:r w:rsidRPr="00A06193">
              <w:rPr>
                <w:rFonts w:cs="Times New Roman"/>
                <w:color w:val="000000"/>
                <w:sz w:val="16"/>
                <w:szCs w:val="16"/>
              </w:rPr>
              <w:t>M.K. Real Estate Development Public Company Limited</w:t>
            </w:r>
            <w:r>
              <w:rPr>
                <w:rFonts w:cs="Times New Roman"/>
                <w:color w:val="000000"/>
                <w:sz w:val="16"/>
                <w:szCs w:val="16"/>
              </w:rPr>
              <w:t xml:space="preserve"> </w:t>
            </w:r>
            <w:r w:rsidRPr="004426AD">
              <w:rPr>
                <w:rFonts w:eastAsia="PMingLiU" w:cs="Times New Roman"/>
                <w:color w:val="000000"/>
                <w:sz w:val="16"/>
                <w:szCs w:val="16"/>
                <w:vertAlign w:val="superscript"/>
                <w:lang w:val="en-GB"/>
              </w:rPr>
              <w:t>(</w:t>
            </w:r>
            <w:r w:rsidRPr="004426AD">
              <w:rPr>
                <w:rFonts w:eastAsia="PMingLiU" w:cs="Times New Roman"/>
                <w:color w:val="000000"/>
                <w:sz w:val="16"/>
                <w:szCs w:val="16"/>
                <w:vertAlign w:val="superscript"/>
              </w:rPr>
              <w:t>1</w:t>
            </w:r>
            <w:r w:rsidRPr="004426AD">
              <w:rPr>
                <w:rFonts w:eastAsia="PMingLiU" w:cs="Times New Roman"/>
                <w:color w:val="000000"/>
                <w:sz w:val="16"/>
                <w:szCs w:val="16"/>
                <w:vertAlign w:val="superscript"/>
                <w:lang w:val="en-GB"/>
              </w:rPr>
              <w:t>)</w:t>
            </w:r>
          </w:p>
        </w:tc>
        <w:tc>
          <w:tcPr>
            <w:tcW w:w="1344" w:type="dxa"/>
            <w:shd w:val="clear" w:color="auto" w:fill="auto"/>
          </w:tcPr>
          <w:p w14:paraId="21A14488" w14:textId="118F59C3" w:rsidR="00BD73AE" w:rsidRPr="004426AD" w:rsidRDefault="005908CB" w:rsidP="00BD73AE">
            <w:pPr>
              <w:spacing w:line="240" w:lineRule="atLeast"/>
              <w:ind w:right="-25"/>
              <w:jc w:val="center"/>
              <w:outlineLvl w:val="0"/>
              <w:rPr>
                <w:rFonts w:cs="Times New Roman"/>
                <w:color w:val="000000"/>
                <w:sz w:val="16"/>
                <w:szCs w:val="16"/>
              </w:rPr>
            </w:pPr>
            <w:r w:rsidRPr="00A06193">
              <w:rPr>
                <w:rFonts w:cs="Times New Roman"/>
                <w:color w:val="000000"/>
                <w:spacing w:val="-2"/>
                <w:sz w:val="16"/>
                <w:szCs w:val="16"/>
              </w:rPr>
              <w:t>Real estate</w:t>
            </w:r>
            <w:r w:rsidRPr="004426AD">
              <w:rPr>
                <w:rFonts w:cs="Times New Roman"/>
                <w:color w:val="000000"/>
                <w:sz w:val="16"/>
                <w:szCs w:val="16"/>
              </w:rPr>
              <w:t xml:space="preserve"> </w:t>
            </w:r>
            <w:r w:rsidR="00BD73AE" w:rsidRPr="004426AD">
              <w:rPr>
                <w:rFonts w:cs="Times New Roman"/>
                <w:color w:val="000000"/>
                <w:sz w:val="16"/>
                <w:szCs w:val="16"/>
              </w:rPr>
              <w:t>development</w:t>
            </w:r>
          </w:p>
        </w:tc>
        <w:tc>
          <w:tcPr>
            <w:tcW w:w="895" w:type="dxa"/>
            <w:shd w:val="clear" w:color="auto" w:fill="auto"/>
            <w:vAlign w:val="bottom"/>
          </w:tcPr>
          <w:p w14:paraId="42CED70B" w14:textId="77777777" w:rsidR="00BD73AE" w:rsidRPr="004426AD" w:rsidRDefault="00BD73AE" w:rsidP="00066C23">
            <w:pPr>
              <w:spacing w:line="240" w:lineRule="atLeast"/>
              <w:ind w:right="-25"/>
              <w:jc w:val="center"/>
              <w:outlineLvl w:val="0"/>
              <w:rPr>
                <w:rFonts w:cs="Times New Roman"/>
                <w:color w:val="000000"/>
                <w:sz w:val="16"/>
                <w:szCs w:val="16"/>
              </w:rPr>
            </w:pPr>
            <w:r w:rsidRPr="004426AD">
              <w:rPr>
                <w:rFonts w:cs="Times New Roman"/>
                <w:color w:val="000000"/>
                <w:sz w:val="16"/>
                <w:szCs w:val="16"/>
              </w:rPr>
              <w:t>Thailand</w:t>
            </w:r>
          </w:p>
        </w:tc>
        <w:tc>
          <w:tcPr>
            <w:tcW w:w="731" w:type="dxa"/>
          </w:tcPr>
          <w:p w14:paraId="10062F8A" w14:textId="77777777" w:rsidR="00BD73AE" w:rsidRDefault="00BD73AE" w:rsidP="00BD73AE">
            <w:pPr>
              <w:tabs>
                <w:tab w:val="decimal" w:pos="621"/>
              </w:tabs>
              <w:spacing w:line="240" w:lineRule="atLeast"/>
              <w:ind w:left="-104" w:right="-20"/>
              <w:jc w:val="right"/>
              <w:outlineLvl w:val="0"/>
              <w:rPr>
                <w:rFonts w:cs="Times New Roman"/>
                <w:color w:val="000000"/>
                <w:sz w:val="16"/>
                <w:szCs w:val="16"/>
              </w:rPr>
            </w:pPr>
          </w:p>
          <w:p w14:paraId="04A573C5" w14:textId="2F7872DF" w:rsidR="00BD73AE" w:rsidRPr="004426AD" w:rsidRDefault="00F21A28" w:rsidP="00BD73AE">
            <w:pPr>
              <w:tabs>
                <w:tab w:val="decimal" w:pos="621"/>
              </w:tabs>
              <w:spacing w:line="240" w:lineRule="atLeast"/>
              <w:ind w:left="-104" w:right="-20"/>
              <w:jc w:val="right"/>
              <w:outlineLvl w:val="0"/>
              <w:rPr>
                <w:rFonts w:cs="Times New Roman"/>
                <w:color w:val="000000"/>
                <w:sz w:val="16"/>
                <w:szCs w:val="16"/>
              </w:rPr>
            </w:pPr>
            <w:r>
              <w:rPr>
                <w:rFonts w:cs="Times New Roman"/>
                <w:color w:val="000000"/>
                <w:sz w:val="16"/>
                <w:szCs w:val="16"/>
              </w:rPr>
              <w:t>27.6</w:t>
            </w:r>
          </w:p>
        </w:tc>
        <w:tc>
          <w:tcPr>
            <w:tcW w:w="270" w:type="dxa"/>
          </w:tcPr>
          <w:p w14:paraId="4606865A" w14:textId="611BDACA"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720" w:type="dxa"/>
          </w:tcPr>
          <w:p w14:paraId="734DCE76" w14:textId="77777777" w:rsidR="00BD73AE" w:rsidRDefault="00BD73AE" w:rsidP="00BD73AE">
            <w:pPr>
              <w:tabs>
                <w:tab w:val="decimal" w:pos="621"/>
              </w:tabs>
              <w:spacing w:line="240" w:lineRule="atLeast"/>
              <w:ind w:left="-104" w:right="-20"/>
              <w:jc w:val="right"/>
              <w:outlineLvl w:val="0"/>
              <w:rPr>
                <w:rFonts w:cs="Times New Roman"/>
                <w:color w:val="000000"/>
                <w:sz w:val="16"/>
                <w:szCs w:val="16"/>
              </w:rPr>
            </w:pPr>
          </w:p>
          <w:p w14:paraId="087A1CA1" w14:textId="0AF6896B" w:rsidR="00BD73AE" w:rsidRPr="004426AD" w:rsidRDefault="00F21A28" w:rsidP="00720A37">
            <w:pPr>
              <w:tabs>
                <w:tab w:val="decimal" w:pos="250"/>
              </w:tabs>
              <w:spacing w:line="240" w:lineRule="atLeast"/>
              <w:ind w:left="-104" w:right="-20"/>
              <w:jc w:val="center"/>
              <w:outlineLvl w:val="0"/>
              <w:rPr>
                <w:rFonts w:cs="Times New Roman"/>
                <w:color w:val="000000"/>
                <w:sz w:val="16"/>
                <w:szCs w:val="16"/>
              </w:rPr>
            </w:pPr>
            <w:r>
              <w:rPr>
                <w:rFonts w:cs="Times New Roman"/>
                <w:color w:val="000000"/>
                <w:sz w:val="16"/>
                <w:szCs w:val="16"/>
              </w:rPr>
              <w:t>-</w:t>
            </w:r>
          </w:p>
        </w:tc>
        <w:tc>
          <w:tcPr>
            <w:tcW w:w="270" w:type="dxa"/>
          </w:tcPr>
          <w:p w14:paraId="1C18A25B" w14:textId="3446500F"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810" w:type="dxa"/>
            <w:shd w:val="clear" w:color="auto" w:fill="auto"/>
          </w:tcPr>
          <w:p w14:paraId="0F2C7347" w14:textId="77777777" w:rsidR="00BD73AE" w:rsidRDefault="00BD73AE" w:rsidP="00BD73AE">
            <w:pPr>
              <w:tabs>
                <w:tab w:val="decimal" w:pos="621"/>
              </w:tabs>
              <w:spacing w:line="240" w:lineRule="atLeast"/>
              <w:ind w:left="-104" w:right="-20"/>
              <w:jc w:val="right"/>
              <w:outlineLvl w:val="0"/>
              <w:rPr>
                <w:rFonts w:cs="Times New Roman"/>
                <w:color w:val="000000"/>
                <w:sz w:val="16"/>
                <w:szCs w:val="16"/>
              </w:rPr>
            </w:pPr>
          </w:p>
          <w:p w14:paraId="141C9F55" w14:textId="7AE34B34" w:rsidR="00BD73AE" w:rsidRPr="004426AD" w:rsidRDefault="00965AB6" w:rsidP="00C80DDD">
            <w:pPr>
              <w:tabs>
                <w:tab w:val="decimal" w:pos="614"/>
              </w:tabs>
              <w:spacing w:line="240" w:lineRule="atLeast"/>
              <w:ind w:left="-196" w:right="-106"/>
              <w:outlineLvl w:val="0"/>
              <w:rPr>
                <w:rFonts w:cs="Times New Roman"/>
                <w:color w:val="000000"/>
                <w:sz w:val="16"/>
                <w:szCs w:val="16"/>
              </w:rPr>
            </w:pPr>
            <w:r>
              <w:rPr>
                <w:rFonts w:cs="Times New Roman"/>
                <w:color w:val="000000"/>
                <w:sz w:val="16"/>
                <w:szCs w:val="16"/>
              </w:rPr>
              <w:t>1,41</w:t>
            </w:r>
            <w:r w:rsidR="002F5256">
              <w:rPr>
                <w:rFonts w:cs="Times New Roman"/>
                <w:color w:val="000000"/>
                <w:sz w:val="16"/>
                <w:szCs w:val="16"/>
              </w:rPr>
              <w:t>5,539</w:t>
            </w:r>
          </w:p>
        </w:tc>
        <w:tc>
          <w:tcPr>
            <w:tcW w:w="236" w:type="dxa"/>
            <w:shd w:val="clear" w:color="auto" w:fill="auto"/>
          </w:tcPr>
          <w:p w14:paraId="29194DA8"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754" w:type="dxa"/>
            <w:shd w:val="clear" w:color="auto" w:fill="auto"/>
            <w:vAlign w:val="bottom"/>
          </w:tcPr>
          <w:p w14:paraId="4AC4EE56" w14:textId="4CB30462" w:rsidR="00BD73AE" w:rsidRPr="004426AD" w:rsidRDefault="00BD73AE" w:rsidP="00066C23">
            <w:pPr>
              <w:tabs>
                <w:tab w:val="decimal" w:pos="350"/>
              </w:tabs>
              <w:spacing w:line="240" w:lineRule="atLeast"/>
              <w:ind w:left="-104" w:right="-139"/>
              <w:outlineLvl w:val="0"/>
              <w:rPr>
                <w:rFonts w:cs="Times New Roman"/>
                <w:color w:val="000000"/>
                <w:sz w:val="16"/>
                <w:szCs w:val="16"/>
              </w:rPr>
            </w:pPr>
            <w:r w:rsidRPr="008E54B6">
              <w:rPr>
                <w:rFonts w:cs="Times New Roman"/>
                <w:color w:val="000000"/>
                <w:sz w:val="16"/>
                <w:szCs w:val="16"/>
              </w:rPr>
              <w:t>-</w:t>
            </w:r>
          </w:p>
        </w:tc>
        <w:tc>
          <w:tcPr>
            <w:tcW w:w="239" w:type="dxa"/>
            <w:shd w:val="clear" w:color="auto" w:fill="auto"/>
          </w:tcPr>
          <w:p w14:paraId="7FF83DF1"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751" w:type="dxa"/>
            <w:shd w:val="clear" w:color="auto" w:fill="auto"/>
            <w:vAlign w:val="bottom"/>
          </w:tcPr>
          <w:p w14:paraId="716D4B8C" w14:textId="4264938B" w:rsidR="00BD73AE" w:rsidRPr="004426AD" w:rsidRDefault="009F2FF1" w:rsidP="009F2FF1">
            <w:pPr>
              <w:tabs>
                <w:tab w:val="decimal" w:pos="350"/>
              </w:tabs>
              <w:spacing w:line="240" w:lineRule="atLeast"/>
              <w:ind w:left="-104" w:right="-139"/>
              <w:outlineLvl w:val="0"/>
              <w:rPr>
                <w:rFonts w:cs="Times New Roman"/>
                <w:color w:val="000000"/>
                <w:sz w:val="16"/>
                <w:szCs w:val="16"/>
              </w:rPr>
            </w:pPr>
            <w:r>
              <w:rPr>
                <w:rFonts w:cs="Times New Roman"/>
                <w:color w:val="000000"/>
                <w:sz w:val="16"/>
                <w:szCs w:val="16"/>
              </w:rPr>
              <w:t>-</w:t>
            </w:r>
          </w:p>
        </w:tc>
        <w:tc>
          <w:tcPr>
            <w:tcW w:w="236" w:type="dxa"/>
            <w:shd w:val="clear" w:color="auto" w:fill="auto"/>
            <w:vAlign w:val="bottom"/>
          </w:tcPr>
          <w:p w14:paraId="08F82396"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754" w:type="dxa"/>
            <w:shd w:val="clear" w:color="auto" w:fill="auto"/>
            <w:vAlign w:val="bottom"/>
          </w:tcPr>
          <w:p w14:paraId="3279F05C" w14:textId="20CD7C83" w:rsidR="00BD73AE" w:rsidRPr="004426AD" w:rsidRDefault="00BD73AE" w:rsidP="00BD73AE">
            <w:pPr>
              <w:tabs>
                <w:tab w:val="decimal" w:pos="350"/>
              </w:tabs>
              <w:spacing w:line="240" w:lineRule="atLeast"/>
              <w:ind w:left="-104" w:right="-139"/>
              <w:outlineLvl w:val="0"/>
              <w:rPr>
                <w:rFonts w:cs="Times New Roman"/>
                <w:color w:val="000000"/>
                <w:sz w:val="16"/>
                <w:szCs w:val="16"/>
              </w:rPr>
            </w:pPr>
            <w:r w:rsidRPr="00F420B1">
              <w:rPr>
                <w:rFonts w:cs="Times New Roman"/>
                <w:color w:val="000000"/>
                <w:sz w:val="16"/>
                <w:szCs w:val="16"/>
              </w:rPr>
              <w:t>-</w:t>
            </w:r>
          </w:p>
        </w:tc>
        <w:tc>
          <w:tcPr>
            <w:tcW w:w="236" w:type="dxa"/>
            <w:shd w:val="clear" w:color="auto" w:fill="auto"/>
          </w:tcPr>
          <w:p w14:paraId="0B06BC1D"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844" w:type="dxa"/>
            <w:shd w:val="clear" w:color="auto" w:fill="auto"/>
            <w:vAlign w:val="bottom"/>
          </w:tcPr>
          <w:p w14:paraId="1C6B4AFA" w14:textId="458C9E6B" w:rsidR="00BD73AE" w:rsidRPr="008E54B6" w:rsidRDefault="00784CD8" w:rsidP="00BC5C43">
            <w:pPr>
              <w:tabs>
                <w:tab w:val="decimal" w:pos="644"/>
              </w:tabs>
              <w:spacing w:line="240" w:lineRule="atLeast"/>
              <w:ind w:left="-104" w:right="-106"/>
              <w:outlineLvl w:val="0"/>
              <w:rPr>
                <w:rFonts w:cs="Times New Roman"/>
                <w:color w:val="000000"/>
                <w:sz w:val="16"/>
                <w:szCs w:val="16"/>
              </w:rPr>
            </w:pPr>
            <w:r>
              <w:rPr>
                <w:rFonts w:cs="Times New Roman"/>
                <w:color w:val="000000"/>
                <w:sz w:val="16"/>
                <w:szCs w:val="16"/>
              </w:rPr>
              <w:t>1,415,539</w:t>
            </w:r>
          </w:p>
        </w:tc>
        <w:tc>
          <w:tcPr>
            <w:tcW w:w="263" w:type="dxa"/>
            <w:shd w:val="clear" w:color="auto" w:fill="auto"/>
            <w:vAlign w:val="bottom"/>
          </w:tcPr>
          <w:p w14:paraId="5B281343"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817" w:type="dxa"/>
            <w:shd w:val="clear" w:color="auto" w:fill="auto"/>
            <w:vAlign w:val="bottom"/>
          </w:tcPr>
          <w:p w14:paraId="2B77E541" w14:textId="004DDDFF" w:rsidR="00BD73AE" w:rsidRPr="004426AD" w:rsidRDefault="00BD73AE" w:rsidP="00BD73AE">
            <w:pPr>
              <w:tabs>
                <w:tab w:val="decimal" w:pos="350"/>
              </w:tabs>
              <w:spacing w:line="240" w:lineRule="atLeast"/>
              <w:ind w:left="-104" w:right="-139"/>
              <w:outlineLvl w:val="0"/>
              <w:rPr>
                <w:rFonts w:cs="Times New Roman"/>
                <w:color w:val="000000"/>
                <w:sz w:val="16"/>
                <w:szCs w:val="16"/>
              </w:rPr>
            </w:pPr>
            <w:r w:rsidRPr="00F420B1">
              <w:rPr>
                <w:rFonts w:cs="Times New Roman"/>
                <w:color w:val="000000"/>
                <w:sz w:val="16"/>
                <w:szCs w:val="16"/>
              </w:rPr>
              <w:t>-</w:t>
            </w:r>
          </w:p>
        </w:tc>
        <w:tc>
          <w:tcPr>
            <w:tcW w:w="240" w:type="dxa"/>
            <w:shd w:val="clear" w:color="auto" w:fill="auto"/>
            <w:vAlign w:val="bottom"/>
          </w:tcPr>
          <w:p w14:paraId="31A2C861"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840" w:type="dxa"/>
            <w:shd w:val="clear" w:color="auto" w:fill="auto"/>
            <w:vAlign w:val="bottom"/>
          </w:tcPr>
          <w:p w14:paraId="4CEDFBF1" w14:textId="2B03B6B2" w:rsidR="00BD73AE" w:rsidRPr="00F420B1" w:rsidRDefault="00A27E0A" w:rsidP="00784CD8">
            <w:pPr>
              <w:tabs>
                <w:tab w:val="decimal" w:pos="210"/>
              </w:tabs>
              <w:spacing w:line="240" w:lineRule="atLeast"/>
              <w:ind w:left="-104" w:right="-139"/>
              <w:jc w:val="center"/>
              <w:outlineLvl w:val="0"/>
              <w:rPr>
                <w:rFonts w:cs="Times New Roman"/>
                <w:color w:val="000000"/>
                <w:sz w:val="16"/>
                <w:szCs w:val="16"/>
              </w:rPr>
            </w:pPr>
            <w:r w:rsidRPr="00F420B1">
              <w:rPr>
                <w:rFonts w:cs="Times New Roman"/>
                <w:color w:val="000000"/>
                <w:sz w:val="16"/>
                <w:szCs w:val="16"/>
              </w:rPr>
              <w:t>-</w:t>
            </w:r>
          </w:p>
        </w:tc>
        <w:tc>
          <w:tcPr>
            <w:tcW w:w="236" w:type="dxa"/>
            <w:shd w:val="clear" w:color="auto" w:fill="auto"/>
          </w:tcPr>
          <w:p w14:paraId="60E72A0F"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844" w:type="dxa"/>
            <w:gridSpan w:val="2"/>
            <w:shd w:val="clear" w:color="auto" w:fill="auto"/>
            <w:vAlign w:val="bottom"/>
          </w:tcPr>
          <w:p w14:paraId="1F4575AA" w14:textId="0E4B4C67" w:rsidR="00BD73AE" w:rsidRPr="004426AD" w:rsidRDefault="00BD73AE" w:rsidP="00A27E0A">
            <w:pPr>
              <w:tabs>
                <w:tab w:val="decimal" w:pos="647"/>
              </w:tabs>
              <w:spacing w:line="240" w:lineRule="atLeast"/>
              <w:ind w:left="-104" w:right="-139"/>
              <w:outlineLvl w:val="0"/>
              <w:rPr>
                <w:rFonts w:cs="Times New Roman"/>
                <w:color w:val="000000"/>
                <w:sz w:val="16"/>
                <w:szCs w:val="16"/>
              </w:rPr>
            </w:pPr>
            <w:r w:rsidRPr="00F420B1">
              <w:rPr>
                <w:rFonts w:cs="Times New Roman"/>
                <w:color w:val="000000"/>
                <w:sz w:val="16"/>
                <w:szCs w:val="16"/>
              </w:rPr>
              <w:t>37,822</w:t>
            </w:r>
          </w:p>
        </w:tc>
      </w:tr>
      <w:tr w:rsidR="00BD73AE" w:rsidRPr="004426AD" w14:paraId="59838DFF" w14:textId="77777777" w:rsidTr="001229A9">
        <w:tc>
          <w:tcPr>
            <w:tcW w:w="2520" w:type="dxa"/>
            <w:shd w:val="clear" w:color="auto" w:fill="auto"/>
          </w:tcPr>
          <w:p w14:paraId="46B6757D" w14:textId="77777777" w:rsidR="00BD73AE" w:rsidRPr="004426AD" w:rsidRDefault="00BD73AE" w:rsidP="00BD73AE">
            <w:pPr>
              <w:spacing w:line="240" w:lineRule="atLeast"/>
              <w:ind w:right="-25" w:hanging="108"/>
              <w:jc w:val="thaiDistribute"/>
              <w:outlineLvl w:val="0"/>
              <w:rPr>
                <w:rFonts w:cs="Times New Roman"/>
                <w:color w:val="000000"/>
                <w:sz w:val="16"/>
                <w:szCs w:val="16"/>
              </w:rPr>
            </w:pPr>
            <w:r w:rsidRPr="004426AD">
              <w:rPr>
                <w:rFonts w:cs="Times New Roman"/>
                <w:color w:val="000000"/>
                <w:sz w:val="16"/>
                <w:szCs w:val="16"/>
              </w:rPr>
              <w:t>Prospect Logistics and Industrial</w:t>
            </w:r>
          </w:p>
        </w:tc>
        <w:tc>
          <w:tcPr>
            <w:tcW w:w="1344" w:type="dxa"/>
            <w:shd w:val="clear" w:color="auto" w:fill="auto"/>
          </w:tcPr>
          <w:p w14:paraId="60C61B6B" w14:textId="77777777" w:rsidR="00BD73AE" w:rsidRPr="004426AD" w:rsidRDefault="00BD73AE" w:rsidP="00BD73AE">
            <w:pPr>
              <w:spacing w:line="240" w:lineRule="atLeast"/>
              <w:ind w:right="-25"/>
              <w:jc w:val="center"/>
              <w:outlineLvl w:val="0"/>
              <w:rPr>
                <w:rFonts w:cs="Times New Roman"/>
                <w:color w:val="000000"/>
                <w:sz w:val="16"/>
                <w:szCs w:val="16"/>
              </w:rPr>
            </w:pPr>
          </w:p>
        </w:tc>
        <w:tc>
          <w:tcPr>
            <w:tcW w:w="895" w:type="dxa"/>
            <w:shd w:val="clear" w:color="auto" w:fill="auto"/>
          </w:tcPr>
          <w:p w14:paraId="2B16BE00" w14:textId="77777777" w:rsidR="00BD73AE" w:rsidRPr="004426AD" w:rsidRDefault="00BD73AE" w:rsidP="00BD73AE">
            <w:pPr>
              <w:spacing w:line="240" w:lineRule="atLeast"/>
              <w:ind w:right="-25"/>
              <w:jc w:val="center"/>
              <w:outlineLvl w:val="0"/>
              <w:rPr>
                <w:rFonts w:cs="Times New Roman"/>
                <w:color w:val="000000"/>
                <w:sz w:val="16"/>
                <w:szCs w:val="16"/>
              </w:rPr>
            </w:pPr>
          </w:p>
        </w:tc>
        <w:tc>
          <w:tcPr>
            <w:tcW w:w="731" w:type="dxa"/>
          </w:tcPr>
          <w:p w14:paraId="53EC1739" w14:textId="77777777"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270" w:type="dxa"/>
          </w:tcPr>
          <w:p w14:paraId="2019C940" w14:textId="5A56EDC2"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720" w:type="dxa"/>
          </w:tcPr>
          <w:p w14:paraId="21F4B275" w14:textId="77777777"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270" w:type="dxa"/>
          </w:tcPr>
          <w:p w14:paraId="7B7B9183" w14:textId="4FA90369"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810" w:type="dxa"/>
            <w:shd w:val="clear" w:color="auto" w:fill="auto"/>
          </w:tcPr>
          <w:p w14:paraId="2283CF95" w14:textId="78193E65" w:rsidR="00BD73AE" w:rsidRPr="004426AD" w:rsidRDefault="00BD73AE" w:rsidP="00C1600B">
            <w:pPr>
              <w:tabs>
                <w:tab w:val="decimal" w:pos="621"/>
              </w:tabs>
              <w:spacing w:line="240" w:lineRule="atLeast"/>
              <w:ind w:left="-196" w:right="-106"/>
              <w:jc w:val="right"/>
              <w:outlineLvl w:val="0"/>
              <w:rPr>
                <w:rFonts w:cs="Times New Roman"/>
                <w:color w:val="000000"/>
                <w:sz w:val="16"/>
                <w:szCs w:val="16"/>
              </w:rPr>
            </w:pPr>
          </w:p>
        </w:tc>
        <w:tc>
          <w:tcPr>
            <w:tcW w:w="236" w:type="dxa"/>
            <w:shd w:val="clear" w:color="auto" w:fill="auto"/>
          </w:tcPr>
          <w:p w14:paraId="35BF48D8"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754" w:type="dxa"/>
            <w:shd w:val="clear" w:color="auto" w:fill="auto"/>
          </w:tcPr>
          <w:p w14:paraId="065A456A" w14:textId="77777777" w:rsidR="00BD73AE" w:rsidRPr="004426AD" w:rsidRDefault="00BD73AE" w:rsidP="00BD73AE">
            <w:pPr>
              <w:tabs>
                <w:tab w:val="decimal" w:pos="920"/>
              </w:tabs>
              <w:spacing w:line="240" w:lineRule="atLeast"/>
              <w:ind w:left="-104" w:right="-139"/>
              <w:outlineLvl w:val="0"/>
              <w:rPr>
                <w:rFonts w:cs="Times New Roman"/>
                <w:color w:val="000000"/>
                <w:sz w:val="16"/>
                <w:szCs w:val="16"/>
              </w:rPr>
            </w:pPr>
          </w:p>
        </w:tc>
        <w:tc>
          <w:tcPr>
            <w:tcW w:w="239" w:type="dxa"/>
            <w:shd w:val="clear" w:color="auto" w:fill="auto"/>
          </w:tcPr>
          <w:p w14:paraId="502596CC"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751" w:type="dxa"/>
            <w:shd w:val="clear" w:color="auto" w:fill="auto"/>
            <w:vAlign w:val="bottom"/>
          </w:tcPr>
          <w:p w14:paraId="4D16FF27" w14:textId="77777777" w:rsidR="00BD73AE" w:rsidRPr="004426AD" w:rsidRDefault="00BD73AE" w:rsidP="009F2FF1">
            <w:pPr>
              <w:tabs>
                <w:tab w:val="decimal" w:pos="350"/>
              </w:tabs>
              <w:spacing w:line="240" w:lineRule="atLeast"/>
              <w:ind w:left="-104" w:right="-139"/>
              <w:outlineLvl w:val="0"/>
              <w:rPr>
                <w:rFonts w:cs="Times New Roman"/>
                <w:color w:val="000000"/>
                <w:sz w:val="16"/>
                <w:szCs w:val="16"/>
              </w:rPr>
            </w:pPr>
          </w:p>
        </w:tc>
        <w:tc>
          <w:tcPr>
            <w:tcW w:w="236" w:type="dxa"/>
            <w:shd w:val="clear" w:color="auto" w:fill="auto"/>
            <w:vAlign w:val="bottom"/>
          </w:tcPr>
          <w:p w14:paraId="06475C5B"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754" w:type="dxa"/>
            <w:shd w:val="clear" w:color="auto" w:fill="auto"/>
            <w:vAlign w:val="bottom"/>
          </w:tcPr>
          <w:p w14:paraId="7AAEB2B9" w14:textId="77777777" w:rsidR="00BD73AE" w:rsidRPr="004426AD" w:rsidRDefault="00BD73AE" w:rsidP="00BD73AE">
            <w:pPr>
              <w:tabs>
                <w:tab w:val="decimal" w:pos="482"/>
              </w:tabs>
              <w:spacing w:line="240" w:lineRule="atLeast"/>
              <w:ind w:left="-104" w:right="-139"/>
              <w:jc w:val="center"/>
              <w:outlineLvl w:val="0"/>
              <w:rPr>
                <w:rFonts w:cs="Times New Roman"/>
                <w:color w:val="000000"/>
                <w:sz w:val="16"/>
                <w:szCs w:val="16"/>
              </w:rPr>
            </w:pPr>
          </w:p>
        </w:tc>
        <w:tc>
          <w:tcPr>
            <w:tcW w:w="236" w:type="dxa"/>
            <w:shd w:val="clear" w:color="auto" w:fill="auto"/>
          </w:tcPr>
          <w:p w14:paraId="1B0B4EBB"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844" w:type="dxa"/>
            <w:shd w:val="clear" w:color="auto" w:fill="auto"/>
            <w:vAlign w:val="bottom"/>
          </w:tcPr>
          <w:p w14:paraId="1BD82896" w14:textId="77777777" w:rsidR="00BD73AE" w:rsidRPr="008E54B6"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263" w:type="dxa"/>
            <w:shd w:val="clear" w:color="auto" w:fill="auto"/>
            <w:vAlign w:val="bottom"/>
          </w:tcPr>
          <w:p w14:paraId="4E99D55D"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817" w:type="dxa"/>
            <w:shd w:val="clear" w:color="auto" w:fill="auto"/>
            <w:vAlign w:val="bottom"/>
          </w:tcPr>
          <w:p w14:paraId="7E9B2693"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240" w:type="dxa"/>
            <w:shd w:val="clear" w:color="auto" w:fill="auto"/>
            <w:vAlign w:val="bottom"/>
          </w:tcPr>
          <w:p w14:paraId="2123D4C8"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840" w:type="dxa"/>
            <w:shd w:val="clear" w:color="auto" w:fill="auto"/>
            <w:vAlign w:val="bottom"/>
          </w:tcPr>
          <w:p w14:paraId="76A6CE66" w14:textId="77777777" w:rsidR="00BD73AE" w:rsidRPr="00F420B1" w:rsidRDefault="00BD73AE" w:rsidP="00BD73AE">
            <w:pPr>
              <w:tabs>
                <w:tab w:val="decimal" w:pos="550"/>
              </w:tabs>
              <w:spacing w:line="240" w:lineRule="atLeast"/>
              <w:ind w:left="-104" w:right="-139"/>
              <w:jc w:val="center"/>
              <w:outlineLvl w:val="0"/>
              <w:rPr>
                <w:rFonts w:cs="Times New Roman"/>
                <w:color w:val="000000"/>
                <w:sz w:val="16"/>
                <w:szCs w:val="16"/>
              </w:rPr>
            </w:pPr>
          </w:p>
        </w:tc>
        <w:tc>
          <w:tcPr>
            <w:tcW w:w="236" w:type="dxa"/>
            <w:shd w:val="clear" w:color="auto" w:fill="auto"/>
          </w:tcPr>
          <w:p w14:paraId="784925C6"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844" w:type="dxa"/>
            <w:gridSpan w:val="2"/>
            <w:shd w:val="clear" w:color="auto" w:fill="auto"/>
          </w:tcPr>
          <w:p w14:paraId="293B0D8C" w14:textId="77777777" w:rsidR="00BD73AE" w:rsidRPr="004426AD" w:rsidRDefault="00BD73AE" w:rsidP="00BD73AE">
            <w:pPr>
              <w:tabs>
                <w:tab w:val="decimal" w:pos="560"/>
                <w:tab w:val="decimal" w:pos="592"/>
              </w:tabs>
              <w:spacing w:line="240" w:lineRule="atLeast"/>
              <w:ind w:left="-104" w:right="44"/>
              <w:outlineLvl w:val="0"/>
              <w:rPr>
                <w:rFonts w:cs="Times New Roman"/>
                <w:color w:val="000000"/>
                <w:sz w:val="16"/>
                <w:szCs w:val="16"/>
              </w:rPr>
            </w:pPr>
          </w:p>
        </w:tc>
      </w:tr>
      <w:tr w:rsidR="00BD73AE" w:rsidRPr="004426AD" w14:paraId="0C8853A0" w14:textId="77777777" w:rsidTr="001229A9">
        <w:tc>
          <w:tcPr>
            <w:tcW w:w="2520" w:type="dxa"/>
            <w:shd w:val="clear" w:color="auto" w:fill="auto"/>
          </w:tcPr>
          <w:p w14:paraId="26EB5D2F" w14:textId="77777777" w:rsidR="00BD73AE" w:rsidRPr="004426AD" w:rsidRDefault="00BD73AE" w:rsidP="00BD73AE">
            <w:pPr>
              <w:spacing w:line="240" w:lineRule="atLeast"/>
              <w:ind w:left="-18" w:right="-117" w:hanging="108"/>
              <w:outlineLvl w:val="0"/>
              <w:rPr>
                <w:rFonts w:cs="Times New Roman"/>
                <w:color w:val="000000"/>
                <w:sz w:val="16"/>
                <w:szCs w:val="16"/>
              </w:rPr>
            </w:pPr>
            <w:r w:rsidRPr="004426AD">
              <w:rPr>
                <w:rFonts w:cs="Times New Roman"/>
                <w:color w:val="000000"/>
                <w:sz w:val="16"/>
                <w:szCs w:val="16"/>
                <w:cs/>
              </w:rPr>
              <w:t xml:space="preserve">   </w:t>
            </w:r>
            <w:r w:rsidRPr="004426AD">
              <w:rPr>
                <w:rFonts w:cs="Times New Roman"/>
                <w:color w:val="000000"/>
                <w:sz w:val="16"/>
                <w:szCs w:val="16"/>
              </w:rPr>
              <w:t xml:space="preserve">Freehold and Leasehold </w:t>
            </w:r>
          </w:p>
        </w:tc>
        <w:tc>
          <w:tcPr>
            <w:tcW w:w="1344" w:type="dxa"/>
            <w:shd w:val="clear" w:color="auto" w:fill="auto"/>
          </w:tcPr>
          <w:p w14:paraId="2E629CFB" w14:textId="77777777" w:rsidR="00BD73AE" w:rsidRPr="004426AD" w:rsidRDefault="00BD73AE" w:rsidP="00BD73AE">
            <w:pPr>
              <w:spacing w:line="240" w:lineRule="atLeast"/>
              <w:ind w:right="-25"/>
              <w:jc w:val="center"/>
              <w:outlineLvl w:val="0"/>
              <w:rPr>
                <w:rFonts w:cs="Times New Roman"/>
                <w:color w:val="000000"/>
                <w:sz w:val="16"/>
                <w:szCs w:val="16"/>
              </w:rPr>
            </w:pPr>
            <w:r w:rsidRPr="004426AD">
              <w:rPr>
                <w:rFonts w:cs="Times New Roman"/>
                <w:color w:val="000000"/>
                <w:sz w:val="16"/>
                <w:szCs w:val="16"/>
              </w:rPr>
              <w:t>Property Fund</w:t>
            </w:r>
          </w:p>
        </w:tc>
        <w:tc>
          <w:tcPr>
            <w:tcW w:w="895" w:type="dxa"/>
            <w:shd w:val="clear" w:color="auto" w:fill="auto"/>
          </w:tcPr>
          <w:p w14:paraId="182D18E9" w14:textId="77777777" w:rsidR="00BD73AE" w:rsidRPr="004426AD" w:rsidRDefault="00BD73AE" w:rsidP="00BD73AE">
            <w:pPr>
              <w:spacing w:line="240" w:lineRule="atLeast"/>
              <w:ind w:right="-25"/>
              <w:jc w:val="center"/>
              <w:outlineLvl w:val="0"/>
              <w:rPr>
                <w:rFonts w:cs="Times New Roman"/>
                <w:color w:val="000000"/>
                <w:sz w:val="16"/>
                <w:szCs w:val="16"/>
              </w:rPr>
            </w:pPr>
          </w:p>
        </w:tc>
        <w:tc>
          <w:tcPr>
            <w:tcW w:w="731" w:type="dxa"/>
          </w:tcPr>
          <w:p w14:paraId="7A3D6256" w14:textId="77777777"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270" w:type="dxa"/>
          </w:tcPr>
          <w:p w14:paraId="765CFEAE" w14:textId="2343C731"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720" w:type="dxa"/>
          </w:tcPr>
          <w:p w14:paraId="10BE9CC1" w14:textId="77777777"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270" w:type="dxa"/>
          </w:tcPr>
          <w:p w14:paraId="2BAA0BBC" w14:textId="436EE7C7"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810" w:type="dxa"/>
            <w:shd w:val="clear" w:color="auto" w:fill="auto"/>
          </w:tcPr>
          <w:p w14:paraId="15216050" w14:textId="4E8A534A"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236" w:type="dxa"/>
            <w:shd w:val="clear" w:color="auto" w:fill="auto"/>
          </w:tcPr>
          <w:p w14:paraId="3C78A359"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754" w:type="dxa"/>
            <w:shd w:val="clear" w:color="auto" w:fill="auto"/>
          </w:tcPr>
          <w:p w14:paraId="7B1F4F57" w14:textId="77777777" w:rsidR="00BD73AE" w:rsidRPr="004426AD" w:rsidRDefault="00BD73AE" w:rsidP="00BD73AE">
            <w:pPr>
              <w:tabs>
                <w:tab w:val="decimal" w:pos="920"/>
              </w:tabs>
              <w:spacing w:line="240" w:lineRule="atLeast"/>
              <w:ind w:left="-104" w:right="-139"/>
              <w:outlineLvl w:val="0"/>
              <w:rPr>
                <w:rFonts w:cs="Times New Roman"/>
                <w:color w:val="000000"/>
                <w:sz w:val="16"/>
                <w:szCs w:val="16"/>
              </w:rPr>
            </w:pPr>
          </w:p>
        </w:tc>
        <w:tc>
          <w:tcPr>
            <w:tcW w:w="239" w:type="dxa"/>
            <w:shd w:val="clear" w:color="auto" w:fill="auto"/>
          </w:tcPr>
          <w:p w14:paraId="7B33BDC7"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751" w:type="dxa"/>
            <w:shd w:val="clear" w:color="auto" w:fill="auto"/>
            <w:vAlign w:val="bottom"/>
          </w:tcPr>
          <w:p w14:paraId="0B048132" w14:textId="77777777" w:rsidR="00BD73AE" w:rsidRPr="004426AD" w:rsidRDefault="00BD73AE" w:rsidP="009F2FF1">
            <w:pPr>
              <w:tabs>
                <w:tab w:val="decimal" w:pos="350"/>
              </w:tabs>
              <w:spacing w:line="240" w:lineRule="atLeast"/>
              <w:ind w:left="-104" w:right="-139"/>
              <w:outlineLvl w:val="0"/>
              <w:rPr>
                <w:rFonts w:cs="Times New Roman"/>
                <w:color w:val="000000"/>
                <w:sz w:val="16"/>
                <w:szCs w:val="16"/>
              </w:rPr>
            </w:pPr>
          </w:p>
        </w:tc>
        <w:tc>
          <w:tcPr>
            <w:tcW w:w="236" w:type="dxa"/>
            <w:shd w:val="clear" w:color="auto" w:fill="auto"/>
            <w:vAlign w:val="bottom"/>
          </w:tcPr>
          <w:p w14:paraId="46DCFF0E"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754" w:type="dxa"/>
            <w:shd w:val="clear" w:color="auto" w:fill="auto"/>
            <w:vAlign w:val="bottom"/>
          </w:tcPr>
          <w:p w14:paraId="27319627" w14:textId="77777777" w:rsidR="00BD73AE" w:rsidRPr="004426AD" w:rsidRDefault="00BD73AE" w:rsidP="00BD73AE">
            <w:pPr>
              <w:tabs>
                <w:tab w:val="decimal" w:pos="482"/>
              </w:tabs>
              <w:spacing w:line="240" w:lineRule="atLeast"/>
              <w:ind w:left="-104" w:right="-139"/>
              <w:jc w:val="center"/>
              <w:outlineLvl w:val="0"/>
              <w:rPr>
                <w:rFonts w:cs="Times New Roman"/>
                <w:color w:val="000000"/>
                <w:sz w:val="16"/>
                <w:szCs w:val="16"/>
              </w:rPr>
            </w:pPr>
          </w:p>
        </w:tc>
        <w:tc>
          <w:tcPr>
            <w:tcW w:w="236" w:type="dxa"/>
            <w:shd w:val="clear" w:color="auto" w:fill="auto"/>
          </w:tcPr>
          <w:p w14:paraId="345A1662"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844" w:type="dxa"/>
            <w:shd w:val="clear" w:color="auto" w:fill="auto"/>
            <w:vAlign w:val="bottom"/>
          </w:tcPr>
          <w:p w14:paraId="7F197AA0" w14:textId="77777777" w:rsidR="00BD73AE" w:rsidRPr="008E54B6"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263" w:type="dxa"/>
            <w:shd w:val="clear" w:color="auto" w:fill="auto"/>
            <w:vAlign w:val="bottom"/>
          </w:tcPr>
          <w:p w14:paraId="0F8241D7"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817" w:type="dxa"/>
            <w:shd w:val="clear" w:color="auto" w:fill="auto"/>
            <w:vAlign w:val="bottom"/>
          </w:tcPr>
          <w:p w14:paraId="1324965F"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240" w:type="dxa"/>
            <w:shd w:val="clear" w:color="auto" w:fill="auto"/>
            <w:vAlign w:val="bottom"/>
          </w:tcPr>
          <w:p w14:paraId="7DA97600"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840" w:type="dxa"/>
            <w:shd w:val="clear" w:color="auto" w:fill="auto"/>
            <w:vAlign w:val="bottom"/>
          </w:tcPr>
          <w:p w14:paraId="6920E6BE" w14:textId="77777777" w:rsidR="00BD73AE" w:rsidRPr="00F420B1" w:rsidRDefault="00BD73AE" w:rsidP="00BD73AE">
            <w:pPr>
              <w:tabs>
                <w:tab w:val="decimal" w:pos="550"/>
              </w:tabs>
              <w:spacing w:line="240" w:lineRule="atLeast"/>
              <w:ind w:left="-104" w:right="-139"/>
              <w:jc w:val="center"/>
              <w:outlineLvl w:val="0"/>
              <w:rPr>
                <w:rFonts w:cs="Times New Roman"/>
                <w:color w:val="000000"/>
                <w:sz w:val="16"/>
                <w:szCs w:val="16"/>
              </w:rPr>
            </w:pPr>
          </w:p>
        </w:tc>
        <w:tc>
          <w:tcPr>
            <w:tcW w:w="236" w:type="dxa"/>
            <w:shd w:val="clear" w:color="auto" w:fill="auto"/>
          </w:tcPr>
          <w:p w14:paraId="2E40F3E5"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844" w:type="dxa"/>
            <w:gridSpan w:val="2"/>
            <w:shd w:val="clear" w:color="auto" w:fill="auto"/>
          </w:tcPr>
          <w:p w14:paraId="0CD96F1D" w14:textId="77777777" w:rsidR="00BD73AE" w:rsidRPr="004426AD" w:rsidRDefault="00BD73AE" w:rsidP="00BD73AE">
            <w:pPr>
              <w:tabs>
                <w:tab w:val="decimal" w:pos="560"/>
                <w:tab w:val="decimal" w:pos="592"/>
              </w:tabs>
              <w:spacing w:line="240" w:lineRule="atLeast"/>
              <w:ind w:left="-104" w:right="44"/>
              <w:outlineLvl w:val="0"/>
              <w:rPr>
                <w:rFonts w:cs="Times New Roman"/>
                <w:color w:val="000000"/>
                <w:sz w:val="16"/>
                <w:szCs w:val="16"/>
              </w:rPr>
            </w:pPr>
          </w:p>
        </w:tc>
      </w:tr>
      <w:tr w:rsidR="00BD73AE" w:rsidRPr="004426AD" w14:paraId="7E7744A8" w14:textId="77777777" w:rsidTr="001229A9">
        <w:tc>
          <w:tcPr>
            <w:tcW w:w="2520" w:type="dxa"/>
            <w:shd w:val="clear" w:color="auto" w:fill="auto"/>
          </w:tcPr>
          <w:p w14:paraId="64FCDB6B" w14:textId="4C2C6534" w:rsidR="00BD73AE" w:rsidRPr="004426AD" w:rsidRDefault="00BD73AE" w:rsidP="00BD73AE">
            <w:pPr>
              <w:spacing w:line="240" w:lineRule="atLeast"/>
              <w:ind w:left="-18" w:right="-117" w:hanging="108"/>
              <w:outlineLvl w:val="0"/>
              <w:rPr>
                <w:rFonts w:cs="Times New Roman"/>
                <w:color w:val="000000"/>
                <w:sz w:val="16"/>
                <w:szCs w:val="16"/>
              </w:rPr>
            </w:pPr>
            <w:r w:rsidRPr="004426AD">
              <w:rPr>
                <w:rFonts w:cs="Times New Roman"/>
                <w:color w:val="000000"/>
                <w:sz w:val="16"/>
                <w:szCs w:val="16"/>
                <w:cs/>
              </w:rPr>
              <w:t xml:space="preserve">   </w:t>
            </w:r>
            <w:r w:rsidRPr="004426AD">
              <w:rPr>
                <w:rFonts w:cs="Times New Roman"/>
                <w:color w:val="000000"/>
                <w:sz w:val="16"/>
                <w:szCs w:val="16"/>
              </w:rPr>
              <w:t>Real Estate Investment Trust</w:t>
            </w:r>
          </w:p>
        </w:tc>
        <w:tc>
          <w:tcPr>
            <w:tcW w:w="1344" w:type="dxa"/>
            <w:shd w:val="clear" w:color="auto" w:fill="auto"/>
          </w:tcPr>
          <w:p w14:paraId="537A7DD9" w14:textId="77777777" w:rsidR="00BD73AE" w:rsidRPr="004426AD" w:rsidRDefault="00BD73AE" w:rsidP="00BD73AE">
            <w:pPr>
              <w:spacing w:line="240" w:lineRule="atLeast"/>
              <w:ind w:right="-25"/>
              <w:jc w:val="center"/>
              <w:outlineLvl w:val="0"/>
              <w:rPr>
                <w:rFonts w:cs="Times New Roman"/>
                <w:color w:val="000000"/>
                <w:sz w:val="16"/>
                <w:szCs w:val="16"/>
              </w:rPr>
            </w:pPr>
            <w:r w:rsidRPr="004426AD">
              <w:rPr>
                <w:rFonts w:cs="Times New Roman"/>
                <w:color w:val="000000"/>
                <w:sz w:val="16"/>
                <w:szCs w:val="16"/>
              </w:rPr>
              <w:t>and REITs</w:t>
            </w:r>
          </w:p>
        </w:tc>
        <w:tc>
          <w:tcPr>
            <w:tcW w:w="895" w:type="dxa"/>
            <w:shd w:val="clear" w:color="auto" w:fill="auto"/>
          </w:tcPr>
          <w:p w14:paraId="1D3ACFD7" w14:textId="77777777" w:rsidR="00BD73AE" w:rsidRPr="004426AD" w:rsidRDefault="00BD73AE" w:rsidP="00BD73AE">
            <w:pPr>
              <w:spacing w:line="240" w:lineRule="atLeast"/>
              <w:ind w:right="-25"/>
              <w:jc w:val="center"/>
              <w:outlineLvl w:val="0"/>
              <w:rPr>
                <w:rFonts w:cs="Times New Roman"/>
                <w:color w:val="000000"/>
                <w:sz w:val="16"/>
                <w:szCs w:val="16"/>
              </w:rPr>
            </w:pPr>
            <w:r w:rsidRPr="004426AD">
              <w:rPr>
                <w:rFonts w:cs="Times New Roman"/>
                <w:color w:val="000000"/>
                <w:sz w:val="16"/>
                <w:szCs w:val="16"/>
              </w:rPr>
              <w:t>Thailand</w:t>
            </w:r>
          </w:p>
        </w:tc>
        <w:tc>
          <w:tcPr>
            <w:tcW w:w="731" w:type="dxa"/>
          </w:tcPr>
          <w:p w14:paraId="34F14E18" w14:textId="551EAC48" w:rsidR="00BD73AE" w:rsidRPr="004426AD" w:rsidRDefault="00F21A28" w:rsidP="00720A37">
            <w:pPr>
              <w:tabs>
                <w:tab w:val="decimal" w:pos="257"/>
              </w:tabs>
              <w:spacing w:line="240" w:lineRule="atLeast"/>
              <w:ind w:left="-104" w:right="-20"/>
              <w:jc w:val="center"/>
              <w:outlineLvl w:val="0"/>
              <w:rPr>
                <w:rFonts w:cs="Times New Roman"/>
                <w:color w:val="000000"/>
                <w:sz w:val="16"/>
                <w:szCs w:val="16"/>
              </w:rPr>
            </w:pPr>
            <w:r>
              <w:rPr>
                <w:rFonts w:cs="Times New Roman"/>
                <w:color w:val="000000"/>
                <w:sz w:val="16"/>
                <w:szCs w:val="16"/>
              </w:rPr>
              <w:t>-</w:t>
            </w:r>
          </w:p>
        </w:tc>
        <w:tc>
          <w:tcPr>
            <w:tcW w:w="270" w:type="dxa"/>
          </w:tcPr>
          <w:p w14:paraId="5A0992F3" w14:textId="1FF27EA5"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720" w:type="dxa"/>
          </w:tcPr>
          <w:p w14:paraId="6C0C565E" w14:textId="5AA13599"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r>
              <w:rPr>
                <w:rFonts w:cs="Times New Roman"/>
                <w:color w:val="000000"/>
                <w:sz w:val="16"/>
                <w:szCs w:val="16"/>
              </w:rPr>
              <w:t>22.2</w:t>
            </w:r>
          </w:p>
        </w:tc>
        <w:tc>
          <w:tcPr>
            <w:tcW w:w="270" w:type="dxa"/>
          </w:tcPr>
          <w:p w14:paraId="15E993A0" w14:textId="7B905B52"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810" w:type="dxa"/>
            <w:shd w:val="clear" w:color="auto" w:fill="auto"/>
          </w:tcPr>
          <w:p w14:paraId="7444350F" w14:textId="7CC9109C" w:rsidR="00BD73AE" w:rsidRPr="004426AD" w:rsidRDefault="002F5256" w:rsidP="00720A37">
            <w:pPr>
              <w:tabs>
                <w:tab w:val="decimal" w:pos="350"/>
              </w:tabs>
              <w:spacing w:line="240" w:lineRule="atLeast"/>
              <w:ind w:left="-104" w:right="-139"/>
              <w:outlineLvl w:val="0"/>
              <w:rPr>
                <w:rFonts w:cs="Times New Roman"/>
                <w:color w:val="000000"/>
                <w:sz w:val="16"/>
                <w:szCs w:val="16"/>
              </w:rPr>
            </w:pPr>
            <w:r>
              <w:rPr>
                <w:rFonts w:cs="Times New Roman"/>
                <w:color w:val="000000"/>
                <w:sz w:val="16"/>
                <w:szCs w:val="16"/>
              </w:rPr>
              <w:t>-</w:t>
            </w:r>
          </w:p>
        </w:tc>
        <w:tc>
          <w:tcPr>
            <w:tcW w:w="236" w:type="dxa"/>
            <w:shd w:val="clear" w:color="auto" w:fill="auto"/>
          </w:tcPr>
          <w:p w14:paraId="77B46500"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754" w:type="dxa"/>
            <w:shd w:val="clear" w:color="auto" w:fill="auto"/>
          </w:tcPr>
          <w:p w14:paraId="5E93A836" w14:textId="0ABC1113" w:rsidR="00BD73AE" w:rsidRPr="004426AD" w:rsidRDefault="00BD73AE" w:rsidP="00BD73AE">
            <w:pPr>
              <w:tabs>
                <w:tab w:val="decimal" w:pos="560"/>
              </w:tabs>
              <w:spacing w:line="240" w:lineRule="atLeast"/>
              <w:ind w:left="-104" w:right="-139"/>
              <w:outlineLvl w:val="0"/>
              <w:rPr>
                <w:rFonts w:cs="Times New Roman"/>
                <w:color w:val="000000"/>
                <w:sz w:val="16"/>
                <w:szCs w:val="16"/>
              </w:rPr>
            </w:pPr>
            <w:r w:rsidRPr="008E54B6">
              <w:rPr>
                <w:rFonts w:cs="Times New Roman"/>
                <w:color w:val="000000"/>
                <w:sz w:val="16"/>
                <w:szCs w:val="16"/>
              </w:rPr>
              <w:t>775,362</w:t>
            </w:r>
          </w:p>
        </w:tc>
        <w:tc>
          <w:tcPr>
            <w:tcW w:w="239" w:type="dxa"/>
            <w:shd w:val="clear" w:color="auto" w:fill="auto"/>
          </w:tcPr>
          <w:p w14:paraId="61A8F928"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751" w:type="dxa"/>
            <w:shd w:val="clear" w:color="auto" w:fill="auto"/>
            <w:vAlign w:val="bottom"/>
          </w:tcPr>
          <w:p w14:paraId="2A6B4FB2" w14:textId="277D1856" w:rsidR="00BD73AE" w:rsidRPr="004426AD" w:rsidRDefault="009F2FF1" w:rsidP="009F2FF1">
            <w:pPr>
              <w:tabs>
                <w:tab w:val="decimal" w:pos="350"/>
              </w:tabs>
              <w:spacing w:line="240" w:lineRule="atLeast"/>
              <w:ind w:left="-104" w:right="-139"/>
              <w:outlineLvl w:val="0"/>
              <w:rPr>
                <w:rFonts w:cs="Times New Roman"/>
                <w:color w:val="000000"/>
                <w:sz w:val="16"/>
                <w:szCs w:val="16"/>
              </w:rPr>
            </w:pPr>
            <w:r>
              <w:rPr>
                <w:rFonts w:cs="Times New Roman"/>
                <w:color w:val="000000"/>
                <w:sz w:val="16"/>
                <w:szCs w:val="16"/>
              </w:rPr>
              <w:t>-</w:t>
            </w:r>
          </w:p>
        </w:tc>
        <w:tc>
          <w:tcPr>
            <w:tcW w:w="236" w:type="dxa"/>
            <w:shd w:val="clear" w:color="auto" w:fill="auto"/>
            <w:vAlign w:val="bottom"/>
          </w:tcPr>
          <w:p w14:paraId="71DD232C"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754" w:type="dxa"/>
            <w:shd w:val="clear" w:color="auto" w:fill="auto"/>
            <w:vAlign w:val="bottom"/>
          </w:tcPr>
          <w:p w14:paraId="4B9B4213" w14:textId="2DF6BB46" w:rsidR="00BD73AE" w:rsidRPr="004426AD" w:rsidRDefault="00BD73AE" w:rsidP="00BD73AE">
            <w:pPr>
              <w:tabs>
                <w:tab w:val="decimal" w:pos="350"/>
              </w:tabs>
              <w:spacing w:line="240" w:lineRule="atLeast"/>
              <w:ind w:left="-104" w:right="-139"/>
              <w:outlineLvl w:val="0"/>
              <w:rPr>
                <w:rFonts w:cs="Times New Roman"/>
                <w:color w:val="000000"/>
                <w:sz w:val="16"/>
                <w:szCs w:val="16"/>
              </w:rPr>
            </w:pPr>
            <w:r w:rsidRPr="00F420B1">
              <w:rPr>
                <w:rFonts w:cs="Times New Roman"/>
                <w:color w:val="000000"/>
                <w:sz w:val="16"/>
                <w:szCs w:val="16"/>
              </w:rPr>
              <w:t>-</w:t>
            </w:r>
          </w:p>
        </w:tc>
        <w:tc>
          <w:tcPr>
            <w:tcW w:w="236" w:type="dxa"/>
            <w:shd w:val="clear" w:color="auto" w:fill="auto"/>
          </w:tcPr>
          <w:p w14:paraId="1E42ACBE"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844" w:type="dxa"/>
            <w:shd w:val="clear" w:color="auto" w:fill="auto"/>
            <w:vAlign w:val="bottom"/>
          </w:tcPr>
          <w:p w14:paraId="7EE9C6B1" w14:textId="5BD422DF" w:rsidR="00BD73AE" w:rsidRPr="008E54B6" w:rsidRDefault="00784CD8" w:rsidP="00784CD8">
            <w:pPr>
              <w:tabs>
                <w:tab w:val="decimal" w:pos="350"/>
              </w:tabs>
              <w:spacing w:line="240" w:lineRule="atLeast"/>
              <w:ind w:left="-104" w:right="-139"/>
              <w:outlineLvl w:val="0"/>
              <w:rPr>
                <w:rFonts w:cs="Times New Roman"/>
                <w:color w:val="000000"/>
                <w:sz w:val="16"/>
                <w:szCs w:val="16"/>
              </w:rPr>
            </w:pPr>
            <w:r w:rsidRPr="00F420B1">
              <w:rPr>
                <w:rFonts w:cs="Times New Roman"/>
                <w:color w:val="000000"/>
                <w:sz w:val="16"/>
                <w:szCs w:val="16"/>
              </w:rPr>
              <w:t>-</w:t>
            </w:r>
          </w:p>
        </w:tc>
        <w:tc>
          <w:tcPr>
            <w:tcW w:w="263" w:type="dxa"/>
            <w:shd w:val="clear" w:color="auto" w:fill="auto"/>
            <w:vAlign w:val="bottom"/>
          </w:tcPr>
          <w:p w14:paraId="6978740D"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817" w:type="dxa"/>
            <w:shd w:val="clear" w:color="auto" w:fill="auto"/>
            <w:vAlign w:val="bottom"/>
          </w:tcPr>
          <w:p w14:paraId="4D090B63" w14:textId="29E216D4" w:rsidR="00BD73AE" w:rsidRPr="004426AD" w:rsidRDefault="00BD73AE" w:rsidP="00DB71EE">
            <w:pPr>
              <w:tabs>
                <w:tab w:val="decimal" w:pos="560"/>
              </w:tabs>
              <w:spacing w:line="240" w:lineRule="atLeast"/>
              <w:ind w:left="-104" w:right="-139"/>
              <w:outlineLvl w:val="0"/>
              <w:rPr>
                <w:rFonts w:cs="Times New Roman"/>
                <w:color w:val="000000"/>
                <w:sz w:val="16"/>
                <w:szCs w:val="16"/>
              </w:rPr>
            </w:pPr>
            <w:r w:rsidRPr="008E54B6">
              <w:rPr>
                <w:rFonts w:cs="Times New Roman"/>
                <w:color w:val="000000"/>
                <w:sz w:val="16"/>
                <w:szCs w:val="16"/>
              </w:rPr>
              <w:t>775,362</w:t>
            </w:r>
          </w:p>
        </w:tc>
        <w:tc>
          <w:tcPr>
            <w:tcW w:w="240" w:type="dxa"/>
            <w:shd w:val="clear" w:color="auto" w:fill="auto"/>
            <w:vAlign w:val="bottom"/>
          </w:tcPr>
          <w:p w14:paraId="6F06A7AF"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840" w:type="dxa"/>
            <w:shd w:val="clear" w:color="auto" w:fill="auto"/>
            <w:vAlign w:val="bottom"/>
          </w:tcPr>
          <w:p w14:paraId="6D5BD2CB" w14:textId="2CB4AF40" w:rsidR="00BD73AE" w:rsidRPr="00F420B1" w:rsidRDefault="00624364" w:rsidP="00784CD8">
            <w:pPr>
              <w:tabs>
                <w:tab w:val="decimal" w:pos="560"/>
              </w:tabs>
              <w:spacing w:line="240" w:lineRule="atLeast"/>
              <w:ind w:left="-104" w:right="-139"/>
              <w:jc w:val="center"/>
              <w:outlineLvl w:val="0"/>
              <w:rPr>
                <w:rFonts w:cs="Times New Roman"/>
                <w:color w:val="000000"/>
                <w:sz w:val="16"/>
                <w:szCs w:val="16"/>
              </w:rPr>
            </w:pPr>
            <w:r>
              <w:rPr>
                <w:rFonts w:cs="Times New Roman"/>
                <w:color w:val="000000"/>
                <w:sz w:val="16"/>
                <w:szCs w:val="16"/>
              </w:rPr>
              <w:t>18,099</w:t>
            </w:r>
          </w:p>
        </w:tc>
        <w:tc>
          <w:tcPr>
            <w:tcW w:w="236" w:type="dxa"/>
            <w:shd w:val="clear" w:color="auto" w:fill="auto"/>
          </w:tcPr>
          <w:p w14:paraId="76B29713" w14:textId="77777777" w:rsidR="00BD73AE" w:rsidRPr="004426AD" w:rsidRDefault="00BD73AE" w:rsidP="00BD73AE">
            <w:pPr>
              <w:tabs>
                <w:tab w:val="decimal" w:pos="778"/>
              </w:tabs>
              <w:spacing w:line="240" w:lineRule="atLeast"/>
              <w:ind w:left="-104" w:right="-139"/>
              <w:outlineLvl w:val="0"/>
              <w:rPr>
                <w:rFonts w:cs="Times New Roman"/>
                <w:color w:val="000000"/>
                <w:sz w:val="16"/>
                <w:szCs w:val="16"/>
              </w:rPr>
            </w:pPr>
          </w:p>
        </w:tc>
        <w:tc>
          <w:tcPr>
            <w:tcW w:w="844" w:type="dxa"/>
            <w:gridSpan w:val="2"/>
            <w:shd w:val="clear" w:color="auto" w:fill="auto"/>
          </w:tcPr>
          <w:p w14:paraId="3C5AB24F" w14:textId="2612C457" w:rsidR="00BD73AE" w:rsidRPr="004426AD" w:rsidRDefault="00BD73AE" w:rsidP="00BD73AE">
            <w:pPr>
              <w:tabs>
                <w:tab w:val="decimal" w:pos="560"/>
              </w:tabs>
              <w:spacing w:line="240" w:lineRule="atLeast"/>
              <w:ind w:left="-104" w:right="-139"/>
              <w:jc w:val="center"/>
              <w:outlineLvl w:val="0"/>
              <w:rPr>
                <w:rFonts w:cs="Times New Roman"/>
                <w:color w:val="000000"/>
                <w:sz w:val="16"/>
                <w:szCs w:val="16"/>
              </w:rPr>
            </w:pPr>
            <w:r w:rsidRPr="00F420B1">
              <w:rPr>
                <w:rFonts w:cs="Times New Roman"/>
                <w:color w:val="000000"/>
                <w:sz w:val="16"/>
                <w:szCs w:val="16"/>
              </w:rPr>
              <w:t>59,988</w:t>
            </w:r>
          </w:p>
        </w:tc>
      </w:tr>
      <w:tr w:rsidR="00BD73AE" w:rsidRPr="004426AD" w14:paraId="1FD96EA2" w14:textId="77777777" w:rsidTr="001229A9">
        <w:trPr>
          <w:trHeight w:val="461"/>
        </w:trPr>
        <w:tc>
          <w:tcPr>
            <w:tcW w:w="2520" w:type="dxa"/>
            <w:shd w:val="clear" w:color="auto" w:fill="auto"/>
          </w:tcPr>
          <w:p w14:paraId="4091D791" w14:textId="77777777" w:rsidR="00BD73AE" w:rsidRPr="004426AD" w:rsidRDefault="00BD73AE" w:rsidP="00BD73AE">
            <w:pPr>
              <w:spacing w:line="240" w:lineRule="atLeast"/>
              <w:ind w:right="-25" w:hanging="108"/>
              <w:jc w:val="thaiDistribute"/>
              <w:outlineLvl w:val="0"/>
              <w:rPr>
                <w:rFonts w:cs="Times New Roman"/>
                <w:color w:val="000000"/>
                <w:sz w:val="16"/>
                <w:szCs w:val="16"/>
              </w:rPr>
            </w:pPr>
            <w:r w:rsidRPr="004426AD">
              <w:rPr>
                <w:rFonts w:cs="Times New Roman"/>
                <w:color w:val="000000"/>
                <w:sz w:val="16"/>
                <w:szCs w:val="16"/>
              </w:rPr>
              <w:t>Kanom Café Co</w:t>
            </w:r>
            <w:r w:rsidRPr="004426AD">
              <w:rPr>
                <w:rFonts w:cs="Times New Roman"/>
                <w:color w:val="000000"/>
                <w:sz w:val="16"/>
                <w:szCs w:val="16"/>
                <w:cs/>
              </w:rPr>
              <w:t>.</w:t>
            </w:r>
            <w:r w:rsidRPr="004426AD">
              <w:rPr>
                <w:rFonts w:cs="Times New Roman"/>
                <w:color w:val="000000"/>
                <w:sz w:val="16"/>
                <w:szCs w:val="16"/>
              </w:rPr>
              <w:t>, Ltd</w:t>
            </w:r>
            <w:r w:rsidRPr="004426AD">
              <w:rPr>
                <w:rFonts w:cs="Times New Roman"/>
                <w:color w:val="000000"/>
                <w:sz w:val="16"/>
                <w:szCs w:val="16"/>
                <w:cs/>
              </w:rPr>
              <w:t>.</w:t>
            </w:r>
          </w:p>
        </w:tc>
        <w:tc>
          <w:tcPr>
            <w:tcW w:w="1344" w:type="dxa"/>
            <w:shd w:val="clear" w:color="auto" w:fill="auto"/>
            <w:vAlign w:val="center"/>
          </w:tcPr>
          <w:p w14:paraId="3607BD4D" w14:textId="77777777" w:rsidR="00BD73AE" w:rsidRPr="004426AD" w:rsidRDefault="00BD73AE" w:rsidP="00BD73AE">
            <w:pPr>
              <w:spacing w:line="200" w:lineRule="atLeast"/>
              <w:ind w:right="-29"/>
              <w:jc w:val="center"/>
              <w:outlineLvl w:val="0"/>
              <w:rPr>
                <w:rFonts w:cs="Times New Roman"/>
                <w:color w:val="000000"/>
                <w:sz w:val="16"/>
                <w:szCs w:val="16"/>
              </w:rPr>
            </w:pPr>
            <w:r w:rsidRPr="004426AD">
              <w:rPr>
                <w:rFonts w:cs="Times New Roman"/>
                <w:color w:val="000000"/>
                <w:sz w:val="16"/>
                <w:szCs w:val="16"/>
              </w:rPr>
              <w:t>Café, bakery and</w:t>
            </w:r>
          </w:p>
          <w:p w14:paraId="61F614D4" w14:textId="77777777" w:rsidR="00BD73AE" w:rsidRPr="004426AD" w:rsidRDefault="00BD73AE" w:rsidP="00BD73AE">
            <w:pPr>
              <w:spacing w:line="200" w:lineRule="atLeast"/>
              <w:ind w:right="-29"/>
              <w:jc w:val="center"/>
              <w:outlineLvl w:val="0"/>
              <w:rPr>
                <w:rFonts w:cs="Times New Roman"/>
                <w:color w:val="000000"/>
                <w:sz w:val="16"/>
                <w:szCs w:val="16"/>
              </w:rPr>
            </w:pPr>
            <w:r w:rsidRPr="004426AD">
              <w:rPr>
                <w:rFonts w:cs="Times New Roman"/>
                <w:color w:val="000000"/>
                <w:sz w:val="16"/>
                <w:szCs w:val="16"/>
              </w:rPr>
              <w:t>restaurant business</w:t>
            </w:r>
          </w:p>
        </w:tc>
        <w:tc>
          <w:tcPr>
            <w:tcW w:w="895" w:type="dxa"/>
            <w:shd w:val="clear" w:color="auto" w:fill="auto"/>
            <w:vAlign w:val="bottom"/>
          </w:tcPr>
          <w:p w14:paraId="3889EB66" w14:textId="77777777" w:rsidR="00BD73AE" w:rsidRPr="004426AD" w:rsidRDefault="00BD73AE" w:rsidP="00BD73AE">
            <w:pPr>
              <w:spacing w:line="240" w:lineRule="atLeast"/>
              <w:ind w:right="-25"/>
              <w:jc w:val="center"/>
              <w:outlineLvl w:val="0"/>
              <w:rPr>
                <w:rFonts w:cs="Times New Roman"/>
                <w:color w:val="000000"/>
                <w:sz w:val="16"/>
                <w:szCs w:val="16"/>
              </w:rPr>
            </w:pPr>
          </w:p>
          <w:p w14:paraId="1E186E7D" w14:textId="77777777" w:rsidR="00BD73AE" w:rsidRPr="004426AD" w:rsidRDefault="00BD73AE" w:rsidP="00BD73AE">
            <w:pPr>
              <w:spacing w:line="240" w:lineRule="atLeast"/>
              <w:ind w:right="-25"/>
              <w:jc w:val="center"/>
              <w:outlineLvl w:val="0"/>
              <w:rPr>
                <w:rFonts w:cs="Times New Roman"/>
                <w:color w:val="000000"/>
                <w:sz w:val="16"/>
                <w:szCs w:val="16"/>
              </w:rPr>
            </w:pPr>
            <w:r w:rsidRPr="004426AD">
              <w:rPr>
                <w:rFonts w:cs="Times New Roman"/>
                <w:color w:val="000000"/>
                <w:sz w:val="16"/>
                <w:szCs w:val="16"/>
              </w:rPr>
              <w:t>Thailand</w:t>
            </w:r>
          </w:p>
        </w:tc>
        <w:tc>
          <w:tcPr>
            <w:tcW w:w="731" w:type="dxa"/>
            <w:vAlign w:val="bottom"/>
          </w:tcPr>
          <w:p w14:paraId="6740BFF8" w14:textId="77777777" w:rsidR="000261F3" w:rsidRDefault="000261F3" w:rsidP="009F2FF1">
            <w:pPr>
              <w:tabs>
                <w:tab w:val="decimal" w:pos="621"/>
              </w:tabs>
              <w:spacing w:line="240" w:lineRule="atLeast"/>
              <w:ind w:left="-104" w:right="-20"/>
              <w:jc w:val="right"/>
              <w:outlineLvl w:val="0"/>
              <w:rPr>
                <w:rFonts w:cs="Times New Roman"/>
                <w:color w:val="000000"/>
                <w:sz w:val="16"/>
                <w:szCs w:val="16"/>
              </w:rPr>
            </w:pPr>
          </w:p>
          <w:p w14:paraId="47EC2BF6" w14:textId="06DCEA2A" w:rsidR="00BD73AE" w:rsidRPr="004426AD" w:rsidRDefault="00F21A28" w:rsidP="009F2FF1">
            <w:pPr>
              <w:tabs>
                <w:tab w:val="decimal" w:pos="621"/>
              </w:tabs>
              <w:spacing w:line="240" w:lineRule="atLeast"/>
              <w:ind w:left="-104" w:right="-20"/>
              <w:jc w:val="right"/>
              <w:outlineLvl w:val="0"/>
              <w:rPr>
                <w:rFonts w:cs="Times New Roman"/>
                <w:color w:val="000000"/>
                <w:sz w:val="16"/>
                <w:szCs w:val="16"/>
              </w:rPr>
            </w:pPr>
            <w:r>
              <w:rPr>
                <w:rFonts w:cs="Times New Roman"/>
                <w:color w:val="000000"/>
                <w:sz w:val="16"/>
                <w:szCs w:val="16"/>
              </w:rPr>
              <w:t>30.0</w:t>
            </w:r>
          </w:p>
        </w:tc>
        <w:tc>
          <w:tcPr>
            <w:tcW w:w="270" w:type="dxa"/>
          </w:tcPr>
          <w:p w14:paraId="004D992E" w14:textId="284DB381"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720" w:type="dxa"/>
            <w:vAlign w:val="bottom"/>
          </w:tcPr>
          <w:p w14:paraId="75920426" w14:textId="77777777" w:rsidR="00BD73AE" w:rsidRPr="004426AD" w:rsidRDefault="00BD73AE" w:rsidP="00BD73AE">
            <w:pPr>
              <w:tabs>
                <w:tab w:val="decimal" w:pos="482"/>
              </w:tabs>
              <w:spacing w:line="240" w:lineRule="atLeast"/>
              <w:ind w:left="-104" w:right="-139"/>
              <w:outlineLvl w:val="0"/>
              <w:rPr>
                <w:rFonts w:cs="Times New Roman"/>
                <w:color w:val="000000"/>
                <w:sz w:val="16"/>
                <w:szCs w:val="16"/>
              </w:rPr>
            </w:pPr>
          </w:p>
          <w:p w14:paraId="111B7835" w14:textId="7DB61046"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r w:rsidRPr="004426AD">
              <w:rPr>
                <w:rFonts w:cs="Times New Roman"/>
                <w:color w:val="000000"/>
                <w:sz w:val="16"/>
                <w:szCs w:val="16"/>
              </w:rPr>
              <w:t>30</w:t>
            </w:r>
            <w:r w:rsidRPr="004426AD">
              <w:rPr>
                <w:rFonts w:cs="Times New Roman"/>
                <w:color w:val="000000"/>
                <w:sz w:val="16"/>
                <w:szCs w:val="16"/>
                <w:cs/>
              </w:rPr>
              <w:t>.</w:t>
            </w:r>
            <w:r w:rsidRPr="004426AD">
              <w:rPr>
                <w:rFonts w:cs="Times New Roman"/>
                <w:color w:val="000000"/>
                <w:sz w:val="16"/>
                <w:szCs w:val="16"/>
              </w:rPr>
              <w:t>0</w:t>
            </w:r>
          </w:p>
        </w:tc>
        <w:tc>
          <w:tcPr>
            <w:tcW w:w="270" w:type="dxa"/>
          </w:tcPr>
          <w:p w14:paraId="3CD680B2" w14:textId="305A3E79" w:rsidR="00BD73AE" w:rsidRPr="004426AD" w:rsidRDefault="00BD73AE" w:rsidP="00BD73AE">
            <w:pPr>
              <w:tabs>
                <w:tab w:val="decimal" w:pos="621"/>
              </w:tabs>
              <w:spacing w:line="240" w:lineRule="atLeast"/>
              <w:ind w:left="-104" w:right="-20"/>
              <w:jc w:val="right"/>
              <w:outlineLvl w:val="0"/>
              <w:rPr>
                <w:rFonts w:cs="Times New Roman"/>
                <w:color w:val="000000"/>
                <w:sz w:val="16"/>
                <w:szCs w:val="16"/>
              </w:rPr>
            </w:pPr>
          </w:p>
        </w:tc>
        <w:tc>
          <w:tcPr>
            <w:tcW w:w="810" w:type="dxa"/>
            <w:tcBorders>
              <w:bottom w:val="single" w:sz="4" w:space="0" w:color="auto"/>
            </w:tcBorders>
            <w:shd w:val="clear" w:color="auto" w:fill="auto"/>
            <w:vAlign w:val="bottom"/>
          </w:tcPr>
          <w:p w14:paraId="2A53815C" w14:textId="7D9B2F35" w:rsidR="00BD73AE" w:rsidRPr="004426AD" w:rsidRDefault="002F5256" w:rsidP="00C80DDD">
            <w:pPr>
              <w:tabs>
                <w:tab w:val="decimal" w:pos="621"/>
              </w:tabs>
              <w:spacing w:line="240" w:lineRule="atLeast"/>
              <w:ind w:left="-196" w:right="-106"/>
              <w:outlineLvl w:val="0"/>
              <w:rPr>
                <w:rFonts w:cs="Times New Roman"/>
                <w:color w:val="000000"/>
                <w:sz w:val="16"/>
                <w:szCs w:val="16"/>
              </w:rPr>
            </w:pPr>
            <w:r>
              <w:rPr>
                <w:rFonts w:cs="Times New Roman"/>
                <w:color w:val="000000"/>
                <w:sz w:val="16"/>
                <w:szCs w:val="16"/>
              </w:rPr>
              <w:t>60,000</w:t>
            </w:r>
          </w:p>
        </w:tc>
        <w:tc>
          <w:tcPr>
            <w:tcW w:w="236" w:type="dxa"/>
            <w:shd w:val="clear" w:color="auto" w:fill="auto"/>
            <w:vAlign w:val="bottom"/>
          </w:tcPr>
          <w:p w14:paraId="609678FE"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754" w:type="dxa"/>
            <w:tcBorders>
              <w:bottom w:val="single" w:sz="4" w:space="0" w:color="auto"/>
            </w:tcBorders>
            <w:shd w:val="clear" w:color="auto" w:fill="auto"/>
            <w:vAlign w:val="bottom"/>
          </w:tcPr>
          <w:p w14:paraId="00FF9917" w14:textId="6BE7C7D6" w:rsidR="00BD73AE" w:rsidRPr="004426AD" w:rsidRDefault="00BD73AE" w:rsidP="00BD73AE">
            <w:pPr>
              <w:tabs>
                <w:tab w:val="decimal" w:pos="560"/>
              </w:tabs>
              <w:spacing w:line="240" w:lineRule="atLeast"/>
              <w:ind w:left="-104" w:right="-139"/>
              <w:outlineLvl w:val="0"/>
              <w:rPr>
                <w:rFonts w:cs="Times New Roman"/>
                <w:color w:val="000000"/>
                <w:sz w:val="16"/>
                <w:szCs w:val="16"/>
              </w:rPr>
            </w:pPr>
            <w:r w:rsidRPr="008E54B6">
              <w:rPr>
                <w:rFonts w:cs="Times New Roman"/>
                <w:color w:val="000000"/>
                <w:sz w:val="16"/>
                <w:szCs w:val="16"/>
              </w:rPr>
              <w:t>60,000</w:t>
            </w:r>
          </w:p>
        </w:tc>
        <w:tc>
          <w:tcPr>
            <w:tcW w:w="239" w:type="dxa"/>
            <w:shd w:val="clear" w:color="auto" w:fill="auto"/>
            <w:vAlign w:val="bottom"/>
          </w:tcPr>
          <w:p w14:paraId="68A0B13D"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751" w:type="dxa"/>
            <w:tcBorders>
              <w:bottom w:val="single" w:sz="4" w:space="0" w:color="auto"/>
            </w:tcBorders>
            <w:shd w:val="clear" w:color="auto" w:fill="auto"/>
            <w:vAlign w:val="bottom"/>
          </w:tcPr>
          <w:p w14:paraId="10AC9893" w14:textId="7471B75E" w:rsidR="00BD73AE" w:rsidRPr="004426AD" w:rsidRDefault="009F2FF1" w:rsidP="00BD73AE">
            <w:pPr>
              <w:tabs>
                <w:tab w:val="decimal" w:pos="432"/>
              </w:tabs>
              <w:spacing w:line="240" w:lineRule="atLeast"/>
              <w:ind w:left="-104" w:right="-139"/>
              <w:jc w:val="center"/>
              <w:outlineLvl w:val="0"/>
              <w:rPr>
                <w:rFonts w:cs="Times New Roman"/>
                <w:color w:val="000000"/>
                <w:sz w:val="16"/>
                <w:szCs w:val="16"/>
              </w:rPr>
            </w:pPr>
            <w:r>
              <w:rPr>
                <w:rFonts w:cs="Times New Roman"/>
                <w:color w:val="000000"/>
                <w:sz w:val="16"/>
                <w:szCs w:val="16"/>
              </w:rPr>
              <w:t>(60,000)</w:t>
            </w:r>
          </w:p>
        </w:tc>
        <w:tc>
          <w:tcPr>
            <w:tcW w:w="236" w:type="dxa"/>
            <w:shd w:val="clear" w:color="auto" w:fill="auto"/>
            <w:vAlign w:val="bottom"/>
          </w:tcPr>
          <w:p w14:paraId="4865FC2B"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754" w:type="dxa"/>
            <w:tcBorders>
              <w:bottom w:val="single" w:sz="4" w:space="0" w:color="auto"/>
            </w:tcBorders>
            <w:shd w:val="clear" w:color="auto" w:fill="auto"/>
            <w:vAlign w:val="bottom"/>
          </w:tcPr>
          <w:p w14:paraId="772AA6F9" w14:textId="39F3C1EF" w:rsidR="00BD73AE" w:rsidRPr="004426AD" w:rsidRDefault="00BD73AE" w:rsidP="00BD73AE">
            <w:pPr>
              <w:tabs>
                <w:tab w:val="decimal" w:pos="482"/>
              </w:tabs>
              <w:spacing w:line="240" w:lineRule="atLeast"/>
              <w:ind w:left="-104" w:right="-139"/>
              <w:jc w:val="center"/>
              <w:outlineLvl w:val="0"/>
              <w:rPr>
                <w:rFonts w:cs="Times New Roman"/>
                <w:color w:val="000000"/>
                <w:sz w:val="16"/>
                <w:szCs w:val="16"/>
              </w:rPr>
            </w:pPr>
            <w:r w:rsidRPr="00E1590E">
              <w:rPr>
                <w:rFonts w:cs="Times New Roman"/>
                <w:color w:val="000000"/>
                <w:sz w:val="16"/>
                <w:szCs w:val="16"/>
              </w:rPr>
              <w:t>(60,000)</w:t>
            </w:r>
          </w:p>
        </w:tc>
        <w:tc>
          <w:tcPr>
            <w:tcW w:w="236" w:type="dxa"/>
            <w:shd w:val="clear" w:color="auto" w:fill="auto"/>
            <w:vAlign w:val="bottom"/>
          </w:tcPr>
          <w:p w14:paraId="3A549B23"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844" w:type="dxa"/>
            <w:shd w:val="clear" w:color="auto" w:fill="auto"/>
            <w:vAlign w:val="bottom"/>
          </w:tcPr>
          <w:p w14:paraId="5AD07125" w14:textId="4A180F8B" w:rsidR="00BD73AE" w:rsidRPr="008E54B6" w:rsidRDefault="00784CD8" w:rsidP="00784CD8">
            <w:pPr>
              <w:tabs>
                <w:tab w:val="decimal" w:pos="350"/>
              </w:tabs>
              <w:spacing w:line="240" w:lineRule="atLeast"/>
              <w:ind w:left="-104" w:right="-139"/>
              <w:outlineLvl w:val="0"/>
              <w:rPr>
                <w:rFonts w:cs="Times New Roman"/>
                <w:color w:val="000000"/>
                <w:sz w:val="16"/>
                <w:szCs w:val="16"/>
              </w:rPr>
            </w:pPr>
            <w:r w:rsidRPr="00F420B1">
              <w:rPr>
                <w:rFonts w:cs="Times New Roman"/>
                <w:color w:val="000000"/>
                <w:sz w:val="16"/>
                <w:szCs w:val="16"/>
              </w:rPr>
              <w:t>-</w:t>
            </w:r>
          </w:p>
        </w:tc>
        <w:tc>
          <w:tcPr>
            <w:tcW w:w="263" w:type="dxa"/>
            <w:shd w:val="clear" w:color="auto" w:fill="auto"/>
            <w:vAlign w:val="bottom"/>
          </w:tcPr>
          <w:p w14:paraId="099173B5"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817" w:type="dxa"/>
            <w:shd w:val="clear" w:color="auto" w:fill="auto"/>
            <w:vAlign w:val="bottom"/>
          </w:tcPr>
          <w:p w14:paraId="15584B55" w14:textId="60BE2647" w:rsidR="00BD73AE" w:rsidRPr="004426AD" w:rsidRDefault="00BD73AE" w:rsidP="00BD73AE">
            <w:pPr>
              <w:tabs>
                <w:tab w:val="decimal" w:pos="350"/>
              </w:tabs>
              <w:spacing w:line="240" w:lineRule="atLeast"/>
              <w:ind w:left="-104" w:right="-139"/>
              <w:outlineLvl w:val="0"/>
              <w:rPr>
                <w:rFonts w:cs="Times New Roman"/>
                <w:color w:val="000000"/>
                <w:sz w:val="16"/>
                <w:szCs w:val="16"/>
              </w:rPr>
            </w:pPr>
            <w:r w:rsidRPr="00F420B1">
              <w:rPr>
                <w:rFonts w:cs="Times New Roman"/>
                <w:color w:val="000000"/>
                <w:sz w:val="16"/>
                <w:szCs w:val="16"/>
              </w:rPr>
              <w:t>-</w:t>
            </w:r>
          </w:p>
        </w:tc>
        <w:tc>
          <w:tcPr>
            <w:tcW w:w="240" w:type="dxa"/>
            <w:shd w:val="clear" w:color="auto" w:fill="auto"/>
            <w:vAlign w:val="bottom"/>
          </w:tcPr>
          <w:p w14:paraId="774EAADB"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840" w:type="dxa"/>
            <w:shd w:val="clear" w:color="auto" w:fill="auto"/>
            <w:vAlign w:val="bottom"/>
          </w:tcPr>
          <w:p w14:paraId="1FFD8F7E" w14:textId="47EC3648" w:rsidR="00BD73AE" w:rsidRPr="00F420B1" w:rsidRDefault="00784CD8" w:rsidP="00BD73AE">
            <w:pPr>
              <w:tabs>
                <w:tab w:val="decimal" w:pos="210"/>
              </w:tabs>
              <w:spacing w:line="240" w:lineRule="atLeast"/>
              <w:ind w:left="-104" w:right="-139"/>
              <w:jc w:val="center"/>
              <w:outlineLvl w:val="0"/>
              <w:rPr>
                <w:rFonts w:cs="Times New Roman"/>
                <w:color w:val="000000"/>
                <w:sz w:val="16"/>
                <w:szCs w:val="16"/>
              </w:rPr>
            </w:pPr>
            <w:r>
              <w:rPr>
                <w:rFonts w:cs="Times New Roman"/>
                <w:color w:val="000000"/>
                <w:sz w:val="16"/>
                <w:szCs w:val="16"/>
              </w:rPr>
              <w:t>-</w:t>
            </w:r>
          </w:p>
        </w:tc>
        <w:tc>
          <w:tcPr>
            <w:tcW w:w="236" w:type="dxa"/>
            <w:shd w:val="clear" w:color="auto" w:fill="auto"/>
            <w:vAlign w:val="bottom"/>
          </w:tcPr>
          <w:p w14:paraId="5D769908" w14:textId="77777777" w:rsidR="00BD73AE" w:rsidRPr="004426AD" w:rsidRDefault="00BD73AE" w:rsidP="00BD73AE">
            <w:pPr>
              <w:tabs>
                <w:tab w:val="decimal" w:pos="778"/>
              </w:tabs>
              <w:spacing w:line="240" w:lineRule="atLeast"/>
              <w:ind w:left="-104" w:right="-139"/>
              <w:jc w:val="center"/>
              <w:outlineLvl w:val="0"/>
              <w:rPr>
                <w:rFonts w:cs="Times New Roman"/>
                <w:color w:val="000000"/>
                <w:sz w:val="16"/>
                <w:szCs w:val="16"/>
              </w:rPr>
            </w:pPr>
          </w:p>
        </w:tc>
        <w:tc>
          <w:tcPr>
            <w:tcW w:w="844" w:type="dxa"/>
            <w:gridSpan w:val="2"/>
            <w:shd w:val="clear" w:color="auto" w:fill="auto"/>
            <w:vAlign w:val="bottom"/>
          </w:tcPr>
          <w:p w14:paraId="29D9B3F4" w14:textId="423AB50A" w:rsidR="00BD73AE" w:rsidRPr="004426AD" w:rsidRDefault="00BD73AE" w:rsidP="00BD73AE">
            <w:pPr>
              <w:tabs>
                <w:tab w:val="decimal" w:pos="470"/>
              </w:tabs>
              <w:spacing w:line="240" w:lineRule="atLeast"/>
              <w:ind w:left="-104" w:right="-139"/>
              <w:outlineLvl w:val="0"/>
              <w:rPr>
                <w:rFonts w:cs="Times New Roman"/>
                <w:color w:val="000000"/>
                <w:sz w:val="16"/>
                <w:szCs w:val="16"/>
              </w:rPr>
            </w:pPr>
            <w:r w:rsidRPr="00F420B1">
              <w:rPr>
                <w:rFonts w:cs="Times New Roman"/>
                <w:color w:val="000000"/>
                <w:sz w:val="16"/>
                <w:szCs w:val="16"/>
              </w:rPr>
              <w:t>-</w:t>
            </w:r>
          </w:p>
        </w:tc>
      </w:tr>
      <w:tr w:rsidR="00DB71EE" w:rsidRPr="004426AD" w14:paraId="389E1883" w14:textId="77777777" w:rsidTr="001229A9">
        <w:tc>
          <w:tcPr>
            <w:tcW w:w="2520" w:type="dxa"/>
            <w:shd w:val="clear" w:color="auto" w:fill="auto"/>
          </w:tcPr>
          <w:p w14:paraId="2D88B58B" w14:textId="77777777" w:rsidR="00DB71EE" w:rsidRPr="004426AD" w:rsidRDefault="00DB71EE" w:rsidP="00DB71EE">
            <w:pPr>
              <w:spacing w:line="240" w:lineRule="atLeast"/>
              <w:ind w:right="-25" w:hanging="108"/>
              <w:jc w:val="thaiDistribute"/>
              <w:outlineLvl w:val="0"/>
              <w:rPr>
                <w:rFonts w:cs="Times New Roman"/>
                <w:color w:val="000000"/>
                <w:sz w:val="16"/>
                <w:szCs w:val="16"/>
              </w:rPr>
            </w:pPr>
            <w:r w:rsidRPr="004426AD">
              <w:rPr>
                <w:rFonts w:eastAsia="PMingLiU" w:cs="Times New Roman"/>
                <w:b/>
                <w:bCs/>
                <w:color w:val="000000"/>
                <w:sz w:val="16"/>
                <w:szCs w:val="16"/>
              </w:rPr>
              <w:t>Total</w:t>
            </w:r>
          </w:p>
        </w:tc>
        <w:tc>
          <w:tcPr>
            <w:tcW w:w="1344" w:type="dxa"/>
            <w:shd w:val="clear" w:color="auto" w:fill="auto"/>
          </w:tcPr>
          <w:p w14:paraId="70A9727B" w14:textId="77777777" w:rsidR="00DB71EE" w:rsidRPr="004426AD" w:rsidRDefault="00DB71EE" w:rsidP="00DB71EE">
            <w:pPr>
              <w:spacing w:line="220" w:lineRule="atLeast"/>
              <w:ind w:right="-29"/>
              <w:jc w:val="center"/>
              <w:outlineLvl w:val="0"/>
              <w:rPr>
                <w:rFonts w:cs="Times New Roman"/>
                <w:color w:val="000000"/>
                <w:spacing w:val="-6"/>
                <w:sz w:val="16"/>
                <w:szCs w:val="16"/>
              </w:rPr>
            </w:pPr>
          </w:p>
        </w:tc>
        <w:tc>
          <w:tcPr>
            <w:tcW w:w="895" w:type="dxa"/>
            <w:shd w:val="clear" w:color="auto" w:fill="auto"/>
          </w:tcPr>
          <w:p w14:paraId="2F99C27C" w14:textId="77777777" w:rsidR="00DB71EE" w:rsidRPr="004426AD" w:rsidRDefault="00DB71EE" w:rsidP="00DB71EE">
            <w:pPr>
              <w:spacing w:line="240" w:lineRule="atLeast"/>
              <w:ind w:right="-25"/>
              <w:jc w:val="thaiDistribute"/>
              <w:outlineLvl w:val="0"/>
              <w:rPr>
                <w:rFonts w:cs="Times New Roman"/>
                <w:color w:val="000000"/>
                <w:sz w:val="16"/>
                <w:szCs w:val="16"/>
              </w:rPr>
            </w:pPr>
          </w:p>
        </w:tc>
        <w:tc>
          <w:tcPr>
            <w:tcW w:w="731" w:type="dxa"/>
          </w:tcPr>
          <w:p w14:paraId="16D8CEA7" w14:textId="77777777" w:rsidR="00DB71EE" w:rsidRPr="004426AD" w:rsidRDefault="00DB71EE" w:rsidP="00DB71EE">
            <w:pPr>
              <w:tabs>
                <w:tab w:val="decimal" w:pos="610"/>
              </w:tabs>
              <w:spacing w:line="240" w:lineRule="atLeast"/>
              <w:ind w:left="-104" w:right="-20"/>
              <w:jc w:val="right"/>
              <w:outlineLvl w:val="0"/>
              <w:rPr>
                <w:rFonts w:cs="Times New Roman"/>
                <w:color w:val="000000"/>
                <w:sz w:val="16"/>
                <w:szCs w:val="16"/>
              </w:rPr>
            </w:pPr>
          </w:p>
        </w:tc>
        <w:tc>
          <w:tcPr>
            <w:tcW w:w="270" w:type="dxa"/>
          </w:tcPr>
          <w:p w14:paraId="13FE2161" w14:textId="007B5782" w:rsidR="00DB71EE" w:rsidRPr="004426AD" w:rsidRDefault="00DB71EE" w:rsidP="00DB71EE">
            <w:pPr>
              <w:tabs>
                <w:tab w:val="decimal" w:pos="610"/>
              </w:tabs>
              <w:spacing w:line="240" w:lineRule="atLeast"/>
              <w:ind w:left="-104" w:right="-20"/>
              <w:jc w:val="right"/>
              <w:outlineLvl w:val="0"/>
              <w:rPr>
                <w:rFonts w:cs="Times New Roman"/>
                <w:color w:val="000000"/>
                <w:sz w:val="16"/>
                <w:szCs w:val="16"/>
              </w:rPr>
            </w:pPr>
          </w:p>
        </w:tc>
        <w:tc>
          <w:tcPr>
            <w:tcW w:w="720" w:type="dxa"/>
          </w:tcPr>
          <w:p w14:paraId="4893AAB9" w14:textId="77777777" w:rsidR="00DB71EE" w:rsidRPr="004426AD" w:rsidRDefault="00DB71EE" w:rsidP="00DB71EE">
            <w:pPr>
              <w:tabs>
                <w:tab w:val="decimal" w:pos="610"/>
              </w:tabs>
              <w:spacing w:line="240" w:lineRule="atLeast"/>
              <w:ind w:left="-104" w:right="-20"/>
              <w:jc w:val="right"/>
              <w:outlineLvl w:val="0"/>
              <w:rPr>
                <w:rFonts w:cs="Times New Roman"/>
                <w:color w:val="000000"/>
                <w:sz w:val="16"/>
                <w:szCs w:val="16"/>
              </w:rPr>
            </w:pPr>
          </w:p>
        </w:tc>
        <w:tc>
          <w:tcPr>
            <w:tcW w:w="270" w:type="dxa"/>
          </w:tcPr>
          <w:p w14:paraId="3C230968" w14:textId="487B986F" w:rsidR="00DB71EE" w:rsidRPr="004426AD" w:rsidRDefault="00DB71EE" w:rsidP="00DB71EE">
            <w:pPr>
              <w:tabs>
                <w:tab w:val="decimal" w:pos="610"/>
              </w:tabs>
              <w:spacing w:line="240" w:lineRule="atLeast"/>
              <w:ind w:left="-104" w:right="-20"/>
              <w:jc w:val="right"/>
              <w:outlineLvl w:val="0"/>
              <w:rPr>
                <w:rFonts w:cs="Times New Roman"/>
                <w:color w:val="000000"/>
                <w:sz w:val="16"/>
                <w:szCs w:val="16"/>
              </w:rPr>
            </w:pPr>
          </w:p>
        </w:tc>
        <w:tc>
          <w:tcPr>
            <w:tcW w:w="810" w:type="dxa"/>
            <w:tcBorders>
              <w:top w:val="single" w:sz="4" w:space="0" w:color="auto"/>
              <w:bottom w:val="double" w:sz="4" w:space="0" w:color="auto"/>
            </w:tcBorders>
            <w:shd w:val="clear" w:color="auto" w:fill="auto"/>
          </w:tcPr>
          <w:p w14:paraId="38C6D4CE" w14:textId="694F280D" w:rsidR="00DB71EE" w:rsidRPr="00BD73AE" w:rsidRDefault="00931D1D" w:rsidP="00DB71EE">
            <w:pPr>
              <w:tabs>
                <w:tab w:val="decimal" w:pos="610"/>
              </w:tabs>
              <w:spacing w:line="240" w:lineRule="atLeast"/>
              <w:ind w:left="-104" w:right="-20"/>
              <w:jc w:val="right"/>
              <w:outlineLvl w:val="0"/>
              <w:rPr>
                <w:rFonts w:cs="Times New Roman"/>
                <w:b/>
                <w:bCs/>
                <w:color w:val="000000"/>
                <w:sz w:val="16"/>
                <w:szCs w:val="16"/>
              </w:rPr>
            </w:pPr>
            <w:r>
              <w:rPr>
                <w:rFonts w:cs="Times New Roman"/>
                <w:b/>
                <w:bCs/>
                <w:color w:val="000000"/>
                <w:sz w:val="16"/>
                <w:szCs w:val="16"/>
              </w:rPr>
              <w:t>1,47</w:t>
            </w:r>
            <w:r w:rsidR="00A36B41">
              <w:rPr>
                <w:rFonts w:cs="Times New Roman"/>
                <w:b/>
                <w:bCs/>
                <w:color w:val="000000"/>
                <w:sz w:val="16"/>
                <w:szCs w:val="16"/>
              </w:rPr>
              <w:t>5</w:t>
            </w:r>
            <w:r>
              <w:rPr>
                <w:rFonts w:cs="Times New Roman"/>
                <w:b/>
                <w:bCs/>
                <w:color w:val="000000"/>
                <w:sz w:val="16"/>
                <w:szCs w:val="16"/>
              </w:rPr>
              <w:t>,</w:t>
            </w:r>
            <w:r w:rsidR="00A36B41">
              <w:rPr>
                <w:rFonts w:cs="Times New Roman"/>
                <w:b/>
                <w:bCs/>
                <w:color w:val="000000"/>
                <w:sz w:val="16"/>
                <w:szCs w:val="16"/>
              </w:rPr>
              <w:t>5</w:t>
            </w:r>
            <w:r>
              <w:rPr>
                <w:rFonts w:cs="Times New Roman"/>
                <w:b/>
                <w:bCs/>
                <w:color w:val="000000"/>
                <w:sz w:val="16"/>
                <w:szCs w:val="16"/>
              </w:rPr>
              <w:t>39</w:t>
            </w:r>
          </w:p>
        </w:tc>
        <w:tc>
          <w:tcPr>
            <w:tcW w:w="236" w:type="dxa"/>
            <w:shd w:val="clear" w:color="auto" w:fill="auto"/>
          </w:tcPr>
          <w:p w14:paraId="3EDEC0CC" w14:textId="77777777" w:rsidR="00DB71EE" w:rsidRPr="00BD73AE" w:rsidRDefault="00DB71EE" w:rsidP="00DB71EE">
            <w:pPr>
              <w:tabs>
                <w:tab w:val="decimal" w:pos="778"/>
              </w:tabs>
              <w:spacing w:line="240" w:lineRule="atLeast"/>
              <w:ind w:left="-104" w:right="-139"/>
              <w:outlineLvl w:val="0"/>
              <w:rPr>
                <w:rFonts w:cs="Times New Roman"/>
                <w:b/>
                <w:bCs/>
                <w:color w:val="000000"/>
                <w:sz w:val="16"/>
                <w:szCs w:val="16"/>
              </w:rPr>
            </w:pPr>
          </w:p>
        </w:tc>
        <w:tc>
          <w:tcPr>
            <w:tcW w:w="754" w:type="dxa"/>
            <w:tcBorders>
              <w:top w:val="single" w:sz="4" w:space="0" w:color="auto"/>
              <w:bottom w:val="double" w:sz="4" w:space="0" w:color="auto"/>
            </w:tcBorders>
            <w:shd w:val="clear" w:color="auto" w:fill="auto"/>
          </w:tcPr>
          <w:p w14:paraId="02972369" w14:textId="1E6A1714" w:rsidR="00DB71EE" w:rsidRPr="00BD73AE" w:rsidRDefault="00DB71EE" w:rsidP="00DB71EE">
            <w:pPr>
              <w:tabs>
                <w:tab w:val="decimal" w:pos="560"/>
              </w:tabs>
              <w:spacing w:line="240" w:lineRule="atLeast"/>
              <w:ind w:left="-104" w:right="-139"/>
              <w:outlineLvl w:val="0"/>
              <w:rPr>
                <w:rFonts w:cs="Times New Roman"/>
                <w:b/>
                <w:bCs/>
                <w:color w:val="000000"/>
                <w:sz w:val="16"/>
                <w:szCs w:val="16"/>
              </w:rPr>
            </w:pPr>
            <w:r w:rsidRPr="00BD73AE">
              <w:rPr>
                <w:rFonts w:cs="Times New Roman"/>
                <w:b/>
                <w:bCs/>
                <w:color w:val="000000"/>
                <w:sz w:val="16"/>
                <w:szCs w:val="16"/>
                <w:lang w:val="en-GB"/>
              </w:rPr>
              <w:t>83</w:t>
            </w:r>
            <w:r w:rsidR="00A36B41">
              <w:rPr>
                <w:rFonts w:cs="Times New Roman"/>
                <w:b/>
                <w:bCs/>
                <w:color w:val="000000"/>
                <w:sz w:val="16"/>
                <w:szCs w:val="16"/>
                <w:lang w:val="en-GB"/>
              </w:rPr>
              <w:t>5</w:t>
            </w:r>
            <w:r w:rsidRPr="00BD73AE">
              <w:rPr>
                <w:rFonts w:cs="Times New Roman"/>
                <w:b/>
                <w:bCs/>
                <w:color w:val="000000"/>
                <w:sz w:val="16"/>
                <w:szCs w:val="16"/>
                <w:lang w:val="en-GB"/>
              </w:rPr>
              <w:t>,</w:t>
            </w:r>
            <w:r w:rsidR="00A36B41">
              <w:rPr>
                <w:rFonts w:cs="Times New Roman"/>
                <w:b/>
                <w:bCs/>
                <w:color w:val="000000"/>
                <w:sz w:val="16"/>
                <w:szCs w:val="16"/>
                <w:lang w:val="en-GB"/>
              </w:rPr>
              <w:t>3</w:t>
            </w:r>
            <w:r w:rsidRPr="00BD73AE">
              <w:rPr>
                <w:rFonts w:cs="Times New Roman"/>
                <w:b/>
                <w:bCs/>
                <w:color w:val="000000"/>
                <w:sz w:val="16"/>
                <w:szCs w:val="16"/>
                <w:lang w:val="en-GB"/>
              </w:rPr>
              <w:t>62</w:t>
            </w:r>
          </w:p>
        </w:tc>
        <w:tc>
          <w:tcPr>
            <w:tcW w:w="239" w:type="dxa"/>
            <w:shd w:val="clear" w:color="auto" w:fill="auto"/>
          </w:tcPr>
          <w:p w14:paraId="7B3629B0" w14:textId="77777777" w:rsidR="00DB71EE" w:rsidRPr="00BD73AE" w:rsidRDefault="00DB71EE" w:rsidP="00DB71EE">
            <w:pPr>
              <w:tabs>
                <w:tab w:val="decimal" w:pos="778"/>
              </w:tabs>
              <w:spacing w:line="240" w:lineRule="atLeast"/>
              <w:ind w:left="-104" w:right="-139"/>
              <w:outlineLvl w:val="0"/>
              <w:rPr>
                <w:rFonts w:cs="Times New Roman"/>
                <w:b/>
                <w:bCs/>
                <w:color w:val="000000"/>
                <w:sz w:val="16"/>
                <w:szCs w:val="16"/>
              </w:rPr>
            </w:pPr>
          </w:p>
        </w:tc>
        <w:tc>
          <w:tcPr>
            <w:tcW w:w="751" w:type="dxa"/>
            <w:tcBorders>
              <w:top w:val="single" w:sz="4" w:space="0" w:color="auto"/>
              <w:bottom w:val="double" w:sz="4" w:space="0" w:color="auto"/>
            </w:tcBorders>
            <w:shd w:val="clear" w:color="auto" w:fill="auto"/>
            <w:vAlign w:val="bottom"/>
          </w:tcPr>
          <w:p w14:paraId="67EA4E22" w14:textId="1A54C8D6" w:rsidR="00DB71EE" w:rsidRPr="00BD73AE" w:rsidRDefault="009F2FF1" w:rsidP="00DB71EE">
            <w:pPr>
              <w:tabs>
                <w:tab w:val="decimal" w:pos="432"/>
              </w:tabs>
              <w:spacing w:line="240" w:lineRule="atLeast"/>
              <w:ind w:left="-104" w:right="-139"/>
              <w:jc w:val="center"/>
              <w:outlineLvl w:val="0"/>
              <w:rPr>
                <w:rFonts w:cs="Times New Roman"/>
                <w:b/>
                <w:bCs/>
                <w:color w:val="000000"/>
                <w:sz w:val="16"/>
                <w:szCs w:val="16"/>
              </w:rPr>
            </w:pPr>
            <w:r>
              <w:rPr>
                <w:rFonts w:cs="Times New Roman"/>
                <w:b/>
                <w:bCs/>
                <w:color w:val="000000"/>
                <w:sz w:val="16"/>
                <w:szCs w:val="16"/>
              </w:rPr>
              <w:t>(60,000)</w:t>
            </w:r>
          </w:p>
        </w:tc>
        <w:tc>
          <w:tcPr>
            <w:tcW w:w="236" w:type="dxa"/>
            <w:shd w:val="clear" w:color="auto" w:fill="auto"/>
            <w:vAlign w:val="bottom"/>
          </w:tcPr>
          <w:p w14:paraId="22C44F3C" w14:textId="77777777" w:rsidR="00DB71EE" w:rsidRPr="00BD73AE" w:rsidRDefault="00DB71EE" w:rsidP="00DB71EE">
            <w:pPr>
              <w:tabs>
                <w:tab w:val="decimal" w:pos="778"/>
              </w:tabs>
              <w:spacing w:line="240" w:lineRule="atLeast"/>
              <w:ind w:left="-104" w:right="-139"/>
              <w:jc w:val="center"/>
              <w:outlineLvl w:val="0"/>
              <w:rPr>
                <w:rFonts w:cs="Times New Roman"/>
                <w:b/>
                <w:bCs/>
                <w:color w:val="000000"/>
                <w:sz w:val="16"/>
                <w:szCs w:val="16"/>
              </w:rPr>
            </w:pPr>
          </w:p>
        </w:tc>
        <w:tc>
          <w:tcPr>
            <w:tcW w:w="754" w:type="dxa"/>
            <w:tcBorders>
              <w:top w:val="single" w:sz="4" w:space="0" w:color="auto"/>
              <w:bottom w:val="double" w:sz="4" w:space="0" w:color="auto"/>
            </w:tcBorders>
            <w:shd w:val="clear" w:color="auto" w:fill="auto"/>
            <w:vAlign w:val="bottom"/>
          </w:tcPr>
          <w:p w14:paraId="60208550" w14:textId="0E98208D" w:rsidR="00DB71EE" w:rsidRPr="00BD73AE" w:rsidRDefault="00DB71EE" w:rsidP="00DB71EE">
            <w:pPr>
              <w:tabs>
                <w:tab w:val="decimal" w:pos="522"/>
              </w:tabs>
              <w:spacing w:line="240" w:lineRule="atLeast"/>
              <w:ind w:left="-104" w:right="-139"/>
              <w:jc w:val="center"/>
              <w:outlineLvl w:val="0"/>
              <w:rPr>
                <w:rFonts w:cs="Times New Roman"/>
                <w:b/>
                <w:bCs/>
                <w:color w:val="000000"/>
                <w:sz w:val="16"/>
                <w:szCs w:val="16"/>
              </w:rPr>
            </w:pPr>
            <w:r w:rsidRPr="00BD73AE">
              <w:rPr>
                <w:rFonts w:cs="Times New Roman"/>
                <w:b/>
                <w:bCs/>
                <w:color w:val="000000"/>
                <w:sz w:val="16"/>
                <w:szCs w:val="16"/>
              </w:rPr>
              <w:t>(60,000)</w:t>
            </w:r>
          </w:p>
        </w:tc>
        <w:tc>
          <w:tcPr>
            <w:tcW w:w="236" w:type="dxa"/>
            <w:shd w:val="clear" w:color="auto" w:fill="auto"/>
          </w:tcPr>
          <w:p w14:paraId="5AA74A11" w14:textId="77777777" w:rsidR="00DB71EE" w:rsidRPr="00BD73AE" w:rsidRDefault="00DB71EE" w:rsidP="00DB71EE">
            <w:pPr>
              <w:tabs>
                <w:tab w:val="decimal" w:pos="778"/>
              </w:tabs>
              <w:spacing w:line="240" w:lineRule="atLeast"/>
              <w:ind w:left="-104" w:right="-139"/>
              <w:outlineLvl w:val="0"/>
              <w:rPr>
                <w:rFonts w:cs="Times New Roman"/>
                <w:b/>
                <w:bCs/>
                <w:color w:val="000000"/>
                <w:sz w:val="16"/>
                <w:szCs w:val="16"/>
              </w:rPr>
            </w:pPr>
          </w:p>
        </w:tc>
        <w:tc>
          <w:tcPr>
            <w:tcW w:w="844" w:type="dxa"/>
            <w:tcBorders>
              <w:top w:val="single" w:sz="4" w:space="0" w:color="auto"/>
              <w:bottom w:val="double" w:sz="4" w:space="0" w:color="auto"/>
            </w:tcBorders>
            <w:shd w:val="clear" w:color="auto" w:fill="auto"/>
            <w:vAlign w:val="bottom"/>
          </w:tcPr>
          <w:p w14:paraId="5ED15F9E" w14:textId="19B99CF1" w:rsidR="00DB71EE" w:rsidRPr="00BC5C43" w:rsidRDefault="00BC5C43" w:rsidP="00BC5C43">
            <w:pPr>
              <w:tabs>
                <w:tab w:val="decimal" w:pos="644"/>
              </w:tabs>
              <w:spacing w:line="240" w:lineRule="atLeast"/>
              <w:ind w:left="-104" w:right="-106"/>
              <w:outlineLvl w:val="0"/>
              <w:rPr>
                <w:rFonts w:cs="Times New Roman"/>
                <w:b/>
                <w:bCs/>
                <w:color w:val="000000"/>
                <w:sz w:val="16"/>
                <w:szCs w:val="16"/>
              </w:rPr>
            </w:pPr>
            <w:r w:rsidRPr="00BC5C43">
              <w:rPr>
                <w:rFonts w:cs="Times New Roman"/>
                <w:b/>
                <w:bCs/>
                <w:color w:val="000000"/>
                <w:sz w:val="16"/>
                <w:szCs w:val="16"/>
              </w:rPr>
              <w:t>1,41</w:t>
            </w:r>
            <w:r w:rsidR="00A36B41">
              <w:rPr>
                <w:rFonts w:cs="Times New Roman"/>
                <w:b/>
                <w:bCs/>
                <w:color w:val="000000"/>
                <w:sz w:val="16"/>
                <w:szCs w:val="16"/>
              </w:rPr>
              <w:t>5</w:t>
            </w:r>
            <w:r w:rsidRPr="00BC5C43">
              <w:rPr>
                <w:rFonts w:cs="Times New Roman"/>
                <w:b/>
                <w:bCs/>
                <w:color w:val="000000"/>
                <w:sz w:val="16"/>
                <w:szCs w:val="16"/>
              </w:rPr>
              <w:t>,</w:t>
            </w:r>
            <w:r w:rsidR="00A36B41">
              <w:rPr>
                <w:rFonts w:cs="Times New Roman"/>
                <w:b/>
                <w:bCs/>
                <w:color w:val="000000"/>
                <w:sz w:val="16"/>
                <w:szCs w:val="16"/>
              </w:rPr>
              <w:t>5</w:t>
            </w:r>
            <w:r w:rsidRPr="00BC5C43">
              <w:rPr>
                <w:rFonts w:cs="Times New Roman"/>
                <w:b/>
                <w:bCs/>
                <w:color w:val="000000"/>
                <w:sz w:val="16"/>
                <w:szCs w:val="16"/>
              </w:rPr>
              <w:t>39</w:t>
            </w:r>
          </w:p>
        </w:tc>
        <w:tc>
          <w:tcPr>
            <w:tcW w:w="263" w:type="dxa"/>
            <w:shd w:val="clear" w:color="auto" w:fill="auto"/>
            <w:vAlign w:val="bottom"/>
          </w:tcPr>
          <w:p w14:paraId="214E0A64" w14:textId="77777777" w:rsidR="00DB71EE" w:rsidRPr="00BD73AE" w:rsidRDefault="00DB71EE" w:rsidP="00DB71EE">
            <w:pPr>
              <w:tabs>
                <w:tab w:val="decimal" w:pos="778"/>
              </w:tabs>
              <w:spacing w:line="240" w:lineRule="atLeast"/>
              <w:ind w:left="-104" w:right="-139"/>
              <w:jc w:val="center"/>
              <w:outlineLvl w:val="0"/>
              <w:rPr>
                <w:rFonts w:cs="Times New Roman"/>
                <w:b/>
                <w:bCs/>
                <w:color w:val="000000"/>
                <w:sz w:val="16"/>
                <w:szCs w:val="16"/>
              </w:rPr>
            </w:pPr>
          </w:p>
        </w:tc>
        <w:tc>
          <w:tcPr>
            <w:tcW w:w="817" w:type="dxa"/>
            <w:tcBorders>
              <w:top w:val="single" w:sz="4" w:space="0" w:color="auto"/>
              <w:bottom w:val="double" w:sz="4" w:space="0" w:color="auto"/>
            </w:tcBorders>
            <w:shd w:val="clear" w:color="auto" w:fill="auto"/>
            <w:vAlign w:val="bottom"/>
          </w:tcPr>
          <w:p w14:paraId="49F15793" w14:textId="091E43AC" w:rsidR="00DB71EE" w:rsidRPr="00BD73AE" w:rsidRDefault="00DB71EE" w:rsidP="00DB71EE">
            <w:pPr>
              <w:tabs>
                <w:tab w:val="decimal" w:pos="560"/>
              </w:tabs>
              <w:spacing w:line="240" w:lineRule="atLeast"/>
              <w:ind w:left="-104" w:right="-139"/>
              <w:outlineLvl w:val="0"/>
              <w:rPr>
                <w:rFonts w:cs="Times New Roman"/>
                <w:b/>
                <w:bCs/>
                <w:color w:val="000000"/>
                <w:sz w:val="16"/>
                <w:szCs w:val="16"/>
              </w:rPr>
            </w:pPr>
            <w:r w:rsidRPr="00DB71EE">
              <w:rPr>
                <w:rFonts w:cs="Times New Roman"/>
                <w:b/>
                <w:bCs/>
                <w:color w:val="000000"/>
                <w:sz w:val="16"/>
                <w:szCs w:val="16"/>
              </w:rPr>
              <w:t>77</w:t>
            </w:r>
            <w:r w:rsidR="00A36B41">
              <w:rPr>
                <w:rFonts w:cs="Times New Roman"/>
                <w:b/>
                <w:bCs/>
                <w:color w:val="000000"/>
                <w:sz w:val="16"/>
                <w:szCs w:val="16"/>
              </w:rPr>
              <w:t>5</w:t>
            </w:r>
            <w:r w:rsidRPr="00DB71EE">
              <w:rPr>
                <w:rFonts w:cs="Times New Roman"/>
                <w:b/>
                <w:bCs/>
                <w:color w:val="000000"/>
                <w:sz w:val="16"/>
                <w:szCs w:val="16"/>
              </w:rPr>
              <w:t>,</w:t>
            </w:r>
            <w:r w:rsidR="00A36B41">
              <w:rPr>
                <w:rFonts w:cs="Times New Roman"/>
                <w:b/>
                <w:bCs/>
                <w:color w:val="000000"/>
                <w:sz w:val="16"/>
                <w:szCs w:val="16"/>
              </w:rPr>
              <w:t>3</w:t>
            </w:r>
            <w:r w:rsidRPr="00DB71EE">
              <w:rPr>
                <w:rFonts w:cs="Times New Roman"/>
                <w:b/>
                <w:bCs/>
                <w:color w:val="000000"/>
                <w:sz w:val="16"/>
                <w:szCs w:val="16"/>
              </w:rPr>
              <w:t>62</w:t>
            </w:r>
          </w:p>
        </w:tc>
        <w:tc>
          <w:tcPr>
            <w:tcW w:w="240" w:type="dxa"/>
            <w:shd w:val="clear" w:color="auto" w:fill="auto"/>
            <w:vAlign w:val="bottom"/>
          </w:tcPr>
          <w:p w14:paraId="4AB9738D" w14:textId="77777777" w:rsidR="00DB71EE" w:rsidRPr="00BD73AE" w:rsidRDefault="00DB71EE" w:rsidP="00DB71EE">
            <w:pPr>
              <w:tabs>
                <w:tab w:val="decimal" w:pos="778"/>
              </w:tabs>
              <w:spacing w:line="240" w:lineRule="atLeast"/>
              <w:ind w:left="-104" w:right="-139"/>
              <w:jc w:val="center"/>
              <w:outlineLvl w:val="0"/>
              <w:rPr>
                <w:rFonts w:cs="Times New Roman"/>
                <w:b/>
                <w:bCs/>
                <w:color w:val="000000"/>
                <w:sz w:val="16"/>
                <w:szCs w:val="16"/>
              </w:rPr>
            </w:pPr>
          </w:p>
        </w:tc>
        <w:tc>
          <w:tcPr>
            <w:tcW w:w="840" w:type="dxa"/>
            <w:tcBorders>
              <w:top w:val="single" w:sz="4" w:space="0" w:color="auto"/>
              <w:bottom w:val="double" w:sz="4" w:space="0" w:color="auto"/>
            </w:tcBorders>
            <w:shd w:val="clear" w:color="auto" w:fill="auto"/>
            <w:vAlign w:val="bottom"/>
          </w:tcPr>
          <w:p w14:paraId="4792B732" w14:textId="472B086E" w:rsidR="00DB71EE" w:rsidRPr="00BD73AE" w:rsidRDefault="00784CD8" w:rsidP="00784CD8">
            <w:pPr>
              <w:tabs>
                <w:tab w:val="decimal" w:pos="560"/>
              </w:tabs>
              <w:spacing w:line="240" w:lineRule="atLeast"/>
              <w:ind w:left="-104" w:right="-139"/>
              <w:jc w:val="center"/>
              <w:outlineLvl w:val="0"/>
              <w:rPr>
                <w:rFonts w:cs="Times New Roman"/>
                <w:b/>
                <w:bCs/>
                <w:color w:val="000000"/>
                <w:sz w:val="16"/>
                <w:szCs w:val="16"/>
              </w:rPr>
            </w:pPr>
            <w:r>
              <w:rPr>
                <w:rFonts w:cs="Times New Roman"/>
                <w:b/>
                <w:bCs/>
                <w:color w:val="000000"/>
                <w:sz w:val="16"/>
                <w:szCs w:val="16"/>
              </w:rPr>
              <w:t>18,099</w:t>
            </w:r>
          </w:p>
        </w:tc>
        <w:tc>
          <w:tcPr>
            <w:tcW w:w="236" w:type="dxa"/>
            <w:shd w:val="clear" w:color="auto" w:fill="auto"/>
          </w:tcPr>
          <w:p w14:paraId="628AE43C" w14:textId="77777777" w:rsidR="00DB71EE" w:rsidRPr="00BD73AE" w:rsidRDefault="00DB71EE" w:rsidP="00DB71EE">
            <w:pPr>
              <w:tabs>
                <w:tab w:val="decimal" w:pos="778"/>
              </w:tabs>
              <w:spacing w:line="240" w:lineRule="atLeast"/>
              <w:ind w:left="-104" w:right="-139"/>
              <w:outlineLvl w:val="0"/>
              <w:rPr>
                <w:rFonts w:cs="Times New Roman"/>
                <w:b/>
                <w:bCs/>
                <w:color w:val="000000"/>
                <w:sz w:val="16"/>
                <w:szCs w:val="16"/>
              </w:rPr>
            </w:pPr>
          </w:p>
        </w:tc>
        <w:tc>
          <w:tcPr>
            <w:tcW w:w="844" w:type="dxa"/>
            <w:gridSpan w:val="2"/>
            <w:tcBorders>
              <w:top w:val="single" w:sz="4" w:space="0" w:color="auto"/>
              <w:bottom w:val="double" w:sz="4" w:space="0" w:color="auto"/>
            </w:tcBorders>
            <w:shd w:val="clear" w:color="auto" w:fill="auto"/>
          </w:tcPr>
          <w:p w14:paraId="0562C14B" w14:textId="0D8AA5FB" w:rsidR="00DB71EE" w:rsidRPr="00BD73AE" w:rsidRDefault="00DB71EE" w:rsidP="00DB71EE">
            <w:pPr>
              <w:tabs>
                <w:tab w:val="decimal" w:pos="560"/>
              </w:tabs>
              <w:spacing w:line="240" w:lineRule="atLeast"/>
              <w:ind w:left="-104" w:right="-139"/>
              <w:jc w:val="center"/>
              <w:outlineLvl w:val="0"/>
              <w:rPr>
                <w:rFonts w:cs="Times New Roman"/>
                <w:b/>
                <w:bCs/>
                <w:color w:val="000000"/>
                <w:sz w:val="16"/>
                <w:szCs w:val="16"/>
                <w:cs/>
              </w:rPr>
            </w:pPr>
            <w:r w:rsidRPr="00BD73AE">
              <w:rPr>
                <w:rFonts w:cs="Times New Roman"/>
                <w:b/>
                <w:bCs/>
                <w:color w:val="000000"/>
                <w:sz w:val="16"/>
                <w:szCs w:val="16"/>
              </w:rPr>
              <w:t>97,810</w:t>
            </w:r>
          </w:p>
        </w:tc>
      </w:tr>
    </w:tbl>
    <w:p w14:paraId="2FBAD85A" w14:textId="77777777" w:rsidR="005C7B60" w:rsidRPr="00E82D6E" w:rsidRDefault="005C7B60" w:rsidP="005C7B60">
      <w:pPr>
        <w:pStyle w:val="ListParagraph"/>
        <w:ind w:left="547"/>
        <w:jc w:val="thaiDistribute"/>
        <w:outlineLvl w:val="0"/>
        <w:rPr>
          <w:rFonts w:eastAsia="PMingLiU" w:cs="Times New Roman"/>
          <w:color w:val="000000"/>
          <w:sz w:val="16"/>
          <w:szCs w:val="16"/>
          <w:vertAlign w:val="superscript"/>
        </w:rPr>
      </w:pPr>
    </w:p>
    <w:p w14:paraId="1838C9B2" w14:textId="00BD7B7A" w:rsidR="006255B3" w:rsidRPr="00BC5C43" w:rsidRDefault="000D23FE" w:rsidP="00BC5C43">
      <w:pPr>
        <w:pStyle w:val="ListParagraph"/>
        <w:tabs>
          <w:tab w:val="left" w:pos="180"/>
        </w:tabs>
        <w:spacing w:line="276" w:lineRule="auto"/>
        <w:ind w:left="180" w:right="141" w:hanging="180"/>
        <w:jc w:val="thaiDistribute"/>
        <w:outlineLvl w:val="0"/>
        <w:rPr>
          <w:rFonts w:eastAsia="PMingLiU" w:cs="Times New Roman"/>
          <w:color w:val="000000"/>
          <w:sz w:val="14"/>
          <w:szCs w:val="14"/>
        </w:rPr>
      </w:pPr>
      <w:r w:rsidRPr="005908CB">
        <w:rPr>
          <w:rFonts w:eastAsia="PMingLiU" w:cs="Times New Roman"/>
          <w:color w:val="000000"/>
          <w:sz w:val="14"/>
          <w:szCs w:val="14"/>
          <w:vertAlign w:val="superscript"/>
          <w:lang w:val="en-GB"/>
        </w:rPr>
        <w:t>(</w:t>
      </w:r>
      <w:r w:rsidR="005C7B60" w:rsidRPr="005908CB">
        <w:rPr>
          <w:rFonts w:eastAsia="PMingLiU" w:cs="Times New Roman"/>
          <w:color w:val="000000"/>
          <w:sz w:val="14"/>
          <w:szCs w:val="14"/>
          <w:vertAlign w:val="superscript"/>
        </w:rPr>
        <w:t>1</w:t>
      </w:r>
      <w:r w:rsidRPr="005908CB">
        <w:rPr>
          <w:rFonts w:eastAsia="PMingLiU" w:cs="Times New Roman"/>
          <w:color w:val="000000"/>
          <w:sz w:val="14"/>
          <w:szCs w:val="14"/>
          <w:vertAlign w:val="superscript"/>
          <w:lang w:val="en-GB"/>
        </w:rPr>
        <w:t>)</w:t>
      </w:r>
      <w:r w:rsidR="005908CB" w:rsidRPr="005908CB">
        <w:rPr>
          <w:rFonts w:eastAsia="PMingLiU" w:cs="Times New Roman"/>
          <w:color w:val="000000"/>
          <w:sz w:val="14"/>
          <w:szCs w:val="14"/>
          <w:vertAlign w:val="superscript"/>
          <w:lang w:val="en-GB"/>
        </w:rPr>
        <w:tab/>
      </w:r>
      <w:r w:rsidR="005908CB">
        <w:rPr>
          <w:rFonts w:eastAsia="PMingLiU" w:cs="Times New Roman"/>
          <w:color w:val="000000"/>
          <w:sz w:val="14"/>
          <w:szCs w:val="14"/>
          <w:lang w:val="en-GB"/>
        </w:rPr>
        <w:t xml:space="preserve"> </w:t>
      </w:r>
      <w:r w:rsidR="005908CB" w:rsidRPr="005908CB">
        <w:rPr>
          <w:rFonts w:eastAsia="PMingLiU" w:cs="Times New Roman"/>
          <w:color w:val="000000"/>
          <w:sz w:val="14"/>
          <w:szCs w:val="14"/>
        </w:rPr>
        <w:t>Change in status of instrument as described in Note 4.</w:t>
      </w:r>
      <w:bookmarkEnd w:id="21"/>
    </w:p>
    <w:p w14:paraId="282A0DC8" w14:textId="77777777" w:rsidR="006255B3" w:rsidRPr="00482B22" w:rsidRDefault="006255B3" w:rsidP="00482B22">
      <w:pPr>
        <w:tabs>
          <w:tab w:val="left" w:pos="540"/>
        </w:tabs>
        <w:overflowPunct/>
        <w:autoSpaceDE/>
        <w:autoSpaceDN/>
        <w:adjustRightInd/>
        <w:spacing w:line="240" w:lineRule="atLeast"/>
        <w:ind w:right="-43"/>
        <w:jc w:val="both"/>
        <w:textAlignment w:val="auto"/>
        <w:outlineLvl w:val="0"/>
        <w:rPr>
          <w:rFonts w:eastAsia="PMingLiU"/>
          <w:color w:val="000000"/>
          <w:sz w:val="14"/>
          <w:szCs w:val="14"/>
        </w:rPr>
      </w:pPr>
    </w:p>
    <w:p w14:paraId="6DB5E17B" w14:textId="77777777" w:rsidR="005D0852" w:rsidRPr="00F35955" w:rsidRDefault="005D0852">
      <w:pPr>
        <w:overflowPunct/>
        <w:autoSpaceDE/>
        <w:autoSpaceDN/>
        <w:adjustRightInd/>
        <w:textAlignment w:val="auto"/>
        <w:rPr>
          <w:rFonts w:cs="Times New Roman"/>
          <w:b/>
          <w:bCs/>
          <w:sz w:val="24"/>
          <w:szCs w:val="24"/>
        </w:rPr>
      </w:pPr>
    </w:p>
    <w:p w14:paraId="00A928FC" w14:textId="77777777" w:rsidR="005D0852" w:rsidRPr="00F35955" w:rsidRDefault="005D0852">
      <w:pPr>
        <w:overflowPunct/>
        <w:autoSpaceDE/>
        <w:autoSpaceDN/>
        <w:adjustRightInd/>
        <w:textAlignment w:val="auto"/>
        <w:rPr>
          <w:rFonts w:cs="Times New Roman"/>
          <w:b/>
          <w:bCs/>
          <w:sz w:val="24"/>
          <w:szCs w:val="24"/>
        </w:rPr>
      </w:pPr>
    </w:p>
    <w:p w14:paraId="41D131F4" w14:textId="77777777" w:rsidR="005D0852" w:rsidRPr="00F35955" w:rsidRDefault="005D0852">
      <w:pPr>
        <w:overflowPunct/>
        <w:autoSpaceDE/>
        <w:autoSpaceDN/>
        <w:adjustRightInd/>
        <w:textAlignment w:val="auto"/>
        <w:rPr>
          <w:b/>
          <w:bCs/>
          <w:sz w:val="24"/>
          <w:szCs w:val="24"/>
          <w:cs/>
        </w:rPr>
        <w:sectPr w:rsidR="005D0852" w:rsidRPr="00F35955" w:rsidSect="00936128">
          <w:headerReference w:type="default" r:id="rId29"/>
          <w:pgSz w:w="16834" w:h="11909" w:orient="landscape" w:code="9"/>
          <w:pgMar w:top="691" w:right="1174" w:bottom="1152" w:left="1152" w:header="720" w:footer="720" w:gutter="0"/>
          <w:cols w:space="720"/>
          <w:docGrid w:linePitch="299"/>
        </w:sectPr>
      </w:pPr>
    </w:p>
    <w:p w14:paraId="6FAFBE08" w14:textId="03B6F2EB" w:rsidR="00B94D90" w:rsidRPr="006906FE" w:rsidRDefault="00B94D90" w:rsidP="003712AE">
      <w:pPr>
        <w:pStyle w:val="E0"/>
        <w:spacing w:line="240" w:lineRule="atLeast"/>
        <w:ind w:left="1080" w:hanging="540"/>
        <w:jc w:val="both"/>
        <w:rPr>
          <w:rFonts w:cs="Times New Roman"/>
          <w:b w:val="0"/>
          <w:bCs w:val="0"/>
          <w:i/>
          <w:iCs/>
          <w:sz w:val="22"/>
          <w:szCs w:val="22"/>
          <w:cs/>
        </w:rPr>
      </w:pPr>
      <w:r w:rsidRPr="006906FE">
        <w:rPr>
          <w:rFonts w:cs="Times New Roman"/>
          <w:b w:val="0"/>
          <w:bCs w:val="0"/>
          <w:i/>
          <w:iCs/>
          <w:sz w:val="22"/>
          <w:szCs w:val="22"/>
        </w:rPr>
        <w:lastRenderedPageBreak/>
        <w:t>Material associate</w:t>
      </w:r>
      <w:r w:rsidR="00066C23">
        <w:rPr>
          <w:rFonts w:cs="Times New Roman"/>
          <w:b w:val="0"/>
          <w:bCs w:val="0"/>
          <w:i/>
          <w:iCs/>
          <w:sz w:val="22"/>
          <w:szCs w:val="22"/>
        </w:rPr>
        <w:t>s</w:t>
      </w:r>
    </w:p>
    <w:p w14:paraId="441A3417" w14:textId="77777777" w:rsidR="00B94D90" w:rsidRPr="003974A6" w:rsidRDefault="00B94D90" w:rsidP="003974A6">
      <w:pPr>
        <w:ind w:left="540" w:right="-43"/>
        <w:jc w:val="thaiDistribute"/>
        <w:rPr>
          <w:rFonts w:cs="Times New Roman"/>
        </w:rPr>
      </w:pPr>
    </w:p>
    <w:p w14:paraId="760B592E" w14:textId="28691AF3" w:rsidR="00B94D90" w:rsidRDefault="003974A6" w:rsidP="003974A6">
      <w:pPr>
        <w:ind w:left="540" w:right="-43"/>
        <w:jc w:val="thaiDistribute"/>
        <w:rPr>
          <w:rFonts w:cs="Times New Roman"/>
        </w:rPr>
      </w:pPr>
      <w:r w:rsidRPr="003974A6">
        <w:rPr>
          <w:rFonts w:cs="Times New Roman"/>
        </w:rPr>
        <w:t xml:space="preserve">The Group has investment in M.K. Real Estate Development Public Company Limited which </w:t>
      </w:r>
      <w:r w:rsidR="00025E73">
        <w:rPr>
          <w:rFonts w:cs="Times New Roman"/>
        </w:rPr>
        <w:t>is</w:t>
      </w:r>
      <w:r w:rsidRPr="003974A6">
        <w:rPr>
          <w:rFonts w:cs="Times New Roman"/>
        </w:rPr>
        <w:t xml:space="preserve"> listed on the Stock Exchange of Thailand. As at 31 December 202</w:t>
      </w:r>
      <w:r>
        <w:rPr>
          <w:rFonts w:cs="Times New Roman"/>
        </w:rPr>
        <w:t>4</w:t>
      </w:r>
      <w:r w:rsidRPr="003974A6">
        <w:rPr>
          <w:rFonts w:cs="Times New Roman"/>
        </w:rPr>
        <w:t>, the closing price w</w:t>
      </w:r>
      <w:r w:rsidR="00CB4B28">
        <w:rPr>
          <w:rFonts w:cs="Times New Roman"/>
        </w:rPr>
        <w:t>as</w:t>
      </w:r>
      <w:r w:rsidRPr="003974A6">
        <w:rPr>
          <w:rFonts w:cs="Times New Roman"/>
        </w:rPr>
        <w:t xml:space="preserve"> at Baht </w:t>
      </w:r>
      <w:r w:rsidR="00697384">
        <w:rPr>
          <w:rFonts w:cs="Times New Roman"/>
        </w:rPr>
        <w:t>1.53</w:t>
      </w:r>
      <w:r w:rsidRPr="003974A6">
        <w:rPr>
          <w:rFonts w:cs="Times New Roman"/>
        </w:rPr>
        <w:t xml:space="preserve"> per share. The market value of investments of the Group which were calculated from the mentioned closing price were amounted to Baht </w:t>
      </w:r>
      <w:r w:rsidR="00B8538E">
        <w:rPr>
          <w:rFonts w:cs="Times New Roman"/>
        </w:rPr>
        <w:t>797.</w:t>
      </w:r>
      <w:r w:rsidR="00DA5CFE">
        <w:rPr>
          <w:szCs w:val="28"/>
        </w:rPr>
        <w:t>4</w:t>
      </w:r>
      <w:r w:rsidRPr="003974A6">
        <w:rPr>
          <w:rFonts w:cs="Times New Roman"/>
        </w:rPr>
        <w:t xml:space="preserve"> million.</w:t>
      </w:r>
    </w:p>
    <w:p w14:paraId="403DDBE2" w14:textId="77777777" w:rsidR="003974A6" w:rsidRDefault="003974A6" w:rsidP="003974A6">
      <w:pPr>
        <w:ind w:left="540" w:right="-43"/>
        <w:jc w:val="thaiDistribute"/>
        <w:rPr>
          <w:rFonts w:cs="Times New Roman"/>
          <w:b/>
          <w:bCs/>
        </w:rPr>
      </w:pPr>
    </w:p>
    <w:p w14:paraId="6DDC15BC" w14:textId="362832D6" w:rsidR="006255B3" w:rsidRPr="00A97DE9" w:rsidRDefault="006255B3" w:rsidP="006255B3">
      <w:pPr>
        <w:ind w:left="630" w:hanging="90"/>
        <w:rPr>
          <w:rFonts w:cstheme="minorBidi"/>
          <w:i/>
          <w:iCs/>
        </w:rPr>
      </w:pPr>
      <w:r w:rsidRPr="00A97DE9">
        <w:rPr>
          <w:rFonts w:cstheme="minorBidi"/>
          <w:i/>
          <w:iCs/>
        </w:rPr>
        <w:t>Dispos</w:t>
      </w:r>
      <w:r w:rsidR="00066C23">
        <w:rPr>
          <w:rFonts w:cstheme="minorBidi"/>
          <w:i/>
          <w:iCs/>
        </w:rPr>
        <w:t>al</w:t>
      </w:r>
      <w:r w:rsidRPr="00A97DE9">
        <w:rPr>
          <w:rFonts w:cstheme="minorBidi" w:hint="cs"/>
          <w:i/>
          <w:iCs/>
          <w:cs/>
        </w:rPr>
        <w:t xml:space="preserve"> </w:t>
      </w:r>
      <w:r w:rsidRPr="00A97DE9">
        <w:rPr>
          <w:rFonts w:cstheme="minorBidi"/>
          <w:i/>
          <w:iCs/>
        </w:rPr>
        <w:t>of investment</w:t>
      </w:r>
    </w:p>
    <w:p w14:paraId="2F3AB659" w14:textId="77777777" w:rsidR="006255B3" w:rsidRPr="00A97DE9" w:rsidRDefault="006255B3" w:rsidP="006255B3">
      <w:pPr>
        <w:ind w:left="630" w:hanging="90"/>
        <w:rPr>
          <w:rFonts w:cstheme="minorBidi"/>
        </w:rPr>
      </w:pPr>
    </w:p>
    <w:p w14:paraId="7A724148" w14:textId="3F306FA7" w:rsidR="006255B3" w:rsidRDefault="006255B3" w:rsidP="006255B3">
      <w:pPr>
        <w:ind w:left="540" w:right="-43"/>
        <w:jc w:val="thaiDistribute"/>
        <w:rPr>
          <w:rFonts w:cs="Times New Roman"/>
        </w:rPr>
      </w:pPr>
      <w:r w:rsidRPr="00A97DE9">
        <w:rPr>
          <w:rFonts w:cs="Times New Roman"/>
        </w:rPr>
        <w:t>During the</w:t>
      </w:r>
      <w:r>
        <w:rPr>
          <w:rFonts w:cs="Times New Roman"/>
        </w:rPr>
        <w:t xml:space="preserve"> year</w:t>
      </w:r>
      <w:r w:rsidRPr="00A97DE9">
        <w:rPr>
          <w:rFonts w:cs="Times New Roman"/>
        </w:rPr>
        <w:t>, the Company dispose</w:t>
      </w:r>
      <w:r>
        <w:rPr>
          <w:rFonts w:cs="Times New Roman"/>
        </w:rPr>
        <w:t>d</w:t>
      </w:r>
      <w:r w:rsidRPr="00A97DE9">
        <w:rPr>
          <w:rFonts w:cs="Times New Roman"/>
        </w:rPr>
        <w:t xml:space="preserve"> the whole investment in Prospect Logistics and Industrial Freehold and Leasehold Real Estate Investment Trust</w:t>
      </w:r>
      <w:r w:rsidR="00066C23">
        <w:rPr>
          <w:rFonts w:cs="Times New Roman"/>
        </w:rPr>
        <w:t>,</w:t>
      </w:r>
      <w:r w:rsidRPr="00A97DE9">
        <w:rPr>
          <w:rFonts w:cs="Times New Roman"/>
        </w:rPr>
        <w:t xml:space="preserve"> </w:t>
      </w:r>
      <w:r>
        <w:rPr>
          <w:rFonts w:cs="Times New Roman"/>
        </w:rPr>
        <w:t>22.2</w:t>
      </w:r>
      <w:r w:rsidRPr="00A97DE9">
        <w:rPr>
          <w:rFonts w:cs="Times New Roman"/>
        </w:rPr>
        <w:t xml:space="preserve"> </w:t>
      </w:r>
      <w:r w:rsidR="00066C23">
        <w:rPr>
          <w:rFonts w:cs="Times New Roman"/>
        </w:rPr>
        <w:t>% shareholding in an amount</w:t>
      </w:r>
      <w:r w:rsidRPr="00A97DE9">
        <w:rPr>
          <w:rFonts w:cs="Times New Roman"/>
        </w:rPr>
        <w:t xml:space="preserve"> of Baht </w:t>
      </w:r>
      <w:r>
        <w:rPr>
          <w:rFonts w:cs="Times New Roman"/>
        </w:rPr>
        <w:t>775.4</w:t>
      </w:r>
      <w:r w:rsidRPr="00A97DE9">
        <w:rPr>
          <w:rFonts w:cs="Times New Roman"/>
        </w:rPr>
        <w:t xml:space="preserve"> million to M.K. Real Estate Development Public Company </w:t>
      </w:r>
      <w:r w:rsidRPr="00793E3B">
        <w:rPr>
          <w:rFonts w:cs="Times New Roman"/>
        </w:rPr>
        <w:t xml:space="preserve">Limited and </w:t>
      </w:r>
      <w:r w:rsidR="00066C23" w:rsidRPr="00793E3B">
        <w:rPr>
          <w:rFonts w:cs="Times New Roman"/>
        </w:rPr>
        <w:t>recognised</w:t>
      </w:r>
      <w:r>
        <w:rPr>
          <w:rFonts w:cs="Times New Roman"/>
        </w:rPr>
        <w:t xml:space="preserve"> </w:t>
      </w:r>
      <w:r>
        <w:rPr>
          <w:rStyle w:val="ui-provider"/>
        </w:rPr>
        <w:t>gain on disposal of investment</w:t>
      </w:r>
      <w:r w:rsidR="00066C23">
        <w:rPr>
          <w:rStyle w:val="ui-provider"/>
        </w:rPr>
        <w:t xml:space="preserve"> amounting to</w:t>
      </w:r>
      <w:r>
        <w:rPr>
          <w:rStyle w:val="ui-provider"/>
        </w:rPr>
        <w:t xml:space="preserve"> Baht 5.9 million in profit or loss.</w:t>
      </w:r>
    </w:p>
    <w:p w14:paraId="21A1AD6E" w14:textId="77777777" w:rsidR="002C6077" w:rsidRDefault="002C6077" w:rsidP="006255B3">
      <w:pPr>
        <w:ind w:left="540" w:right="-43"/>
        <w:jc w:val="thaiDistribute"/>
        <w:rPr>
          <w:rFonts w:cs="Times New Roman"/>
        </w:rPr>
      </w:pPr>
    </w:p>
    <w:p w14:paraId="290E46A5" w14:textId="48998F44" w:rsidR="00793E3B" w:rsidRDefault="002C6077" w:rsidP="004116B1">
      <w:pPr>
        <w:ind w:left="540" w:right="-43"/>
        <w:jc w:val="thaiDistribute"/>
        <w:rPr>
          <w:rFonts w:cs="Times New Roman"/>
        </w:rPr>
      </w:pPr>
      <w:r>
        <w:rPr>
          <w:rFonts w:cs="Times New Roman"/>
        </w:rPr>
        <w:t xml:space="preserve">On 23 December </w:t>
      </w:r>
      <w:r w:rsidR="00734016">
        <w:rPr>
          <w:rFonts w:cs="Times New Roman"/>
        </w:rPr>
        <w:t xml:space="preserve">2024, the Company partially disposed </w:t>
      </w:r>
      <w:r w:rsidR="00793E3B">
        <w:t xml:space="preserve">128.8 million shares of </w:t>
      </w:r>
      <w:r w:rsidR="007D387A">
        <w:rPr>
          <w:rFonts w:cs="Times New Roman"/>
        </w:rPr>
        <w:t xml:space="preserve">investment in </w:t>
      </w:r>
      <w:r w:rsidR="007D387A" w:rsidRPr="003974A6">
        <w:rPr>
          <w:rFonts w:cs="Times New Roman"/>
        </w:rPr>
        <w:t>M.K. Real Estate Development Public Company Limited</w:t>
      </w:r>
      <w:r w:rsidR="00F74FC2">
        <w:rPr>
          <w:rFonts w:cs="Times New Roman"/>
        </w:rPr>
        <w:t xml:space="preserve"> </w:t>
      </w:r>
      <w:r w:rsidR="00793E3B">
        <w:t xml:space="preserve">at Baht 1.53 per share, totaling Baht </w:t>
      </w:r>
      <w:r w:rsidR="004007AC">
        <w:t>197.1</w:t>
      </w:r>
      <w:r w:rsidR="00793E3B">
        <w:t xml:space="preserve"> million to Finansa Fund Management Ltd., a subsidiary of the Company. The Company recognized loss from </w:t>
      </w:r>
      <w:r w:rsidR="004007AC">
        <w:rPr>
          <w:rStyle w:val="ui-provider"/>
        </w:rPr>
        <w:t xml:space="preserve">disposal </w:t>
      </w:r>
      <w:r w:rsidR="00793E3B">
        <w:t xml:space="preserve">of investments amounting to Baht 457.8 million in profit or loss. </w:t>
      </w:r>
    </w:p>
    <w:p w14:paraId="6A87A3FE" w14:textId="77777777" w:rsidR="00D81DB1" w:rsidRDefault="00D81DB1" w:rsidP="004116B1">
      <w:pPr>
        <w:ind w:left="540" w:right="-43"/>
        <w:jc w:val="thaiDistribute"/>
        <w:rPr>
          <w:rFonts w:cs="Times New Roman"/>
        </w:rPr>
      </w:pPr>
    </w:p>
    <w:p w14:paraId="1BE61317" w14:textId="2D560786" w:rsidR="00D81DB1" w:rsidRDefault="00D81DB1" w:rsidP="00D81DB1">
      <w:pPr>
        <w:ind w:left="540" w:right="-43"/>
        <w:jc w:val="thaiDistribute"/>
        <w:rPr>
          <w:rStyle w:val="ui-provider"/>
        </w:rPr>
      </w:pPr>
      <w:r>
        <w:rPr>
          <w:rFonts w:cs="Times New Roman"/>
        </w:rPr>
        <w:t xml:space="preserve">On 30 December 2024, the Company partially disposed </w:t>
      </w:r>
      <w:r w:rsidR="004007AC">
        <w:rPr>
          <w:rFonts w:cs="Times New Roman"/>
        </w:rPr>
        <w:t xml:space="preserve">25.0 </w:t>
      </w:r>
      <w:r w:rsidR="004007AC">
        <w:t xml:space="preserve">million shares of </w:t>
      </w:r>
      <w:r>
        <w:rPr>
          <w:rFonts w:cs="Times New Roman"/>
        </w:rPr>
        <w:t xml:space="preserve">investment in </w:t>
      </w:r>
      <w:r w:rsidRPr="003974A6">
        <w:rPr>
          <w:rFonts w:cs="Times New Roman"/>
        </w:rPr>
        <w:t>M.K. Real Estate Development Public Company Limited</w:t>
      </w:r>
      <w:r w:rsidR="00625FC5">
        <w:rPr>
          <w:rFonts w:cs="Times New Roman"/>
        </w:rPr>
        <w:t xml:space="preserve"> </w:t>
      </w:r>
      <w:r w:rsidR="008327E0" w:rsidRPr="003974A6">
        <w:rPr>
          <w:rFonts w:cs="Times New Roman"/>
        </w:rPr>
        <w:t xml:space="preserve">at Baht </w:t>
      </w:r>
      <w:r w:rsidR="008327E0">
        <w:rPr>
          <w:rFonts w:cs="Times New Roman"/>
        </w:rPr>
        <w:t>1.</w:t>
      </w:r>
      <w:r w:rsidR="004007AC">
        <w:rPr>
          <w:rFonts w:cs="Times New Roman"/>
        </w:rPr>
        <w:t>60</w:t>
      </w:r>
      <w:r w:rsidR="008327E0" w:rsidRPr="003974A6">
        <w:rPr>
          <w:rFonts w:cs="Times New Roman"/>
        </w:rPr>
        <w:t xml:space="preserve"> per share</w:t>
      </w:r>
      <w:r w:rsidR="004007AC">
        <w:t>, totaling Baht 40.0</w:t>
      </w:r>
      <w:r>
        <w:rPr>
          <w:rFonts w:cs="Times New Roman"/>
        </w:rPr>
        <w:t xml:space="preserve"> million to </w:t>
      </w:r>
      <w:r w:rsidR="00BE3390">
        <w:rPr>
          <w:rFonts w:cs="Times New Roman"/>
        </w:rPr>
        <w:t>other parties</w:t>
      </w:r>
      <w:r w:rsidR="004007AC">
        <w:rPr>
          <w:rFonts w:cs="Times New Roman"/>
        </w:rPr>
        <w:t>.</w:t>
      </w:r>
      <w:r>
        <w:rPr>
          <w:rFonts w:cs="Times New Roman"/>
        </w:rPr>
        <w:t xml:space="preserve"> </w:t>
      </w:r>
      <w:r w:rsidR="004007AC">
        <w:t>The Company recogni</w:t>
      </w:r>
      <w:r w:rsidR="00AB19EB">
        <w:t>s</w:t>
      </w:r>
      <w:r w:rsidR="004007AC">
        <w:t xml:space="preserve">ed loss from </w:t>
      </w:r>
      <w:r>
        <w:rPr>
          <w:rStyle w:val="ui-provider"/>
        </w:rPr>
        <w:t>disposal of investment amounting to Baht 7</w:t>
      </w:r>
      <w:r w:rsidR="006F06BD">
        <w:rPr>
          <w:rStyle w:val="ui-provider"/>
        </w:rPr>
        <w:t>2</w:t>
      </w:r>
      <w:r>
        <w:rPr>
          <w:rStyle w:val="ui-provider"/>
        </w:rPr>
        <w:t>.</w:t>
      </w:r>
      <w:r w:rsidR="006F06BD">
        <w:rPr>
          <w:rStyle w:val="ui-provider"/>
        </w:rPr>
        <w:t>6</w:t>
      </w:r>
      <w:r>
        <w:rPr>
          <w:rStyle w:val="ui-provider"/>
        </w:rPr>
        <w:t xml:space="preserve"> million in profit or loss.</w:t>
      </w:r>
      <w:r w:rsidR="009E6834">
        <w:rPr>
          <w:rStyle w:val="ui-provider"/>
        </w:rPr>
        <w:t xml:space="preserve"> In the same day</w:t>
      </w:r>
      <w:r w:rsidR="004F5523">
        <w:rPr>
          <w:rStyle w:val="ui-provider"/>
        </w:rPr>
        <w:t xml:space="preserve">, the Company </w:t>
      </w:r>
      <w:r w:rsidR="004007AC">
        <w:t>repurchased</w:t>
      </w:r>
      <w:r w:rsidR="004F5523" w:rsidRPr="004F5523">
        <w:rPr>
          <w:rStyle w:val="ui-provider"/>
        </w:rPr>
        <w:t xml:space="preserve"> </w:t>
      </w:r>
      <w:r w:rsidR="003E10DF">
        <w:rPr>
          <w:rStyle w:val="ui-provider"/>
        </w:rPr>
        <w:t xml:space="preserve">that </w:t>
      </w:r>
      <w:r w:rsidR="004F5523" w:rsidRPr="004F5523">
        <w:rPr>
          <w:rStyle w:val="ui-provider"/>
        </w:rPr>
        <w:t>investment</w:t>
      </w:r>
      <w:r w:rsidR="003E10DF">
        <w:rPr>
          <w:rStyle w:val="ui-provider"/>
        </w:rPr>
        <w:t xml:space="preserve"> by using credit balance </w:t>
      </w:r>
      <w:r w:rsidR="00E33937">
        <w:rPr>
          <w:rStyle w:val="ui-provider"/>
        </w:rPr>
        <w:t>account.</w:t>
      </w:r>
      <w:r w:rsidR="004F5523">
        <w:rPr>
          <w:rStyle w:val="ui-provider"/>
        </w:rPr>
        <w:t xml:space="preserve"> </w:t>
      </w:r>
    </w:p>
    <w:p w14:paraId="656BA66A" w14:textId="77777777" w:rsidR="006255B3" w:rsidRDefault="006255B3" w:rsidP="00B94D90">
      <w:pPr>
        <w:pStyle w:val="E0"/>
        <w:tabs>
          <w:tab w:val="left" w:pos="540"/>
        </w:tabs>
        <w:spacing w:line="240" w:lineRule="atLeast"/>
        <w:jc w:val="both"/>
        <w:rPr>
          <w:rFonts w:cs="Times New Roman"/>
          <w:b w:val="0"/>
          <w:bCs w:val="0"/>
          <w:sz w:val="22"/>
          <w:szCs w:val="22"/>
        </w:rPr>
      </w:pPr>
    </w:p>
    <w:p w14:paraId="6EC07E5C" w14:textId="4BF8786D" w:rsidR="003974A6" w:rsidRDefault="003974A6" w:rsidP="003974A6">
      <w:pPr>
        <w:pStyle w:val="E0"/>
        <w:spacing w:line="240" w:lineRule="atLeast"/>
        <w:ind w:left="540" w:right="40"/>
        <w:jc w:val="thaiDistribute"/>
        <w:rPr>
          <w:rFonts w:cs="Times New Roman"/>
          <w:b w:val="0"/>
          <w:bCs w:val="0"/>
          <w:sz w:val="22"/>
          <w:szCs w:val="22"/>
        </w:rPr>
      </w:pPr>
      <w:r w:rsidRPr="006906FE">
        <w:rPr>
          <w:rFonts w:cs="Times New Roman"/>
          <w:b w:val="0"/>
          <w:bCs w:val="0"/>
          <w:spacing w:val="4"/>
          <w:sz w:val="22"/>
          <w:szCs w:val="22"/>
        </w:rPr>
        <w:t>The following table summarises the financial information of the material associate</w:t>
      </w:r>
      <w:r w:rsidR="00066C23">
        <w:rPr>
          <w:rFonts w:cs="Times New Roman"/>
          <w:b w:val="0"/>
          <w:bCs w:val="0"/>
          <w:spacing w:val="4"/>
          <w:sz w:val="22"/>
          <w:szCs w:val="22"/>
        </w:rPr>
        <w:t>s</w:t>
      </w:r>
      <w:r w:rsidRPr="006906FE">
        <w:rPr>
          <w:rFonts w:cs="Times New Roman"/>
          <w:b w:val="0"/>
          <w:bCs w:val="0"/>
          <w:spacing w:val="4"/>
          <w:sz w:val="22"/>
          <w:szCs w:val="22"/>
        </w:rPr>
        <w:t xml:space="preserve"> as included in their own financial statements, adjusted for fair value adjustments at acquisition and differences in accounting policies. The table also reconciles the summarised financial information to the carrying amount of the Group’s interest in these companies.</w:t>
      </w:r>
    </w:p>
    <w:p w14:paraId="7FFEB464" w14:textId="77777777" w:rsidR="003974A6" w:rsidRDefault="003974A6" w:rsidP="00B94D90">
      <w:pPr>
        <w:pStyle w:val="E0"/>
        <w:tabs>
          <w:tab w:val="left" w:pos="540"/>
        </w:tabs>
        <w:spacing w:line="240" w:lineRule="atLeast"/>
        <w:jc w:val="both"/>
        <w:rPr>
          <w:rFonts w:cs="Times New Roman"/>
          <w:b w:val="0"/>
          <w:bCs w:val="0"/>
          <w:sz w:val="22"/>
          <w:szCs w:val="22"/>
        </w:rPr>
      </w:pPr>
    </w:p>
    <w:tbl>
      <w:tblPr>
        <w:tblW w:w="9270" w:type="dxa"/>
        <w:tblInd w:w="450" w:type="dxa"/>
        <w:tblLayout w:type="fixed"/>
        <w:tblLook w:val="04A0" w:firstRow="1" w:lastRow="0" w:firstColumn="1" w:lastColumn="0" w:noHBand="0" w:noVBand="1"/>
      </w:tblPr>
      <w:tblGrid>
        <w:gridCol w:w="6120"/>
        <w:gridCol w:w="1350"/>
        <w:gridCol w:w="360"/>
        <w:gridCol w:w="1440"/>
      </w:tblGrid>
      <w:tr w:rsidR="003974A6" w:rsidRPr="005E33DD" w14:paraId="01DC2E23" w14:textId="77777777">
        <w:trPr>
          <w:tblHeader/>
        </w:trPr>
        <w:tc>
          <w:tcPr>
            <w:tcW w:w="6120" w:type="dxa"/>
            <w:shd w:val="clear" w:color="auto" w:fill="auto"/>
          </w:tcPr>
          <w:p w14:paraId="5908DA71" w14:textId="77777777" w:rsidR="003974A6" w:rsidRPr="006906FE" w:rsidRDefault="003974A6">
            <w:pPr>
              <w:pStyle w:val="block"/>
              <w:spacing w:after="0" w:line="240" w:lineRule="atLeast"/>
              <w:ind w:left="0"/>
              <w:jc w:val="thaiDistribute"/>
              <w:rPr>
                <w:b/>
                <w:bCs/>
                <w:color w:val="0000FF"/>
                <w:szCs w:val="22"/>
                <w:lang w:val="en-US"/>
              </w:rPr>
            </w:pPr>
          </w:p>
        </w:tc>
        <w:tc>
          <w:tcPr>
            <w:tcW w:w="3150" w:type="dxa"/>
            <w:gridSpan w:val="3"/>
            <w:shd w:val="clear" w:color="auto" w:fill="auto"/>
            <w:vAlign w:val="bottom"/>
          </w:tcPr>
          <w:p w14:paraId="79D1D4C3" w14:textId="71B8FDAE" w:rsidR="003974A6" w:rsidRPr="006906FE" w:rsidRDefault="003974A6">
            <w:pPr>
              <w:pStyle w:val="acctfourfigures"/>
              <w:tabs>
                <w:tab w:val="clear" w:pos="765"/>
              </w:tabs>
              <w:spacing w:line="240" w:lineRule="atLeast"/>
              <w:ind w:left="-81" w:right="-103"/>
              <w:jc w:val="center"/>
              <w:rPr>
                <w:rFonts w:ascii="Times New Roman" w:eastAsia="Calibri" w:hAnsi="Times New Roman"/>
                <w:szCs w:val="22"/>
                <w:highlight w:val="cyan"/>
              </w:rPr>
            </w:pPr>
            <w:r w:rsidRPr="003974A6">
              <w:rPr>
                <w:rFonts w:ascii="Times New Roman" w:hAnsi="Times New Roman"/>
                <w:szCs w:val="22"/>
                <w:lang w:bidi="th-TH"/>
              </w:rPr>
              <w:t>M.K. Real Estate Development Public Company Limited</w:t>
            </w:r>
          </w:p>
        </w:tc>
      </w:tr>
      <w:tr w:rsidR="003974A6" w:rsidRPr="005E33DD" w14:paraId="00CAD001" w14:textId="77777777">
        <w:trPr>
          <w:tblHeader/>
        </w:trPr>
        <w:tc>
          <w:tcPr>
            <w:tcW w:w="6120" w:type="dxa"/>
            <w:shd w:val="clear" w:color="auto" w:fill="auto"/>
          </w:tcPr>
          <w:p w14:paraId="76E29A67" w14:textId="77777777" w:rsidR="003974A6" w:rsidRPr="006906FE" w:rsidRDefault="003974A6">
            <w:pPr>
              <w:pStyle w:val="block"/>
              <w:spacing w:after="0" w:line="240" w:lineRule="atLeast"/>
              <w:ind w:left="0"/>
              <w:jc w:val="thaiDistribute"/>
              <w:rPr>
                <w:b/>
                <w:bCs/>
                <w:color w:val="0000FF"/>
                <w:szCs w:val="22"/>
                <w:lang w:val="en-US"/>
              </w:rPr>
            </w:pPr>
          </w:p>
        </w:tc>
        <w:tc>
          <w:tcPr>
            <w:tcW w:w="1350" w:type="dxa"/>
            <w:shd w:val="clear" w:color="auto" w:fill="auto"/>
          </w:tcPr>
          <w:p w14:paraId="6E4A4945" w14:textId="77777777" w:rsidR="003974A6" w:rsidRPr="006906FE" w:rsidRDefault="003974A6">
            <w:pPr>
              <w:pStyle w:val="acctfourfigures"/>
              <w:tabs>
                <w:tab w:val="clear" w:pos="765"/>
                <w:tab w:val="decimal" w:pos="11"/>
              </w:tabs>
              <w:spacing w:line="240" w:lineRule="atLeast"/>
              <w:ind w:left="-81" w:right="-103"/>
              <w:jc w:val="center"/>
              <w:rPr>
                <w:rFonts w:ascii="Times New Roman" w:eastAsia="Calibri" w:hAnsi="Times New Roman"/>
                <w:szCs w:val="22"/>
              </w:rPr>
            </w:pPr>
            <w:r w:rsidRPr="006906FE">
              <w:rPr>
                <w:rFonts w:ascii="Times New Roman" w:eastAsia="Calibri" w:hAnsi="Times New Roman"/>
                <w:szCs w:val="22"/>
              </w:rPr>
              <w:t>202</w:t>
            </w:r>
            <w:r>
              <w:rPr>
                <w:rFonts w:ascii="Times New Roman" w:eastAsia="Calibri" w:hAnsi="Times New Roman"/>
                <w:szCs w:val="22"/>
              </w:rPr>
              <w:t>4</w:t>
            </w:r>
          </w:p>
        </w:tc>
        <w:tc>
          <w:tcPr>
            <w:tcW w:w="360" w:type="dxa"/>
            <w:shd w:val="clear" w:color="auto" w:fill="auto"/>
          </w:tcPr>
          <w:p w14:paraId="32E9C38B" w14:textId="77777777" w:rsidR="003974A6" w:rsidRPr="006906FE" w:rsidRDefault="003974A6">
            <w:pPr>
              <w:pStyle w:val="acctfourfigures"/>
              <w:tabs>
                <w:tab w:val="clear" w:pos="765"/>
                <w:tab w:val="decimal" w:pos="11"/>
              </w:tabs>
              <w:spacing w:line="240" w:lineRule="atLeast"/>
              <w:ind w:left="-81" w:right="-103"/>
              <w:rPr>
                <w:rFonts w:ascii="Times New Roman" w:eastAsia="Calibri" w:hAnsi="Times New Roman"/>
                <w:szCs w:val="22"/>
              </w:rPr>
            </w:pPr>
          </w:p>
        </w:tc>
        <w:tc>
          <w:tcPr>
            <w:tcW w:w="1440" w:type="dxa"/>
            <w:shd w:val="clear" w:color="auto" w:fill="auto"/>
          </w:tcPr>
          <w:p w14:paraId="4CFF7F7E" w14:textId="77777777" w:rsidR="003974A6" w:rsidRPr="006906FE" w:rsidRDefault="003974A6">
            <w:pPr>
              <w:pStyle w:val="acctfourfigures"/>
              <w:tabs>
                <w:tab w:val="clear" w:pos="765"/>
                <w:tab w:val="decimal" w:pos="11"/>
              </w:tabs>
              <w:spacing w:line="240" w:lineRule="atLeast"/>
              <w:ind w:left="-81" w:right="-103"/>
              <w:jc w:val="center"/>
              <w:rPr>
                <w:rFonts w:ascii="Times New Roman" w:eastAsia="Calibri" w:hAnsi="Times New Roman"/>
                <w:szCs w:val="22"/>
              </w:rPr>
            </w:pPr>
            <w:r w:rsidRPr="006906FE">
              <w:rPr>
                <w:rFonts w:ascii="Times New Roman" w:eastAsia="Calibri" w:hAnsi="Times New Roman"/>
                <w:szCs w:val="22"/>
              </w:rPr>
              <w:t>202</w:t>
            </w:r>
            <w:r>
              <w:rPr>
                <w:rFonts w:ascii="Times New Roman" w:eastAsia="Calibri" w:hAnsi="Times New Roman"/>
                <w:szCs w:val="22"/>
              </w:rPr>
              <w:t>3</w:t>
            </w:r>
          </w:p>
        </w:tc>
      </w:tr>
      <w:tr w:rsidR="003974A6" w:rsidRPr="005E33DD" w14:paraId="2C5430AB" w14:textId="77777777">
        <w:trPr>
          <w:tblHeader/>
        </w:trPr>
        <w:tc>
          <w:tcPr>
            <w:tcW w:w="6120" w:type="dxa"/>
            <w:shd w:val="clear" w:color="auto" w:fill="auto"/>
          </w:tcPr>
          <w:p w14:paraId="7F9A77EC" w14:textId="77777777" w:rsidR="003974A6" w:rsidRPr="006906FE" w:rsidRDefault="003974A6">
            <w:pPr>
              <w:pStyle w:val="block"/>
              <w:spacing w:after="0" w:line="240" w:lineRule="atLeast"/>
              <w:ind w:left="0"/>
              <w:jc w:val="thaiDistribute"/>
              <w:rPr>
                <w:b/>
                <w:bCs/>
                <w:color w:val="0000FF"/>
                <w:szCs w:val="22"/>
                <w:lang w:val="en-US"/>
              </w:rPr>
            </w:pPr>
          </w:p>
        </w:tc>
        <w:tc>
          <w:tcPr>
            <w:tcW w:w="3150" w:type="dxa"/>
            <w:gridSpan w:val="3"/>
          </w:tcPr>
          <w:p w14:paraId="63F79677" w14:textId="77777777" w:rsidR="003974A6" w:rsidRPr="006906FE" w:rsidRDefault="003974A6">
            <w:pPr>
              <w:pStyle w:val="acctfourfigures"/>
              <w:tabs>
                <w:tab w:val="clear" w:pos="765"/>
                <w:tab w:val="decimal" w:pos="11"/>
              </w:tabs>
              <w:spacing w:line="240" w:lineRule="atLeast"/>
              <w:ind w:left="-81" w:right="-103"/>
              <w:jc w:val="center"/>
              <w:rPr>
                <w:rFonts w:ascii="Times New Roman" w:eastAsia="Calibri" w:hAnsi="Times New Roman"/>
                <w:i/>
                <w:iCs/>
                <w:szCs w:val="22"/>
              </w:rPr>
            </w:pPr>
            <w:r w:rsidRPr="006906FE">
              <w:rPr>
                <w:rFonts w:ascii="Times New Roman" w:eastAsia="Calibri" w:hAnsi="Times New Roman"/>
                <w:i/>
                <w:iCs/>
                <w:szCs w:val="22"/>
              </w:rPr>
              <w:t>(in thousand Baht)</w:t>
            </w:r>
          </w:p>
        </w:tc>
      </w:tr>
      <w:tr w:rsidR="0091200D" w:rsidRPr="005E33DD" w14:paraId="7FCB722D" w14:textId="77777777">
        <w:tc>
          <w:tcPr>
            <w:tcW w:w="6120" w:type="dxa"/>
            <w:shd w:val="clear" w:color="auto" w:fill="auto"/>
            <w:vAlign w:val="center"/>
          </w:tcPr>
          <w:p w14:paraId="34DBD701" w14:textId="77777777" w:rsidR="0091200D" w:rsidRPr="006906FE" w:rsidRDefault="0091200D" w:rsidP="0091200D">
            <w:pPr>
              <w:spacing w:line="240" w:lineRule="atLeast"/>
              <w:rPr>
                <w:rFonts w:cs="Times New Roman"/>
              </w:rPr>
            </w:pPr>
            <w:r>
              <w:rPr>
                <w:rFonts w:cs="Times New Roman"/>
              </w:rPr>
              <w:t>Income</w:t>
            </w:r>
          </w:p>
        </w:tc>
        <w:tc>
          <w:tcPr>
            <w:tcW w:w="1350" w:type="dxa"/>
            <w:shd w:val="clear" w:color="auto" w:fill="auto"/>
          </w:tcPr>
          <w:p w14:paraId="70D414C1" w14:textId="302E6E8B" w:rsidR="0091200D" w:rsidRPr="0091200D" w:rsidRDefault="0091200D" w:rsidP="004149A4">
            <w:pPr>
              <w:pStyle w:val="acctfourfigures"/>
              <w:tabs>
                <w:tab w:val="clear" w:pos="765"/>
                <w:tab w:val="decimal" w:pos="1131"/>
              </w:tabs>
              <w:spacing w:line="240" w:lineRule="atLeast"/>
              <w:ind w:right="-112"/>
              <w:rPr>
                <w:rFonts w:ascii="Times New Roman" w:eastAsia="Calibri" w:hAnsi="Times New Roman"/>
                <w:szCs w:val="22"/>
              </w:rPr>
            </w:pPr>
            <w:r w:rsidRPr="0091200D">
              <w:rPr>
                <w:rFonts w:ascii="Times New Roman" w:eastAsia="Calibri" w:hAnsi="Times New Roman"/>
                <w:szCs w:val="22"/>
              </w:rPr>
              <w:t>2,059,616</w:t>
            </w:r>
          </w:p>
        </w:tc>
        <w:tc>
          <w:tcPr>
            <w:tcW w:w="360" w:type="dxa"/>
            <w:shd w:val="clear" w:color="auto" w:fill="auto"/>
          </w:tcPr>
          <w:p w14:paraId="132D36B0" w14:textId="77777777" w:rsidR="0091200D" w:rsidRPr="0091200D" w:rsidRDefault="0091200D" w:rsidP="0091200D">
            <w:pPr>
              <w:pStyle w:val="acctfourfigures"/>
              <w:tabs>
                <w:tab w:val="clear" w:pos="765"/>
                <w:tab w:val="left" w:pos="696"/>
                <w:tab w:val="decimal" w:pos="990"/>
              </w:tabs>
              <w:spacing w:line="240" w:lineRule="atLeast"/>
              <w:ind w:right="11"/>
              <w:rPr>
                <w:rFonts w:ascii="Times New Roman" w:eastAsia="Calibri" w:hAnsi="Times New Roman"/>
                <w:szCs w:val="22"/>
              </w:rPr>
            </w:pPr>
          </w:p>
        </w:tc>
        <w:tc>
          <w:tcPr>
            <w:tcW w:w="1440" w:type="dxa"/>
            <w:shd w:val="clear" w:color="auto" w:fill="auto"/>
          </w:tcPr>
          <w:p w14:paraId="4897BA1B" w14:textId="2D801732" w:rsidR="0091200D" w:rsidRPr="0091200D" w:rsidRDefault="0091200D" w:rsidP="00F50EB5">
            <w:pPr>
              <w:pStyle w:val="acctfourfigures"/>
              <w:tabs>
                <w:tab w:val="clear" w:pos="765"/>
                <w:tab w:val="decimal" w:pos="1149"/>
              </w:tabs>
              <w:spacing w:line="240" w:lineRule="atLeast"/>
              <w:ind w:right="11"/>
              <w:rPr>
                <w:rFonts w:ascii="Times New Roman" w:eastAsia="Calibri" w:hAnsi="Times New Roman"/>
                <w:szCs w:val="22"/>
              </w:rPr>
            </w:pPr>
            <w:r w:rsidRPr="0091200D">
              <w:rPr>
                <w:rFonts w:ascii="Times New Roman" w:eastAsia="Calibri" w:hAnsi="Times New Roman"/>
                <w:szCs w:val="22"/>
              </w:rPr>
              <w:t>2,375,267</w:t>
            </w:r>
          </w:p>
        </w:tc>
      </w:tr>
      <w:tr w:rsidR="0091200D" w:rsidRPr="005E33DD" w14:paraId="6F8EDDB7" w14:textId="77777777">
        <w:tc>
          <w:tcPr>
            <w:tcW w:w="6120" w:type="dxa"/>
            <w:shd w:val="clear" w:color="auto" w:fill="auto"/>
            <w:vAlign w:val="center"/>
          </w:tcPr>
          <w:p w14:paraId="3AE8166B" w14:textId="77777777" w:rsidR="0091200D" w:rsidRPr="006906FE" w:rsidRDefault="0091200D" w:rsidP="0091200D">
            <w:pPr>
              <w:spacing w:line="240" w:lineRule="atLeast"/>
              <w:rPr>
                <w:rFonts w:cs="Times New Roman"/>
              </w:rPr>
            </w:pPr>
            <w:r w:rsidRPr="006906FE">
              <w:rPr>
                <w:rFonts w:cs="Times New Roman"/>
              </w:rPr>
              <w:t>Profit from operations</w:t>
            </w:r>
          </w:p>
        </w:tc>
        <w:tc>
          <w:tcPr>
            <w:tcW w:w="1350" w:type="dxa"/>
            <w:shd w:val="clear" w:color="auto" w:fill="auto"/>
          </w:tcPr>
          <w:p w14:paraId="74B0DA43" w14:textId="00539774" w:rsidR="0091200D" w:rsidRPr="0091200D" w:rsidRDefault="0091200D" w:rsidP="004149A4">
            <w:pPr>
              <w:pStyle w:val="acctfourfigures"/>
              <w:tabs>
                <w:tab w:val="clear" w:pos="765"/>
                <w:tab w:val="decimal" w:pos="1131"/>
              </w:tabs>
              <w:spacing w:line="240" w:lineRule="atLeast"/>
              <w:ind w:right="-112"/>
              <w:rPr>
                <w:rFonts w:ascii="Times New Roman" w:eastAsia="Calibri" w:hAnsi="Times New Roman"/>
                <w:szCs w:val="22"/>
              </w:rPr>
            </w:pPr>
            <w:r w:rsidRPr="0091200D">
              <w:rPr>
                <w:rFonts w:ascii="Times New Roman" w:eastAsia="Calibri" w:hAnsi="Times New Roman"/>
                <w:szCs w:val="22"/>
              </w:rPr>
              <w:t>2,233,330</w:t>
            </w:r>
          </w:p>
        </w:tc>
        <w:tc>
          <w:tcPr>
            <w:tcW w:w="360" w:type="dxa"/>
            <w:shd w:val="clear" w:color="auto" w:fill="auto"/>
          </w:tcPr>
          <w:p w14:paraId="3FB242E9" w14:textId="77777777" w:rsidR="0091200D" w:rsidRPr="0091200D" w:rsidRDefault="0091200D" w:rsidP="0091200D">
            <w:pPr>
              <w:pStyle w:val="acctfourfigures"/>
              <w:tabs>
                <w:tab w:val="clear" w:pos="765"/>
                <w:tab w:val="decimal" w:pos="990"/>
              </w:tabs>
              <w:spacing w:line="240" w:lineRule="atLeast"/>
              <w:ind w:right="11"/>
              <w:rPr>
                <w:rFonts w:ascii="Times New Roman" w:eastAsia="Calibri" w:hAnsi="Times New Roman"/>
                <w:szCs w:val="22"/>
              </w:rPr>
            </w:pPr>
          </w:p>
        </w:tc>
        <w:tc>
          <w:tcPr>
            <w:tcW w:w="1440" w:type="dxa"/>
            <w:shd w:val="clear" w:color="auto" w:fill="auto"/>
          </w:tcPr>
          <w:p w14:paraId="34BDC72D" w14:textId="2606B002" w:rsidR="0091200D" w:rsidRPr="0091200D" w:rsidRDefault="0091200D" w:rsidP="0091200D">
            <w:pPr>
              <w:pStyle w:val="acctfourfigures"/>
              <w:tabs>
                <w:tab w:val="clear" w:pos="765"/>
                <w:tab w:val="decimal" w:pos="1149"/>
              </w:tabs>
              <w:spacing w:line="240" w:lineRule="atLeast"/>
              <w:ind w:right="11"/>
              <w:rPr>
                <w:rFonts w:ascii="Times New Roman" w:eastAsia="Calibri" w:hAnsi="Times New Roman"/>
                <w:szCs w:val="22"/>
              </w:rPr>
            </w:pPr>
            <w:r w:rsidRPr="0091200D">
              <w:rPr>
                <w:rFonts w:ascii="Times New Roman" w:eastAsia="Calibri" w:hAnsi="Times New Roman"/>
                <w:szCs w:val="22"/>
              </w:rPr>
              <w:t>2,784,950</w:t>
            </w:r>
          </w:p>
        </w:tc>
      </w:tr>
      <w:tr w:rsidR="0091200D" w:rsidRPr="005E33DD" w14:paraId="0C3EC47A" w14:textId="77777777">
        <w:tc>
          <w:tcPr>
            <w:tcW w:w="6120" w:type="dxa"/>
            <w:shd w:val="clear" w:color="auto" w:fill="auto"/>
            <w:vAlign w:val="center"/>
          </w:tcPr>
          <w:p w14:paraId="56DCA38D" w14:textId="77777777" w:rsidR="0091200D" w:rsidRPr="006906FE" w:rsidRDefault="0091200D" w:rsidP="0091200D">
            <w:pPr>
              <w:pStyle w:val="acctfourfigures"/>
              <w:tabs>
                <w:tab w:val="clear" w:pos="765"/>
                <w:tab w:val="decimal" w:pos="472"/>
              </w:tabs>
              <w:spacing w:line="240" w:lineRule="atLeast"/>
              <w:rPr>
                <w:rFonts w:ascii="Times New Roman" w:hAnsi="Times New Roman"/>
                <w:szCs w:val="22"/>
              </w:rPr>
            </w:pPr>
            <w:r w:rsidRPr="006906FE">
              <w:rPr>
                <w:rFonts w:ascii="Times New Roman" w:hAnsi="Times New Roman"/>
                <w:szCs w:val="22"/>
              </w:rPr>
              <w:t>Other comprehensive income</w:t>
            </w:r>
          </w:p>
        </w:tc>
        <w:tc>
          <w:tcPr>
            <w:tcW w:w="1350" w:type="dxa"/>
            <w:tcBorders>
              <w:bottom w:val="single" w:sz="4" w:space="0" w:color="auto"/>
            </w:tcBorders>
            <w:shd w:val="clear" w:color="auto" w:fill="auto"/>
          </w:tcPr>
          <w:p w14:paraId="697B2B9E" w14:textId="21E5DF29" w:rsidR="0091200D" w:rsidRPr="0091200D" w:rsidRDefault="0091200D" w:rsidP="004149A4">
            <w:pPr>
              <w:pStyle w:val="acctfourfigures"/>
              <w:tabs>
                <w:tab w:val="clear" w:pos="765"/>
                <w:tab w:val="decimal" w:pos="1131"/>
              </w:tabs>
              <w:spacing w:line="240" w:lineRule="atLeast"/>
              <w:ind w:right="-112"/>
              <w:rPr>
                <w:rFonts w:ascii="Times New Roman" w:eastAsia="Calibri" w:hAnsi="Times New Roman"/>
                <w:szCs w:val="22"/>
              </w:rPr>
            </w:pPr>
            <w:r w:rsidRPr="0091200D">
              <w:rPr>
                <w:rFonts w:ascii="Times New Roman" w:eastAsia="Calibri" w:hAnsi="Times New Roman"/>
                <w:szCs w:val="22"/>
              </w:rPr>
              <w:t>29,948</w:t>
            </w:r>
          </w:p>
        </w:tc>
        <w:tc>
          <w:tcPr>
            <w:tcW w:w="360" w:type="dxa"/>
            <w:shd w:val="clear" w:color="auto" w:fill="auto"/>
          </w:tcPr>
          <w:p w14:paraId="35452C9B" w14:textId="77777777" w:rsidR="0091200D" w:rsidRPr="0091200D" w:rsidRDefault="0091200D" w:rsidP="0091200D">
            <w:pPr>
              <w:pStyle w:val="acctfourfigures"/>
              <w:tabs>
                <w:tab w:val="clear" w:pos="765"/>
                <w:tab w:val="decimal" w:pos="990"/>
              </w:tabs>
              <w:spacing w:line="240" w:lineRule="atLeast"/>
              <w:ind w:right="11"/>
              <w:jc w:val="center"/>
              <w:rPr>
                <w:rFonts w:ascii="Times New Roman" w:eastAsia="Calibri" w:hAnsi="Times New Roman"/>
                <w:szCs w:val="22"/>
              </w:rPr>
            </w:pPr>
          </w:p>
        </w:tc>
        <w:tc>
          <w:tcPr>
            <w:tcW w:w="1440" w:type="dxa"/>
            <w:tcBorders>
              <w:bottom w:val="single" w:sz="4" w:space="0" w:color="auto"/>
            </w:tcBorders>
            <w:shd w:val="clear" w:color="auto" w:fill="auto"/>
          </w:tcPr>
          <w:p w14:paraId="39CD18D7" w14:textId="699B0435" w:rsidR="0091200D" w:rsidRPr="0091200D" w:rsidRDefault="0091200D" w:rsidP="0091200D">
            <w:pPr>
              <w:pStyle w:val="acctfourfigures"/>
              <w:tabs>
                <w:tab w:val="clear" w:pos="765"/>
                <w:tab w:val="decimal" w:pos="1149"/>
              </w:tabs>
              <w:spacing w:line="240" w:lineRule="atLeast"/>
              <w:ind w:right="11"/>
              <w:rPr>
                <w:rFonts w:ascii="Times New Roman" w:eastAsia="Calibri" w:hAnsi="Times New Roman"/>
                <w:szCs w:val="22"/>
              </w:rPr>
            </w:pPr>
            <w:r w:rsidRPr="0091200D">
              <w:rPr>
                <w:rFonts w:ascii="Times New Roman" w:eastAsia="Calibri" w:hAnsi="Times New Roman"/>
                <w:szCs w:val="22"/>
              </w:rPr>
              <w:t>2,265</w:t>
            </w:r>
          </w:p>
        </w:tc>
      </w:tr>
      <w:tr w:rsidR="0091200D" w:rsidRPr="005E33DD" w14:paraId="5F1D8E06" w14:textId="77777777">
        <w:tc>
          <w:tcPr>
            <w:tcW w:w="6120" w:type="dxa"/>
            <w:shd w:val="clear" w:color="auto" w:fill="auto"/>
            <w:vAlign w:val="center"/>
          </w:tcPr>
          <w:p w14:paraId="5F044406" w14:textId="3472114A" w:rsidR="0091200D" w:rsidRPr="004007AC" w:rsidRDefault="0091200D" w:rsidP="0091200D">
            <w:pPr>
              <w:spacing w:line="240" w:lineRule="atLeast"/>
              <w:rPr>
                <w:rFonts w:cs="Times New Roman"/>
              </w:rPr>
            </w:pPr>
            <w:r w:rsidRPr="004007AC">
              <w:rPr>
                <w:rFonts w:cs="Times New Roman"/>
              </w:rPr>
              <w:t>Total comprehensive income (</w:t>
            </w:r>
            <w:r w:rsidR="004007AC" w:rsidRPr="004007AC">
              <w:rPr>
                <w:rFonts w:cs="Times New Roman"/>
              </w:rPr>
              <w:t>100</w:t>
            </w:r>
            <w:r w:rsidRPr="004007AC">
              <w:rPr>
                <w:rFonts w:cs="Times New Roman"/>
              </w:rPr>
              <w:t>%)</w:t>
            </w:r>
          </w:p>
        </w:tc>
        <w:tc>
          <w:tcPr>
            <w:tcW w:w="1350" w:type="dxa"/>
            <w:tcBorders>
              <w:top w:val="single" w:sz="4" w:space="0" w:color="auto"/>
              <w:bottom w:val="single" w:sz="4" w:space="0" w:color="auto"/>
            </w:tcBorders>
            <w:shd w:val="clear" w:color="auto" w:fill="auto"/>
          </w:tcPr>
          <w:p w14:paraId="41B293DD" w14:textId="0AAEED35" w:rsidR="0091200D" w:rsidRPr="0091200D" w:rsidRDefault="0091200D" w:rsidP="004149A4">
            <w:pPr>
              <w:pStyle w:val="acctfourfigures"/>
              <w:tabs>
                <w:tab w:val="clear" w:pos="765"/>
                <w:tab w:val="decimal" w:pos="1131"/>
              </w:tabs>
              <w:spacing w:line="240" w:lineRule="atLeast"/>
              <w:ind w:right="-112"/>
              <w:rPr>
                <w:rFonts w:ascii="Times New Roman" w:eastAsia="Calibri" w:hAnsi="Times New Roman"/>
                <w:b/>
                <w:bCs/>
                <w:szCs w:val="22"/>
              </w:rPr>
            </w:pPr>
            <w:r w:rsidRPr="0091200D">
              <w:rPr>
                <w:rFonts w:ascii="Times New Roman" w:eastAsia="Calibri" w:hAnsi="Times New Roman"/>
                <w:b/>
                <w:bCs/>
                <w:szCs w:val="22"/>
              </w:rPr>
              <w:t>4,322,894</w:t>
            </w:r>
          </w:p>
        </w:tc>
        <w:tc>
          <w:tcPr>
            <w:tcW w:w="360" w:type="dxa"/>
            <w:shd w:val="clear" w:color="auto" w:fill="auto"/>
          </w:tcPr>
          <w:p w14:paraId="7ADF5E86" w14:textId="77777777" w:rsidR="0091200D" w:rsidRPr="0091200D" w:rsidRDefault="0091200D" w:rsidP="0091200D">
            <w:pPr>
              <w:pStyle w:val="acctfourfigures"/>
              <w:tabs>
                <w:tab w:val="clear" w:pos="765"/>
                <w:tab w:val="decimal" w:pos="990"/>
              </w:tabs>
              <w:spacing w:line="240" w:lineRule="atLeast"/>
              <w:ind w:right="11"/>
              <w:rPr>
                <w:rFonts w:ascii="Times New Roman" w:eastAsia="Calibri" w:hAnsi="Times New Roman"/>
                <w:b/>
                <w:bCs/>
                <w:szCs w:val="22"/>
              </w:rPr>
            </w:pPr>
          </w:p>
        </w:tc>
        <w:tc>
          <w:tcPr>
            <w:tcW w:w="1440" w:type="dxa"/>
            <w:tcBorders>
              <w:top w:val="single" w:sz="4" w:space="0" w:color="auto"/>
              <w:bottom w:val="single" w:sz="4" w:space="0" w:color="auto"/>
            </w:tcBorders>
            <w:shd w:val="clear" w:color="auto" w:fill="auto"/>
          </w:tcPr>
          <w:p w14:paraId="663A2154" w14:textId="7AFD4A07" w:rsidR="0091200D" w:rsidRPr="0091200D" w:rsidRDefault="0091200D" w:rsidP="0091200D">
            <w:pPr>
              <w:pStyle w:val="acctfourfigures"/>
              <w:tabs>
                <w:tab w:val="clear" w:pos="765"/>
                <w:tab w:val="decimal" w:pos="1149"/>
              </w:tabs>
              <w:spacing w:line="240" w:lineRule="atLeast"/>
              <w:ind w:right="11"/>
              <w:rPr>
                <w:rFonts w:ascii="Times New Roman" w:eastAsia="Calibri" w:hAnsi="Times New Roman"/>
                <w:b/>
                <w:bCs/>
                <w:szCs w:val="22"/>
              </w:rPr>
            </w:pPr>
            <w:r w:rsidRPr="0091200D">
              <w:rPr>
                <w:rFonts w:ascii="Times New Roman" w:eastAsia="Calibri" w:hAnsi="Times New Roman"/>
                <w:b/>
                <w:bCs/>
                <w:szCs w:val="22"/>
              </w:rPr>
              <w:t>5,162,482</w:t>
            </w:r>
          </w:p>
        </w:tc>
      </w:tr>
      <w:tr w:rsidR="003974A6" w:rsidRPr="005E33DD" w14:paraId="44ECF975" w14:textId="77777777">
        <w:tc>
          <w:tcPr>
            <w:tcW w:w="6120" w:type="dxa"/>
            <w:shd w:val="clear" w:color="auto" w:fill="auto"/>
            <w:vAlign w:val="center"/>
          </w:tcPr>
          <w:p w14:paraId="0BDE5559" w14:textId="77777777" w:rsidR="003974A6" w:rsidRPr="004007AC" w:rsidRDefault="003974A6">
            <w:pPr>
              <w:spacing w:line="240" w:lineRule="atLeast"/>
              <w:rPr>
                <w:rFonts w:cs="Times New Roman"/>
                <w:cs/>
              </w:rPr>
            </w:pPr>
          </w:p>
        </w:tc>
        <w:tc>
          <w:tcPr>
            <w:tcW w:w="1350" w:type="dxa"/>
            <w:tcBorders>
              <w:top w:val="single" w:sz="4" w:space="0" w:color="auto"/>
            </w:tcBorders>
            <w:shd w:val="clear" w:color="auto" w:fill="auto"/>
          </w:tcPr>
          <w:p w14:paraId="6B7CF0A6" w14:textId="77777777" w:rsidR="003974A6" w:rsidRPr="006906FE" w:rsidRDefault="003974A6" w:rsidP="004149A4">
            <w:pPr>
              <w:pStyle w:val="acctfourfigures"/>
              <w:tabs>
                <w:tab w:val="clear" w:pos="765"/>
                <w:tab w:val="decimal" w:pos="1131"/>
              </w:tabs>
              <w:spacing w:line="240" w:lineRule="atLeast"/>
              <w:ind w:right="-112"/>
              <w:rPr>
                <w:rFonts w:ascii="Times New Roman" w:eastAsia="Calibri" w:hAnsi="Times New Roman"/>
                <w:szCs w:val="22"/>
              </w:rPr>
            </w:pPr>
          </w:p>
        </w:tc>
        <w:tc>
          <w:tcPr>
            <w:tcW w:w="360" w:type="dxa"/>
            <w:shd w:val="clear" w:color="auto" w:fill="auto"/>
          </w:tcPr>
          <w:p w14:paraId="33290EC9" w14:textId="77777777" w:rsidR="003974A6" w:rsidRPr="006906FE" w:rsidRDefault="003974A6">
            <w:pPr>
              <w:pStyle w:val="acctfourfigures"/>
              <w:tabs>
                <w:tab w:val="clear" w:pos="765"/>
                <w:tab w:val="decimal" w:pos="990"/>
              </w:tabs>
              <w:spacing w:line="240" w:lineRule="atLeast"/>
              <w:ind w:right="11"/>
              <w:rPr>
                <w:rFonts w:ascii="Times New Roman" w:eastAsia="Calibri" w:hAnsi="Times New Roman"/>
                <w:szCs w:val="22"/>
              </w:rPr>
            </w:pPr>
          </w:p>
        </w:tc>
        <w:tc>
          <w:tcPr>
            <w:tcW w:w="1440" w:type="dxa"/>
            <w:tcBorders>
              <w:top w:val="single" w:sz="4" w:space="0" w:color="auto"/>
            </w:tcBorders>
            <w:shd w:val="clear" w:color="auto" w:fill="auto"/>
          </w:tcPr>
          <w:p w14:paraId="4928FFDF" w14:textId="77777777" w:rsidR="003974A6" w:rsidRPr="006906FE" w:rsidRDefault="003974A6">
            <w:pPr>
              <w:pStyle w:val="acctfourfigures"/>
              <w:tabs>
                <w:tab w:val="clear" w:pos="765"/>
                <w:tab w:val="decimal" w:pos="1149"/>
              </w:tabs>
              <w:spacing w:line="240" w:lineRule="atLeast"/>
              <w:ind w:right="11"/>
              <w:rPr>
                <w:rFonts w:ascii="Times New Roman" w:eastAsia="Calibri" w:hAnsi="Times New Roman"/>
                <w:szCs w:val="22"/>
              </w:rPr>
            </w:pPr>
          </w:p>
        </w:tc>
      </w:tr>
      <w:tr w:rsidR="00A86482" w:rsidRPr="005E33DD" w14:paraId="0CFE1CD8" w14:textId="77777777">
        <w:trPr>
          <w:trHeight w:val="173"/>
        </w:trPr>
        <w:tc>
          <w:tcPr>
            <w:tcW w:w="6120" w:type="dxa"/>
            <w:shd w:val="clear" w:color="auto" w:fill="auto"/>
            <w:vAlign w:val="center"/>
          </w:tcPr>
          <w:p w14:paraId="522AE97A" w14:textId="77777777" w:rsidR="00A86482" w:rsidRPr="004007AC" w:rsidRDefault="00A86482" w:rsidP="00A86482">
            <w:pPr>
              <w:spacing w:line="240" w:lineRule="atLeast"/>
              <w:rPr>
                <w:rFonts w:cs="Times New Roman"/>
              </w:rPr>
            </w:pPr>
            <w:r w:rsidRPr="004007AC">
              <w:rPr>
                <w:rFonts w:cs="Times New Roman"/>
              </w:rPr>
              <w:t>Current assets</w:t>
            </w:r>
          </w:p>
        </w:tc>
        <w:tc>
          <w:tcPr>
            <w:tcW w:w="1350" w:type="dxa"/>
            <w:shd w:val="clear" w:color="auto" w:fill="auto"/>
          </w:tcPr>
          <w:p w14:paraId="534BBD58" w14:textId="15E141B0" w:rsidR="00A86482" w:rsidRPr="006906FE" w:rsidRDefault="00A86482" w:rsidP="004149A4">
            <w:pPr>
              <w:pStyle w:val="acctfourfigures"/>
              <w:tabs>
                <w:tab w:val="clear" w:pos="765"/>
                <w:tab w:val="decimal" w:pos="1131"/>
              </w:tabs>
              <w:spacing w:line="240" w:lineRule="atLeast"/>
              <w:ind w:right="-112"/>
              <w:rPr>
                <w:rFonts w:ascii="Times New Roman" w:eastAsia="Calibri" w:hAnsi="Times New Roman"/>
                <w:szCs w:val="22"/>
              </w:rPr>
            </w:pPr>
            <w:r w:rsidRPr="00212BDE">
              <w:rPr>
                <w:rFonts w:ascii="Times New Roman" w:eastAsia="Calibri" w:hAnsi="Times New Roman"/>
                <w:szCs w:val="22"/>
              </w:rPr>
              <w:t>14,641,355</w:t>
            </w:r>
          </w:p>
        </w:tc>
        <w:tc>
          <w:tcPr>
            <w:tcW w:w="360" w:type="dxa"/>
            <w:shd w:val="clear" w:color="auto" w:fill="auto"/>
          </w:tcPr>
          <w:p w14:paraId="1BABB283" w14:textId="77777777" w:rsidR="00A86482" w:rsidRPr="006906FE" w:rsidRDefault="00A86482" w:rsidP="00A8648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shd w:val="clear" w:color="auto" w:fill="auto"/>
          </w:tcPr>
          <w:p w14:paraId="24EC0164" w14:textId="2AA52DB0" w:rsidR="00A86482" w:rsidRPr="00A86482" w:rsidRDefault="00A86482" w:rsidP="00A86482">
            <w:pPr>
              <w:pStyle w:val="acctfourfigures"/>
              <w:tabs>
                <w:tab w:val="clear" w:pos="765"/>
                <w:tab w:val="decimal" w:pos="1149"/>
              </w:tabs>
              <w:spacing w:line="240" w:lineRule="atLeast"/>
              <w:ind w:right="11"/>
              <w:rPr>
                <w:rFonts w:ascii="Times New Roman" w:eastAsia="Calibri" w:hAnsi="Times New Roman"/>
                <w:szCs w:val="22"/>
              </w:rPr>
            </w:pPr>
            <w:r w:rsidRPr="00A86482">
              <w:rPr>
                <w:rFonts w:ascii="Times New Roman" w:eastAsia="Calibri" w:hAnsi="Times New Roman"/>
                <w:szCs w:val="22"/>
              </w:rPr>
              <w:t>7,780,915</w:t>
            </w:r>
          </w:p>
        </w:tc>
      </w:tr>
      <w:tr w:rsidR="00A86482" w:rsidRPr="005E33DD" w14:paraId="7D7505B1" w14:textId="77777777">
        <w:trPr>
          <w:trHeight w:val="200"/>
        </w:trPr>
        <w:tc>
          <w:tcPr>
            <w:tcW w:w="6120" w:type="dxa"/>
            <w:shd w:val="clear" w:color="auto" w:fill="auto"/>
            <w:vAlign w:val="center"/>
          </w:tcPr>
          <w:p w14:paraId="0BA530D6" w14:textId="77777777" w:rsidR="00A86482" w:rsidRPr="004007AC" w:rsidRDefault="00A86482" w:rsidP="00A86482">
            <w:pPr>
              <w:spacing w:line="240" w:lineRule="atLeast"/>
              <w:rPr>
                <w:rFonts w:cs="Times New Roman"/>
              </w:rPr>
            </w:pPr>
            <w:r w:rsidRPr="004007AC">
              <w:rPr>
                <w:rFonts w:cs="Times New Roman"/>
              </w:rPr>
              <w:t>Non-current assets</w:t>
            </w:r>
          </w:p>
        </w:tc>
        <w:tc>
          <w:tcPr>
            <w:tcW w:w="1350" w:type="dxa"/>
            <w:shd w:val="clear" w:color="auto" w:fill="auto"/>
          </w:tcPr>
          <w:p w14:paraId="5B4F3537" w14:textId="7DA1BFC5" w:rsidR="00A86482" w:rsidRPr="006906FE" w:rsidRDefault="00A86482" w:rsidP="004149A4">
            <w:pPr>
              <w:pStyle w:val="acctfourfigures"/>
              <w:tabs>
                <w:tab w:val="clear" w:pos="765"/>
                <w:tab w:val="decimal" w:pos="1131"/>
              </w:tabs>
              <w:spacing w:line="240" w:lineRule="atLeast"/>
              <w:ind w:right="-112"/>
              <w:rPr>
                <w:rFonts w:ascii="Times New Roman" w:eastAsia="Calibri" w:hAnsi="Times New Roman"/>
                <w:szCs w:val="22"/>
              </w:rPr>
            </w:pPr>
            <w:r w:rsidRPr="00212BDE">
              <w:rPr>
                <w:rFonts w:ascii="Times New Roman" w:eastAsia="Calibri" w:hAnsi="Times New Roman"/>
                <w:szCs w:val="22"/>
              </w:rPr>
              <w:t>23,563,229</w:t>
            </w:r>
          </w:p>
        </w:tc>
        <w:tc>
          <w:tcPr>
            <w:tcW w:w="360" w:type="dxa"/>
            <w:shd w:val="clear" w:color="auto" w:fill="auto"/>
          </w:tcPr>
          <w:p w14:paraId="08B97705" w14:textId="77777777" w:rsidR="00A86482" w:rsidRPr="006906FE" w:rsidRDefault="00A86482" w:rsidP="00A8648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shd w:val="clear" w:color="auto" w:fill="auto"/>
          </w:tcPr>
          <w:p w14:paraId="4E17ADD8" w14:textId="1DD691BB" w:rsidR="00A86482" w:rsidRPr="00A86482" w:rsidRDefault="00A86482" w:rsidP="00A86482">
            <w:pPr>
              <w:pStyle w:val="acctfourfigures"/>
              <w:tabs>
                <w:tab w:val="clear" w:pos="765"/>
                <w:tab w:val="decimal" w:pos="1149"/>
              </w:tabs>
              <w:spacing w:line="240" w:lineRule="atLeast"/>
              <w:ind w:right="11"/>
              <w:rPr>
                <w:rFonts w:ascii="Times New Roman" w:eastAsia="Calibri" w:hAnsi="Times New Roman"/>
                <w:szCs w:val="22"/>
              </w:rPr>
            </w:pPr>
            <w:r w:rsidRPr="00A86482">
              <w:rPr>
                <w:rFonts w:ascii="Times New Roman" w:eastAsia="Calibri" w:hAnsi="Times New Roman"/>
                <w:szCs w:val="22"/>
              </w:rPr>
              <w:t>21,853,632</w:t>
            </w:r>
          </w:p>
        </w:tc>
      </w:tr>
      <w:tr w:rsidR="00A86482" w:rsidRPr="005E33DD" w14:paraId="7B8C8C95" w14:textId="77777777">
        <w:tc>
          <w:tcPr>
            <w:tcW w:w="6120" w:type="dxa"/>
            <w:shd w:val="clear" w:color="auto" w:fill="auto"/>
            <w:vAlign w:val="center"/>
          </w:tcPr>
          <w:p w14:paraId="0D68496C" w14:textId="77777777" w:rsidR="00A86482" w:rsidRPr="004007AC" w:rsidRDefault="00A86482" w:rsidP="00A86482">
            <w:pPr>
              <w:spacing w:line="240" w:lineRule="atLeast"/>
              <w:rPr>
                <w:rFonts w:cs="Times New Roman"/>
              </w:rPr>
            </w:pPr>
            <w:r w:rsidRPr="004007AC">
              <w:rPr>
                <w:rFonts w:cs="Times New Roman"/>
              </w:rPr>
              <w:t>Current liabilities</w:t>
            </w:r>
          </w:p>
        </w:tc>
        <w:tc>
          <w:tcPr>
            <w:tcW w:w="1350" w:type="dxa"/>
            <w:shd w:val="clear" w:color="auto" w:fill="auto"/>
          </w:tcPr>
          <w:p w14:paraId="74D559EC" w14:textId="4146E9AB" w:rsidR="00A86482" w:rsidRPr="006906FE" w:rsidRDefault="00A86482" w:rsidP="004149A4">
            <w:pPr>
              <w:pStyle w:val="acctfourfigures"/>
              <w:tabs>
                <w:tab w:val="clear" w:pos="765"/>
                <w:tab w:val="decimal" w:pos="1131"/>
              </w:tabs>
              <w:spacing w:line="240" w:lineRule="atLeast"/>
              <w:ind w:right="-112"/>
              <w:rPr>
                <w:rFonts w:ascii="Times New Roman" w:eastAsia="Calibri" w:hAnsi="Times New Roman"/>
                <w:szCs w:val="22"/>
              </w:rPr>
            </w:pPr>
            <w:r w:rsidRPr="00212BDE">
              <w:rPr>
                <w:rFonts w:ascii="Times New Roman" w:eastAsia="Calibri" w:hAnsi="Times New Roman"/>
                <w:szCs w:val="22"/>
              </w:rPr>
              <w:t>(16,437,899)</w:t>
            </w:r>
          </w:p>
        </w:tc>
        <w:tc>
          <w:tcPr>
            <w:tcW w:w="360" w:type="dxa"/>
            <w:shd w:val="clear" w:color="auto" w:fill="auto"/>
          </w:tcPr>
          <w:p w14:paraId="37E79A96" w14:textId="77777777" w:rsidR="00A86482" w:rsidRPr="006906FE" w:rsidRDefault="00A86482" w:rsidP="00A8648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shd w:val="clear" w:color="auto" w:fill="auto"/>
          </w:tcPr>
          <w:p w14:paraId="4B223D0A" w14:textId="4BA16FC6" w:rsidR="00A86482" w:rsidRPr="00A86482" w:rsidRDefault="00A86482" w:rsidP="00A86482">
            <w:pPr>
              <w:pStyle w:val="acctfourfigures"/>
              <w:tabs>
                <w:tab w:val="clear" w:pos="765"/>
                <w:tab w:val="decimal" w:pos="1149"/>
              </w:tabs>
              <w:spacing w:line="240" w:lineRule="atLeast"/>
              <w:ind w:right="11"/>
              <w:rPr>
                <w:rFonts w:ascii="Times New Roman" w:eastAsia="Calibri" w:hAnsi="Times New Roman"/>
                <w:szCs w:val="22"/>
              </w:rPr>
            </w:pPr>
            <w:r w:rsidRPr="00A86482">
              <w:rPr>
                <w:rFonts w:ascii="Times New Roman" w:eastAsia="Calibri" w:hAnsi="Times New Roman"/>
                <w:szCs w:val="22"/>
              </w:rPr>
              <w:t>(7,927,027)</w:t>
            </w:r>
          </w:p>
        </w:tc>
      </w:tr>
      <w:tr w:rsidR="00A86482" w:rsidRPr="005E33DD" w14:paraId="06B933AD" w14:textId="77777777">
        <w:tc>
          <w:tcPr>
            <w:tcW w:w="6120" w:type="dxa"/>
            <w:shd w:val="clear" w:color="auto" w:fill="auto"/>
            <w:vAlign w:val="center"/>
          </w:tcPr>
          <w:p w14:paraId="59FA3C2B" w14:textId="77777777" w:rsidR="00A86482" w:rsidRPr="004007AC" w:rsidRDefault="00A86482" w:rsidP="00A86482">
            <w:pPr>
              <w:spacing w:line="240" w:lineRule="atLeast"/>
              <w:rPr>
                <w:rFonts w:cs="Times New Roman"/>
              </w:rPr>
            </w:pPr>
            <w:r w:rsidRPr="004007AC">
              <w:rPr>
                <w:rFonts w:cs="Times New Roman"/>
              </w:rPr>
              <w:t>Non-current liabilities</w:t>
            </w:r>
          </w:p>
        </w:tc>
        <w:tc>
          <w:tcPr>
            <w:tcW w:w="1350" w:type="dxa"/>
            <w:tcBorders>
              <w:bottom w:val="single" w:sz="4" w:space="0" w:color="auto"/>
            </w:tcBorders>
            <w:shd w:val="clear" w:color="auto" w:fill="auto"/>
          </w:tcPr>
          <w:p w14:paraId="6FE32A31" w14:textId="587F1DC3" w:rsidR="00A86482" w:rsidRPr="006906FE" w:rsidRDefault="00A86482" w:rsidP="004149A4">
            <w:pPr>
              <w:pStyle w:val="acctfourfigures"/>
              <w:tabs>
                <w:tab w:val="clear" w:pos="765"/>
                <w:tab w:val="decimal" w:pos="1131"/>
              </w:tabs>
              <w:spacing w:line="240" w:lineRule="atLeast"/>
              <w:ind w:right="-112"/>
              <w:rPr>
                <w:rFonts w:ascii="Times New Roman" w:eastAsia="Calibri" w:hAnsi="Times New Roman"/>
                <w:szCs w:val="22"/>
              </w:rPr>
            </w:pPr>
            <w:r w:rsidRPr="00212BDE">
              <w:rPr>
                <w:rFonts w:ascii="Times New Roman" w:eastAsia="Calibri" w:hAnsi="Times New Roman"/>
                <w:szCs w:val="22"/>
              </w:rPr>
              <w:t>(8,743,015)</w:t>
            </w:r>
          </w:p>
        </w:tc>
        <w:tc>
          <w:tcPr>
            <w:tcW w:w="360" w:type="dxa"/>
            <w:shd w:val="clear" w:color="auto" w:fill="auto"/>
          </w:tcPr>
          <w:p w14:paraId="78D67B34" w14:textId="77777777" w:rsidR="00A86482" w:rsidRPr="006906FE" w:rsidRDefault="00A86482" w:rsidP="00A8648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tcBorders>
              <w:bottom w:val="single" w:sz="4" w:space="0" w:color="auto"/>
            </w:tcBorders>
            <w:shd w:val="clear" w:color="auto" w:fill="auto"/>
          </w:tcPr>
          <w:p w14:paraId="57417F30" w14:textId="0B49EBA7" w:rsidR="00A86482" w:rsidRPr="00A86482" w:rsidRDefault="00A86482" w:rsidP="00A86482">
            <w:pPr>
              <w:pStyle w:val="acctfourfigures"/>
              <w:tabs>
                <w:tab w:val="clear" w:pos="765"/>
                <w:tab w:val="decimal" w:pos="1149"/>
              </w:tabs>
              <w:spacing w:line="240" w:lineRule="atLeast"/>
              <w:ind w:right="11"/>
              <w:rPr>
                <w:rFonts w:ascii="Times New Roman" w:eastAsia="Calibri" w:hAnsi="Times New Roman"/>
                <w:szCs w:val="22"/>
              </w:rPr>
            </w:pPr>
            <w:r w:rsidRPr="00A86482">
              <w:rPr>
                <w:rFonts w:ascii="Times New Roman" w:eastAsia="Calibri" w:hAnsi="Times New Roman"/>
                <w:szCs w:val="22"/>
              </w:rPr>
              <w:t>(8,315,241)</w:t>
            </w:r>
          </w:p>
        </w:tc>
      </w:tr>
      <w:tr w:rsidR="00A86482" w:rsidRPr="005E33DD" w14:paraId="6CCCC1FF" w14:textId="77777777">
        <w:tc>
          <w:tcPr>
            <w:tcW w:w="6120" w:type="dxa"/>
            <w:shd w:val="clear" w:color="auto" w:fill="auto"/>
            <w:vAlign w:val="center"/>
          </w:tcPr>
          <w:p w14:paraId="0A002228" w14:textId="6B86DC8F" w:rsidR="00A86482" w:rsidRPr="004007AC" w:rsidRDefault="00A86482" w:rsidP="00A86482">
            <w:pPr>
              <w:spacing w:line="240" w:lineRule="atLeast"/>
              <w:rPr>
                <w:rFonts w:cs="Times New Roman"/>
                <w:b/>
                <w:bCs/>
              </w:rPr>
            </w:pPr>
            <w:r w:rsidRPr="004007AC">
              <w:rPr>
                <w:rFonts w:cs="Times New Roman"/>
                <w:b/>
                <w:bCs/>
              </w:rPr>
              <w:t>Net assets (</w:t>
            </w:r>
            <w:r w:rsidR="0089316D">
              <w:rPr>
                <w:rFonts w:cs="Times New Roman"/>
                <w:b/>
                <w:bCs/>
              </w:rPr>
              <w:t>100</w:t>
            </w:r>
            <w:r w:rsidRPr="004007AC">
              <w:rPr>
                <w:rFonts w:cs="Times New Roman"/>
                <w:b/>
                <w:bCs/>
              </w:rPr>
              <w:t>%)</w:t>
            </w:r>
          </w:p>
        </w:tc>
        <w:tc>
          <w:tcPr>
            <w:tcW w:w="1350" w:type="dxa"/>
            <w:tcBorders>
              <w:top w:val="single" w:sz="4" w:space="0" w:color="auto"/>
              <w:bottom w:val="single" w:sz="4" w:space="0" w:color="auto"/>
            </w:tcBorders>
            <w:shd w:val="clear" w:color="auto" w:fill="auto"/>
          </w:tcPr>
          <w:p w14:paraId="422B15BF" w14:textId="1FA5971C" w:rsidR="00A86482" w:rsidRPr="001229A9" w:rsidRDefault="00A86482" w:rsidP="004149A4">
            <w:pPr>
              <w:pStyle w:val="acctfourfigures"/>
              <w:tabs>
                <w:tab w:val="clear" w:pos="765"/>
                <w:tab w:val="decimal" w:pos="1131"/>
              </w:tabs>
              <w:spacing w:line="240" w:lineRule="atLeast"/>
              <w:ind w:right="-112"/>
              <w:rPr>
                <w:rFonts w:ascii="Times New Roman" w:eastAsia="Calibri" w:hAnsi="Times New Roman"/>
                <w:b/>
                <w:bCs/>
                <w:szCs w:val="22"/>
                <w:cs/>
                <w:lang w:bidi="th-TH"/>
              </w:rPr>
            </w:pPr>
            <w:r w:rsidRPr="001229A9">
              <w:rPr>
                <w:rFonts w:ascii="Times New Roman" w:eastAsia="Calibri" w:hAnsi="Times New Roman"/>
                <w:b/>
                <w:bCs/>
                <w:szCs w:val="22"/>
              </w:rPr>
              <w:t>13,023,670</w:t>
            </w:r>
          </w:p>
        </w:tc>
        <w:tc>
          <w:tcPr>
            <w:tcW w:w="360" w:type="dxa"/>
            <w:shd w:val="clear" w:color="auto" w:fill="auto"/>
          </w:tcPr>
          <w:p w14:paraId="09EE2997" w14:textId="77777777" w:rsidR="00A86482" w:rsidRPr="001229A9" w:rsidRDefault="00A86482" w:rsidP="00A86482">
            <w:pPr>
              <w:pStyle w:val="acctfourfigures"/>
              <w:tabs>
                <w:tab w:val="clear" w:pos="765"/>
                <w:tab w:val="decimal" w:pos="990"/>
              </w:tabs>
              <w:spacing w:line="240" w:lineRule="atLeast"/>
              <w:ind w:right="11"/>
              <w:rPr>
                <w:rFonts w:ascii="Times New Roman" w:eastAsia="Calibri" w:hAnsi="Times New Roman"/>
                <w:b/>
                <w:bCs/>
                <w:szCs w:val="22"/>
              </w:rPr>
            </w:pPr>
          </w:p>
        </w:tc>
        <w:tc>
          <w:tcPr>
            <w:tcW w:w="1440" w:type="dxa"/>
            <w:tcBorders>
              <w:top w:val="single" w:sz="4" w:space="0" w:color="auto"/>
              <w:bottom w:val="single" w:sz="4" w:space="0" w:color="auto"/>
            </w:tcBorders>
            <w:shd w:val="clear" w:color="auto" w:fill="auto"/>
          </w:tcPr>
          <w:p w14:paraId="10BE3A3C" w14:textId="2DE22EA6" w:rsidR="00A86482" w:rsidRPr="001229A9" w:rsidRDefault="00A86482" w:rsidP="00A86482">
            <w:pPr>
              <w:pStyle w:val="acctfourfigures"/>
              <w:tabs>
                <w:tab w:val="clear" w:pos="765"/>
                <w:tab w:val="decimal" w:pos="1149"/>
              </w:tabs>
              <w:spacing w:line="240" w:lineRule="atLeast"/>
              <w:ind w:right="11"/>
              <w:rPr>
                <w:rFonts w:ascii="Times New Roman" w:eastAsia="Calibri" w:hAnsi="Times New Roman"/>
                <w:b/>
                <w:bCs/>
                <w:szCs w:val="22"/>
              </w:rPr>
            </w:pPr>
            <w:r w:rsidRPr="001229A9">
              <w:rPr>
                <w:rFonts w:ascii="Times New Roman" w:eastAsia="Calibri" w:hAnsi="Times New Roman"/>
                <w:b/>
                <w:bCs/>
                <w:szCs w:val="22"/>
              </w:rPr>
              <w:t>5,611,364</w:t>
            </w:r>
          </w:p>
        </w:tc>
      </w:tr>
      <w:tr w:rsidR="00A86482" w:rsidRPr="005E33DD" w14:paraId="2285EB85" w14:textId="77777777" w:rsidTr="000940EF">
        <w:trPr>
          <w:trHeight w:val="245"/>
        </w:trPr>
        <w:tc>
          <w:tcPr>
            <w:tcW w:w="6120" w:type="dxa"/>
            <w:shd w:val="clear" w:color="auto" w:fill="auto"/>
            <w:vAlign w:val="center"/>
          </w:tcPr>
          <w:p w14:paraId="401BEEC5" w14:textId="77777777" w:rsidR="00A86482" w:rsidRPr="006906FE" w:rsidRDefault="00A86482" w:rsidP="00A86482">
            <w:pPr>
              <w:spacing w:line="240" w:lineRule="atLeast"/>
              <w:rPr>
                <w:rFonts w:cs="Times New Roman"/>
              </w:rPr>
            </w:pPr>
            <w:r w:rsidRPr="006906FE">
              <w:rPr>
                <w:rFonts w:cs="Times New Roman"/>
              </w:rPr>
              <w:t>Ownership interest (%)</w:t>
            </w:r>
          </w:p>
        </w:tc>
        <w:tc>
          <w:tcPr>
            <w:tcW w:w="1350" w:type="dxa"/>
            <w:shd w:val="clear" w:color="auto" w:fill="auto"/>
          </w:tcPr>
          <w:p w14:paraId="0AA3DD20" w14:textId="70481B64" w:rsidR="00A86482" w:rsidRPr="006906FE" w:rsidRDefault="00A86482" w:rsidP="00A36B41">
            <w:pPr>
              <w:pStyle w:val="acctfourfigures"/>
              <w:tabs>
                <w:tab w:val="clear" w:pos="765"/>
              </w:tabs>
              <w:spacing w:line="240" w:lineRule="atLeast"/>
              <w:ind w:left="250" w:right="-380"/>
              <w:jc w:val="center"/>
              <w:rPr>
                <w:rFonts w:ascii="Times New Roman" w:eastAsia="Calibri" w:hAnsi="Times New Roman"/>
                <w:szCs w:val="22"/>
              </w:rPr>
            </w:pPr>
            <w:r w:rsidRPr="00212BDE">
              <w:rPr>
                <w:rFonts w:ascii="Times New Roman" w:eastAsia="Calibri" w:hAnsi="Times New Roman"/>
                <w:szCs w:val="22"/>
              </w:rPr>
              <w:t>36.59</w:t>
            </w:r>
          </w:p>
        </w:tc>
        <w:tc>
          <w:tcPr>
            <w:tcW w:w="360" w:type="dxa"/>
            <w:shd w:val="clear" w:color="auto" w:fill="auto"/>
          </w:tcPr>
          <w:p w14:paraId="4B66DB22" w14:textId="77777777" w:rsidR="00A86482" w:rsidRPr="006906FE" w:rsidRDefault="00A86482" w:rsidP="00C5185D">
            <w:pPr>
              <w:pStyle w:val="acctfourfigures"/>
              <w:tabs>
                <w:tab w:val="clear" w:pos="765"/>
                <w:tab w:val="decimal" w:pos="990"/>
              </w:tabs>
              <w:spacing w:line="240" w:lineRule="atLeast"/>
              <w:ind w:right="11"/>
              <w:jc w:val="center"/>
              <w:rPr>
                <w:rFonts w:ascii="Times New Roman" w:eastAsia="Calibri" w:hAnsi="Times New Roman"/>
                <w:szCs w:val="22"/>
              </w:rPr>
            </w:pPr>
          </w:p>
        </w:tc>
        <w:tc>
          <w:tcPr>
            <w:tcW w:w="1440" w:type="dxa"/>
            <w:shd w:val="clear" w:color="auto" w:fill="auto"/>
          </w:tcPr>
          <w:p w14:paraId="43F17E45" w14:textId="6AB313B8" w:rsidR="00A86482" w:rsidRPr="006906FE" w:rsidRDefault="00A86482" w:rsidP="00A36B41">
            <w:pPr>
              <w:pStyle w:val="acctfourfigures"/>
              <w:tabs>
                <w:tab w:val="clear" w:pos="765"/>
              </w:tabs>
              <w:spacing w:line="240" w:lineRule="atLeast"/>
              <w:ind w:left="430" w:right="-200"/>
              <w:jc w:val="center"/>
              <w:rPr>
                <w:rFonts w:ascii="Times New Roman" w:eastAsia="Calibri" w:hAnsi="Times New Roman"/>
                <w:szCs w:val="22"/>
              </w:rPr>
            </w:pPr>
            <w:r w:rsidRPr="00A86482">
              <w:rPr>
                <w:rFonts w:ascii="Times New Roman" w:eastAsia="Calibri" w:hAnsi="Times New Roman"/>
                <w:szCs w:val="22"/>
              </w:rPr>
              <w:t>49.50</w:t>
            </w:r>
          </w:p>
        </w:tc>
      </w:tr>
      <w:tr w:rsidR="00A86482" w:rsidRPr="005E33DD" w14:paraId="71AC3001" w14:textId="77777777" w:rsidTr="000940EF">
        <w:tc>
          <w:tcPr>
            <w:tcW w:w="6120" w:type="dxa"/>
            <w:shd w:val="clear" w:color="auto" w:fill="auto"/>
            <w:vAlign w:val="center"/>
          </w:tcPr>
          <w:p w14:paraId="06A9079D" w14:textId="77777777" w:rsidR="00A86482" w:rsidRPr="006906FE" w:rsidRDefault="00A86482" w:rsidP="00A86482">
            <w:pPr>
              <w:spacing w:line="240" w:lineRule="atLeast"/>
              <w:rPr>
                <w:rFonts w:cs="Times New Roman"/>
                <w:highlight w:val="yellow"/>
                <w:cs/>
              </w:rPr>
            </w:pPr>
            <w:r>
              <w:rPr>
                <w:szCs w:val="28"/>
              </w:rPr>
              <w:t xml:space="preserve">The </w:t>
            </w:r>
            <w:r w:rsidRPr="006906FE">
              <w:rPr>
                <w:rFonts w:cs="Times New Roman"/>
              </w:rPr>
              <w:t>Group’s interest in net assets of investee (Group’s interest)</w:t>
            </w:r>
          </w:p>
        </w:tc>
        <w:tc>
          <w:tcPr>
            <w:tcW w:w="1350" w:type="dxa"/>
            <w:tcBorders>
              <w:bottom w:val="single" w:sz="4" w:space="0" w:color="auto"/>
            </w:tcBorders>
            <w:shd w:val="clear" w:color="auto" w:fill="auto"/>
          </w:tcPr>
          <w:p w14:paraId="1D95D1A7" w14:textId="194FD054" w:rsidR="00A86482" w:rsidRPr="006906FE" w:rsidRDefault="00A86482" w:rsidP="004149A4">
            <w:pPr>
              <w:pStyle w:val="acctfourfigures"/>
              <w:tabs>
                <w:tab w:val="clear" w:pos="765"/>
                <w:tab w:val="decimal" w:pos="1149"/>
              </w:tabs>
              <w:spacing w:line="240" w:lineRule="atLeast"/>
              <w:ind w:right="-112"/>
              <w:rPr>
                <w:rFonts w:ascii="Times New Roman" w:eastAsia="Calibri" w:hAnsi="Times New Roman"/>
                <w:szCs w:val="22"/>
              </w:rPr>
            </w:pPr>
            <w:r w:rsidRPr="00212BDE">
              <w:rPr>
                <w:rFonts w:ascii="Times New Roman" w:eastAsia="Calibri" w:hAnsi="Times New Roman"/>
                <w:szCs w:val="22"/>
              </w:rPr>
              <w:t>4,765,615</w:t>
            </w:r>
          </w:p>
        </w:tc>
        <w:tc>
          <w:tcPr>
            <w:tcW w:w="360" w:type="dxa"/>
            <w:shd w:val="clear" w:color="auto" w:fill="auto"/>
          </w:tcPr>
          <w:p w14:paraId="1798AF50" w14:textId="77777777" w:rsidR="00A86482" w:rsidRPr="006906FE" w:rsidRDefault="00A86482" w:rsidP="00A86482">
            <w:pPr>
              <w:pStyle w:val="acctfourfigures"/>
              <w:tabs>
                <w:tab w:val="clear" w:pos="765"/>
                <w:tab w:val="decimal" w:pos="990"/>
              </w:tabs>
              <w:spacing w:line="240" w:lineRule="atLeast"/>
              <w:ind w:right="11"/>
              <w:rPr>
                <w:rFonts w:ascii="Times New Roman" w:eastAsia="Calibri" w:hAnsi="Times New Roman"/>
                <w:szCs w:val="22"/>
              </w:rPr>
            </w:pPr>
          </w:p>
        </w:tc>
        <w:tc>
          <w:tcPr>
            <w:tcW w:w="1440" w:type="dxa"/>
            <w:tcBorders>
              <w:bottom w:val="single" w:sz="4" w:space="0" w:color="auto"/>
            </w:tcBorders>
            <w:shd w:val="clear" w:color="auto" w:fill="auto"/>
          </w:tcPr>
          <w:p w14:paraId="578A5A04" w14:textId="7308782C" w:rsidR="00A86482" w:rsidRPr="006906FE" w:rsidRDefault="00A86482" w:rsidP="00A86482">
            <w:pPr>
              <w:pStyle w:val="acctfourfigures"/>
              <w:tabs>
                <w:tab w:val="clear" w:pos="765"/>
                <w:tab w:val="decimal" w:pos="1149"/>
              </w:tabs>
              <w:spacing w:line="240" w:lineRule="atLeast"/>
              <w:ind w:right="11"/>
              <w:rPr>
                <w:rFonts w:ascii="Times New Roman" w:eastAsia="Calibri" w:hAnsi="Times New Roman"/>
                <w:szCs w:val="22"/>
              </w:rPr>
            </w:pPr>
            <w:r w:rsidRPr="00A86482">
              <w:rPr>
                <w:rFonts w:ascii="Times New Roman" w:eastAsia="Calibri" w:hAnsi="Times New Roman"/>
                <w:szCs w:val="22"/>
              </w:rPr>
              <w:t>6,629,164</w:t>
            </w:r>
          </w:p>
        </w:tc>
      </w:tr>
      <w:tr w:rsidR="00A86482" w:rsidRPr="005E33DD" w14:paraId="0921180A" w14:textId="77777777" w:rsidTr="000940EF">
        <w:tc>
          <w:tcPr>
            <w:tcW w:w="6120" w:type="dxa"/>
            <w:shd w:val="clear" w:color="auto" w:fill="auto"/>
            <w:vAlign w:val="center"/>
          </w:tcPr>
          <w:p w14:paraId="5DEEF6FB" w14:textId="77777777" w:rsidR="00A86482" w:rsidRPr="006906FE" w:rsidRDefault="00A86482" w:rsidP="00A86482">
            <w:pPr>
              <w:spacing w:line="240" w:lineRule="atLeast"/>
              <w:rPr>
                <w:rFonts w:cs="Times New Roman"/>
              </w:rPr>
            </w:pPr>
            <w:r w:rsidRPr="006906FE">
              <w:rPr>
                <w:rFonts w:cs="Times New Roman"/>
                <w:b/>
                <w:bCs/>
              </w:rPr>
              <w:t>Carrying amount of interest in associates</w:t>
            </w:r>
            <w:r>
              <w:rPr>
                <w:rFonts w:cs="Times New Roman"/>
                <w:b/>
                <w:bCs/>
              </w:rPr>
              <w:t xml:space="preserve"> </w:t>
            </w:r>
          </w:p>
        </w:tc>
        <w:tc>
          <w:tcPr>
            <w:tcW w:w="1350" w:type="dxa"/>
            <w:tcBorders>
              <w:top w:val="single" w:sz="4" w:space="0" w:color="auto"/>
              <w:bottom w:val="single" w:sz="4" w:space="0" w:color="auto"/>
            </w:tcBorders>
            <w:shd w:val="clear" w:color="auto" w:fill="auto"/>
          </w:tcPr>
          <w:p w14:paraId="3385EDE6" w14:textId="4C093D9A" w:rsidR="00A86482" w:rsidRPr="004149A4" w:rsidRDefault="00A86482" w:rsidP="004149A4">
            <w:pPr>
              <w:pStyle w:val="acctfourfigures"/>
              <w:tabs>
                <w:tab w:val="clear" w:pos="765"/>
                <w:tab w:val="decimal" w:pos="1149"/>
              </w:tabs>
              <w:spacing w:line="240" w:lineRule="atLeast"/>
              <w:ind w:right="-112"/>
              <w:rPr>
                <w:rFonts w:ascii="Times New Roman" w:eastAsia="Calibri" w:hAnsi="Times New Roman"/>
                <w:b/>
                <w:bCs/>
                <w:szCs w:val="22"/>
              </w:rPr>
            </w:pPr>
            <w:r w:rsidRPr="004149A4">
              <w:rPr>
                <w:rFonts w:ascii="Times New Roman" w:eastAsia="Calibri" w:hAnsi="Times New Roman"/>
                <w:b/>
                <w:bCs/>
                <w:szCs w:val="22"/>
              </w:rPr>
              <w:t>4,765,615</w:t>
            </w:r>
          </w:p>
        </w:tc>
        <w:tc>
          <w:tcPr>
            <w:tcW w:w="360" w:type="dxa"/>
            <w:shd w:val="clear" w:color="auto" w:fill="auto"/>
          </w:tcPr>
          <w:p w14:paraId="34046DEB" w14:textId="77777777" w:rsidR="00A86482" w:rsidRPr="006906FE" w:rsidRDefault="00A86482" w:rsidP="00A86482">
            <w:pPr>
              <w:pStyle w:val="acctfourfigures"/>
              <w:tabs>
                <w:tab w:val="clear" w:pos="765"/>
                <w:tab w:val="decimal" w:pos="990"/>
              </w:tabs>
              <w:spacing w:line="240" w:lineRule="atLeast"/>
              <w:ind w:right="11"/>
              <w:rPr>
                <w:rFonts w:ascii="Times New Roman" w:eastAsia="Calibri" w:hAnsi="Times New Roman"/>
                <w:b/>
                <w:bCs/>
                <w:szCs w:val="22"/>
              </w:rPr>
            </w:pPr>
          </w:p>
        </w:tc>
        <w:tc>
          <w:tcPr>
            <w:tcW w:w="1440" w:type="dxa"/>
            <w:tcBorders>
              <w:top w:val="single" w:sz="4" w:space="0" w:color="auto"/>
              <w:bottom w:val="single" w:sz="4" w:space="0" w:color="auto"/>
            </w:tcBorders>
            <w:shd w:val="clear" w:color="auto" w:fill="auto"/>
          </w:tcPr>
          <w:p w14:paraId="28F99049" w14:textId="59E1E245" w:rsidR="00A86482" w:rsidRPr="00C5185D" w:rsidRDefault="00C5185D" w:rsidP="00A86482">
            <w:pPr>
              <w:pStyle w:val="acctfourfigures"/>
              <w:tabs>
                <w:tab w:val="clear" w:pos="765"/>
                <w:tab w:val="decimal" w:pos="1149"/>
              </w:tabs>
              <w:spacing w:line="240" w:lineRule="atLeast"/>
              <w:ind w:right="11"/>
              <w:rPr>
                <w:rFonts w:ascii="Times New Roman" w:eastAsia="Calibri" w:hAnsi="Times New Roman" w:cs="Angsana New"/>
                <w:b/>
                <w:bCs/>
                <w:szCs w:val="28"/>
                <w:lang w:val="en-US" w:bidi="th-TH"/>
              </w:rPr>
            </w:pPr>
            <w:r>
              <w:rPr>
                <w:rFonts w:ascii="Times New Roman" w:eastAsia="Calibri" w:hAnsi="Times New Roman" w:cs="Angsana New"/>
                <w:b/>
                <w:bCs/>
                <w:szCs w:val="28"/>
                <w:lang w:val="en-US" w:bidi="th-TH"/>
              </w:rPr>
              <w:t>6,629,164</w:t>
            </w:r>
          </w:p>
        </w:tc>
      </w:tr>
    </w:tbl>
    <w:p w14:paraId="228164E8" w14:textId="728BC001" w:rsidR="003974A6" w:rsidRDefault="003974A6" w:rsidP="00B94D90">
      <w:pPr>
        <w:pStyle w:val="E0"/>
        <w:tabs>
          <w:tab w:val="left" w:pos="540"/>
        </w:tabs>
        <w:spacing w:line="240" w:lineRule="atLeast"/>
        <w:jc w:val="both"/>
        <w:rPr>
          <w:rFonts w:cs="Times New Roman"/>
          <w:b w:val="0"/>
          <w:bCs w:val="0"/>
          <w:sz w:val="22"/>
          <w:szCs w:val="22"/>
        </w:rPr>
      </w:pPr>
      <w:r>
        <w:rPr>
          <w:rFonts w:cs="Times New Roman"/>
          <w:b w:val="0"/>
          <w:bCs w:val="0"/>
          <w:sz w:val="22"/>
          <w:szCs w:val="22"/>
        </w:rPr>
        <w:t xml:space="preserve"> </w:t>
      </w:r>
    </w:p>
    <w:p w14:paraId="7651E597" w14:textId="77777777" w:rsidR="003974A6" w:rsidRDefault="003974A6">
      <w:pPr>
        <w:overflowPunct/>
        <w:autoSpaceDE/>
        <w:autoSpaceDN/>
        <w:adjustRightInd/>
        <w:textAlignment w:val="auto"/>
        <w:rPr>
          <w:rFonts w:cs="Times New Roman"/>
        </w:rPr>
      </w:pPr>
      <w:r>
        <w:rPr>
          <w:rFonts w:cs="Times New Roman"/>
          <w:b/>
          <w:bCs/>
        </w:rPr>
        <w:br w:type="page"/>
      </w:r>
    </w:p>
    <w:p w14:paraId="608B29B0" w14:textId="77777777" w:rsidR="000A547A" w:rsidRDefault="000A547A" w:rsidP="00273BF1">
      <w:pPr>
        <w:overflowPunct/>
        <w:autoSpaceDE/>
        <w:autoSpaceDN/>
        <w:adjustRightInd/>
        <w:textAlignment w:val="auto"/>
        <w:rPr>
          <w:rFonts w:cs="Times New Roman"/>
          <w:b/>
          <w:bCs/>
          <w:sz w:val="24"/>
          <w:szCs w:val="24"/>
        </w:rPr>
        <w:sectPr w:rsidR="000A547A" w:rsidSect="000A547A">
          <w:pgSz w:w="11909" w:h="16834" w:code="9"/>
          <w:pgMar w:top="691" w:right="1152" w:bottom="576" w:left="1152" w:header="720" w:footer="720" w:gutter="0"/>
          <w:cols w:space="720"/>
          <w:docGrid w:linePitch="299"/>
        </w:sectPr>
      </w:pPr>
    </w:p>
    <w:p w14:paraId="556EBEE2" w14:textId="23ECD9D7" w:rsidR="00112642" w:rsidRDefault="00A36B41" w:rsidP="009A0E68">
      <w:pPr>
        <w:numPr>
          <w:ilvl w:val="0"/>
          <w:numId w:val="2"/>
        </w:numPr>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Land</w:t>
      </w:r>
      <w:r w:rsidR="00112642" w:rsidRPr="00AB12FE">
        <w:rPr>
          <w:rFonts w:cs="Times New Roman"/>
          <w:b/>
          <w:bCs/>
          <w:sz w:val="24"/>
          <w:szCs w:val="24"/>
        </w:rPr>
        <w:t xml:space="preserve">, </w:t>
      </w:r>
      <w:r>
        <w:rPr>
          <w:rFonts w:cs="Times New Roman"/>
          <w:b/>
          <w:bCs/>
          <w:sz w:val="24"/>
          <w:szCs w:val="24"/>
        </w:rPr>
        <w:t>building</w:t>
      </w:r>
      <w:r w:rsidR="00112642" w:rsidRPr="00AB12FE">
        <w:rPr>
          <w:rFonts w:cs="Times New Roman"/>
          <w:b/>
          <w:bCs/>
          <w:sz w:val="24"/>
          <w:szCs w:val="24"/>
        </w:rPr>
        <w:t xml:space="preserve"> and equipment</w:t>
      </w:r>
    </w:p>
    <w:p w14:paraId="4D8D84E7" w14:textId="77777777" w:rsidR="002C6EC4" w:rsidRPr="00AB12FE" w:rsidRDefault="002C6EC4" w:rsidP="002C6EC4">
      <w:pPr>
        <w:overflowPunct/>
        <w:autoSpaceDE/>
        <w:autoSpaceDN/>
        <w:adjustRightInd/>
        <w:spacing w:line="240" w:lineRule="atLeast"/>
        <w:ind w:left="540" w:right="-43"/>
        <w:jc w:val="both"/>
        <w:textAlignment w:val="auto"/>
        <w:outlineLvl w:val="0"/>
        <w:rPr>
          <w:rFonts w:cs="Times New Roman"/>
          <w:b/>
          <w:bCs/>
          <w:sz w:val="24"/>
          <w:szCs w:val="24"/>
        </w:rPr>
      </w:pPr>
    </w:p>
    <w:tbl>
      <w:tblPr>
        <w:tblW w:w="4984" w:type="pct"/>
        <w:tblInd w:w="450" w:type="dxa"/>
        <w:tblLayout w:type="fixed"/>
        <w:tblLook w:val="01E0" w:firstRow="1" w:lastRow="1" w:firstColumn="1" w:lastColumn="1" w:noHBand="0" w:noVBand="0"/>
      </w:tblPr>
      <w:tblGrid>
        <w:gridCol w:w="4139"/>
        <w:gridCol w:w="506"/>
        <w:gridCol w:w="1085"/>
        <w:gridCol w:w="239"/>
        <w:gridCol w:w="1190"/>
        <w:gridCol w:w="236"/>
        <w:gridCol w:w="1211"/>
        <w:gridCol w:w="243"/>
        <w:gridCol w:w="1425"/>
        <w:gridCol w:w="238"/>
        <w:gridCol w:w="1211"/>
        <w:gridCol w:w="236"/>
        <w:gridCol w:w="1130"/>
        <w:gridCol w:w="236"/>
        <w:gridCol w:w="1159"/>
      </w:tblGrid>
      <w:tr w:rsidR="00292012" w:rsidRPr="00EC37F2" w14:paraId="1733C7EA" w14:textId="77777777" w:rsidTr="00204862">
        <w:trPr>
          <w:trHeight w:val="224"/>
        </w:trPr>
        <w:tc>
          <w:tcPr>
            <w:tcW w:w="1429" w:type="pct"/>
            <w:shd w:val="clear" w:color="auto" w:fill="auto"/>
          </w:tcPr>
          <w:p w14:paraId="66C6FE8F" w14:textId="77777777" w:rsidR="00292012" w:rsidRPr="00EC37F2" w:rsidRDefault="00292012" w:rsidP="00E05856">
            <w:pPr>
              <w:pStyle w:val="block"/>
              <w:spacing w:after="0" w:line="240" w:lineRule="auto"/>
              <w:ind w:left="0" w:right="-226"/>
              <w:rPr>
                <w:sz w:val="20"/>
                <w:lang w:val="en-US" w:bidi="th-TH"/>
              </w:rPr>
            </w:pPr>
          </w:p>
        </w:tc>
        <w:tc>
          <w:tcPr>
            <w:tcW w:w="175" w:type="pct"/>
          </w:tcPr>
          <w:p w14:paraId="7B20AC95" w14:textId="77777777" w:rsidR="00292012" w:rsidRPr="00EC37F2" w:rsidRDefault="00292012" w:rsidP="00E05856">
            <w:pPr>
              <w:pStyle w:val="block"/>
              <w:spacing w:after="0" w:line="240" w:lineRule="auto"/>
              <w:ind w:left="-108" w:right="-135"/>
              <w:jc w:val="center"/>
              <w:rPr>
                <w:sz w:val="20"/>
                <w:rtl/>
                <w:cs/>
                <w:lang w:val="en-US"/>
              </w:rPr>
            </w:pPr>
          </w:p>
        </w:tc>
        <w:tc>
          <w:tcPr>
            <w:tcW w:w="3397" w:type="pct"/>
            <w:gridSpan w:val="13"/>
          </w:tcPr>
          <w:p w14:paraId="60256F82" w14:textId="1D8F1FFA" w:rsidR="00292012" w:rsidRPr="00EC37F2" w:rsidRDefault="00292012" w:rsidP="00E05856">
            <w:pPr>
              <w:pStyle w:val="block"/>
              <w:spacing w:after="0" w:line="240" w:lineRule="auto"/>
              <w:ind w:left="-108" w:right="-135"/>
              <w:jc w:val="center"/>
              <w:rPr>
                <w:sz w:val="20"/>
                <w:lang w:val="en-US" w:bidi="th-TH"/>
              </w:rPr>
            </w:pPr>
            <w:r w:rsidRPr="00EC37F2">
              <w:rPr>
                <w:b/>
                <w:bCs/>
                <w:sz w:val="20"/>
              </w:rPr>
              <w:t>Consolidated financial statements</w:t>
            </w:r>
          </w:p>
        </w:tc>
      </w:tr>
      <w:tr w:rsidR="00292012" w:rsidRPr="00EC37F2" w14:paraId="3C5CA674" w14:textId="77777777" w:rsidTr="002A6E7D">
        <w:trPr>
          <w:trHeight w:val="224"/>
        </w:trPr>
        <w:tc>
          <w:tcPr>
            <w:tcW w:w="1429" w:type="pct"/>
            <w:shd w:val="clear" w:color="auto" w:fill="auto"/>
          </w:tcPr>
          <w:p w14:paraId="63C2FE1E" w14:textId="77777777" w:rsidR="00292012" w:rsidRPr="00EC37F2" w:rsidRDefault="00292012" w:rsidP="00E05856">
            <w:pPr>
              <w:pStyle w:val="block"/>
              <w:spacing w:after="0" w:line="240" w:lineRule="auto"/>
              <w:ind w:left="0" w:right="-226"/>
              <w:rPr>
                <w:sz w:val="20"/>
                <w:lang w:val="en-US" w:bidi="th-TH"/>
              </w:rPr>
            </w:pPr>
          </w:p>
        </w:tc>
        <w:tc>
          <w:tcPr>
            <w:tcW w:w="175" w:type="pct"/>
          </w:tcPr>
          <w:p w14:paraId="4A9B9EF6" w14:textId="77777777" w:rsidR="00292012" w:rsidRPr="00EC37F2" w:rsidRDefault="00292012" w:rsidP="00E05856">
            <w:pPr>
              <w:pStyle w:val="block"/>
              <w:spacing w:after="0" w:line="240" w:lineRule="auto"/>
              <w:ind w:left="-108" w:right="-135"/>
              <w:jc w:val="center"/>
              <w:rPr>
                <w:sz w:val="20"/>
                <w:rtl/>
                <w:cs/>
                <w:lang w:val="en-US"/>
              </w:rPr>
            </w:pPr>
          </w:p>
        </w:tc>
        <w:tc>
          <w:tcPr>
            <w:tcW w:w="375" w:type="pct"/>
          </w:tcPr>
          <w:p w14:paraId="4F2E29F2" w14:textId="77777777" w:rsidR="00292012" w:rsidRPr="00EC37F2" w:rsidRDefault="00292012" w:rsidP="00E05856">
            <w:pPr>
              <w:pStyle w:val="block"/>
              <w:spacing w:after="0" w:line="240" w:lineRule="auto"/>
              <w:ind w:left="-108" w:right="-135"/>
              <w:jc w:val="center"/>
              <w:rPr>
                <w:sz w:val="20"/>
                <w:rtl/>
                <w:cs/>
                <w:lang w:val="en-US"/>
              </w:rPr>
            </w:pPr>
          </w:p>
        </w:tc>
        <w:tc>
          <w:tcPr>
            <w:tcW w:w="83" w:type="pct"/>
          </w:tcPr>
          <w:p w14:paraId="390BF5F1" w14:textId="77777777" w:rsidR="00292012" w:rsidRPr="00EC37F2" w:rsidRDefault="00292012" w:rsidP="00E05856">
            <w:pPr>
              <w:pStyle w:val="block"/>
              <w:spacing w:after="0" w:line="240" w:lineRule="auto"/>
              <w:ind w:left="-108" w:right="-135"/>
              <w:jc w:val="center"/>
              <w:rPr>
                <w:sz w:val="20"/>
                <w:rtl/>
                <w:cs/>
                <w:lang w:val="en-US"/>
              </w:rPr>
            </w:pPr>
          </w:p>
        </w:tc>
        <w:tc>
          <w:tcPr>
            <w:tcW w:w="411" w:type="pct"/>
            <w:shd w:val="clear" w:color="auto" w:fill="auto"/>
          </w:tcPr>
          <w:p w14:paraId="72A97EB2" w14:textId="77777777" w:rsidR="00292012" w:rsidRPr="00EC37F2" w:rsidRDefault="00292012" w:rsidP="00E05856">
            <w:pPr>
              <w:pStyle w:val="block"/>
              <w:spacing w:after="0" w:line="240" w:lineRule="auto"/>
              <w:ind w:left="-108" w:right="-135"/>
              <w:jc w:val="center"/>
              <w:rPr>
                <w:sz w:val="20"/>
                <w:rtl/>
                <w:cs/>
                <w:lang w:val="en-US"/>
              </w:rPr>
            </w:pPr>
            <w:r w:rsidRPr="00EC37F2">
              <w:rPr>
                <w:sz w:val="20"/>
                <w:lang w:val="en-US"/>
              </w:rPr>
              <w:t>Buildings</w:t>
            </w:r>
          </w:p>
        </w:tc>
        <w:tc>
          <w:tcPr>
            <w:tcW w:w="81" w:type="pct"/>
            <w:shd w:val="clear" w:color="auto" w:fill="auto"/>
          </w:tcPr>
          <w:p w14:paraId="6B6E592A" w14:textId="77777777" w:rsidR="00292012" w:rsidRPr="00EC37F2" w:rsidRDefault="00292012" w:rsidP="00E05856">
            <w:pPr>
              <w:pStyle w:val="block"/>
              <w:spacing w:after="0" w:line="240" w:lineRule="auto"/>
              <w:ind w:left="-108" w:right="-135"/>
              <w:jc w:val="center"/>
              <w:rPr>
                <w:sz w:val="20"/>
                <w:lang w:val="en-US" w:bidi="th-TH"/>
              </w:rPr>
            </w:pPr>
          </w:p>
        </w:tc>
        <w:tc>
          <w:tcPr>
            <w:tcW w:w="418" w:type="pct"/>
            <w:shd w:val="clear" w:color="auto" w:fill="auto"/>
          </w:tcPr>
          <w:p w14:paraId="035F8CAF" w14:textId="77777777" w:rsidR="00292012" w:rsidRPr="00EC37F2" w:rsidRDefault="00292012" w:rsidP="00E05856">
            <w:pPr>
              <w:pStyle w:val="block"/>
              <w:spacing w:after="0" w:line="240" w:lineRule="auto"/>
              <w:ind w:left="-108" w:right="-135"/>
              <w:jc w:val="center"/>
              <w:rPr>
                <w:sz w:val="20"/>
                <w:rtl/>
                <w:cs/>
                <w:lang w:val="en-US"/>
              </w:rPr>
            </w:pPr>
            <w:r w:rsidRPr="00EC37F2">
              <w:rPr>
                <w:sz w:val="20"/>
                <w:lang w:val="en-US"/>
              </w:rPr>
              <w:t>Machinery</w:t>
            </w:r>
          </w:p>
        </w:tc>
        <w:tc>
          <w:tcPr>
            <w:tcW w:w="84" w:type="pct"/>
            <w:shd w:val="clear" w:color="auto" w:fill="auto"/>
          </w:tcPr>
          <w:p w14:paraId="03A4C2C3" w14:textId="77777777" w:rsidR="00292012" w:rsidRPr="00EC37F2" w:rsidRDefault="00292012" w:rsidP="00E05856">
            <w:pPr>
              <w:pStyle w:val="block"/>
              <w:spacing w:after="0" w:line="240" w:lineRule="auto"/>
              <w:ind w:left="-108" w:right="-135"/>
              <w:jc w:val="center"/>
              <w:rPr>
                <w:sz w:val="20"/>
                <w:lang w:val="en-US" w:bidi="th-TH"/>
              </w:rPr>
            </w:pPr>
          </w:p>
        </w:tc>
        <w:tc>
          <w:tcPr>
            <w:tcW w:w="492" w:type="pct"/>
            <w:shd w:val="clear" w:color="auto" w:fill="auto"/>
          </w:tcPr>
          <w:p w14:paraId="62D05442" w14:textId="77777777" w:rsidR="00292012" w:rsidRPr="00EC37F2" w:rsidRDefault="00292012" w:rsidP="00E05856">
            <w:pPr>
              <w:pStyle w:val="block"/>
              <w:spacing w:after="0" w:line="240" w:lineRule="auto"/>
              <w:ind w:left="-108" w:right="-135"/>
              <w:jc w:val="center"/>
              <w:rPr>
                <w:sz w:val="20"/>
                <w:rtl/>
                <w:cs/>
                <w:lang w:val="en-US"/>
              </w:rPr>
            </w:pPr>
            <w:r w:rsidRPr="00EC37F2">
              <w:rPr>
                <w:sz w:val="20"/>
                <w:lang w:val="en-US"/>
              </w:rPr>
              <w:t>Furniture,</w:t>
            </w:r>
          </w:p>
        </w:tc>
        <w:tc>
          <w:tcPr>
            <w:tcW w:w="82" w:type="pct"/>
            <w:shd w:val="clear" w:color="auto" w:fill="auto"/>
          </w:tcPr>
          <w:p w14:paraId="6D3D4243" w14:textId="77777777" w:rsidR="00292012" w:rsidRPr="00EC37F2" w:rsidRDefault="00292012" w:rsidP="00E05856">
            <w:pPr>
              <w:pStyle w:val="block"/>
              <w:spacing w:after="0" w:line="240" w:lineRule="auto"/>
              <w:ind w:left="-108" w:right="-135"/>
              <w:jc w:val="center"/>
              <w:rPr>
                <w:sz w:val="20"/>
                <w:lang w:val="en-US" w:bidi="th-TH"/>
              </w:rPr>
            </w:pPr>
          </w:p>
        </w:tc>
        <w:tc>
          <w:tcPr>
            <w:tcW w:w="418" w:type="pct"/>
            <w:shd w:val="clear" w:color="auto" w:fill="auto"/>
          </w:tcPr>
          <w:p w14:paraId="6223FFD2" w14:textId="77777777" w:rsidR="00292012" w:rsidRPr="00EC37F2" w:rsidRDefault="00292012" w:rsidP="00E05856">
            <w:pPr>
              <w:pStyle w:val="block"/>
              <w:spacing w:after="0" w:line="240" w:lineRule="auto"/>
              <w:ind w:left="-108" w:right="-135"/>
              <w:jc w:val="center"/>
              <w:rPr>
                <w:sz w:val="20"/>
                <w:rtl/>
                <w:cs/>
                <w:lang w:val="en-US"/>
              </w:rPr>
            </w:pPr>
          </w:p>
        </w:tc>
        <w:tc>
          <w:tcPr>
            <w:tcW w:w="81" w:type="pct"/>
          </w:tcPr>
          <w:p w14:paraId="1A1A0251" w14:textId="77777777" w:rsidR="00292012" w:rsidRPr="00EC37F2" w:rsidRDefault="00292012" w:rsidP="00E05856">
            <w:pPr>
              <w:pStyle w:val="block"/>
              <w:spacing w:after="0" w:line="240" w:lineRule="auto"/>
              <w:ind w:left="-108" w:right="-135"/>
              <w:jc w:val="center"/>
              <w:rPr>
                <w:sz w:val="20"/>
                <w:lang w:val="en-US" w:bidi="th-TH"/>
              </w:rPr>
            </w:pPr>
          </w:p>
        </w:tc>
        <w:tc>
          <w:tcPr>
            <w:tcW w:w="390" w:type="pct"/>
          </w:tcPr>
          <w:p w14:paraId="72D7ADE5" w14:textId="7B0BFD8E" w:rsidR="00292012" w:rsidRPr="00EC37F2" w:rsidRDefault="00292012" w:rsidP="00E05856">
            <w:pPr>
              <w:pStyle w:val="block"/>
              <w:spacing w:after="0" w:line="240" w:lineRule="auto"/>
              <w:ind w:left="-108" w:right="-135"/>
              <w:jc w:val="center"/>
              <w:rPr>
                <w:sz w:val="20"/>
                <w:lang w:val="en-US" w:bidi="th-TH"/>
              </w:rPr>
            </w:pPr>
          </w:p>
        </w:tc>
        <w:tc>
          <w:tcPr>
            <w:tcW w:w="81" w:type="pct"/>
            <w:shd w:val="clear" w:color="auto" w:fill="auto"/>
          </w:tcPr>
          <w:p w14:paraId="57372D8A" w14:textId="77777777" w:rsidR="00292012" w:rsidRPr="00EC37F2" w:rsidRDefault="00292012" w:rsidP="00E05856">
            <w:pPr>
              <w:pStyle w:val="block"/>
              <w:spacing w:after="0" w:line="240" w:lineRule="auto"/>
              <w:ind w:left="-108" w:right="-135"/>
              <w:jc w:val="center"/>
              <w:rPr>
                <w:sz w:val="20"/>
                <w:lang w:val="en-US" w:bidi="th-TH"/>
              </w:rPr>
            </w:pPr>
          </w:p>
        </w:tc>
        <w:tc>
          <w:tcPr>
            <w:tcW w:w="400" w:type="pct"/>
            <w:shd w:val="clear" w:color="auto" w:fill="auto"/>
          </w:tcPr>
          <w:p w14:paraId="7ADAF101" w14:textId="77777777" w:rsidR="00292012" w:rsidRPr="00EC37F2" w:rsidRDefault="00292012" w:rsidP="00E05856">
            <w:pPr>
              <w:pStyle w:val="block"/>
              <w:spacing w:after="0" w:line="240" w:lineRule="auto"/>
              <w:ind w:left="-108" w:right="-135"/>
              <w:jc w:val="center"/>
              <w:rPr>
                <w:sz w:val="20"/>
                <w:lang w:val="en-US" w:bidi="th-TH"/>
              </w:rPr>
            </w:pPr>
          </w:p>
        </w:tc>
      </w:tr>
      <w:tr w:rsidR="00292012" w:rsidRPr="00EC37F2" w14:paraId="6F10E9B7" w14:textId="77777777" w:rsidTr="002A6E7D">
        <w:trPr>
          <w:trHeight w:val="224"/>
        </w:trPr>
        <w:tc>
          <w:tcPr>
            <w:tcW w:w="1429" w:type="pct"/>
            <w:shd w:val="clear" w:color="auto" w:fill="auto"/>
          </w:tcPr>
          <w:p w14:paraId="496A89FB" w14:textId="77777777" w:rsidR="00292012" w:rsidRPr="00EC37F2" w:rsidRDefault="00292012" w:rsidP="00E05856">
            <w:pPr>
              <w:pStyle w:val="block"/>
              <w:spacing w:after="0" w:line="240" w:lineRule="auto"/>
              <w:ind w:left="0" w:right="-226"/>
              <w:rPr>
                <w:sz w:val="20"/>
                <w:lang w:val="en-US" w:bidi="th-TH"/>
              </w:rPr>
            </w:pPr>
          </w:p>
        </w:tc>
        <w:tc>
          <w:tcPr>
            <w:tcW w:w="175" w:type="pct"/>
          </w:tcPr>
          <w:p w14:paraId="173C33DC" w14:textId="77777777" w:rsidR="00292012" w:rsidRPr="00EC37F2" w:rsidRDefault="00292012" w:rsidP="00E05856">
            <w:pPr>
              <w:pStyle w:val="block"/>
              <w:spacing w:after="0" w:line="240" w:lineRule="auto"/>
              <w:ind w:left="-108" w:right="-135"/>
              <w:jc w:val="center"/>
              <w:rPr>
                <w:sz w:val="20"/>
                <w:rtl/>
                <w:cs/>
                <w:lang w:val="en-US"/>
              </w:rPr>
            </w:pPr>
          </w:p>
        </w:tc>
        <w:tc>
          <w:tcPr>
            <w:tcW w:w="375" w:type="pct"/>
          </w:tcPr>
          <w:p w14:paraId="7B9E31F2" w14:textId="77777777" w:rsidR="00292012" w:rsidRPr="00EC37F2" w:rsidRDefault="00292012" w:rsidP="00E05856">
            <w:pPr>
              <w:pStyle w:val="block"/>
              <w:spacing w:after="0" w:line="240" w:lineRule="auto"/>
              <w:ind w:left="-108" w:right="-135"/>
              <w:jc w:val="center"/>
              <w:rPr>
                <w:sz w:val="20"/>
                <w:rtl/>
                <w:cs/>
                <w:lang w:val="en-US"/>
              </w:rPr>
            </w:pPr>
          </w:p>
        </w:tc>
        <w:tc>
          <w:tcPr>
            <w:tcW w:w="83" w:type="pct"/>
          </w:tcPr>
          <w:p w14:paraId="7EEF0580" w14:textId="77777777" w:rsidR="00292012" w:rsidRPr="00EC37F2" w:rsidRDefault="00292012" w:rsidP="00E05856">
            <w:pPr>
              <w:pStyle w:val="block"/>
              <w:spacing w:after="0" w:line="240" w:lineRule="auto"/>
              <w:ind w:left="-108" w:right="-135"/>
              <w:jc w:val="center"/>
              <w:rPr>
                <w:sz w:val="20"/>
                <w:rtl/>
                <w:cs/>
                <w:lang w:val="en-US"/>
              </w:rPr>
            </w:pPr>
          </w:p>
        </w:tc>
        <w:tc>
          <w:tcPr>
            <w:tcW w:w="411" w:type="pct"/>
            <w:shd w:val="clear" w:color="auto" w:fill="auto"/>
          </w:tcPr>
          <w:p w14:paraId="1AC051A1" w14:textId="77777777" w:rsidR="00292012" w:rsidRPr="00EC37F2" w:rsidRDefault="00292012" w:rsidP="00E05856">
            <w:pPr>
              <w:pStyle w:val="block"/>
              <w:spacing w:after="0" w:line="240" w:lineRule="auto"/>
              <w:ind w:left="-108" w:right="-135"/>
              <w:jc w:val="center"/>
              <w:rPr>
                <w:sz w:val="20"/>
                <w:rtl/>
                <w:cs/>
                <w:lang w:val="en-US"/>
              </w:rPr>
            </w:pPr>
            <w:r w:rsidRPr="00EC37F2">
              <w:rPr>
                <w:sz w:val="20"/>
                <w:lang w:val="en-US"/>
              </w:rPr>
              <w:t>and</w:t>
            </w:r>
          </w:p>
        </w:tc>
        <w:tc>
          <w:tcPr>
            <w:tcW w:w="81" w:type="pct"/>
            <w:shd w:val="clear" w:color="auto" w:fill="auto"/>
          </w:tcPr>
          <w:p w14:paraId="5F085DE3" w14:textId="77777777" w:rsidR="00292012" w:rsidRPr="00EC37F2" w:rsidRDefault="00292012" w:rsidP="00E05856">
            <w:pPr>
              <w:pStyle w:val="block"/>
              <w:spacing w:after="0" w:line="240" w:lineRule="auto"/>
              <w:ind w:left="-108" w:right="-135"/>
              <w:jc w:val="center"/>
              <w:rPr>
                <w:sz w:val="20"/>
                <w:lang w:val="en-US" w:bidi="th-TH"/>
              </w:rPr>
            </w:pPr>
          </w:p>
        </w:tc>
        <w:tc>
          <w:tcPr>
            <w:tcW w:w="418" w:type="pct"/>
            <w:shd w:val="clear" w:color="auto" w:fill="auto"/>
          </w:tcPr>
          <w:p w14:paraId="5F06A37B" w14:textId="77777777" w:rsidR="00292012" w:rsidRPr="00EC37F2" w:rsidRDefault="00292012" w:rsidP="00E05856">
            <w:pPr>
              <w:pStyle w:val="block"/>
              <w:spacing w:after="0" w:line="240" w:lineRule="auto"/>
              <w:ind w:left="-108" w:right="-135"/>
              <w:jc w:val="center"/>
              <w:rPr>
                <w:sz w:val="20"/>
                <w:lang w:val="en-US"/>
              </w:rPr>
            </w:pPr>
            <w:r w:rsidRPr="00EC37F2">
              <w:rPr>
                <w:sz w:val="20"/>
                <w:lang w:val="en-US"/>
              </w:rPr>
              <w:t xml:space="preserve">and </w:t>
            </w:r>
          </w:p>
        </w:tc>
        <w:tc>
          <w:tcPr>
            <w:tcW w:w="84" w:type="pct"/>
            <w:shd w:val="clear" w:color="auto" w:fill="auto"/>
          </w:tcPr>
          <w:p w14:paraId="1CBA939B" w14:textId="77777777" w:rsidR="00292012" w:rsidRPr="00EC37F2" w:rsidRDefault="00292012" w:rsidP="00E05856">
            <w:pPr>
              <w:pStyle w:val="block"/>
              <w:spacing w:after="0" w:line="240" w:lineRule="auto"/>
              <w:ind w:left="-108" w:right="-135"/>
              <w:jc w:val="center"/>
              <w:rPr>
                <w:sz w:val="20"/>
                <w:lang w:val="en-US" w:bidi="th-TH"/>
              </w:rPr>
            </w:pPr>
          </w:p>
        </w:tc>
        <w:tc>
          <w:tcPr>
            <w:tcW w:w="492" w:type="pct"/>
            <w:shd w:val="clear" w:color="auto" w:fill="auto"/>
          </w:tcPr>
          <w:p w14:paraId="3CBD66B1" w14:textId="02D049E1" w:rsidR="00292012" w:rsidRPr="00EC37F2" w:rsidRDefault="00292012" w:rsidP="00E05856">
            <w:pPr>
              <w:pStyle w:val="block"/>
              <w:spacing w:after="0" w:line="240" w:lineRule="auto"/>
              <w:ind w:left="-108" w:right="-135"/>
              <w:jc w:val="center"/>
              <w:rPr>
                <w:sz w:val="20"/>
                <w:rtl/>
                <w:cs/>
                <w:lang w:val="en-US"/>
              </w:rPr>
            </w:pPr>
            <w:r w:rsidRPr="00EC37F2">
              <w:rPr>
                <w:sz w:val="20"/>
                <w:lang w:val="en-US"/>
              </w:rPr>
              <w:t>fixture</w:t>
            </w:r>
            <w:r w:rsidR="003773DF">
              <w:rPr>
                <w:sz w:val="20"/>
                <w:lang w:val="en-US"/>
              </w:rPr>
              <w:t>s</w:t>
            </w:r>
            <w:r w:rsidRPr="00EC37F2">
              <w:rPr>
                <w:sz w:val="20"/>
                <w:lang w:val="en-US"/>
              </w:rPr>
              <w:t xml:space="preserve"> and</w:t>
            </w:r>
          </w:p>
        </w:tc>
        <w:tc>
          <w:tcPr>
            <w:tcW w:w="82" w:type="pct"/>
            <w:shd w:val="clear" w:color="auto" w:fill="auto"/>
          </w:tcPr>
          <w:p w14:paraId="491975C8" w14:textId="77777777" w:rsidR="00292012" w:rsidRPr="00EC37F2" w:rsidRDefault="00292012" w:rsidP="00E05856">
            <w:pPr>
              <w:pStyle w:val="block"/>
              <w:spacing w:after="0" w:line="240" w:lineRule="auto"/>
              <w:ind w:left="-108" w:right="-135"/>
              <w:jc w:val="center"/>
              <w:rPr>
                <w:sz w:val="20"/>
                <w:lang w:val="en-US" w:bidi="th-TH"/>
              </w:rPr>
            </w:pPr>
          </w:p>
        </w:tc>
        <w:tc>
          <w:tcPr>
            <w:tcW w:w="418" w:type="pct"/>
            <w:shd w:val="clear" w:color="auto" w:fill="auto"/>
          </w:tcPr>
          <w:p w14:paraId="70C85F8E" w14:textId="77777777" w:rsidR="00292012" w:rsidRPr="00EC37F2" w:rsidRDefault="00292012" w:rsidP="00E05856">
            <w:pPr>
              <w:pStyle w:val="block"/>
              <w:spacing w:after="0" w:line="240" w:lineRule="auto"/>
              <w:ind w:left="-108" w:right="-135"/>
              <w:jc w:val="center"/>
              <w:rPr>
                <w:sz w:val="20"/>
                <w:rtl/>
                <w:cs/>
                <w:lang w:val="en-US"/>
              </w:rPr>
            </w:pPr>
          </w:p>
        </w:tc>
        <w:tc>
          <w:tcPr>
            <w:tcW w:w="81" w:type="pct"/>
          </w:tcPr>
          <w:p w14:paraId="5206CBFC" w14:textId="77777777" w:rsidR="00292012" w:rsidRPr="00EC37F2" w:rsidRDefault="00292012" w:rsidP="00E05856">
            <w:pPr>
              <w:pStyle w:val="block"/>
              <w:spacing w:after="0" w:line="240" w:lineRule="auto"/>
              <w:ind w:left="-108" w:right="-135"/>
              <w:jc w:val="center"/>
              <w:rPr>
                <w:sz w:val="20"/>
                <w:lang w:val="en-US" w:bidi="th-TH"/>
              </w:rPr>
            </w:pPr>
          </w:p>
        </w:tc>
        <w:tc>
          <w:tcPr>
            <w:tcW w:w="390" w:type="pct"/>
          </w:tcPr>
          <w:p w14:paraId="69CC770F" w14:textId="3BEC808A" w:rsidR="00292012" w:rsidRPr="00EC37F2" w:rsidRDefault="00ED105C" w:rsidP="00E05856">
            <w:pPr>
              <w:pStyle w:val="block"/>
              <w:spacing w:after="0" w:line="240" w:lineRule="auto"/>
              <w:ind w:left="-108" w:right="-135"/>
              <w:jc w:val="center"/>
              <w:rPr>
                <w:sz w:val="20"/>
                <w:lang w:val="en-US" w:bidi="th-TH"/>
              </w:rPr>
            </w:pPr>
            <w:r>
              <w:rPr>
                <w:sz w:val="20"/>
                <w:lang w:val="en-US" w:bidi="th-TH"/>
              </w:rPr>
              <w:t>Assets under</w:t>
            </w:r>
          </w:p>
        </w:tc>
        <w:tc>
          <w:tcPr>
            <w:tcW w:w="81" w:type="pct"/>
            <w:shd w:val="clear" w:color="auto" w:fill="auto"/>
          </w:tcPr>
          <w:p w14:paraId="64006598" w14:textId="77777777" w:rsidR="00292012" w:rsidRPr="00EC37F2" w:rsidRDefault="00292012" w:rsidP="00E05856">
            <w:pPr>
              <w:pStyle w:val="block"/>
              <w:spacing w:after="0" w:line="240" w:lineRule="auto"/>
              <w:ind w:left="-108" w:right="-135"/>
              <w:jc w:val="center"/>
              <w:rPr>
                <w:sz w:val="20"/>
                <w:lang w:val="en-US" w:bidi="th-TH"/>
              </w:rPr>
            </w:pPr>
          </w:p>
        </w:tc>
        <w:tc>
          <w:tcPr>
            <w:tcW w:w="400" w:type="pct"/>
            <w:shd w:val="clear" w:color="auto" w:fill="auto"/>
          </w:tcPr>
          <w:p w14:paraId="7E466EAD" w14:textId="77777777" w:rsidR="00292012" w:rsidRPr="00EC37F2" w:rsidRDefault="00292012" w:rsidP="00E05856">
            <w:pPr>
              <w:pStyle w:val="block"/>
              <w:spacing w:after="0" w:line="240" w:lineRule="auto"/>
              <w:ind w:left="-108" w:right="-135"/>
              <w:jc w:val="center"/>
              <w:rPr>
                <w:sz w:val="20"/>
                <w:lang w:val="en-US" w:bidi="th-TH"/>
              </w:rPr>
            </w:pPr>
          </w:p>
        </w:tc>
      </w:tr>
      <w:tr w:rsidR="00ED105C" w:rsidRPr="00EC37F2" w14:paraId="7EF850CF" w14:textId="77777777" w:rsidTr="002A6E7D">
        <w:trPr>
          <w:trHeight w:val="224"/>
        </w:trPr>
        <w:tc>
          <w:tcPr>
            <w:tcW w:w="1429" w:type="pct"/>
            <w:shd w:val="clear" w:color="auto" w:fill="auto"/>
          </w:tcPr>
          <w:p w14:paraId="76E30FE2" w14:textId="77777777" w:rsidR="00ED105C" w:rsidRPr="00EC37F2" w:rsidRDefault="00ED105C" w:rsidP="00ED105C">
            <w:pPr>
              <w:pStyle w:val="block"/>
              <w:spacing w:after="0" w:line="240" w:lineRule="auto"/>
              <w:ind w:left="0" w:right="-226"/>
              <w:rPr>
                <w:sz w:val="20"/>
                <w:lang w:val="en-US" w:bidi="th-TH"/>
              </w:rPr>
            </w:pPr>
          </w:p>
        </w:tc>
        <w:tc>
          <w:tcPr>
            <w:tcW w:w="175" w:type="pct"/>
          </w:tcPr>
          <w:p w14:paraId="7FE53B6C" w14:textId="77777777" w:rsidR="00ED105C" w:rsidRPr="00EC37F2" w:rsidRDefault="00ED105C" w:rsidP="00ED105C">
            <w:pPr>
              <w:pStyle w:val="block"/>
              <w:spacing w:after="0" w:line="240" w:lineRule="auto"/>
              <w:ind w:left="-108" w:right="-135"/>
              <w:jc w:val="center"/>
              <w:rPr>
                <w:i/>
                <w:iCs/>
                <w:sz w:val="20"/>
                <w:lang w:val="en-US"/>
              </w:rPr>
            </w:pPr>
            <w:r w:rsidRPr="00EC37F2">
              <w:rPr>
                <w:i/>
                <w:iCs/>
                <w:sz w:val="20"/>
                <w:lang w:val="en-US"/>
              </w:rPr>
              <w:t>Note</w:t>
            </w:r>
          </w:p>
        </w:tc>
        <w:tc>
          <w:tcPr>
            <w:tcW w:w="375" w:type="pct"/>
          </w:tcPr>
          <w:p w14:paraId="182594D9" w14:textId="77777777" w:rsidR="00ED105C" w:rsidRPr="00EC37F2" w:rsidRDefault="00ED105C" w:rsidP="00ED105C">
            <w:pPr>
              <w:pStyle w:val="block"/>
              <w:spacing w:after="0" w:line="240" w:lineRule="auto"/>
              <w:ind w:left="-108" w:right="-135"/>
              <w:jc w:val="center"/>
              <w:rPr>
                <w:sz w:val="20"/>
                <w:lang w:val="en-US"/>
              </w:rPr>
            </w:pPr>
            <w:r w:rsidRPr="00EC37F2">
              <w:rPr>
                <w:sz w:val="20"/>
                <w:lang w:val="en-US"/>
              </w:rPr>
              <w:t>Land</w:t>
            </w:r>
          </w:p>
        </w:tc>
        <w:tc>
          <w:tcPr>
            <w:tcW w:w="83" w:type="pct"/>
          </w:tcPr>
          <w:p w14:paraId="74CC10FC" w14:textId="77777777" w:rsidR="00ED105C" w:rsidRPr="00EC37F2" w:rsidRDefault="00ED105C" w:rsidP="00ED105C">
            <w:pPr>
              <w:pStyle w:val="block"/>
              <w:spacing w:after="0" w:line="240" w:lineRule="auto"/>
              <w:ind w:left="-108" w:right="-135"/>
              <w:jc w:val="center"/>
              <w:rPr>
                <w:sz w:val="20"/>
                <w:lang w:val="en-US"/>
              </w:rPr>
            </w:pPr>
          </w:p>
        </w:tc>
        <w:tc>
          <w:tcPr>
            <w:tcW w:w="411" w:type="pct"/>
            <w:shd w:val="clear" w:color="auto" w:fill="auto"/>
          </w:tcPr>
          <w:p w14:paraId="32B018D9" w14:textId="77777777" w:rsidR="00ED105C" w:rsidRPr="00EC37F2" w:rsidRDefault="00ED105C" w:rsidP="00ED105C">
            <w:pPr>
              <w:pStyle w:val="block"/>
              <w:spacing w:after="0" w:line="240" w:lineRule="auto"/>
              <w:ind w:left="-108" w:right="-135"/>
              <w:jc w:val="center"/>
              <w:rPr>
                <w:sz w:val="20"/>
                <w:rtl/>
                <w:cs/>
                <w:lang w:val="en-US"/>
              </w:rPr>
            </w:pPr>
            <w:r w:rsidRPr="00EC37F2">
              <w:rPr>
                <w:sz w:val="20"/>
                <w:lang w:val="en-US"/>
              </w:rPr>
              <w:t>constructions</w:t>
            </w:r>
          </w:p>
        </w:tc>
        <w:tc>
          <w:tcPr>
            <w:tcW w:w="81" w:type="pct"/>
            <w:shd w:val="clear" w:color="auto" w:fill="auto"/>
          </w:tcPr>
          <w:p w14:paraId="28B619D2" w14:textId="77777777" w:rsidR="00ED105C" w:rsidRPr="00EC37F2" w:rsidRDefault="00ED105C" w:rsidP="00ED105C">
            <w:pPr>
              <w:pStyle w:val="block"/>
              <w:spacing w:after="0" w:line="240" w:lineRule="auto"/>
              <w:ind w:left="-108" w:right="-135"/>
              <w:jc w:val="center"/>
              <w:rPr>
                <w:sz w:val="20"/>
                <w:lang w:val="en-US" w:bidi="th-TH"/>
              </w:rPr>
            </w:pPr>
          </w:p>
        </w:tc>
        <w:tc>
          <w:tcPr>
            <w:tcW w:w="418" w:type="pct"/>
            <w:shd w:val="clear" w:color="auto" w:fill="auto"/>
          </w:tcPr>
          <w:p w14:paraId="6D0950B9" w14:textId="77777777" w:rsidR="00ED105C" w:rsidRPr="00EC37F2" w:rsidRDefault="00ED105C" w:rsidP="00ED105C">
            <w:pPr>
              <w:pStyle w:val="block"/>
              <w:spacing w:after="0" w:line="240" w:lineRule="auto"/>
              <w:ind w:left="-108" w:right="-135"/>
              <w:jc w:val="center"/>
              <w:rPr>
                <w:sz w:val="20"/>
                <w:rtl/>
                <w:cs/>
                <w:lang w:val="en-US"/>
              </w:rPr>
            </w:pPr>
            <w:r w:rsidRPr="00EC37F2">
              <w:rPr>
                <w:sz w:val="20"/>
                <w:lang w:val="en-US"/>
              </w:rPr>
              <w:t>equipment</w:t>
            </w:r>
          </w:p>
        </w:tc>
        <w:tc>
          <w:tcPr>
            <w:tcW w:w="84" w:type="pct"/>
            <w:shd w:val="clear" w:color="auto" w:fill="auto"/>
          </w:tcPr>
          <w:p w14:paraId="196AB555" w14:textId="77777777" w:rsidR="00ED105C" w:rsidRPr="00EC37F2" w:rsidRDefault="00ED105C" w:rsidP="00ED105C">
            <w:pPr>
              <w:pStyle w:val="block"/>
              <w:spacing w:after="0" w:line="240" w:lineRule="auto"/>
              <w:ind w:left="-108" w:right="-135"/>
              <w:jc w:val="center"/>
              <w:rPr>
                <w:sz w:val="20"/>
                <w:lang w:val="en-US" w:bidi="th-TH"/>
              </w:rPr>
            </w:pPr>
          </w:p>
        </w:tc>
        <w:tc>
          <w:tcPr>
            <w:tcW w:w="492" w:type="pct"/>
            <w:shd w:val="clear" w:color="auto" w:fill="auto"/>
          </w:tcPr>
          <w:p w14:paraId="2DBB358D" w14:textId="77777777" w:rsidR="00ED105C" w:rsidRPr="00EC37F2" w:rsidRDefault="00ED105C" w:rsidP="00ED105C">
            <w:pPr>
              <w:pStyle w:val="block"/>
              <w:spacing w:after="0" w:line="240" w:lineRule="auto"/>
              <w:ind w:left="-108" w:right="-135"/>
              <w:jc w:val="center"/>
              <w:rPr>
                <w:sz w:val="20"/>
                <w:rtl/>
                <w:cs/>
                <w:lang w:val="en-US"/>
              </w:rPr>
            </w:pPr>
            <w:r w:rsidRPr="00EC37F2">
              <w:rPr>
                <w:sz w:val="20"/>
                <w:lang w:val="en-US"/>
              </w:rPr>
              <w:t>office equipment</w:t>
            </w:r>
          </w:p>
        </w:tc>
        <w:tc>
          <w:tcPr>
            <w:tcW w:w="82" w:type="pct"/>
            <w:shd w:val="clear" w:color="auto" w:fill="auto"/>
          </w:tcPr>
          <w:p w14:paraId="02023A7E" w14:textId="77777777" w:rsidR="00ED105C" w:rsidRPr="00EC37F2" w:rsidRDefault="00ED105C" w:rsidP="00ED105C">
            <w:pPr>
              <w:pStyle w:val="block"/>
              <w:spacing w:after="0" w:line="240" w:lineRule="auto"/>
              <w:ind w:left="-108" w:right="-135"/>
              <w:jc w:val="center"/>
              <w:rPr>
                <w:sz w:val="20"/>
                <w:lang w:val="en-US" w:bidi="th-TH"/>
              </w:rPr>
            </w:pPr>
          </w:p>
        </w:tc>
        <w:tc>
          <w:tcPr>
            <w:tcW w:w="418" w:type="pct"/>
            <w:shd w:val="clear" w:color="auto" w:fill="auto"/>
          </w:tcPr>
          <w:p w14:paraId="2A8AA634" w14:textId="0BAEEB6C" w:rsidR="00ED105C" w:rsidRPr="00EC37F2" w:rsidRDefault="00ED105C" w:rsidP="00ED105C">
            <w:pPr>
              <w:pStyle w:val="block"/>
              <w:spacing w:after="0" w:line="240" w:lineRule="auto"/>
              <w:ind w:left="-108" w:right="-135"/>
              <w:jc w:val="center"/>
              <w:rPr>
                <w:sz w:val="20"/>
                <w:rtl/>
                <w:cs/>
                <w:lang w:val="en-US"/>
              </w:rPr>
            </w:pPr>
            <w:r w:rsidRPr="00EC37F2">
              <w:rPr>
                <w:sz w:val="20"/>
                <w:lang w:val="en-US"/>
              </w:rPr>
              <w:t>Vehicle</w:t>
            </w:r>
            <w:r>
              <w:rPr>
                <w:sz w:val="20"/>
                <w:lang w:val="en-US"/>
              </w:rPr>
              <w:t>s</w:t>
            </w:r>
          </w:p>
        </w:tc>
        <w:tc>
          <w:tcPr>
            <w:tcW w:w="81" w:type="pct"/>
          </w:tcPr>
          <w:p w14:paraId="2416D5BD" w14:textId="77777777" w:rsidR="00ED105C" w:rsidRPr="00EC37F2" w:rsidRDefault="00ED105C" w:rsidP="00ED105C">
            <w:pPr>
              <w:pStyle w:val="block"/>
              <w:spacing w:after="0" w:line="240" w:lineRule="auto"/>
              <w:ind w:left="-108" w:right="-135"/>
              <w:jc w:val="center"/>
              <w:rPr>
                <w:sz w:val="20"/>
                <w:lang w:val="en-US" w:bidi="th-TH"/>
              </w:rPr>
            </w:pPr>
          </w:p>
        </w:tc>
        <w:tc>
          <w:tcPr>
            <w:tcW w:w="390" w:type="pct"/>
          </w:tcPr>
          <w:p w14:paraId="1B126AA9" w14:textId="1EA2D66F" w:rsidR="00ED105C" w:rsidRPr="00EC37F2" w:rsidRDefault="00ED105C" w:rsidP="00ED105C">
            <w:pPr>
              <w:pStyle w:val="block"/>
              <w:spacing w:after="0" w:line="240" w:lineRule="auto"/>
              <w:ind w:left="-108" w:right="-135"/>
              <w:jc w:val="center"/>
              <w:rPr>
                <w:sz w:val="20"/>
                <w:lang w:val="en-US" w:bidi="th-TH"/>
              </w:rPr>
            </w:pPr>
            <w:r>
              <w:rPr>
                <w:sz w:val="20"/>
                <w:lang w:val="en-US" w:bidi="th-TH"/>
              </w:rPr>
              <w:t>c</w:t>
            </w:r>
            <w:r w:rsidRPr="00EC37F2">
              <w:rPr>
                <w:sz w:val="20"/>
                <w:lang w:val="en-US" w:bidi="th-TH"/>
              </w:rPr>
              <w:t>onstruction</w:t>
            </w:r>
          </w:p>
        </w:tc>
        <w:tc>
          <w:tcPr>
            <w:tcW w:w="81" w:type="pct"/>
            <w:shd w:val="clear" w:color="auto" w:fill="auto"/>
          </w:tcPr>
          <w:p w14:paraId="2C92954F" w14:textId="77777777" w:rsidR="00ED105C" w:rsidRPr="00EC37F2" w:rsidRDefault="00ED105C" w:rsidP="00ED105C">
            <w:pPr>
              <w:pStyle w:val="block"/>
              <w:spacing w:after="0" w:line="240" w:lineRule="auto"/>
              <w:ind w:left="-108" w:right="-135"/>
              <w:jc w:val="center"/>
              <w:rPr>
                <w:sz w:val="20"/>
                <w:lang w:val="en-US" w:bidi="th-TH"/>
              </w:rPr>
            </w:pPr>
          </w:p>
        </w:tc>
        <w:tc>
          <w:tcPr>
            <w:tcW w:w="400" w:type="pct"/>
            <w:shd w:val="clear" w:color="auto" w:fill="auto"/>
          </w:tcPr>
          <w:p w14:paraId="0E76CF38" w14:textId="77777777" w:rsidR="00ED105C" w:rsidRPr="00EC37F2" w:rsidRDefault="00ED105C" w:rsidP="00ED105C">
            <w:pPr>
              <w:pStyle w:val="block"/>
              <w:spacing w:after="0" w:line="240" w:lineRule="auto"/>
              <w:ind w:left="-108" w:right="-135"/>
              <w:jc w:val="center"/>
              <w:rPr>
                <w:sz w:val="20"/>
                <w:rtl/>
                <w:cs/>
                <w:lang w:val="en-US"/>
              </w:rPr>
            </w:pPr>
            <w:r w:rsidRPr="00EC37F2">
              <w:rPr>
                <w:sz w:val="20"/>
                <w:lang w:val="en-US"/>
              </w:rPr>
              <w:t>Total</w:t>
            </w:r>
          </w:p>
        </w:tc>
      </w:tr>
      <w:tr w:rsidR="00ED105C" w:rsidRPr="00EC37F2" w14:paraId="7D4084C2" w14:textId="77777777" w:rsidTr="00204862">
        <w:trPr>
          <w:trHeight w:val="224"/>
        </w:trPr>
        <w:tc>
          <w:tcPr>
            <w:tcW w:w="1429" w:type="pct"/>
            <w:shd w:val="clear" w:color="auto" w:fill="auto"/>
          </w:tcPr>
          <w:p w14:paraId="4581F593" w14:textId="77777777" w:rsidR="00ED105C" w:rsidRPr="00EC37F2" w:rsidRDefault="00ED105C" w:rsidP="00ED105C">
            <w:pPr>
              <w:pStyle w:val="block"/>
              <w:spacing w:after="0" w:line="240" w:lineRule="auto"/>
              <w:ind w:left="0" w:right="-226"/>
              <w:rPr>
                <w:sz w:val="20"/>
                <w:lang w:val="en-US" w:bidi="th-TH"/>
              </w:rPr>
            </w:pPr>
          </w:p>
        </w:tc>
        <w:tc>
          <w:tcPr>
            <w:tcW w:w="175" w:type="pct"/>
          </w:tcPr>
          <w:p w14:paraId="25B6D881" w14:textId="77777777" w:rsidR="00ED105C" w:rsidRPr="00EC37F2" w:rsidRDefault="00ED105C" w:rsidP="00ED105C">
            <w:pPr>
              <w:pStyle w:val="block"/>
              <w:spacing w:after="0" w:line="240" w:lineRule="auto"/>
              <w:ind w:left="-108" w:right="-135"/>
              <w:jc w:val="center"/>
              <w:rPr>
                <w:i/>
                <w:iCs/>
                <w:sz w:val="20"/>
                <w:lang w:val="en-US"/>
              </w:rPr>
            </w:pPr>
          </w:p>
        </w:tc>
        <w:tc>
          <w:tcPr>
            <w:tcW w:w="3397" w:type="pct"/>
            <w:gridSpan w:val="13"/>
          </w:tcPr>
          <w:p w14:paraId="55F398FA" w14:textId="2D2758EB" w:rsidR="00ED105C" w:rsidRPr="00EC37F2" w:rsidRDefault="00ED105C" w:rsidP="00ED105C">
            <w:pPr>
              <w:pStyle w:val="block"/>
              <w:spacing w:after="0" w:line="240" w:lineRule="auto"/>
              <w:ind w:left="-108" w:right="-135"/>
              <w:jc w:val="center"/>
              <w:rPr>
                <w:sz w:val="20"/>
                <w:lang w:val="en-US"/>
              </w:rPr>
            </w:pPr>
            <w:r w:rsidRPr="000D23FE">
              <w:rPr>
                <w:i/>
                <w:iCs/>
                <w:sz w:val="20"/>
              </w:rPr>
              <w:t>(</w:t>
            </w:r>
            <w:r w:rsidRPr="00EC37F2">
              <w:rPr>
                <w:i/>
                <w:iCs/>
                <w:sz w:val="20"/>
                <w:lang w:val="en-US"/>
              </w:rPr>
              <w:t>in thousand Baht</w:t>
            </w:r>
            <w:r w:rsidRPr="000D23FE">
              <w:rPr>
                <w:i/>
                <w:iCs/>
                <w:sz w:val="20"/>
              </w:rPr>
              <w:t>)</w:t>
            </w:r>
          </w:p>
        </w:tc>
      </w:tr>
      <w:tr w:rsidR="00ED105C" w:rsidRPr="00EC37F2" w14:paraId="6E04AA56" w14:textId="77777777" w:rsidTr="002A6E7D">
        <w:trPr>
          <w:trHeight w:val="224"/>
        </w:trPr>
        <w:tc>
          <w:tcPr>
            <w:tcW w:w="1429" w:type="pct"/>
          </w:tcPr>
          <w:p w14:paraId="1374FA58" w14:textId="77777777" w:rsidR="00ED105C" w:rsidRPr="00823852" w:rsidRDefault="00ED105C" w:rsidP="00ED105C">
            <w:pPr>
              <w:pStyle w:val="block"/>
              <w:spacing w:after="0" w:line="240" w:lineRule="auto"/>
              <w:ind w:left="0" w:right="-226"/>
              <w:rPr>
                <w:rFonts w:cstheme="minorBidi"/>
                <w:b/>
                <w:bCs/>
                <w:i/>
                <w:iCs/>
                <w:sz w:val="20"/>
                <w:szCs w:val="25"/>
                <w:cs/>
                <w:lang w:val="en-US" w:bidi="th-TH"/>
              </w:rPr>
            </w:pPr>
            <w:r w:rsidRPr="00EC37F2">
              <w:rPr>
                <w:b/>
                <w:bCs/>
                <w:i/>
                <w:iCs/>
                <w:sz w:val="20"/>
                <w:lang w:val="en-US"/>
              </w:rPr>
              <w:t>Cost</w:t>
            </w:r>
          </w:p>
        </w:tc>
        <w:tc>
          <w:tcPr>
            <w:tcW w:w="175" w:type="pct"/>
          </w:tcPr>
          <w:p w14:paraId="09B4B1DA"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375" w:type="pct"/>
          </w:tcPr>
          <w:p w14:paraId="7417AE4A"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83" w:type="pct"/>
          </w:tcPr>
          <w:p w14:paraId="4B8652A1"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411" w:type="pct"/>
          </w:tcPr>
          <w:p w14:paraId="2F7D85ED"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81" w:type="pct"/>
          </w:tcPr>
          <w:p w14:paraId="7D87A92A"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418" w:type="pct"/>
          </w:tcPr>
          <w:p w14:paraId="5871A8D1"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84" w:type="pct"/>
          </w:tcPr>
          <w:p w14:paraId="1B663DCF"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492" w:type="pct"/>
          </w:tcPr>
          <w:p w14:paraId="3C5DE68C" w14:textId="77777777" w:rsidR="00ED105C" w:rsidRPr="00EC37F2" w:rsidRDefault="00ED105C" w:rsidP="00ED105C">
            <w:pPr>
              <w:pStyle w:val="block"/>
              <w:tabs>
                <w:tab w:val="decimal" w:pos="1332"/>
              </w:tabs>
              <w:spacing w:after="0" w:line="240" w:lineRule="auto"/>
              <w:ind w:left="-108" w:right="-108"/>
              <w:rPr>
                <w:sz w:val="20"/>
                <w:lang w:val="en-US" w:bidi="th-TH"/>
              </w:rPr>
            </w:pPr>
          </w:p>
        </w:tc>
        <w:tc>
          <w:tcPr>
            <w:tcW w:w="82" w:type="pct"/>
          </w:tcPr>
          <w:p w14:paraId="7962531C"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418" w:type="pct"/>
          </w:tcPr>
          <w:p w14:paraId="4C1B5999"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81" w:type="pct"/>
          </w:tcPr>
          <w:p w14:paraId="5049294F"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390" w:type="pct"/>
          </w:tcPr>
          <w:p w14:paraId="21C296AA" w14:textId="77777777" w:rsidR="00ED105C" w:rsidRPr="00EC37F2" w:rsidRDefault="00ED105C" w:rsidP="00ED105C">
            <w:pPr>
              <w:pStyle w:val="block"/>
              <w:tabs>
                <w:tab w:val="decimal" w:pos="1062"/>
              </w:tabs>
              <w:spacing w:after="0" w:line="240" w:lineRule="auto"/>
              <w:ind w:left="-108" w:right="-108"/>
              <w:rPr>
                <w:sz w:val="20"/>
                <w:lang w:val="en-US" w:bidi="th-TH"/>
              </w:rPr>
            </w:pPr>
          </w:p>
        </w:tc>
        <w:tc>
          <w:tcPr>
            <w:tcW w:w="81" w:type="pct"/>
          </w:tcPr>
          <w:p w14:paraId="411ABEDD" w14:textId="77777777" w:rsidR="00ED105C" w:rsidRPr="00EC37F2" w:rsidRDefault="00ED105C" w:rsidP="00ED105C">
            <w:pPr>
              <w:pStyle w:val="block"/>
              <w:tabs>
                <w:tab w:val="decimal" w:pos="867"/>
              </w:tabs>
              <w:spacing w:after="0" w:line="240" w:lineRule="auto"/>
              <w:ind w:left="-108" w:right="-108"/>
              <w:rPr>
                <w:sz w:val="20"/>
                <w:lang w:val="en-US" w:bidi="th-TH"/>
              </w:rPr>
            </w:pPr>
          </w:p>
        </w:tc>
        <w:tc>
          <w:tcPr>
            <w:tcW w:w="400" w:type="pct"/>
          </w:tcPr>
          <w:p w14:paraId="3A190C96" w14:textId="77777777" w:rsidR="00ED105C" w:rsidRPr="001E6A26" w:rsidRDefault="00ED105C" w:rsidP="00ED105C">
            <w:pPr>
              <w:pStyle w:val="block"/>
              <w:tabs>
                <w:tab w:val="decimal" w:pos="867"/>
              </w:tabs>
              <w:spacing w:after="0" w:line="240" w:lineRule="auto"/>
              <w:ind w:left="-108" w:right="-108"/>
              <w:rPr>
                <w:sz w:val="20"/>
                <w:highlight w:val="cyan"/>
                <w:lang w:val="en-US" w:bidi="th-TH"/>
              </w:rPr>
            </w:pPr>
          </w:p>
        </w:tc>
      </w:tr>
      <w:tr w:rsidR="00793825" w:rsidRPr="00EC37F2" w14:paraId="608AA048" w14:textId="77777777" w:rsidTr="002A6E7D">
        <w:trPr>
          <w:trHeight w:val="20"/>
        </w:trPr>
        <w:tc>
          <w:tcPr>
            <w:tcW w:w="1429" w:type="pct"/>
          </w:tcPr>
          <w:p w14:paraId="440788E6" w14:textId="7776CF81" w:rsidR="00793825" w:rsidRPr="00EC37F2" w:rsidRDefault="00793825" w:rsidP="00793825">
            <w:pPr>
              <w:pStyle w:val="block"/>
              <w:spacing w:after="0" w:line="240" w:lineRule="auto"/>
              <w:ind w:left="0" w:right="-226"/>
              <w:rPr>
                <w:sz w:val="20"/>
                <w:lang w:val="en-US" w:bidi="th-TH"/>
              </w:rPr>
            </w:pPr>
            <w:r w:rsidRPr="00EC37F2">
              <w:rPr>
                <w:sz w:val="20"/>
                <w:lang w:val="en-US"/>
              </w:rPr>
              <w:t>At 1 January 202</w:t>
            </w:r>
            <w:r>
              <w:rPr>
                <w:sz w:val="20"/>
                <w:lang w:val="en-US"/>
              </w:rPr>
              <w:t>3</w:t>
            </w:r>
          </w:p>
        </w:tc>
        <w:tc>
          <w:tcPr>
            <w:tcW w:w="175" w:type="pct"/>
          </w:tcPr>
          <w:p w14:paraId="701BA982" w14:textId="77777777" w:rsidR="00793825" w:rsidRPr="00EC37F2" w:rsidRDefault="00793825" w:rsidP="00793825">
            <w:pPr>
              <w:pStyle w:val="acctfourfigures"/>
              <w:tabs>
                <w:tab w:val="clear" w:pos="765"/>
                <w:tab w:val="decimal" w:pos="870"/>
              </w:tabs>
              <w:spacing w:line="240" w:lineRule="auto"/>
              <w:ind w:left="-46" w:right="-108"/>
              <w:rPr>
                <w:rFonts w:ascii="Times New Roman" w:hAnsi="Times New Roman"/>
                <w:sz w:val="20"/>
              </w:rPr>
            </w:pPr>
          </w:p>
        </w:tc>
        <w:tc>
          <w:tcPr>
            <w:tcW w:w="375" w:type="pct"/>
          </w:tcPr>
          <w:p w14:paraId="7042C4C7" w14:textId="421EC5E8" w:rsidR="00793825" w:rsidRPr="00823852" w:rsidRDefault="00793825" w:rsidP="00793825">
            <w:pPr>
              <w:pStyle w:val="acctfourfigures"/>
              <w:tabs>
                <w:tab w:val="clear" w:pos="765"/>
                <w:tab w:val="decimal" w:pos="74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3" w:type="pct"/>
          </w:tcPr>
          <w:p w14:paraId="4C83FD81" w14:textId="77777777" w:rsidR="00793825" w:rsidRPr="00823852" w:rsidRDefault="00793825" w:rsidP="00793825">
            <w:pPr>
              <w:pStyle w:val="acctfourfigures"/>
              <w:tabs>
                <w:tab w:val="clear" w:pos="765"/>
                <w:tab w:val="decimal" w:pos="867"/>
              </w:tabs>
              <w:spacing w:line="240" w:lineRule="auto"/>
              <w:ind w:left="-108" w:right="-108"/>
              <w:rPr>
                <w:rFonts w:ascii="Times New Roman" w:hAnsi="Times New Roman"/>
                <w:sz w:val="20"/>
              </w:rPr>
            </w:pPr>
          </w:p>
        </w:tc>
        <w:tc>
          <w:tcPr>
            <w:tcW w:w="411" w:type="pct"/>
          </w:tcPr>
          <w:p w14:paraId="2B0265CA" w14:textId="286E9551"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6,780 </w:t>
            </w:r>
          </w:p>
        </w:tc>
        <w:tc>
          <w:tcPr>
            <w:tcW w:w="81" w:type="pct"/>
          </w:tcPr>
          <w:p w14:paraId="1607D10D"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44EB8AF5" w14:textId="3356CD5D"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9,436</w:t>
            </w:r>
          </w:p>
        </w:tc>
        <w:tc>
          <w:tcPr>
            <w:tcW w:w="84" w:type="pct"/>
          </w:tcPr>
          <w:p w14:paraId="1B3EAB6D"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4E4346F1" w14:textId="438C58F0" w:rsidR="00793825" w:rsidRPr="00823852"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2,758 </w:t>
            </w:r>
          </w:p>
        </w:tc>
        <w:tc>
          <w:tcPr>
            <w:tcW w:w="82" w:type="pct"/>
          </w:tcPr>
          <w:p w14:paraId="06057D4C"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1BA475BF" w14:textId="08522AB8" w:rsidR="00793825" w:rsidRPr="00823852" w:rsidRDefault="00793825" w:rsidP="00793825">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5,448 </w:t>
            </w:r>
          </w:p>
        </w:tc>
        <w:tc>
          <w:tcPr>
            <w:tcW w:w="81" w:type="pct"/>
          </w:tcPr>
          <w:p w14:paraId="0F45EF84"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0902473D" w14:textId="28EDA7F1" w:rsidR="00793825" w:rsidRPr="00823852" w:rsidRDefault="00793825" w:rsidP="00793825">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3773B00D"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6C35A1BC" w14:textId="2DDA0BFD"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24,422 </w:t>
            </w:r>
          </w:p>
        </w:tc>
      </w:tr>
      <w:tr w:rsidR="00793825" w:rsidRPr="00EC37F2" w14:paraId="6BCE6E95" w14:textId="77777777" w:rsidTr="002A6E7D">
        <w:trPr>
          <w:trHeight w:val="20"/>
        </w:trPr>
        <w:tc>
          <w:tcPr>
            <w:tcW w:w="1429" w:type="pct"/>
          </w:tcPr>
          <w:p w14:paraId="4133D514" w14:textId="404C806C" w:rsidR="00793825" w:rsidRPr="00EC37F2" w:rsidRDefault="00793825" w:rsidP="00793825">
            <w:pPr>
              <w:pStyle w:val="block"/>
              <w:spacing w:after="0" w:line="240" w:lineRule="auto"/>
              <w:ind w:left="0" w:right="-226"/>
              <w:rPr>
                <w:sz w:val="20"/>
                <w:lang w:val="en-US" w:bidi="th-TH"/>
              </w:rPr>
            </w:pPr>
            <w:r w:rsidRPr="00EC37F2">
              <w:rPr>
                <w:sz w:val="20"/>
                <w:lang w:val="en-US"/>
              </w:rPr>
              <w:t>Additions</w:t>
            </w:r>
          </w:p>
        </w:tc>
        <w:tc>
          <w:tcPr>
            <w:tcW w:w="175" w:type="pct"/>
          </w:tcPr>
          <w:p w14:paraId="7C8241D2" w14:textId="77777777" w:rsidR="00793825" w:rsidRPr="00EC37F2" w:rsidRDefault="00793825" w:rsidP="00793825">
            <w:pPr>
              <w:pStyle w:val="acctfourfigures"/>
              <w:tabs>
                <w:tab w:val="clear" w:pos="765"/>
                <w:tab w:val="decimal" w:pos="-46"/>
              </w:tabs>
              <w:spacing w:line="240" w:lineRule="auto"/>
              <w:ind w:left="-46" w:right="-108"/>
              <w:jc w:val="center"/>
              <w:rPr>
                <w:rFonts w:ascii="Times New Roman" w:hAnsi="Times New Roman"/>
                <w:sz w:val="20"/>
              </w:rPr>
            </w:pPr>
          </w:p>
        </w:tc>
        <w:tc>
          <w:tcPr>
            <w:tcW w:w="375" w:type="pct"/>
          </w:tcPr>
          <w:p w14:paraId="2C240229" w14:textId="322F1055" w:rsidR="00793825" w:rsidRPr="00823852" w:rsidRDefault="00793825" w:rsidP="00793825">
            <w:pPr>
              <w:pStyle w:val="acctfourfigures"/>
              <w:tabs>
                <w:tab w:val="clear" w:pos="765"/>
                <w:tab w:val="decimal" w:pos="74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3" w:type="pct"/>
          </w:tcPr>
          <w:p w14:paraId="7C73B5E2" w14:textId="77777777" w:rsidR="00793825" w:rsidRPr="00823852" w:rsidRDefault="00793825" w:rsidP="00793825">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4262CFA4" w14:textId="538A28E3"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4,280 </w:t>
            </w:r>
          </w:p>
        </w:tc>
        <w:tc>
          <w:tcPr>
            <w:tcW w:w="81" w:type="pct"/>
          </w:tcPr>
          <w:p w14:paraId="63C4AC07"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0B088680" w14:textId="625ECA1D"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8,691 </w:t>
            </w:r>
          </w:p>
        </w:tc>
        <w:tc>
          <w:tcPr>
            <w:tcW w:w="84" w:type="pct"/>
          </w:tcPr>
          <w:p w14:paraId="611C9CF0"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21BD851F" w14:textId="6E4BD667" w:rsidR="00793825" w:rsidRPr="00823852"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1,193 </w:t>
            </w:r>
          </w:p>
        </w:tc>
        <w:tc>
          <w:tcPr>
            <w:tcW w:w="82" w:type="pct"/>
          </w:tcPr>
          <w:p w14:paraId="7EA8B93E"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29D78E90" w14:textId="6B59D714" w:rsidR="00793825" w:rsidRPr="00823852" w:rsidRDefault="00793825" w:rsidP="00793825">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4,068 </w:t>
            </w:r>
          </w:p>
        </w:tc>
        <w:tc>
          <w:tcPr>
            <w:tcW w:w="81" w:type="pct"/>
          </w:tcPr>
          <w:p w14:paraId="4D84FAB6"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0192EE24" w14:textId="53A61B04"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11,762 </w:t>
            </w:r>
          </w:p>
        </w:tc>
        <w:tc>
          <w:tcPr>
            <w:tcW w:w="81" w:type="pct"/>
          </w:tcPr>
          <w:p w14:paraId="7CC67C45"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659A4ED0" w14:textId="6352BE50"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29,994 </w:t>
            </w:r>
          </w:p>
        </w:tc>
      </w:tr>
      <w:tr w:rsidR="00793825" w:rsidRPr="00EC37F2" w14:paraId="1FC4F940" w14:textId="77777777" w:rsidTr="002A6E7D">
        <w:trPr>
          <w:trHeight w:val="20"/>
        </w:trPr>
        <w:tc>
          <w:tcPr>
            <w:tcW w:w="1429" w:type="pct"/>
          </w:tcPr>
          <w:p w14:paraId="367EC3AF" w14:textId="38C7C37E" w:rsidR="00793825" w:rsidRPr="00EC37F2" w:rsidRDefault="00793825" w:rsidP="00793825">
            <w:pPr>
              <w:pStyle w:val="block"/>
              <w:tabs>
                <w:tab w:val="decimal" w:pos="718"/>
                <w:tab w:val="decimal" w:pos="861"/>
              </w:tabs>
              <w:spacing w:after="0" w:line="240" w:lineRule="auto"/>
              <w:ind w:left="0" w:right="-226"/>
              <w:rPr>
                <w:sz w:val="20"/>
                <w:rtl/>
                <w:cs/>
                <w:lang w:val="en-US"/>
              </w:rPr>
            </w:pPr>
            <w:r>
              <w:rPr>
                <w:sz w:val="20"/>
                <w:lang w:val="en-US"/>
              </w:rPr>
              <w:t>Acquired from business acquisition</w:t>
            </w:r>
          </w:p>
        </w:tc>
        <w:tc>
          <w:tcPr>
            <w:tcW w:w="175" w:type="pct"/>
          </w:tcPr>
          <w:p w14:paraId="3825EB2A" w14:textId="72B8B76E" w:rsidR="00793825" w:rsidRPr="00EC37F2" w:rsidRDefault="00793825" w:rsidP="00793825">
            <w:pPr>
              <w:pStyle w:val="acctfourfigures"/>
              <w:tabs>
                <w:tab w:val="clear" w:pos="765"/>
              </w:tabs>
              <w:spacing w:line="240" w:lineRule="auto"/>
              <w:ind w:left="-110" w:right="-108"/>
              <w:jc w:val="center"/>
              <w:rPr>
                <w:rFonts w:ascii="Times New Roman" w:hAnsi="Times New Roman"/>
                <w:sz w:val="20"/>
              </w:rPr>
            </w:pPr>
            <w:r w:rsidRPr="00ED105C">
              <w:rPr>
                <w:rFonts w:ascii="Times New Roman" w:hAnsi="Times New Roman"/>
                <w:i/>
                <w:iCs/>
                <w:sz w:val="20"/>
              </w:rPr>
              <w:t>4</w:t>
            </w:r>
          </w:p>
        </w:tc>
        <w:tc>
          <w:tcPr>
            <w:tcW w:w="375" w:type="pct"/>
          </w:tcPr>
          <w:p w14:paraId="21BB8BE4" w14:textId="783ECFB0" w:rsidR="00793825" w:rsidRPr="00793825"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3,189,148 </w:t>
            </w:r>
          </w:p>
        </w:tc>
        <w:tc>
          <w:tcPr>
            <w:tcW w:w="83" w:type="pct"/>
          </w:tcPr>
          <w:p w14:paraId="32F2774E" w14:textId="77777777" w:rsidR="00793825" w:rsidRPr="00823852" w:rsidRDefault="00793825" w:rsidP="00793825">
            <w:pPr>
              <w:pStyle w:val="acctfourfigures"/>
              <w:tabs>
                <w:tab w:val="clear" w:pos="765"/>
                <w:tab w:val="decimal" w:pos="612"/>
                <w:tab w:val="decimal" w:pos="870"/>
              </w:tabs>
              <w:spacing w:line="240" w:lineRule="auto"/>
              <w:ind w:left="-108" w:right="-108"/>
              <w:rPr>
                <w:rFonts w:ascii="Times New Roman" w:hAnsi="Times New Roman"/>
                <w:sz w:val="20"/>
                <w:highlight w:val="yellow"/>
              </w:rPr>
            </w:pPr>
          </w:p>
        </w:tc>
        <w:tc>
          <w:tcPr>
            <w:tcW w:w="411" w:type="pct"/>
          </w:tcPr>
          <w:p w14:paraId="3588B47C" w14:textId="0A649696"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2,034,070 </w:t>
            </w:r>
          </w:p>
        </w:tc>
        <w:tc>
          <w:tcPr>
            <w:tcW w:w="81" w:type="pct"/>
          </w:tcPr>
          <w:p w14:paraId="5880CA6B" w14:textId="77777777" w:rsidR="00793825" w:rsidRPr="00823852" w:rsidRDefault="00793825" w:rsidP="00793825">
            <w:pPr>
              <w:pStyle w:val="block"/>
              <w:spacing w:after="0" w:line="240" w:lineRule="auto"/>
              <w:ind w:left="-108" w:right="-108"/>
              <w:rPr>
                <w:sz w:val="20"/>
                <w:highlight w:val="yellow"/>
                <w:lang w:val="en-US" w:bidi="th-TH"/>
              </w:rPr>
            </w:pPr>
          </w:p>
        </w:tc>
        <w:tc>
          <w:tcPr>
            <w:tcW w:w="418" w:type="pct"/>
          </w:tcPr>
          <w:p w14:paraId="5FE24EC0" w14:textId="0642308D"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165,849 </w:t>
            </w:r>
          </w:p>
        </w:tc>
        <w:tc>
          <w:tcPr>
            <w:tcW w:w="84" w:type="pct"/>
          </w:tcPr>
          <w:p w14:paraId="07F3FA77" w14:textId="77777777" w:rsidR="00793825" w:rsidRPr="00823852" w:rsidRDefault="00793825" w:rsidP="00793825">
            <w:pPr>
              <w:pStyle w:val="block"/>
              <w:spacing w:after="0" w:line="240" w:lineRule="auto"/>
              <w:ind w:left="-108" w:right="-108"/>
              <w:rPr>
                <w:sz w:val="20"/>
                <w:highlight w:val="yellow"/>
                <w:lang w:val="en-US" w:bidi="th-TH"/>
              </w:rPr>
            </w:pPr>
          </w:p>
        </w:tc>
        <w:tc>
          <w:tcPr>
            <w:tcW w:w="492" w:type="pct"/>
          </w:tcPr>
          <w:p w14:paraId="35DC4B1F" w14:textId="16341777" w:rsidR="00793825" w:rsidRPr="00793825"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83,018 </w:t>
            </w:r>
          </w:p>
        </w:tc>
        <w:tc>
          <w:tcPr>
            <w:tcW w:w="82" w:type="pct"/>
          </w:tcPr>
          <w:p w14:paraId="5F3ABE53" w14:textId="77777777" w:rsidR="00793825" w:rsidRPr="00823852" w:rsidRDefault="00793825" w:rsidP="00793825">
            <w:pPr>
              <w:pStyle w:val="block"/>
              <w:spacing w:after="0" w:line="240" w:lineRule="auto"/>
              <w:ind w:left="-108" w:right="-108"/>
              <w:rPr>
                <w:sz w:val="20"/>
                <w:highlight w:val="yellow"/>
                <w:lang w:val="en-US" w:bidi="th-TH"/>
              </w:rPr>
            </w:pPr>
          </w:p>
        </w:tc>
        <w:tc>
          <w:tcPr>
            <w:tcW w:w="418" w:type="pct"/>
          </w:tcPr>
          <w:p w14:paraId="6BA45CBA" w14:textId="0C80EF36" w:rsidR="00793825" w:rsidRPr="00793825" w:rsidRDefault="00793825" w:rsidP="00793825">
            <w:pPr>
              <w:pStyle w:val="acctfourfigures"/>
              <w:tabs>
                <w:tab w:val="clear" w:pos="765"/>
                <w:tab w:val="decimal" w:pos="926"/>
              </w:tabs>
              <w:spacing w:line="240" w:lineRule="auto"/>
              <w:ind w:left="-108" w:right="-108"/>
              <w:rPr>
                <w:rFonts w:ascii="Times New Roman" w:hAnsi="Times New Roman"/>
                <w:sz w:val="20"/>
              </w:rPr>
            </w:pPr>
            <w:r w:rsidRPr="00823852">
              <w:rPr>
                <w:rFonts w:ascii="Times New Roman" w:hAnsi="Times New Roman"/>
                <w:sz w:val="20"/>
              </w:rPr>
              <w:t xml:space="preserve"> 74,387 </w:t>
            </w:r>
          </w:p>
        </w:tc>
        <w:tc>
          <w:tcPr>
            <w:tcW w:w="81" w:type="pct"/>
          </w:tcPr>
          <w:p w14:paraId="1B863EF6" w14:textId="77777777" w:rsidR="00793825" w:rsidRPr="00823852" w:rsidRDefault="00793825" w:rsidP="00793825">
            <w:pPr>
              <w:pStyle w:val="block"/>
              <w:spacing w:after="0" w:line="240" w:lineRule="auto"/>
              <w:ind w:left="-108" w:right="-108"/>
              <w:rPr>
                <w:sz w:val="20"/>
                <w:highlight w:val="yellow"/>
                <w:lang w:val="en-US" w:bidi="th-TH"/>
              </w:rPr>
            </w:pPr>
          </w:p>
        </w:tc>
        <w:tc>
          <w:tcPr>
            <w:tcW w:w="390" w:type="pct"/>
          </w:tcPr>
          <w:p w14:paraId="082A32B8" w14:textId="5AAB2DAC" w:rsidR="00793825" w:rsidRPr="00793825"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418,596 </w:t>
            </w:r>
          </w:p>
        </w:tc>
        <w:tc>
          <w:tcPr>
            <w:tcW w:w="81" w:type="pct"/>
          </w:tcPr>
          <w:p w14:paraId="55E87E08" w14:textId="77777777" w:rsidR="00793825" w:rsidRPr="00823852" w:rsidRDefault="00793825" w:rsidP="00793825">
            <w:pPr>
              <w:pStyle w:val="block"/>
              <w:spacing w:after="0" w:line="240" w:lineRule="auto"/>
              <w:ind w:left="-108" w:right="-108"/>
              <w:rPr>
                <w:sz w:val="20"/>
                <w:highlight w:val="yellow"/>
                <w:lang w:val="en-US" w:bidi="th-TH"/>
              </w:rPr>
            </w:pPr>
          </w:p>
        </w:tc>
        <w:tc>
          <w:tcPr>
            <w:tcW w:w="400" w:type="pct"/>
          </w:tcPr>
          <w:p w14:paraId="5337D3CB" w14:textId="5BB6A653"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highlight w:val="yellow"/>
              </w:rPr>
            </w:pPr>
            <w:r w:rsidRPr="00823852">
              <w:rPr>
                <w:rFonts w:ascii="Times New Roman" w:hAnsi="Times New Roman"/>
                <w:sz w:val="20"/>
              </w:rPr>
              <w:t xml:space="preserve"> 5,965,068 </w:t>
            </w:r>
          </w:p>
        </w:tc>
      </w:tr>
      <w:tr w:rsidR="00793825" w:rsidRPr="00EC37F2" w14:paraId="1E67938A" w14:textId="77777777" w:rsidTr="002A6E7D">
        <w:trPr>
          <w:trHeight w:val="20"/>
        </w:trPr>
        <w:tc>
          <w:tcPr>
            <w:tcW w:w="1429" w:type="pct"/>
          </w:tcPr>
          <w:p w14:paraId="0F6E09B5" w14:textId="1E263C1F" w:rsidR="00793825" w:rsidRDefault="00793825" w:rsidP="00793825">
            <w:pPr>
              <w:pStyle w:val="block"/>
              <w:tabs>
                <w:tab w:val="decimal" w:pos="718"/>
                <w:tab w:val="decimal" w:pos="861"/>
              </w:tabs>
              <w:spacing w:after="0" w:line="240" w:lineRule="auto"/>
              <w:ind w:left="0" w:right="-226"/>
              <w:rPr>
                <w:sz w:val="20"/>
                <w:lang w:val="en-US"/>
              </w:rPr>
            </w:pPr>
            <w:r w:rsidRPr="00EC37F2">
              <w:rPr>
                <w:sz w:val="20"/>
                <w:lang w:val="en-US"/>
              </w:rPr>
              <w:t>Transfers from real estate</w:t>
            </w:r>
            <w:r>
              <w:rPr>
                <w:rFonts w:cstheme="minorBidi" w:hint="cs"/>
                <w:sz w:val="20"/>
                <w:szCs w:val="25"/>
                <w:cs/>
                <w:lang w:val="en-US" w:bidi="th-TH"/>
              </w:rPr>
              <w:t xml:space="preserve"> </w:t>
            </w:r>
            <w:r w:rsidRPr="00EC37F2">
              <w:rPr>
                <w:sz w:val="20"/>
                <w:lang w:val="en-US"/>
              </w:rPr>
              <w:t>development for sale</w:t>
            </w:r>
          </w:p>
        </w:tc>
        <w:tc>
          <w:tcPr>
            <w:tcW w:w="175" w:type="pct"/>
          </w:tcPr>
          <w:p w14:paraId="0B7716BC" w14:textId="77777777" w:rsidR="00793825" w:rsidRPr="00CF1F30" w:rsidRDefault="00793825" w:rsidP="00793825">
            <w:pPr>
              <w:pStyle w:val="acctfourfigures"/>
              <w:tabs>
                <w:tab w:val="clear" w:pos="765"/>
                <w:tab w:val="decimal" w:pos="249"/>
              </w:tabs>
              <w:spacing w:line="240" w:lineRule="auto"/>
              <w:ind w:left="-46" w:right="-108"/>
              <w:rPr>
                <w:rFonts w:ascii="Times New Roman" w:hAnsi="Times New Roman"/>
                <w:i/>
                <w:iCs/>
                <w:sz w:val="20"/>
              </w:rPr>
            </w:pPr>
          </w:p>
        </w:tc>
        <w:tc>
          <w:tcPr>
            <w:tcW w:w="375" w:type="pct"/>
          </w:tcPr>
          <w:p w14:paraId="72AFE3B0" w14:textId="6D3F4E20" w:rsidR="00793825" w:rsidRPr="00823852" w:rsidRDefault="00793825" w:rsidP="00793825">
            <w:pPr>
              <w:pStyle w:val="acctfourfigures"/>
              <w:tabs>
                <w:tab w:val="clear" w:pos="765"/>
                <w:tab w:val="decimal" w:pos="74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3" w:type="pct"/>
          </w:tcPr>
          <w:p w14:paraId="60BEDC62" w14:textId="77777777" w:rsidR="00793825" w:rsidRPr="00823852" w:rsidRDefault="00793825" w:rsidP="00793825">
            <w:pPr>
              <w:pStyle w:val="acctfourfigures"/>
              <w:tabs>
                <w:tab w:val="clear" w:pos="765"/>
                <w:tab w:val="decimal" w:pos="612"/>
                <w:tab w:val="decimal" w:pos="870"/>
              </w:tabs>
              <w:spacing w:line="240" w:lineRule="auto"/>
              <w:ind w:left="-108" w:right="-108"/>
              <w:rPr>
                <w:rFonts w:ascii="Times New Roman" w:hAnsi="Times New Roman"/>
                <w:sz w:val="20"/>
              </w:rPr>
            </w:pPr>
          </w:p>
        </w:tc>
        <w:tc>
          <w:tcPr>
            <w:tcW w:w="411" w:type="pct"/>
          </w:tcPr>
          <w:p w14:paraId="151988C6" w14:textId="4AA50D0A"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tl/>
                <w:cs/>
              </w:rPr>
            </w:pPr>
            <w:r w:rsidRPr="00823852">
              <w:rPr>
                <w:rFonts w:ascii="Times New Roman" w:hAnsi="Times New Roman"/>
                <w:sz w:val="20"/>
              </w:rPr>
              <w:t xml:space="preserve"> 24,735 </w:t>
            </w:r>
          </w:p>
        </w:tc>
        <w:tc>
          <w:tcPr>
            <w:tcW w:w="81" w:type="pct"/>
          </w:tcPr>
          <w:p w14:paraId="0FA0E05C"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29CBE764" w14:textId="3757392D"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4" w:type="pct"/>
          </w:tcPr>
          <w:p w14:paraId="0E78A320"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4516B427" w14:textId="389264C6" w:rsidR="00793825" w:rsidRPr="00823852"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64 </w:t>
            </w:r>
          </w:p>
        </w:tc>
        <w:tc>
          <w:tcPr>
            <w:tcW w:w="82" w:type="pct"/>
          </w:tcPr>
          <w:p w14:paraId="130A187C"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0559F822" w14:textId="65303FF3" w:rsidR="00793825" w:rsidRPr="00793825" w:rsidRDefault="00793825" w:rsidP="00793825">
            <w:pPr>
              <w:pStyle w:val="acctfourfigures"/>
              <w:tabs>
                <w:tab w:val="clear" w:pos="765"/>
                <w:tab w:val="decimal" w:pos="926"/>
              </w:tabs>
              <w:spacing w:line="240" w:lineRule="auto"/>
              <w:ind w:left="-108" w:right="-108"/>
              <w:rPr>
                <w:rFonts w:ascii="Times New Roman" w:hAnsi="Times New Roman"/>
                <w:sz w:val="20"/>
                <w:cs/>
                <w:lang w:bidi="th-TH"/>
              </w:rPr>
            </w:pPr>
            <w:r w:rsidRPr="00823852">
              <w:rPr>
                <w:rFonts w:ascii="Times New Roman" w:hAnsi="Times New Roman"/>
                <w:sz w:val="20"/>
              </w:rPr>
              <w:t xml:space="preserve"> 15,661 </w:t>
            </w:r>
          </w:p>
        </w:tc>
        <w:tc>
          <w:tcPr>
            <w:tcW w:w="81" w:type="pct"/>
          </w:tcPr>
          <w:p w14:paraId="6790F4D5"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3F0D9055" w14:textId="62F427B5"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(40,460)</w:t>
            </w:r>
          </w:p>
        </w:tc>
        <w:tc>
          <w:tcPr>
            <w:tcW w:w="81" w:type="pct"/>
          </w:tcPr>
          <w:p w14:paraId="0666D783"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32666CC5" w14:textId="76936939" w:rsidR="00793825" w:rsidRPr="00823852" w:rsidRDefault="00793825" w:rsidP="00793825">
            <w:pPr>
              <w:pStyle w:val="acctfourfigures"/>
              <w:tabs>
                <w:tab w:val="clear" w:pos="765"/>
                <w:tab w:val="decimal" w:pos="615"/>
              </w:tabs>
              <w:spacing w:line="240" w:lineRule="auto"/>
              <w:ind w:left="-46" w:right="-108"/>
              <w:rPr>
                <w:rFonts w:ascii="Times New Roman" w:hAnsi="Times New Roman"/>
                <w:sz w:val="20"/>
              </w:rPr>
            </w:pPr>
            <w:r w:rsidRPr="00823852">
              <w:rPr>
                <w:rFonts w:ascii="Times New Roman" w:hAnsi="Times New Roman"/>
                <w:sz w:val="20"/>
              </w:rPr>
              <w:t>-</w:t>
            </w:r>
          </w:p>
        </w:tc>
      </w:tr>
      <w:tr w:rsidR="00793825" w:rsidRPr="00EC37F2" w14:paraId="5D569846" w14:textId="77777777" w:rsidTr="002A6E7D">
        <w:trPr>
          <w:trHeight w:val="20"/>
        </w:trPr>
        <w:tc>
          <w:tcPr>
            <w:tcW w:w="1429" w:type="pct"/>
          </w:tcPr>
          <w:p w14:paraId="19E2F5A7" w14:textId="724D42CE" w:rsidR="00793825" w:rsidRPr="00EC37F2" w:rsidRDefault="00793825" w:rsidP="00793825">
            <w:pPr>
              <w:pStyle w:val="block"/>
              <w:tabs>
                <w:tab w:val="decimal" w:pos="718"/>
                <w:tab w:val="decimal" w:pos="861"/>
              </w:tabs>
              <w:spacing w:after="0" w:line="240" w:lineRule="auto"/>
              <w:ind w:left="0" w:right="-226"/>
              <w:rPr>
                <w:sz w:val="20"/>
                <w:lang w:val="en-US"/>
              </w:rPr>
            </w:pPr>
            <w:r w:rsidRPr="00EC37F2">
              <w:rPr>
                <w:sz w:val="20"/>
                <w:lang w:val="en-US"/>
              </w:rPr>
              <w:t xml:space="preserve">Transfers </w:t>
            </w:r>
            <w:r>
              <w:rPr>
                <w:sz w:val="20"/>
                <w:lang w:val="en-US"/>
              </w:rPr>
              <w:t>from</w:t>
            </w:r>
            <w:r w:rsidRPr="00EC37F2">
              <w:rPr>
                <w:sz w:val="20"/>
                <w:lang w:val="en-US"/>
              </w:rPr>
              <w:t xml:space="preserve"> investment properties</w:t>
            </w:r>
          </w:p>
        </w:tc>
        <w:tc>
          <w:tcPr>
            <w:tcW w:w="175" w:type="pct"/>
          </w:tcPr>
          <w:p w14:paraId="32F6D3DF" w14:textId="036BF283" w:rsidR="00793825" w:rsidRPr="00CF1F30" w:rsidRDefault="00793825" w:rsidP="00793825">
            <w:pPr>
              <w:pStyle w:val="acctfourfigures"/>
              <w:tabs>
                <w:tab w:val="clear" w:pos="765"/>
                <w:tab w:val="decimal" w:pos="249"/>
              </w:tabs>
              <w:spacing w:line="240" w:lineRule="auto"/>
              <w:ind w:left="-46" w:right="-108"/>
              <w:rPr>
                <w:rFonts w:ascii="Times New Roman" w:hAnsi="Times New Roman"/>
                <w:i/>
                <w:iCs/>
                <w:sz w:val="20"/>
              </w:rPr>
            </w:pPr>
            <w:r>
              <w:rPr>
                <w:rFonts w:ascii="Times New Roman" w:hAnsi="Times New Roman"/>
                <w:i/>
                <w:iCs/>
                <w:sz w:val="20"/>
              </w:rPr>
              <w:t xml:space="preserve"> </w:t>
            </w:r>
          </w:p>
        </w:tc>
        <w:tc>
          <w:tcPr>
            <w:tcW w:w="375" w:type="pct"/>
          </w:tcPr>
          <w:p w14:paraId="422AE170" w14:textId="112D2228" w:rsidR="00793825" w:rsidRPr="00793825"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127,051 </w:t>
            </w:r>
          </w:p>
        </w:tc>
        <w:tc>
          <w:tcPr>
            <w:tcW w:w="83" w:type="pct"/>
          </w:tcPr>
          <w:p w14:paraId="02174DD9" w14:textId="77777777" w:rsidR="00793825" w:rsidRPr="00823852" w:rsidRDefault="00793825" w:rsidP="00793825">
            <w:pPr>
              <w:pStyle w:val="acctfourfigures"/>
              <w:tabs>
                <w:tab w:val="clear" w:pos="765"/>
                <w:tab w:val="decimal" w:pos="612"/>
                <w:tab w:val="decimal" w:pos="870"/>
              </w:tabs>
              <w:spacing w:line="240" w:lineRule="auto"/>
              <w:ind w:left="-108" w:right="-108"/>
              <w:rPr>
                <w:rFonts w:ascii="Times New Roman" w:hAnsi="Times New Roman"/>
                <w:sz w:val="20"/>
              </w:rPr>
            </w:pPr>
          </w:p>
        </w:tc>
        <w:tc>
          <w:tcPr>
            <w:tcW w:w="411" w:type="pct"/>
          </w:tcPr>
          <w:p w14:paraId="53122E3C" w14:textId="790D8307"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tl/>
                <w:cs/>
              </w:rPr>
            </w:pPr>
            <w:r w:rsidRPr="00823852">
              <w:rPr>
                <w:rFonts w:ascii="Times New Roman" w:hAnsi="Times New Roman"/>
                <w:sz w:val="20"/>
              </w:rPr>
              <w:t xml:space="preserve"> 208,320 </w:t>
            </w:r>
          </w:p>
        </w:tc>
        <w:tc>
          <w:tcPr>
            <w:tcW w:w="81" w:type="pct"/>
          </w:tcPr>
          <w:p w14:paraId="7B849AAC"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292EB864" w14:textId="474A88F7"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4" w:type="pct"/>
          </w:tcPr>
          <w:p w14:paraId="00648A35"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2C16B75F" w14:textId="771955FD"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w:t>
            </w:r>
          </w:p>
        </w:tc>
        <w:tc>
          <w:tcPr>
            <w:tcW w:w="82" w:type="pct"/>
          </w:tcPr>
          <w:p w14:paraId="7E85801D"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6290E77F" w14:textId="3CA235EB" w:rsidR="00793825" w:rsidRPr="00793825" w:rsidRDefault="00793825" w:rsidP="00793825">
            <w:pPr>
              <w:pStyle w:val="acctfourfigures"/>
              <w:tabs>
                <w:tab w:val="clear" w:pos="765"/>
                <w:tab w:val="decimal" w:pos="630"/>
              </w:tabs>
              <w:spacing w:line="240" w:lineRule="auto"/>
              <w:ind w:left="-46" w:right="-108"/>
              <w:rPr>
                <w:rFonts w:ascii="Times New Roman" w:hAnsi="Times New Roman"/>
                <w:sz w:val="20"/>
                <w:cs/>
                <w:lang w:bidi="th-TH"/>
              </w:rPr>
            </w:pPr>
            <w:r w:rsidRPr="00823852">
              <w:rPr>
                <w:rFonts w:ascii="Times New Roman" w:hAnsi="Times New Roman"/>
                <w:sz w:val="20"/>
              </w:rPr>
              <w:t xml:space="preserve"> -</w:t>
            </w:r>
          </w:p>
        </w:tc>
        <w:tc>
          <w:tcPr>
            <w:tcW w:w="81" w:type="pct"/>
          </w:tcPr>
          <w:p w14:paraId="6C0DE2DA"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6BC4BEBA" w14:textId="641FD29C"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58,850 </w:t>
            </w:r>
          </w:p>
        </w:tc>
        <w:tc>
          <w:tcPr>
            <w:tcW w:w="81" w:type="pct"/>
          </w:tcPr>
          <w:p w14:paraId="75D5D762"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27B4C782" w14:textId="24E2199D"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394,221 </w:t>
            </w:r>
          </w:p>
        </w:tc>
      </w:tr>
      <w:tr w:rsidR="00793825" w:rsidRPr="00EC37F2" w14:paraId="5B4A82FB" w14:textId="77777777" w:rsidTr="002A6E7D">
        <w:trPr>
          <w:trHeight w:val="20"/>
        </w:trPr>
        <w:tc>
          <w:tcPr>
            <w:tcW w:w="1429" w:type="pct"/>
          </w:tcPr>
          <w:p w14:paraId="6EFA2382" w14:textId="006789D2" w:rsidR="00793825" w:rsidRPr="00EC37F2" w:rsidRDefault="00793825" w:rsidP="00793825">
            <w:pPr>
              <w:pStyle w:val="block"/>
              <w:tabs>
                <w:tab w:val="decimal" w:pos="718"/>
                <w:tab w:val="decimal" w:pos="861"/>
              </w:tabs>
              <w:spacing w:after="0" w:line="240" w:lineRule="auto"/>
              <w:ind w:left="0" w:right="-226"/>
              <w:rPr>
                <w:sz w:val="20"/>
                <w:lang w:val="en-US"/>
              </w:rPr>
            </w:pPr>
            <w:r w:rsidRPr="00EC37F2">
              <w:rPr>
                <w:sz w:val="20"/>
                <w:lang w:val="en-US"/>
              </w:rPr>
              <w:t xml:space="preserve">Transfers </w:t>
            </w:r>
            <w:r>
              <w:rPr>
                <w:sz w:val="20"/>
                <w:lang w:val="en-US"/>
              </w:rPr>
              <w:t>from inventories</w:t>
            </w:r>
          </w:p>
        </w:tc>
        <w:tc>
          <w:tcPr>
            <w:tcW w:w="175" w:type="pct"/>
          </w:tcPr>
          <w:p w14:paraId="0D312818" w14:textId="2098E47B" w:rsidR="00793825" w:rsidRPr="00CF1F30" w:rsidRDefault="00793825" w:rsidP="00793825">
            <w:pPr>
              <w:pStyle w:val="acctfourfigures"/>
              <w:tabs>
                <w:tab w:val="clear" w:pos="765"/>
                <w:tab w:val="decimal" w:pos="249"/>
              </w:tabs>
              <w:spacing w:line="240" w:lineRule="auto"/>
              <w:ind w:left="-46" w:right="-108"/>
              <w:rPr>
                <w:rFonts w:ascii="Times New Roman" w:hAnsi="Times New Roman"/>
                <w:i/>
                <w:iCs/>
                <w:sz w:val="20"/>
              </w:rPr>
            </w:pPr>
          </w:p>
        </w:tc>
        <w:tc>
          <w:tcPr>
            <w:tcW w:w="375" w:type="pct"/>
          </w:tcPr>
          <w:p w14:paraId="31DBC98E" w14:textId="6144C1BC" w:rsidR="00793825" w:rsidRPr="00823852" w:rsidRDefault="00793825" w:rsidP="00793825">
            <w:pPr>
              <w:pStyle w:val="acctfourfigures"/>
              <w:tabs>
                <w:tab w:val="clear" w:pos="765"/>
                <w:tab w:val="decimal" w:pos="74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3" w:type="pct"/>
          </w:tcPr>
          <w:p w14:paraId="57D02633" w14:textId="77777777" w:rsidR="00793825" w:rsidRPr="00823852" w:rsidRDefault="00793825" w:rsidP="00793825">
            <w:pPr>
              <w:pStyle w:val="acctfourfigures"/>
              <w:tabs>
                <w:tab w:val="clear" w:pos="765"/>
                <w:tab w:val="decimal" w:pos="612"/>
                <w:tab w:val="decimal" w:pos="870"/>
              </w:tabs>
              <w:spacing w:line="240" w:lineRule="auto"/>
              <w:ind w:left="-108" w:right="-108"/>
              <w:rPr>
                <w:rFonts w:ascii="Times New Roman" w:hAnsi="Times New Roman"/>
                <w:sz w:val="20"/>
              </w:rPr>
            </w:pPr>
          </w:p>
        </w:tc>
        <w:tc>
          <w:tcPr>
            <w:tcW w:w="411" w:type="pct"/>
          </w:tcPr>
          <w:p w14:paraId="675655A8" w14:textId="31D5C4A5"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tl/>
                <w:cs/>
              </w:rPr>
            </w:pPr>
            <w:r w:rsidRPr="00823852">
              <w:rPr>
                <w:rFonts w:ascii="Times New Roman" w:hAnsi="Times New Roman"/>
                <w:sz w:val="20"/>
              </w:rPr>
              <w:t xml:space="preserve">-   </w:t>
            </w:r>
          </w:p>
        </w:tc>
        <w:tc>
          <w:tcPr>
            <w:tcW w:w="81" w:type="pct"/>
          </w:tcPr>
          <w:p w14:paraId="7620F3C8"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6935331E" w14:textId="5247EB02"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583</w:t>
            </w:r>
          </w:p>
        </w:tc>
        <w:tc>
          <w:tcPr>
            <w:tcW w:w="84" w:type="pct"/>
          </w:tcPr>
          <w:p w14:paraId="38F702A8"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772DAB10" w14:textId="55D9785E"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w:t>
            </w:r>
          </w:p>
        </w:tc>
        <w:tc>
          <w:tcPr>
            <w:tcW w:w="82" w:type="pct"/>
          </w:tcPr>
          <w:p w14:paraId="2E088252"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177C40DC" w14:textId="7FF1E447" w:rsidR="00793825" w:rsidRPr="00793825" w:rsidRDefault="00793825" w:rsidP="00793825">
            <w:pPr>
              <w:pStyle w:val="acctfourfigures"/>
              <w:tabs>
                <w:tab w:val="clear" w:pos="765"/>
                <w:tab w:val="decimal" w:pos="926"/>
              </w:tabs>
              <w:spacing w:line="240" w:lineRule="auto"/>
              <w:ind w:left="-108" w:right="-108"/>
              <w:rPr>
                <w:rFonts w:ascii="Times New Roman" w:hAnsi="Times New Roman"/>
                <w:sz w:val="20"/>
                <w:cs/>
                <w:lang w:bidi="th-TH"/>
              </w:rPr>
            </w:pPr>
            <w:r w:rsidRPr="00823852">
              <w:rPr>
                <w:rFonts w:ascii="Times New Roman" w:hAnsi="Times New Roman"/>
                <w:sz w:val="20"/>
              </w:rPr>
              <w:t xml:space="preserve"> 6,145 </w:t>
            </w:r>
          </w:p>
        </w:tc>
        <w:tc>
          <w:tcPr>
            <w:tcW w:w="81" w:type="pct"/>
          </w:tcPr>
          <w:p w14:paraId="14D0ECD3"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2E1A1745" w14:textId="01BD2BCD" w:rsidR="00793825" w:rsidRPr="00823852" w:rsidRDefault="00793825" w:rsidP="00793825">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39FB89E2"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01E57873" w14:textId="22929A67"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6,728 </w:t>
            </w:r>
          </w:p>
        </w:tc>
      </w:tr>
      <w:tr w:rsidR="00793825" w:rsidRPr="00EC37F2" w14:paraId="23D17DB0" w14:textId="77777777" w:rsidTr="002A6E7D">
        <w:trPr>
          <w:trHeight w:val="20"/>
        </w:trPr>
        <w:tc>
          <w:tcPr>
            <w:tcW w:w="1429" w:type="pct"/>
          </w:tcPr>
          <w:p w14:paraId="4ED74AFD" w14:textId="0F20136B" w:rsidR="00793825" w:rsidRPr="00793825" w:rsidRDefault="00793825" w:rsidP="00793825">
            <w:pPr>
              <w:pStyle w:val="block"/>
              <w:tabs>
                <w:tab w:val="decimal" w:pos="718"/>
                <w:tab w:val="decimal" w:pos="861"/>
              </w:tabs>
              <w:spacing w:after="0" w:line="240" w:lineRule="auto"/>
              <w:ind w:left="0" w:right="-226"/>
              <w:rPr>
                <w:sz w:val="20"/>
                <w:lang w:val="en-US"/>
              </w:rPr>
            </w:pPr>
            <w:r w:rsidRPr="00793825">
              <w:rPr>
                <w:sz w:val="20"/>
                <w:lang w:val="en-US"/>
              </w:rPr>
              <w:t xml:space="preserve">Disposals </w:t>
            </w:r>
          </w:p>
        </w:tc>
        <w:tc>
          <w:tcPr>
            <w:tcW w:w="175" w:type="pct"/>
          </w:tcPr>
          <w:p w14:paraId="3464A36D" w14:textId="77777777" w:rsidR="00793825" w:rsidRPr="00EC37F2" w:rsidRDefault="00793825" w:rsidP="00793825">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13DE6C6F" w14:textId="0B8406C4" w:rsidR="00793825" w:rsidRPr="00793825"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(277)</w:t>
            </w:r>
          </w:p>
        </w:tc>
        <w:tc>
          <w:tcPr>
            <w:tcW w:w="83" w:type="pct"/>
          </w:tcPr>
          <w:p w14:paraId="56F29E03" w14:textId="77777777" w:rsidR="00793825" w:rsidRPr="00823852" w:rsidRDefault="00793825" w:rsidP="00793825">
            <w:pPr>
              <w:pStyle w:val="acctfourfigures"/>
              <w:tabs>
                <w:tab w:val="clear" w:pos="765"/>
                <w:tab w:val="decimal" w:pos="612"/>
                <w:tab w:val="decimal" w:pos="870"/>
              </w:tabs>
              <w:spacing w:line="240" w:lineRule="auto"/>
              <w:ind w:left="-108" w:right="-108"/>
              <w:rPr>
                <w:rFonts w:ascii="Times New Roman" w:hAnsi="Times New Roman"/>
                <w:sz w:val="20"/>
                <w:highlight w:val="yellow"/>
              </w:rPr>
            </w:pPr>
          </w:p>
        </w:tc>
        <w:tc>
          <w:tcPr>
            <w:tcW w:w="411" w:type="pct"/>
          </w:tcPr>
          <w:p w14:paraId="34A4C211" w14:textId="05E7DED8"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tl/>
                <w:cs/>
              </w:rPr>
            </w:pPr>
            <w:r w:rsidRPr="00823852">
              <w:rPr>
                <w:rFonts w:ascii="Times New Roman" w:hAnsi="Times New Roman"/>
                <w:sz w:val="20"/>
              </w:rPr>
              <w:t xml:space="preserve"> (8,298)</w:t>
            </w:r>
          </w:p>
        </w:tc>
        <w:tc>
          <w:tcPr>
            <w:tcW w:w="81" w:type="pct"/>
          </w:tcPr>
          <w:p w14:paraId="2FB5CC03" w14:textId="77777777" w:rsidR="00793825" w:rsidRPr="00823852" w:rsidRDefault="00793825" w:rsidP="00793825">
            <w:pPr>
              <w:pStyle w:val="block"/>
              <w:spacing w:after="0" w:line="240" w:lineRule="auto"/>
              <w:ind w:left="-108" w:right="-108"/>
              <w:rPr>
                <w:sz w:val="20"/>
                <w:highlight w:val="yellow"/>
                <w:lang w:val="en-US" w:bidi="th-TH"/>
              </w:rPr>
            </w:pPr>
          </w:p>
        </w:tc>
        <w:tc>
          <w:tcPr>
            <w:tcW w:w="418" w:type="pct"/>
          </w:tcPr>
          <w:p w14:paraId="6C604DA7" w14:textId="1E433983"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(86)</w:t>
            </w:r>
          </w:p>
        </w:tc>
        <w:tc>
          <w:tcPr>
            <w:tcW w:w="84" w:type="pct"/>
          </w:tcPr>
          <w:p w14:paraId="458FF335" w14:textId="77777777" w:rsidR="00793825" w:rsidRPr="00823852" w:rsidRDefault="00793825" w:rsidP="00793825">
            <w:pPr>
              <w:pStyle w:val="block"/>
              <w:spacing w:after="0" w:line="240" w:lineRule="auto"/>
              <w:ind w:left="-108" w:right="-108"/>
              <w:rPr>
                <w:sz w:val="20"/>
                <w:highlight w:val="yellow"/>
                <w:lang w:val="en-US" w:bidi="th-TH"/>
              </w:rPr>
            </w:pPr>
          </w:p>
        </w:tc>
        <w:tc>
          <w:tcPr>
            <w:tcW w:w="492" w:type="pct"/>
          </w:tcPr>
          <w:p w14:paraId="3E7215B1" w14:textId="2F964556" w:rsidR="00793825" w:rsidRPr="00793825"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(392)</w:t>
            </w:r>
          </w:p>
        </w:tc>
        <w:tc>
          <w:tcPr>
            <w:tcW w:w="82" w:type="pct"/>
          </w:tcPr>
          <w:p w14:paraId="39B6EE2F" w14:textId="77777777" w:rsidR="00793825" w:rsidRPr="00823852" w:rsidRDefault="00793825" w:rsidP="00793825">
            <w:pPr>
              <w:pStyle w:val="block"/>
              <w:spacing w:after="0" w:line="240" w:lineRule="auto"/>
              <w:ind w:left="-108" w:right="-108"/>
              <w:rPr>
                <w:sz w:val="20"/>
                <w:highlight w:val="yellow"/>
                <w:lang w:val="en-US" w:bidi="th-TH"/>
              </w:rPr>
            </w:pPr>
          </w:p>
        </w:tc>
        <w:tc>
          <w:tcPr>
            <w:tcW w:w="418" w:type="pct"/>
          </w:tcPr>
          <w:p w14:paraId="39DC5478" w14:textId="0E33EF81" w:rsidR="00793825" w:rsidRPr="00793825" w:rsidRDefault="00793825" w:rsidP="00793825">
            <w:pPr>
              <w:pStyle w:val="acctfourfigures"/>
              <w:tabs>
                <w:tab w:val="clear" w:pos="765"/>
                <w:tab w:val="decimal" w:pos="926"/>
              </w:tabs>
              <w:spacing w:line="240" w:lineRule="auto"/>
              <w:ind w:left="-108" w:right="-108"/>
              <w:rPr>
                <w:rFonts w:ascii="Times New Roman" w:hAnsi="Times New Roman"/>
                <w:sz w:val="20"/>
                <w:cs/>
                <w:lang w:bidi="th-TH"/>
              </w:rPr>
            </w:pPr>
            <w:r w:rsidRPr="00823852">
              <w:rPr>
                <w:rFonts w:ascii="Times New Roman" w:hAnsi="Times New Roman"/>
                <w:sz w:val="20"/>
              </w:rPr>
              <w:t xml:space="preserve"> (423)</w:t>
            </w:r>
          </w:p>
        </w:tc>
        <w:tc>
          <w:tcPr>
            <w:tcW w:w="81" w:type="pct"/>
          </w:tcPr>
          <w:p w14:paraId="54A15FCD" w14:textId="77777777" w:rsidR="00793825" w:rsidRPr="00823852" w:rsidRDefault="00793825" w:rsidP="00793825">
            <w:pPr>
              <w:pStyle w:val="block"/>
              <w:spacing w:after="0" w:line="240" w:lineRule="auto"/>
              <w:ind w:left="-108" w:right="-108"/>
              <w:rPr>
                <w:sz w:val="20"/>
                <w:highlight w:val="yellow"/>
                <w:lang w:val="en-US" w:bidi="th-TH"/>
              </w:rPr>
            </w:pPr>
          </w:p>
        </w:tc>
        <w:tc>
          <w:tcPr>
            <w:tcW w:w="390" w:type="pct"/>
          </w:tcPr>
          <w:p w14:paraId="4DE51E01" w14:textId="09130774" w:rsidR="00793825" w:rsidRPr="00793825" w:rsidRDefault="00793825" w:rsidP="00793825">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69BCE0BB" w14:textId="77777777" w:rsidR="00793825" w:rsidRPr="00823852" w:rsidRDefault="00793825" w:rsidP="00793825">
            <w:pPr>
              <w:pStyle w:val="block"/>
              <w:spacing w:after="0" w:line="240" w:lineRule="auto"/>
              <w:ind w:left="-108" w:right="-108"/>
              <w:rPr>
                <w:sz w:val="20"/>
                <w:highlight w:val="yellow"/>
                <w:lang w:val="en-US" w:bidi="th-TH"/>
              </w:rPr>
            </w:pPr>
          </w:p>
        </w:tc>
        <w:tc>
          <w:tcPr>
            <w:tcW w:w="400" w:type="pct"/>
          </w:tcPr>
          <w:p w14:paraId="0E065402" w14:textId="7C4698E7"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highlight w:val="yellow"/>
              </w:rPr>
            </w:pPr>
            <w:r w:rsidRPr="00823852">
              <w:rPr>
                <w:rFonts w:ascii="Times New Roman" w:hAnsi="Times New Roman"/>
                <w:sz w:val="20"/>
              </w:rPr>
              <w:t xml:space="preserve"> (9,476)</w:t>
            </w:r>
          </w:p>
        </w:tc>
      </w:tr>
      <w:tr w:rsidR="00793825" w:rsidRPr="00EC37F2" w14:paraId="02A25A92" w14:textId="77777777" w:rsidTr="002A6E7D">
        <w:trPr>
          <w:trHeight w:val="20"/>
        </w:trPr>
        <w:tc>
          <w:tcPr>
            <w:tcW w:w="1429" w:type="pct"/>
          </w:tcPr>
          <w:p w14:paraId="54B71CB6" w14:textId="102E27D9" w:rsidR="00793825" w:rsidRPr="00793825" w:rsidRDefault="00793825" w:rsidP="00793825">
            <w:pPr>
              <w:pStyle w:val="block"/>
              <w:tabs>
                <w:tab w:val="decimal" w:pos="718"/>
                <w:tab w:val="decimal" w:pos="861"/>
              </w:tabs>
              <w:spacing w:after="0" w:line="240" w:lineRule="auto"/>
              <w:ind w:left="0" w:right="-226"/>
              <w:rPr>
                <w:sz w:val="20"/>
                <w:lang w:val="en-US"/>
              </w:rPr>
            </w:pPr>
            <w:r w:rsidRPr="00793825">
              <w:rPr>
                <w:sz w:val="20"/>
                <w:lang w:val="en-US"/>
              </w:rPr>
              <w:t>Write-off</w:t>
            </w:r>
          </w:p>
        </w:tc>
        <w:tc>
          <w:tcPr>
            <w:tcW w:w="175" w:type="pct"/>
          </w:tcPr>
          <w:p w14:paraId="0FD54EF5" w14:textId="77777777" w:rsidR="00793825" w:rsidRPr="00EC37F2" w:rsidRDefault="00793825" w:rsidP="00793825">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0542C282" w14:textId="3B64DF90" w:rsidR="00793825" w:rsidRPr="00793825" w:rsidRDefault="00793825" w:rsidP="00793825">
            <w:pPr>
              <w:pStyle w:val="acctfourfigures"/>
              <w:tabs>
                <w:tab w:val="clear" w:pos="765"/>
                <w:tab w:val="decimal" w:pos="74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3" w:type="pct"/>
          </w:tcPr>
          <w:p w14:paraId="6D2C9CDC" w14:textId="77777777" w:rsidR="00793825" w:rsidRPr="00823852" w:rsidRDefault="00793825" w:rsidP="00793825">
            <w:pPr>
              <w:pStyle w:val="acctfourfigures"/>
              <w:tabs>
                <w:tab w:val="clear" w:pos="765"/>
                <w:tab w:val="decimal" w:pos="612"/>
                <w:tab w:val="decimal" w:pos="870"/>
              </w:tabs>
              <w:spacing w:line="240" w:lineRule="auto"/>
              <w:ind w:left="-108" w:right="-108"/>
              <w:rPr>
                <w:rFonts w:ascii="Times New Roman" w:hAnsi="Times New Roman"/>
                <w:sz w:val="20"/>
                <w:highlight w:val="yellow"/>
              </w:rPr>
            </w:pPr>
          </w:p>
        </w:tc>
        <w:tc>
          <w:tcPr>
            <w:tcW w:w="411" w:type="pct"/>
          </w:tcPr>
          <w:p w14:paraId="638AA77E" w14:textId="27E164B7" w:rsidR="00793825" w:rsidRPr="00793825"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1" w:type="pct"/>
          </w:tcPr>
          <w:p w14:paraId="59488B7A" w14:textId="77777777" w:rsidR="00793825" w:rsidRPr="00823852" w:rsidRDefault="00793825" w:rsidP="00793825">
            <w:pPr>
              <w:pStyle w:val="block"/>
              <w:spacing w:after="0" w:line="240" w:lineRule="auto"/>
              <w:ind w:left="-108" w:right="-108"/>
              <w:rPr>
                <w:sz w:val="20"/>
                <w:highlight w:val="yellow"/>
                <w:lang w:val="en-US" w:bidi="th-TH"/>
              </w:rPr>
            </w:pPr>
          </w:p>
        </w:tc>
        <w:tc>
          <w:tcPr>
            <w:tcW w:w="418" w:type="pct"/>
          </w:tcPr>
          <w:p w14:paraId="4F1BA714" w14:textId="0CE18C50"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(243)</w:t>
            </w:r>
          </w:p>
        </w:tc>
        <w:tc>
          <w:tcPr>
            <w:tcW w:w="84" w:type="pct"/>
          </w:tcPr>
          <w:p w14:paraId="72E58959" w14:textId="77777777" w:rsidR="00793825" w:rsidRPr="00823852" w:rsidRDefault="00793825" w:rsidP="00793825">
            <w:pPr>
              <w:pStyle w:val="block"/>
              <w:spacing w:after="0" w:line="240" w:lineRule="auto"/>
              <w:ind w:left="-108" w:right="-108"/>
              <w:rPr>
                <w:sz w:val="20"/>
                <w:highlight w:val="yellow"/>
                <w:lang w:val="en-US" w:bidi="th-TH"/>
              </w:rPr>
            </w:pPr>
          </w:p>
        </w:tc>
        <w:tc>
          <w:tcPr>
            <w:tcW w:w="492" w:type="pct"/>
          </w:tcPr>
          <w:p w14:paraId="6AD3086D" w14:textId="43D085A5" w:rsidR="00793825" w:rsidRPr="00793825"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(139)</w:t>
            </w:r>
          </w:p>
        </w:tc>
        <w:tc>
          <w:tcPr>
            <w:tcW w:w="82" w:type="pct"/>
          </w:tcPr>
          <w:p w14:paraId="3CF7296C" w14:textId="77777777" w:rsidR="00793825" w:rsidRPr="00823852" w:rsidRDefault="00793825" w:rsidP="00793825">
            <w:pPr>
              <w:pStyle w:val="block"/>
              <w:spacing w:after="0" w:line="240" w:lineRule="auto"/>
              <w:ind w:left="-108" w:right="-108"/>
              <w:rPr>
                <w:sz w:val="20"/>
                <w:highlight w:val="yellow"/>
                <w:lang w:val="en-US" w:bidi="th-TH"/>
              </w:rPr>
            </w:pPr>
          </w:p>
        </w:tc>
        <w:tc>
          <w:tcPr>
            <w:tcW w:w="418" w:type="pct"/>
          </w:tcPr>
          <w:p w14:paraId="70FCD665" w14:textId="31A3E7B4" w:rsidR="00793825" w:rsidRPr="00793825" w:rsidRDefault="00793825" w:rsidP="00793825">
            <w:pPr>
              <w:pStyle w:val="acctfourfigures"/>
              <w:tabs>
                <w:tab w:val="clear" w:pos="765"/>
                <w:tab w:val="decimal" w:pos="926"/>
              </w:tabs>
              <w:spacing w:line="240" w:lineRule="auto"/>
              <w:ind w:left="-108" w:right="-108"/>
              <w:rPr>
                <w:rFonts w:ascii="Times New Roman" w:hAnsi="Times New Roman"/>
                <w:sz w:val="20"/>
              </w:rPr>
            </w:pPr>
            <w:r w:rsidRPr="00823852">
              <w:rPr>
                <w:rFonts w:ascii="Times New Roman" w:hAnsi="Times New Roman"/>
                <w:sz w:val="20"/>
              </w:rPr>
              <w:t xml:space="preserve"> (1,668)</w:t>
            </w:r>
          </w:p>
        </w:tc>
        <w:tc>
          <w:tcPr>
            <w:tcW w:w="81" w:type="pct"/>
          </w:tcPr>
          <w:p w14:paraId="2EB9C971" w14:textId="77777777" w:rsidR="00793825" w:rsidRPr="00823852" w:rsidRDefault="00793825" w:rsidP="00793825">
            <w:pPr>
              <w:pStyle w:val="block"/>
              <w:spacing w:after="0" w:line="240" w:lineRule="auto"/>
              <w:ind w:left="-108" w:right="-108"/>
              <w:rPr>
                <w:sz w:val="20"/>
                <w:highlight w:val="yellow"/>
                <w:lang w:val="en-US" w:bidi="th-TH"/>
              </w:rPr>
            </w:pPr>
          </w:p>
        </w:tc>
        <w:tc>
          <w:tcPr>
            <w:tcW w:w="390" w:type="pct"/>
          </w:tcPr>
          <w:p w14:paraId="2871CB7E" w14:textId="50B345ED" w:rsidR="00793825" w:rsidRPr="00793825" w:rsidRDefault="00793825" w:rsidP="00793825">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309879A4" w14:textId="77777777" w:rsidR="00793825" w:rsidRPr="00823852" w:rsidRDefault="00793825" w:rsidP="00793825">
            <w:pPr>
              <w:pStyle w:val="block"/>
              <w:spacing w:after="0" w:line="240" w:lineRule="auto"/>
              <w:ind w:left="-108" w:right="-108"/>
              <w:rPr>
                <w:sz w:val="20"/>
                <w:highlight w:val="yellow"/>
                <w:lang w:val="en-US" w:bidi="th-TH"/>
              </w:rPr>
            </w:pPr>
          </w:p>
        </w:tc>
        <w:tc>
          <w:tcPr>
            <w:tcW w:w="400" w:type="pct"/>
          </w:tcPr>
          <w:p w14:paraId="647F4C63" w14:textId="355CF7A4"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highlight w:val="yellow"/>
              </w:rPr>
            </w:pPr>
            <w:r w:rsidRPr="00823852">
              <w:rPr>
                <w:rFonts w:ascii="Times New Roman" w:hAnsi="Times New Roman"/>
                <w:sz w:val="20"/>
              </w:rPr>
              <w:t xml:space="preserve"> (2,050)</w:t>
            </w:r>
          </w:p>
        </w:tc>
      </w:tr>
      <w:tr w:rsidR="00793825" w:rsidRPr="00EC37F2" w14:paraId="4ECC47E6" w14:textId="77777777" w:rsidTr="002A6E7D">
        <w:trPr>
          <w:trHeight w:val="20"/>
        </w:trPr>
        <w:tc>
          <w:tcPr>
            <w:tcW w:w="1429" w:type="pct"/>
          </w:tcPr>
          <w:p w14:paraId="629AD24E" w14:textId="24115D97" w:rsidR="00793825" w:rsidRPr="00EC37F2" w:rsidRDefault="00793825" w:rsidP="00793825">
            <w:pPr>
              <w:pStyle w:val="block"/>
              <w:spacing w:after="0" w:line="240" w:lineRule="auto"/>
              <w:ind w:left="0" w:right="-226"/>
              <w:rPr>
                <w:sz w:val="20"/>
                <w:lang w:val="en-US"/>
              </w:rPr>
            </w:pPr>
            <w:r w:rsidRPr="00EC37F2">
              <w:rPr>
                <w:sz w:val="20"/>
                <w:lang w:val="en-US"/>
              </w:rPr>
              <w:t>Effect of movements in exchange rates</w:t>
            </w:r>
          </w:p>
        </w:tc>
        <w:tc>
          <w:tcPr>
            <w:tcW w:w="175" w:type="pct"/>
          </w:tcPr>
          <w:p w14:paraId="6882F42B" w14:textId="77777777" w:rsidR="00793825" w:rsidRPr="00EC37F2" w:rsidRDefault="00793825" w:rsidP="00793825">
            <w:pPr>
              <w:pStyle w:val="acctfourfigures"/>
              <w:tabs>
                <w:tab w:val="clear" w:pos="765"/>
                <w:tab w:val="decimal" w:pos="-46"/>
              </w:tabs>
              <w:spacing w:line="240" w:lineRule="auto"/>
              <w:ind w:left="-46" w:right="-108"/>
              <w:jc w:val="center"/>
              <w:rPr>
                <w:rFonts w:ascii="Times New Roman" w:hAnsi="Times New Roman"/>
                <w:sz w:val="20"/>
              </w:rPr>
            </w:pPr>
          </w:p>
        </w:tc>
        <w:tc>
          <w:tcPr>
            <w:tcW w:w="375" w:type="pct"/>
          </w:tcPr>
          <w:p w14:paraId="02DDFCCD" w14:textId="21CC2475" w:rsidR="00793825" w:rsidRPr="00793825"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(4,625)</w:t>
            </w:r>
          </w:p>
        </w:tc>
        <w:tc>
          <w:tcPr>
            <w:tcW w:w="83" w:type="pct"/>
          </w:tcPr>
          <w:p w14:paraId="1937FC86" w14:textId="77777777" w:rsidR="00793825" w:rsidRPr="00823852" w:rsidRDefault="00793825" w:rsidP="00793825">
            <w:pPr>
              <w:pStyle w:val="acctfourfigures"/>
              <w:tabs>
                <w:tab w:val="clear" w:pos="765"/>
                <w:tab w:val="decimal" w:pos="867"/>
              </w:tabs>
              <w:spacing w:line="240" w:lineRule="auto"/>
              <w:ind w:left="-108" w:right="-108"/>
              <w:rPr>
                <w:rFonts w:ascii="Times New Roman" w:hAnsi="Times New Roman"/>
                <w:sz w:val="20"/>
              </w:rPr>
            </w:pPr>
          </w:p>
        </w:tc>
        <w:tc>
          <w:tcPr>
            <w:tcW w:w="411" w:type="pct"/>
          </w:tcPr>
          <w:p w14:paraId="1BE58004" w14:textId="2AC825CD"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1" w:type="pct"/>
          </w:tcPr>
          <w:p w14:paraId="4E6CCF07"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3F4F1483" w14:textId="66D56852"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4" w:type="pct"/>
          </w:tcPr>
          <w:p w14:paraId="57D2BEAE"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4AE9F1ED" w14:textId="7BBD8608"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w:t>
            </w:r>
          </w:p>
        </w:tc>
        <w:tc>
          <w:tcPr>
            <w:tcW w:w="82" w:type="pct"/>
          </w:tcPr>
          <w:p w14:paraId="0BF2ED56"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0187C6BA" w14:textId="23238BF1" w:rsidR="00793825" w:rsidRPr="00823852" w:rsidRDefault="00793825" w:rsidP="00793825">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(260)</w:t>
            </w:r>
          </w:p>
        </w:tc>
        <w:tc>
          <w:tcPr>
            <w:tcW w:w="81" w:type="pct"/>
          </w:tcPr>
          <w:p w14:paraId="50DF6FD0" w14:textId="77777777" w:rsidR="00793825" w:rsidRPr="00823852" w:rsidRDefault="00793825" w:rsidP="00793825">
            <w:pPr>
              <w:pStyle w:val="block"/>
              <w:spacing w:after="0" w:line="240" w:lineRule="auto"/>
              <w:ind w:left="-108" w:right="-108"/>
              <w:jc w:val="center"/>
              <w:rPr>
                <w:sz w:val="20"/>
                <w:lang w:val="en-US" w:bidi="th-TH"/>
              </w:rPr>
            </w:pPr>
          </w:p>
        </w:tc>
        <w:tc>
          <w:tcPr>
            <w:tcW w:w="390" w:type="pct"/>
          </w:tcPr>
          <w:p w14:paraId="26D158C7" w14:textId="4587AC02"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(12,467)</w:t>
            </w:r>
          </w:p>
        </w:tc>
        <w:tc>
          <w:tcPr>
            <w:tcW w:w="81" w:type="pct"/>
          </w:tcPr>
          <w:p w14:paraId="4847A3E8"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7F67DE68" w14:textId="77F6F77B"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(17,352)</w:t>
            </w:r>
          </w:p>
        </w:tc>
      </w:tr>
      <w:tr w:rsidR="00793825" w:rsidRPr="00EC37F2" w14:paraId="79469675" w14:textId="77777777" w:rsidTr="002A6E7D">
        <w:trPr>
          <w:trHeight w:val="20"/>
        </w:trPr>
        <w:tc>
          <w:tcPr>
            <w:tcW w:w="1429" w:type="pct"/>
          </w:tcPr>
          <w:p w14:paraId="38AFEF94" w14:textId="41500555" w:rsidR="00793825" w:rsidRPr="00EC37F2" w:rsidRDefault="00793825" w:rsidP="00793825">
            <w:pPr>
              <w:pStyle w:val="block"/>
              <w:spacing w:after="0" w:line="240" w:lineRule="auto"/>
              <w:ind w:left="0" w:right="-226"/>
              <w:rPr>
                <w:b/>
                <w:bCs/>
                <w:sz w:val="20"/>
                <w:lang w:val="en-US" w:bidi="th-TH"/>
              </w:rPr>
            </w:pPr>
            <w:r w:rsidRPr="00EC37F2">
              <w:rPr>
                <w:b/>
                <w:bCs/>
                <w:sz w:val="20"/>
                <w:lang w:val="en-US"/>
              </w:rPr>
              <w:t>At 31 December 202</w:t>
            </w:r>
            <w:r>
              <w:rPr>
                <w:b/>
                <w:bCs/>
                <w:sz w:val="20"/>
                <w:lang w:val="en-US"/>
              </w:rPr>
              <w:t>3</w:t>
            </w:r>
            <w:r>
              <w:rPr>
                <w:b/>
                <w:bCs/>
                <w:sz w:val="20"/>
                <w:lang w:val="en-US" w:bidi="th-TH"/>
              </w:rPr>
              <w:t xml:space="preserve"> a</w:t>
            </w:r>
            <w:r w:rsidRPr="00EC37F2">
              <w:rPr>
                <w:b/>
                <w:bCs/>
                <w:sz w:val="20"/>
                <w:lang w:val="en-US" w:bidi="th-TH"/>
              </w:rPr>
              <w:t>nd 1 January 202</w:t>
            </w:r>
            <w:r>
              <w:rPr>
                <w:b/>
                <w:bCs/>
                <w:sz w:val="20"/>
                <w:lang w:val="en-US" w:bidi="th-TH"/>
              </w:rPr>
              <w:t>4</w:t>
            </w:r>
          </w:p>
        </w:tc>
        <w:tc>
          <w:tcPr>
            <w:tcW w:w="175" w:type="pct"/>
          </w:tcPr>
          <w:p w14:paraId="5086D270" w14:textId="77777777" w:rsidR="00793825" w:rsidRPr="00EC37F2" w:rsidRDefault="00793825" w:rsidP="00793825">
            <w:pPr>
              <w:pStyle w:val="acctfourfigures"/>
              <w:tabs>
                <w:tab w:val="clear" w:pos="765"/>
                <w:tab w:val="decimal" w:pos="870"/>
              </w:tabs>
              <w:spacing w:line="240" w:lineRule="auto"/>
              <w:ind w:left="-46" w:right="-108"/>
              <w:rPr>
                <w:rFonts w:ascii="Times New Roman" w:hAnsi="Times New Roman"/>
                <w:b/>
                <w:bCs/>
                <w:sz w:val="20"/>
              </w:rPr>
            </w:pPr>
          </w:p>
        </w:tc>
        <w:tc>
          <w:tcPr>
            <w:tcW w:w="375" w:type="pct"/>
            <w:tcBorders>
              <w:top w:val="single" w:sz="4" w:space="0" w:color="auto"/>
            </w:tcBorders>
          </w:tcPr>
          <w:p w14:paraId="5F43EC13" w14:textId="6E254744" w:rsidR="00793825" w:rsidRPr="00793825" w:rsidRDefault="00793825" w:rsidP="00793825">
            <w:pPr>
              <w:pStyle w:val="acctfourfigures"/>
              <w:tabs>
                <w:tab w:val="clear" w:pos="765"/>
                <w:tab w:val="decimal" w:pos="876"/>
              </w:tabs>
              <w:spacing w:line="240" w:lineRule="auto"/>
              <w:ind w:left="-108" w:right="-108"/>
              <w:rPr>
                <w:rFonts w:ascii="Times New Roman" w:hAnsi="Times New Roman"/>
                <w:b/>
                <w:bCs/>
                <w:sz w:val="20"/>
              </w:rPr>
            </w:pPr>
            <w:r w:rsidRPr="00793825">
              <w:rPr>
                <w:rFonts w:ascii="Times New Roman" w:hAnsi="Times New Roman"/>
                <w:b/>
                <w:bCs/>
                <w:sz w:val="20"/>
              </w:rPr>
              <w:t xml:space="preserve">3,311,297 </w:t>
            </w:r>
          </w:p>
        </w:tc>
        <w:tc>
          <w:tcPr>
            <w:tcW w:w="83" w:type="pct"/>
          </w:tcPr>
          <w:p w14:paraId="4BC4897E" w14:textId="77777777" w:rsidR="00793825" w:rsidRPr="00793825" w:rsidRDefault="00793825" w:rsidP="00793825">
            <w:pPr>
              <w:pStyle w:val="acctfourfigures"/>
              <w:tabs>
                <w:tab w:val="clear" w:pos="765"/>
                <w:tab w:val="decimal" w:pos="867"/>
              </w:tabs>
              <w:spacing w:line="240" w:lineRule="auto"/>
              <w:ind w:left="-108" w:right="-108"/>
              <w:rPr>
                <w:rFonts w:ascii="Times New Roman" w:hAnsi="Times New Roman"/>
                <w:b/>
                <w:bCs/>
                <w:sz w:val="20"/>
              </w:rPr>
            </w:pPr>
          </w:p>
        </w:tc>
        <w:tc>
          <w:tcPr>
            <w:tcW w:w="411" w:type="pct"/>
            <w:tcBorders>
              <w:top w:val="single" w:sz="4" w:space="0" w:color="auto"/>
            </w:tcBorders>
          </w:tcPr>
          <w:p w14:paraId="0F8DADB4" w14:textId="5AF64146" w:rsidR="00793825" w:rsidRPr="00793825" w:rsidRDefault="00793825" w:rsidP="00793825">
            <w:pPr>
              <w:pStyle w:val="acctfourfigures"/>
              <w:tabs>
                <w:tab w:val="clear" w:pos="765"/>
                <w:tab w:val="decimal" w:pos="950"/>
              </w:tabs>
              <w:spacing w:line="240" w:lineRule="auto"/>
              <w:ind w:left="-108" w:right="-108"/>
              <w:rPr>
                <w:rFonts w:ascii="Times New Roman" w:hAnsi="Times New Roman"/>
                <w:b/>
                <w:bCs/>
                <w:sz w:val="20"/>
              </w:rPr>
            </w:pPr>
            <w:r w:rsidRPr="00793825">
              <w:rPr>
                <w:rFonts w:ascii="Times New Roman" w:hAnsi="Times New Roman"/>
                <w:b/>
                <w:bCs/>
                <w:sz w:val="20"/>
              </w:rPr>
              <w:t xml:space="preserve"> 2,269,887 </w:t>
            </w:r>
          </w:p>
        </w:tc>
        <w:tc>
          <w:tcPr>
            <w:tcW w:w="81" w:type="pct"/>
          </w:tcPr>
          <w:p w14:paraId="494D809F" w14:textId="77777777" w:rsidR="00793825" w:rsidRPr="00793825" w:rsidRDefault="00793825" w:rsidP="00793825">
            <w:pPr>
              <w:pStyle w:val="block"/>
              <w:spacing w:after="0" w:line="240" w:lineRule="auto"/>
              <w:ind w:left="-108" w:right="-108"/>
              <w:rPr>
                <w:b/>
                <w:bCs/>
                <w:sz w:val="20"/>
                <w:lang w:val="en-US" w:bidi="th-TH"/>
              </w:rPr>
            </w:pPr>
          </w:p>
        </w:tc>
        <w:tc>
          <w:tcPr>
            <w:tcW w:w="418" w:type="pct"/>
            <w:tcBorders>
              <w:top w:val="single" w:sz="4" w:space="0" w:color="auto"/>
            </w:tcBorders>
          </w:tcPr>
          <w:p w14:paraId="3D4C3060" w14:textId="24C5CABA" w:rsidR="00793825" w:rsidRPr="00793825" w:rsidRDefault="00793825" w:rsidP="00793825">
            <w:pPr>
              <w:pStyle w:val="acctfourfigures"/>
              <w:tabs>
                <w:tab w:val="clear" w:pos="765"/>
                <w:tab w:val="decimal" w:pos="950"/>
              </w:tabs>
              <w:spacing w:line="240" w:lineRule="auto"/>
              <w:ind w:left="-108" w:right="-108"/>
              <w:rPr>
                <w:rFonts w:ascii="Times New Roman" w:hAnsi="Times New Roman"/>
                <w:b/>
                <w:bCs/>
                <w:sz w:val="20"/>
              </w:rPr>
            </w:pPr>
            <w:r w:rsidRPr="00793825">
              <w:rPr>
                <w:rFonts w:ascii="Times New Roman" w:hAnsi="Times New Roman"/>
                <w:b/>
                <w:bCs/>
                <w:sz w:val="20"/>
              </w:rPr>
              <w:t xml:space="preserve"> 184,230</w:t>
            </w:r>
          </w:p>
        </w:tc>
        <w:tc>
          <w:tcPr>
            <w:tcW w:w="84" w:type="pct"/>
          </w:tcPr>
          <w:p w14:paraId="2EE899D5" w14:textId="77777777" w:rsidR="00793825" w:rsidRPr="00793825" w:rsidRDefault="00793825" w:rsidP="00793825">
            <w:pPr>
              <w:pStyle w:val="block"/>
              <w:spacing w:after="0" w:line="240" w:lineRule="auto"/>
              <w:ind w:left="-108" w:right="-108"/>
              <w:rPr>
                <w:b/>
                <w:bCs/>
                <w:sz w:val="20"/>
                <w:lang w:val="en-US" w:bidi="th-TH"/>
              </w:rPr>
            </w:pPr>
          </w:p>
        </w:tc>
        <w:tc>
          <w:tcPr>
            <w:tcW w:w="492" w:type="pct"/>
            <w:tcBorders>
              <w:top w:val="single" w:sz="4" w:space="0" w:color="auto"/>
            </w:tcBorders>
          </w:tcPr>
          <w:p w14:paraId="2C625ABE" w14:textId="1E474E47" w:rsidR="00793825" w:rsidRPr="00793825" w:rsidRDefault="00793825" w:rsidP="00793825">
            <w:pPr>
              <w:pStyle w:val="acctfourfigures"/>
              <w:tabs>
                <w:tab w:val="clear" w:pos="765"/>
                <w:tab w:val="decimal" w:pos="1120"/>
              </w:tabs>
              <w:spacing w:line="240" w:lineRule="auto"/>
              <w:ind w:left="-108" w:right="-108"/>
              <w:rPr>
                <w:rFonts w:ascii="Times New Roman" w:hAnsi="Times New Roman"/>
                <w:b/>
                <w:bCs/>
                <w:sz w:val="20"/>
              </w:rPr>
            </w:pPr>
            <w:r w:rsidRPr="00793825">
              <w:rPr>
                <w:rFonts w:ascii="Times New Roman" w:hAnsi="Times New Roman"/>
                <w:b/>
                <w:bCs/>
                <w:sz w:val="20"/>
              </w:rPr>
              <w:t xml:space="preserve"> 86,502 </w:t>
            </w:r>
          </w:p>
        </w:tc>
        <w:tc>
          <w:tcPr>
            <w:tcW w:w="82" w:type="pct"/>
          </w:tcPr>
          <w:p w14:paraId="5440071C" w14:textId="77777777" w:rsidR="00793825" w:rsidRPr="00793825" w:rsidRDefault="00793825" w:rsidP="00793825">
            <w:pPr>
              <w:pStyle w:val="block"/>
              <w:spacing w:after="0" w:line="240" w:lineRule="auto"/>
              <w:ind w:left="-108" w:right="-108"/>
              <w:rPr>
                <w:b/>
                <w:bCs/>
                <w:sz w:val="20"/>
                <w:lang w:val="en-US" w:bidi="th-TH"/>
              </w:rPr>
            </w:pPr>
          </w:p>
        </w:tc>
        <w:tc>
          <w:tcPr>
            <w:tcW w:w="418" w:type="pct"/>
            <w:tcBorders>
              <w:top w:val="single" w:sz="4" w:space="0" w:color="auto"/>
            </w:tcBorders>
          </w:tcPr>
          <w:p w14:paraId="375DA014" w14:textId="08DF8148" w:rsidR="00793825" w:rsidRPr="00793825" w:rsidRDefault="00793825" w:rsidP="00793825">
            <w:pPr>
              <w:pStyle w:val="acctfourfigures"/>
              <w:tabs>
                <w:tab w:val="clear" w:pos="765"/>
                <w:tab w:val="decimal" w:pos="909"/>
              </w:tabs>
              <w:spacing w:line="240" w:lineRule="auto"/>
              <w:ind w:left="-108" w:right="-108"/>
              <w:rPr>
                <w:rFonts w:ascii="Times New Roman" w:hAnsi="Times New Roman"/>
                <w:b/>
                <w:bCs/>
                <w:sz w:val="20"/>
              </w:rPr>
            </w:pPr>
            <w:r w:rsidRPr="00793825">
              <w:rPr>
                <w:rFonts w:ascii="Times New Roman" w:hAnsi="Times New Roman"/>
                <w:b/>
                <w:bCs/>
                <w:sz w:val="20"/>
              </w:rPr>
              <w:t xml:space="preserve"> 103,358 </w:t>
            </w:r>
          </w:p>
        </w:tc>
        <w:tc>
          <w:tcPr>
            <w:tcW w:w="81" w:type="pct"/>
          </w:tcPr>
          <w:p w14:paraId="1DD2F01E" w14:textId="77777777" w:rsidR="00793825" w:rsidRPr="00793825" w:rsidRDefault="00793825" w:rsidP="00793825">
            <w:pPr>
              <w:pStyle w:val="block"/>
              <w:spacing w:after="0" w:line="240" w:lineRule="auto"/>
              <w:ind w:left="-108" w:right="-108"/>
              <w:rPr>
                <w:b/>
                <w:bCs/>
                <w:sz w:val="20"/>
                <w:lang w:val="en-US" w:bidi="th-TH"/>
              </w:rPr>
            </w:pPr>
          </w:p>
        </w:tc>
        <w:tc>
          <w:tcPr>
            <w:tcW w:w="390" w:type="pct"/>
            <w:tcBorders>
              <w:top w:val="single" w:sz="4" w:space="0" w:color="auto"/>
            </w:tcBorders>
          </w:tcPr>
          <w:p w14:paraId="40526200" w14:textId="281A28D8" w:rsidR="00793825" w:rsidRPr="00793825" w:rsidRDefault="00793825" w:rsidP="00793825">
            <w:pPr>
              <w:pStyle w:val="acctfourfigures"/>
              <w:tabs>
                <w:tab w:val="clear" w:pos="765"/>
                <w:tab w:val="decimal" w:pos="876"/>
              </w:tabs>
              <w:spacing w:line="240" w:lineRule="auto"/>
              <w:ind w:left="-108" w:right="-108"/>
              <w:rPr>
                <w:rFonts w:ascii="Times New Roman" w:hAnsi="Times New Roman"/>
                <w:b/>
                <w:bCs/>
                <w:sz w:val="20"/>
              </w:rPr>
            </w:pPr>
            <w:r w:rsidRPr="00793825">
              <w:rPr>
                <w:rFonts w:ascii="Times New Roman" w:hAnsi="Times New Roman"/>
                <w:b/>
                <w:bCs/>
                <w:sz w:val="20"/>
              </w:rPr>
              <w:t xml:space="preserve"> 436,281 </w:t>
            </w:r>
          </w:p>
        </w:tc>
        <w:tc>
          <w:tcPr>
            <w:tcW w:w="81" w:type="pct"/>
          </w:tcPr>
          <w:p w14:paraId="33866F32" w14:textId="77777777" w:rsidR="00793825" w:rsidRPr="00793825" w:rsidRDefault="00793825" w:rsidP="00793825">
            <w:pPr>
              <w:pStyle w:val="block"/>
              <w:spacing w:after="0" w:line="240" w:lineRule="auto"/>
              <w:ind w:left="-108" w:right="-108"/>
              <w:rPr>
                <w:b/>
                <w:bCs/>
                <w:sz w:val="20"/>
                <w:lang w:val="en-US" w:bidi="th-TH"/>
              </w:rPr>
            </w:pPr>
          </w:p>
        </w:tc>
        <w:tc>
          <w:tcPr>
            <w:tcW w:w="400" w:type="pct"/>
            <w:tcBorders>
              <w:top w:val="single" w:sz="4" w:space="0" w:color="auto"/>
            </w:tcBorders>
          </w:tcPr>
          <w:p w14:paraId="476498CC" w14:textId="528EAEE7" w:rsidR="00793825" w:rsidRPr="00793825" w:rsidRDefault="00793825" w:rsidP="00793825">
            <w:pPr>
              <w:pStyle w:val="acctfourfigures"/>
              <w:tabs>
                <w:tab w:val="clear" w:pos="765"/>
                <w:tab w:val="decimal" w:pos="876"/>
              </w:tabs>
              <w:spacing w:line="240" w:lineRule="auto"/>
              <w:ind w:left="-108" w:right="-108"/>
              <w:rPr>
                <w:rFonts w:ascii="Times New Roman" w:hAnsi="Times New Roman"/>
                <w:b/>
                <w:bCs/>
                <w:sz w:val="20"/>
              </w:rPr>
            </w:pPr>
            <w:r w:rsidRPr="00793825">
              <w:rPr>
                <w:rFonts w:ascii="Times New Roman" w:hAnsi="Times New Roman"/>
                <w:b/>
                <w:bCs/>
                <w:sz w:val="20"/>
              </w:rPr>
              <w:t xml:space="preserve"> 6,391,555 </w:t>
            </w:r>
          </w:p>
        </w:tc>
      </w:tr>
      <w:tr w:rsidR="00793825" w:rsidRPr="00EC37F2" w14:paraId="455D2F6C" w14:textId="77777777" w:rsidTr="002A6E7D">
        <w:trPr>
          <w:trHeight w:val="20"/>
        </w:trPr>
        <w:tc>
          <w:tcPr>
            <w:tcW w:w="1429" w:type="pct"/>
          </w:tcPr>
          <w:p w14:paraId="24070A3B" w14:textId="77777777" w:rsidR="00793825" w:rsidRPr="00EC37F2" w:rsidRDefault="00793825" w:rsidP="00793825">
            <w:pPr>
              <w:pStyle w:val="block"/>
              <w:spacing w:after="0" w:line="240" w:lineRule="auto"/>
              <w:ind w:left="0" w:right="-226"/>
              <w:rPr>
                <w:sz w:val="20"/>
                <w:lang w:val="en-US" w:bidi="th-TH"/>
              </w:rPr>
            </w:pPr>
            <w:r w:rsidRPr="00EC37F2">
              <w:rPr>
                <w:sz w:val="20"/>
                <w:lang w:val="en-US"/>
              </w:rPr>
              <w:t>Additions</w:t>
            </w:r>
          </w:p>
        </w:tc>
        <w:tc>
          <w:tcPr>
            <w:tcW w:w="175" w:type="pct"/>
          </w:tcPr>
          <w:p w14:paraId="3D20397F" w14:textId="77777777" w:rsidR="00793825" w:rsidRPr="00EC37F2" w:rsidRDefault="00793825" w:rsidP="00793825">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184AA298" w14:textId="0087B8F3"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13,428 </w:t>
            </w:r>
          </w:p>
        </w:tc>
        <w:tc>
          <w:tcPr>
            <w:tcW w:w="83" w:type="pct"/>
          </w:tcPr>
          <w:p w14:paraId="024C5273" w14:textId="77777777" w:rsidR="00793825" w:rsidRPr="00823852" w:rsidRDefault="00793825" w:rsidP="00793825">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479AA3FF" w14:textId="2A2450E5"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1,050,902 </w:t>
            </w:r>
          </w:p>
        </w:tc>
        <w:tc>
          <w:tcPr>
            <w:tcW w:w="81" w:type="pct"/>
          </w:tcPr>
          <w:p w14:paraId="12924D40"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11AA3B0A" w14:textId="0D48A012"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77,115</w:t>
            </w:r>
          </w:p>
        </w:tc>
        <w:tc>
          <w:tcPr>
            <w:tcW w:w="84" w:type="pct"/>
          </w:tcPr>
          <w:p w14:paraId="4AA7973E"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1A621099" w14:textId="2498DD02" w:rsidR="00793825" w:rsidRPr="00823852"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2,553 </w:t>
            </w:r>
          </w:p>
        </w:tc>
        <w:tc>
          <w:tcPr>
            <w:tcW w:w="82" w:type="pct"/>
          </w:tcPr>
          <w:p w14:paraId="3F2386B6"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50F3D8BF" w14:textId="58329398" w:rsidR="00793825" w:rsidRPr="00823852" w:rsidRDefault="00793825" w:rsidP="00793825">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(69,264)</w:t>
            </w:r>
          </w:p>
        </w:tc>
        <w:tc>
          <w:tcPr>
            <w:tcW w:w="81" w:type="pct"/>
          </w:tcPr>
          <w:p w14:paraId="35CEEF0E"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5EB5B37E" w14:textId="065C1F85"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39,847 </w:t>
            </w:r>
          </w:p>
        </w:tc>
        <w:tc>
          <w:tcPr>
            <w:tcW w:w="81" w:type="pct"/>
          </w:tcPr>
          <w:p w14:paraId="7BB3C695"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3AD62BDA" w14:textId="6E85240A"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1,114,581 </w:t>
            </w:r>
          </w:p>
        </w:tc>
      </w:tr>
      <w:tr w:rsidR="00793825" w:rsidRPr="00EC37F2" w14:paraId="7644B0FC" w14:textId="77777777" w:rsidTr="002A6E7D">
        <w:trPr>
          <w:trHeight w:val="20"/>
        </w:trPr>
        <w:tc>
          <w:tcPr>
            <w:tcW w:w="1429" w:type="pct"/>
          </w:tcPr>
          <w:p w14:paraId="4D7C4A48" w14:textId="5A66A384" w:rsidR="00793825" w:rsidRPr="00EC37F2" w:rsidRDefault="00793825" w:rsidP="00793825">
            <w:pPr>
              <w:pStyle w:val="block"/>
              <w:tabs>
                <w:tab w:val="decimal" w:pos="718"/>
                <w:tab w:val="decimal" w:pos="861"/>
              </w:tabs>
              <w:spacing w:after="0" w:line="240" w:lineRule="auto"/>
              <w:ind w:left="0" w:right="-226"/>
              <w:rPr>
                <w:sz w:val="20"/>
                <w:rtl/>
                <w:cs/>
                <w:lang w:val="en-US"/>
              </w:rPr>
            </w:pPr>
            <w:r w:rsidRPr="00EC37F2">
              <w:rPr>
                <w:sz w:val="20"/>
                <w:lang w:val="en-US"/>
              </w:rPr>
              <w:t>Disposals</w:t>
            </w:r>
          </w:p>
        </w:tc>
        <w:tc>
          <w:tcPr>
            <w:tcW w:w="175" w:type="pct"/>
          </w:tcPr>
          <w:p w14:paraId="343A95BB" w14:textId="77777777" w:rsidR="00793825" w:rsidRPr="00EC37F2" w:rsidRDefault="00793825" w:rsidP="00793825">
            <w:pPr>
              <w:pStyle w:val="acctfourfigures"/>
              <w:tabs>
                <w:tab w:val="clear" w:pos="765"/>
                <w:tab w:val="decimal" w:pos="870"/>
              </w:tabs>
              <w:spacing w:line="240" w:lineRule="auto"/>
              <w:ind w:left="-46" w:right="-108"/>
              <w:rPr>
                <w:rFonts w:ascii="Times New Roman" w:hAnsi="Times New Roman"/>
                <w:sz w:val="20"/>
              </w:rPr>
            </w:pPr>
          </w:p>
        </w:tc>
        <w:tc>
          <w:tcPr>
            <w:tcW w:w="375" w:type="pct"/>
          </w:tcPr>
          <w:p w14:paraId="468EFE26" w14:textId="04C47F02" w:rsidR="00793825" w:rsidRPr="00823852" w:rsidRDefault="00793825" w:rsidP="00793825">
            <w:pPr>
              <w:pStyle w:val="acctfourfigures"/>
              <w:tabs>
                <w:tab w:val="clear" w:pos="765"/>
                <w:tab w:val="decimal" w:pos="74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3" w:type="pct"/>
          </w:tcPr>
          <w:p w14:paraId="76B8E220" w14:textId="77777777" w:rsidR="00793825" w:rsidRPr="00823852" w:rsidRDefault="00793825" w:rsidP="00793825">
            <w:pPr>
              <w:pStyle w:val="acctfourfigures"/>
              <w:tabs>
                <w:tab w:val="clear" w:pos="765"/>
                <w:tab w:val="decimal" w:pos="612"/>
                <w:tab w:val="decimal" w:pos="870"/>
              </w:tabs>
              <w:spacing w:line="240" w:lineRule="auto"/>
              <w:ind w:left="-108" w:right="-108"/>
              <w:rPr>
                <w:rFonts w:ascii="Times New Roman" w:hAnsi="Times New Roman"/>
                <w:sz w:val="20"/>
              </w:rPr>
            </w:pPr>
          </w:p>
        </w:tc>
        <w:tc>
          <w:tcPr>
            <w:tcW w:w="411" w:type="pct"/>
          </w:tcPr>
          <w:p w14:paraId="682BE82C" w14:textId="01492E72"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4,726 </w:t>
            </w:r>
          </w:p>
        </w:tc>
        <w:tc>
          <w:tcPr>
            <w:tcW w:w="81" w:type="pct"/>
          </w:tcPr>
          <w:p w14:paraId="7776C25D" w14:textId="77777777" w:rsidR="00793825" w:rsidRPr="00823852" w:rsidRDefault="00793825" w:rsidP="00793825">
            <w:pPr>
              <w:pStyle w:val="block"/>
              <w:tabs>
                <w:tab w:val="decimal" w:pos="870"/>
              </w:tabs>
              <w:spacing w:after="0" w:line="240" w:lineRule="auto"/>
              <w:ind w:left="-108" w:right="-108"/>
              <w:rPr>
                <w:sz w:val="20"/>
              </w:rPr>
            </w:pPr>
          </w:p>
        </w:tc>
        <w:tc>
          <w:tcPr>
            <w:tcW w:w="418" w:type="pct"/>
          </w:tcPr>
          <w:p w14:paraId="220B5695" w14:textId="6F878029"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58,690</w:t>
            </w:r>
          </w:p>
        </w:tc>
        <w:tc>
          <w:tcPr>
            <w:tcW w:w="84" w:type="pct"/>
          </w:tcPr>
          <w:p w14:paraId="28056214" w14:textId="77777777" w:rsidR="00793825" w:rsidRPr="00823852" w:rsidRDefault="00793825" w:rsidP="00793825">
            <w:pPr>
              <w:pStyle w:val="block"/>
              <w:tabs>
                <w:tab w:val="decimal" w:pos="870"/>
              </w:tabs>
              <w:spacing w:after="0" w:line="240" w:lineRule="auto"/>
              <w:ind w:left="-108" w:right="-108"/>
              <w:rPr>
                <w:sz w:val="20"/>
              </w:rPr>
            </w:pPr>
          </w:p>
        </w:tc>
        <w:tc>
          <w:tcPr>
            <w:tcW w:w="492" w:type="pct"/>
          </w:tcPr>
          <w:p w14:paraId="71906BD5" w14:textId="3C4CA04E" w:rsidR="00793825" w:rsidRPr="00793825"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(339)</w:t>
            </w:r>
          </w:p>
        </w:tc>
        <w:tc>
          <w:tcPr>
            <w:tcW w:w="82" w:type="pct"/>
          </w:tcPr>
          <w:p w14:paraId="4C85D106" w14:textId="77777777" w:rsidR="00793825" w:rsidRPr="00823852" w:rsidRDefault="00793825" w:rsidP="00793825">
            <w:pPr>
              <w:pStyle w:val="block"/>
              <w:tabs>
                <w:tab w:val="decimal" w:pos="870"/>
              </w:tabs>
              <w:spacing w:after="0" w:line="240" w:lineRule="auto"/>
              <w:ind w:left="-108" w:right="-108"/>
              <w:rPr>
                <w:sz w:val="20"/>
              </w:rPr>
            </w:pPr>
          </w:p>
        </w:tc>
        <w:tc>
          <w:tcPr>
            <w:tcW w:w="418" w:type="pct"/>
          </w:tcPr>
          <w:p w14:paraId="44B0BCC1" w14:textId="62AE95A5" w:rsidR="00793825" w:rsidRPr="00823852" w:rsidRDefault="00793825" w:rsidP="00793825">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(7,232)</w:t>
            </w:r>
          </w:p>
        </w:tc>
        <w:tc>
          <w:tcPr>
            <w:tcW w:w="81" w:type="pct"/>
          </w:tcPr>
          <w:p w14:paraId="4B460F54" w14:textId="77777777" w:rsidR="00793825" w:rsidRPr="00823852" w:rsidRDefault="00793825" w:rsidP="00793825">
            <w:pPr>
              <w:pStyle w:val="block"/>
              <w:tabs>
                <w:tab w:val="decimal" w:pos="870"/>
              </w:tabs>
              <w:spacing w:after="0" w:line="240" w:lineRule="auto"/>
              <w:ind w:left="-108" w:right="-108"/>
              <w:rPr>
                <w:sz w:val="20"/>
              </w:rPr>
            </w:pPr>
          </w:p>
        </w:tc>
        <w:tc>
          <w:tcPr>
            <w:tcW w:w="390" w:type="pct"/>
          </w:tcPr>
          <w:p w14:paraId="59C6F3D6" w14:textId="5EAFB574"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(63,583)</w:t>
            </w:r>
          </w:p>
        </w:tc>
        <w:tc>
          <w:tcPr>
            <w:tcW w:w="81" w:type="pct"/>
          </w:tcPr>
          <w:p w14:paraId="40854F47" w14:textId="77777777" w:rsidR="00793825" w:rsidRPr="00823852" w:rsidRDefault="00793825" w:rsidP="00793825">
            <w:pPr>
              <w:pStyle w:val="block"/>
              <w:tabs>
                <w:tab w:val="decimal" w:pos="870"/>
              </w:tabs>
              <w:spacing w:after="0" w:line="240" w:lineRule="auto"/>
              <w:ind w:left="-108" w:right="-108"/>
              <w:rPr>
                <w:sz w:val="20"/>
              </w:rPr>
            </w:pPr>
          </w:p>
        </w:tc>
        <w:tc>
          <w:tcPr>
            <w:tcW w:w="400" w:type="pct"/>
          </w:tcPr>
          <w:p w14:paraId="553F3E45" w14:textId="15D10D2B" w:rsidR="00793825" w:rsidRPr="00823852" w:rsidRDefault="00793825" w:rsidP="00793825">
            <w:pPr>
              <w:pStyle w:val="acctfourfigures"/>
              <w:tabs>
                <w:tab w:val="clear" w:pos="765"/>
                <w:tab w:val="decimal" w:pos="870"/>
              </w:tabs>
              <w:spacing w:line="240" w:lineRule="auto"/>
              <w:ind w:left="-108" w:right="-108"/>
              <w:rPr>
                <w:rFonts w:ascii="Times New Roman" w:hAnsi="Times New Roman"/>
                <w:sz w:val="20"/>
              </w:rPr>
            </w:pPr>
            <w:r w:rsidRPr="00823852">
              <w:rPr>
                <w:rFonts w:ascii="Times New Roman" w:hAnsi="Times New Roman"/>
                <w:sz w:val="20"/>
              </w:rPr>
              <w:t xml:space="preserve"> (7,738)</w:t>
            </w:r>
          </w:p>
        </w:tc>
      </w:tr>
      <w:tr w:rsidR="00793825" w:rsidRPr="00EC37F2" w14:paraId="3317B323" w14:textId="77777777" w:rsidTr="002A6E7D">
        <w:trPr>
          <w:trHeight w:val="20"/>
        </w:trPr>
        <w:tc>
          <w:tcPr>
            <w:tcW w:w="1429" w:type="pct"/>
          </w:tcPr>
          <w:p w14:paraId="52ADEB19" w14:textId="1E5E1BB7" w:rsidR="00793825" w:rsidRPr="00EC37F2" w:rsidRDefault="00793825" w:rsidP="00793825">
            <w:pPr>
              <w:pStyle w:val="block"/>
              <w:tabs>
                <w:tab w:val="decimal" w:pos="718"/>
                <w:tab w:val="decimal" w:pos="861"/>
              </w:tabs>
              <w:spacing w:after="0" w:line="240" w:lineRule="auto"/>
              <w:ind w:left="0" w:right="-226"/>
              <w:rPr>
                <w:sz w:val="20"/>
                <w:lang w:val="en-US"/>
              </w:rPr>
            </w:pPr>
            <w:r w:rsidRPr="00EC37F2">
              <w:rPr>
                <w:sz w:val="20"/>
                <w:lang w:val="en-US"/>
              </w:rPr>
              <w:t>Write-off</w:t>
            </w:r>
          </w:p>
        </w:tc>
        <w:tc>
          <w:tcPr>
            <w:tcW w:w="175" w:type="pct"/>
          </w:tcPr>
          <w:p w14:paraId="7520F5F8" w14:textId="77777777" w:rsidR="00793825" w:rsidRPr="00EC37F2" w:rsidRDefault="00793825" w:rsidP="00793825">
            <w:pPr>
              <w:pStyle w:val="acctfourfigures"/>
              <w:tabs>
                <w:tab w:val="clear" w:pos="765"/>
                <w:tab w:val="decimal" w:pos="870"/>
              </w:tabs>
              <w:spacing w:line="240" w:lineRule="auto"/>
              <w:ind w:left="-46" w:right="-108"/>
              <w:rPr>
                <w:rFonts w:ascii="Times New Roman" w:hAnsi="Times New Roman"/>
                <w:sz w:val="20"/>
              </w:rPr>
            </w:pPr>
          </w:p>
        </w:tc>
        <w:tc>
          <w:tcPr>
            <w:tcW w:w="375" w:type="pct"/>
          </w:tcPr>
          <w:p w14:paraId="0C892DC6" w14:textId="0FF2DEED" w:rsidR="00793825" w:rsidRPr="00823852" w:rsidRDefault="00793825" w:rsidP="00793825">
            <w:pPr>
              <w:pStyle w:val="acctfourfigures"/>
              <w:tabs>
                <w:tab w:val="clear" w:pos="765"/>
                <w:tab w:val="decimal" w:pos="74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3" w:type="pct"/>
          </w:tcPr>
          <w:p w14:paraId="05ADB004" w14:textId="77777777" w:rsidR="00793825" w:rsidRPr="00823852" w:rsidRDefault="00793825" w:rsidP="00793825">
            <w:pPr>
              <w:pStyle w:val="acctfourfigures"/>
              <w:tabs>
                <w:tab w:val="clear" w:pos="765"/>
                <w:tab w:val="decimal" w:pos="612"/>
                <w:tab w:val="decimal" w:pos="870"/>
              </w:tabs>
              <w:spacing w:line="240" w:lineRule="auto"/>
              <w:ind w:left="-108" w:right="-108"/>
              <w:rPr>
                <w:rFonts w:ascii="Times New Roman" w:hAnsi="Times New Roman"/>
                <w:sz w:val="20"/>
              </w:rPr>
            </w:pPr>
          </w:p>
        </w:tc>
        <w:tc>
          <w:tcPr>
            <w:tcW w:w="411" w:type="pct"/>
          </w:tcPr>
          <w:p w14:paraId="73464DEF" w14:textId="735ED554"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(16,519)</w:t>
            </w:r>
          </w:p>
        </w:tc>
        <w:tc>
          <w:tcPr>
            <w:tcW w:w="81" w:type="pct"/>
          </w:tcPr>
          <w:p w14:paraId="6B28CAC6" w14:textId="77777777" w:rsidR="00793825" w:rsidRPr="00823852" w:rsidRDefault="00793825" w:rsidP="00793825">
            <w:pPr>
              <w:pStyle w:val="block"/>
              <w:tabs>
                <w:tab w:val="decimal" w:pos="870"/>
              </w:tabs>
              <w:spacing w:after="0" w:line="240" w:lineRule="auto"/>
              <w:ind w:left="-108" w:right="-108"/>
              <w:rPr>
                <w:sz w:val="20"/>
              </w:rPr>
            </w:pPr>
          </w:p>
        </w:tc>
        <w:tc>
          <w:tcPr>
            <w:tcW w:w="418" w:type="pct"/>
          </w:tcPr>
          <w:p w14:paraId="16F7FF00" w14:textId="182AF04E"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(15)</w:t>
            </w:r>
          </w:p>
        </w:tc>
        <w:tc>
          <w:tcPr>
            <w:tcW w:w="84" w:type="pct"/>
          </w:tcPr>
          <w:p w14:paraId="42FE5A39" w14:textId="77777777" w:rsidR="00793825" w:rsidRPr="00823852" w:rsidRDefault="00793825" w:rsidP="00793825">
            <w:pPr>
              <w:pStyle w:val="block"/>
              <w:tabs>
                <w:tab w:val="decimal" w:pos="870"/>
              </w:tabs>
              <w:spacing w:after="0" w:line="240" w:lineRule="auto"/>
              <w:ind w:left="-108" w:right="-108"/>
              <w:rPr>
                <w:sz w:val="20"/>
              </w:rPr>
            </w:pPr>
          </w:p>
        </w:tc>
        <w:tc>
          <w:tcPr>
            <w:tcW w:w="492" w:type="pct"/>
          </w:tcPr>
          <w:p w14:paraId="32D81187" w14:textId="42518C52" w:rsidR="00793825" w:rsidRPr="00793825"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(5)</w:t>
            </w:r>
          </w:p>
        </w:tc>
        <w:tc>
          <w:tcPr>
            <w:tcW w:w="82" w:type="pct"/>
          </w:tcPr>
          <w:p w14:paraId="26253333" w14:textId="77777777" w:rsidR="00793825" w:rsidRPr="00823852" w:rsidRDefault="00793825" w:rsidP="00793825">
            <w:pPr>
              <w:pStyle w:val="block"/>
              <w:tabs>
                <w:tab w:val="decimal" w:pos="870"/>
              </w:tabs>
              <w:spacing w:after="0" w:line="240" w:lineRule="auto"/>
              <w:ind w:left="-108" w:right="-108"/>
              <w:rPr>
                <w:sz w:val="20"/>
              </w:rPr>
            </w:pPr>
          </w:p>
        </w:tc>
        <w:tc>
          <w:tcPr>
            <w:tcW w:w="418" w:type="pct"/>
          </w:tcPr>
          <w:p w14:paraId="7C29E61E" w14:textId="3ABFA9DF" w:rsidR="00793825" w:rsidRPr="00823852" w:rsidRDefault="00793825" w:rsidP="00793825">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6E6E0EBF" w14:textId="77777777" w:rsidR="00793825" w:rsidRPr="00823852" w:rsidRDefault="00793825" w:rsidP="00793825">
            <w:pPr>
              <w:pStyle w:val="block"/>
              <w:tabs>
                <w:tab w:val="decimal" w:pos="870"/>
              </w:tabs>
              <w:spacing w:after="0" w:line="240" w:lineRule="auto"/>
              <w:ind w:left="-108" w:right="-108"/>
              <w:rPr>
                <w:sz w:val="20"/>
              </w:rPr>
            </w:pPr>
          </w:p>
        </w:tc>
        <w:tc>
          <w:tcPr>
            <w:tcW w:w="390" w:type="pct"/>
          </w:tcPr>
          <w:p w14:paraId="0F38AD5A" w14:textId="65D23388" w:rsidR="00793825" w:rsidRPr="00823852" w:rsidRDefault="00793825" w:rsidP="00793825">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0C5F01D5" w14:textId="77777777" w:rsidR="00793825" w:rsidRPr="00823852" w:rsidRDefault="00793825" w:rsidP="00793825">
            <w:pPr>
              <w:pStyle w:val="block"/>
              <w:tabs>
                <w:tab w:val="decimal" w:pos="870"/>
              </w:tabs>
              <w:spacing w:after="0" w:line="240" w:lineRule="auto"/>
              <w:ind w:left="-108" w:right="-108"/>
              <w:rPr>
                <w:sz w:val="20"/>
              </w:rPr>
            </w:pPr>
          </w:p>
        </w:tc>
        <w:tc>
          <w:tcPr>
            <w:tcW w:w="400" w:type="pct"/>
          </w:tcPr>
          <w:p w14:paraId="33D5FB55" w14:textId="27E04A63" w:rsidR="00793825" w:rsidRPr="00823852" w:rsidRDefault="00793825" w:rsidP="00793825">
            <w:pPr>
              <w:pStyle w:val="acctfourfigures"/>
              <w:tabs>
                <w:tab w:val="clear" w:pos="765"/>
                <w:tab w:val="decimal" w:pos="870"/>
              </w:tabs>
              <w:spacing w:line="240" w:lineRule="auto"/>
              <w:ind w:left="-108" w:right="-108"/>
              <w:rPr>
                <w:rFonts w:ascii="Times New Roman" w:hAnsi="Times New Roman"/>
                <w:sz w:val="20"/>
              </w:rPr>
            </w:pPr>
            <w:r w:rsidRPr="00823852">
              <w:rPr>
                <w:rFonts w:ascii="Times New Roman" w:hAnsi="Times New Roman"/>
                <w:sz w:val="20"/>
              </w:rPr>
              <w:t xml:space="preserve"> (16,539)</w:t>
            </w:r>
          </w:p>
        </w:tc>
      </w:tr>
      <w:tr w:rsidR="00793825" w:rsidRPr="00EC37F2" w14:paraId="681B603C" w14:textId="77777777" w:rsidTr="002A6E7D">
        <w:trPr>
          <w:trHeight w:val="20"/>
        </w:trPr>
        <w:tc>
          <w:tcPr>
            <w:tcW w:w="1429" w:type="pct"/>
          </w:tcPr>
          <w:p w14:paraId="5D724F5E" w14:textId="786D47AE" w:rsidR="00793825" w:rsidRPr="00EC37F2" w:rsidRDefault="00793825" w:rsidP="00793825">
            <w:pPr>
              <w:pStyle w:val="block"/>
              <w:tabs>
                <w:tab w:val="decimal" w:pos="718"/>
                <w:tab w:val="decimal" w:pos="861"/>
              </w:tabs>
              <w:spacing w:after="0" w:line="240" w:lineRule="auto"/>
              <w:ind w:left="0" w:right="-226"/>
              <w:rPr>
                <w:sz w:val="20"/>
                <w:lang w:val="en-US"/>
              </w:rPr>
            </w:pPr>
            <w:r>
              <w:rPr>
                <w:sz w:val="20"/>
                <w:lang w:val="en-US"/>
              </w:rPr>
              <w:t>Decrease from the loss of control</w:t>
            </w:r>
          </w:p>
        </w:tc>
        <w:tc>
          <w:tcPr>
            <w:tcW w:w="175" w:type="pct"/>
          </w:tcPr>
          <w:p w14:paraId="055BBE31" w14:textId="77777777" w:rsidR="00793825" w:rsidRPr="00EC37F2" w:rsidRDefault="00793825" w:rsidP="00793825">
            <w:pPr>
              <w:pStyle w:val="acctfourfigures"/>
              <w:tabs>
                <w:tab w:val="clear" w:pos="765"/>
                <w:tab w:val="decimal" w:pos="870"/>
              </w:tabs>
              <w:spacing w:line="240" w:lineRule="auto"/>
              <w:ind w:left="-46" w:right="-108"/>
              <w:rPr>
                <w:rFonts w:ascii="Times New Roman" w:hAnsi="Times New Roman"/>
                <w:sz w:val="20"/>
              </w:rPr>
            </w:pPr>
          </w:p>
        </w:tc>
        <w:tc>
          <w:tcPr>
            <w:tcW w:w="375" w:type="pct"/>
          </w:tcPr>
          <w:p w14:paraId="2B9C06A3" w14:textId="62928A9C"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(3,324,959)</w:t>
            </w:r>
          </w:p>
        </w:tc>
        <w:tc>
          <w:tcPr>
            <w:tcW w:w="83" w:type="pct"/>
          </w:tcPr>
          <w:p w14:paraId="1BB774D5" w14:textId="77777777" w:rsidR="00793825" w:rsidRPr="00823852" w:rsidRDefault="00793825" w:rsidP="00793825">
            <w:pPr>
              <w:pStyle w:val="acctfourfigures"/>
              <w:tabs>
                <w:tab w:val="clear" w:pos="765"/>
                <w:tab w:val="decimal" w:pos="612"/>
                <w:tab w:val="decimal" w:pos="870"/>
              </w:tabs>
              <w:spacing w:line="240" w:lineRule="auto"/>
              <w:ind w:left="-108" w:right="-108"/>
              <w:rPr>
                <w:rFonts w:ascii="Times New Roman" w:hAnsi="Times New Roman"/>
                <w:sz w:val="20"/>
              </w:rPr>
            </w:pPr>
          </w:p>
        </w:tc>
        <w:tc>
          <w:tcPr>
            <w:tcW w:w="411" w:type="pct"/>
          </w:tcPr>
          <w:p w14:paraId="6809CC25" w14:textId="2ADC69ED"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(2,298,138)</w:t>
            </w:r>
          </w:p>
        </w:tc>
        <w:tc>
          <w:tcPr>
            <w:tcW w:w="81" w:type="pct"/>
          </w:tcPr>
          <w:p w14:paraId="5AE98D31" w14:textId="77777777" w:rsidR="00793825" w:rsidRPr="00823852" w:rsidRDefault="00793825" w:rsidP="00793825">
            <w:pPr>
              <w:pStyle w:val="block"/>
              <w:tabs>
                <w:tab w:val="decimal" w:pos="870"/>
              </w:tabs>
              <w:spacing w:after="0" w:line="240" w:lineRule="auto"/>
              <w:ind w:left="-108" w:right="-108"/>
              <w:rPr>
                <w:sz w:val="20"/>
              </w:rPr>
            </w:pPr>
          </w:p>
        </w:tc>
        <w:tc>
          <w:tcPr>
            <w:tcW w:w="418" w:type="pct"/>
          </w:tcPr>
          <w:p w14:paraId="4CDA8444" w14:textId="64D8681C"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(181,013)</w:t>
            </w:r>
          </w:p>
        </w:tc>
        <w:tc>
          <w:tcPr>
            <w:tcW w:w="84" w:type="pct"/>
          </w:tcPr>
          <w:p w14:paraId="7610FB04" w14:textId="77777777" w:rsidR="00793825" w:rsidRPr="00823852" w:rsidRDefault="00793825" w:rsidP="00793825">
            <w:pPr>
              <w:pStyle w:val="block"/>
              <w:tabs>
                <w:tab w:val="decimal" w:pos="870"/>
              </w:tabs>
              <w:spacing w:after="0" w:line="240" w:lineRule="auto"/>
              <w:ind w:left="-108" w:right="-108"/>
              <w:rPr>
                <w:sz w:val="20"/>
              </w:rPr>
            </w:pPr>
          </w:p>
        </w:tc>
        <w:tc>
          <w:tcPr>
            <w:tcW w:w="492" w:type="pct"/>
          </w:tcPr>
          <w:p w14:paraId="047AD240" w14:textId="5D1EF128" w:rsidR="00793825" w:rsidRPr="00793825"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(68,444)</w:t>
            </w:r>
          </w:p>
        </w:tc>
        <w:tc>
          <w:tcPr>
            <w:tcW w:w="82" w:type="pct"/>
          </w:tcPr>
          <w:p w14:paraId="76E09639" w14:textId="77777777" w:rsidR="00793825" w:rsidRPr="00823852" w:rsidRDefault="00793825" w:rsidP="00793825">
            <w:pPr>
              <w:pStyle w:val="block"/>
              <w:tabs>
                <w:tab w:val="decimal" w:pos="870"/>
              </w:tabs>
              <w:spacing w:after="0" w:line="240" w:lineRule="auto"/>
              <w:ind w:left="-108" w:right="-108"/>
              <w:rPr>
                <w:sz w:val="20"/>
              </w:rPr>
            </w:pPr>
          </w:p>
        </w:tc>
        <w:tc>
          <w:tcPr>
            <w:tcW w:w="418" w:type="pct"/>
          </w:tcPr>
          <w:p w14:paraId="20EFF2A8" w14:textId="07167675" w:rsidR="00793825" w:rsidRPr="00823852" w:rsidRDefault="00793825" w:rsidP="00793825">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(21,547)</w:t>
            </w:r>
          </w:p>
        </w:tc>
        <w:tc>
          <w:tcPr>
            <w:tcW w:w="81" w:type="pct"/>
          </w:tcPr>
          <w:p w14:paraId="303CEAE1" w14:textId="77777777" w:rsidR="00793825" w:rsidRPr="00823852" w:rsidRDefault="00793825" w:rsidP="00793825">
            <w:pPr>
              <w:pStyle w:val="block"/>
              <w:tabs>
                <w:tab w:val="decimal" w:pos="870"/>
              </w:tabs>
              <w:spacing w:after="0" w:line="240" w:lineRule="auto"/>
              <w:ind w:left="-108" w:right="-108"/>
              <w:rPr>
                <w:sz w:val="20"/>
              </w:rPr>
            </w:pPr>
          </w:p>
        </w:tc>
        <w:tc>
          <w:tcPr>
            <w:tcW w:w="390" w:type="pct"/>
          </w:tcPr>
          <w:p w14:paraId="2C0B7708" w14:textId="03CB21B4"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(412,742)</w:t>
            </w:r>
          </w:p>
        </w:tc>
        <w:tc>
          <w:tcPr>
            <w:tcW w:w="81" w:type="pct"/>
          </w:tcPr>
          <w:p w14:paraId="4EE237B6" w14:textId="77777777" w:rsidR="00793825" w:rsidRPr="00823852" w:rsidRDefault="00793825" w:rsidP="00793825">
            <w:pPr>
              <w:pStyle w:val="block"/>
              <w:tabs>
                <w:tab w:val="decimal" w:pos="870"/>
              </w:tabs>
              <w:spacing w:after="0" w:line="240" w:lineRule="auto"/>
              <w:ind w:left="-108" w:right="-108"/>
              <w:rPr>
                <w:sz w:val="20"/>
              </w:rPr>
            </w:pPr>
          </w:p>
        </w:tc>
        <w:tc>
          <w:tcPr>
            <w:tcW w:w="400" w:type="pct"/>
          </w:tcPr>
          <w:p w14:paraId="578017BC" w14:textId="22D89689" w:rsidR="00793825" w:rsidRPr="00823852" w:rsidRDefault="00793825" w:rsidP="00793825">
            <w:pPr>
              <w:pStyle w:val="acctfourfigures"/>
              <w:tabs>
                <w:tab w:val="clear" w:pos="765"/>
                <w:tab w:val="decimal" w:pos="870"/>
              </w:tabs>
              <w:spacing w:line="240" w:lineRule="auto"/>
              <w:ind w:left="-108" w:right="-108"/>
              <w:rPr>
                <w:rFonts w:ascii="Times New Roman" w:hAnsi="Times New Roman"/>
                <w:sz w:val="20"/>
              </w:rPr>
            </w:pPr>
            <w:r w:rsidRPr="00823852">
              <w:rPr>
                <w:rFonts w:ascii="Times New Roman" w:hAnsi="Times New Roman"/>
                <w:sz w:val="20"/>
              </w:rPr>
              <w:t xml:space="preserve"> (6,306,843)</w:t>
            </w:r>
          </w:p>
        </w:tc>
      </w:tr>
      <w:tr w:rsidR="00793825" w:rsidRPr="00EC37F2" w14:paraId="73A6912D" w14:textId="77777777" w:rsidTr="002A6E7D">
        <w:trPr>
          <w:trHeight w:val="20"/>
        </w:trPr>
        <w:tc>
          <w:tcPr>
            <w:tcW w:w="1429" w:type="pct"/>
          </w:tcPr>
          <w:p w14:paraId="414E5AB3" w14:textId="77777777" w:rsidR="00793825" w:rsidRPr="00EC37F2" w:rsidRDefault="00793825" w:rsidP="00793825">
            <w:pPr>
              <w:pStyle w:val="block"/>
              <w:tabs>
                <w:tab w:val="decimal" w:pos="718"/>
                <w:tab w:val="decimal" w:pos="861"/>
              </w:tabs>
              <w:spacing w:after="0" w:line="240" w:lineRule="auto"/>
              <w:ind w:left="0" w:right="-226"/>
              <w:rPr>
                <w:sz w:val="20"/>
                <w:lang w:val="en-US"/>
              </w:rPr>
            </w:pPr>
            <w:r w:rsidRPr="00EC37F2">
              <w:rPr>
                <w:sz w:val="20"/>
                <w:lang w:val="en-US"/>
              </w:rPr>
              <w:t>Effect of movements in exchange rates</w:t>
            </w:r>
          </w:p>
        </w:tc>
        <w:tc>
          <w:tcPr>
            <w:tcW w:w="175" w:type="pct"/>
          </w:tcPr>
          <w:p w14:paraId="75FA5CFD" w14:textId="77777777" w:rsidR="00793825" w:rsidRPr="00EC37F2" w:rsidRDefault="00793825" w:rsidP="00793825">
            <w:pPr>
              <w:pStyle w:val="acctfourfigures"/>
              <w:tabs>
                <w:tab w:val="clear" w:pos="765"/>
                <w:tab w:val="decimal" w:pos="870"/>
              </w:tabs>
              <w:spacing w:line="240" w:lineRule="auto"/>
              <w:ind w:left="-46" w:right="-108"/>
              <w:rPr>
                <w:rFonts w:ascii="Times New Roman" w:hAnsi="Times New Roman"/>
                <w:sz w:val="20"/>
                <w:lang w:val="en-US"/>
              </w:rPr>
            </w:pPr>
          </w:p>
        </w:tc>
        <w:tc>
          <w:tcPr>
            <w:tcW w:w="375" w:type="pct"/>
          </w:tcPr>
          <w:p w14:paraId="20CE5F8E" w14:textId="6A13DCAF"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234 </w:t>
            </w:r>
          </w:p>
        </w:tc>
        <w:tc>
          <w:tcPr>
            <w:tcW w:w="83" w:type="pct"/>
          </w:tcPr>
          <w:p w14:paraId="283497FD" w14:textId="77777777" w:rsidR="00793825" w:rsidRPr="00823852" w:rsidRDefault="00793825" w:rsidP="00793825">
            <w:pPr>
              <w:pStyle w:val="acctfourfigures"/>
              <w:tabs>
                <w:tab w:val="clear" w:pos="765"/>
                <w:tab w:val="decimal" w:pos="612"/>
                <w:tab w:val="decimal" w:pos="870"/>
              </w:tabs>
              <w:spacing w:line="240" w:lineRule="auto"/>
              <w:ind w:left="-108" w:right="-108"/>
              <w:rPr>
                <w:rFonts w:ascii="Times New Roman" w:hAnsi="Times New Roman"/>
                <w:sz w:val="20"/>
              </w:rPr>
            </w:pPr>
          </w:p>
        </w:tc>
        <w:tc>
          <w:tcPr>
            <w:tcW w:w="411" w:type="pct"/>
          </w:tcPr>
          <w:p w14:paraId="3E049812" w14:textId="17061A64"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w:t>
            </w:r>
          </w:p>
        </w:tc>
        <w:tc>
          <w:tcPr>
            <w:tcW w:w="81" w:type="pct"/>
          </w:tcPr>
          <w:p w14:paraId="514ABF6F" w14:textId="77777777" w:rsidR="00793825" w:rsidRPr="00823852" w:rsidRDefault="00793825" w:rsidP="00793825">
            <w:pPr>
              <w:pStyle w:val="block"/>
              <w:tabs>
                <w:tab w:val="decimal" w:pos="870"/>
              </w:tabs>
              <w:spacing w:after="0" w:line="240" w:lineRule="auto"/>
              <w:ind w:left="-108" w:right="-108"/>
              <w:rPr>
                <w:b/>
                <w:bCs/>
                <w:sz w:val="20"/>
              </w:rPr>
            </w:pPr>
          </w:p>
        </w:tc>
        <w:tc>
          <w:tcPr>
            <w:tcW w:w="418" w:type="pct"/>
          </w:tcPr>
          <w:p w14:paraId="3B9ED772" w14:textId="602F289F"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29 </w:t>
            </w:r>
          </w:p>
        </w:tc>
        <w:tc>
          <w:tcPr>
            <w:tcW w:w="84" w:type="pct"/>
          </w:tcPr>
          <w:p w14:paraId="57BC0D40" w14:textId="77777777" w:rsidR="00793825" w:rsidRPr="00823852" w:rsidRDefault="00793825" w:rsidP="00793825">
            <w:pPr>
              <w:pStyle w:val="block"/>
              <w:tabs>
                <w:tab w:val="decimal" w:pos="870"/>
              </w:tabs>
              <w:spacing w:after="0" w:line="240" w:lineRule="auto"/>
              <w:ind w:left="-108" w:right="-108"/>
              <w:rPr>
                <w:b/>
                <w:bCs/>
                <w:sz w:val="20"/>
              </w:rPr>
            </w:pPr>
          </w:p>
        </w:tc>
        <w:tc>
          <w:tcPr>
            <w:tcW w:w="492" w:type="pct"/>
          </w:tcPr>
          <w:p w14:paraId="64552C1C" w14:textId="2A46DA8C" w:rsidR="00793825" w:rsidRPr="00793825"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w:t>
            </w:r>
          </w:p>
        </w:tc>
        <w:tc>
          <w:tcPr>
            <w:tcW w:w="82" w:type="pct"/>
          </w:tcPr>
          <w:p w14:paraId="328A2289" w14:textId="77777777" w:rsidR="00793825" w:rsidRPr="00823852" w:rsidRDefault="00793825" w:rsidP="00793825">
            <w:pPr>
              <w:pStyle w:val="block"/>
              <w:tabs>
                <w:tab w:val="decimal" w:pos="870"/>
              </w:tabs>
              <w:spacing w:after="0" w:line="240" w:lineRule="auto"/>
              <w:ind w:left="-108" w:right="-108"/>
              <w:rPr>
                <w:b/>
                <w:bCs/>
                <w:sz w:val="20"/>
              </w:rPr>
            </w:pPr>
          </w:p>
        </w:tc>
        <w:tc>
          <w:tcPr>
            <w:tcW w:w="418" w:type="pct"/>
          </w:tcPr>
          <w:p w14:paraId="785BBEFA" w14:textId="4F2E157A" w:rsidR="00793825" w:rsidRPr="00823852" w:rsidRDefault="00793825" w:rsidP="00793825">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72BA7B85" w14:textId="77777777" w:rsidR="00793825" w:rsidRPr="00823852" w:rsidRDefault="00793825" w:rsidP="00793825">
            <w:pPr>
              <w:pStyle w:val="block"/>
              <w:tabs>
                <w:tab w:val="decimal" w:pos="870"/>
              </w:tabs>
              <w:spacing w:after="0" w:line="240" w:lineRule="auto"/>
              <w:ind w:left="-108" w:right="-108"/>
              <w:rPr>
                <w:sz w:val="20"/>
              </w:rPr>
            </w:pPr>
          </w:p>
        </w:tc>
        <w:tc>
          <w:tcPr>
            <w:tcW w:w="390" w:type="pct"/>
          </w:tcPr>
          <w:p w14:paraId="7721A383" w14:textId="3A6C5713" w:rsidR="00793825" w:rsidRPr="00823852" w:rsidRDefault="00793825" w:rsidP="00793825">
            <w:pPr>
              <w:pStyle w:val="acctfourfigures"/>
              <w:tabs>
                <w:tab w:val="clear" w:pos="765"/>
                <w:tab w:val="decimal" w:pos="900"/>
              </w:tabs>
              <w:spacing w:line="240" w:lineRule="auto"/>
              <w:ind w:left="-108" w:right="-108"/>
              <w:rPr>
                <w:rFonts w:ascii="Times New Roman" w:hAnsi="Times New Roman"/>
                <w:sz w:val="20"/>
              </w:rPr>
            </w:pPr>
            <w:r w:rsidRPr="00823852">
              <w:rPr>
                <w:rFonts w:ascii="Times New Roman" w:hAnsi="Times New Roman"/>
                <w:sz w:val="20"/>
              </w:rPr>
              <w:t xml:space="preserve"> 197 </w:t>
            </w:r>
          </w:p>
        </w:tc>
        <w:tc>
          <w:tcPr>
            <w:tcW w:w="81" w:type="pct"/>
          </w:tcPr>
          <w:p w14:paraId="608ABEB7" w14:textId="77777777" w:rsidR="00793825" w:rsidRPr="00823852" w:rsidRDefault="00793825" w:rsidP="00793825">
            <w:pPr>
              <w:pStyle w:val="block"/>
              <w:tabs>
                <w:tab w:val="decimal" w:pos="870"/>
              </w:tabs>
              <w:spacing w:after="0" w:line="240" w:lineRule="auto"/>
              <w:ind w:left="-108" w:right="-108"/>
              <w:rPr>
                <w:sz w:val="20"/>
              </w:rPr>
            </w:pPr>
          </w:p>
        </w:tc>
        <w:tc>
          <w:tcPr>
            <w:tcW w:w="400" w:type="pct"/>
          </w:tcPr>
          <w:p w14:paraId="45C36280" w14:textId="69555874" w:rsidR="00793825" w:rsidRPr="00823852" w:rsidRDefault="00793825" w:rsidP="00793825">
            <w:pPr>
              <w:pStyle w:val="acctfourfigures"/>
              <w:tabs>
                <w:tab w:val="clear" w:pos="765"/>
                <w:tab w:val="decimal" w:pos="870"/>
              </w:tabs>
              <w:spacing w:line="240" w:lineRule="auto"/>
              <w:ind w:left="-108" w:right="-108"/>
              <w:rPr>
                <w:rFonts w:ascii="Times New Roman" w:hAnsi="Times New Roman"/>
                <w:sz w:val="20"/>
              </w:rPr>
            </w:pPr>
            <w:r w:rsidRPr="00823852">
              <w:rPr>
                <w:rFonts w:ascii="Times New Roman" w:hAnsi="Times New Roman"/>
                <w:sz w:val="20"/>
              </w:rPr>
              <w:t xml:space="preserve"> 460 </w:t>
            </w:r>
          </w:p>
        </w:tc>
      </w:tr>
      <w:tr w:rsidR="00793825" w:rsidRPr="00EC37F2" w14:paraId="17C78229" w14:textId="77777777" w:rsidTr="002A6E7D">
        <w:trPr>
          <w:trHeight w:val="20"/>
        </w:trPr>
        <w:tc>
          <w:tcPr>
            <w:tcW w:w="1429" w:type="pct"/>
          </w:tcPr>
          <w:p w14:paraId="581C72E4" w14:textId="62E61DC6" w:rsidR="00793825" w:rsidRPr="00EC37F2" w:rsidRDefault="00793825" w:rsidP="00793825">
            <w:pPr>
              <w:pStyle w:val="block"/>
              <w:spacing w:after="0" w:line="240" w:lineRule="auto"/>
              <w:ind w:left="0" w:right="-226"/>
              <w:rPr>
                <w:b/>
                <w:bCs/>
                <w:sz w:val="20"/>
                <w:lang w:val="en-US" w:bidi="th-TH"/>
              </w:rPr>
            </w:pPr>
            <w:r w:rsidRPr="00EC37F2">
              <w:rPr>
                <w:b/>
                <w:bCs/>
                <w:sz w:val="20"/>
                <w:lang w:val="en-US"/>
              </w:rPr>
              <w:t>At 31 December 202</w:t>
            </w:r>
            <w:r>
              <w:rPr>
                <w:b/>
                <w:bCs/>
                <w:sz w:val="20"/>
                <w:lang w:val="en-US"/>
              </w:rPr>
              <w:t>4</w:t>
            </w:r>
          </w:p>
        </w:tc>
        <w:tc>
          <w:tcPr>
            <w:tcW w:w="175" w:type="pct"/>
          </w:tcPr>
          <w:p w14:paraId="5670854B" w14:textId="77777777" w:rsidR="00793825" w:rsidRPr="00EC37F2" w:rsidRDefault="00793825" w:rsidP="00793825">
            <w:pPr>
              <w:pStyle w:val="acctfourfigures"/>
              <w:tabs>
                <w:tab w:val="clear" w:pos="765"/>
                <w:tab w:val="decimal" w:pos="870"/>
              </w:tabs>
              <w:spacing w:line="240" w:lineRule="auto"/>
              <w:ind w:left="-46" w:right="-108"/>
              <w:rPr>
                <w:rFonts w:ascii="Times New Roman" w:hAnsi="Times New Roman"/>
                <w:b/>
                <w:bCs/>
                <w:sz w:val="20"/>
              </w:rPr>
            </w:pPr>
          </w:p>
        </w:tc>
        <w:tc>
          <w:tcPr>
            <w:tcW w:w="375" w:type="pct"/>
            <w:tcBorders>
              <w:top w:val="single" w:sz="4" w:space="0" w:color="auto"/>
              <w:bottom w:val="single" w:sz="4" w:space="0" w:color="auto"/>
            </w:tcBorders>
          </w:tcPr>
          <w:p w14:paraId="35B680BD" w14:textId="0A2F5135" w:rsidR="00793825" w:rsidRPr="00793825" w:rsidRDefault="00793825" w:rsidP="00793825">
            <w:pPr>
              <w:pStyle w:val="acctfourfigures"/>
              <w:tabs>
                <w:tab w:val="clear" w:pos="765"/>
                <w:tab w:val="decimal" w:pos="740"/>
              </w:tabs>
              <w:spacing w:line="240" w:lineRule="auto"/>
              <w:ind w:left="-108" w:right="-108"/>
              <w:rPr>
                <w:rFonts w:ascii="Times New Roman" w:hAnsi="Times New Roman"/>
                <w:b/>
                <w:bCs/>
                <w:sz w:val="20"/>
              </w:rPr>
            </w:pPr>
            <w:r w:rsidRPr="00793825">
              <w:rPr>
                <w:rFonts w:ascii="Times New Roman" w:hAnsi="Times New Roman"/>
                <w:b/>
                <w:bCs/>
                <w:sz w:val="20"/>
              </w:rPr>
              <w:t xml:space="preserve"> -   </w:t>
            </w:r>
          </w:p>
        </w:tc>
        <w:tc>
          <w:tcPr>
            <w:tcW w:w="83" w:type="pct"/>
          </w:tcPr>
          <w:p w14:paraId="35759B1E" w14:textId="77777777" w:rsidR="00793825" w:rsidRPr="00793825" w:rsidRDefault="00793825" w:rsidP="00793825">
            <w:pPr>
              <w:pStyle w:val="acctfourfigures"/>
              <w:tabs>
                <w:tab w:val="clear" w:pos="765"/>
                <w:tab w:val="decimal" w:pos="867"/>
              </w:tabs>
              <w:spacing w:line="240" w:lineRule="auto"/>
              <w:ind w:left="-108" w:right="-108"/>
              <w:rPr>
                <w:rFonts w:ascii="Times New Roman" w:hAnsi="Times New Roman"/>
                <w:b/>
                <w:bCs/>
                <w:sz w:val="20"/>
              </w:rPr>
            </w:pPr>
          </w:p>
        </w:tc>
        <w:tc>
          <w:tcPr>
            <w:tcW w:w="411" w:type="pct"/>
            <w:tcBorders>
              <w:top w:val="single" w:sz="4" w:space="0" w:color="auto"/>
              <w:bottom w:val="single" w:sz="4" w:space="0" w:color="auto"/>
            </w:tcBorders>
          </w:tcPr>
          <w:p w14:paraId="0094EB23" w14:textId="544B036B" w:rsidR="00793825" w:rsidRPr="00793825" w:rsidRDefault="00793825" w:rsidP="00793825">
            <w:pPr>
              <w:pStyle w:val="acctfourfigures"/>
              <w:tabs>
                <w:tab w:val="clear" w:pos="765"/>
                <w:tab w:val="decimal" w:pos="950"/>
              </w:tabs>
              <w:spacing w:line="240" w:lineRule="auto"/>
              <w:ind w:left="-108" w:right="-108"/>
              <w:rPr>
                <w:rFonts w:ascii="Times New Roman" w:hAnsi="Times New Roman"/>
                <w:b/>
                <w:bCs/>
                <w:sz w:val="20"/>
              </w:rPr>
            </w:pPr>
            <w:r w:rsidRPr="00793825">
              <w:rPr>
                <w:rFonts w:ascii="Times New Roman" w:hAnsi="Times New Roman"/>
                <w:b/>
                <w:bCs/>
                <w:sz w:val="20"/>
              </w:rPr>
              <w:t xml:space="preserve"> 1,010,858 </w:t>
            </w:r>
          </w:p>
        </w:tc>
        <w:tc>
          <w:tcPr>
            <w:tcW w:w="81" w:type="pct"/>
          </w:tcPr>
          <w:p w14:paraId="6C0D5589" w14:textId="77777777" w:rsidR="00793825" w:rsidRPr="00793825" w:rsidRDefault="00793825" w:rsidP="00793825">
            <w:pPr>
              <w:pStyle w:val="block"/>
              <w:spacing w:after="0" w:line="240" w:lineRule="auto"/>
              <w:ind w:left="-108" w:right="-108"/>
              <w:rPr>
                <w:b/>
                <w:bCs/>
                <w:sz w:val="20"/>
                <w:lang w:val="en-US" w:bidi="th-TH"/>
              </w:rPr>
            </w:pPr>
          </w:p>
        </w:tc>
        <w:tc>
          <w:tcPr>
            <w:tcW w:w="418" w:type="pct"/>
            <w:tcBorders>
              <w:top w:val="single" w:sz="4" w:space="0" w:color="auto"/>
              <w:bottom w:val="single" w:sz="4" w:space="0" w:color="auto"/>
            </w:tcBorders>
          </w:tcPr>
          <w:p w14:paraId="56974EF9" w14:textId="5CCEFD4E" w:rsidR="00793825" w:rsidRPr="00793825" w:rsidRDefault="00793825" w:rsidP="00793825">
            <w:pPr>
              <w:pStyle w:val="acctfourfigures"/>
              <w:tabs>
                <w:tab w:val="clear" w:pos="765"/>
                <w:tab w:val="decimal" w:pos="950"/>
              </w:tabs>
              <w:spacing w:line="240" w:lineRule="auto"/>
              <w:ind w:left="-108" w:right="-108"/>
              <w:rPr>
                <w:rFonts w:ascii="Times New Roman" w:hAnsi="Times New Roman"/>
                <w:b/>
                <w:bCs/>
                <w:sz w:val="20"/>
              </w:rPr>
            </w:pPr>
            <w:r w:rsidRPr="00793825">
              <w:rPr>
                <w:rFonts w:ascii="Times New Roman" w:hAnsi="Times New Roman"/>
                <w:b/>
                <w:bCs/>
                <w:sz w:val="20"/>
              </w:rPr>
              <w:t xml:space="preserve"> 139,036 </w:t>
            </w:r>
          </w:p>
        </w:tc>
        <w:tc>
          <w:tcPr>
            <w:tcW w:w="84" w:type="pct"/>
          </w:tcPr>
          <w:p w14:paraId="05BD828C" w14:textId="77777777" w:rsidR="00793825" w:rsidRPr="00793825" w:rsidRDefault="00793825" w:rsidP="00793825">
            <w:pPr>
              <w:pStyle w:val="block"/>
              <w:spacing w:after="0" w:line="240" w:lineRule="auto"/>
              <w:ind w:left="-108" w:right="-108"/>
              <w:rPr>
                <w:b/>
                <w:bCs/>
                <w:sz w:val="20"/>
                <w:lang w:val="en-US" w:bidi="th-TH"/>
              </w:rPr>
            </w:pPr>
          </w:p>
        </w:tc>
        <w:tc>
          <w:tcPr>
            <w:tcW w:w="492" w:type="pct"/>
            <w:tcBorders>
              <w:top w:val="single" w:sz="4" w:space="0" w:color="auto"/>
              <w:bottom w:val="single" w:sz="4" w:space="0" w:color="auto"/>
            </w:tcBorders>
          </w:tcPr>
          <w:p w14:paraId="5245F167" w14:textId="0BD88696" w:rsidR="00793825" w:rsidRPr="00793825" w:rsidRDefault="00793825" w:rsidP="00793825">
            <w:pPr>
              <w:pStyle w:val="acctfourfigures"/>
              <w:tabs>
                <w:tab w:val="clear" w:pos="765"/>
                <w:tab w:val="decimal" w:pos="1120"/>
              </w:tabs>
              <w:spacing w:line="240" w:lineRule="auto"/>
              <w:ind w:left="-108" w:right="-108"/>
              <w:rPr>
                <w:rFonts w:ascii="Times New Roman" w:hAnsi="Times New Roman"/>
                <w:b/>
                <w:bCs/>
                <w:sz w:val="20"/>
              </w:rPr>
            </w:pPr>
            <w:r w:rsidRPr="00793825">
              <w:rPr>
                <w:rFonts w:ascii="Times New Roman" w:hAnsi="Times New Roman"/>
                <w:b/>
                <w:bCs/>
                <w:sz w:val="20"/>
              </w:rPr>
              <w:t xml:space="preserve"> 20,267 </w:t>
            </w:r>
          </w:p>
        </w:tc>
        <w:tc>
          <w:tcPr>
            <w:tcW w:w="82" w:type="pct"/>
          </w:tcPr>
          <w:p w14:paraId="604ACD44" w14:textId="77777777" w:rsidR="00793825" w:rsidRPr="00793825" w:rsidRDefault="00793825" w:rsidP="00793825">
            <w:pPr>
              <w:pStyle w:val="block"/>
              <w:spacing w:after="0" w:line="240" w:lineRule="auto"/>
              <w:ind w:left="-108" w:right="-108"/>
              <w:rPr>
                <w:b/>
                <w:bCs/>
                <w:sz w:val="20"/>
                <w:lang w:val="en-US" w:bidi="th-TH"/>
              </w:rPr>
            </w:pPr>
          </w:p>
        </w:tc>
        <w:tc>
          <w:tcPr>
            <w:tcW w:w="418" w:type="pct"/>
            <w:tcBorders>
              <w:top w:val="single" w:sz="4" w:space="0" w:color="auto"/>
              <w:bottom w:val="single" w:sz="4" w:space="0" w:color="auto"/>
            </w:tcBorders>
          </w:tcPr>
          <w:p w14:paraId="30B1832B" w14:textId="0CAFD587" w:rsidR="00793825" w:rsidRPr="00793825" w:rsidRDefault="00793825" w:rsidP="00793825">
            <w:pPr>
              <w:pStyle w:val="acctfourfigures"/>
              <w:tabs>
                <w:tab w:val="clear" w:pos="765"/>
                <w:tab w:val="decimal" w:pos="909"/>
              </w:tabs>
              <w:spacing w:line="240" w:lineRule="auto"/>
              <w:ind w:left="-108" w:right="-108"/>
              <w:rPr>
                <w:rFonts w:ascii="Times New Roman" w:hAnsi="Times New Roman"/>
                <w:b/>
                <w:bCs/>
                <w:sz w:val="20"/>
              </w:rPr>
            </w:pPr>
            <w:r w:rsidRPr="00793825">
              <w:rPr>
                <w:rFonts w:ascii="Times New Roman" w:hAnsi="Times New Roman"/>
                <w:b/>
                <w:bCs/>
                <w:sz w:val="20"/>
              </w:rPr>
              <w:t xml:space="preserve"> 5,315 </w:t>
            </w:r>
          </w:p>
        </w:tc>
        <w:tc>
          <w:tcPr>
            <w:tcW w:w="81" w:type="pct"/>
          </w:tcPr>
          <w:p w14:paraId="2501DDD1" w14:textId="77777777" w:rsidR="00793825" w:rsidRPr="00793825" w:rsidRDefault="00793825" w:rsidP="00793825">
            <w:pPr>
              <w:pStyle w:val="block"/>
              <w:spacing w:after="0" w:line="240" w:lineRule="auto"/>
              <w:ind w:left="-108" w:right="-108"/>
              <w:rPr>
                <w:b/>
                <w:bCs/>
                <w:sz w:val="20"/>
                <w:lang w:val="en-US" w:bidi="th-TH"/>
              </w:rPr>
            </w:pPr>
          </w:p>
        </w:tc>
        <w:tc>
          <w:tcPr>
            <w:tcW w:w="390" w:type="pct"/>
            <w:tcBorders>
              <w:top w:val="single" w:sz="4" w:space="0" w:color="auto"/>
              <w:bottom w:val="single" w:sz="4" w:space="0" w:color="auto"/>
            </w:tcBorders>
          </w:tcPr>
          <w:p w14:paraId="53A7628E" w14:textId="50A00C70" w:rsidR="00793825" w:rsidRPr="00793825" w:rsidRDefault="00793825" w:rsidP="00793825">
            <w:pPr>
              <w:pStyle w:val="acctfourfigures"/>
              <w:tabs>
                <w:tab w:val="clear" w:pos="765"/>
                <w:tab w:val="decimal" w:pos="630"/>
              </w:tabs>
              <w:spacing w:line="240" w:lineRule="auto"/>
              <w:ind w:left="-46" w:right="-108"/>
              <w:rPr>
                <w:rFonts w:ascii="Times New Roman" w:hAnsi="Times New Roman"/>
                <w:b/>
                <w:bCs/>
                <w:sz w:val="20"/>
              </w:rPr>
            </w:pPr>
            <w:r w:rsidRPr="00793825">
              <w:rPr>
                <w:rFonts w:ascii="Times New Roman" w:hAnsi="Times New Roman"/>
                <w:b/>
                <w:bCs/>
                <w:sz w:val="20"/>
              </w:rPr>
              <w:t>-</w:t>
            </w:r>
          </w:p>
        </w:tc>
        <w:tc>
          <w:tcPr>
            <w:tcW w:w="81" w:type="pct"/>
          </w:tcPr>
          <w:p w14:paraId="577CD44D" w14:textId="77777777" w:rsidR="00793825" w:rsidRPr="00793825" w:rsidRDefault="00793825" w:rsidP="00793825">
            <w:pPr>
              <w:pStyle w:val="block"/>
              <w:spacing w:after="0" w:line="240" w:lineRule="auto"/>
              <w:ind w:left="-108" w:right="-108"/>
              <w:rPr>
                <w:b/>
                <w:bCs/>
                <w:sz w:val="20"/>
                <w:lang w:val="en-US" w:bidi="th-TH"/>
              </w:rPr>
            </w:pPr>
          </w:p>
        </w:tc>
        <w:tc>
          <w:tcPr>
            <w:tcW w:w="400" w:type="pct"/>
            <w:tcBorders>
              <w:top w:val="single" w:sz="4" w:space="0" w:color="auto"/>
              <w:bottom w:val="single" w:sz="4" w:space="0" w:color="auto"/>
            </w:tcBorders>
          </w:tcPr>
          <w:p w14:paraId="6AE96B55" w14:textId="0BAEC800" w:rsidR="00793825" w:rsidRPr="00793825" w:rsidRDefault="00793825" w:rsidP="00793825">
            <w:pPr>
              <w:pStyle w:val="acctfourfigures"/>
              <w:tabs>
                <w:tab w:val="clear" w:pos="765"/>
                <w:tab w:val="decimal" w:pos="876"/>
              </w:tabs>
              <w:spacing w:line="240" w:lineRule="auto"/>
              <w:ind w:left="-108" w:right="-108"/>
              <w:rPr>
                <w:rFonts w:ascii="Times New Roman" w:hAnsi="Times New Roman"/>
                <w:b/>
                <w:bCs/>
                <w:sz w:val="20"/>
              </w:rPr>
            </w:pPr>
            <w:r w:rsidRPr="00793825">
              <w:rPr>
                <w:rFonts w:ascii="Times New Roman" w:hAnsi="Times New Roman"/>
                <w:b/>
                <w:bCs/>
                <w:sz w:val="20"/>
              </w:rPr>
              <w:t xml:space="preserve"> 1,175,476 </w:t>
            </w:r>
          </w:p>
        </w:tc>
      </w:tr>
      <w:tr w:rsidR="00793825" w:rsidRPr="00EC37F2" w14:paraId="6B6678AB" w14:textId="77777777" w:rsidTr="002A6E7D">
        <w:trPr>
          <w:trHeight w:val="20"/>
        </w:trPr>
        <w:tc>
          <w:tcPr>
            <w:tcW w:w="1429" w:type="pct"/>
          </w:tcPr>
          <w:p w14:paraId="5BD9101F" w14:textId="77777777" w:rsidR="00793825" w:rsidRPr="00EC37F2" w:rsidRDefault="00793825" w:rsidP="00793825">
            <w:pPr>
              <w:pStyle w:val="block"/>
              <w:spacing w:after="0" w:line="240" w:lineRule="auto"/>
              <w:ind w:left="0" w:right="-226"/>
              <w:rPr>
                <w:sz w:val="20"/>
                <w:rtl/>
                <w:cs/>
                <w:lang w:val="en-US"/>
              </w:rPr>
            </w:pPr>
          </w:p>
        </w:tc>
        <w:tc>
          <w:tcPr>
            <w:tcW w:w="175" w:type="pct"/>
          </w:tcPr>
          <w:p w14:paraId="314C5C11" w14:textId="77777777" w:rsidR="00793825" w:rsidRPr="00EC37F2" w:rsidRDefault="00793825" w:rsidP="00793825">
            <w:pPr>
              <w:pStyle w:val="acctfourfigures"/>
              <w:tabs>
                <w:tab w:val="clear" w:pos="765"/>
                <w:tab w:val="decimal" w:pos="870"/>
              </w:tabs>
              <w:spacing w:line="240" w:lineRule="auto"/>
              <w:ind w:left="-46" w:right="-108"/>
              <w:rPr>
                <w:rFonts w:ascii="Times New Roman" w:hAnsi="Times New Roman"/>
                <w:sz w:val="20"/>
              </w:rPr>
            </w:pPr>
          </w:p>
        </w:tc>
        <w:tc>
          <w:tcPr>
            <w:tcW w:w="375" w:type="pct"/>
            <w:tcBorders>
              <w:top w:val="single" w:sz="4" w:space="0" w:color="auto"/>
            </w:tcBorders>
          </w:tcPr>
          <w:p w14:paraId="5974B3BE" w14:textId="77777777" w:rsidR="00793825" w:rsidRPr="00823852" w:rsidRDefault="00793825" w:rsidP="00793825">
            <w:pPr>
              <w:pStyle w:val="acctfourfigures"/>
              <w:tabs>
                <w:tab w:val="clear" w:pos="765"/>
                <w:tab w:val="decimal" w:pos="870"/>
              </w:tabs>
              <w:spacing w:line="240" w:lineRule="auto"/>
              <w:ind w:left="-46" w:right="-108"/>
              <w:rPr>
                <w:rFonts w:ascii="Times New Roman" w:hAnsi="Times New Roman"/>
                <w:sz w:val="20"/>
              </w:rPr>
            </w:pPr>
          </w:p>
        </w:tc>
        <w:tc>
          <w:tcPr>
            <w:tcW w:w="83" w:type="pct"/>
          </w:tcPr>
          <w:p w14:paraId="6D20695F" w14:textId="77777777" w:rsidR="00793825" w:rsidRPr="00823852" w:rsidRDefault="00793825" w:rsidP="00793825">
            <w:pPr>
              <w:pStyle w:val="acctfourfigures"/>
              <w:tabs>
                <w:tab w:val="clear" w:pos="765"/>
                <w:tab w:val="decimal" w:pos="867"/>
              </w:tabs>
              <w:spacing w:line="240" w:lineRule="auto"/>
              <w:ind w:left="-108" w:right="-108"/>
              <w:rPr>
                <w:rFonts w:ascii="Times New Roman" w:hAnsi="Times New Roman"/>
                <w:sz w:val="20"/>
              </w:rPr>
            </w:pPr>
          </w:p>
        </w:tc>
        <w:tc>
          <w:tcPr>
            <w:tcW w:w="411" w:type="pct"/>
            <w:tcBorders>
              <w:top w:val="single" w:sz="4" w:space="0" w:color="auto"/>
            </w:tcBorders>
          </w:tcPr>
          <w:p w14:paraId="55E25EC2" w14:textId="77777777"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p>
        </w:tc>
        <w:tc>
          <w:tcPr>
            <w:tcW w:w="81" w:type="pct"/>
          </w:tcPr>
          <w:p w14:paraId="685A2665" w14:textId="77777777" w:rsidR="00793825" w:rsidRPr="00823852" w:rsidRDefault="00793825" w:rsidP="00793825">
            <w:pPr>
              <w:pStyle w:val="block"/>
              <w:spacing w:after="0" w:line="240" w:lineRule="auto"/>
              <w:ind w:left="-108" w:right="-108"/>
              <w:rPr>
                <w:sz w:val="20"/>
                <w:lang w:val="en-US" w:bidi="th-TH"/>
              </w:rPr>
            </w:pPr>
          </w:p>
        </w:tc>
        <w:tc>
          <w:tcPr>
            <w:tcW w:w="418" w:type="pct"/>
            <w:tcBorders>
              <w:top w:val="single" w:sz="4" w:space="0" w:color="auto"/>
            </w:tcBorders>
          </w:tcPr>
          <w:p w14:paraId="657FDC70" w14:textId="77777777"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Pr>
            </w:pPr>
          </w:p>
        </w:tc>
        <w:tc>
          <w:tcPr>
            <w:tcW w:w="84" w:type="pct"/>
          </w:tcPr>
          <w:p w14:paraId="7538962B" w14:textId="77777777" w:rsidR="00793825" w:rsidRPr="00823852" w:rsidRDefault="00793825" w:rsidP="00793825">
            <w:pPr>
              <w:pStyle w:val="block"/>
              <w:spacing w:after="0" w:line="240" w:lineRule="auto"/>
              <w:ind w:left="-108" w:right="-108"/>
              <w:rPr>
                <w:b/>
                <w:bCs/>
                <w:sz w:val="20"/>
                <w:lang w:val="en-US" w:bidi="th-TH"/>
              </w:rPr>
            </w:pPr>
          </w:p>
        </w:tc>
        <w:tc>
          <w:tcPr>
            <w:tcW w:w="492" w:type="pct"/>
            <w:tcBorders>
              <w:top w:val="single" w:sz="4" w:space="0" w:color="auto"/>
            </w:tcBorders>
          </w:tcPr>
          <w:p w14:paraId="16E5D587" w14:textId="77777777" w:rsidR="00793825" w:rsidRPr="00793825" w:rsidRDefault="00793825" w:rsidP="00793825">
            <w:pPr>
              <w:pStyle w:val="acctfourfigures"/>
              <w:tabs>
                <w:tab w:val="clear" w:pos="765"/>
                <w:tab w:val="decimal" w:pos="1120"/>
              </w:tabs>
              <w:spacing w:line="240" w:lineRule="auto"/>
              <w:ind w:left="-108" w:right="-108"/>
              <w:rPr>
                <w:rFonts w:ascii="Times New Roman" w:hAnsi="Times New Roman"/>
                <w:sz w:val="20"/>
              </w:rPr>
            </w:pPr>
          </w:p>
        </w:tc>
        <w:tc>
          <w:tcPr>
            <w:tcW w:w="82" w:type="pct"/>
          </w:tcPr>
          <w:p w14:paraId="0A3D50B9" w14:textId="77777777" w:rsidR="00793825" w:rsidRPr="00823852" w:rsidRDefault="00793825" w:rsidP="00793825">
            <w:pPr>
              <w:pStyle w:val="block"/>
              <w:spacing w:after="0" w:line="240" w:lineRule="auto"/>
              <w:ind w:left="-108" w:right="-108"/>
              <w:rPr>
                <w:b/>
                <w:bCs/>
                <w:sz w:val="20"/>
                <w:lang w:val="en-US" w:bidi="th-TH"/>
              </w:rPr>
            </w:pPr>
          </w:p>
        </w:tc>
        <w:tc>
          <w:tcPr>
            <w:tcW w:w="418" w:type="pct"/>
            <w:tcBorders>
              <w:top w:val="single" w:sz="4" w:space="0" w:color="auto"/>
            </w:tcBorders>
          </w:tcPr>
          <w:p w14:paraId="6D4E70EB" w14:textId="77777777" w:rsidR="00793825" w:rsidRPr="00793825" w:rsidRDefault="00793825" w:rsidP="00793825">
            <w:pPr>
              <w:pStyle w:val="acctfourfigures"/>
              <w:tabs>
                <w:tab w:val="clear" w:pos="765"/>
                <w:tab w:val="decimal" w:pos="909"/>
              </w:tabs>
              <w:spacing w:line="240" w:lineRule="auto"/>
              <w:ind w:left="-108" w:right="-108"/>
              <w:rPr>
                <w:rFonts w:ascii="Times New Roman" w:hAnsi="Times New Roman"/>
                <w:sz w:val="20"/>
              </w:rPr>
            </w:pPr>
          </w:p>
        </w:tc>
        <w:tc>
          <w:tcPr>
            <w:tcW w:w="81" w:type="pct"/>
          </w:tcPr>
          <w:p w14:paraId="754ECB8C" w14:textId="77777777" w:rsidR="00793825" w:rsidRPr="00823852" w:rsidRDefault="00793825" w:rsidP="00793825">
            <w:pPr>
              <w:pStyle w:val="block"/>
              <w:spacing w:after="0" w:line="240" w:lineRule="auto"/>
              <w:ind w:left="-108" w:right="-108"/>
              <w:rPr>
                <w:b/>
                <w:bCs/>
                <w:sz w:val="20"/>
                <w:lang w:val="en-US" w:bidi="th-TH"/>
              </w:rPr>
            </w:pPr>
          </w:p>
        </w:tc>
        <w:tc>
          <w:tcPr>
            <w:tcW w:w="390" w:type="pct"/>
            <w:tcBorders>
              <w:top w:val="single" w:sz="4" w:space="0" w:color="auto"/>
            </w:tcBorders>
          </w:tcPr>
          <w:p w14:paraId="6AE3B484" w14:textId="77777777" w:rsidR="00793825" w:rsidRPr="00823852" w:rsidRDefault="00793825" w:rsidP="00793825">
            <w:pPr>
              <w:pStyle w:val="block"/>
              <w:tabs>
                <w:tab w:val="decimal" w:pos="917"/>
              </w:tabs>
              <w:spacing w:after="0" w:line="240" w:lineRule="auto"/>
              <w:ind w:left="-108" w:right="-73"/>
              <w:rPr>
                <w:b/>
                <w:bCs/>
                <w:sz w:val="20"/>
                <w:lang w:val="en-US" w:bidi="th-TH"/>
              </w:rPr>
            </w:pPr>
          </w:p>
        </w:tc>
        <w:tc>
          <w:tcPr>
            <w:tcW w:w="81" w:type="pct"/>
          </w:tcPr>
          <w:p w14:paraId="3C911321" w14:textId="77777777" w:rsidR="00793825" w:rsidRPr="00823852" w:rsidRDefault="00793825" w:rsidP="00793825">
            <w:pPr>
              <w:pStyle w:val="block"/>
              <w:spacing w:after="0" w:line="240" w:lineRule="auto"/>
              <w:ind w:left="-108" w:right="-108"/>
              <w:rPr>
                <w:b/>
                <w:bCs/>
                <w:sz w:val="20"/>
                <w:lang w:val="en-US" w:bidi="th-TH"/>
              </w:rPr>
            </w:pPr>
          </w:p>
        </w:tc>
        <w:tc>
          <w:tcPr>
            <w:tcW w:w="400" w:type="pct"/>
            <w:tcBorders>
              <w:top w:val="single" w:sz="4" w:space="0" w:color="auto"/>
            </w:tcBorders>
          </w:tcPr>
          <w:p w14:paraId="2497B77A" w14:textId="77777777" w:rsidR="00793825" w:rsidRPr="00823852" w:rsidRDefault="00793825" w:rsidP="00793825">
            <w:pPr>
              <w:pStyle w:val="acctfourfigures"/>
              <w:tabs>
                <w:tab w:val="clear" w:pos="765"/>
                <w:tab w:val="decimal" w:pos="876"/>
              </w:tabs>
              <w:spacing w:line="240" w:lineRule="auto"/>
              <w:ind w:left="-108" w:right="-108"/>
              <w:rPr>
                <w:rFonts w:ascii="Times New Roman" w:hAnsi="Times New Roman"/>
                <w:b/>
                <w:bCs/>
                <w:sz w:val="20"/>
              </w:rPr>
            </w:pPr>
          </w:p>
        </w:tc>
      </w:tr>
      <w:tr w:rsidR="00793825" w:rsidRPr="00EC37F2" w14:paraId="1CA75AB7" w14:textId="77777777" w:rsidTr="002A6E7D">
        <w:trPr>
          <w:trHeight w:val="20"/>
        </w:trPr>
        <w:tc>
          <w:tcPr>
            <w:tcW w:w="1429" w:type="pct"/>
          </w:tcPr>
          <w:p w14:paraId="593E529D" w14:textId="737A7940" w:rsidR="00793825" w:rsidRPr="00EC37F2" w:rsidRDefault="00793825" w:rsidP="00793825">
            <w:pPr>
              <w:pStyle w:val="block"/>
              <w:spacing w:after="0" w:line="240" w:lineRule="auto"/>
              <w:ind w:left="0" w:right="-226"/>
              <w:rPr>
                <w:b/>
                <w:bCs/>
                <w:i/>
                <w:iCs/>
                <w:sz w:val="20"/>
                <w:rtl/>
                <w:cs/>
                <w:lang w:val="en-US"/>
              </w:rPr>
            </w:pPr>
            <w:r w:rsidRPr="00EC37F2">
              <w:rPr>
                <w:b/>
                <w:bCs/>
                <w:i/>
                <w:iCs/>
                <w:sz w:val="20"/>
                <w:lang w:val="en-US"/>
              </w:rPr>
              <w:t>Accumulated depreciation</w:t>
            </w:r>
            <w:r>
              <w:rPr>
                <w:b/>
                <w:bCs/>
                <w:i/>
                <w:iCs/>
                <w:sz w:val="20"/>
                <w:lang w:val="en-US"/>
              </w:rPr>
              <w:t xml:space="preserve"> and impairment loss</w:t>
            </w:r>
          </w:p>
        </w:tc>
        <w:tc>
          <w:tcPr>
            <w:tcW w:w="175" w:type="pct"/>
          </w:tcPr>
          <w:p w14:paraId="46F4458C" w14:textId="77777777" w:rsidR="00793825" w:rsidRPr="00EC37F2" w:rsidRDefault="00793825" w:rsidP="00793825">
            <w:pPr>
              <w:pStyle w:val="acctfourfigures"/>
              <w:tabs>
                <w:tab w:val="clear" w:pos="765"/>
                <w:tab w:val="decimal" w:pos="870"/>
              </w:tabs>
              <w:spacing w:line="240" w:lineRule="auto"/>
              <w:ind w:left="-46" w:right="-108"/>
              <w:rPr>
                <w:rFonts w:ascii="Times New Roman" w:hAnsi="Times New Roman"/>
                <w:sz w:val="20"/>
              </w:rPr>
            </w:pPr>
          </w:p>
        </w:tc>
        <w:tc>
          <w:tcPr>
            <w:tcW w:w="375" w:type="pct"/>
          </w:tcPr>
          <w:p w14:paraId="241CF702" w14:textId="77777777" w:rsidR="00793825" w:rsidRPr="00823852" w:rsidRDefault="00793825" w:rsidP="00793825">
            <w:pPr>
              <w:pStyle w:val="acctfourfigures"/>
              <w:tabs>
                <w:tab w:val="clear" w:pos="765"/>
                <w:tab w:val="decimal" w:pos="870"/>
              </w:tabs>
              <w:spacing w:line="240" w:lineRule="auto"/>
              <w:ind w:left="-46" w:right="-108"/>
              <w:rPr>
                <w:rFonts w:ascii="Times New Roman" w:hAnsi="Times New Roman"/>
                <w:sz w:val="20"/>
              </w:rPr>
            </w:pPr>
          </w:p>
        </w:tc>
        <w:tc>
          <w:tcPr>
            <w:tcW w:w="83" w:type="pct"/>
          </w:tcPr>
          <w:p w14:paraId="063CD7D4" w14:textId="77777777" w:rsidR="00793825" w:rsidRPr="00823852" w:rsidRDefault="00793825" w:rsidP="00793825">
            <w:pPr>
              <w:pStyle w:val="acctfourfigures"/>
              <w:tabs>
                <w:tab w:val="clear" w:pos="765"/>
                <w:tab w:val="decimal" w:pos="867"/>
              </w:tabs>
              <w:spacing w:line="240" w:lineRule="auto"/>
              <w:ind w:left="-108" w:right="-108"/>
              <w:rPr>
                <w:rFonts w:ascii="Times New Roman" w:hAnsi="Times New Roman"/>
                <w:sz w:val="20"/>
              </w:rPr>
            </w:pPr>
          </w:p>
        </w:tc>
        <w:tc>
          <w:tcPr>
            <w:tcW w:w="411" w:type="pct"/>
          </w:tcPr>
          <w:p w14:paraId="0F593113" w14:textId="77777777"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p>
        </w:tc>
        <w:tc>
          <w:tcPr>
            <w:tcW w:w="81" w:type="pct"/>
          </w:tcPr>
          <w:p w14:paraId="6BBC6F1B"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36FF4A68" w14:textId="77777777"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p>
        </w:tc>
        <w:tc>
          <w:tcPr>
            <w:tcW w:w="84" w:type="pct"/>
          </w:tcPr>
          <w:p w14:paraId="7AD64B53"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0A149D4D" w14:textId="77777777" w:rsidR="00793825" w:rsidRPr="00823852" w:rsidRDefault="00793825" w:rsidP="00793825">
            <w:pPr>
              <w:pStyle w:val="acctfourfigures"/>
              <w:tabs>
                <w:tab w:val="clear" w:pos="765"/>
                <w:tab w:val="decimal" w:pos="1120"/>
              </w:tabs>
              <w:spacing w:line="240" w:lineRule="auto"/>
              <w:ind w:left="-108" w:right="-108"/>
              <w:rPr>
                <w:rFonts w:ascii="Times New Roman" w:hAnsi="Times New Roman"/>
                <w:sz w:val="20"/>
              </w:rPr>
            </w:pPr>
          </w:p>
        </w:tc>
        <w:tc>
          <w:tcPr>
            <w:tcW w:w="82" w:type="pct"/>
          </w:tcPr>
          <w:p w14:paraId="53E3470C"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51297A6A" w14:textId="77777777" w:rsidR="00793825" w:rsidRPr="00823852" w:rsidRDefault="00793825" w:rsidP="00793825">
            <w:pPr>
              <w:pStyle w:val="acctfourfigures"/>
              <w:tabs>
                <w:tab w:val="clear" w:pos="765"/>
                <w:tab w:val="decimal" w:pos="909"/>
              </w:tabs>
              <w:spacing w:line="240" w:lineRule="auto"/>
              <w:ind w:left="-108" w:right="-108"/>
              <w:rPr>
                <w:rFonts w:ascii="Times New Roman" w:hAnsi="Times New Roman"/>
                <w:sz w:val="20"/>
              </w:rPr>
            </w:pPr>
          </w:p>
        </w:tc>
        <w:tc>
          <w:tcPr>
            <w:tcW w:w="81" w:type="pct"/>
          </w:tcPr>
          <w:p w14:paraId="3F4A134B"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17D2F579" w14:textId="77777777" w:rsidR="00793825" w:rsidRPr="00823852" w:rsidRDefault="00793825" w:rsidP="00793825">
            <w:pPr>
              <w:pStyle w:val="block"/>
              <w:tabs>
                <w:tab w:val="decimal" w:pos="917"/>
              </w:tabs>
              <w:spacing w:after="0" w:line="240" w:lineRule="auto"/>
              <w:ind w:left="-108" w:right="-73"/>
              <w:rPr>
                <w:sz w:val="20"/>
                <w:lang w:val="en-US" w:bidi="th-TH"/>
              </w:rPr>
            </w:pPr>
          </w:p>
        </w:tc>
        <w:tc>
          <w:tcPr>
            <w:tcW w:w="81" w:type="pct"/>
          </w:tcPr>
          <w:p w14:paraId="131FD28A"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46DCB8B9" w14:textId="77777777" w:rsidR="00793825" w:rsidRPr="00823852" w:rsidRDefault="00793825" w:rsidP="00793825">
            <w:pPr>
              <w:pStyle w:val="acctfourfigures"/>
              <w:tabs>
                <w:tab w:val="clear" w:pos="765"/>
                <w:tab w:val="decimal" w:pos="876"/>
              </w:tabs>
              <w:spacing w:line="240" w:lineRule="auto"/>
              <w:ind w:left="-108" w:right="-108"/>
              <w:rPr>
                <w:rFonts w:ascii="Times New Roman" w:hAnsi="Times New Roman"/>
                <w:sz w:val="20"/>
              </w:rPr>
            </w:pPr>
          </w:p>
        </w:tc>
      </w:tr>
      <w:tr w:rsidR="00793825" w:rsidRPr="00EC37F2" w14:paraId="28EEB5EF" w14:textId="77777777" w:rsidTr="002A6E7D">
        <w:trPr>
          <w:trHeight w:val="20"/>
        </w:trPr>
        <w:tc>
          <w:tcPr>
            <w:tcW w:w="1429" w:type="pct"/>
          </w:tcPr>
          <w:p w14:paraId="5B4FD939" w14:textId="7B27B6EB" w:rsidR="00793825" w:rsidRPr="00EC37F2" w:rsidRDefault="00793825" w:rsidP="00793825">
            <w:pPr>
              <w:pStyle w:val="block"/>
              <w:spacing w:after="0" w:line="240" w:lineRule="auto"/>
              <w:ind w:left="0" w:right="-226"/>
              <w:rPr>
                <w:sz w:val="20"/>
                <w:rtl/>
                <w:cs/>
                <w:lang w:val="en-US"/>
              </w:rPr>
            </w:pPr>
            <w:r w:rsidRPr="00EC37F2">
              <w:rPr>
                <w:sz w:val="20"/>
                <w:lang w:val="en-US"/>
              </w:rPr>
              <w:t>At 1 January 202</w:t>
            </w:r>
            <w:r>
              <w:rPr>
                <w:sz w:val="20"/>
                <w:lang w:val="en-US"/>
              </w:rPr>
              <w:t>3</w:t>
            </w:r>
          </w:p>
        </w:tc>
        <w:tc>
          <w:tcPr>
            <w:tcW w:w="175" w:type="pct"/>
          </w:tcPr>
          <w:p w14:paraId="214D4922" w14:textId="77777777" w:rsidR="00793825" w:rsidRPr="00EC37F2" w:rsidRDefault="00793825" w:rsidP="00793825">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2CFB66A2" w14:textId="44CAEE67" w:rsidR="00793825" w:rsidRPr="00823852" w:rsidRDefault="00793825" w:rsidP="00793825">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439D210E" w14:textId="77777777" w:rsidR="00793825" w:rsidRPr="00823852" w:rsidRDefault="00793825" w:rsidP="00793825">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645B683A" w14:textId="774D9DAF"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1,637 </w:t>
            </w:r>
          </w:p>
        </w:tc>
        <w:tc>
          <w:tcPr>
            <w:tcW w:w="81" w:type="pct"/>
          </w:tcPr>
          <w:p w14:paraId="21BA66EB"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070B03CA" w14:textId="662144F8"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4,680 </w:t>
            </w:r>
          </w:p>
        </w:tc>
        <w:tc>
          <w:tcPr>
            <w:tcW w:w="84" w:type="pct"/>
          </w:tcPr>
          <w:p w14:paraId="4C9D1B9F"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4239884A" w14:textId="64651A64" w:rsidR="00793825" w:rsidRPr="00823852"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1,122 </w:t>
            </w:r>
          </w:p>
        </w:tc>
        <w:tc>
          <w:tcPr>
            <w:tcW w:w="82" w:type="pct"/>
          </w:tcPr>
          <w:p w14:paraId="342E5D72"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71C39ABB" w14:textId="75E31022" w:rsidR="00793825" w:rsidRPr="00823852" w:rsidRDefault="00793825" w:rsidP="00793825">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2,125 </w:t>
            </w:r>
          </w:p>
        </w:tc>
        <w:tc>
          <w:tcPr>
            <w:tcW w:w="81" w:type="pct"/>
          </w:tcPr>
          <w:p w14:paraId="7813DA3D"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2CA83BFD" w14:textId="6ACA42E2" w:rsidR="00793825" w:rsidRPr="00823852" w:rsidRDefault="00793825" w:rsidP="00793825">
            <w:pPr>
              <w:pStyle w:val="acctfourfigures"/>
              <w:tabs>
                <w:tab w:val="clear" w:pos="765"/>
                <w:tab w:val="decimal" w:pos="639"/>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4D122D0E"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4D574B40" w14:textId="2ACBA50F" w:rsidR="00793825" w:rsidRPr="00823852" w:rsidRDefault="00793825" w:rsidP="00793825">
            <w:pPr>
              <w:pStyle w:val="acctfourfigures"/>
              <w:tabs>
                <w:tab w:val="clear" w:pos="765"/>
                <w:tab w:val="decimal" w:pos="917"/>
              </w:tabs>
              <w:spacing w:line="240" w:lineRule="auto"/>
              <w:ind w:left="-108" w:right="-115"/>
              <w:rPr>
                <w:rFonts w:ascii="Times New Roman" w:hAnsi="Times New Roman"/>
                <w:sz w:val="20"/>
              </w:rPr>
            </w:pPr>
            <w:r w:rsidRPr="00823852">
              <w:rPr>
                <w:rFonts w:ascii="Times New Roman" w:hAnsi="Times New Roman"/>
                <w:sz w:val="20"/>
              </w:rPr>
              <w:t xml:space="preserve"> 9,564 </w:t>
            </w:r>
          </w:p>
        </w:tc>
      </w:tr>
      <w:tr w:rsidR="00793825" w:rsidRPr="00EC37F2" w14:paraId="388E0299" w14:textId="77777777" w:rsidTr="002A6E7D">
        <w:trPr>
          <w:trHeight w:val="20"/>
        </w:trPr>
        <w:tc>
          <w:tcPr>
            <w:tcW w:w="1429" w:type="pct"/>
            <w:vAlign w:val="bottom"/>
          </w:tcPr>
          <w:p w14:paraId="68C669F0" w14:textId="5C92A64D" w:rsidR="00793825" w:rsidRPr="00EC37F2" w:rsidRDefault="00793825" w:rsidP="00793825">
            <w:pPr>
              <w:pStyle w:val="block"/>
              <w:spacing w:after="0" w:line="240" w:lineRule="auto"/>
              <w:ind w:left="180" w:right="-226" w:hanging="180"/>
              <w:rPr>
                <w:sz w:val="20"/>
                <w:rtl/>
                <w:cs/>
                <w:lang w:val="en-US"/>
              </w:rPr>
            </w:pPr>
            <w:r w:rsidRPr="00EC37F2">
              <w:rPr>
                <w:sz w:val="20"/>
                <w:lang w:val="en-US"/>
              </w:rPr>
              <w:t>Depreciation charge for the year</w:t>
            </w:r>
          </w:p>
        </w:tc>
        <w:tc>
          <w:tcPr>
            <w:tcW w:w="175" w:type="pct"/>
          </w:tcPr>
          <w:p w14:paraId="1EDB0D68" w14:textId="77777777" w:rsidR="00793825" w:rsidRPr="00EC37F2" w:rsidRDefault="00793825" w:rsidP="00793825">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549E13DD" w14:textId="162064CD" w:rsidR="00793825" w:rsidRPr="00823852" w:rsidRDefault="00793825" w:rsidP="00793825">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4F6CF142" w14:textId="77777777" w:rsidR="00793825" w:rsidRPr="00823852" w:rsidRDefault="00793825" w:rsidP="00793825">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7722684B" w14:textId="37D20F28"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417,710 </w:t>
            </w:r>
          </w:p>
        </w:tc>
        <w:tc>
          <w:tcPr>
            <w:tcW w:w="81" w:type="pct"/>
          </w:tcPr>
          <w:p w14:paraId="7E07EF1E"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116D4511" w14:textId="538095A9" w:rsidR="00793825" w:rsidRPr="00793825"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54,745 </w:t>
            </w:r>
          </w:p>
        </w:tc>
        <w:tc>
          <w:tcPr>
            <w:tcW w:w="84" w:type="pct"/>
          </w:tcPr>
          <w:p w14:paraId="27FF57B2"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09D41C30" w14:textId="4F1BDCFD" w:rsidR="00793825" w:rsidRPr="00823852"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49,196 </w:t>
            </w:r>
          </w:p>
        </w:tc>
        <w:tc>
          <w:tcPr>
            <w:tcW w:w="82" w:type="pct"/>
          </w:tcPr>
          <w:p w14:paraId="294A0CB8"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18D6B9ED" w14:textId="59F1B23D" w:rsidR="00793825" w:rsidRPr="00823852" w:rsidRDefault="00793825" w:rsidP="00793825">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39,012 </w:t>
            </w:r>
          </w:p>
        </w:tc>
        <w:tc>
          <w:tcPr>
            <w:tcW w:w="81" w:type="pct"/>
          </w:tcPr>
          <w:p w14:paraId="00A76CBA"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3202D4D1" w14:textId="54E97024" w:rsidR="00793825" w:rsidRPr="00823852" w:rsidRDefault="00793825" w:rsidP="00793825">
            <w:pPr>
              <w:pStyle w:val="acctfourfigures"/>
              <w:tabs>
                <w:tab w:val="clear" w:pos="765"/>
                <w:tab w:val="decimal" w:pos="639"/>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31AB2713"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0E06DE62" w14:textId="2E13D977" w:rsidR="00793825" w:rsidRPr="00823852" w:rsidRDefault="00793825" w:rsidP="00793825">
            <w:pPr>
              <w:pStyle w:val="acctfourfigures"/>
              <w:tabs>
                <w:tab w:val="clear" w:pos="765"/>
                <w:tab w:val="decimal" w:pos="917"/>
              </w:tabs>
              <w:spacing w:line="240" w:lineRule="auto"/>
              <w:ind w:left="-108" w:right="-115"/>
              <w:rPr>
                <w:rFonts w:ascii="Times New Roman" w:hAnsi="Times New Roman"/>
                <w:sz w:val="20"/>
              </w:rPr>
            </w:pPr>
            <w:r w:rsidRPr="00823852">
              <w:rPr>
                <w:rFonts w:ascii="Times New Roman" w:hAnsi="Times New Roman"/>
                <w:sz w:val="20"/>
              </w:rPr>
              <w:t xml:space="preserve"> 560,663 </w:t>
            </w:r>
          </w:p>
        </w:tc>
      </w:tr>
      <w:tr w:rsidR="00793825" w:rsidRPr="00EC37F2" w14:paraId="2B540784" w14:textId="77777777" w:rsidTr="002A6E7D">
        <w:trPr>
          <w:trHeight w:val="20"/>
        </w:trPr>
        <w:tc>
          <w:tcPr>
            <w:tcW w:w="1429" w:type="pct"/>
          </w:tcPr>
          <w:p w14:paraId="27877227" w14:textId="63B09917" w:rsidR="00793825" w:rsidRPr="00EC37F2" w:rsidRDefault="00793825" w:rsidP="00793825">
            <w:pPr>
              <w:pStyle w:val="block"/>
              <w:spacing w:after="0" w:line="240" w:lineRule="auto"/>
              <w:ind w:left="0" w:right="-226"/>
              <w:rPr>
                <w:sz w:val="20"/>
                <w:lang w:val="en-US"/>
              </w:rPr>
            </w:pPr>
            <w:r w:rsidRPr="00EC37F2">
              <w:rPr>
                <w:sz w:val="20"/>
                <w:lang w:val="en-US"/>
              </w:rPr>
              <w:t xml:space="preserve">Transfers </w:t>
            </w:r>
            <w:r>
              <w:rPr>
                <w:sz w:val="20"/>
                <w:lang w:val="en-US"/>
              </w:rPr>
              <w:t>from</w:t>
            </w:r>
            <w:r w:rsidRPr="00EC37F2">
              <w:rPr>
                <w:sz w:val="20"/>
                <w:lang w:val="en-US"/>
              </w:rPr>
              <w:t xml:space="preserve"> investment properties</w:t>
            </w:r>
          </w:p>
        </w:tc>
        <w:tc>
          <w:tcPr>
            <w:tcW w:w="175" w:type="pct"/>
          </w:tcPr>
          <w:p w14:paraId="12330F6C" w14:textId="77777777" w:rsidR="00793825" w:rsidRPr="00EC37F2" w:rsidRDefault="00793825" w:rsidP="00793825">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4BE36020" w14:textId="4B17E3D3" w:rsidR="00793825" w:rsidRPr="00823852" w:rsidRDefault="00793825" w:rsidP="00793825">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6CEB86CF" w14:textId="77777777" w:rsidR="00793825" w:rsidRPr="00823852" w:rsidRDefault="00793825" w:rsidP="00793825">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477E7293" w14:textId="3A816BAF"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3,336 </w:t>
            </w:r>
          </w:p>
        </w:tc>
        <w:tc>
          <w:tcPr>
            <w:tcW w:w="81" w:type="pct"/>
          </w:tcPr>
          <w:p w14:paraId="58FE4A7E"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2E7C9C7D" w14:textId="14412F41"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4" w:type="pct"/>
          </w:tcPr>
          <w:p w14:paraId="7D8C43A5"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090C01C9" w14:textId="04796F1F"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w:t>
            </w:r>
          </w:p>
        </w:tc>
        <w:tc>
          <w:tcPr>
            <w:tcW w:w="82" w:type="pct"/>
          </w:tcPr>
          <w:p w14:paraId="2CAD44C7"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0E344815" w14:textId="4ED6AFCB" w:rsidR="00793825" w:rsidRPr="00823852" w:rsidRDefault="00793825" w:rsidP="00793825">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06BE138A"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45005AAB" w14:textId="396ABA21" w:rsidR="00793825" w:rsidRPr="00823852" w:rsidRDefault="00793825" w:rsidP="00793825">
            <w:pPr>
              <w:pStyle w:val="acctfourfigures"/>
              <w:tabs>
                <w:tab w:val="clear" w:pos="765"/>
                <w:tab w:val="decimal" w:pos="639"/>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39A31B2D"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41566B02" w14:textId="735E9D91" w:rsidR="00793825" w:rsidRPr="00823852" w:rsidRDefault="00793825" w:rsidP="00793825">
            <w:pPr>
              <w:pStyle w:val="acctfourfigures"/>
              <w:tabs>
                <w:tab w:val="clear" w:pos="765"/>
                <w:tab w:val="decimal" w:pos="917"/>
              </w:tabs>
              <w:spacing w:line="240" w:lineRule="auto"/>
              <w:ind w:left="-108" w:right="-115"/>
              <w:rPr>
                <w:rFonts w:ascii="Times New Roman" w:hAnsi="Times New Roman"/>
                <w:sz w:val="20"/>
              </w:rPr>
            </w:pPr>
            <w:r w:rsidRPr="00823852">
              <w:rPr>
                <w:rFonts w:ascii="Times New Roman" w:hAnsi="Times New Roman"/>
                <w:sz w:val="20"/>
              </w:rPr>
              <w:t xml:space="preserve"> 3,336 </w:t>
            </w:r>
          </w:p>
        </w:tc>
      </w:tr>
      <w:tr w:rsidR="00793825" w:rsidRPr="00EC37F2" w14:paraId="3C75EFE5" w14:textId="77777777" w:rsidTr="002A6E7D">
        <w:trPr>
          <w:trHeight w:val="20"/>
        </w:trPr>
        <w:tc>
          <w:tcPr>
            <w:tcW w:w="1429" w:type="pct"/>
          </w:tcPr>
          <w:p w14:paraId="734E4582" w14:textId="29DC4D2E" w:rsidR="00793825" w:rsidRDefault="00793825" w:rsidP="00793825">
            <w:pPr>
              <w:pStyle w:val="block"/>
              <w:spacing w:after="0" w:line="240" w:lineRule="auto"/>
              <w:ind w:left="0" w:right="-226"/>
              <w:rPr>
                <w:sz w:val="20"/>
                <w:lang w:val="en-US"/>
              </w:rPr>
            </w:pPr>
            <w:r>
              <w:rPr>
                <w:sz w:val="20"/>
                <w:lang w:val="en-US"/>
              </w:rPr>
              <w:t>Impairment loss</w:t>
            </w:r>
          </w:p>
        </w:tc>
        <w:tc>
          <w:tcPr>
            <w:tcW w:w="175" w:type="pct"/>
          </w:tcPr>
          <w:p w14:paraId="1CCD8098" w14:textId="77777777" w:rsidR="00793825" w:rsidRPr="00EC37F2" w:rsidRDefault="00793825" w:rsidP="00793825">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12CAFE25" w14:textId="759CC29E" w:rsidR="00793825" w:rsidRPr="00823852" w:rsidRDefault="00793825" w:rsidP="00793825">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10848A64" w14:textId="77777777" w:rsidR="00793825" w:rsidRPr="00823852" w:rsidRDefault="00793825" w:rsidP="00793825">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47BDD39A" w14:textId="30470450"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96,517 </w:t>
            </w:r>
          </w:p>
        </w:tc>
        <w:tc>
          <w:tcPr>
            <w:tcW w:w="81" w:type="pct"/>
          </w:tcPr>
          <w:p w14:paraId="586B9A67"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330F4AFE" w14:textId="719E94E5"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4" w:type="pct"/>
          </w:tcPr>
          <w:p w14:paraId="6CBCC97D"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218AAABC" w14:textId="0101CA1E"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w:t>
            </w:r>
          </w:p>
        </w:tc>
        <w:tc>
          <w:tcPr>
            <w:tcW w:w="82" w:type="pct"/>
          </w:tcPr>
          <w:p w14:paraId="5FC4BE8B"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19CEC8F1" w14:textId="32537746" w:rsidR="00793825" w:rsidRPr="00823852" w:rsidRDefault="00793825" w:rsidP="00793825">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4,191 </w:t>
            </w:r>
          </w:p>
        </w:tc>
        <w:tc>
          <w:tcPr>
            <w:tcW w:w="81" w:type="pct"/>
          </w:tcPr>
          <w:p w14:paraId="2CFF955A"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64116254" w14:textId="3A5965E5" w:rsidR="00793825" w:rsidRPr="00823852" w:rsidRDefault="00793825" w:rsidP="00793825">
            <w:pPr>
              <w:pStyle w:val="acctfourfigures"/>
              <w:tabs>
                <w:tab w:val="clear" w:pos="765"/>
                <w:tab w:val="decimal" w:pos="639"/>
              </w:tabs>
              <w:spacing w:line="240" w:lineRule="auto"/>
              <w:ind w:left="-46" w:right="-108"/>
              <w:rPr>
                <w:rFonts w:ascii="Times New Roman" w:hAnsi="Times New Roman"/>
                <w:sz w:val="20"/>
                <w:cs/>
                <w:lang w:bidi="th-TH"/>
              </w:rPr>
            </w:pPr>
            <w:r w:rsidRPr="00823852">
              <w:rPr>
                <w:rFonts w:ascii="Times New Roman" w:hAnsi="Times New Roman"/>
                <w:sz w:val="20"/>
              </w:rPr>
              <w:t>-</w:t>
            </w:r>
          </w:p>
        </w:tc>
        <w:tc>
          <w:tcPr>
            <w:tcW w:w="81" w:type="pct"/>
          </w:tcPr>
          <w:p w14:paraId="09F6190B"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412B7D62" w14:textId="21F34497" w:rsidR="00793825" w:rsidRPr="00823852" w:rsidRDefault="00793825" w:rsidP="00793825">
            <w:pPr>
              <w:pStyle w:val="acctfourfigures"/>
              <w:tabs>
                <w:tab w:val="clear" w:pos="765"/>
                <w:tab w:val="decimal" w:pos="917"/>
              </w:tabs>
              <w:spacing w:line="240" w:lineRule="auto"/>
              <w:ind w:left="-108" w:right="-115"/>
              <w:rPr>
                <w:rFonts w:ascii="Times New Roman" w:hAnsi="Times New Roman"/>
                <w:sz w:val="20"/>
              </w:rPr>
            </w:pPr>
            <w:r w:rsidRPr="00823852">
              <w:rPr>
                <w:rFonts w:ascii="Times New Roman" w:hAnsi="Times New Roman"/>
                <w:sz w:val="20"/>
              </w:rPr>
              <w:t xml:space="preserve"> 100,708 </w:t>
            </w:r>
          </w:p>
        </w:tc>
      </w:tr>
      <w:tr w:rsidR="00793825" w:rsidRPr="00EC37F2" w14:paraId="65B8C72A" w14:textId="77777777" w:rsidTr="002A6E7D">
        <w:trPr>
          <w:trHeight w:val="20"/>
        </w:trPr>
        <w:tc>
          <w:tcPr>
            <w:tcW w:w="1429" w:type="pct"/>
          </w:tcPr>
          <w:p w14:paraId="4C45CB34" w14:textId="578A38B8" w:rsidR="00793825" w:rsidRDefault="00793825" w:rsidP="00793825">
            <w:pPr>
              <w:pStyle w:val="block"/>
              <w:spacing w:after="0" w:line="240" w:lineRule="auto"/>
              <w:ind w:left="0" w:right="-226"/>
              <w:rPr>
                <w:sz w:val="20"/>
                <w:lang w:val="en-US"/>
              </w:rPr>
            </w:pPr>
            <w:r w:rsidRPr="00EC37F2">
              <w:rPr>
                <w:sz w:val="20"/>
                <w:lang w:val="en-US"/>
              </w:rPr>
              <w:t>Disposals</w:t>
            </w:r>
          </w:p>
        </w:tc>
        <w:tc>
          <w:tcPr>
            <w:tcW w:w="175" w:type="pct"/>
          </w:tcPr>
          <w:p w14:paraId="2C915E1D" w14:textId="77777777" w:rsidR="00793825" w:rsidRPr="00EC37F2" w:rsidRDefault="00793825" w:rsidP="00793825">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5FD4384E" w14:textId="730AD988" w:rsidR="00793825" w:rsidRPr="00823852" w:rsidRDefault="00793825" w:rsidP="00793825">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6B80E3E5" w14:textId="77777777" w:rsidR="00793825" w:rsidRPr="00823852" w:rsidRDefault="00793825" w:rsidP="00793825">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4AB3C70B" w14:textId="35DD110C"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1" w:type="pct"/>
          </w:tcPr>
          <w:p w14:paraId="6DE7DEC3"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7359E303" w14:textId="4A38A810"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(203)</w:t>
            </w:r>
          </w:p>
        </w:tc>
        <w:tc>
          <w:tcPr>
            <w:tcW w:w="84" w:type="pct"/>
          </w:tcPr>
          <w:p w14:paraId="5A66D3D0"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35D8B7CB" w14:textId="25A4A24F" w:rsidR="00793825" w:rsidRPr="00823852"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(382)</w:t>
            </w:r>
          </w:p>
        </w:tc>
        <w:tc>
          <w:tcPr>
            <w:tcW w:w="82" w:type="pct"/>
          </w:tcPr>
          <w:p w14:paraId="560FA96E"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31E3D420" w14:textId="101A5B3B" w:rsidR="00793825" w:rsidRPr="00823852" w:rsidRDefault="00793825" w:rsidP="00793825">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(535)</w:t>
            </w:r>
          </w:p>
        </w:tc>
        <w:tc>
          <w:tcPr>
            <w:tcW w:w="81" w:type="pct"/>
          </w:tcPr>
          <w:p w14:paraId="0C4DB070"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1B765FE1" w14:textId="2728A703" w:rsidR="00793825" w:rsidRPr="00823852" w:rsidRDefault="00793825" w:rsidP="00793825">
            <w:pPr>
              <w:pStyle w:val="acctfourfigures"/>
              <w:tabs>
                <w:tab w:val="clear" w:pos="765"/>
                <w:tab w:val="decimal" w:pos="639"/>
              </w:tabs>
              <w:spacing w:line="240" w:lineRule="auto"/>
              <w:ind w:left="-46" w:right="-108"/>
              <w:rPr>
                <w:rFonts w:ascii="Times New Roman" w:hAnsi="Times New Roman"/>
                <w:sz w:val="20"/>
                <w:cs/>
                <w:lang w:bidi="th-TH"/>
              </w:rPr>
            </w:pPr>
            <w:r w:rsidRPr="00823852">
              <w:rPr>
                <w:rFonts w:ascii="Times New Roman" w:hAnsi="Times New Roman"/>
                <w:sz w:val="20"/>
              </w:rPr>
              <w:t>-</w:t>
            </w:r>
          </w:p>
        </w:tc>
        <w:tc>
          <w:tcPr>
            <w:tcW w:w="81" w:type="pct"/>
          </w:tcPr>
          <w:p w14:paraId="2748EE24"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33E4A5C8" w14:textId="2600844E" w:rsidR="00793825" w:rsidRPr="00823852" w:rsidRDefault="00793825" w:rsidP="00793825">
            <w:pPr>
              <w:pStyle w:val="acctfourfigures"/>
              <w:tabs>
                <w:tab w:val="clear" w:pos="765"/>
                <w:tab w:val="decimal" w:pos="917"/>
              </w:tabs>
              <w:spacing w:line="240" w:lineRule="auto"/>
              <w:ind w:left="-108" w:right="-115"/>
              <w:rPr>
                <w:rFonts w:ascii="Times New Roman" w:hAnsi="Times New Roman"/>
                <w:sz w:val="20"/>
              </w:rPr>
            </w:pPr>
            <w:r w:rsidRPr="00823852">
              <w:rPr>
                <w:rFonts w:ascii="Times New Roman" w:hAnsi="Times New Roman"/>
                <w:sz w:val="20"/>
              </w:rPr>
              <w:t xml:space="preserve"> (1,120)</w:t>
            </w:r>
          </w:p>
        </w:tc>
      </w:tr>
      <w:tr w:rsidR="00793825" w:rsidRPr="00EC37F2" w14:paraId="12051901" w14:textId="77777777" w:rsidTr="002A6E7D">
        <w:trPr>
          <w:trHeight w:val="20"/>
        </w:trPr>
        <w:tc>
          <w:tcPr>
            <w:tcW w:w="1429" w:type="pct"/>
          </w:tcPr>
          <w:p w14:paraId="74A10EAA" w14:textId="5D6D59B4" w:rsidR="00793825" w:rsidRPr="00EC37F2" w:rsidRDefault="00793825" w:rsidP="00793825">
            <w:pPr>
              <w:pStyle w:val="block"/>
              <w:spacing w:after="0" w:line="240" w:lineRule="auto"/>
              <w:ind w:left="0" w:right="-226"/>
              <w:rPr>
                <w:sz w:val="20"/>
                <w:lang w:val="en-US"/>
              </w:rPr>
            </w:pPr>
            <w:r w:rsidRPr="00EC37F2">
              <w:rPr>
                <w:sz w:val="20"/>
                <w:lang w:val="en-US"/>
              </w:rPr>
              <w:t>Write-off</w:t>
            </w:r>
          </w:p>
        </w:tc>
        <w:tc>
          <w:tcPr>
            <w:tcW w:w="175" w:type="pct"/>
          </w:tcPr>
          <w:p w14:paraId="61BC90EF" w14:textId="77777777" w:rsidR="00793825" w:rsidRPr="00EC37F2" w:rsidRDefault="00793825" w:rsidP="00793825">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1A11005C" w14:textId="385810CD" w:rsidR="00793825" w:rsidRPr="00823852" w:rsidRDefault="00793825" w:rsidP="00793825">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1947939B" w14:textId="77777777" w:rsidR="00793825" w:rsidRPr="00823852" w:rsidRDefault="00793825" w:rsidP="00793825">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69F64E0A" w14:textId="487B36DE"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(1,637)</w:t>
            </w:r>
          </w:p>
        </w:tc>
        <w:tc>
          <w:tcPr>
            <w:tcW w:w="81" w:type="pct"/>
          </w:tcPr>
          <w:p w14:paraId="291CC055"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4F0B4988" w14:textId="7E8246F9"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(40)</w:t>
            </w:r>
          </w:p>
        </w:tc>
        <w:tc>
          <w:tcPr>
            <w:tcW w:w="84" w:type="pct"/>
          </w:tcPr>
          <w:p w14:paraId="7F10B946"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3FA0AE96" w14:textId="2FF96E81" w:rsidR="00793825" w:rsidRPr="00823852" w:rsidRDefault="00793825" w:rsidP="00793825">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(127)</w:t>
            </w:r>
          </w:p>
        </w:tc>
        <w:tc>
          <w:tcPr>
            <w:tcW w:w="82" w:type="pct"/>
          </w:tcPr>
          <w:p w14:paraId="12568996"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1CE8F1D9" w14:textId="1F834186" w:rsidR="00793825" w:rsidRPr="00823852" w:rsidRDefault="00793825" w:rsidP="00793825">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(1,516)</w:t>
            </w:r>
          </w:p>
        </w:tc>
        <w:tc>
          <w:tcPr>
            <w:tcW w:w="81" w:type="pct"/>
          </w:tcPr>
          <w:p w14:paraId="2F92C7B5"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2D04353C" w14:textId="3DFCF6C3" w:rsidR="00793825" w:rsidRPr="00823852" w:rsidRDefault="00793825" w:rsidP="00793825">
            <w:pPr>
              <w:pStyle w:val="acctfourfigures"/>
              <w:tabs>
                <w:tab w:val="clear" w:pos="765"/>
                <w:tab w:val="decimal" w:pos="639"/>
              </w:tabs>
              <w:spacing w:line="240" w:lineRule="auto"/>
              <w:ind w:left="-46" w:right="-108"/>
              <w:rPr>
                <w:rFonts w:ascii="Times New Roman" w:hAnsi="Times New Roman"/>
                <w:sz w:val="20"/>
                <w:cs/>
                <w:lang w:bidi="th-TH"/>
              </w:rPr>
            </w:pPr>
            <w:r w:rsidRPr="00823852">
              <w:rPr>
                <w:rFonts w:ascii="Times New Roman" w:hAnsi="Times New Roman"/>
                <w:sz w:val="20"/>
              </w:rPr>
              <w:t>-</w:t>
            </w:r>
          </w:p>
        </w:tc>
        <w:tc>
          <w:tcPr>
            <w:tcW w:w="81" w:type="pct"/>
          </w:tcPr>
          <w:p w14:paraId="157B0768"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2BD7D4A2" w14:textId="2DF0286D" w:rsidR="00793825" w:rsidRPr="00823852" w:rsidRDefault="00793825" w:rsidP="00793825">
            <w:pPr>
              <w:pStyle w:val="acctfourfigures"/>
              <w:tabs>
                <w:tab w:val="clear" w:pos="765"/>
                <w:tab w:val="decimal" w:pos="917"/>
              </w:tabs>
              <w:spacing w:line="240" w:lineRule="auto"/>
              <w:ind w:left="-108" w:right="-115"/>
              <w:rPr>
                <w:rFonts w:ascii="Times New Roman" w:hAnsi="Times New Roman"/>
                <w:sz w:val="20"/>
              </w:rPr>
            </w:pPr>
            <w:r w:rsidRPr="00823852">
              <w:rPr>
                <w:rFonts w:ascii="Times New Roman" w:hAnsi="Times New Roman"/>
                <w:sz w:val="20"/>
              </w:rPr>
              <w:t xml:space="preserve"> (3,320)</w:t>
            </w:r>
          </w:p>
        </w:tc>
      </w:tr>
      <w:tr w:rsidR="00793825" w:rsidRPr="00EC37F2" w14:paraId="7DDC39BE" w14:textId="77777777" w:rsidTr="002A6E7D">
        <w:trPr>
          <w:trHeight w:val="20"/>
        </w:trPr>
        <w:tc>
          <w:tcPr>
            <w:tcW w:w="1429" w:type="pct"/>
          </w:tcPr>
          <w:p w14:paraId="1923CC39" w14:textId="5F9D0386" w:rsidR="00793825" w:rsidRPr="00EC37F2" w:rsidRDefault="00793825" w:rsidP="00793825">
            <w:pPr>
              <w:pStyle w:val="block"/>
              <w:spacing w:after="0" w:line="240" w:lineRule="auto"/>
              <w:ind w:left="0" w:right="-226"/>
              <w:rPr>
                <w:sz w:val="20"/>
                <w:lang w:val="en-US"/>
              </w:rPr>
            </w:pPr>
            <w:r w:rsidRPr="00145BA8">
              <w:rPr>
                <w:sz w:val="20"/>
                <w:lang w:val="en-US"/>
              </w:rPr>
              <w:t>Effect of movements</w:t>
            </w:r>
            <w:r>
              <w:rPr>
                <w:sz w:val="20"/>
                <w:lang w:val="en-US"/>
              </w:rPr>
              <w:t xml:space="preserve"> </w:t>
            </w:r>
            <w:r w:rsidRPr="00145BA8">
              <w:rPr>
                <w:sz w:val="20"/>
                <w:lang w:val="en-US"/>
              </w:rPr>
              <w:t>in exchange rates</w:t>
            </w:r>
          </w:p>
        </w:tc>
        <w:tc>
          <w:tcPr>
            <w:tcW w:w="175" w:type="pct"/>
          </w:tcPr>
          <w:p w14:paraId="0D5E6174" w14:textId="77777777" w:rsidR="00793825" w:rsidRPr="00EC37F2" w:rsidRDefault="00793825" w:rsidP="00793825">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78CD6233" w14:textId="20D36B13" w:rsidR="00793825" w:rsidRPr="00823852" w:rsidRDefault="00793825" w:rsidP="00793825">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7A3D2E2B" w14:textId="77777777" w:rsidR="00793825" w:rsidRPr="00823852" w:rsidRDefault="00793825" w:rsidP="00793825">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18211A57" w14:textId="7C81E6A1"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1" w:type="pct"/>
          </w:tcPr>
          <w:p w14:paraId="48FC32AD"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0E310419" w14:textId="3CB6D37B" w:rsidR="00793825" w:rsidRPr="00823852" w:rsidRDefault="00793825" w:rsidP="00793825">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6 </w:t>
            </w:r>
          </w:p>
        </w:tc>
        <w:tc>
          <w:tcPr>
            <w:tcW w:w="84" w:type="pct"/>
          </w:tcPr>
          <w:p w14:paraId="0976E01E" w14:textId="77777777" w:rsidR="00793825" w:rsidRPr="00823852" w:rsidRDefault="00793825" w:rsidP="00793825">
            <w:pPr>
              <w:pStyle w:val="block"/>
              <w:spacing w:after="0" w:line="240" w:lineRule="auto"/>
              <w:ind w:left="-108" w:right="-108"/>
              <w:rPr>
                <w:sz w:val="20"/>
                <w:lang w:val="en-US" w:bidi="th-TH"/>
              </w:rPr>
            </w:pPr>
          </w:p>
        </w:tc>
        <w:tc>
          <w:tcPr>
            <w:tcW w:w="492" w:type="pct"/>
          </w:tcPr>
          <w:p w14:paraId="308098BF" w14:textId="57415791" w:rsidR="00793825" w:rsidRPr="00823852" w:rsidRDefault="00793825" w:rsidP="00793825">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w:t>
            </w:r>
          </w:p>
        </w:tc>
        <w:tc>
          <w:tcPr>
            <w:tcW w:w="82" w:type="pct"/>
          </w:tcPr>
          <w:p w14:paraId="5070938E" w14:textId="77777777" w:rsidR="00793825" w:rsidRPr="00823852" w:rsidRDefault="00793825" w:rsidP="00793825">
            <w:pPr>
              <w:pStyle w:val="block"/>
              <w:spacing w:after="0" w:line="240" w:lineRule="auto"/>
              <w:ind w:left="-108" w:right="-108"/>
              <w:rPr>
                <w:sz w:val="20"/>
                <w:lang w:val="en-US" w:bidi="th-TH"/>
              </w:rPr>
            </w:pPr>
          </w:p>
        </w:tc>
        <w:tc>
          <w:tcPr>
            <w:tcW w:w="418" w:type="pct"/>
          </w:tcPr>
          <w:p w14:paraId="09D982F5" w14:textId="4374882B" w:rsidR="00793825" w:rsidRPr="00823852" w:rsidRDefault="00793825" w:rsidP="00793825">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(104)</w:t>
            </w:r>
          </w:p>
        </w:tc>
        <w:tc>
          <w:tcPr>
            <w:tcW w:w="81" w:type="pct"/>
          </w:tcPr>
          <w:p w14:paraId="7881B8B5" w14:textId="77777777" w:rsidR="00793825" w:rsidRPr="00823852" w:rsidRDefault="00793825" w:rsidP="00793825">
            <w:pPr>
              <w:pStyle w:val="block"/>
              <w:spacing w:after="0" w:line="240" w:lineRule="auto"/>
              <w:ind w:left="-108" w:right="-108"/>
              <w:rPr>
                <w:sz w:val="20"/>
                <w:lang w:val="en-US" w:bidi="th-TH"/>
              </w:rPr>
            </w:pPr>
          </w:p>
        </w:tc>
        <w:tc>
          <w:tcPr>
            <w:tcW w:w="390" w:type="pct"/>
          </w:tcPr>
          <w:p w14:paraId="2397F171" w14:textId="2E6ADF7D" w:rsidR="00793825" w:rsidRPr="00823852" w:rsidRDefault="00793825" w:rsidP="00793825">
            <w:pPr>
              <w:pStyle w:val="acctfourfigures"/>
              <w:tabs>
                <w:tab w:val="clear" w:pos="765"/>
                <w:tab w:val="decimal" w:pos="639"/>
              </w:tabs>
              <w:spacing w:line="240" w:lineRule="auto"/>
              <w:ind w:left="-46" w:right="-108"/>
              <w:rPr>
                <w:rFonts w:ascii="Times New Roman" w:hAnsi="Times New Roman"/>
                <w:sz w:val="20"/>
                <w:cs/>
                <w:lang w:bidi="th-TH"/>
              </w:rPr>
            </w:pPr>
            <w:r w:rsidRPr="00823852">
              <w:rPr>
                <w:rFonts w:ascii="Times New Roman" w:hAnsi="Times New Roman"/>
                <w:sz w:val="20"/>
              </w:rPr>
              <w:t>-</w:t>
            </w:r>
          </w:p>
        </w:tc>
        <w:tc>
          <w:tcPr>
            <w:tcW w:w="81" w:type="pct"/>
          </w:tcPr>
          <w:p w14:paraId="17162EEE" w14:textId="77777777" w:rsidR="00793825" w:rsidRPr="00823852" w:rsidRDefault="00793825" w:rsidP="00793825">
            <w:pPr>
              <w:pStyle w:val="block"/>
              <w:spacing w:after="0" w:line="240" w:lineRule="auto"/>
              <w:ind w:left="-108" w:right="-108"/>
              <w:rPr>
                <w:sz w:val="20"/>
                <w:lang w:val="en-US" w:bidi="th-TH"/>
              </w:rPr>
            </w:pPr>
          </w:p>
        </w:tc>
        <w:tc>
          <w:tcPr>
            <w:tcW w:w="400" w:type="pct"/>
          </w:tcPr>
          <w:p w14:paraId="491320C0" w14:textId="74EA12EE" w:rsidR="00793825" w:rsidRPr="00823852" w:rsidRDefault="00793825" w:rsidP="00793825">
            <w:pPr>
              <w:pStyle w:val="acctfourfigures"/>
              <w:tabs>
                <w:tab w:val="clear" w:pos="765"/>
                <w:tab w:val="decimal" w:pos="917"/>
              </w:tabs>
              <w:spacing w:line="240" w:lineRule="auto"/>
              <w:ind w:left="-108" w:right="-115"/>
              <w:rPr>
                <w:rFonts w:ascii="Times New Roman" w:hAnsi="Times New Roman"/>
                <w:sz w:val="20"/>
              </w:rPr>
            </w:pPr>
            <w:r w:rsidRPr="00823852">
              <w:rPr>
                <w:rFonts w:ascii="Times New Roman" w:hAnsi="Times New Roman"/>
                <w:sz w:val="20"/>
              </w:rPr>
              <w:t xml:space="preserve"> (98)</w:t>
            </w:r>
          </w:p>
        </w:tc>
      </w:tr>
      <w:tr w:rsidR="00793825" w:rsidRPr="00EC37F2" w14:paraId="736CC4F2" w14:textId="77777777" w:rsidTr="002A6E7D">
        <w:trPr>
          <w:trHeight w:val="20"/>
        </w:trPr>
        <w:tc>
          <w:tcPr>
            <w:tcW w:w="1429" w:type="pct"/>
          </w:tcPr>
          <w:p w14:paraId="71D98AFC" w14:textId="22A437E1" w:rsidR="00793825" w:rsidRPr="00EC37F2" w:rsidRDefault="00793825" w:rsidP="00793825">
            <w:pPr>
              <w:pStyle w:val="block"/>
              <w:tabs>
                <w:tab w:val="left" w:pos="465"/>
              </w:tabs>
              <w:spacing w:after="0" w:line="240" w:lineRule="auto"/>
              <w:ind w:left="0" w:right="-226"/>
              <w:rPr>
                <w:b/>
                <w:bCs/>
                <w:sz w:val="20"/>
                <w:lang w:val="en-US" w:bidi="th-TH"/>
              </w:rPr>
            </w:pPr>
            <w:r w:rsidRPr="00EC37F2">
              <w:rPr>
                <w:b/>
                <w:bCs/>
                <w:sz w:val="20"/>
                <w:lang w:val="en-US"/>
              </w:rPr>
              <w:t>At 31 December 202</w:t>
            </w:r>
            <w:r>
              <w:rPr>
                <w:b/>
                <w:bCs/>
                <w:sz w:val="20"/>
                <w:lang w:val="en-US"/>
              </w:rPr>
              <w:t>3</w:t>
            </w:r>
            <w:r>
              <w:rPr>
                <w:b/>
                <w:bCs/>
                <w:sz w:val="20"/>
                <w:lang w:val="en-US" w:bidi="th-TH"/>
              </w:rPr>
              <w:t xml:space="preserve"> a</w:t>
            </w:r>
            <w:r w:rsidRPr="00EC37F2">
              <w:rPr>
                <w:b/>
                <w:bCs/>
                <w:sz w:val="20"/>
                <w:lang w:val="en-US" w:bidi="th-TH"/>
              </w:rPr>
              <w:t>nd 1 January 202</w:t>
            </w:r>
            <w:r>
              <w:rPr>
                <w:b/>
                <w:bCs/>
                <w:sz w:val="20"/>
                <w:lang w:val="en-US" w:bidi="th-TH"/>
              </w:rPr>
              <w:t>4</w:t>
            </w:r>
          </w:p>
        </w:tc>
        <w:tc>
          <w:tcPr>
            <w:tcW w:w="175" w:type="pct"/>
          </w:tcPr>
          <w:p w14:paraId="41B5E0BB" w14:textId="77777777" w:rsidR="00793825" w:rsidRPr="00EC37F2" w:rsidRDefault="00793825" w:rsidP="00793825">
            <w:pPr>
              <w:pStyle w:val="acctfourfigures"/>
              <w:tabs>
                <w:tab w:val="clear" w:pos="765"/>
                <w:tab w:val="decimal" w:pos="493"/>
              </w:tabs>
              <w:spacing w:line="240" w:lineRule="auto"/>
              <w:ind w:left="-46" w:right="-108"/>
              <w:rPr>
                <w:rFonts w:ascii="Times New Roman" w:hAnsi="Times New Roman"/>
                <w:b/>
                <w:bCs/>
                <w:sz w:val="20"/>
              </w:rPr>
            </w:pPr>
          </w:p>
        </w:tc>
        <w:tc>
          <w:tcPr>
            <w:tcW w:w="375" w:type="pct"/>
            <w:tcBorders>
              <w:top w:val="single" w:sz="4" w:space="0" w:color="auto"/>
            </w:tcBorders>
          </w:tcPr>
          <w:p w14:paraId="797B3115" w14:textId="61D2CFD6" w:rsidR="00793825" w:rsidRPr="00793825" w:rsidRDefault="00793825" w:rsidP="00793825">
            <w:pPr>
              <w:pStyle w:val="acctfourfigures"/>
              <w:tabs>
                <w:tab w:val="clear" w:pos="765"/>
                <w:tab w:val="decimal" w:pos="610"/>
              </w:tabs>
              <w:spacing w:line="240" w:lineRule="auto"/>
              <w:ind w:left="-46" w:right="-108"/>
              <w:rPr>
                <w:rFonts w:ascii="Times New Roman" w:hAnsi="Times New Roman"/>
                <w:b/>
                <w:bCs/>
                <w:sz w:val="20"/>
              </w:rPr>
            </w:pPr>
            <w:r w:rsidRPr="00793825">
              <w:rPr>
                <w:rFonts w:ascii="Times New Roman" w:hAnsi="Times New Roman"/>
                <w:b/>
                <w:bCs/>
                <w:sz w:val="20"/>
              </w:rPr>
              <w:t>-</w:t>
            </w:r>
          </w:p>
        </w:tc>
        <w:tc>
          <w:tcPr>
            <w:tcW w:w="83" w:type="pct"/>
          </w:tcPr>
          <w:p w14:paraId="0616F9F4" w14:textId="77777777" w:rsidR="00793825" w:rsidRPr="00793825" w:rsidRDefault="00793825" w:rsidP="00793825">
            <w:pPr>
              <w:pStyle w:val="acctfourfigures"/>
              <w:tabs>
                <w:tab w:val="clear" w:pos="765"/>
                <w:tab w:val="decimal" w:pos="612"/>
              </w:tabs>
              <w:spacing w:line="240" w:lineRule="auto"/>
              <w:ind w:left="-108" w:right="-108"/>
              <w:rPr>
                <w:rFonts w:ascii="Times New Roman" w:hAnsi="Times New Roman"/>
                <w:b/>
                <w:bCs/>
                <w:sz w:val="20"/>
              </w:rPr>
            </w:pPr>
          </w:p>
        </w:tc>
        <w:tc>
          <w:tcPr>
            <w:tcW w:w="411" w:type="pct"/>
            <w:tcBorders>
              <w:top w:val="single" w:sz="4" w:space="0" w:color="auto"/>
            </w:tcBorders>
          </w:tcPr>
          <w:p w14:paraId="19C3F8CF" w14:textId="3C08A79D" w:rsidR="00793825" w:rsidRPr="00793825" w:rsidRDefault="00793825" w:rsidP="00793825">
            <w:pPr>
              <w:pStyle w:val="acctfourfigures"/>
              <w:tabs>
                <w:tab w:val="clear" w:pos="765"/>
                <w:tab w:val="decimal" w:pos="950"/>
              </w:tabs>
              <w:spacing w:line="240" w:lineRule="auto"/>
              <w:ind w:left="-108" w:right="-108"/>
              <w:rPr>
                <w:rFonts w:ascii="Times New Roman" w:hAnsi="Times New Roman"/>
                <w:b/>
                <w:bCs/>
                <w:sz w:val="20"/>
              </w:rPr>
            </w:pPr>
            <w:r w:rsidRPr="00793825">
              <w:rPr>
                <w:rFonts w:ascii="Times New Roman" w:hAnsi="Times New Roman"/>
                <w:b/>
                <w:bCs/>
                <w:sz w:val="20"/>
              </w:rPr>
              <w:t xml:space="preserve"> 517,563 </w:t>
            </w:r>
          </w:p>
        </w:tc>
        <w:tc>
          <w:tcPr>
            <w:tcW w:w="81" w:type="pct"/>
          </w:tcPr>
          <w:p w14:paraId="0E2CCE0E" w14:textId="77777777" w:rsidR="00793825" w:rsidRPr="00793825" w:rsidRDefault="00793825" w:rsidP="00793825">
            <w:pPr>
              <w:pStyle w:val="block"/>
              <w:spacing w:after="0" w:line="240" w:lineRule="auto"/>
              <w:ind w:left="-108" w:right="-108"/>
              <w:rPr>
                <w:b/>
                <w:bCs/>
                <w:sz w:val="20"/>
                <w:lang w:val="en-US" w:bidi="th-TH"/>
              </w:rPr>
            </w:pPr>
          </w:p>
        </w:tc>
        <w:tc>
          <w:tcPr>
            <w:tcW w:w="418" w:type="pct"/>
            <w:tcBorders>
              <w:top w:val="single" w:sz="4" w:space="0" w:color="auto"/>
            </w:tcBorders>
          </w:tcPr>
          <w:p w14:paraId="67E9B30B" w14:textId="7D2B7D00" w:rsidR="00793825" w:rsidRPr="00793825" w:rsidRDefault="00793825" w:rsidP="00793825">
            <w:pPr>
              <w:pStyle w:val="acctfourfigures"/>
              <w:tabs>
                <w:tab w:val="clear" w:pos="765"/>
                <w:tab w:val="decimal" w:pos="950"/>
              </w:tabs>
              <w:spacing w:line="240" w:lineRule="auto"/>
              <w:ind w:left="-108" w:right="-108"/>
              <w:rPr>
                <w:rFonts w:ascii="Times New Roman" w:hAnsi="Times New Roman"/>
                <w:b/>
                <w:bCs/>
                <w:sz w:val="20"/>
              </w:rPr>
            </w:pPr>
            <w:r w:rsidRPr="00793825">
              <w:rPr>
                <w:rFonts w:ascii="Times New Roman" w:hAnsi="Times New Roman"/>
                <w:b/>
                <w:bCs/>
                <w:sz w:val="20"/>
              </w:rPr>
              <w:t xml:space="preserve"> 59,188 </w:t>
            </w:r>
          </w:p>
        </w:tc>
        <w:tc>
          <w:tcPr>
            <w:tcW w:w="84" w:type="pct"/>
          </w:tcPr>
          <w:p w14:paraId="0B86A389" w14:textId="77777777" w:rsidR="00793825" w:rsidRPr="00793825" w:rsidRDefault="00793825" w:rsidP="00793825">
            <w:pPr>
              <w:pStyle w:val="block"/>
              <w:spacing w:after="0" w:line="240" w:lineRule="auto"/>
              <w:ind w:left="-108" w:right="-108"/>
              <w:rPr>
                <w:b/>
                <w:bCs/>
                <w:sz w:val="20"/>
                <w:lang w:val="en-US" w:bidi="th-TH"/>
              </w:rPr>
            </w:pPr>
          </w:p>
        </w:tc>
        <w:tc>
          <w:tcPr>
            <w:tcW w:w="492" w:type="pct"/>
            <w:tcBorders>
              <w:top w:val="single" w:sz="4" w:space="0" w:color="auto"/>
            </w:tcBorders>
          </w:tcPr>
          <w:p w14:paraId="473C7FE2" w14:textId="0113AEE3" w:rsidR="00793825" w:rsidRPr="00793825" w:rsidRDefault="00793825" w:rsidP="00793825">
            <w:pPr>
              <w:pStyle w:val="acctfourfigures"/>
              <w:tabs>
                <w:tab w:val="clear" w:pos="765"/>
                <w:tab w:val="decimal" w:pos="1120"/>
              </w:tabs>
              <w:spacing w:line="240" w:lineRule="auto"/>
              <w:ind w:left="-108" w:right="-108"/>
              <w:rPr>
                <w:rFonts w:ascii="Times New Roman" w:hAnsi="Times New Roman"/>
                <w:b/>
                <w:bCs/>
                <w:sz w:val="20"/>
              </w:rPr>
            </w:pPr>
            <w:r w:rsidRPr="00793825">
              <w:rPr>
                <w:rFonts w:ascii="Times New Roman" w:hAnsi="Times New Roman"/>
                <w:b/>
                <w:bCs/>
                <w:sz w:val="20"/>
              </w:rPr>
              <w:t xml:space="preserve"> 49,809 </w:t>
            </w:r>
          </w:p>
        </w:tc>
        <w:tc>
          <w:tcPr>
            <w:tcW w:w="82" w:type="pct"/>
          </w:tcPr>
          <w:p w14:paraId="7702D505" w14:textId="77777777" w:rsidR="00793825" w:rsidRPr="00793825" w:rsidRDefault="00793825" w:rsidP="00793825">
            <w:pPr>
              <w:pStyle w:val="block"/>
              <w:spacing w:after="0" w:line="240" w:lineRule="auto"/>
              <w:ind w:left="-108" w:right="-108"/>
              <w:rPr>
                <w:b/>
                <w:bCs/>
                <w:sz w:val="20"/>
                <w:lang w:val="en-US" w:bidi="th-TH"/>
              </w:rPr>
            </w:pPr>
          </w:p>
        </w:tc>
        <w:tc>
          <w:tcPr>
            <w:tcW w:w="418" w:type="pct"/>
            <w:tcBorders>
              <w:top w:val="single" w:sz="4" w:space="0" w:color="auto"/>
            </w:tcBorders>
          </w:tcPr>
          <w:p w14:paraId="42B30B71" w14:textId="1C8AA4BC" w:rsidR="00793825" w:rsidRPr="00793825" w:rsidRDefault="00793825" w:rsidP="00793825">
            <w:pPr>
              <w:pStyle w:val="acctfourfigures"/>
              <w:tabs>
                <w:tab w:val="clear" w:pos="765"/>
                <w:tab w:val="decimal" w:pos="909"/>
              </w:tabs>
              <w:spacing w:line="240" w:lineRule="auto"/>
              <w:ind w:left="-108" w:right="-108"/>
              <w:rPr>
                <w:rFonts w:ascii="Times New Roman" w:hAnsi="Times New Roman"/>
                <w:b/>
                <w:bCs/>
                <w:sz w:val="20"/>
              </w:rPr>
            </w:pPr>
            <w:r w:rsidRPr="00793825">
              <w:rPr>
                <w:rFonts w:ascii="Times New Roman" w:hAnsi="Times New Roman"/>
                <w:b/>
                <w:bCs/>
                <w:sz w:val="20"/>
              </w:rPr>
              <w:t xml:space="preserve">43,173 </w:t>
            </w:r>
          </w:p>
        </w:tc>
        <w:tc>
          <w:tcPr>
            <w:tcW w:w="81" w:type="pct"/>
          </w:tcPr>
          <w:p w14:paraId="69CAB3CF" w14:textId="77777777" w:rsidR="00793825" w:rsidRPr="00793825" w:rsidRDefault="00793825" w:rsidP="00793825">
            <w:pPr>
              <w:pStyle w:val="block"/>
              <w:spacing w:after="0" w:line="240" w:lineRule="auto"/>
              <w:ind w:left="-108" w:right="-108"/>
              <w:rPr>
                <w:b/>
                <w:bCs/>
                <w:sz w:val="20"/>
                <w:lang w:val="en-US" w:bidi="th-TH"/>
              </w:rPr>
            </w:pPr>
          </w:p>
        </w:tc>
        <w:tc>
          <w:tcPr>
            <w:tcW w:w="390" w:type="pct"/>
            <w:tcBorders>
              <w:top w:val="single" w:sz="4" w:space="0" w:color="auto"/>
            </w:tcBorders>
          </w:tcPr>
          <w:p w14:paraId="2060EA29" w14:textId="5E0EAE5F" w:rsidR="00793825" w:rsidRPr="00793825" w:rsidRDefault="00793825" w:rsidP="00793825">
            <w:pPr>
              <w:pStyle w:val="acctfourfigures"/>
              <w:tabs>
                <w:tab w:val="clear" w:pos="765"/>
                <w:tab w:val="decimal" w:pos="639"/>
              </w:tabs>
              <w:spacing w:line="240" w:lineRule="auto"/>
              <w:ind w:left="-46" w:right="-108"/>
              <w:rPr>
                <w:rFonts w:ascii="Times New Roman" w:hAnsi="Times New Roman"/>
                <w:b/>
                <w:bCs/>
                <w:sz w:val="20"/>
              </w:rPr>
            </w:pPr>
            <w:r w:rsidRPr="00793825">
              <w:rPr>
                <w:rFonts w:ascii="Times New Roman" w:hAnsi="Times New Roman"/>
                <w:b/>
                <w:bCs/>
                <w:sz w:val="20"/>
              </w:rPr>
              <w:t>-</w:t>
            </w:r>
          </w:p>
        </w:tc>
        <w:tc>
          <w:tcPr>
            <w:tcW w:w="81" w:type="pct"/>
          </w:tcPr>
          <w:p w14:paraId="4103F831" w14:textId="77777777" w:rsidR="00793825" w:rsidRPr="00793825" w:rsidRDefault="00793825" w:rsidP="00793825">
            <w:pPr>
              <w:pStyle w:val="block"/>
              <w:spacing w:after="0" w:line="240" w:lineRule="auto"/>
              <w:ind w:left="-108" w:right="-108"/>
              <w:rPr>
                <w:b/>
                <w:bCs/>
                <w:sz w:val="20"/>
                <w:cs/>
                <w:lang w:val="en-US" w:bidi="th-TH"/>
              </w:rPr>
            </w:pPr>
          </w:p>
        </w:tc>
        <w:tc>
          <w:tcPr>
            <w:tcW w:w="400" w:type="pct"/>
            <w:tcBorders>
              <w:top w:val="single" w:sz="4" w:space="0" w:color="auto"/>
            </w:tcBorders>
          </w:tcPr>
          <w:p w14:paraId="50554CB6" w14:textId="2DC8D706" w:rsidR="00793825" w:rsidRPr="00793825" w:rsidRDefault="00793825" w:rsidP="00793825">
            <w:pPr>
              <w:pStyle w:val="acctfourfigures"/>
              <w:tabs>
                <w:tab w:val="clear" w:pos="765"/>
                <w:tab w:val="decimal" w:pos="917"/>
              </w:tabs>
              <w:spacing w:line="240" w:lineRule="auto"/>
              <w:ind w:left="-108" w:right="-115"/>
              <w:rPr>
                <w:rFonts w:ascii="Times New Roman" w:hAnsi="Times New Roman"/>
                <w:b/>
                <w:bCs/>
                <w:sz w:val="20"/>
              </w:rPr>
            </w:pPr>
            <w:r w:rsidRPr="00793825">
              <w:rPr>
                <w:rFonts w:ascii="Times New Roman" w:hAnsi="Times New Roman"/>
                <w:b/>
                <w:bCs/>
                <w:sz w:val="20"/>
              </w:rPr>
              <w:t xml:space="preserve"> 669,733 </w:t>
            </w:r>
          </w:p>
        </w:tc>
      </w:tr>
      <w:tr w:rsidR="00793825" w:rsidRPr="00EC37F2" w14:paraId="38A81F00" w14:textId="77777777" w:rsidTr="00204862">
        <w:trPr>
          <w:trHeight w:val="20"/>
        </w:trPr>
        <w:tc>
          <w:tcPr>
            <w:tcW w:w="1429" w:type="pct"/>
            <w:shd w:val="clear" w:color="auto" w:fill="auto"/>
          </w:tcPr>
          <w:p w14:paraId="2A330D4E" w14:textId="77777777" w:rsidR="00793825" w:rsidRPr="00EC37F2" w:rsidRDefault="00793825" w:rsidP="00793825">
            <w:pPr>
              <w:pStyle w:val="block"/>
              <w:spacing w:after="0" w:line="240" w:lineRule="auto"/>
              <w:ind w:left="0" w:right="-226"/>
              <w:rPr>
                <w:sz w:val="20"/>
                <w:lang w:val="en-US" w:bidi="th-TH"/>
              </w:rPr>
            </w:pPr>
          </w:p>
        </w:tc>
        <w:tc>
          <w:tcPr>
            <w:tcW w:w="175" w:type="pct"/>
          </w:tcPr>
          <w:p w14:paraId="03923A6A" w14:textId="77777777" w:rsidR="00793825" w:rsidRPr="00EC37F2" w:rsidRDefault="00793825" w:rsidP="00793825">
            <w:pPr>
              <w:pStyle w:val="block"/>
              <w:spacing w:after="0" w:line="240" w:lineRule="auto"/>
              <w:ind w:left="-108" w:right="-135"/>
              <w:jc w:val="center"/>
              <w:rPr>
                <w:sz w:val="20"/>
                <w:rtl/>
                <w:cs/>
                <w:lang w:val="en-US"/>
              </w:rPr>
            </w:pPr>
          </w:p>
        </w:tc>
        <w:tc>
          <w:tcPr>
            <w:tcW w:w="3397" w:type="pct"/>
            <w:gridSpan w:val="13"/>
          </w:tcPr>
          <w:p w14:paraId="1BD79627" w14:textId="0A786438" w:rsidR="00793825" w:rsidRPr="00823852" w:rsidRDefault="00793825" w:rsidP="00793825">
            <w:pPr>
              <w:pStyle w:val="block"/>
              <w:spacing w:after="0" w:line="240" w:lineRule="auto"/>
              <w:ind w:left="-108" w:right="-135"/>
              <w:jc w:val="center"/>
              <w:rPr>
                <w:sz w:val="20"/>
                <w:lang w:val="en-US" w:bidi="th-TH"/>
              </w:rPr>
            </w:pPr>
          </w:p>
        </w:tc>
      </w:tr>
      <w:tr w:rsidR="00793825" w:rsidRPr="00EC37F2" w14:paraId="49F7EE14" w14:textId="77777777" w:rsidTr="002A6E7D">
        <w:trPr>
          <w:trHeight w:val="20"/>
        </w:trPr>
        <w:tc>
          <w:tcPr>
            <w:tcW w:w="1429" w:type="pct"/>
            <w:shd w:val="clear" w:color="auto" w:fill="auto"/>
          </w:tcPr>
          <w:p w14:paraId="24BA0BC2" w14:textId="77777777" w:rsidR="00793825" w:rsidRPr="00EC37F2" w:rsidRDefault="00793825" w:rsidP="00793825">
            <w:pPr>
              <w:pStyle w:val="block"/>
              <w:spacing w:after="0" w:line="240" w:lineRule="auto"/>
              <w:ind w:left="0" w:right="-226"/>
              <w:rPr>
                <w:sz w:val="20"/>
                <w:lang w:val="en-US" w:bidi="th-TH"/>
              </w:rPr>
            </w:pPr>
          </w:p>
        </w:tc>
        <w:tc>
          <w:tcPr>
            <w:tcW w:w="175" w:type="pct"/>
          </w:tcPr>
          <w:p w14:paraId="1061D344" w14:textId="77777777" w:rsidR="00793825" w:rsidRPr="00EC37F2" w:rsidRDefault="00793825" w:rsidP="00793825">
            <w:pPr>
              <w:pStyle w:val="block"/>
              <w:spacing w:after="0" w:line="240" w:lineRule="auto"/>
              <w:ind w:left="-108" w:right="-135"/>
              <w:jc w:val="center"/>
              <w:rPr>
                <w:sz w:val="20"/>
                <w:rtl/>
                <w:cs/>
                <w:lang w:val="en-US"/>
              </w:rPr>
            </w:pPr>
          </w:p>
        </w:tc>
        <w:tc>
          <w:tcPr>
            <w:tcW w:w="375" w:type="pct"/>
          </w:tcPr>
          <w:p w14:paraId="13F29D9D" w14:textId="77777777" w:rsidR="00793825" w:rsidRPr="00823852" w:rsidRDefault="00793825" w:rsidP="00793825">
            <w:pPr>
              <w:pStyle w:val="block"/>
              <w:spacing w:after="0" w:line="240" w:lineRule="auto"/>
              <w:ind w:left="-108" w:right="-135"/>
              <w:jc w:val="center"/>
              <w:rPr>
                <w:sz w:val="20"/>
                <w:rtl/>
                <w:cs/>
                <w:lang w:val="en-US"/>
              </w:rPr>
            </w:pPr>
          </w:p>
        </w:tc>
        <w:tc>
          <w:tcPr>
            <w:tcW w:w="83" w:type="pct"/>
          </w:tcPr>
          <w:p w14:paraId="5D955591" w14:textId="77777777" w:rsidR="00793825" w:rsidRPr="00823852" w:rsidRDefault="00793825" w:rsidP="00793825">
            <w:pPr>
              <w:pStyle w:val="block"/>
              <w:spacing w:after="0" w:line="240" w:lineRule="auto"/>
              <w:ind w:left="-108" w:right="-135"/>
              <w:jc w:val="center"/>
              <w:rPr>
                <w:sz w:val="20"/>
                <w:rtl/>
                <w:cs/>
                <w:lang w:val="en-US"/>
              </w:rPr>
            </w:pPr>
          </w:p>
        </w:tc>
        <w:tc>
          <w:tcPr>
            <w:tcW w:w="411" w:type="pct"/>
            <w:shd w:val="clear" w:color="auto" w:fill="auto"/>
          </w:tcPr>
          <w:p w14:paraId="45008B18" w14:textId="3C0922D2" w:rsidR="00793825" w:rsidRPr="00823852" w:rsidRDefault="00793825" w:rsidP="00793825">
            <w:pPr>
              <w:pStyle w:val="block"/>
              <w:spacing w:after="0" w:line="240" w:lineRule="auto"/>
              <w:ind w:left="-108" w:right="-135"/>
              <w:jc w:val="center"/>
              <w:rPr>
                <w:sz w:val="20"/>
                <w:rtl/>
                <w:cs/>
                <w:lang w:val="en-US"/>
              </w:rPr>
            </w:pPr>
          </w:p>
        </w:tc>
        <w:tc>
          <w:tcPr>
            <w:tcW w:w="81" w:type="pct"/>
            <w:shd w:val="clear" w:color="auto" w:fill="auto"/>
          </w:tcPr>
          <w:p w14:paraId="40E4F561" w14:textId="77777777" w:rsidR="00793825" w:rsidRPr="00823852" w:rsidRDefault="00793825" w:rsidP="00793825">
            <w:pPr>
              <w:pStyle w:val="block"/>
              <w:spacing w:after="0" w:line="240" w:lineRule="auto"/>
              <w:ind w:left="-108" w:right="-135"/>
              <w:jc w:val="center"/>
              <w:rPr>
                <w:sz w:val="20"/>
                <w:lang w:val="en-US" w:bidi="th-TH"/>
              </w:rPr>
            </w:pPr>
          </w:p>
        </w:tc>
        <w:tc>
          <w:tcPr>
            <w:tcW w:w="418" w:type="pct"/>
            <w:shd w:val="clear" w:color="auto" w:fill="auto"/>
          </w:tcPr>
          <w:p w14:paraId="2AA66607" w14:textId="4A01A44E" w:rsidR="00793825" w:rsidRPr="00823852" w:rsidRDefault="00793825" w:rsidP="00793825">
            <w:pPr>
              <w:pStyle w:val="block"/>
              <w:spacing w:after="0" w:line="240" w:lineRule="auto"/>
              <w:ind w:left="-108" w:right="-135"/>
              <w:jc w:val="center"/>
              <w:rPr>
                <w:sz w:val="20"/>
                <w:rtl/>
                <w:cs/>
                <w:lang w:val="en-US"/>
              </w:rPr>
            </w:pPr>
          </w:p>
        </w:tc>
        <w:tc>
          <w:tcPr>
            <w:tcW w:w="84" w:type="pct"/>
            <w:shd w:val="clear" w:color="auto" w:fill="auto"/>
          </w:tcPr>
          <w:p w14:paraId="4CA4E193" w14:textId="77777777" w:rsidR="00793825" w:rsidRPr="00823852" w:rsidRDefault="00793825" w:rsidP="00793825">
            <w:pPr>
              <w:pStyle w:val="block"/>
              <w:spacing w:after="0" w:line="240" w:lineRule="auto"/>
              <w:ind w:left="-108" w:right="-135"/>
              <w:jc w:val="center"/>
              <w:rPr>
                <w:sz w:val="20"/>
                <w:lang w:val="en-US" w:bidi="th-TH"/>
              </w:rPr>
            </w:pPr>
          </w:p>
        </w:tc>
        <w:tc>
          <w:tcPr>
            <w:tcW w:w="492" w:type="pct"/>
            <w:shd w:val="clear" w:color="auto" w:fill="auto"/>
          </w:tcPr>
          <w:p w14:paraId="6C6EA5BB" w14:textId="47A96E84" w:rsidR="00793825" w:rsidRPr="00823852" w:rsidRDefault="00793825" w:rsidP="00793825">
            <w:pPr>
              <w:pStyle w:val="block"/>
              <w:spacing w:after="0" w:line="240" w:lineRule="auto"/>
              <w:ind w:left="-108" w:right="-135"/>
              <w:jc w:val="center"/>
              <w:rPr>
                <w:sz w:val="20"/>
                <w:rtl/>
                <w:cs/>
                <w:lang w:val="en-US"/>
              </w:rPr>
            </w:pPr>
          </w:p>
        </w:tc>
        <w:tc>
          <w:tcPr>
            <w:tcW w:w="82" w:type="pct"/>
            <w:shd w:val="clear" w:color="auto" w:fill="auto"/>
          </w:tcPr>
          <w:p w14:paraId="6BD8F543" w14:textId="77777777" w:rsidR="00793825" w:rsidRPr="00823852" w:rsidRDefault="00793825" w:rsidP="00793825">
            <w:pPr>
              <w:pStyle w:val="block"/>
              <w:spacing w:after="0" w:line="240" w:lineRule="auto"/>
              <w:ind w:left="-108" w:right="-135"/>
              <w:jc w:val="center"/>
              <w:rPr>
                <w:sz w:val="20"/>
                <w:lang w:val="en-US" w:bidi="th-TH"/>
              </w:rPr>
            </w:pPr>
          </w:p>
        </w:tc>
        <w:tc>
          <w:tcPr>
            <w:tcW w:w="418" w:type="pct"/>
            <w:shd w:val="clear" w:color="auto" w:fill="auto"/>
          </w:tcPr>
          <w:p w14:paraId="7D45EEC4" w14:textId="77777777" w:rsidR="00793825" w:rsidRPr="00823852" w:rsidRDefault="00793825" w:rsidP="00793825">
            <w:pPr>
              <w:pStyle w:val="block"/>
              <w:spacing w:after="0" w:line="240" w:lineRule="auto"/>
              <w:ind w:left="-108" w:right="-135"/>
              <w:jc w:val="center"/>
              <w:rPr>
                <w:sz w:val="20"/>
                <w:rtl/>
                <w:cs/>
                <w:lang w:val="en-US"/>
              </w:rPr>
            </w:pPr>
          </w:p>
        </w:tc>
        <w:tc>
          <w:tcPr>
            <w:tcW w:w="81" w:type="pct"/>
          </w:tcPr>
          <w:p w14:paraId="7EE5D6E7" w14:textId="77777777" w:rsidR="00793825" w:rsidRPr="00823852" w:rsidRDefault="00793825" w:rsidP="00793825">
            <w:pPr>
              <w:pStyle w:val="block"/>
              <w:spacing w:after="0" w:line="240" w:lineRule="auto"/>
              <w:ind w:left="-108" w:right="-135"/>
              <w:jc w:val="center"/>
              <w:rPr>
                <w:sz w:val="20"/>
                <w:lang w:val="en-US" w:bidi="th-TH"/>
              </w:rPr>
            </w:pPr>
          </w:p>
        </w:tc>
        <w:tc>
          <w:tcPr>
            <w:tcW w:w="390" w:type="pct"/>
          </w:tcPr>
          <w:p w14:paraId="527245F1" w14:textId="77777777" w:rsidR="00793825" w:rsidRPr="00823852" w:rsidRDefault="00793825" w:rsidP="00793825">
            <w:pPr>
              <w:pStyle w:val="block"/>
              <w:spacing w:after="0" w:line="240" w:lineRule="auto"/>
              <w:ind w:left="-108" w:right="-135"/>
              <w:jc w:val="center"/>
              <w:rPr>
                <w:sz w:val="20"/>
                <w:lang w:val="en-US" w:bidi="th-TH"/>
              </w:rPr>
            </w:pPr>
          </w:p>
        </w:tc>
        <w:tc>
          <w:tcPr>
            <w:tcW w:w="81" w:type="pct"/>
            <w:shd w:val="clear" w:color="auto" w:fill="auto"/>
          </w:tcPr>
          <w:p w14:paraId="04F2094B" w14:textId="77777777" w:rsidR="00793825" w:rsidRPr="00823852" w:rsidRDefault="00793825" w:rsidP="00793825">
            <w:pPr>
              <w:pStyle w:val="block"/>
              <w:spacing w:after="0" w:line="240" w:lineRule="auto"/>
              <w:ind w:left="-108" w:right="-135"/>
              <w:jc w:val="center"/>
              <w:rPr>
                <w:sz w:val="20"/>
                <w:lang w:val="en-US" w:bidi="th-TH"/>
              </w:rPr>
            </w:pPr>
          </w:p>
        </w:tc>
        <w:tc>
          <w:tcPr>
            <w:tcW w:w="400" w:type="pct"/>
            <w:shd w:val="clear" w:color="auto" w:fill="auto"/>
          </w:tcPr>
          <w:p w14:paraId="545B3472" w14:textId="77777777" w:rsidR="00793825" w:rsidRPr="00823852" w:rsidRDefault="00793825" w:rsidP="00793825">
            <w:pPr>
              <w:pStyle w:val="block"/>
              <w:spacing w:after="0" w:line="240" w:lineRule="auto"/>
              <w:ind w:left="-108" w:right="-135"/>
              <w:jc w:val="center"/>
              <w:rPr>
                <w:sz w:val="20"/>
                <w:lang w:val="en-US" w:bidi="th-TH"/>
              </w:rPr>
            </w:pPr>
          </w:p>
        </w:tc>
      </w:tr>
      <w:tr w:rsidR="00793825" w:rsidRPr="00EC37F2" w14:paraId="4149D844" w14:textId="77777777" w:rsidTr="002A6E7D">
        <w:trPr>
          <w:trHeight w:val="20"/>
        </w:trPr>
        <w:tc>
          <w:tcPr>
            <w:tcW w:w="1429" w:type="pct"/>
            <w:shd w:val="clear" w:color="auto" w:fill="auto"/>
          </w:tcPr>
          <w:p w14:paraId="477547FD" w14:textId="77777777" w:rsidR="00793825" w:rsidRPr="00EC37F2" w:rsidRDefault="00793825" w:rsidP="00793825">
            <w:pPr>
              <w:pStyle w:val="block"/>
              <w:spacing w:after="0" w:line="240" w:lineRule="auto"/>
              <w:ind w:left="0" w:right="-226"/>
              <w:rPr>
                <w:sz w:val="20"/>
                <w:lang w:val="en-US" w:bidi="th-TH"/>
              </w:rPr>
            </w:pPr>
          </w:p>
        </w:tc>
        <w:tc>
          <w:tcPr>
            <w:tcW w:w="175" w:type="pct"/>
          </w:tcPr>
          <w:p w14:paraId="79577CC3" w14:textId="77777777" w:rsidR="00793825" w:rsidRPr="00EC37F2" w:rsidRDefault="00793825" w:rsidP="00793825">
            <w:pPr>
              <w:pStyle w:val="block"/>
              <w:spacing w:after="0" w:line="240" w:lineRule="auto"/>
              <w:ind w:left="-108" w:right="-135"/>
              <w:jc w:val="center"/>
              <w:rPr>
                <w:sz w:val="20"/>
                <w:rtl/>
                <w:cs/>
                <w:lang w:val="en-US"/>
              </w:rPr>
            </w:pPr>
          </w:p>
        </w:tc>
        <w:tc>
          <w:tcPr>
            <w:tcW w:w="375" w:type="pct"/>
          </w:tcPr>
          <w:p w14:paraId="2C5A4C76" w14:textId="77777777" w:rsidR="00793825" w:rsidRPr="00823852" w:rsidRDefault="00793825" w:rsidP="00793825">
            <w:pPr>
              <w:pStyle w:val="block"/>
              <w:spacing w:after="0" w:line="240" w:lineRule="auto"/>
              <w:ind w:left="-108" w:right="-135"/>
              <w:jc w:val="center"/>
              <w:rPr>
                <w:sz w:val="20"/>
                <w:rtl/>
                <w:cs/>
                <w:lang w:val="en-US"/>
              </w:rPr>
            </w:pPr>
          </w:p>
        </w:tc>
        <w:tc>
          <w:tcPr>
            <w:tcW w:w="83" w:type="pct"/>
          </w:tcPr>
          <w:p w14:paraId="1F341C04" w14:textId="77777777" w:rsidR="00793825" w:rsidRPr="00823852" w:rsidRDefault="00793825" w:rsidP="00793825">
            <w:pPr>
              <w:pStyle w:val="block"/>
              <w:spacing w:after="0" w:line="240" w:lineRule="auto"/>
              <w:ind w:left="-108" w:right="-135"/>
              <w:jc w:val="center"/>
              <w:rPr>
                <w:sz w:val="20"/>
                <w:rtl/>
                <w:cs/>
                <w:lang w:val="en-US"/>
              </w:rPr>
            </w:pPr>
          </w:p>
        </w:tc>
        <w:tc>
          <w:tcPr>
            <w:tcW w:w="411" w:type="pct"/>
            <w:shd w:val="clear" w:color="auto" w:fill="auto"/>
          </w:tcPr>
          <w:p w14:paraId="2D23946E" w14:textId="7DFE354F" w:rsidR="00793825" w:rsidRPr="00823852" w:rsidRDefault="00793825" w:rsidP="00793825">
            <w:pPr>
              <w:pStyle w:val="block"/>
              <w:spacing w:after="0" w:line="240" w:lineRule="auto"/>
              <w:ind w:left="-108" w:right="-135"/>
              <w:jc w:val="center"/>
              <w:rPr>
                <w:sz w:val="20"/>
                <w:rtl/>
                <w:cs/>
                <w:lang w:val="en-US"/>
              </w:rPr>
            </w:pPr>
          </w:p>
        </w:tc>
        <w:tc>
          <w:tcPr>
            <w:tcW w:w="81" w:type="pct"/>
            <w:shd w:val="clear" w:color="auto" w:fill="auto"/>
          </w:tcPr>
          <w:p w14:paraId="490204AC" w14:textId="77777777" w:rsidR="00793825" w:rsidRPr="00823852" w:rsidRDefault="00793825" w:rsidP="00793825">
            <w:pPr>
              <w:pStyle w:val="block"/>
              <w:spacing w:after="0" w:line="240" w:lineRule="auto"/>
              <w:ind w:left="-108" w:right="-135"/>
              <w:jc w:val="center"/>
              <w:rPr>
                <w:sz w:val="20"/>
                <w:lang w:val="en-US" w:bidi="th-TH"/>
              </w:rPr>
            </w:pPr>
          </w:p>
        </w:tc>
        <w:tc>
          <w:tcPr>
            <w:tcW w:w="418" w:type="pct"/>
            <w:shd w:val="clear" w:color="auto" w:fill="auto"/>
          </w:tcPr>
          <w:p w14:paraId="6D7A039D" w14:textId="6980670C" w:rsidR="00793825" w:rsidRPr="00823852" w:rsidRDefault="00793825" w:rsidP="00793825">
            <w:pPr>
              <w:pStyle w:val="block"/>
              <w:spacing w:after="0" w:line="240" w:lineRule="auto"/>
              <w:ind w:left="-108" w:right="-135"/>
              <w:jc w:val="center"/>
              <w:rPr>
                <w:sz w:val="20"/>
                <w:lang w:val="en-US"/>
              </w:rPr>
            </w:pPr>
          </w:p>
        </w:tc>
        <w:tc>
          <w:tcPr>
            <w:tcW w:w="84" w:type="pct"/>
            <w:shd w:val="clear" w:color="auto" w:fill="auto"/>
          </w:tcPr>
          <w:p w14:paraId="7CE982A9" w14:textId="77777777" w:rsidR="00793825" w:rsidRPr="00823852" w:rsidRDefault="00793825" w:rsidP="00793825">
            <w:pPr>
              <w:pStyle w:val="block"/>
              <w:spacing w:after="0" w:line="240" w:lineRule="auto"/>
              <w:ind w:left="-108" w:right="-135"/>
              <w:jc w:val="center"/>
              <w:rPr>
                <w:sz w:val="20"/>
                <w:lang w:val="en-US" w:bidi="th-TH"/>
              </w:rPr>
            </w:pPr>
          </w:p>
        </w:tc>
        <w:tc>
          <w:tcPr>
            <w:tcW w:w="492" w:type="pct"/>
            <w:shd w:val="clear" w:color="auto" w:fill="auto"/>
          </w:tcPr>
          <w:p w14:paraId="25468B80" w14:textId="4DE51C6D" w:rsidR="00793825" w:rsidRPr="00823852" w:rsidRDefault="00793825" w:rsidP="00793825">
            <w:pPr>
              <w:pStyle w:val="block"/>
              <w:spacing w:after="0" w:line="240" w:lineRule="auto"/>
              <w:ind w:left="-108" w:right="-135"/>
              <w:jc w:val="center"/>
              <w:rPr>
                <w:sz w:val="20"/>
                <w:rtl/>
                <w:cs/>
                <w:lang w:val="en-US"/>
              </w:rPr>
            </w:pPr>
          </w:p>
        </w:tc>
        <w:tc>
          <w:tcPr>
            <w:tcW w:w="82" w:type="pct"/>
            <w:shd w:val="clear" w:color="auto" w:fill="auto"/>
          </w:tcPr>
          <w:p w14:paraId="1E627BF4" w14:textId="77777777" w:rsidR="00793825" w:rsidRPr="00823852" w:rsidRDefault="00793825" w:rsidP="00793825">
            <w:pPr>
              <w:pStyle w:val="block"/>
              <w:spacing w:after="0" w:line="240" w:lineRule="auto"/>
              <w:ind w:left="-108" w:right="-135"/>
              <w:jc w:val="center"/>
              <w:rPr>
                <w:sz w:val="20"/>
                <w:lang w:val="en-US" w:bidi="th-TH"/>
              </w:rPr>
            </w:pPr>
          </w:p>
        </w:tc>
        <w:tc>
          <w:tcPr>
            <w:tcW w:w="418" w:type="pct"/>
            <w:shd w:val="clear" w:color="auto" w:fill="auto"/>
          </w:tcPr>
          <w:p w14:paraId="4339F9EF" w14:textId="77777777" w:rsidR="00793825" w:rsidRPr="00823852" w:rsidRDefault="00793825" w:rsidP="00793825">
            <w:pPr>
              <w:pStyle w:val="block"/>
              <w:spacing w:after="0" w:line="240" w:lineRule="auto"/>
              <w:ind w:left="-108" w:right="-135"/>
              <w:jc w:val="center"/>
              <w:rPr>
                <w:sz w:val="20"/>
                <w:rtl/>
                <w:cs/>
                <w:lang w:val="en-US"/>
              </w:rPr>
            </w:pPr>
          </w:p>
        </w:tc>
        <w:tc>
          <w:tcPr>
            <w:tcW w:w="81" w:type="pct"/>
          </w:tcPr>
          <w:p w14:paraId="22362BCE" w14:textId="77777777" w:rsidR="00793825" w:rsidRPr="00823852" w:rsidRDefault="00793825" w:rsidP="00793825">
            <w:pPr>
              <w:pStyle w:val="block"/>
              <w:spacing w:after="0" w:line="240" w:lineRule="auto"/>
              <w:ind w:left="-108" w:right="-135"/>
              <w:jc w:val="center"/>
              <w:rPr>
                <w:sz w:val="20"/>
                <w:lang w:val="en-US" w:bidi="th-TH"/>
              </w:rPr>
            </w:pPr>
          </w:p>
        </w:tc>
        <w:tc>
          <w:tcPr>
            <w:tcW w:w="390" w:type="pct"/>
          </w:tcPr>
          <w:p w14:paraId="133B397B" w14:textId="4589AE00" w:rsidR="00793825" w:rsidRPr="00823852" w:rsidRDefault="00793825" w:rsidP="00793825">
            <w:pPr>
              <w:pStyle w:val="block"/>
              <w:spacing w:after="0" w:line="240" w:lineRule="auto"/>
              <w:ind w:left="-108" w:right="-135"/>
              <w:jc w:val="center"/>
              <w:rPr>
                <w:sz w:val="20"/>
                <w:lang w:val="en-US" w:bidi="th-TH"/>
              </w:rPr>
            </w:pPr>
          </w:p>
        </w:tc>
        <w:tc>
          <w:tcPr>
            <w:tcW w:w="81" w:type="pct"/>
            <w:shd w:val="clear" w:color="auto" w:fill="auto"/>
          </w:tcPr>
          <w:p w14:paraId="6218EDA3" w14:textId="77777777" w:rsidR="00793825" w:rsidRPr="00823852" w:rsidRDefault="00793825" w:rsidP="00793825">
            <w:pPr>
              <w:pStyle w:val="block"/>
              <w:spacing w:after="0" w:line="240" w:lineRule="auto"/>
              <w:ind w:left="-108" w:right="-135"/>
              <w:jc w:val="center"/>
              <w:rPr>
                <w:sz w:val="20"/>
                <w:lang w:val="en-US" w:bidi="th-TH"/>
              </w:rPr>
            </w:pPr>
          </w:p>
        </w:tc>
        <w:tc>
          <w:tcPr>
            <w:tcW w:w="400" w:type="pct"/>
            <w:shd w:val="clear" w:color="auto" w:fill="auto"/>
          </w:tcPr>
          <w:p w14:paraId="71616AC4" w14:textId="77777777" w:rsidR="00793825" w:rsidRPr="00823852" w:rsidRDefault="00793825" w:rsidP="00793825">
            <w:pPr>
              <w:pStyle w:val="block"/>
              <w:spacing w:after="0" w:line="240" w:lineRule="auto"/>
              <w:ind w:left="-108" w:right="-135"/>
              <w:jc w:val="center"/>
              <w:rPr>
                <w:sz w:val="20"/>
                <w:lang w:val="en-US" w:bidi="th-TH"/>
              </w:rPr>
            </w:pPr>
          </w:p>
        </w:tc>
      </w:tr>
      <w:tr w:rsidR="00793825" w:rsidRPr="00EC37F2" w14:paraId="402DFCAC" w14:textId="77777777" w:rsidTr="002A6E7D">
        <w:trPr>
          <w:trHeight w:val="20"/>
        </w:trPr>
        <w:tc>
          <w:tcPr>
            <w:tcW w:w="1429" w:type="pct"/>
            <w:shd w:val="clear" w:color="auto" w:fill="auto"/>
          </w:tcPr>
          <w:p w14:paraId="48FA744E" w14:textId="77777777" w:rsidR="00793825" w:rsidRPr="00EC37F2" w:rsidRDefault="00793825" w:rsidP="00793825">
            <w:pPr>
              <w:pStyle w:val="block"/>
              <w:spacing w:after="0" w:line="240" w:lineRule="auto"/>
              <w:ind w:left="0" w:right="-226"/>
              <w:rPr>
                <w:sz w:val="20"/>
                <w:lang w:val="en-US" w:bidi="th-TH"/>
              </w:rPr>
            </w:pPr>
          </w:p>
        </w:tc>
        <w:tc>
          <w:tcPr>
            <w:tcW w:w="175" w:type="pct"/>
          </w:tcPr>
          <w:p w14:paraId="4B4CB8BD" w14:textId="6FD7D010" w:rsidR="00793825" w:rsidRPr="00EC37F2" w:rsidRDefault="00793825" w:rsidP="00793825">
            <w:pPr>
              <w:pStyle w:val="block"/>
              <w:spacing w:after="0" w:line="240" w:lineRule="auto"/>
              <w:ind w:left="-108" w:right="-135"/>
              <w:jc w:val="center"/>
              <w:rPr>
                <w:i/>
                <w:iCs/>
                <w:sz w:val="20"/>
                <w:lang w:val="en-US"/>
              </w:rPr>
            </w:pPr>
          </w:p>
        </w:tc>
        <w:tc>
          <w:tcPr>
            <w:tcW w:w="375" w:type="pct"/>
          </w:tcPr>
          <w:p w14:paraId="595813C9" w14:textId="2F19E887" w:rsidR="00793825" w:rsidRPr="00823852" w:rsidRDefault="00793825" w:rsidP="00793825">
            <w:pPr>
              <w:pStyle w:val="block"/>
              <w:spacing w:after="0" w:line="240" w:lineRule="auto"/>
              <w:ind w:left="-108" w:right="-135"/>
              <w:jc w:val="center"/>
              <w:rPr>
                <w:sz w:val="20"/>
                <w:lang w:val="en-US"/>
              </w:rPr>
            </w:pPr>
          </w:p>
        </w:tc>
        <w:tc>
          <w:tcPr>
            <w:tcW w:w="83" w:type="pct"/>
          </w:tcPr>
          <w:p w14:paraId="22FBD9CB" w14:textId="77777777" w:rsidR="00793825" w:rsidRPr="00823852" w:rsidRDefault="00793825" w:rsidP="00793825">
            <w:pPr>
              <w:pStyle w:val="block"/>
              <w:spacing w:after="0" w:line="240" w:lineRule="auto"/>
              <w:ind w:left="-108" w:right="-135"/>
              <w:jc w:val="center"/>
              <w:rPr>
                <w:sz w:val="20"/>
                <w:lang w:val="en-US"/>
              </w:rPr>
            </w:pPr>
          </w:p>
        </w:tc>
        <w:tc>
          <w:tcPr>
            <w:tcW w:w="411" w:type="pct"/>
            <w:shd w:val="clear" w:color="auto" w:fill="auto"/>
          </w:tcPr>
          <w:p w14:paraId="32DEF712" w14:textId="382CF0AD" w:rsidR="00793825" w:rsidRPr="00823852" w:rsidRDefault="00793825" w:rsidP="00793825">
            <w:pPr>
              <w:pStyle w:val="block"/>
              <w:spacing w:after="0" w:line="240" w:lineRule="auto"/>
              <w:ind w:left="-108" w:right="-135"/>
              <w:jc w:val="center"/>
              <w:rPr>
                <w:sz w:val="20"/>
                <w:rtl/>
                <w:cs/>
                <w:lang w:val="en-US"/>
              </w:rPr>
            </w:pPr>
          </w:p>
        </w:tc>
        <w:tc>
          <w:tcPr>
            <w:tcW w:w="81" w:type="pct"/>
            <w:shd w:val="clear" w:color="auto" w:fill="auto"/>
          </w:tcPr>
          <w:p w14:paraId="2EB93B77" w14:textId="77777777" w:rsidR="00793825" w:rsidRPr="00823852" w:rsidRDefault="00793825" w:rsidP="00793825">
            <w:pPr>
              <w:pStyle w:val="block"/>
              <w:spacing w:after="0" w:line="240" w:lineRule="auto"/>
              <w:ind w:left="-108" w:right="-135"/>
              <w:jc w:val="center"/>
              <w:rPr>
                <w:sz w:val="20"/>
                <w:lang w:val="en-US" w:bidi="th-TH"/>
              </w:rPr>
            </w:pPr>
          </w:p>
        </w:tc>
        <w:tc>
          <w:tcPr>
            <w:tcW w:w="418" w:type="pct"/>
            <w:shd w:val="clear" w:color="auto" w:fill="auto"/>
          </w:tcPr>
          <w:p w14:paraId="132B1A7A" w14:textId="0A674E21" w:rsidR="00793825" w:rsidRPr="00823852" w:rsidRDefault="00793825" w:rsidP="00793825">
            <w:pPr>
              <w:pStyle w:val="block"/>
              <w:spacing w:after="0" w:line="240" w:lineRule="auto"/>
              <w:ind w:left="-108" w:right="-135"/>
              <w:jc w:val="center"/>
              <w:rPr>
                <w:sz w:val="20"/>
                <w:rtl/>
                <w:cs/>
                <w:lang w:val="en-US"/>
              </w:rPr>
            </w:pPr>
          </w:p>
        </w:tc>
        <w:tc>
          <w:tcPr>
            <w:tcW w:w="84" w:type="pct"/>
            <w:shd w:val="clear" w:color="auto" w:fill="auto"/>
          </w:tcPr>
          <w:p w14:paraId="77A3706A" w14:textId="77777777" w:rsidR="00793825" w:rsidRPr="00823852" w:rsidRDefault="00793825" w:rsidP="00793825">
            <w:pPr>
              <w:pStyle w:val="block"/>
              <w:spacing w:after="0" w:line="240" w:lineRule="auto"/>
              <w:ind w:left="-108" w:right="-135"/>
              <w:jc w:val="center"/>
              <w:rPr>
                <w:sz w:val="20"/>
                <w:lang w:val="en-US" w:bidi="th-TH"/>
              </w:rPr>
            </w:pPr>
          </w:p>
        </w:tc>
        <w:tc>
          <w:tcPr>
            <w:tcW w:w="492" w:type="pct"/>
            <w:shd w:val="clear" w:color="auto" w:fill="auto"/>
          </w:tcPr>
          <w:p w14:paraId="541C9841" w14:textId="38615E31" w:rsidR="00793825" w:rsidRPr="00823852" w:rsidRDefault="00793825" w:rsidP="00793825">
            <w:pPr>
              <w:pStyle w:val="block"/>
              <w:spacing w:after="0" w:line="240" w:lineRule="auto"/>
              <w:ind w:left="-108" w:right="-135"/>
              <w:jc w:val="center"/>
              <w:rPr>
                <w:sz w:val="20"/>
                <w:rtl/>
                <w:cs/>
                <w:lang w:val="en-US"/>
              </w:rPr>
            </w:pPr>
          </w:p>
        </w:tc>
        <w:tc>
          <w:tcPr>
            <w:tcW w:w="82" w:type="pct"/>
            <w:shd w:val="clear" w:color="auto" w:fill="auto"/>
          </w:tcPr>
          <w:p w14:paraId="6809D84B" w14:textId="77777777" w:rsidR="00793825" w:rsidRPr="00823852" w:rsidRDefault="00793825" w:rsidP="00793825">
            <w:pPr>
              <w:pStyle w:val="block"/>
              <w:spacing w:after="0" w:line="240" w:lineRule="auto"/>
              <w:ind w:left="-108" w:right="-135"/>
              <w:jc w:val="center"/>
              <w:rPr>
                <w:sz w:val="20"/>
                <w:lang w:val="en-US" w:bidi="th-TH"/>
              </w:rPr>
            </w:pPr>
          </w:p>
        </w:tc>
        <w:tc>
          <w:tcPr>
            <w:tcW w:w="418" w:type="pct"/>
            <w:shd w:val="clear" w:color="auto" w:fill="auto"/>
          </w:tcPr>
          <w:p w14:paraId="5CBB978D" w14:textId="104B6B55" w:rsidR="00793825" w:rsidRPr="00823852" w:rsidRDefault="00793825" w:rsidP="00793825">
            <w:pPr>
              <w:pStyle w:val="block"/>
              <w:spacing w:after="0" w:line="240" w:lineRule="auto"/>
              <w:ind w:left="-108" w:right="-135"/>
              <w:jc w:val="center"/>
              <w:rPr>
                <w:sz w:val="20"/>
                <w:rtl/>
                <w:cs/>
                <w:lang w:val="en-US"/>
              </w:rPr>
            </w:pPr>
          </w:p>
        </w:tc>
        <w:tc>
          <w:tcPr>
            <w:tcW w:w="81" w:type="pct"/>
          </w:tcPr>
          <w:p w14:paraId="23B1E20D" w14:textId="77777777" w:rsidR="00793825" w:rsidRPr="00823852" w:rsidRDefault="00793825" w:rsidP="00793825">
            <w:pPr>
              <w:pStyle w:val="block"/>
              <w:spacing w:after="0" w:line="240" w:lineRule="auto"/>
              <w:ind w:left="-108" w:right="-135"/>
              <w:jc w:val="center"/>
              <w:rPr>
                <w:sz w:val="20"/>
                <w:lang w:val="en-US" w:bidi="th-TH"/>
              </w:rPr>
            </w:pPr>
          </w:p>
        </w:tc>
        <w:tc>
          <w:tcPr>
            <w:tcW w:w="390" w:type="pct"/>
          </w:tcPr>
          <w:p w14:paraId="7A39E0CA" w14:textId="49A31437" w:rsidR="00793825" w:rsidRPr="00823852" w:rsidRDefault="00793825" w:rsidP="00793825">
            <w:pPr>
              <w:pStyle w:val="block"/>
              <w:spacing w:after="0" w:line="240" w:lineRule="auto"/>
              <w:ind w:left="-108" w:right="-135"/>
              <w:jc w:val="center"/>
              <w:rPr>
                <w:sz w:val="20"/>
                <w:lang w:val="en-US" w:bidi="th-TH"/>
              </w:rPr>
            </w:pPr>
          </w:p>
        </w:tc>
        <w:tc>
          <w:tcPr>
            <w:tcW w:w="81" w:type="pct"/>
            <w:shd w:val="clear" w:color="auto" w:fill="auto"/>
          </w:tcPr>
          <w:p w14:paraId="19719DF2" w14:textId="77777777" w:rsidR="00793825" w:rsidRPr="00823852" w:rsidRDefault="00793825" w:rsidP="00793825">
            <w:pPr>
              <w:pStyle w:val="block"/>
              <w:spacing w:after="0" w:line="240" w:lineRule="auto"/>
              <w:ind w:left="-108" w:right="-135"/>
              <w:jc w:val="center"/>
              <w:rPr>
                <w:sz w:val="20"/>
                <w:lang w:val="en-US" w:bidi="th-TH"/>
              </w:rPr>
            </w:pPr>
          </w:p>
        </w:tc>
        <w:tc>
          <w:tcPr>
            <w:tcW w:w="400" w:type="pct"/>
            <w:shd w:val="clear" w:color="auto" w:fill="auto"/>
          </w:tcPr>
          <w:p w14:paraId="36C50A6E" w14:textId="1C5024DE" w:rsidR="00793825" w:rsidRPr="00823852" w:rsidRDefault="00793825" w:rsidP="00793825">
            <w:pPr>
              <w:pStyle w:val="block"/>
              <w:spacing w:after="0" w:line="240" w:lineRule="auto"/>
              <w:ind w:left="-108" w:right="-135"/>
              <w:jc w:val="center"/>
              <w:rPr>
                <w:sz w:val="20"/>
                <w:rtl/>
                <w:cs/>
                <w:lang w:val="en-US"/>
              </w:rPr>
            </w:pPr>
          </w:p>
        </w:tc>
      </w:tr>
      <w:tr w:rsidR="00204862" w:rsidRPr="00EC37F2" w14:paraId="79445BA3" w14:textId="77777777" w:rsidTr="00204862">
        <w:trPr>
          <w:trHeight w:val="20"/>
        </w:trPr>
        <w:tc>
          <w:tcPr>
            <w:tcW w:w="1429" w:type="pct"/>
          </w:tcPr>
          <w:p w14:paraId="7A048FE2" w14:textId="77777777" w:rsidR="00204862" w:rsidRPr="002A6E7D" w:rsidRDefault="00204862" w:rsidP="00204862">
            <w:pPr>
              <w:pStyle w:val="block"/>
              <w:spacing w:after="0" w:line="240" w:lineRule="auto"/>
              <w:ind w:left="180" w:right="-226" w:hanging="180"/>
              <w:rPr>
                <w:szCs w:val="22"/>
                <w:lang w:val="en-US"/>
              </w:rPr>
            </w:pPr>
          </w:p>
        </w:tc>
        <w:tc>
          <w:tcPr>
            <w:tcW w:w="175" w:type="pct"/>
          </w:tcPr>
          <w:p w14:paraId="1C10CFA8" w14:textId="77777777" w:rsidR="00204862" w:rsidRPr="002A6E7D" w:rsidRDefault="00204862" w:rsidP="00204862">
            <w:pPr>
              <w:pStyle w:val="acctfourfigures"/>
              <w:tabs>
                <w:tab w:val="clear" w:pos="765"/>
                <w:tab w:val="decimal" w:pos="493"/>
              </w:tabs>
              <w:spacing w:line="240" w:lineRule="auto"/>
              <w:ind w:left="-46" w:right="-108"/>
              <w:rPr>
                <w:rFonts w:ascii="Times New Roman" w:hAnsi="Times New Roman"/>
                <w:szCs w:val="22"/>
              </w:rPr>
            </w:pPr>
          </w:p>
        </w:tc>
        <w:tc>
          <w:tcPr>
            <w:tcW w:w="3397" w:type="pct"/>
            <w:gridSpan w:val="13"/>
          </w:tcPr>
          <w:p w14:paraId="1E31D851" w14:textId="42B370E8" w:rsidR="00204862" w:rsidRPr="002A6E7D" w:rsidRDefault="00204862" w:rsidP="002A6E7D">
            <w:pPr>
              <w:pStyle w:val="acctfourfigures"/>
              <w:tabs>
                <w:tab w:val="clear" w:pos="765"/>
                <w:tab w:val="decimal" w:pos="876"/>
              </w:tabs>
              <w:spacing w:line="240" w:lineRule="auto"/>
              <w:ind w:left="-108" w:right="-108"/>
              <w:jc w:val="center"/>
              <w:rPr>
                <w:rFonts w:ascii="Times New Roman" w:hAnsi="Times New Roman"/>
                <w:sz w:val="20"/>
              </w:rPr>
            </w:pPr>
            <w:r w:rsidRPr="002A6E7D">
              <w:rPr>
                <w:rFonts w:ascii="Times New Roman" w:hAnsi="Times New Roman"/>
                <w:b/>
                <w:bCs/>
                <w:sz w:val="20"/>
              </w:rPr>
              <w:t>Consolidated financial statements</w:t>
            </w:r>
          </w:p>
        </w:tc>
      </w:tr>
      <w:tr w:rsidR="00204862" w:rsidRPr="00EC37F2" w14:paraId="30243A8C" w14:textId="77777777" w:rsidTr="002A6E7D">
        <w:trPr>
          <w:trHeight w:val="20"/>
        </w:trPr>
        <w:tc>
          <w:tcPr>
            <w:tcW w:w="1429" w:type="pct"/>
          </w:tcPr>
          <w:p w14:paraId="4E7C6F9B" w14:textId="77777777" w:rsidR="00204862" w:rsidRPr="002A6E7D" w:rsidRDefault="00204862" w:rsidP="00204862">
            <w:pPr>
              <w:pStyle w:val="block"/>
              <w:spacing w:after="0" w:line="240" w:lineRule="auto"/>
              <w:ind w:left="180" w:right="-226" w:hanging="180"/>
              <w:rPr>
                <w:szCs w:val="22"/>
                <w:lang w:val="en-US"/>
              </w:rPr>
            </w:pPr>
          </w:p>
        </w:tc>
        <w:tc>
          <w:tcPr>
            <w:tcW w:w="175" w:type="pct"/>
          </w:tcPr>
          <w:p w14:paraId="16D25CA9" w14:textId="77777777" w:rsidR="00204862" w:rsidRPr="002A6E7D" w:rsidRDefault="00204862" w:rsidP="00204862">
            <w:pPr>
              <w:pStyle w:val="acctfourfigures"/>
              <w:tabs>
                <w:tab w:val="clear" w:pos="765"/>
                <w:tab w:val="decimal" w:pos="493"/>
              </w:tabs>
              <w:spacing w:line="240" w:lineRule="auto"/>
              <w:ind w:left="-46" w:right="-108"/>
              <w:rPr>
                <w:rFonts w:ascii="Times New Roman" w:hAnsi="Times New Roman"/>
                <w:szCs w:val="22"/>
              </w:rPr>
            </w:pPr>
          </w:p>
        </w:tc>
        <w:tc>
          <w:tcPr>
            <w:tcW w:w="375" w:type="pct"/>
          </w:tcPr>
          <w:p w14:paraId="1F398096" w14:textId="77777777" w:rsidR="00204862" w:rsidRPr="002A6E7D" w:rsidRDefault="00204862" w:rsidP="00204862">
            <w:pPr>
              <w:pStyle w:val="acctfourfigures"/>
              <w:tabs>
                <w:tab w:val="clear" w:pos="765"/>
                <w:tab w:val="decimal" w:pos="610"/>
              </w:tabs>
              <w:spacing w:line="240" w:lineRule="auto"/>
              <w:ind w:left="-46" w:right="-108"/>
              <w:rPr>
                <w:rFonts w:ascii="Times New Roman" w:hAnsi="Times New Roman"/>
                <w:szCs w:val="22"/>
              </w:rPr>
            </w:pPr>
          </w:p>
        </w:tc>
        <w:tc>
          <w:tcPr>
            <w:tcW w:w="83" w:type="pct"/>
          </w:tcPr>
          <w:p w14:paraId="7C06AF03" w14:textId="77777777" w:rsidR="00204862" w:rsidRPr="002A6E7D" w:rsidRDefault="00204862" w:rsidP="00204862">
            <w:pPr>
              <w:pStyle w:val="acctfourfigures"/>
              <w:tabs>
                <w:tab w:val="clear" w:pos="765"/>
                <w:tab w:val="decimal" w:pos="612"/>
              </w:tabs>
              <w:spacing w:line="240" w:lineRule="auto"/>
              <w:ind w:left="-108" w:right="-108"/>
              <w:rPr>
                <w:rFonts w:ascii="Times New Roman" w:hAnsi="Times New Roman"/>
                <w:szCs w:val="22"/>
              </w:rPr>
            </w:pPr>
          </w:p>
        </w:tc>
        <w:tc>
          <w:tcPr>
            <w:tcW w:w="411" w:type="pct"/>
          </w:tcPr>
          <w:p w14:paraId="277512F5" w14:textId="15F4D8C1" w:rsidR="00204862" w:rsidRPr="002A6E7D" w:rsidRDefault="00204862" w:rsidP="002A6E7D">
            <w:pPr>
              <w:pStyle w:val="acctfourfigures"/>
              <w:tabs>
                <w:tab w:val="clear" w:pos="765"/>
                <w:tab w:val="decimal" w:pos="850"/>
              </w:tabs>
              <w:spacing w:line="240" w:lineRule="auto"/>
              <w:ind w:left="-108" w:right="-108"/>
              <w:rPr>
                <w:rFonts w:ascii="Times New Roman" w:hAnsi="Times New Roman"/>
                <w:sz w:val="20"/>
              </w:rPr>
            </w:pPr>
            <w:r w:rsidRPr="002A6E7D">
              <w:rPr>
                <w:rFonts w:ascii="Times New Roman" w:hAnsi="Times New Roman"/>
                <w:sz w:val="20"/>
                <w:lang w:val="en-US"/>
              </w:rPr>
              <w:t>Buildings</w:t>
            </w:r>
          </w:p>
        </w:tc>
        <w:tc>
          <w:tcPr>
            <w:tcW w:w="81" w:type="pct"/>
          </w:tcPr>
          <w:p w14:paraId="51650710" w14:textId="77777777" w:rsidR="00204862" w:rsidRPr="002A6E7D" w:rsidRDefault="00204862" w:rsidP="002A6E7D">
            <w:pPr>
              <w:pStyle w:val="block"/>
              <w:spacing w:after="0" w:line="240" w:lineRule="auto"/>
              <w:ind w:left="-108" w:right="-108"/>
              <w:jc w:val="center"/>
              <w:rPr>
                <w:sz w:val="20"/>
              </w:rPr>
            </w:pPr>
          </w:p>
        </w:tc>
        <w:tc>
          <w:tcPr>
            <w:tcW w:w="418" w:type="pct"/>
          </w:tcPr>
          <w:p w14:paraId="2BCCC449" w14:textId="6D2C1CD5" w:rsidR="00204862" w:rsidRPr="002A6E7D" w:rsidRDefault="00204862" w:rsidP="002A6E7D">
            <w:pPr>
              <w:pStyle w:val="acctfourfigures"/>
              <w:tabs>
                <w:tab w:val="clear" w:pos="765"/>
                <w:tab w:val="decimal" w:pos="950"/>
              </w:tabs>
              <w:spacing w:line="240" w:lineRule="auto"/>
              <w:ind w:left="-108" w:right="-108"/>
              <w:rPr>
                <w:rFonts w:ascii="Times New Roman" w:hAnsi="Times New Roman"/>
                <w:sz w:val="20"/>
              </w:rPr>
            </w:pPr>
            <w:r w:rsidRPr="002A6E7D">
              <w:rPr>
                <w:rFonts w:ascii="Times New Roman" w:hAnsi="Times New Roman"/>
                <w:sz w:val="20"/>
                <w:lang w:val="en-US"/>
              </w:rPr>
              <w:t>Machinery</w:t>
            </w:r>
          </w:p>
        </w:tc>
        <w:tc>
          <w:tcPr>
            <w:tcW w:w="84" w:type="pct"/>
          </w:tcPr>
          <w:p w14:paraId="6992E555" w14:textId="77777777" w:rsidR="00204862" w:rsidRPr="002A6E7D" w:rsidRDefault="00204862" w:rsidP="002A6E7D">
            <w:pPr>
              <w:pStyle w:val="block"/>
              <w:spacing w:after="0" w:line="240" w:lineRule="auto"/>
              <w:ind w:left="-108" w:right="-108"/>
              <w:rPr>
                <w:sz w:val="20"/>
              </w:rPr>
            </w:pPr>
          </w:p>
        </w:tc>
        <w:tc>
          <w:tcPr>
            <w:tcW w:w="492" w:type="pct"/>
          </w:tcPr>
          <w:p w14:paraId="4374CC4A" w14:textId="505B0479" w:rsidR="00204862" w:rsidRPr="002A6E7D" w:rsidRDefault="00204862" w:rsidP="002A6E7D">
            <w:pPr>
              <w:pStyle w:val="acctfourfigures"/>
              <w:tabs>
                <w:tab w:val="clear" w:pos="765"/>
                <w:tab w:val="decimal" w:pos="940"/>
              </w:tabs>
              <w:spacing w:line="240" w:lineRule="auto"/>
              <w:ind w:left="-108" w:right="-108"/>
              <w:rPr>
                <w:rFonts w:ascii="Times New Roman" w:hAnsi="Times New Roman"/>
                <w:sz w:val="20"/>
              </w:rPr>
            </w:pPr>
            <w:r w:rsidRPr="002A6E7D">
              <w:rPr>
                <w:rFonts w:ascii="Times New Roman" w:hAnsi="Times New Roman"/>
                <w:sz w:val="20"/>
                <w:lang w:val="en-US"/>
              </w:rPr>
              <w:t>Furniture,</w:t>
            </w:r>
          </w:p>
        </w:tc>
        <w:tc>
          <w:tcPr>
            <w:tcW w:w="82" w:type="pct"/>
          </w:tcPr>
          <w:p w14:paraId="72CE07A0" w14:textId="77777777" w:rsidR="00204862" w:rsidRPr="002A6E7D" w:rsidRDefault="00204862" w:rsidP="002A6E7D">
            <w:pPr>
              <w:pStyle w:val="block"/>
              <w:spacing w:after="0" w:line="240" w:lineRule="auto"/>
              <w:ind w:left="-108" w:right="-108"/>
              <w:rPr>
                <w:sz w:val="20"/>
              </w:rPr>
            </w:pPr>
          </w:p>
        </w:tc>
        <w:tc>
          <w:tcPr>
            <w:tcW w:w="418" w:type="pct"/>
          </w:tcPr>
          <w:p w14:paraId="65076FAC" w14:textId="77777777" w:rsidR="00204862" w:rsidRPr="002A6E7D" w:rsidRDefault="00204862" w:rsidP="002A6E7D">
            <w:pPr>
              <w:pStyle w:val="acctfourfigures"/>
              <w:tabs>
                <w:tab w:val="clear" w:pos="765"/>
                <w:tab w:val="decimal" w:pos="909"/>
              </w:tabs>
              <w:spacing w:line="240" w:lineRule="auto"/>
              <w:ind w:left="-108" w:right="-108"/>
              <w:rPr>
                <w:rFonts w:ascii="Times New Roman" w:hAnsi="Times New Roman"/>
                <w:sz w:val="20"/>
              </w:rPr>
            </w:pPr>
          </w:p>
        </w:tc>
        <w:tc>
          <w:tcPr>
            <w:tcW w:w="81" w:type="pct"/>
            <w:shd w:val="clear" w:color="auto" w:fill="auto"/>
          </w:tcPr>
          <w:p w14:paraId="6953FEB6" w14:textId="77777777" w:rsidR="00204862" w:rsidRPr="002A6E7D" w:rsidRDefault="00204862" w:rsidP="002A6E7D">
            <w:pPr>
              <w:pStyle w:val="block"/>
              <w:spacing w:after="0" w:line="240" w:lineRule="auto"/>
              <w:ind w:left="-108" w:right="-108"/>
              <w:rPr>
                <w:sz w:val="20"/>
              </w:rPr>
            </w:pPr>
          </w:p>
        </w:tc>
        <w:tc>
          <w:tcPr>
            <w:tcW w:w="390" w:type="pct"/>
          </w:tcPr>
          <w:p w14:paraId="565F752A" w14:textId="77777777" w:rsidR="00204862" w:rsidRPr="002A6E7D" w:rsidRDefault="00204862" w:rsidP="002A6E7D">
            <w:pPr>
              <w:pStyle w:val="acctfourfigures"/>
              <w:tabs>
                <w:tab w:val="clear" w:pos="765"/>
                <w:tab w:val="decimal" w:pos="639"/>
              </w:tabs>
              <w:spacing w:line="240" w:lineRule="auto"/>
              <w:ind w:left="-46" w:right="-108"/>
              <w:rPr>
                <w:rFonts w:ascii="Times New Roman" w:hAnsi="Times New Roman"/>
                <w:sz w:val="20"/>
              </w:rPr>
            </w:pPr>
          </w:p>
        </w:tc>
        <w:tc>
          <w:tcPr>
            <w:tcW w:w="81" w:type="pct"/>
          </w:tcPr>
          <w:p w14:paraId="271EBF6D" w14:textId="77777777" w:rsidR="00204862" w:rsidRPr="002A6E7D" w:rsidRDefault="00204862" w:rsidP="002A6E7D">
            <w:pPr>
              <w:pStyle w:val="block"/>
              <w:spacing w:after="0" w:line="240" w:lineRule="auto"/>
              <w:ind w:left="-108" w:right="-108"/>
              <w:rPr>
                <w:sz w:val="20"/>
              </w:rPr>
            </w:pPr>
          </w:p>
        </w:tc>
        <w:tc>
          <w:tcPr>
            <w:tcW w:w="400" w:type="pct"/>
          </w:tcPr>
          <w:p w14:paraId="61A2730A" w14:textId="77777777" w:rsidR="00204862" w:rsidRPr="002A6E7D" w:rsidRDefault="00204862" w:rsidP="002A6E7D">
            <w:pPr>
              <w:pStyle w:val="acctfourfigures"/>
              <w:tabs>
                <w:tab w:val="clear" w:pos="765"/>
                <w:tab w:val="decimal" w:pos="876"/>
              </w:tabs>
              <w:spacing w:line="240" w:lineRule="auto"/>
              <w:ind w:left="-108" w:right="-108"/>
              <w:rPr>
                <w:rFonts w:ascii="Times New Roman" w:hAnsi="Times New Roman"/>
                <w:sz w:val="20"/>
              </w:rPr>
            </w:pPr>
          </w:p>
        </w:tc>
      </w:tr>
      <w:tr w:rsidR="00204862" w:rsidRPr="00EC37F2" w14:paraId="714E52F8" w14:textId="77777777" w:rsidTr="002A6E7D">
        <w:trPr>
          <w:trHeight w:val="20"/>
        </w:trPr>
        <w:tc>
          <w:tcPr>
            <w:tcW w:w="1429" w:type="pct"/>
          </w:tcPr>
          <w:p w14:paraId="78E6E69F" w14:textId="77777777" w:rsidR="00204862" w:rsidRPr="002A6E7D" w:rsidRDefault="00204862" w:rsidP="00204862">
            <w:pPr>
              <w:pStyle w:val="block"/>
              <w:spacing w:after="0" w:line="240" w:lineRule="auto"/>
              <w:ind w:left="180" w:right="-226" w:hanging="180"/>
              <w:rPr>
                <w:szCs w:val="22"/>
                <w:lang w:val="en-US"/>
              </w:rPr>
            </w:pPr>
          </w:p>
        </w:tc>
        <w:tc>
          <w:tcPr>
            <w:tcW w:w="175" w:type="pct"/>
          </w:tcPr>
          <w:p w14:paraId="4D2A52D4" w14:textId="77777777" w:rsidR="00204862" w:rsidRPr="002A6E7D" w:rsidRDefault="00204862" w:rsidP="00204862">
            <w:pPr>
              <w:pStyle w:val="acctfourfigures"/>
              <w:tabs>
                <w:tab w:val="clear" w:pos="765"/>
                <w:tab w:val="decimal" w:pos="493"/>
              </w:tabs>
              <w:spacing w:line="240" w:lineRule="auto"/>
              <w:ind w:left="-46" w:right="-108"/>
              <w:rPr>
                <w:rFonts w:ascii="Times New Roman" w:hAnsi="Times New Roman"/>
                <w:szCs w:val="22"/>
              </w:rPr>
            </w:pPr>
          </w:p>
        </w:tc>
        <w:tc>
          <w:tcPr>
            <w:tcW w:w="375" w:type="pct"/>
          </w:tcPr>
          <w:p w14:paraId="6BB86C99" w14:textId="77777777" w:rsidR="00204862" w:rsidRPr="002A6E7D" w:rsidRDefault="00204862" w:rsidP="00204862">
            <w:pPr>
              <w:pStyle w:val="acctfourfigures"/>
              <w:tabs>
                <w:tab w:val="clear" w:pos="765"/>
                <w:tab w:val="decimal" w:pos="610"/>
              </w:tabs>
              <w:spacing w:line="240" w:lineRule="auto"/>
              <w:ind w:left="-46" w:right="-108"/>
              <w:rPr>
                <w:rFonts w:ascii="Times New Roman" w:hAnsi="Times New Roman"/>
                <w:szCs w:val="22"/>
              </w:rPr>
            </w:pPr>
          </w:p>
        </w:tc>
        <w:tc>
          <w:tcPr>
            <w:tcW w:w="83" w:type="pct"/>
          </w:tcPr>
          <w:p w14:paraId="1D2B24C4" w14:textId="77777777" w:rsidR="00204862" w:rsidRPr="002A6E7D" w:rsidRDefault="00204862" w:rsidP="00204862">
            <w:pPr>
              <w:pStyle w:val="acctfourfigures"/>
              <w:tabs>
                <w:tab w:val="clear" w:pos="765"/>
                <w:tab w:val="decimal" w:pos="612"/>
              </w:tabs>
              <w:spacing w:line="240" w:lineRule="auto"/>
              <w:ind w:left="-108" w:right="-108"/>
              <w:rPr>
                <w:rFonts w:ascii="Times New Roman" w:hAnsi="Times New Roman"/>
                <w:szCs w:val="22"/>
              </w:rPr>
            </w:pPr>
          </w:p>
        </w:tc>
        <w:tc>
          <w:tcPr>
            <w:tcW w:w="411" w:type="pct"/>
          </w:tcPr>
          <w:p w14:paraId="1B2E3E5C" w14:textId="4EC781C7" w:rsidR="00204862" w:rsidRPr="002A6E7D" w:rsidRDefault="00204862" w:rsidP="002A6E7D">
            <w:pPr>
              <w:pStyle w:val="acctfourfigures"/>
              <w:tabs>
                <w:tab w:val="clear" w:pos="765"/>
                <w:tab w:val="decimal" w:pos="580"/>
              </w:tabs>
              <w:spacing w:line="240" w:lineRule="auto"/>
              <w:ind w:left="-108" w:right="-108"/>
              <w:rPr>
                <w:rFonts w:ascii="Times New Roman" w:hAnsi="Times New Roman"/>
                <w:sz w:val="20"/>
              </w:rPr>
            </w:pPr>
            <w:r w:rsidRPr="002A6E7D">
              <w:rPr>
                <w:rFonts w:ascii="Times New Roman" w:hAnsi="Times New Roman"/>
                <w:sz w:val="20"/>
                <w:lang w:val="en-US"/>
              </w:rPr>
              <w:t>and</w:t>
            </w:r>
          </w:p>
        </w:tc>
        <w:tc>
          <w:tcPr>
            <w:tcW w:w="81" w:type="pct"/>
          </w:tcPr>
          <w:p w14:paraId="581B0A04" w14:textId="77777777" w:rsidR="00204862" w:rsidRPr="002A6E7D" w:rsidRDefault="00204862" w:rsidP="002A6E7D">
            <w:pPr>
              <w:pStyle w:val="block"/>
              <w:spacing w:after="0" w:line="240" w:lineRule="auto"/>
              <w:ind w:left="-108" w:right="-108"/>
              <w:rPr>
                <w:sz w:val="20"/>
              </w:rPr>
            </w:pPr>
          </w:p>
        </w:tc>
        <w:tc>
          <w:tcPr>
            <w:tcW w:w="418" w:type="pct"/>
          </w:tcPr>
          <w:p w14:paraId="205C16F1" w14:textId="29476F40" w:rsidR="00204862" w:rsidRPr="002A6E7D" w:rsidRDefault="00204862" w:rsidP="002A6E7D">
            <w:pPr>
              <w:pStyle w:val="acctfourfigures"/>
              <w:tabs>
                <w:tab w:val="clear" w:pos="765"/>
                <w:tab w:val="decimal" w:pos="690"/>
              </w:tabs>
              <w:spacing w:line="240" w:lineRule="auto"/>
              <w:ind w:left="-108" w:right="-108"/>
              <w:rPr>
                <w:rFonts w:ascii="Times New Roman" w:hAnsi="Times New Roman"/>
                <w:sz w:val="20"/>
              </w:rPr>
            </w:pPr>
            <w:r w:rsidRPr="002A6E7D">
              <w:rPr>
                <w:rFonts w:ascii="Times New Roman" w:hAnsi="Times New Roman"/>
                <w:sz w:val="20"/>
                <w:lang w:val="en-US"/>
              </w:rPr>
              <w:t>and</w:t>
            </w:r>
          </w:p>
        </w:tc>
        <w:tc>
          <w:tcPr>
            <w:tcW w:w="84" w:type="pct"/>
          </w:tcPr>
          <w:p w14:paraId="07E8ED14" w14:textId="77777777" w:rsidR="00204862" w:rsidRPr="002A6E7D" w:rsidRDefault="00204862" w:rsidP="002A6E7D">
            <w:pPr>
              <w:pStyle w:val="block"/>
              <w:spacing w:after="0" w:line="240" w:lineRule="auto"/>
              <w:ind w:left="-108" w:right="-108"/>
              <w:rPr>
                <w:sz w:val="20"/>
              </w:rPr>
            </w:pPr>
          </w:p>
        </w:tc>
        <w:tc>
          <w:tcPr>
            <w:tcW w:w="492" w:type="pct"/>
          </w:tcPr>
          <w:p w14:paraId="0DDBBD5C" w14:textId="352C35CE" w:rsidR="00204862" w:rsidRPr="002A6E7D" w:rsidRDefault="00204862" w:rsidP="002A6E7D">
            <w:pPr>
              <w:pStyle w:val="acctfourfigures"/>
              <w:tabs>
                <w:tab w:val="clear" w:pos="765"/>
                <w:tab w:val="decimal" w:pos="1030"/>
              </w:tabs>
              <w:spacing w:line="240" w:lineRule="auto"/>
              <w:ind w:left="-108" w:right="-108"/>
              <w:rPr>
                <w:rFonts w:ascii="Times New Roman" w:hAnsi="Times New Roman"/>
                <w:sz w:val="20"/>
              </w:rPr>
            </w:pPr>
            <w:r w:rsidRPr="002A6E7D">
              <w:rPr>
                <w:rFonts w:ascii="Times New Roman" w:hAnsi="Times New Roman"/>
                <w:sz w:val="20"/>
                <w:lang w:val="en-US"/>
              </w:rPr>
              <w:t>fixtures and</w:t>
            </w:r>
          </w:p>
        </w:tc>
        <w:tc>
          <w:tcPr>
            <w:tcW w:w="82" w:type="pct"/>
          </w:tcPr>
          <w:p w14:paraId="41FC2287" w14:textId="77777777" w:rsidR="00204862" w:rsidRPr="002A6E7D" w:rsidRDefault="00204862" w:rsidP="002A6E7D">
            <w:pPr>
              <w:pStyle w:val="block"/>
              <w:spacing w:after="0" w:line="240" w:lineRule="auto"/>
              <w:ind w:left="-108" w:right="-108"/>
              <w:rPr>
                <w:sz w:val="20"/>
              </w:rPr>
            </w:pPr>
          </w:p>
        </w:tc>
        <w:tc>
          <w:tcPr>
            <w:tcW w:w="418" w:type="pct"/>
          </w:tcPr>
          <w:p w14:paraId="00C5600D" w14:textId="77777777" w:rsidR="00204862" w:rsidRPr="002A6E7D" w:rsidRDefault="00204862" w:rsidP="002A6E7D">
            <w:pPr>
              <w:pStyle w:val="acctfourfigures"/>
              <w:tabs>
                <w:tab w:val="clear" w:pos="765"/>
                <w:tab w:val="decimal" w:pos="909"/>
              </w:tabs>
              <w:spacing w:line="240" w:lineRule="auto"/>
              <w:ind w:left="-108" w:right="-108"/>
              <w:rPr>
                <w:rFonts w:ascii="Times New Roman" w:hAnsi="Times New Roman"/>
                <w:sz w:val="20"/>
              </w:rPr>
            </w:pPr>
          </w:p>
        </w:tc>
        <w:tc>
          <w:tcPr>
            <w:tcW w:w="81" w:type="pct"/>
            <w:shd w:val="clear" w:color="auto" w:fill="auto"/>
          </w:tcPr>
          <w:p w14:paraId="2F027F62" w14:textId="77777777" w:rsidR="00204862" w:rsidRPr="002A6E7D" w:rsidRDefault="00204862" w:rsidP="002A6E7D">
            <w:pPr>
              <w:pStyle w:val="block"/>
              <w:spacing w:after="0" w:line="240" w:lineRule="auto"/>
              <w:ind w:left="-108" w:right="-108"/>
              <w:rPr>
                <w:sz w:val="20"/>
              </w:rPr>
            </w:pPr>
          </w:p>
        </w:tc>
        <w:tc>
          <w:tcPr>
            <w:tcW w:w="390" w:type="pct"/>
          </w:tcPr>
          <w:p w14:paraId="0DDD8FF9" w14:textId="7C18FB3F" w:rsidR="00204862" w:rsidRPr="002A6E7D" w:rsidRDefault="00204862" w:rsidP="002A6E7D">
            <w:pPr>
              <w:pStyle w:val="acctfourfigures"/>
              <w:tabs>
                <w:tab w:val="clear" w:pos="765"/>
                <w:tab w:val="decimal" w:pos="639"/>
              </w:tabs>
              <w:spacing w:line="240" w:lineRule="auto"/>
              <w:ind w:left="-46" w:right="-108"/>
              <w:rPr>
                <w:rFonts w:ascii="Times New Roman" w:hAnsi="Times New Roman"/>
                <w:sz w:val="20"/>
              </w:rPr>
            </w:pPr>
            <w:r w:rsidRPr="002A6E7D">
              <w:rPr>
                <w:rFonts w:ascii="Times New Roman" w:hAnsi="Times New Roman"/>
                <w:sz w:val="20"/>
                <w:lang w:val="en-US" w:bidi="th-TH"/>
              </w:rPr>
              <w:t>Assets under</w:t>
            </w:r>
          </w:p>
        </w:tc>
        <w:tc>
          <w:tcPr>
            <w:tcW w:w="81" w:type="pct"/>
          </w:tcPr>
          <w:p w14:paraId="07E8F95F" w14:textId="77777777" w:rsidR="00204862" w:rsidRPr="002A6E7D" w:rsidRDefault="00204862" w:rsidP="002A6E7D">
            <w:pPr>
              <w:pStyle w:val="block"/>
              <w:spacing w:after="0" w:line="240" w:lineRule="auto"/>
              <w:ind w:left="-108" w:right="-108"/>
              <w:rPr>
                <w:sz w:val="20"/>
              </w:rPr>
            </w:pPr>
          </w:p>
        </w:tc>
        <w:tc>
          <w:tcPr>
            <w:tcW w:w="400" w:type="pct"/>
          </w:tcPr>
          <w:p w14:paraId="0FB36C4C" w14:textId="77777777" w:rsidR="00204862" w:rsidRPr="002A6E7D" w:rsidRDefault="00204862" w:rsidP="002A6E7D">
            <w:pPr>
              <w:pStyle w:val="acctfourfigures"/>
              <w:tabs>
                <w:tab w:val="clear" w:pos="765"/>
                <w:tab w:val="decimal" w:pos="876"/>
              </w:tabs>
              <w:spacing w:line="240" w:lineRule="auto"/>
              <w:ind w:left="-108" w:right="-108"/>
              <w:rPr>
                <w:rFonts w:ascii="Times New Roman" w:hAnsi="Times New Roman"/>
                <w:sz w:val="20"/>
              </w:rPr>
            </w:pPr>
          </w:p>
        </w:tc>
      </w:tr>
      <w:tr w:rsidR="00204862" w:rsidRPr="00EC37F2" w14:paraId="1A990FFF" w14:textId="77777777" w:rsidTr="002A6E7D">
        <w:trPr>
          <w:trHeight w:val="20"/>
        </w:trPr>
        <w:tc>
          <w:tcPr>
            <w:tcW w:w="1429" w:type="pct"/>
          </w:tcPr>
          <w:p w14:paraId="21BD1623" w14:textId="77777777" w:rsidR="00204862" w:rsidRPr="002A6E7D" w:rsidRDefault="00204862" w:rsidP="00204862">
            <w:pPr>
              <w:pStyle w:val="block"/>
              <w:spacing w:after="0" w:line="240" w:lineRule="auto"/>
              <w:ind w:left="180" w:right="-226" w:hanging="180"/>
              <w:rPr>
                <w:szCs w:val="22"/>
                <w:lang w:val="en-US"/>
              </w:rPr>
            </w:pPr>
          </w:p>
        </w:tc>
        <w:tc>
          <w:tcPr>
            <w:tcW w:w="175" w:type="pct"/>
          </w:tcPr>
          <w:p w14:paraId="6E06F788" w14:textId="79782A24" w:rsidR="00204862" w:rsidRPr="002A6E7D" w:rsidRDefault="00204862" w:rsidP="00204862">
            <w:pPr>
              <w:pStyle w:val="acctfourfigures"/>
              <w:tabs>
                <w:tab w:val="clear" w:pos="765"/>
                <w:tab w:val="decimal" w:pos="493"/>
              </w:tabs>
              <w:spacing w:line="240" w:lineRule="auto"/>
              <w:ind w:left="-46" w:right="-108"/>
              <w:rPr>
                <w:rFonts w:ascii="Times New Roman" w:hAnsi="Times New Roman"/>
                <w:szCs w:val="22"/>
              </w:rPr>
            </w:pPr>
          </w:p>
        </w:tc>
        <w:tc>
          <w:tcPr>
            <w:tcW w:w="375" w:type="pct"/>
          </w:tcPr>
          <w:p w14:paraId="1C530CCD" w14:textId="6A9EFE7C" w:rsidR="00204862" w:rsidRPr="002A6E7D" w:rsidRDefault="00204862" w:rsidP="00204862">
            <w:pPr>
              <w:pStyle w:val="acctfourfigures"/>
              <w:tabs>
                <w:tab w:val="clear" w:pos="765"/>
                <w:tab w:val="decimal" w:pos="610"/>
              </w:tabs>
              <w:spacing w:line="240" w:lineRule="auto"/>
              <w:ind w:left="-46" w:right="-108"/>
              <w:rPr>
                <w:rFonts w:ascii="Times New Roman" w:hAnsi="Times New Roman"/>
                <w:szCs w:val="22"/>
              </w:rPr>
            </w:pPr>
            <w:r w:rsidRPr="002A6E7D">
              <w:rPr>
                <w:rFonts w:ascii="Times New Roman" w:hAnsi="Times New Roman"/>
                <w:szCs w:val="22"/>
                <w:lang w:val="en-US"/>
              </w:rPr>
              <w:t>Land</w:t>
            </w:r>
          </w:p>
        </w:tc>
        <w:tc>
          <w:tcPr>
            <w:tcW w:w="83" w:type="pct"/>
          </w:tcPr>
          <w:p w14:paraId="391ED9A2" w14:textId="77777777" w:rsidR="00204862" w:rsidRPr="002A6E7D" w:rsidRDefault="00204862" w:rsidP="00204862">
            <w:pPr>
              <w:pStyle w:val="acctfourfigures"/>
              <w:tabs>
                <w:tab w:val="clear" w:pos="765"/>
                <w:tab w:val="decimal" w:pos="612"/>
              </w:tabs>
              <w:spacing w:line="240" w:lineRule="auto"/>
              <w:ind w:left="-108" w:right="-108"/>
              <w:rPr>
                <w:rFonts w:ascii="Times New Roman" w:hAnsi="Times New Roman"/>
                <w:szCs w:val="22"/>
              </w:rPr>
            </w:pPr>
          </w:p>
        </w:tc>
        <w:tc>
          <w:tcPr>
            <w:tcW w:w="411" w:type="pct"/>
          </w:tcPr>
          <w:p w14:paraId="6F8FE86D" w14:textId="7095B81B" w:rsidR="00204862" w:rsidRPr="002A6E7D" w:rsidRDefault="00204862" w:rsidP="002A6E7D">
            <w:pPr>
              <w:pStyle w:val="acctfourfigures"/>
              <w:tabs>
                <w:tab w:val="clear" w:pos="765"/>
                <w:tab w:val="decimal" w:pos="950"/>
              </w:tabs>
              <w:spacing w:line="240" w:lineRule="auto"/>
              <w:ind w:left="-108" w:right="-108"/>
              <w:rPr>
                <w:rFonts w:ascii="Times New Roman" w:hAnsi="Times New Roman"/>
                <w:sz w:val="20"/>
              </w:rPr>
            </w:pPr>
            <w:r w:rsidRPr="002A6E7D">
              <w:rPr>
                <w:rFonts w:ascii="Times New Roman" w:hAnsi="Times New Roman"/>
                <w:sz w:val="20"/>
                <w:lang w:val="en-US"/>
              </w:rPr>
              <w:t>constructions</w:t>
            </w:r>
          </w:p>
        </w:tc>
        <w:tc>
          <w:tcPr>
            <w:tcW w:w="81" w:type="pct"/>
          </w:tcPr>
          <w:p w14:paraId="7ED48FDC" w14:textId="77777777" w:rsidR="00204862" w:rsidRPr="002A6E7D" w:rsidRDefault="00204862" w:rsidP="002A6E7D">
            <w:pPr>
              <w:pStyle w:val="block"/>
              <w:spacing w:after="0" w:line="240" w:lineRule="auto"/>
              <w:ind w:left="-108" w:right="-108"/>
              <w:rPr>
                <w:sz w:val="20"/>
              </w:rPr>
            </w:pPr>
          </w:p>
        </w:tc>
        <w:tc>
          <w:tcPr>
            <w:tcW w:w="418" w:type="pct"/>
          </w:tcPr>
          <w:p w14:paraId="3B9FEB46" w14:textId="3AC4D494" w:rsidR="00204862" w:rsidRPr="002A6E7D" w:rsidRDefault="00204862" w:rsidP="002A6E7D">
            <w:pPr>
              <w:pStyle w:val="acctfourfigures"/>
              <w:tabs>
                <w:tab w:val="clear" w:pos="765"/>
                <w:tab w:val="decimal" w:pos="950"/>
              </w:tabs>
              <w:spacing w:line="240" w:lineRule="auto"/>
              <w:ind w:left="-108" w:right="-108"/>
              <w:rPr>
                <w:rFonts w:ascii="Times New Roman" w:hAnsi="Times New Roman"/>
                <w:sz w:val="20"/>
              </w:rPr>
            </w:pPr>
            <w:r w:rsidRPr="002A6E7D">
              <w:rPr>
                <w:rFonts w:ascii="Times New Roman" w:hAnsi="Times New Roman"/>
                <w:sz w:val="20"/>
                <w:lang w:val="en-US"/>
              </w:rPr>
              <w:t>equipment</w:t>
            </w:r>
          </w:p>
        </w:tc>
        <w:tc>
          <w:tcPr>
            <w:tcW w:w="84" w:type="pct"/>
          </w:tcPr>
          <w:p w14:paraId="0111BC1E" w14:textId="77777777" w:rsidR="00204862" w:rsidRPr="002A6E7D" w:rsidRDefault="00204862" w:rsidP="002A6E7D">
            <w:pPr>
              <w:pStyle w:val="block"/>
              <w:spacing w:after="0" w:line="240" w:lineRule="auto"/>
              <w:ind w:left="-108" w:right="-108"/>
              <w:rPr>
                <w:sz w:val="20"/>
              </w:rPr>
            </w:pPr>
          </w:p>
        </w:tc>
        <w:tc>
          <w:tcPr>
            <w:tcW w:w="492" w:type="pct"/>
          </w:tcPr>
          <w:p w14:paraId="206A7CA7" w14:textId="2C1BF37B" w:rsidR="00204862" w:rsidRPr="002A6E7D" w:rsidRDefault="00204862" w:rsidP="002A6E7D">
            <w:pPr>
              <w:pStyle w:val="acctfourfigures"/>
              <w:tabs>
                <w:tab w:val="clear" w:pos="765"/>
                <w:tab w:val="decimal" w:pos="1120"/>
              </w:tabs>
              <w:spacing w:line="240" w:lineRule="auto"/>
              <w:ind w:left="-108" w:right="-108"/>
              <w:rPr>
                <w:rFonts w:ascii="Times New Roman" w:hAnsi="Times New Roman"/>
                <w:sz w:val="20"/>
              </w:rPr>
            </w:pPr>
            <w:r w:rsidRPr="002A6E7D">
              <w:rPr>
                <w:rFonts w:ascii="Times New Roman" w:hAnsi="Times New Roman"/>
                <w:sz w:val="20"/>
                <w:lang w:val="en-US"/>
              </w:rPr>
              <w:t>office equipment</w:t>
            </w:r>
          </w:p>
        </w:tc>
        <w:tc>
          <w:tcPr>
            <w:tcW w:w="82" w:type="pct"/>
          </w:tcPr>
          <w:p w14:paraId="303CDD86" w14:textId="77777777" w:rsidR="00204862" w:rsidRPr="002A6E7D" w:rsidRDefault="00204862" w:rsidP="002A6E7D">
            <w:pPr>
              <w:pStyle w:val="block"/>
              <w:spacing w:after="0" w:line="240" w:lineRule="auto"/>
              <w:ind w:left="-108" w:right="-108"/>
              <w:rPr>
                <w:sz w:val="20"/>
              </w:rPr>
            </w:pPr>
          </w:p>
        </w:tc>
        <w:tc>
          <w:tcPr>
            <w:tcW w:w="418" w:type="pct"/>
          </w:tcPr>
          <w:p w14:paraId="2A0B2E44" w14:textId="475874A0" w:rsidR="00204862" w:rsidRPr="002A6E7D" w:rsidRDefault="00204862" w:rsidP="002A6E7D">
            <w:pPr>
              <w:pStyle w:val="acctfourfigures"/>
              <w:tabs>
                <w:tab w:val="clear" w:pos="765"/>
                <w:tab w:val="decimal" w:pos="810"/>
              </w:tabs>
              <w:spacing w:line="240" w:lineRule="auto"/>
              <w:ind w:left="-108" w:right="-108"/>
              <w:rPr>
                <w:rFonts w:ascii="Times New Roman" w:hAnsi="Times New Roman"/>
                <w:sz w:val="20"/>
              </w:rPr>
            </w:pPr>
            <w:r w:rsidRPr="002A6E7D">
              <w:rPr>
                <w:rFonts w:ascii="Times New Roman" w:hAnsi="Times New Roman"/>
                <w:sz w:val="20"/>
                <w:lang w:val="en-US"/>
              </w:rPr>
              <w:t>Vehicles</w:t>
            </w:r>
          </w:p>
        </w:tc>
        <w:tc>
          <w:tcPr>
            <w:tcW w:w="81" w:type="pct"/>
            <w:shd w:val="clear" w:color="auto" w:fill="auto"/>
          </w:tcPr>
          <w:p w14:paraId="09FABAF7" w14:textId="77777777" w:rsidR="00204862" w:rsidRPr="002A6E7D" w:rsidRDefault="00204862" w:rsidP="002A6E7D">
            <w:pPr>
              <w:pStyle w:val="block"/>
              <w:spacing w:after="0" w:line="240" w:lineRule="auto"/>
              <w:ind w:left="-108" w:right="-108"/>
              <w:rPr>
                <w:sz w:val="20"/>
              </w:rPr>
            </w:pPr>
          </w:p>
        </w:tc>
        <w:tc>
          <w:tcPr>
            <w:tcW w:w="390" w:type="pct"/>
          </w:tcPr>
          <w:p w14:paraId="72E33FCD" w14:textId="277EE7C8" w:rsidR="00204862" w:rsidRPr="002A6E7D" w:rsidRDefault="00204862" w:rsidP="002A6E7D">
            <w:pPr>
              <w:pStyle w:val="acctfourfigures"/>
              <w:tabs>
                <w:tab w:val="clear" w:pos="765"/>
                <w:tab w:val="decimal" w:pos="639"/>
              </w:tabs>
              <w:spacing w:line="240" w:lineRule="auto"/>
              <w:ind w:left="-46" w:right="-108"/>
              <w:rPr>
                <w:rFonts w:ascii="Times New Roman" w:hAnsi="Times New Roman"/>
                <w:sz w:val="20"/>
              </w:rPr>
            </w:pPr>
            <w:r w:rsidRPr="002A6E7D">
              <w:rPr>
                <w:rFonts w:ascii="Times New Roman" w:hAnsi="Times New Roman"/>
                <w:sz w:val="20"/>
                <w:lang w:val="en-US" w:bidi="th-TH"/>
              </w:rPr>
              <w:t>construction</w:t>
            </w:r>
          </w:p>
        </w:tc>
        <w:tc>
          <w:tcPr>
            <w:tcW w:w="81" w:type="pct"/>
          </w:tcPr>
          <w:p w14:paraId="13138829" w14:textId="77777777" w:rsidR="00204862" w:rsidRPr="002A6E7D" w:rsidRDefault="00204862" w:rsidP="002A6E7D">
            <w:pPr>
              <w:pStyle w:val="block"/>
              <w:spacing w:after="0" w:line="240" w:lineRule="auto"/>
              <w:ind w:left="-108" w:right="-108"/>
              <w:rPr>
                <w:sz w:val="20"/>
              </w:rPr>
            </w:pPr>
          </w:p>
        </w:tc>
        <w:tc>
          <w:tcPr>
            <w:tcW w:w="400" w:type="pct"/>
          </w:tcPr>
          <w:p w14:paraId="6F5B3F52" w14:textId="4A8EAC56" w:rsidR="00204862" w:rsidRPr="002A6E7D" w:rsidRDefault="00204862" w:rsidP="002A6E7D">
            <w:pPr>
              <w:pStyle w:val="acctfourfigures"/>
              <w:tabs>
                <w:tab w:val="clear" w:pos="765"/>
                <w:tab w:val="decimal" w:pos="700"/>
              </w:tabs>
              <w:spacing w:line="240" w:lineRule="auto"/>
              <w:ind w:left="-108" w:right="-108"/>
              <w:rPr>
                <w:rFonts w:ascii="Times New Roman" w:hAnsi="Times New Roman"/>
                <w:sz w:val="20"/>
              </w:rPr>
            </w:pPr>
            <w:r w:rsidRPr="002A6E7D">
              <w:rPr>
                <w:rFonts w:ascii="Times New Roman" w:hAnsi="Times New Roman"/>
                <w:sz w:val="20"/>
                <w:lang w:val="en-US"/>
              </w:rPr>
              <w:t>Total</w:t>
            </w:r>
          </w:p>
        </w:tc>
      </w:tr>
      <w:tr w:rsidR="002A6E7D" w:rsidRPr="00EC37F2" w14:paraId="15E47531" w14:textId="77777777" w:rsidTr="002A6E7D">
        <w:trPr>
          <w:trHeight w:val="20"/>
        </w:trPr>
        <w:tc>
          <w:tcPr>
            <w:tcW w:w="1429" w:type="pct"/>
          </w:tcPr>
          <w:p w14:paraId="7D076FFE" w14:textId="77777777" w:rsidR="002A6E7D" w:rsidRPr="002A6E7D" w:rsidRDefault="002A6E7D" w:rsidP="00204862">
            <w:pPr>
              <w:pStyle w:val="block"/>
              <w:spacing w:after="0" w:line="240" w:lineRule="auto"/>
              <w:ind w:left="180" w:right="-226" w:hanging="180"/>
              <w:rPr>
                <w:szCs w:val="22"/>
                <w:lang w:val="en-US"/>
              </w:rPr>
            </w:pPr>
          </w:p>
        </w:tc>
        <w:tc>
          <w:tcPr>
            <w:tcW w:w="175" w:type="pct"/>
          </w:tcPr>
          <w:p w14:paraId="2160529E" w14:textId="77777777" w:rsidR="002A6E7D" w:rsidRPr="002A6E7D" w:rsidRDefault="002A6E7D" w:rsidP="00204862">
            <w:pPr>
              <w:pStyle w:val="acctfourfigures"/>
              <w:tabs>
                <w:tab w:val="clear" w:pos="765"/>
                <w:tab w:val="decimal" w:pos="493"/>
              </w:tabs>
              <w:spacing w:line="240" w:lineRule="auto"/>
              <w:ind w:left="-46" w:right="-108"/>
              <w:rPr>
                <w:rFonts w:ascii="Times New Roman" w:hAnsi="Times New Roman"/>
                <w:szCs w:val="22"/>
              </w:rPr>
            </w:pPr>
          </w:p>
        </w:tc>
        <w:tc>
          <w:tcPr>
            <w:tcW w:w="3397" w:type="pct"/>
            <w:gridSpan w:val="13"/>
          </w:tcPr>
          <w:p w14:paraId="7EFB9DDF" w14:textId="739B5579" w:rsidR="002A6E7D" w:rsidRPr="002A6E7D" w:rsidRDefault="002A6E7D" w:rsidP="002A6E7D">
            <w:pPr>
              <w:pStyle w:val="acctfourfigures"/>
              <w:tabs>
                <w:tab w:val="clear" w:pos="765"/>
                <w:tab w:val="decimal" w:pos="876"/>
              </w:tabs>
              <w:spacing w:line="240" w:lineRule="auto"/>
              <w:ind w:left="-108" w:right="-108"/>
              <w:jc w:val="center"/>
              <w:rPr>
                <w:rFonts w:ascii="Times New Roman" w:hAnsi="Times New Roman"/>
                <w:sz w:val="20"/>
              </w:rPr>
            </w:pPr>
            <w:r w:rsidRPr="002A6E7D">
              <w:rPr>
                <w:rFonts w:ascii="Times New Roman" w:hAnsi="Times New Roman"/>
                <w:i/>
                <w:iCs/>
                <w:sz w:val="20"/>
              </w:rPr>
              <w:t>(</w:t>
            </w:r>
            <w:r w:rsidRPr="002A6E7D">
              <w:rPr>
                <w:rFonts w:ascii="Times New Roman" w:hAnsi="Times New Roman"/>
                <w:i/>
                <w:iCs/>
                <w:sz w:val="20"/>
                <w:lang w:val="en-US"/>
              </w:rPr>
              <w:t>in thousand Baht</w:t>
            </w:r>
            <w:r w:rsidRPr="002A6E7D">
              <w:rPr>
                <w:rFonts w:ascii="Times New Roman" w:hAnsi="Times New Roman"/>
                <w:i/>
                <w:iCs/>
                <w:sz w:val="20"/>
              </w:rPr>
              <w:t>)</w:t>
            </w:r>
          </w:p>
        </w:tc>
      </w:tr>
      <w:tr w:rsidR="00204862" w:rsidRPr="00EC37F2" w14:paraId="47A81750" w14:textId="77777777" w:rsidTr="002A6E7D">
        <w:trPr>
          <w:trHeight w:val="20"/>
        </w:trPr>
        <w:tc>
          <w:tcPr>
            <w:tcW w:w="1429" w:type="pct"/>
            <w:vAlign w:val="bottom"/>
          </w:tcPr>
          <w:p w14:paraId="787091F8" w14:textId="77777777" w:rsidR="00204862" w:rsidRPr="00EC37F2" w:rsidRDefault="00204862" w:rsidP="00204862">
            <w:pPr>
              <w:pStyle w:val="block"/>
              <w:spacing w:after="0" w:line="240" w:lineRule="auto"/>
              <w:ind w:left="180" w:right="-226" w:hanging="180"/>
              <w:rPr>
                <w:sz w:val="20"/>
                <w:lang w:val="en-US"/>
              </w:rPr>
            </w:pPr>
          </w:p>
        </w:tc>
        <w:tc>
          <w:tcPr>
            <w:tcW w:w="175" w:type="pct"/>
          </w:tcPr>
          <w:p w14:paraId="119CC7A4" w14:textId="77777777" w:rsidR="00204862" w:rsidRPr="00EC37F2" w:rsidRDefault="00204862" w:rsidP="00204862">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46A38B76" w14:textId="77777777" w:rsidR="00204862" w:rsidRPr="00823852" w:rsidRDefault="00204862" w:rsidP="00204862">
            <w:pPr>
              <w:pStyle w:val="acctfourfigures"/>
              <w:tabs>
                <w:tab w:val="clear" w:pos="765"/>
                <w:tab w:val="decimal" w:pos="610"/>
              </w:tabs>
              <w:spacing w:line="240" w:lineRule="auto"/>
              <w:ind w:left="-46" w:right="-108"/>
              <w:rPr>
                <w:rFonts w:ascii="Times New Roman" w:hAnsi="Times New Roman"/>
                <w:sz w:val="20"/>
              </w:rPr>
            </w:pPr>
          </w:p>
        </w:tc>
        <w:tc>
          <w:tcPr>
            <w:tcW w:w="83" w:type="pct"/>
          </w:tcPr>
          <w:p w14:paraId="0B2A0024" w14:textId="77777777" w:rsidR="00204862" w:rsidRPr="00823852" w:rsidRDefault="00204862" w:rsidP="00204862">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6554297C" w14:textId="77777777" w:rsidR="00204862" w:rsidRPr="00823852" w:rsidRDefault="00204862" w:rsidP="00204862">
            <w:pPr>
              <w:pStyle w:val="acctfourfigures"/>
              <w:tabs>
                <w:tab w:val="clear" w:pos="765"/>
                <w:tab w:val="decimal" w:pos="950"/>
              </w:tabs>
              <w:spacing w:line="240" w:lineRule="auto"/>
              <w:ind w:left="-108" w:right="-108"/>
              <w:rPr>
                <w:rFonts w:ascii="Times New Roman" w:hAnsi="Times New Roman"/>
                <w:sz w:val="20"/>
              </w:rPr>
            </w:pPr>
          </w:p>
        </w:tc>
        <w:tc>
          <w:tcPr>
            <w:tcW w:w="81" w:type="pct"/>
          </w:tcPr>
          <w:p w14:paraId="68C87407" w14:textId="77777777" w:rsidR="00204862" w:rsidRPr="00823852" w:rsidRDefault="00204862" w:rsidP="00204862">
            <w:pPr>
              <w:pStyle w:val="block"/>
              <w:spacing w:after="0" w:line="240" w:lineRule="auto"/>
              <w:ind w:left="-108" w:right="-108"/>
              <w:rPr>
                <w:sz w:val="20"/>
              </w:rPr>
            </w:pPr>
          </w:p>
        </w:tc>
        <w:tc>
          <w:tcPr>
            <w:tcW w:w="418" w:type="pct"/>
          </w:tcPr>
          <w:p w14:paraId="6D1825A7" w14:textId="77777777" w:rsidR="00204862" w:rsidRPr="00823852" w:rsidRDefault="00204862" w:rsidP="00204862">
            <w:pPr>
              <w:pStyle w:val="acctfourfigures"/>
              <w:tabs>
                <w:tab w:val="clear" w:pos="765"/>
                <w:tab w:val="decimal" w:pos="950"/>
              </w:tabs>
              <w:spacing w:line="240" w:lineRule="auto"/>
              <w:ind w:left="-108" w:right="-108"/>
              <w:rPr>
                <w:rFonts w:ascii="Times New Roman" w:hAnsi="Times New Roman"/>
                <w:sz w:val="20"/>
              </w:rPr>
            </w:pPr>
          </w:p>
        </w:tc>
        <w:tc>
          <w:tcPr>
            <w:tcW w:w="84" w:type="pct"/>
          </w:tcPr>
          <w:p w14:paraId="52697433" w14:textId="77777777" w:rsidR="00204862" w:rsidRPr="00823852" w:rsidRDefault="00204862" w:rsidP="00204862">
            <w:pPr>
              <w:pStyle w:val="block"/>
              <w:spacing w:after="0" w:line="240" w:lineRule="auto"/>
              <w:ind w:left="-108" w:right="-108"/>
              <w:rPr>
                <w:sz w:val="20"/>
              </w:rPr>
            </w:pPr>
          </w:p>
        </w:tc>
        <w:tc>
          <w:tcPr>
            <w:tcW w:w="492" w:type="pct"/>
          </w:tcPr>
          <w:p w14:paraId="329B9E2C" w14:textId="77777777" w:rsidR="00204862" w:rsidRPr="00823852" w:rsidRDefault="00204862" w:rsidP="00204862">
            <w:pPr>
              <w:pStyle w:val="acctfourfigures"/>
              <w:tabs>
                <w:tab w:val="clear" w:pos="765"/>
                <w:tab w:val="decimal" w:pos="1120"/>
              </w:tabs>
              <w:spacing w:line="240" w:lineRule="auto"/>
              <w:ind w:left="-108" w:right="-108"/>
              <w:rPr>
                <w:rFonts w:ascii="Times New Roman" w:hAnsi="Times New Roman"/>
                <w:sz w:val="20"/>
              </w:rPr>
            </w:pPr>
          </w:p>
        </w:tc>
        <w:tc>
          <w:tcPr>
            <w:tcW w:w="82" w:type="pct"/>
          </w:tcPr>
          <w:p w14:paraId="170FC911" w14:textId="77777777" w:rsidR="00204862" w:rsidRPr="00823852" w:rsidRDefault="00204862" w:rsidP="00204862">
            <w:pPr>
              <w:pStyle w:val="block"/>
              <w:spacing w:after="0" w:line="240" w:lineRule="auto"/>
              <w:ind w:left="-108" w:right="-108"/>
              <w:rPr>
                <w:sz w:val="20"/>
              </w:rPr>
            </w:pPr>
          </w:p>
        </w:tc>
        <w:tc>
          <w:tcPr>
            <w:tcW w:w="418" w:type="pct"/>
          </w:tcPr>
          <w:p w14:paraId="53A144CD" w14:textId="77777777" w:rsidR="00204862" w:rsidRPr="00823852" w:rsidRDefault="00204862" w:rsidP="00204862">
            <w:pPr>
              <w:pStyle w:val="acctfourfigures"/>
              <w:tabs>
                <w:tab w:val="clear" w:pos="765"/>
                <w:tab w:val="decimal" w:pos="909"/>
              </w:tabs>
              <w:spacing w:line="240" w:lineRule="auto"/>
              <w:ind w:left="-108" w:right="-108"/>
              <w:rPr>
                <w:rFonts w:ascii="Times New Roman" w:hAnsi="Times New Roman"/>
                <w:sz w:val="20"/>
              </w:rPr>
            </w:pPr>
          </w:p>
        </w:tc>
        <w:tc>
          <w:tcPr>
            <w:tcW w:w="81" w:type="pct"/>
            <w:shd w:val="clear" w:color="auto" w:fill="auto"/>
          </w:tcPr>
          <w:p w14:paraId="6CD94C14" w14:textId="77777777" w:rsidR="00204862" w:rsidRPr="00823852" w:rsidRDefault="00204862" w:rsidP="00204862">
            <w:pPr>
              <w:pStyle w:val="block"/>
              <w:spacing w:after="0" w:line="240" w:lineRule="auto"/>
              <w:ind w:left="-108" w:right="-108"/>
              <w:rPr>
                <w:sz w:val="20"/>
              </w:rPr>
            </w:pPr>
          </w:p>
        </w:tc>
        <w:tc>
          <w:tcPr>
            <w:tcW w:w="390" w:type="pct"/>
          </w:tcPr>
          <w:p w14:paraId="674892C6" w14:textId="77777777" w:rsidR="00204862" w:rsidRPr="00823852" w:rsidRDefault="00204862" w:rsidP="00204862">
            <w:pPr>
              <w:pStyle w:val="acctfourfigures"/>
              <w:tabs>
                <w:tab w:val="clear" w:pos="765"/>
                <w:tab w:val="decimal" w:pos="639"/>
              </w:tabs>
              <w:spacing w:line="240" w:lineRule="auto"/>
              <w:ind w:left="-46" w:right="-108"/>
              <w:rPr>
                <w:rFonts w:ascii="Times New Roman" w:hAnsi="Times New Roman"/>
                <w:sz w:val="20"/>
              </w:rPr>
            </w:pPr>
          </w:p>
        </w:tc>
        <w:tc>
          <w:tcPr>
            <w:tcW w:w="81" w:type="pct"/>
          </w:tcPr>
          <w:p w14:paraId="6633AB57" w14:textId="77777777" w:rsidR="00204862" w:rsidRPr="00823852" w:rsidRDefault="00204862" w:rsidP="00204862">
            <w:pPr>
              <w:pStyle w:val="block"/>
              <w:spacing w:after="0" w:line="240" w:lineRule="auto"/>
              <w:ind w:left="-108" w:right="-108"/>
              <w:rPr>
                <w:sz w:val="20"/>
              </w:rPr>
            </w:pPr>
          </w:p>
        </w:tc>
        <w:tc>
          <w:tcPr>
            <w:tcW w:w="400" w:type="pct"/>
          </w:tcPr>
          <w:p w14:paraId="67411AA5" w14:textId="77777777" w:rsidR="00204862" w:rsidRPr="00823852" w:rsidRDefault="00204862" w:rsidP="00204862">
            <w:pPr>
              <w:pStyle w:val="acctfourfigures"/>
              <w:tabs>
                <w:tab w:val="clear" w:pos="765"/>
                <w:tab w:val="decimal" w:pos="876"/>
              </w:tabs>
              <w:spacing w:line="240" w:lineRule="auto"/>
              <w:ind w:left="-108" w:right="-108"/>
              <w:rPr>
                <w:rFonts w:ascii="Times New Roman" w:hAnsi="Times New Roman"/>
                <w:sz w:val="20"/>
              </w:rPr>
            </w:pPr>
          </w:p>
        </w:tc>
      </w:tr>
      <w:tr w:rsidR="00204862" w:rsidRPr="00EC37F2" w14:paraId="706A2CE6" w14:textId="77777777" w:rsidTr="002A6E7D">
        <w:trPr>
          <w:trHeight w:val="20"/>
        </w:trPr>
        <w:tc>
          <w:tcPr>
            <w:tcW w:w="1429" w:type="pct"/>
            <w:vAlign w:val="bottom"/>
          </w:tcPr>
          <w:p w14:paraId="2ECC6828" w14:textId="77777777" w:rsidR="00204862" w:rsidRPr="00EC37F2" w:rsidRDefault="00204862" w:rsidP="00204862">
            <w:pPr>
              <w:pStyle w:val="block"/>
              <w:spacing w:after="0" w:line="240" w:lineRule="auto"/>
              <w:ind w:left="180" w:right="-226" w:hanging="180"/>
              <w:rPr>
                <w:sz w:val="20"/>
                <w:rtl/>
                <w:cs/>
                <w:lang w:val="en-US"/>
              </w:rPr>
            </w:pPr>
            <w:r w:rsidRPr="00EC37F2">
              <w:rPr>
                <w:sz w:val="20"/>
                <w:lang w:val="en-US"/>
              </w:rPr>
              <w:t>Depreciation charge for the year</w:t>
            </w:r>
          </w:p>
        </w:tc>
        <w:tc>
          <w:tcPr>
            <w:tcW w:w="175" w:type="pct"/>
          </w:tcPr>
          <w:p w14:paraId="72C4A444" w14:textId="77777777" w:rsidR="00204862" w:rsidRPr="00EC37F2" w:rsidRDefault="00204862" w:rsidP="00204862">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7CDEA775" w14:textId="63A5C68F" w:rsidR="00204862" w:rsidRPr="00823852" w:rsidRDefault="00204862" w:rsidP="00204862">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04CB1CEF" w14:textId="77777777" w:rsidR="00204862" w:rsidRPr="00823852" w:rsidRDefault="00204862" w:rsidP="00204862">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4C60D289" w14:textId="7A407CA3" w:rsidR="00204862" w:rsidRPr="00823852"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97,753 </w:t>
            </w:r>
          </w:p>
        </w:tc>
        <w:tc>
          <w:tcPr>
            <w:tcW w:w="81" w:type="pct"/>
          </w:tcPr>
          <w:p w14:paraId="3979A83D" w14:textId="77777777" w:rsidR="00204862" w:rsidRPr="00823852" w:rsidRDefault="00204862" w:rsidP="00204862">
            <w:pPr>
              <w:pStyle w:val="block"/>
              <w:spacing w:after="0" w:line="240" w:lineRule="auto"/>
              <w:ind w:left="-108" w:right="-108"/>
              <w:rPr>
                <w:sz w:val="20"/>
              </w:rPr>
            </w:pPr>
          </w:p>
        </w:tc>
        <w:tc>
          <w:tcPr>
            <w:tcW w:w="418" w:type="pct"/>
          </w:tcPr>
          <w:p w14:paraId="0B37F72B" w14:textId="16FA74A0" w:rsidR="00204862" w:rsidRPr="00823852"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50,476 </w:t>
            </w:r>
          </w:p>
        </w:tc>
        <w:tc>
          <w:tcPr>
            <w:tcW w:w="84" w:type="pct"/>
          </w:tcPr>
          <w:p w14:paraId="7D11D946" w14:textId="77777777" w:rsidR="00204862" w:rsidRPr="00823852" w:rsidRDefault="00204862" w:rsidP="00204862">
            <w:pPr>
              <w:pStyle w:val="block"/>
              <w:spacing w:after="0" w:line="240" w:lineRule="auto"/>
              <w:ind w:left="-108" w:right="-108"/>
              <w:rPr>
                <w:sz w:val="20"/>
              </w:rPr>
            </w:pPr>
          </w:p>
        </w:tc>
        <w:tc>
          <w:tcPr>
            <w:tcW w:w="492" w:type="pct"/>
          </w:tcPr>
          <w:p w14:paraId="30C95C86" w14:textId="2158D7E6" w:rsidR="00204862" w:rsidRPr="00823852" w:rsidRDefault="00204862" w:rsidP="00204862">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12,154 </w:t>
            </w:r>
          </w:p>
        </w:tc>
        <w:tc>
          <w:tcPr>
            <w:tcW w:w="82" w:type="pct"/>
          </w:tcPr>
          <w:p w14:paraId="37EF5187" w14:textId="77777777" w:rsidR="00204862" w:rsidRPr="00823852" w:rsidRDefault="00204862" w:rsidP="00204862">
            <w:pPr>
              <w:pStyle w:val="block"/>
              <w:spacing w:after="0" w:line="240" w:lineRule="auto"/>
              <w:ind w:left="-108" w:right="-108"/>
              <w:rPr>
                <w:sz w:val="20"/>
              </w:rPr>
            </w:pPr>
          </w:p>
        </w:tc>
        <w:tc>
          <w:tcPr>
            <w:tcW w:w="418" w:type="pct"/>
          </w:tcPr>
          <w:p w14:paraId="73178181" w14:textId="685F47C0" w:rsidR="00204862" w:rsidRPr="00823852" w:rsidRDefault="00204862" w:rsidP="00204862">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(17,927)</w:t>
            </w:r>
          </w:p>
        </w:tc>
        <w:tc>
          <w:tcPr>
            <w:tcW w:w="81" w:type="pct"/>
            <w:shd w:val="clear" w:color="auto" w:fill="auto"/>
          </w:tcPr>
          <w:p w14:paraId="67D02D6B" w14:textId="77777777" w:rsidR="00204862" w:rsidRPr="00823852" w:rsidRDefault="00204862" w:rsidP="00204862">
            <w:pPr>
              <w:pStyle w:val="block"/>
              <w:spacing w:after="0" w:line="240" w:lineRule="auto"/>
              <w:ind w:left="-108" w:right="-108"/>
              <w:rPr>
                <w:sz w:val="20"/>
              </w:rPr>
            </w:pPr>
          </w:p>
        </w:tc>
        <w:tc>
          <w:tcPr>
            <w:tcW w:w="390" w:type="pct"/>
          </w:tcPr>
          <w:p w14:paraId="386B4FF1" w14:textId="0478D2AD" w:rsidR="00204862" w:rsidRPr="00823852" w:rsidRDefault="00204862" w:rsidP="00204862">
            <w:pPr>
              <w:pStyle w:val="acctfourfigures"/>
              <w:tabs>
                <w:tab w:val="clear" w:pos="765"/>
                <w:tab w:val="decimal" w:pos="639"/>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07E6A3E0" w14:textId="77777777" w:rsidR="00204862" w:rsidRPr="00823852" w:rsidRDefault="00204862" w:rsidP="00204862">
            <w:pPr>
              <w:pStyle w:val="block"/>
              <w:spacing w:after="0" w:line="240" w:lineRule="auto"/>
              <w:ind w:left="-108" w:right="-108"/>
              <w:rPr>
                <w:sz w:val="20"/>
              </w:rPr>
            </w:pPr>
          </w:p>
        </w:tc>
        <w:tc>
          <w:tcPr>
            <w:tcW w:w="400" w:type="pct"/>
          </w:tcPr>
          <w:p w14:paraId="36297B41" w14:textId="6FA1F4A3" w:rsidR="00204862" w:rsidRPr="00823852" w:rsidRDefault="00204862" w:rsidP="00204862">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142,456 </w:t>
            </w:r>
          </w:p>
        </w:tc>
      </w:tr>
      <w:tr w:rsidR="00204862" w:rsidRPr="00EC37F2" w14:paraId="188908A0" w14:textId="77777777" w:rsidTr="002A6E7D">
        <w:trPr>
          <w:trHeight w:val="20"/>
        </w:trPr>
        <w:tc>
          <w:tcPr>
            <w:tcW w:w="1429" w:type="pct"/>
          </w:tcPr>
          <w:p w14:paraId="4D2D9DB0" w14:textId="45CB9CBB" w:rsidR="00204862" w:rsidRPr="00EC37F2" w:rsidRDefault="00204862" w:rsidP="00204862">
            <w:pPr>
              <w:pStyle w:val="block"/>
              <w:spacing w:after="0" w:line="240" w:lineRule="auto"/>
              <w:ind w:left="0" w:right="-226"/>
              <w:rPr>
                <w:sz w:val="20"/>
                <w:lang w:val="en-US"/>
              </w:rPr>
            </w:pPr>
            <w:r>
              <w:rPr>
                <w:sz w:val="20"/>
                <w:lang w:val="en-US"/>
              </w:rPr>
              <w:t>Impairment loss</w:t>
            </w:r>
          </w:p>
        </w:tc>
        <w:tc>
          <w:tcPr>
            <w:tcW w:w="175" w:type="pct"/>
          </w:tcPr>
          <w:p w14:paraId="6A073570" w14:textId="77777777" w:rsidR="00204862" w:rsidRDefault="00204862" w:rsidP="00204862">
            <w:pPr>
              <w:pStyle w:val="acctfourfigures"/>
              <w:tabs>
                <w:tab w:val="clear" w:pos="765"/>
                <w:tab w:val="decimal" w:pos="256"/>
              </w:tabs>
              <w:spacing w:line="240" w:lineRule="auto"/>
              <w:ind w:left="-46" w:right="-108"/>
              <w:rPr>
                <w:rFonts w:ascii="Times New Roman" w:hAnsi="Times New Roman"/>
                <w:i/>
                <w:iCs/>
                <w:sz w:val="20"/>
              </w:rPr>
            </w:pPr>
          </w:p>
        </w:tc>
        <w:tc>
          <w:tcPr>
            <w:tcW w:w="375" w:type="pct"/>
          </w:tcPr>
          <w:p w14:paraId="3199F4FC" w14:textId="69BF54A8" w:rsidR="00204862" w:rsidRPr="00823852" w:rsidRDefault="00204862" w:rsidP="00204862">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7A584594" w14:textId="77777777" w:rsidR="00204862" w:rsidRPr="00823852" w:rsidRDefault="00204862" w:rsidP="00204862">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27723D65" w14:textId="48BD0CCA" w:rsidR="00204862" w:rsidRPr="00823852"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392,447 </w:t>
            </w:r>
          </w:p>
        </w:tc>
        <w:tc>
          <w:tcPr>
            <w:tcW w:w="81" w:type="pct"/>
          </w:tcPr>
          <w:p w14:paraId="64AA24A1" w14:textId="77777777" w:rsidR="00204862" w:rsidRPr="00823852" w:rsidRDefault="00204862" w:rsidP="00204862">
            <w:pPr>
              <w:pStyle w:val="block"/>
              <w:spacing w:after="0" w:line="240" w:lineRule="auto"/>
              <w:ind w:left="-108" w:right="-108"/>
              <w:rPr>
                <w:sz w:val="20"/>
                <w:lang w:val="en-US" w:bidi="th-TH"/>
              </w:rPr>
            </w:pPr>
          </w:p>
        </w:tc>
        <w:tc>
          <w:tcPr>
            <w:tcW w:w="418" w:type="pct"/>
          </w:tcPr>
          <w:p w14:paraId="6E4C25A1" w14:textId="17A08D22" w:rsidR="00204862" w:rsidRPr="00823852" w:rsidRDefault="00204862" w:rsidP="00204862">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4" w:type="pct"/>
          </w:tcPr>
          <w:p w14:paraId="7A4C75F7" w14:textId="77777777" w:rsidR="00204862" w:rsidRPr="00823852" w:rsidRDefault="00204862" w:rsidP="00204862">
            <w:pPr>
              <w:pStyle w:val="block"/>
              <w:spacing w:after="0" w:line="240" w:lineRule="auto"/>
              <w:ind w:left="-108" w:right="-108"/>
              <w:rPr>
                <w:sz w:val="20"/>
                <w:lang w:val="en-US" w:bidi="th-TH"/>
              </w:rPr>
            </w:pPr>
          </w:p>
        </w:tc>
        <w:tc>
          <w:tcPr>
            <w:tcW w:w="492" w:type="pct"/>
          </w:tcPr>
          <w:p w14:paraId="625674E5" w14:textId="2DCFF3BC" w:rsidR="00204862" w:rsidRPr="00793825" w:rsidRDefault="00204862" w:rsidP="00204862">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w:t>
            </w:r>
          </w:p>
        </w:tc>
        <w:tc>
          <w:tcPr>
            <w:tcW w:w="82" w:type="pct"/>
          </w:tcPr>
          <w:p w14:paraId="29CF7240" w14:textId="77777777" w:rsidR="00204862" w:rsidRPr="00823852" w:rsidRDefault="00204862" w:rsidP="00204862">
            <w:pPr>
              <w:pStyle w:val="block"/>
              <w:spacing w:after="0" w:line="240" w:lineRule="auto"/>
              <w:ind w:left="-108" w:right="-108"/>
              <w:rPr>
                <w:sz w:val="20"/>
                <w:lang w:val="en-US" w:bidi="th-TH"/>
              </w:rPr>
            </w:pPr>
          </w:p>
        </w:tc>
        <w:tc>
          <w:tcPr>
            <w:tcW w:w="418" w:type="pct"/>
          </w:tcPr>
          <w:p w14:paraId="165EBACC" w14:textId="2B907D9D" w:rsidR="00204862" w:rsidRPr="00823852" w:rsidRDefault="00204862" w:rsidP="00204862">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shd w:val="clear" w:color="auto" w:fill="auto"/>
          </w:tcPr>
          <w:p w14:paraId="4B30EAC4" w14:textId="77777777" w:rsidR="00204862" w:rsidRPr="00823852" w:rsidRDefault="00204862" w:rsidP="00204862">
            <w:pPr>
              <w:pStyle w:val="block"/>
              <w:spacing w:after="0" w:line="240" w:lineRule="auto"/>
              <w:ind w:left="-108" w:right="-108"/>
              <w:rPr>
                <w:sz w:val="20"/>
                <w:lang w:val="en-US" w:bidi="th-TH"/>
              </w:rPr>
            </w:pPr>
          </w:p>
        </w:tc>
        <w:tc>
          <w:tcPr>
            <w:tcW w:w="390" w:type="pct"/>
          </w:tcPr>
          <w:p w14:paraId="2EAB460F" w14:textId="17A005A3" w:rsidR="00204862" w:rsidRPr="00823852" w:rsidRDefault="00204862" w:rsidP="00204862">
            <w:pPr>
              <w:pStyle w:val="acctfourfigures"/>
              <w:tabs>
                <w:tab w:val="clear" w:pos="765"/>
                <w:tab w:val="decimal" w:pos="639"/>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7BAB73A7" w14:textId="77777777" w:rsidR="00204862" w:rsidRPr="00823852" w:rsidRDefault="00204862" w:rsidP="00204862">
            <w:pPr>
              <w:pStyle w:val="block"/>
              <w:spacing w:after="0" w:line="240" w:lineRule="auto"/>
              <w:ind w:left="-108" w:right="-108"/>
              <w:rPr>
                <w:sz w:val="20"/>
                <w:lang w:val="en-US" w:bidi="th-TH"/>
              </w:rPr>
            </w:pPr>
          </w:p>
        </w:tc>
        <w:tc>
          <w:tcPr>
            <w:tcW w:w="400" w:type="pct"/>
          </w:tcPr>
          <w:p w14:paraId="7B80D56F" w14:textId="07B5E86D" w:rsidR="00204862" w:rsidRPr="00823852" w:rsidRDefault="00204862" w:rsidP="00204862">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392,447 </w:t>
            </w:r>
          </w:p>
        </w:tc>
      </w:tr>
      <w:tr w:rsidR="00204862" w:rsidRPr="00EC37F2" w14:paraId="6280818B" w14:textId="77777777" w:rsidTr="002A6E7D">
        <w:trPr>
          <w:trHeight w:val="20"/>
        </w:trPr>
        <w:tc>
          <w:tcPr>
            <w:tcW w:w="1429" w:type="pct"/>
          </w:tcPr>
          <w:p w14:paraId="73DE4E6C" w14:textId="3047A0F3" w:rsidR="00204862" w:rsidRPr="00EC37F2" w:rsidRDefault="00204862" w:rsidP="00204862">
            <w:pPr>
              <w:pStyle w:val="block"/>
              <w:spacing w:after="0" w:line="240" w:lineRule="auto"/>
              <w:ind w:left="0" w:right="-226"/>
              <w:rPr>
                <w:sz w:val="20"/>
                <w:rtl/>
                <w:cs/>
                <w:lang w:val="en-US"/>
              </w:rPr>
            </w:pPr>
            <w:r w:rsidRPr="00EC37F2">
              <w:rPr>
                <w:sz w:val="20"/>
                <w:lang w:val="en-US"/>
              </w:rPr>
              <w:t xml:space="preserve">Disposals </w:t>
            </w:r>
            <w:r w:rsidRPr="009628F3">
              <w:rPr>
                <w:sz w:val="20"/>
              </w:rPr>
              <w:t>/</w:t>
            </w:r>
            <w:r w:rsidRPr="00EC37F2">
              <w:rPr>
                <w:sz w:val="20"/>
                <w:lang w:val="en-US"/>
              </w:rPr>
              <w:t xml:space="preserve"> </w:t>
            </w:r>
            <w:r>
              <w:rPr>
                <w:sz w:val="20"/>
                <w:lang w:val="en-US"/>
              </w:rPr>
              <w:t>T</w:t>
            </w:r>
            <w:r w:rsidRPr="00EC37F2">
              <w:rPr>
                <w:sz w:val="20"/>
                <w:lang w:val="en-US"/>
              </w:rPr>
              <w:t>ransfers</w:t>
            </w:r>
          </w:p>
        </w:tc>
        <w:tc>
          <w:tcPr>
            <w:tcW w:w="175" w:type="pct"/>
          </w:tcPr>
          <w:p w14:paraId="3273843D" w14:textId="77777777" w:rsidR="00204862" w:rsidRPr="00EC37F2" w:rsidRDefault="00204862" w:rsidP="00204862">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14A4ED82" w14:textId="6C1FA2C5" w:rsidR="00204862" w:rsidRPr="00823852" w:rsidRDefault="00204862" w:rsidP="00204862">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1638436F" w14:textId="77777777" w:rsidR="00204862" w:rsidRPr="00823852" w:rsidRDefault="00204862" w:rsidP="00204862">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0AA96690" w14:textId="379F8578" w:rsidR="00204862" w:rsidRPr="00823852"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4,822 </w:t>
            </w:r>
          </w:p>
        </w:tc>
        <w:tc>
          <w:tcPr>
            <w:tcW w:w="81" w:type="pct"/>
          </w:tcPr>
          <w:p w14:paraId="1FD0509F" w14:textId="77777777" w:rsidR="00204862" w:rsidRPr="00823852" w:rsidRDefault="00204862" w:rsidP="00204862">
            <w:pPr>
              <w:pStyle w:val="block"/>
              <w:spacing w:after="0" w:line="240" w:lineRule="auto"/>
              <w:ind w:left="-108" w:right="-108"/>
              <w:rPr>
                <w:sz w:val="20"/>
                <w:lang w:val="en-US" w:bidi="th-TH"/>
              </w:rPr>
            </w:pPr>
          </w:p>
        </w:tc>
        <w:tc>
          <w:tcPr>
            <w:tcW w:w="418" w:type="pct"/>
          </w:tcPr>
          <w:p w14:paraId="15B1A0FB" w14:textId="7DD0247B" w:rsidR="00204862" w:rsidRPr="00823852"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(107)</w:t>
            </w:r>
          </w:p>
        </w:tc>
        <w:tc>
          <w:tcPr>
            <w:tcW w:w="84" w:type="pct"/>
          </w:tcPr>
          <w:p w14:paraId="5A798005" w14:textId="77777777" w:rsidR="00204862" w:rsidRPr="00823852" w:rsidRDefault="00204862" w:rsidP="00204862">
            <w:pPr>
              <w:pStyle w:val="block"/>
              <w:spacing w:after="0" w:line="240" w:lineRule="auto"/>
              <w:ind w:left="-108" w:right="-108"/>
              <w:rPr>
                <w:sz w:val="20"/>
                <w:lang w:val="en-US" w:bidi="th-TH"/>
              </w:rPr>
            </w:pPr>
          </w:p>
        </w:tc>
        <w:tc>
          <w:tcPr>
            <w:tcW w:w="492" w:type="pct"/>
          </w:tcPr>
          <w:p w14:paraId="02311A8F" w14:textId="3514855C" w:rsidR="00204862" w:rsidRPr="00823852" w:rsidRDefault="00204862" w:rsidP="00204862">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(347)</w:t>
            </w:r>
          </w:p>
        </w:tc>
        <w:tc>
          <w:tcPr>
            <w:tcW w:w="82" w:type="pct"/>
          </w:tcPr>
          <w:p w14:paraId="30D49227" w14:textId="77777777" w:rsidR="00204862" w:rsidRPr="00823852" w:rsidRDefault="00204862" w:rsidP="00204862">
            <w:pPr>
              <w:pStyle w:val="block"/>
              <w:spacing w:after="0" w:line="240" w:lineRule="auto"/>
              <w:ind w:left="-108" w:right="-108"/>
              <w:rPr>
                <w:sz w:val="20"/>
                <w:lang w:val="en-US" w:bidi="th-TH"/>
              </w:rPr>
            </w:pPr>
          </w:p>
        </w:tc>
        <w:tc>
          <w:tcPr>
            <w:tcW w:w="418" w:type="pct"/>
          </w:tcPr>
          <w:p w14:paraId="65F7B078" w14:textId="6F4CEBDE" w:rsidR="00204862" w:rsidRPr="00823852" w:rsidRDefault="00204862" w:rsidP="00204862">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(5,773)</w:t>
            </w:r>
          </w:p>
        </w:tc>
        <w:tc>
          <w:tcPr>
            <w:tcW w:w="81" w:type="pct"/>
            <w:shd w:val="clear" w:color="auto" w:fill="auto"/>
          </w:tcPr>
          <w:p w14:paraId="6A39D551" w14:textId="77777777" w:rsidR="00204862" w:rsidRPr="00823852" w:rsidRDefault="00204862" w:rsidP="00204862">
            <w:pPr>
              <w:pStyle w:val="block"/>
              <w:spacing w:after="0" w:line="240" w:lineRule="auto"/>
              <w:ind w:left="-108" w:right="-108"/>
              <w:rPr>
                <w:sz w:val="20"/>
                <w:lang w:val="en-US" w:bidi="th-TH"/>
              </w:rPr>
            </w:pPr>
          </w:p>
        </w:tc>
        <w:tc>
          <w:tcPr>
            <w:tcW w:w="390" w:type="pct"/>
          </w:tcPr>
          <w:p w14:paraId="47B96994" w14:textId="688D4461" w:rsidR="00204862" w:rsidRPr="00823852" w:rsidRDefault="00204862" w:rsidP="00204862">
            <w:pPr>
              <w:pStyle w:val="acctfourfigures"/>
              <w:tabs>
                <w:tab w:val="clear" w:pos="765"/>
                <w:tab w:val="decimal" w:pos="639"/>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2F1434D9" w14:textId="77777777" w:rsidR="00204862" w:rsidRPr="00823852" w:rsidRDefault="00204862" w:rsidP="00204862">
            <w:pPr>
              <w:pStyle w:val="block"/>
              <w:spacing w:after="0" w:line="240" w:lineRule="auto"/>
              <w:ind w:left="-108" w:right="-108"/>
              <w:rPr>
                <w:sz w:val="20"/>
                <w:lang w:val="en-US" w:bidi="th-TH"/>
              </w:rPr>
            </w:pPr>
          </w:p>
        </w:tc>
        <w:tc>
          <w:tcPr>
            <w:tcW w:w="400" w:type="pct"/>
          </w:tcPr>
          <w:p w14:paraId="353C39C1" w14:textId="57C478E0" w:rsidR="00204862" w:rsidRPr="00823852" w:rsidRDefault="00204862" w:rsidP="00204862">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(1,405)</w:t>
            </w:r>
          </w:p>
        </w:tc>
      </w:tr>
      <w:tr w:rsidR="00204862" w:rsidRPr="00EC37F2" w14:paraId="006031AC" w14:textId="77777777" w:rsidTr="002A6E7D">
        <w:trPr>
          <w:trHeight w:val="20"/>
        </w:trPr>
        <w:tc>
          <w:tcPr>
            <w:tcW w:w="1429" w:type="pct"/>
          </w:tcPr>
          <w:p w14:paraId="76F6A8EE" w14:textId="77777777" w:rsidR="00204862" w:rsidRPr="00EC37F2" w:rsidRDefault="00204862" w:rsidP="00204862">
            <w:pPr>
              <w:pStyle w:val="block"/>
              <w:spacing w:after="0" w:line="240" w:lineRule="auto"/>
              <w:ind w:left="0" w:right="-226"/>
              <w:rPr>
                <w:sz w:val="20"/>
                <w:lang w:val="en-US"/>
              </w:rPr>
            </w:pPr>
            <w:r w:rsidRPr="00EC37F2">
              <w:rPr>
                <w:sz w:val="20"/>
                <w:lang w:val="en-US"/>
              </w:rPr>
              <w:t>Write-off</w:t>
            </w:r>
          </w:p>
        </w:tc>
        <w:tc>
          <w:tcPr>
            <w:tcW w:w="175" w:type="pct"/>
          </w:tcPr>
          <w:p w14:paraId="6FBBA0D4" w14:textId="77777777" w:rsidR="00204862" w:rsidRPr="00EC37F2" w:rsidRDefault="00204862" w:rsidP="00204862">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0C15D44A" w14:textId="14B4556E" w:rsidR="00204862" w:rsidRPr="00823852" w:rsidRDefault="00204862" w:rsidP="00204862">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3C7DC452" w14:textId="77777777" w:rsidR="00204862" w:rsidRPr="00823852" w:rsidRDefault="00204862" w:rsidP="00204862">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79BC2839" w14:textId="5C8028B8" w:rsidR="00204862" w:rsidRPr="00823852"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(2,384)</w:t>
            </w:r>
          </w:p>
        </w:tc>
        <w:tc>
          <w:tcPr>
            <w:tcW w:w="81" w:type="pct"/>
          </w:tcPr>
          <w:p w14:paraId="4260105D" w14:textId="77777777" w:rsidR="00204862" w:rsidRPr="00823852" w:rsidRDefault="00204862" w:rsidP="00204862">
            <w:pPr>
              <w:pStyle w:val="block"/>
              <w:spacing w:after="0" w:line="240" w:lineRule="auto"/>
              <w:ind w:left="-108" w:right="-108"/>
              <w:rPr>
                <w:sz w:val="20"/>
                <w:lang w:val="en-US" w:bidi="th-TH"/>
              </w:rPr>
            </w:pPr>
          </w:p>
        </w:tc>
        <w:tc>
          <w:tcPr>
            <w:tcW w:w="418" w:type="pct"/>
          </w:tcPr>
          <w:p w14:paraId="7A608AC9" w14:textId="3BA70FCF" w:rsidR="00204862" w:rsidRPr="00823852"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(2)</w:t>
            </w:r>
          </w:p>
        </w:tc>
        <w:tc>
          <w:tcPr>
            <w:tcW w:w="84" w:type="pct"/>
          </w:tcPr>
          <w:p w14:paraId="64B93A67" w14:textId="77777777" w:rsidR="00204862" w:rsidRPr="00823852" w:rsidRDefault="00204862" w:rsidP="00204862">
            <w:pPr>
              <w:pStyle w:val="block"/>
              <w:spacing w:after="0" w:line="240" w:lineRule="auto"/>
              <w:ind w:left="-108" w:right="-108"/>
              <w:rPr>
                <w:sz w:val="20"/>
                <w:lang w:val="en-US" w:bidi="th-TH"/>
              </w:rPr>
            </w:pPr>
          </w:p>
        </w:tc>
        <w:tc>
          <w:tcPr>
            <w:tcW w:w="492" w:type="pct"/>
          </w:tcPr>
          <w:p w14:paraId="31026526" w14:textId="1316406F" w:rsidR="00204862" w:rsidRPr="00823852" w:rsidRDefault="00204862" w:rsidP="00204862">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(5)</w:t>
            </w:r>
          </w:p>
        </w:tc>
        <w:tc>
          <w:tcPr>
            <w:tcW w:w="82" w:type="pct"/>
          </w:tcPr>
          <w:p w14:paraId="43EF3394" w14:textId="77777777" w:rsidR="00204862" w:rsidRPr="00823852" w:rsidRDefault="00204862" w:rsidP="00204862">
            <w:pPr>
              <w:pStyle w:val="block"/>
              <w:spacing w:after="0" w:line="240" w:lineRule="auto"/>
              <w:ind w:left="-108" w:right="-108"/>
              <w:rPr>
                <w:sz w:val="20"/>
                <w:lang w:val="en-US" w:bidi="th-TH"/>
              </w:rPr>
            </w:pPr>
          </w:p>
        </w:tc>
        <w:tc>
          <w:tcPr>
            <w:tcW w:w="418" w:type="pct"/>
          </w:tcPr>
          <w:p w14:paraId="4A9A8743" w14:textId="02E52BB8" w:rsidR="00204862" w:rsidRPr="00823852" w:rsidRDefault="00204862" w:rsidP="00204862">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shd w:val="clear" w:color="auto" w:fill="auto"/>
          </w:tcPr>
          <w:p w14:paraId="2543EEA8" w14:textId="77777777" w:rsidR="00204862" w:rsidRPr="00823852" w:rsidRDefault="00204862" w:rsidP="00204862">
            <w:pPr>
              <w:pStyle w:val="block"/>
              <w:spacing w:after="0" w:line="240" w:lineRule="auto"/>
              <w:ind w:left="-108" w:right="-108"/>
              <w:rPr>
                <w:sz w:val="20"/>
                <w:lang w:val="en-US" w:bidi="th-TH"/>
              </w:rPr>
            </w:pPr>
          </w:p>
        </w:tc>
        <w:tc>
          <w:tcPr>
            <w:tcW w:w="390" w:type="pct"/>
          </w:tcPr>
          <w:p w14:paraId="3A276A4A" w14:textId="281FEEE6" w:rsidR="00204862" w:rsidRPr="00823852" w:rsidRDefault="00204862" w:rsidP="00204862">
            <w:pPr>
              <w:pStyle w:val="acctfourfigures"/>
              <w:tabs>
                <w:tab w:val="clear" w:pos="765"/>
                <w:tab w:val="decimal" w:pos="639"/>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152568C2" w14:textId="77777777" w:rsidR="00204862" w:rsidRPr="00823852" w:rsidRDefault="00204862" w:rsidP="00204862">
            <w:pPr>
              <w:pStyle w:val="block"/>
              <w:spacing w:after="0" w:line="240" w:lineRule="auto"/>
              <w:ind w:left="-108" w:right="-108"/>
              <w:rPr>
                <w:sz w:val="20"/>
                <w:lang w:val="en-US" w:bidi="th-TH"/>
              </w:rPr>
            </w:pPr>
          </w:p>
        </w:tc>
        <w:tc>
          <w:tcPr>
            <w:tcW w:w="400" w:type="pct"/>
          </w:tcPr>
          <w:p w14:paraId="5730A614" w14:textId="34E50625" w:rsidR="00204862" w:rsidRPr="00823852" w:rsidRDefault="00204862" w:rsidP="00204862">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(2,391)</w:t>
            </w:r>
          </w:p>
        </w:tc>
      </w:tr>
      <w:tr w:rsidR="00204862" w:rsidRPr="00EC37F2" w14:paraId="1850BC4B" w14:textId="77777777" w:rsidTr="002A6E7D">
        <w:trPr>
          <w:trHeight w:val="20"/>
        </w:trPr>
        <w:tc>
          <w:tcPr>
            <w:tcW w:w="1429" w:type="pct"/>
          </w:tcPr>
          <w:p w14:paraId="61621784" w14:textId="3B600A6D" w:rsidR="00204862" w:rsidRPr="00EC37F2" w:rsidRDefault="00204862" w:rsidP="00204862">
            <w:pPr>
              <w:pStyle w:val="block"/>
              <w:spacing w:after="0" w:line="240" w:lineRule="auto"/>
              <w:ind w:left="0" w:right="-226"/>
              <w:rPr>
                <w:sz w:val="20"/>
                <w:lang w:val="en-US"/>
              </w:rPr>
            </w:pPr>
            <w:r w:rsidRPr="00694BB0">
              <w:rPr>
                <w:sz w:val="20"/>
                <w:lang w:val="en-US"/>
              </w:rPr>
              <w:t>Decrease from the loss of control</w:t>
            </w:r>
          </w:p>
        </w:tc>
        <w:tc>
          <w:tcPr>
            <w:tcW w:w="175" w:type="pct"/>
          </w:tcPr>
          <w:p w14:paraId="0B2D08A2" w14:textId="77777777" w:rsidR="00204862" w:rsidRPr="00EC37F2" w:rsidRDefault="00204862" w:rsidP="00204862">
            <w:pPr>
              <w:pStyle w:val="acctfourfigures"/>
              <w:tabs>
                <w:tab w:val="clear" w:pos="765"/>
                <w:tab w:val="decimal" w:pos="493"/>
              </w:tabs>
              <w:spacing w:line="240" w:lineRule="auto"/>
              <w:ind w:left="-46" w:right="-108"/>
              <w:rPr>
                <w:rFonts w:ascii="Times New Roman" w:hAnsi="Times New Roman"/>
                <w:sz w:val="20"/>
              </w:rPr>
            </w:pPr>
          </w:p>
        </w:tc>
        <w:tc>
          <w:tcPr>
            <w:tcW w:w="375" w:type="pct"/>
          </w:tcPr>
          <w:p w14:paraId="59B0F4FC" w14:textId="653E2C28" w:rsidR="00204862" w:rsidRPr="00823852" w:rsidRDefault="00204862" w:rsidP="00204862">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74B341FC" w14:textId="77777777" w:rsidR="00204862" w:rsidRPr="00823852" w:rsidRDefault="00204862" w:rsidP="00204862">
            <w:pPr>
              <w:pStyle w:val="acctfourfigures"/>
              <w:tabs>
                <w:tab w:val="clear" w:pos="765"/>
                <w:tab w:val="decimal" w:pos="612"/>
              </w:tabs>
              <w:spacing w:line="240" w:lineRule="auto"/>
              <w:ind w:left="-108" w:right="-108"/>
              <w:rPr>
                <w:rFonts w:ascii="Times New Roman" w:hAnsi="Times New Roman"/>
                <w:sz w:val="20"/>
              </w:rPr>
            </w:pPr>
          </w:p>
        </w:tc>
        <w:tc>
          <w:tcPr>
            <w:tcW w:w="411" w:type="pct"/>
          </w:tcPr>
          <w:p w14:paraId="1BF7439B" w14:textId="4434B51F" w:rsidR="00204862" w:rsidRPr="00823852"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(605,474)</w:t>
            </w:r>
          </w:p>
        </w:tc>
        <w:tc>
          <w:tcPr>
            <w:tcW w:w="81" w:type="pct"/>
          </w:tcPr>
          <w:p w14:paraId="77E949E0" w14:textId="77777777" w:rsidR="00204862" w:rsidRPr="00823852" w:rsidRDefault="00204862" w:rsidP="00204862">
            <w:pPr>
              <w:pStyle w:val="block"/>
              <w:spacing w:after="0" w:line="240" w:lineRule="auto"/>
              <w:ind w:left="-108" w:right="-108"/>
              <w:rPr>
                <w:sz w:val="20"/>
                <w:lang w:val="en-US" w:bidi="th-TH"/>
              </w:rPr>
            </w:pPr>
          </w:p>
        </w:tc>
        <w:tc>
          <w:tcPr>
            <w:tcW w:w="418" w:type="pct"/>
          </w:tcPr>
          <w:p w14:paraId="4BC41BE6" w14:textId="351530D1" w:rsidR="00204862" w:rsidRPr="00823852"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(82,490)</w:t>
            </w:r>
          </w:p>
        </w:tc>
        <w:tc>
          <w:tcPr>
            <w:tcW w:w="84" w:type="pct"/>
          </w:tcPr>
          <w:p w14:paraId="3D6F1468" w14:textId="77777777" w:rsidR="00204862" w:rsidRPr="00823852" w:rsidRDefault="00204862" w:rsidP="00204862">
            <w:pPr>
              <w:pStyle w:val="block"/>
              <w:spacing w:after="0" w:line="240" w:lineRule="auto"/>
              <w:ind w:left="-108" w:right="-108"/>
              <w:rPr>
                <w:sz w:val="20"/>
                <w:lang w:val="en-US" w:bidi="th-TH"/>
              </w:rPr>
            </w:pPr>
          </w:p>
        </w:tc>
        <w:tc>
          <w:tcPr>
            <w:tcW w:w="492" w:type="pct"/>
          </w:tcPr>
          <w:p w14:paraId="696EA90E" w14:textId="08FE9181" w:rsidR="00204862" w:rsidRPr="00823852" w:rsidRDefault="00204862" w:rsidP="00204862">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(56,363)</w:t>
            </w:r>
          </w:p>
        </w:tc>
        <w:tc>
          <w:tcPr>
            <w:tcW w:w="82" w:type="pct"/>
          </w:tcPr>
          <w:p w14:paraId="55585EAB" w14:textId="77777777" w:rsidR="00204862" w:rsidRPr="00823852" w:rsidRDefault="00204862" w:rsidP="00204862">
            <w:pPr>
              <w:pStyle w:val="block"/>
              <w:spacing w:after="0" w:line="240" w:lineRule="auto"/>
              <w:ind w:left="-108" w:right="-108"/>
              <w:rPr>
                <w:sz w:val="20"/>
                <w:lang w:val="en-US" w:bidi="th-TH"/>
              </w:rPr>
            </w:pPr>
          </w:p>
        </w:tc>
        <w:tc>
          <w:tcPr>
            <w:tcW w:w="418" w:type="pct"/>
          </w:tcPr>
          <w:p w14:paraId="3A34A521" w14:textId="2920B198" w:rsidR="00204862" w:rsidRPr="00823852" w:rsidRDefault="00204862" w:rsidP="00204862">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(18,222)</w:t>
            </w:r>
          </w:p>
        </w:tc>
        <w:tc>
          <w:tcPr>
            <w:tcW w:w="81" w:type="pct"/>
            <w:shd w:val="clear" w:color="auto" w:fill="auto"/>
          </w:tcPr>
          <w:p w14:paraId="10AFC91E" w14:textId="77777777" w:rsidR="00204862" w:rsidRPr="00823852" w:rsidRDefault="00204862" w:rsidP="00204862">
            <w:pPr>
              <w:pStyle w:val="block"/>
              <w:spacing w:after="0" w:line="240" w:lineRule="auto"/>
              <w:ind w:left="-108" w:right="-108"/>
              <w:rPr>
                <w:sz w:val="20"/>
                <w:lang w:val="en-US" w:bidi="th-TH"/>
              </w:rPr>
            </w:pPr>
          </w:p>
        </w:tc>
        <w:tc>
          <w:tcPr>
            <w:tcW w:w="390" w:type="pct"/>
          </w:tcPr>
          <w:p w14:paraId="42C34D7A" w14:textId="22FE2EB3" w:rsidR="00204862" w:rsidRPr="00823852" w:rsidRDefault="00204862" w:rsidP="00204862">
            <w:pPr>
              <w:pStyle w:val="acctfourfigures"/>
              <w:tabs>
                <w:tab w:val="clear" w:pos="765"/>
                <w:tab w:val="decimal" w:pos="639"/>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59802965" w14:textId="77777777" w:rsidR="00204862" w:rsidRPr="00823852" w:rsidRDefault="00204862" w:rsidP="00204862">
            <w:pPr>
              <w:pStyle w:val="block"/>
              <w:spacing w:after="0" w:line="240" w:lineRule="auto"/>
              <w:ind w:left="-108" w:right="-108"/>
              <w:rPr>
                <w:sz w:val="20"/>
                <w:lang w:val="en-US" w:bidi="th-TH"/>
              </w:rPr>
            </w:pPr>
          </w:p>
        </w:tc>
        <w:tc>
          <w:tcPr>
            <w:tcW w:w="400" w:type="pct"/>
          </w:tcPr>
          <w:p w14:paraId="24C0ECFF" w14:textId="3B8C7AA6" w:rsidR="00204862" w:rsidRPr="00823852" w:rsidRDefault="00204862" w:rsidP="00204862">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(762,549)</w:t>
            </w:r>
          </w:p>
        </w:tc>
      </w:tr>
      <w:tr w:rsidR="00204862" w:rsidRPr="00EC37F2" w14:paraId="24042154" w14:textId="77777777" w:rsidTr="002A6E7D">
        <w:trPr>
          <w:trHeight w:val="20"/>
        </w:trPr>
        <w:tc>
          <w:tcPr>
            <w:tcW w:w="1429" w:type="pct"/>
          </w:tcPr>
          <w:p w14:paraId="294C4A2D" w14:textId="701D1173" w:rsidR="00204862" w:rsidRPr="00EC37F2" w:rsidRDefault="00204862" w:rsidP="00204862">
            <w:pPr>
              <w:pStyle w:val="block"/>
              <w:spacing w:after="0" w:line="240" w:lineRule="auto"/>
              <w:ind w:left="0" w:right="-226"/>
              <w:rPr>
                <w:sz w:val="20"/>
                <w:lang w:val="en-US"/>
              </w:rPr>
            </w:pPr>
            <w:r w:rsidRPr="00145BA8">
              <w:rPr>
                <w:sz w:val="20"/>
                <w:lang w:val="en-US"/>
              </w:rPr>
              <w:t>Effect of movements</w:t>
            </w:r>
            <w:r>
              <w:rPr>
                <w:sz w:val="20"/>
                <w:lang w:val="en-US"/>
              </w:rPr>
              <w:t xml:space="preserve"> </w:t>
            </w:r>
            <w:r w:rsidRPr="00145BA8">
              <w:rPr>
                <w:sz w:val="20"/>
                <w:lang w:val="en-US"/>
              </w:rPr>
              <w:t>in exchange rates</w:t>
            </w:r>
          </w:p>
        </w:tc>
        <w:tc>
          <w:tcPr>
            <w:tcW w:w="175" w:type="pct"/>
          </w:tcPr>
          <w:p w14:paraId="6EC65C96" w14:textId="77777777" w:rsidR="00204862" w:rsidRPr="00EC37F2" w:rsidRDefault="00204862" w:rsidP="00204862">
            <w:pPr>
              <w:pStyle w:val="acctfourfigures"/>
              <w:tabs>
                <w:tab w:val="clear" w:pos="765"/>
                <w:tab w:val="decimal" w:pos="493"/>
              </w:tabs>
              <w:spacing w:line="240" w:lineRule="auto"/>
              <w:ind w:left="-46" w:right="-108"/>
              <w:rPr>
                <w:rFonts w:ascii="Times New Roman" w:hAnsi="Times New Roman"/>
                <w:sz w:val="20"/>
              </w:rPr>
            </w:pPr>
          </w:p>
        </w:tc>
        <w:tc>
          <w:tcPr>
            <w:tcW w:w="375" w:type="pct"/>
            <w:tcBorders>
              <w:bottom w:val="single" w:sz="4" w:space="0" w:color="auto"/>
            </w:tcBorders>
          </w:tcPr>
          <w:p w14:paraId="4ADAE831" w14:textId="1D30FA83" w:rsidR="00204862" w:rsidRPr="00823852" w:rsidRDefault="00204862" w:rsidP="00204862">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4B0A89D3" w14:textId="77777777" w:rsidR="00204862" w:rsidRPr="00823852" w:rsidRDefault="00204862" w:rsidP="00204862">
            <w:pPr>
              <w:pStyle w:val="acctfourfigures"/>
              <w:tabs>
                <w:tab w:val="clear" w:pos="765"/>
                <w:tab w:val="decimal" w:pos="612"/>
              </w:tabs>
              <w:spacing w:line="240" w:lineRule="auto"/>
              <w:ind w:left="-108" w:right="-108"/>
              <w:rPr>
                <w:rFonts w:ascii="Times New Roman" w:hAnsi="Times New Roman"/>
                <w:sz w:val="20"/>
              </w:rPr>
            </w:pPr>
          </w:p>
        </w:tc>
        <w:tc>
          <w:tcPr>
            <w:tcW w:w="411" w:type="pct"/>
            <w:tcBorders>
              <w:bottom w:val="single" w:sz="4" w:space="0" w:color="auto"/>
            </w:tcBorders>
          </w:tcPr>
          <w:p w14:paraId="6E563E50" w14:textId="0FF44B47" w:rsidR="00204862" w:rsidRPr="00823852" w:rsidRDefault="00204862" w:rsidP="00204862">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1" w:type="pct"/>
          </w:tcPr>
          <w:p w14:paraId="7DA17B05" w14:textId="77777777" w:rsidR="00204862" w:rsidRPr="00823852" w:rsidRDefault="00204862" w:rsidP="00204862">
            <w:pPr>
              <w:pStyle w:val="block"/>
              <w:spacing w:after="0" w:line="240" w:lineRule="auto"/>
              <w:ind w:left="-108" w:right="-108"/>
              <w:rPr>
                <w:sz w:val="20"/>
                <w:lang w:val="en-US" w:bidi="th-TH"/>
              </w:rPr>
            </w:pPr>
          </w:p>
        </w:tc>
        <w:tc>
          <w:tcPr>
            <w:tcW w:w="418" w:type="pct"/>
            <w:tcBorders>
              <w:bottom w:val="single" w:sz="4" w:space="0" w:color="auto"/>
            </w:tcBorders>
          </w:tcPr>
          <w:p w14:paraId="36F967AD" w14:textId="29F8A93A" w:rsidR="00204862" w:rsidRPr="00823852"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(79)</w:t>
            </w:r>
          </w:p>
        </w:tc>
        <w:tc>
          <w:tcPr>
            <w:tcW w:w="84" w:type="pct"/>
          </w:tcPr>
          <w:p w14:paraId="190B313D" w14:textId="77777777" w:rsidR="00204862" w:rsidRPr="00823852" w:rsidRDefault="00204862" w:rsidP="00204862">
            <w:pPr>
              <w:pStyle w:val="block"/>
              <w:spacing w:after="0" w:line="240" w:lineRule="auto"/>
              <w:ind w:left="-108" w:right="-108"/>
              <w:rPr>
                <w:sz w:val="20"/>
                <w:lang w:val="en-US" w:bidi="th-TH"/>
              </w:rPr>
            </w:pPr>
          </w:p>
        </w:tc>
        <w:tc>
          <w:tcPr>
            <w:tcW w:w="492" w:type="pct"/>
            <w:tcBorders>
              <w:bottom w:val="single" w:sz="4" w:space="0" w:color="auto"/>
            </w:tcBorders>
          </w:tcPr>
          <w:p w14:paraId="5D6CBF62" w14:textId="65FD4E07" w:rsidR="00204862" w:rsidRPr="00823852" w:rsidRDefault="00204862" w:rsidP="00204862">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w:t>
            </w:r>
          </w:p>
        </w:tc>
        <w:tc>
          <w:tcPr>
            <w:tcW w:w="82" w:type="pct"/>
          </w:tcPr>
          <w:p w14:paraId="2FF704B8" w14:textId="77777777" w:rsidR="00204862" w:rsidRPr="00823852" w:rsidRDefault="00204862" w:rsidP="00204862">
            <w:pPr>
              <w:pStyle w:val="block"/>
              <w:spacing w:after="0" w:line="240" w:lineRule="auto"/>
              <w:ind w:left="-108" w:right="-108"/>
              <w:rPr>
                <w:sz w:val="20"/>
                <w:lang w:val="en-US" w:bidi="th-TH"/>
              </w:rPr>
            </w:pPr>
          </w:p>
        </w:tc>
        <w:tc>
          <w:tcPr>
            <w:tcW w:w="418" w:type="pct"/>
            <w:tcBorders>
              <w:bottom w:val="single" w:sz="4" w:space="0" w:color="auto"/>
            </w:tcBorders>
          </w:tcPr>
          <w:p w14:paraId="327CD2D2" w14:textId="6487024A" w:rsidR="00204862" w:rsidRPr="00823852" w:rsidRDefault="00204862" w:rsidP="00204862">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shd w:val="clear" w:color="auto" w:fill="auto"/>
          </w:tcPr>
          <w:p w14:paraId="79B0A32B" w14:textId="77777777" w:rsidR="00204862" w:rsidRPr="00823852" w:rsidRDefault="00204862" w:rsidP="00204862">
            <w:pPr>
              <w:pStyle w:val="block"/>
              <w:spacing w:after="0" w:line="240" w:lineRule="auto"/>
              <w:ind w:left="-108" w:right="-108"/>
              <w:rPr>
                <w:sz w:val="20"/>
                <w:lang w:val="en-US" w:bidi="th-TH"/>
              </w:rPr>
            </w:pPr>
          </w:p>
        </w:tc>
        <w:tc>
          <w:tcPr>
            <w:tcW w:w="390" w:type="pct"/>
            <w:tcBorders>
              <w:bottom w:val="single" w:sz="4" w:space="0" w:color="auto"/>
            </w:tcBorders>
          </w:tcPr>
          <w:p w14:paraId="0870A382" w14:textId="4BA85E5C" w:rsidR="00204862" w:rsidRPr="00823852" w:rsidRDefault="00204862" w:rsidP="00204862">
            <w:pPr>
              <w:pStyle w:val="acctfourfigures"/>
              <w:tabs>
                <w:tab w:val="clear" w:pos="765"/>
                <w:tab w:val="decimal" w:pos="639"/>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643D6181" w14:textId="77777777" w:rsidR="00204862" w:rsidRPr="00823852" w:rsidRDefault="00204862" w:rsidP="00204862">
            <w:pPr>
              <w:pStyle w:val="block"/>
              <w:spacing w:after="0" w:line="240" w:lineRule="auto"/>
              <w:ind w:left="-108" w:right="-108"/>
              <w:rPr>
                <w:sz w:val="20"/>
                <w:lang w:val="en-US" w:bidi="th-TH"/>
              </w:rPr>
            </w:pPr>
          </w:p>
        </w:tc>
        <w:tc>
          <w:tcPr>
            <w:tcW w:w="400" w:type="pct"/>
            <w:tcBorders>
              <w:bottom w:val="single" w:sz="4" w:space="0" w:color="auto"/>
            </w:tcBorders>
          </w:tcPr>
          <w:p w14:paraId="21D2834F" w14:textId="58D19862" w:rsidR="00204862" w:rsidRPr="00823852" w:rsidRDefault="00204862" w:rsidP="00204862">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(79)</w:t>
            </w:r>
          </w:p>
        </w:tc>
      </w:tr>
      <w:tr w:rsidR="00204862" w:rsidRPr="00EC37F2" w14:paraId="36A06B47" w14:textId="77777777" w:rsidTr="002A6E7D">
        <w:trPr>
          <w:trHeight w:val="20"/>
        </w:trPr>
        <w:tc>
          <w:tcPr>
            <w:tcW w:w="1429" w:type="pct"/>
          </w:tcPr>
          <w:p w14:paraId="055E5640" w14:textId="3FBDB9A4" w:rsidR="00204862" w:rsidRPr="00EC37F2" w:rsidRDefault="00204862" w:rsidP="00204862">
            <w:pPr>
              <w:pStyle w:val="block"/>
              <w:spacing w:after="0" w:line="240" w:lineRule="auto"/>
              <w:ind w:left="0" w:right="-226"/>
              <w:rPr>
                <w:sz w:val="20"/>
                <w:rtl/>
                <w:cs/>
                <w:lang w:val="en-US"/>
              </w:rPr>
            </w:pPr>
            <w:r w:rsidRPr="00EC37F2">
              <w:rPr>
                <w:b/>
                <w:bCs/>
                <w:sz w:val="20"/>
                <w:lang w:val="en-US"/>
              </w:rPr>
              <w:t>At 31 December 202</w:t>
            </w:r>
            <w:r>
              <w:rPr>
                <w:b/>
                <w:bCs/>
                <w:sz w:val="20"/>
                <w:lang w:val="en-US"/>
              </w:rPr>
              <w:t>4</w:t>
            </w:r>
          </w:p>
        </w:tc>
        <w:tc>
          <w:tcPr>
            <w:tcW w:w="175" w:type="pct"/>
          </w:tcPr>
          <w:p w14:paraId="0F1F82A9" w14:textId="77777777" w:rsidR="00204862" w:rsidRPr="00EC37F2" w:rsidRDefault="00204862" w:rsidP="00204862">
            <w:pPr>
              <w:pStyle w:val="acctfourfigures"/>
              <w:tabs>
                <w:tab w:val="clear" w:pos="765"/>
                <w:tab w:val="decimal" w:pos="493"/>
              </w:tabs>
              <w:spacing w:line="240" w:lineRule="auto"/>
              <w:ind w:left="-46" w:right="-108"/>
              <w:rPr>
                <w:rFonts w:ascii="Times New Roman" w:hAnsi="Times New Roman"/>
                <w:b/>
                <w:bCs/>
                <w:sz w:val="20"/>
              </w:rPr>
            </w:pPr>
          </w:p>
        </w:tc>
        <w:tc>
          <w:tcPr>
            <w:tcW w:w="375" w:type="pct"/>
            <w:tcBorders>
              <w:top w:val="single" w:sz="4" w:space="0" w:color="auto"/>
              <w:bottom w:val="single" w:sz="4" w:space="0" w:color="auto"/>
            </w:tcBorders>
          </w:tcPr>
          <w:p w14:paraId="46E45217" w14:textId="7B07305A" w:rsidR="00204862" w:rsidRPr="00793825" w:rsidRDefault="00204862" w:rsidP="00204862">
            <w:pPr>
              <w:pStyle w:val="acctfourfigures"/>
              <w:tabs>
                <w:tab w:val="clear" w:pos="765"/>
                <w:tab w:val="decimal" w:pos="610"/>
              </w:tabs>
              <w:spacing w:line="240" w:lineRule="auto"/>
              <w:ind w:left="-46" w:right="-108"/>
              <w:rPr>
                <w:rFonts w:ascii="Times New Roman" w:hAnsi="Times New Roman"/>
                <w:b/>
                <w:bCs/>
                <w:sz w:val="20"/>
              </w:rPr>
            </w:pPr>
            <w:r w:rsidRPr="00793825">
              <w:rPr>
                <w:rFonts w:ascii="Times New Roman" w:hAnsi="Times New Roman"/>
                <w:b/>
                <w:bCs/>
                <w:sz w:val="20"/>
              </w:rPr>
              <w:t>-</w:t>
            </w:r>
          </w:p>
        </w:tc>
        <w:tc>
          <w:tcPr>
            <w:tcW w:w="83" w:type="pct"/>
          </w:tcPr>
          <w:p w14:paraId="402E14F5" w14:textId="77777777" w:rsidR="00204862" w:rsidRPr="00793825" w:rsidRDefault="00204862" w:rsidP="00204862">
            <w:pPr>
              <w:pStyle w:val="acctfourfigures"/>
              <w:tabs>
                <w:tab w:val="clear" w:pos="765"/>
                <w:tab w:val="decimal" w:pos="612"/>
              </w:tabs>
              <w:spacing w:line="240" w:lineRule="auto"/>
              <w:ind w:left="-108" w:right="-108"/>
              <w:rPr>
                <w:rFonts w:ascii="Times New Roman" w:hAnsi="Times New Roman"/>
                <w:b/>
                <w:bCs/>
                <w:sz w:val="20"/>
              </w:rPr>
            </w:pPr>
          </w:p>
        </w:tc>
        <w:tc>
          <w:tcPr>
            <w:tcW w:w="411" w:type="pct"/>
            <w:tcBorders>
              <w:top w:val="single" w:sz="4" w:space="0" w:color="auto"/>
              <w:bottom w:val="single" w:sz="4" w:space="0" w:color="auto"/>
            </w:tcBorders>
          </w:tcPr>
          <w:p w14:paraId="7C58C42C" w14:textId="708CAC0F" w:rsidR="00204862" w:rsidRPr="00793825" w:rsidRDefault="00204862" w:rsidP="00204862">
            <w:pPr>
              <w:pStyle w:val="acctfourfigures"/>
              <w:tabs>
                <w:tab w:val="clear" w:pos="765"/>
                <w:tab w:val="decimal" w:pos="950"/>
              </w:tabs>
              <w:spacing w:line="240" w:lineRule="auto"/>
              <w:ind w:left="-108" w:right="-108"/>
              <w:rPr>
                <w:rFonts w:ascii="Times New Roman" w:hAnsi="Times New Roman"/>
                <w:b/>
                <w:bCs/>
                <w:sz w:val="20"/>
              </w:rPr>
            </w:pPr>
            <w:r w:rsidRPr="00793825">
              <w:rPr>
                <w:rFonts w:ascii="Times New Roman" w:hAnsi="Times New Roman"/>
                <w:b/>
                <w:bCs/>
                <w:sz w:val="20"/>
              </w:rPr>
              <w:t xml:space="preserve"> 404,727 </w:t>
            </w:r>
          </w:p>
        </w:tc>
        <w:tc>
          <w:tcPr>
            <w:tcW w:w="81" w:type="pct"/>
          </w:tcPr>
          <w:p w14:paraId="746AD207" w14:textId="77777777" w:rsidR="00204862" w:rsidRPr="00793825" w:rsidRDefault="00204862" w:rsidP="00204862">
            <w:pPr>
              <w:pStyle w:val="block"/>
              <w:spacing w:after="0" w:line="240" w:lineRule="auto"/>
              <w:ind w:left="-108" w:right="-108"/>
              <w:rPr>
                <w:b/>
                <w:bCs/>
                <w:sz w:val="20"/>
                <w:lang w:val="en-US" w:bidi="th-TH"/>
              </w:rPr>
            </w:pPr>
          </w:p>
        </w:tc>
        <w:tc>
          <w:tcPr>
            <w:tcW w:w="418" w:type="pct"/>
            <w:tcBorders>
              <w:top w:val="single" w:sz="4" w:space="0" w:color="auto"/>
              <w:bottom w:val="single" w:sz="4" w:space="0" w:color="auto"/>
            </w:tcBorders>
          </w:tcPr>
          <w:p w14:paraId="41085519" w14:textId="5FB1B1C2" w:rsidR="00204862" w:rsidRPr="00793825" w:rsidRDefault="00204862" w:rsidP="00204862">
            <w:pPr>
              <w:pStyle w:val="acctfourfigures"/>
              <w:tabs>
                <w:tab w:val="clear" w:pos="765"/>
                <w:tab w:val="decimal" w:pos="950"/>
              </w:tabs>
              <w:spacing w:line="240" w:lineRule="auto"/>
              <w:ind w:left="-108" w:right="-108"/>
              <w:rPr>
                <w:rFonts w:ascii="Times New Roman" w:hAnsi="Times New Roman"/>
                <w:b/>
                <w:bCs/>
                <w:sz w:val="20"/>
              </w:rPr>
            </w:pPr>
            <w:r w:rsidRPr="00793825">
              <w:rPr>
                <w:rFonts w:ascii="Times New Roman" w:hAnsi="Times New Roman"/>
                <w:b/>
                <w:bCs/>
                <w:sz w:val="20"/>
              </w:rPr>
              <w:t xml:space="preserve"> 26,986 </w:t>
            </w:r>
          </w:p>
        </w:tc>
        <w:tc>
          <w:tcPr>
            <w:tcW w:w="84" w:type="pct"/>
          </w:tcPr>
          <w:p w14:paraId="77B571FA" w14:textId="77777777" w:rsidR="00204862" w:rsidRPr="00793825" w:rsidRDefault="00204862" w:rsidP="00204862">
            <w:pPr>
              <w:pStyle w:val="block"/>
              <w:spacing w:after="0" w:line="240" w:lineRule="auto"/>
              <w:ind w:left="0" w:right="-108"/>
              <w:rPr>
                <w:b/>
                <w:bCs/>
                <w:sz w:val="20"/>
                <w:lang w:val="en-US" w:bidi="th-TH"/>
              </w:rPr>
            </w:pPr>
          </w:p>
        </w:tc>
        <w:tc>
          <w:tcPr>
            <w:tcW w:w="492" w:type="pct"/>
            <w:tcBorders>
              <w:top w:val="single" w:sz="4" w:space="0" w:color="auto"/>
              <w:bottom w:val="single" w:sz="4" w:space="0" w:color="auto"/>
            </w:tcBorders>
          </w:tcPr>
          <w:p w14:paraId="06E2721E" w14:textId="3EFD587C" w:rsidR="00204862" w:rsidRPr="00793825" w:rsidRDefault="00204862" w:rsidP="00204862">
            <w:pPr>
              <w:pStyle w:val="acctfourfigures"/>
              <w:tabs>
                <w:tab w:val="clear" w:pos="765"/>
                <w:tab w:val="decimal" w:pos="1120"/>
              </w:tabs>
              <w:spacing w:line="240" w:lineRule="auto"/>
              <w:ind w:left="-108" w:right="-108"/>
              <w:rPr>
                <w:rFonts w:ascii="Times New Roman" w:hAnsi="Times New Roman"/>
                <w:b/>
                <w:bCs/>
                <w:sz w:val="20"/>
              </w:rPr>
            </w:pPr>
            <w:r w:rsidRPr="00793825">
              <w:rPr>
                <w:rFonts w:ascii="Times New Roman" w:hAnsi="Times New Roman"/>
                <w:b/>
                <w:bCs/>
                <w:sz w:val="20"/>
              </w:rPr>
              <w:t xml:space="preserve"> 5,248 </w:t>
            </w:r>
          </w:p>
        </w:tc>
        <w:tc>
          <w:tcPr>
            <w:tcW w:w="82" w:type="pct"/>
          </w:tcPr>
          <w:p w14:paraId="3840AAC3" w14:textId="77777777" w:rsidR="00204862" w:rsidRPr="00793825" w:rsidRDefault="00204862" w:rsidP="00204862">
            <w:pPr>
              <w:pStyle w:val="block"/>
              <w:spacing w:after="0" w:line="240" w:lineRule="auto"/>
              <w:ind w:left="-108" w:right="-108"/>
              <w:rPr>
                <w:b/>
                <w:bCs/>
                <w:sz w:val="20"/>
                <w:lang w:val="en-US" w:bidi="th-TH"/>
              </w:rPr>
            </w:pPr>
          </w:p>
        </w:tc>
        <w:tc>
          <w:tcPr>
            <w:tcW w:w="418" w:type="pct"/>
            <w:tcBorders>
              <w:top w:val="single" w:sz="4" w:space="0" w:color="auto"/>
              <w:bottom w:val="single" w:sz="4" w:space="0" w:color="auto"/>
            </w:tcBorders>
          </w:tcPr>
          <w:p w14:paraId="23E3C7B8" w14:textId="1838744D" w:rsidR="00204862" w:rsidRPr="00793825" w:rsidRDefault="00204862" w:rsidP="00204862">
            <w:pPr>
              <w:pStyle w:val="acctfourfigures"/>
              <w:tabs>
                <w:tab w:val="clear" w:pos="765"/>
                <w:tab w:val="decimal" w:pos="909"/>
              </w:tabs>
              <w:spacing w:line="240" w:lineRule="auto"/>
              <w:ind w:left="-108" w:right="-108"/>
              <w:rPr>
                <w:rFonts w:ascii="Times New Roman" w:hAnsi="Times New Roman"/>
                <w:b/>
                <w:bCs/>
                <w:sz w:val="20"/>
              </w:rPr>
            </w:pPr>
            <w:r w:rsidRPr="00793825">
              <w:rPr>
                <w:rFonts w:ascii="Times New Roman" w:hAnsi="Times New Roman"/>
                <w:b/>
                <w:bCs/>
                <w:sz w:val="20"/>
              </w:rPr>
              <w:t xml:space="preserve">1,251 </w:t>
            </w:r>
          </w:p>
        </w:tc>
        <w:tc>
          <w:tcPr>
            <w:tcW w:w="81" w:type="pct"/>
            <w:shd w:val="clear" w:color="auto" w:fill="auto"/>
          </w:tcPr>
          <w:p w14:paraId="74719F41" w14:textId="77777777" w:rsidR="00204862" w:rsidRPr="00793825" w:rsidRDefault="00204862" w:rsidP="00204862">
            <w:pPr>
              <w:pStyle w:val="block"/>
              <w:spacing w:after="0" w:line="240" w:lineRule="auto"/>
              <w:ind w:left="-108" w:right="-108"/>
              <w:rPr>
                <w:b/>
                <w:bCs/>
                <w:sz w:val="20"/>
                <w:lang w:val="en-US" w:bidi="th-TH"/>
              </w:rPr>
            </w:pPr>
          </w:p>
        </w:tc>
        <w:tc>
          <w:tcPr>
            <w:tcW w:w="390" w:type="pct"/>
            <w:tcBorders>
              <w:top w:val="single" w:sz="4" w:space="0" w:color="auto"/>
              <w:bottom w:val="single" w:sz="4" w:space="0" w:color="auto"/>
            </w:tcBorders>
          </w:tcPr>
          <w:p w14:paraId="45F77068" w14:textId="3FE111C0" w:rsidR="00204862" w:rsidRPr="00793825" w:rsidRDefault="00204862" w:rsidP="00204862">
            <w:pPr>
              <w:pStyle w:val="acctfourfigures"/>
              <w:tabs>
                <w:tab w:val="clear" w:pos="765"/>
                <w:tab w:val="decimal" w:pos="627"/>
              </w:tabs>
              <w:spacing w:line="240" w:lineRule="auto"/>
              <w:ind w:left="-46" w:right="-108"/>
              <w:rPr>
                <w:rFonts w:ascii="Times New Roman" w:hAnsi="Times New Roman"/>
                <w:b/>
                <w:bCs/>
                <w:sz w:val="20"/>
              </w:rPr>
            </w:pPr>
            <w:r w:rsidRPr="00793825">
              <w:rPr>
                <w:rFonts w:ascii="Times New Roman" w:hAnsi="Times New Roman"/>
                <w:b/>
                <w:bCs/>
                <w:sz w:val="20"/>
              </w:rPr>
              <w:t>-</w:t>
            </w:r>
          </w:p>
        </w:tc>
        <w:tc>
          <w:tcPr>
            <w:tcW w:w="81" w:type="pct"/>
          </w:tcPr>
          <w:p w14:paraId="40A01FEC" w14:textId="77777777" w:rsidR="00204862" w:rsidRPr="00793825" w:rsidRDefault="00204862" w:rsidP="00204862">
            <w:pPr>
              <w:pStyle w:val="block"/>
              <w:spacing w:after="0" w:line="240" w:lineRule="auto"/>
              <w:ind w:left="-108" w:right="-108"/>
              <w:rPr>
                <w:b/>
                <w:bCs/>
                <w:sz w:val="20"/>
                <w:lang w:val="en-US" w:bidi="th-TH"/>
              </w:rPr>
            </w:pPr>
          </w:p>
        </w:tc>
        <w:tc>
          <w:tcPr>
            <w:tcW w:w="400" w:type="pct"/>
            <w:tcBorders>
              <w:top w:val="single" w:sz="4" w:space="0" w:color="auto"/>
              <w:bottom w:val="single" w:sz="4" w:space="0" w:color="auto"/>
            </w:tcBorders>
          </w:tcPr>
          <w:p w14:paraId="59F567EA" w14:textId="4BABF688" w:rsidR="00204862" w:rsidRPr="00793825" w:rsidRDefault="00204862" w:rsidP="00204862">
            <w:pPr>
              <w:pStyle w:val="acctfourfigures"/>
              <w:tabs>
                <w:tab w:val="clear" w:pos="765"/>
                <w:tab w:val="decimal" w:pos="876"/>
              </w:tabs>
              <w:spacing w:line="240" w:lineRule="auto"/>
              <w:ind w:left="-108" w:right="-108"/>
              <w:rPr>
                <w:rFonts w:ascii="Times New Roman" w:hAnsi="Times New Roman"/>
                <w:b/>
                <w:bCs/>
                <w:sz w:val="20"/>
                <w:rtl/>
                <w:cs/>
              </w:rPr>
            </w:pPr>
            <w:r w:rsidRPr="00793825">
              <w:rPr>
                <w:rFonts w:ascii="Times New Roman" w:hAnsi="Times New Roman"/>
                <w:b/>
                <w:bCs/>
                <w:sz w:val="20"/>
              </w:rPr>
              <w:t xml:space="preserve"> 438,212 </w:t>
            </w:r>
          </w:p>
        </w:tc>
      </w:tr>
      <w:tr w:rsidR="00204862" w:rsidRPr="00EC37F2" w14:paraId="726715A0" w14:textId="77777777" w:rsidTr="00204862">
        <w:trPr>
          <w:trHeight w:val="224"/>
        </w:trPr>
        <w:tc>
          <w:tcPr>
            <w:tcW w:w="1429" w:type="pct"/>
          </w:tcPr>
          <w:p w14:paraId="6EFBA02F" w14:textId="77777777" w:rsidR="00204862" w:rsidRPr="00EC37F2" w:rsidRDefault="00204862" w:rsidP="00204862">
            <w:pPr>
              <w:pStyle w:val="block"/>
              <w:spacing w:after="0" w:line="240" w:lineRule="auto"/>
              <w:ind w:left="0" w:right="-226"/>
              <w:rPr>
                <w:b/>
                <w:bCs/>
                <w:i/>
                <w:iCs/>
                <w:sz w:val="20"/>
                <w:lang w:val="en-US"/>
              </w:rPr>
            </w:pPr>
          </w:p>
        </w:tc>
        <w:tc>
          <w:tcPr>
            <w:tcW w:w="175" w:type="pct"/>
          </w:tcPr>
          <w:p w14:paraId="463D25CF" w14:textId="77777777" w:rsidR="00204862" w:rsidRPr="00EC37F2" w:rsidRDefault="00204862" w:rsidP="00204862">
            <w:pPr>
              <w:pStyle w:val="acctfourfigures"/>
              <w:tabs>
                <w:tab w:val="clear" w:pos="765"/>
                <w:tab w:val="decimal" w:pos="870"/>
              </w:tabs>
              <w:spacing w:line="240" w:lineRule="auto"/>
              <w:ind w:left="-46" w:right="-108"/>
              <w:rPr>
                <w:rFonts w:ascii="Times New Roman" w:hAnsi="Times New Roman"/>
                <w:b/>
                <w:bCs/>
                <w:sz w:val="20"/>
              </w:rPr>
            </w:pPr>
          </w:p>
        </w:tc>
        <w:tc>
          <w:tcPr>
            <w:tcW w:w="3397" w:type="pct"/>
            <w:gridSpan w:val="13"/>
          </w:tcPr>
          <w:p w14:paraId="393CF3F0" w14:textId="0FFA480E" w:rsidR="00204862" w:rsidRPr="00793825" w:rsidRDefault="00204862" w:rsidP="00204862">
            <w:pPr>
              <w:pStyle w:val="acctfourfigures"/>
              <w:tabs>
                <w:tab w:val="clear" w:pos="765"/>
                <w:tab w:val="decimal" w:pos="950"/>
              </w:tabs>
              <w:spacing w:line="240" w:lineRule="auto"/>
              <w:ind w:left="-108" w:right="-108"/>
              <w:rPr>
                <w:rFonts w:ascii="Times New Roman" w:hAnsi="Times New Roman"/>
                <w:sz w:val="20"/>
              </w:rPr>
            </w:pPr>
          </w:p>
        </w:tc>
      </w:tr>
      <w:tr w:rsidR="00204862" w:rsidRPr="00EC37F2" w14:paraId="733F213B" w14:textId="77777777" w:rsidTr="002A6E7D">
        <w:trPr>
          <w:trHeight w:val="224"/>
        </w:trPr>
        <w:tc>
          <w:tcPr>
            <w:tcW w:w="1429" w:type="pct"/>
          </w:tcPr>
          <w:p w14:paraId="227091B3" w14:textId="5536E510" w:rsidR="00204862" w:rsidRPr="00EC37F2" w:rsidRDefault="00204862" w:rsidP="00204862">
            <w:pPr>
              <w:pStyle w:val="block"/>
              <w:spacing w:after="0" w:line="240" w:lineRule="auto"/>
              <w:ind w:left="0" w:right="-226"/>
              <w:rPr>
                <w:b/>
                <w:bCs/>
                <w:i/>
                <w:iCs/>
                <w:sz w:val="20"/>
                <w:lang w:val="en-US"/>
              </w:rPr>
            </w:pPr>
            <w:r w:rsidRPr="00EC37F2">
              <w:rPr>
                <w:b/>
                <w:bCs/>
                <w:i/>
                <w:iCs/>
                <w:sz w:val="20"/>
                <w:lang w:val="en-US"/>
              </w:rPr>
              <w:t xml:space="preserve">Net book value      </w:t>
            </w:r>
          </w:p>
        </w:tc>
        <w:tc>
          <w:tcPr>
            <w:tcW w:w="175" w:type="pct"/>
          </w:tcPr>
          <w:p w14:paraId="53924D94" w14:textId="77777777" w:rsidR="00204862" w:rsidRPr="00EC37F2" w:rsidRDefault="00204862" w:rsidP="00204862">
            <w:pPr>
              <w:pStyle w:val="acctfourfigures"/>
              <w:tabs>
                <w:tab w:val="clear" w:pos="765"/>
                <w:tab w:val="decimal" w:pos="870"/>
              </w:tabs>
              <w:spacing w:line="240" w:lineRule="auto"/>
              <w:ind w:left="-46" w:right="-108"/>
              <w:rPr>
                <w:rFonts w:ascii="Times New Roman" w:hAnsi="Times New Roman"/>
                <w:b/>
                <w:bCs/>
                <w:sz w:val="20"/>
              </w:rPr>
            </w:pPr>
          </w:p>
        </w:tc>
        <w:tc>
          <w:tcPr>
            <w:tcW w:w="375" w:type="pct"/>
          </w:tcPr>
          <w:p w14:paraId="2EB70088" w14:textId="77777777" w:rsidR="00204862" w:rsidRPr="00EC37F2" w:rsidRDefault="00204862" w:rsidP="00204862">
            <w:pPr>
              <w:pStyle w:val="acctfourfigures"/>
              <w:tabs>
                <w:tab w:val="clear" w:pos="765"/>
                <w:tab w:val="decimal" w:pos="870"/>
              </w:tabs>
              <w:spacing w:line="240" w:lineRule="auto"/>
              <w:ind w:left="-46" w:right="-108"/>
              <w:rPr>
                <w:rFonts w:ascii="Times New Roman" w:hAnsi="Times New Roman"/>
                <w:b/>
                <w:bCs/>
                <w:sz w:val="20"/>
              </w:rPr>
            </w:pPr>
          </w:p>
        </w:tc>
        <w:tc>
          <w:tcPr>
            <w:tcW w:w="83" w:type="pct"/>
          </w:tcPr>
          <w:p w14:paraId="3D9C2C1C" w14:textId="77777777" w:rsidR="00204862" w:rsidRPr="00EC37F2" w:rsidRDefault="00204862" w:rsidP="00204862">
            <w:pPr>
              <w:pStyle w:val="acctfourfigures"/>
              <w:tabs>
                <w:tab w:val="clear" w:pos="765"/>
                <w:tab w:val="decimal" w:pos="612"/>
              </w:tabs>
              <w:spacing w:line="240" w:lineRule="auto"/>
              <w:ind w:left="-108" w:right="-108"/>
              <w:rPr>
                <w:rFonts w:ascii="Times New Roman" w:hAnsi="Times New Roman"/>
                <w:b/>
                <w:bCs/>
                <w:sz w:val="20"/>
              </w:rPr>
            </w:pPr>
          </w:p>
        </w:tc>
        <w:tc>
          <w:tcPr>
            <w:tcW w:w="411" w:type="pct"/>
          </w:tcPr>
          <w:p w14:paraId="2B550BAF" w14:textId="77777777" w:rsidR="00204862" w:rsidRPr="00793825" w:rsidRDefault="00204862" w:rsidP="00204862">
            <w:pPr>
              <w:pStyle w:val="acctfourfigures"/>
              <w:tabs>
                <w:tab w:val="clear" w:pos="765"/>
                <w:tab w:val="decimal" w:pos="950"/>
              </w:tabs>
              <w:spacing w:line="240" w:lineRule="auto"/>
              <w:ind w:left="-108" w:right="-108"/>
              <w:rPr>
                <w:rFonts w:ascii="Times New Roman" w:hAnsi="Times New Roman"/>
                <w:sz w:val="20"/>
              </w:rPr>
            </w:pPr>
          </w:p>
        </w:tc>
        <w:tc>
          <w:tcPr>
            <w:tcW w:w="81" w:type="pct"/>
          </w:tcPr>
          <w:p w14:paraId="78AE066C" w14:textId="77777777" w:rsidR="00204862" w:rsidRPr="00EC37F2" w:rsidRDefault="00204862" w:rsidP="00204862">
            <w:pPr>
              <w:pStyle w:val="block"/>
              <w:spacing w:after="0" w:line="240" w:lineRule="auto"/>
              <w:ind w:left="-108" w:right="-108"/>
              <w:rPr>
                <w:b/>
                <w:bCs/>
                <w:sz w:val="20"/>
                <w:lang w:val="en-US" w:bidi="th-TH"/>
              </w:rPr>
            </w:pPr>
          </w:p>
        </w:tc>
        <w:tc>
          <w:tcPr>
            <w:tcW w:w="418" w:type="pct"/>
          </w:tcPr>
          <w:p w14:paraId="473952DF" w14:textId="77777777" w:rsidR="00204862" w:rsidRPr="00EC37F2" w:rsidRDefault="00204862" w:rsidP="00204862">
            <w:pPr>
              <w:pStyle w:val="acctfourfigures"/>
              <w:tabs>
                <w:tab w:val="clear" w:pos="765"/>
                <w:tab w:val="decimal" w:pos="917"/>
              </w:tabs>
              <w:spacing w:line="240" w:lineRule="auto"/>
              <w:ind w:left="-108" w:right="-115"/>
              <w:rPr>
                <w:rFonts w:ascii="Times New Roman" w:hAnsi="Times New Roman"/>
                <w:b/>
                <w:bCs/>
                <w:sz w:val="20"/>
              </w:rPr>
            </w:pPr>
          </w:p>
        </w:tc>
        <w:tc>
          <w:tcPr>
            <w:tcW w:w="84" w:type="pct"/>
          </w:tcPr>
          <w:p w14:paraId="7D2D15BE" w14:textId="77777777" w:rsidR="00204862" w:rsidRPr="00EC37F2" w:rsidRDefault="00204862" w:rsidP="00204862">
            <w:pPr>
              <w:pStyle w:val="block"/>
              <w:spacing w:after="0" w:line="240" w:lineRule="auto"/>
              <w:ind w:left="0" w:right="-108"/>
              <w:rPr>
                <w:b/>
                <w:bCs/>
                <w:sz w:val="20"/>
                <w:lang w:val="en-US" w:bidi="th-TH"/>
              </w:rPr>
            </w:pPr>
          </w:p>
        </w:tc>
        <w:tc>
          <w:tcPr>
            <w:tcW w:w="492" w:type="pct"/>
            <w:vAlign w:val="bottom"/>
          </w:tcPr>
          <w:p w14:paraId="45A806F8" w14:textId="77777777" w:rsidR="00204862" w:rsidRPr="00EC37F2" w:rsidRDefault="00204862" w:rsidP="00204862">
            <w:pPr>
              <w:pStyle w:val="acctfourfigures"/>
              <w:tabs>
                <w:tab w:val="clear" w:pos="765"/>
                <w:tab w:val="decimal" w:pos="917"/>
              </w:tabs>
              <w:spacing w:line="240" w:lineRule="auto"/>
              <w:ind w:left="-108" w:right="-115"/>
              <w:rPr>
                <w:rFonts w:ascii="Times New Roman" w:hAnsi="Times New Roman"/>
                <w:sz w:val="20"/>
              </w:rPr>
            </w:pPr>
          </w:p>
        </w:tc>
        <w:tc>
          <w:tcPr>
            <w:tcW w:w="82" w:type="pct"/>
          </w:tcPr>
          <w:p w14:paraId="5A203621" w14:textId="77777777" w:rsidR="00204862" w:rsidRPr="00EC37F2" w:rsidRDefault="00204862" w:rsidP="00204862">
            <w:pPr>
              <w:pStyle w:val="block"/>
              <w:spacing w:after="0" w:line="240" w:lineRule="auto"/>
              <w:ind w:left="-108" w:right="-108"/>
              <w:rPr>
                <w:b/>
                <w:bCs/>
                <w:sz w:val="20"/>
                <w:lang w:val="en-US" w:bidi="th-TH"/>
              </w:rPr>
            </w:pPr>
          </w:p>
        </w:tc>
        <w:tc>
          <w:tcPr>
            <w:tcW w:w="418" w:type="pct"/>
          </w:tcPr>
          <w:p w14:paraId="20C96842" w14:textId="77777777" w:rsidR="00204862" w:rsidRPr="00EC37F2" w:rsidRDefault="00204862" w:rsidP="00204862">
            <w:pPr>
              <w:ind w:left="-108" w:right="-108"/>
              <w:rPr>
                <w:rFonts w:cs="Times New Roman"/>
                <w:b/>
                <w:bCs/>
                <w:sz w:val="20"/>
                <w:szCs w:val="20"/>
              </w:rPr>
            </w:pPr>
          </w:p>
        </w:tc>
        <w:tc>
          <w:tcPr>
            <w:tcW w:w="81" w:type="pct"/>
          </w:tcPr>
          <w:p w14:paraId="69B15E67" w14:textId="77777777" w:rsidR="00204862" w:rsidRPr="00EC37F2" w:rsidRDefault="00204862" w:rsidP="00204862">
            <w:pPr>
              <w:pStyle w:val="block"/>
              <w:spacing w:after="0" w:line="240" w:lineRule="auto"/>
              <w:ind w:left="-108" w:right="-108"/>
              <w:rPr>
                <w:b/>
                <w:bCs/>
                <w:sz w:val="20"/>
                <w:lang w:val="en-US" w:bidi="th-TH"/>
              </w:rPr>
            </w:pPr>
          </w:p>
        </w:tc>
        <w:tc>
          <w:tcPr>
            <w:tcW w:w="390" w:type="pct"/>
          </w:tcPr>
          <w:p w14:paraId="547F789F" w14:textId="77777777" w:rsidR="00204862" w:rsidRPr="00EC37F2" w:rsidRDefault="00204862" w:rsidP="00204862">
            <w:pPr>
              <w:pStyle w:val="acctfourfigures"/>
              <w:tabs>
                <w:tab w:val="clear" w:pos="765"/>
              </w:tabs>
              <w:spacing w:line="240" w:lineRule="auto"/>
              <w:ind w:left="-108" w:right="-157"/>
              <w:rPr>
                <w:rFonts w:ascii="Times New Roman" w:hAnsi="Times New Roman"/>
                <w:b/>
                <w:bCs/>
                <w:sz w:val="20"/>
              </w:rPr>
            </w:pPr>
          </w:p>
        </w:tc>
        <w:tc>
          <w:tcPr>
            <w:tcW w:w="81" w:type="pct"/>
          </w:tcPr>
          <w:p w14:paraId="3943587C" w14:textId="77777777" w:rsidR="00204862" w:rsidRPr="00EC37F2" w:rsidRDefault="00204862" w:rsidP="00204862">
            <w:pPr>
              <w:pStyle w:val="block"/>
              <w:spacing w:after="0" w:line="240" w:lineRule="auto"/>
              <w:ind w:left="-108" w:right="-108"/>
              <w:rPr>
                <w:b/>
                <w:bCs/>
                <w:sz w:val="20"/>
                <w:lang w:val="en-US" w:bidi="th-TH"/>
              </w:rPr>
            </w:pPr>
          </w:p>
        </w:tc>
        <w:tc>
          <w:tcPr>
            <w:tcW w:w="400" w:type="pct"/>
          </w:tcPr>
          <w:p w14:paraId="67A65606" w14:textId="77777777" w:rsidR="00204862" w:rsidRPr="00EC37F2" w:rsidRDefault="00204862" w:rsidP="00204862">
            <w:pPr>
              <w:ind w:left="-108" w:right="-108"/>
              <w:rPr>
                <w:rFonts w:cs="Times New Roman"/>
                <w:b/>
                <w:bCs/>
                <w:sz w:val="20"/>
                <w:szCs w:val="20"/>
              </w:rPr>
            </w:pPr>
          </w:p>
        </w:tc>
      </w:tr>
      <w:tr w:rsidR="00204862" w:rsidRPr="00EC37F2" w14:paraId="290EDB5E" w14:textId="77777777" w:rsidTr="002A6E7D">
        <w:trPr>
          <w:trHeight w:val="224"/>
        </w:trPr>
        <w:tc>
          <w:tcPr>
            <w:tcW w:w="1429" w:type="pct"/>
          </w:tcPr>
          <w:p w14:paraId="09122F4B" w14:textId="12BBDE1B" w:rsidR="00204862" w:rsidRPr="00EC37F2" w:rsidRDefault="00204862" w:rsidP="00204862">
            <w:pPr>
              <w:pStyle w:val="block"/>
              <w:spacing w:after="0" w:line="240" w:lineRule="auto"/>
              <w:ind w:left="180" w:right="-226" w:hanging="180"/>
              <w:rPr>
                <w:b/>
                <w:bCs/>
                <w:i/>
                <w:iCs/>
                <w:sz w:val="20"/>
                <w:lang w:val="en-US"/>
              </w:rPr>
            </w:pPr>
            <w:r w:rsidRPr="00EC37F2">
              <w:rPr>
                <w:b/>
                <w:bCs/>
                <w:sz w:val="20"/>
                <w:lang w:val="en-US"/>
              </w:rPr>
              <w:t>At 31 December 202</w:t>
            </w:r>
            <w:r>
              <w:rPr>
                <w:b/>
                <w:bCs/>
                <w:sz w:val="20"/>
                <w:lang w:val="en-US"/>
              </w:rPr>
              <w:t>3</w:t>
            </w:r>
            <w:r w:rsidRPr="00EC37F2">
              <w:rPr>
                <w:b/>
                <w:bCs/>
                <w:sz w:val="20"/>
                <w:lang w:val="en-US"/>
              </w:rPr>
              <w:t xml:space="preserve">  </w:t>
            </w:r>
          </w:p>
        </w:tc>
        <w:tc>
          <w:tcPr>
            <w:tcW w:w="175" w:type="pct"/>
          </w:tcPr>
          <w:p w14:paraId="19AD066C" w14:textId="77777777" w:rsidR="00204862" w:rsidRPr="00EC37F2" w:rsidRDefault="00204862" w:rsidP="00204862">
            <w:pPr>
              <w:pStyle w:val="acctfourfigures"/>
              <w:tabs>
                <w:tab w:val="clear" w:pos="765"/>
                <w:tab w:val="decimal" w:pos="870"/>
              </w:tabs>
              <w:spacing w:line="240" w:lineRule="auto"/>
              <w:ind w:left="-46" w:right="-108"/>
              <w:rPr>
                <w:rFonts w:ascii="Times New Roman" w:hAnsi="Times New Roman"/>
                <w:b/>
                <w:bCs/>
                <w:sz w:val="20"/>
              </w:rPr>
            </w:pPr>
          </w:p>
        </w:tc>
        <w:tc>
          <w:tcPr>
            <w:tcW w:w="375" w:type="pct"/>
          </w:tcPr>
          <w:p w14:paraId="1DDC1D3A" w14:textId="77777777" w:rsidR="00204862" w:rsidRPr="00EC37F2" w:rsidRDefault="00204862" w:rsidP="00204862">
            <w:pPr>
              <w:pStyle w:val="acctfourfigures"/>
              <w:tabs>
                <w:tab w:val="clear" w:pos="765"/>
                <w:tab w:val="decimal" w:pos="870"/>
              </w:tabs>
              <w:spacing w:line="240" w:lineRule="auto"/>
              <w:ind w:left="-46" w:right="-108"/>
              <w:rPr>
                <w:rFonts w:ascii="Times New Roman" w:hAnsi="Times New Roman"/>
                <w:b/>
                <w:bCs/>
                <w:sz w:val="20"/>
              </w:rPr>
            </w:pPr>
          </w:p>
        </w:tc>
        <w:tc>
          <w:tcPr>
            <w:tcW w:w="83" w:type="pct"/>
          </w:tcPr>
          <w:p w14:paraId="2059F232" w14:textId="77777777" w:rsidR="00204862" w:rsidRPr="00EC37F2" w:rsidRDefault="00204862" w:rsidP="00204862">
            <w:pPr>
              <w:pStyle w:val="acctfourfigures"/>
              <w:tabs>
                <w:tab w:val="clear" w:pos="765"/>
                <w:tab w:val="decimal" w:pos="892"/>
              </w:tabs>
              <w:spacing w:line="240" w:lineRule="auto"/>
              <w:ind w:right="-108"/>
              <w:rPr>
                <w:rFonts w:ascii="Times New Roman" w:hAnsi="Times New Roman"/>
                <w:b/>
                <w:bCs/>
                <w:sz w:val="20"/>
              </w:rPr>
            </w:pPr>
          </w:p>
        </w:tc>
        <w:tc>
          <w:tcPr>
            <w:tcW w:w="411" w:type="pct"/>
          </w:tcPr>
          <w:p w14:paraId="6063ABE8" w14:textId="77777777" w:rsidR="00204862" w:rsidRPr="00793825" w:rsidRDefault="00204862" w:rsidP="00204862">
            <w:pPr>
              <w:pStyle w:val="acctfourfigures"/>
              <w:tabs>
                <w:tab w:val="clear" w:pos="765"/>
                <w:tab w:val="decimal" w:pos="939"/>
              </w:tabs>
              <w:spacing w:line="240" w:lineRule="auto"/>
              <w:ind w:left="-108" w:right="-108"/>
              <w:rPr>
                <w:rFonts w:ascii="Times New Roman" w:hAnsi="Times New Roman"/>
                <w:sz w:val="20"/>
              </w:rPr>
            </w:pPr>
          </w:p>
        </w:tc>
        <w:tc>
          <w:tcPr>
            <w:tcW w:w="81" w:type="pct"/>
          </w:tcPr>
          <w:p w14:paraId="6AC6BADF" w14:textId="77777777" w:rsidR="00204862" w:rsidRPr="00EC37F2" w:rsidRDefault="00204862" w:rsidP="00204862">
            <w:pPr>
              <w:pStyle w:val="block"/>
              <w:tabs>
                <w:tab w:val="decimal" w:pos="957"/>
              </w:tabs>
              <w:spacing w:after="0" w:line="240" w:lineRule="auto"/>
              <w:ind w:left="0" w:right="-108"/>
              <w:rPr>
                <w:b/>
                <w:bCs/>
                <w:sz w:val="20"/>
                <w:lang w:val="en-US" w:bidi="th-TH"/>
              </w:rPr>
            </w:pPr>
          </w:p>
        </w:tc>
        <w:tc>
          <w:tcPr>
            <w:tcW w:w="418" w:type="pct"/>
          </w:tcPr>
          <w:p w14:paraId="64FBE3D0" w14:textId="77777777" w:rsidR="00204862" w:rsidRPr="00EC37F2" w:rsidRDefault="00204862" w:rsidP="00204862">
            <w:pPr>
              <w:pStyle w:val="acctfourfigures"/>
              <w:tabs>
                <w:tab w:val="clear" w:pos="765"/>
                <w:tab w:val="decimal" w:pos="976"/>
              </w:tabs>
              <w:spacing w:line="240" w:lineRule="auto"/>
              <w:ind w:right="-115"/>
              <w:rPr>
                <w:rFonts w:ascii="Times New Roman" w:hAnsi="Times New Roman"/>
                <w:b/>
                <w:bCs/>
                <w:sz w:val="20"/>
              </w:rPr>
            </w:pPr>
          </w:p>
        </w:tc>
        <w:tc>
          <w:tcPr>
            <w:tcW w:w="84" w:type="pct"/>
          </w:tcPr>
          <w:p w14:paraId="2E5F847F" w14:textId="77777777" w:rsidR="00204862" w:rsidRPr="00EC37F2" w:rsidRDefault="00204862" w:rsidP="00204862">
            <w:pPr>
              <w:pStyle w:val="block"/>
              <w:tabs>
                <w:tab w:val="decimal" w:pos="957"/>
              </w:tabs>
              <w:spacing w:after="0" w:line="240" w:lineRule="auto"/>
              <w:ind w:left="0" w:right="-108"/>
              <w:rPr>
                <w:b/>
                <w:bCs/>
                <w:sz w:val="20"/>
                <w:lang w:val="en-US" w:bidi="th-TH"/>
              </w:rPr>
            </w:pPr>
          </w:p>
        </w:tc>
        <w:tc>
          <w:tcPr>
            <w:tcW w:w="492" w:type="pct"/>
            <w:vAlign w:val="bottom"/>
          </w:tcPr>
          <w:p w14:paraId="216ABF20" w14:textId="77777777" w:rsidR="00204862" w:rsidRPr="00EC37F2" w:rsidRDefault="00204862" w:rsidP="00204862">
            <w:pPr>
              <w:pStyle w:val="acctfourfigures"/>
              <w:tabs>
                <w:tab w:val="clear" w:pos="765"/>
                <w:tab w:val="decimal" w:pos="917"/>
              </w:tabs>
              <w:spacing w:line="240" w:lineRule="auto"/>
              <w:ind w:left="-108" w:right="-115"/>
              <w:rPr>
                <w:rFonts w:ascii="Times New Roman" w:hAnsi="Times New Roman"/>
                <w:sz w:val="20"/>
              </w:rPr>
            </w:pPr>
          </w:p>
        </w:tc>
        <w:tc>
          <w:tcPr>
            <w:tcW w:w="82" w:type="pct"/>
          </w:tcPr>
          <w:p w14:paraId="1732F0F0" w14:textId="77777777" w:rsidR="00204862" w:rsidRPr="00EC37F2" w:rsidRDefault="00204862" w:rsidP="00204862">
            <w:pPr>
              <w:pStyle w:val="block"/>
              <w:tabs>
                <w:tab w:val="decimal" w:pos="957"/>
              </w:tabs>
              <w:spacing w:after="0" w:line="240" w:lineRule="auto"/>
              <w:ind w:left="0" w:right="-108"/>
              <w:rPr>
                <w:b/>
                <w:bCs/>
                <w:sz w:val="20"/>
                <w:lang w:val="en-US" w:bidi="th-TH"/>
              </w:rPr>
            </w:pPr>
          </w:p>
        </w:tc>
        <w:tc>
          <w:tcPr>
            <w:tcW w:w="418" w:type="pct"/>
          </w:tcPr>
          <w:p w14:paraId="1851F783" w14:textId="77777777" w:rsidR="00204862" w:rsidRPr="00EC37F2" w:rsidRDefault="00204862" w:rsidP="00204862">
            <w:pPr>
              <w:pStyle w:val="acctfourfigures"/>
              <w:tabs>
                <w:tab w:val="clear" w:pos="765"/>
                <w:tab w:val="decimal" w:pos="864"/>
              </w:tabs>
              <w:spacing w:line="240" w:lineRule="auto"/>
              <w:ind w:right="-108"/>
              <w:rPr>
                <w:rFonts w:ascii="Times New Roman" w:hAnsi="Times New Roman"/>
                <w:b/>
                <w:bCs/>
                <w:sz w:val="20"/>
              </w:rPr>
            </w:pPr>
          </w:p>
        </w:tc>
        <w:tc>
          <w:tcPr>
            <w:tcW w:w="81" w:type="pct"/>
          </w:tcPr>
          <w:p w14:paraId="1B912BA4" w14:textId="77777777" w:rsidR="00204862" w:rsidRPr="00EC37F2" w:rsidRDefault="00204862" w:rsidP="00204862">
            <w:pPr>
              <w:pStyle w:val="block"/>
              <w:tabs>
                <w:tab w:val="decimal" w:pos="957"/>
              </w:tabs>
              <w:spacing w:after="0" w:line="240" w:lineRule="auto"/>
              <w:ind w:left="0" w:right="-108"/>
              <w:rPr>
                <w:b/>
                <w:bCs/>
                <w:sz w:val="20"/>
                <w:lang w:val="en-US" w:bidi="th-TH"/>
              </w:rPr>
            </w:pPr>
          </w:p>
        </w:tc>
        <w:tc>
          <w:tcPr>
            <w:tcW w:w="390" w:type="pct"/>
          </w:tcPr>
          <w:p w14:paraId="2B43FE42" w14:textId="77777777" w:rsidR="00204862" w:rsidRPr="00EC37F2" w:rsidRDefault="00204862" w:rsidP="00204862">
            <w:pPr>
              <w:pStyle w:val="block"/>
              <w:tabs>
                <w:tab w:val="decimal" w:pos="792"/>
              </w:tabs>
              <w:spacing w:after="0" w:line="240" w:lineRule="auto"/>
              <w:ind w:left="0" w:right="-108"/>
              <w:rPr>
                <w:b/>
                <w:bCs/>
                <w:sz w:val="20"/>
                <w:lang w:val="en-US" w:bidi="th-TH"/>
              </w:rPr>
            </w:pPr>
          </w:p>
        </w:tc>
        <w:tc>
          <w:tcPr>
            <w:tcW w:w="81" w:type="pct"/>
          </w:tcPr>
          <w:p w14:paraId="6A7DEEFC" w14:textId="77777777" w:rsidR="00204862" w:rsidRPr="00EC37F2" w:rsidRDefault="00204862" w:rsidP="00204862">
            <w:pPr>
              <w:pStyle w:val="block"/>
              <w:tabs>
                <w:tab w:val="decimal" w:pos="957"/>
              </w:tabs>
              <w:spacing w:after="0" w:line="240" w:lineRule="auto"/>
              <w:ind w:left="0" w:right="-108"/>
              <w:rPr>
                <w:b/>
                <w:bCs/>
                <w:sz w:val="20"/>
                <w:lang w:val="en-US" w:bidi="th-TH"/>
              </w:rPr>
            </w:pPr>
          </w:p>
        </w:tc>
        <w:tc>
          <w:tcPr>
            <w:tcW w:w="400" w:type="pct"/>
          </w:tcPr>
          <w:p w14:paraId="7C461E8C" w14:textId="77777777" w:rsidR="00204862" w:rsidRPr="00EC37F2" w:rsidRDefault="00204862" w:rsidP="00204862">
            <w:pPr>
              <w:pStyle w:val="acctfourfigures"/>
              <w:tabs>
                <w:tab w:val="clear" w:pos="765"/>
                <w:tab w:val="decimal" w:pos="864"/>
              </w:tabs>
              <w:spacing w:line="240" w:lineRule="auto"/>
              <w:ind w:right="-108"/>
              <w:rPr>
                <w:rFonts w:ascii="Times New Roman" w:hAnsi="Times New Roman"/>
                <w:b/>
                <w:bCs/>
                <w:sz w:val="20"/>
              </w:rPr>
            </w:pPr>
          </w:p>
        </w:tc>
      </w:tr>
      <w:tr w:rsidR="00204862" w:rsidRPr="00EC37F2" w14:paraId="1AD7BD6C" w14:textId="77777777" w:rsidTr="002A6E7D">
        <w:trPr>
          <w:trHeight w:val="224"/>
        </w:trPr>
        <w:tc>
          <w:tcPr>
            <w:tcW w:w="1429" w:type="pct"/>
          </w:tcPr>
          <w:p w14:paraId="3A027E64" w14:textId="558E9A19" w:rsidR="00204862" w:rsidRPr="00EC37F2" w:rsidRDefault="00204862" w:rsidP="00204862">
            <w:pPr>
              <w:pStyle w:val="block"/>
              <w:spacing w:after="0" w:line="240" w:lineRule="auto"/>
              <w:ind w:left="180" w:right="-226" w:hanging="180"/>
              <w:rPr>
                <w:b/>
                <w:bCs/>
                <w:sz w:val="20"/>
                <w:lang w:val="en-US"/>
              </w:rPr>
            </w:pPr>
            <w:r w:rsidRPr="00EC37F2">
              <w:rPr>
                <w:sz w:val="20"/>
                <w:lang w:val="en-US"/>
              </w:rPr>
              <w:t>Owned assets</w:t>
            </w:r>
          </w:p>
        </w:tc>
        <w:tc>
          <w:tcPr>
            <w:tcW w:w="175" w:type="pct"/>
          </w:tcPr>
          <w:p w14:paraId="0CB7829F" w14:textId="77777777" w:rsidR="00204862" w:rsidRPr="00EC37F2" w:rsidRDefault="00204862" w:rsidP="00204862">
            <w:pPr>
              <w:pStyle w:val="acctfourfigures"/>
              <w:tabs>
                <w:tab w:val="clear" w:pos="765"/>
                <w:tab w:val="decimal" w:pos="870"/>
              </w:tabs>
              <w:spacing w:line="240" w:lineRule="auto"/>
              <w:ind w:left="-46" w:right="-108"/>
              <w:rPr>
                <w:rFonts w:ascii="Times New Roman" w:hAnsi="Times New Roman"/>
                <w:b/>
                <w:bCs/>
                <w:sz w:val="20"/>
              </w:rPr>
            </w:pPr>
          </w:p>
        </w:tc>
        <w:tc>
          <w:tcPr>
            <w:tcW w:w="375" w:type="pct"/>
          </w:tcPr>
          <w:p w14:paraId="771ABB64" w14:textId="4142B030" w:rsidR="00204862" w:rsidRPr="00823852" w:rsidRDefault="00204862" w:rsidP="00204862">
            <w:pPr>
              <w:pStyle w:val="acctfourfigures"/>
              <w:tabs>
                <w:tab w:val="clear" w:pos="765"/>
                <w:tab w:val="decimal" w:pos="876"/>
              </w:tabs>
              <w:spacing w:line="240" w:lineRule="auto"/>
              <w:ind w:left="-108" w:right="-108"/>
              <w:rPr>
                <w:rFonts w:ascii="Times New Roman" w:hAnsi="Times New Roman"/>
                <w:b/>
                <w:bCs/>
                <w:sz w:val="20"/>
                <w:highlight w:val="yellow"/>
              </w:rPr>
            </w:pPr>
            <w:r w:rsidRPr="00823852">
              <w:rPr>
                <w:rFonts w:ascii="Times New Roman" w:hAnsi="Times New Roman"/>
                <w:sz w:val="20"/>
              </w:rPr>
              <w:t xml:space="preserve"> 3,311,297 </w:t>
            </w:r>
          </w:p>
        </w:tc>
        <w:tc>
          <w:tcPr>
            <w:tcW w:w="83" w:type="pct"/>
          </w:tcPr>
          <w:p w14:paraId="5793DCEB" w14:textId="77777777" w:rsidR="00204862" w:rsidRPr="00823852" w:rsidRDefault="00204862" w:rsidP="00204862">
            <w:pPr>
              <w:pStyle w:val="acctfourfigures"/>
              <w:tabs>
                <w:tab w:val="clear" w:pos="765"/>
                <w:tab w:val="decimal" w:pos="892"/>
              </w:tabs>
              <w:spacing w:line="240" w:lineRule="auto"/>
              <w:ind w:right="-108"/>
              <w:rPr>
                <w:rFonts w:ascii="Times New Roman" w:hAnsi="Times New Roman"/>
                <w:b/>
                <w:bCs/>
                <w:sz w:val="20"/>
                <w:highlight w:val="yellow"/>
              </w:rPr>
            </w:pPr>
          </w:p>
        </w:tc>
        <w:tc>
          <w:tcPr>
            <w:tcW w:w="411" w:type="pct"/>
          </w:tcPr>
          <w:p w14:paraId="1A09FDB8" w14:textId="32C995ED" w:rsidR="00204862" w:rsidRPr="00793825"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1,732,300 </w:t>
            </w:r>
          </w:p>
        </w:tc>
        <w:tc>
          <w:tcPr>
            <w:tcW w:w="81" w:type="pct"/>
          </w:tcPr>
          <w:p w14:paraId="0C5743C7" w14:textId="77777777" w:rsidR="00204862" w:rsidRPr="00823852" w:rsidRDefault="00204862" w:rsidP="00204862">
            <w:pPr>
              <w:pStyle w:val="block"/>
              <w:tabs>
                <w:tab w:val="decimal" w:pos="957"/>
              </w:tabs>
              <w:spacing w:after="0" w:line="240" w:lineRule="auto"/>
              <w:ind w:left="0" w:right="-108"/>
              <w:rPr>
                <w:b/>
                <w:bCs/>
                <w:sz w:val="20"/>
                <w:highlight w:val="yellow"/>
                <w:lang w:val="en-US" w:bidi="th-TH"/>
              </w:rPr>
            </w:pPr>
          </w:p>
        </w:tc>
        <w:tc>
          <w:tcPr>
            <w:tcW w:w="418" w:type="pct"/>
          </w:tcPr>
          <w:p w14:paraId="0ACFEB29" w14:textId="04E9509E" w:rsidR="00204862" w:rsidRPr="00793825"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125,042 </w:t>
            </w:r>
          </w:p>
        </w:tc>
        <w:tc>
          <w:tcPr>
            <w:tcW w:w="84" w:type="pct"/>
          </w:tcPr>
          <w:p w14:paraId="657D2A68" w14:textId="77777777" w:rsidR="00204862" w:rsidRPr="00823852" w:rsidRDefault="00204862" w:rsidP="00204862">
            <w:pPr>
              <w:pStyle w:val="block"/>
              <w:tabs>
                <w:tab w:val="decimal" w:pos="957"/>
              </w:tabs>
              <w:spacing w:after="0" w:line="240" w:lineRule="auto"/>
              <w:ind w:left="0" w:right="-108"/>
              <w:rPr>
                <w:b/>
                <w:bCs/>
                <w:sz w:val="20"/>
                <w:highlight w:val="yellow"/>
                <w:lang w:val="en-US" w:bidi="th-TH"/>
              </w:rPr>
            </w:pPr>
          </w:p>
        </w:tc>
        <w:tc>
          <w:tcPr>
            <w:tcW w:w="492" w:type="pct"/>
          </w:tcPr>
          <w:p w14:paraId="0DD0BF8F" w14:textId="290D513D" w:rsidR="00204862" w:rsidRPr="00793825" w:rsidRDefault="00204862" w:rsidP="00204862">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36,693 </w:t>
            </w:r>
          </w:p>
        </w:tc>
        <w:tc>
          <w:tcPr>
            <w:tcW w:w="82" w:type="pct"/>
          </w:tcPr>
          <w:p w14:paraId="1C519A62" w14:textId="77777777" w:rsidR="00204862" w:rsidRPr="00823852" w:rsidRDefault="00204862" w:rsidP="00204862">
            <w:pPr>
              <w:pStyle w:val="block"/>
              <w:tabs>
                <w:tab w:val="decimal" w:pos="957"/>
              </w:tabs>
              <w:spacing w:after="0" w:line="240" w:lineRule="auto"/>
              <w:ind w:left="0" w:right="-108"/>
              <w:rPr>
                <w:b/>
                <w:bCs/>
                <w:sz w:val="20"/>
                <w:highlight w:val="yellow"/>
                <w:lang w:val="en-US" w:bidi="th-TH"/>
              </w:rPr>
            </w:pPr>
          </w:p>
        </w:tc>
        <w:tc>
          <w:tcPr>
            <w:tcW w:w="418" w:type="pct"/>
          </w:tcPr>
          <w:p w14:paraId="019C5562" w14:textId="3208D2D1" w:rsidR="00204862" w:rsidRPr="00793825" w:rsidRDefault="00204862" w:rsidP="00204862">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55,862 </w:t>
            </w:r>
          </w:p>
        </w:tc>
        <w:tc>
          <w:tcPr>
            <w:tcW w:w="81" w:type="pct"/>
            <w:shd w:val="clear" w:color="auto" w:fill="auto"/>
          </w:tcPr>
          <w:p w14:paraId="6584316B" w14:textId="77777777" w:rsidR="00204862" w:rsidRPr="00823852" w:rsidRDefault="00204862" w:rsidP="00204862">
            <w:pPr>
              <w:pStyle w:val="block"/>
              <w:tabs>
                <w:tab w:val="decimal" w:pos="957"/>
              </w:tabs>
              <w:spacing w:after="0" w:line="240" w:lineRule="auto"/>
              <w:ind w:left="0" w:right="-108"/>
              <w:rPr>
                <w:b/>
                <w:bCs/>
                <w:sz w:val="20"/>
                <w:highlight w:val="yellow"/>
                <w:lang w:val="en-US" w:bidi="th-TH"/>
              </w:rPr>
            </w:pPr>
          </w:p>
        </w:tc>
        <w:tc>
          <w:tcPr>
            <w:tcW w:w="390" w:type="pct"/>
          </w:tcPr>
          <w:p w14:paraId="1B68C525" w14:textId="7ED45CCF" w:rsidR="00204862" w:rsidRPr="00823852" w:rsidRDefault="00204862" w:rsidP="00204862">
            <w:pPr>
              <w:pStyle w:val="acctfourfigures"/>
              <w:tabs>
                <w:tab w:val="clear" w:pos="765"/>
                <w:tab w:val="decimal" w:pos="876"/>
              </w:tabs>
              <w:spacing w:line="240" w:lineRule="auto"/>
              <w:ind w:left="-108" w:right="-108"/>
              <w:rPr>
                <w:rFonts w:ascii="Times New Roman" w:hAnsi="Times New Roman"/>
                <w:b/>
                <w:bCs/>
                <w:sz w:val="20"/>
                <w:highlight w:val="yellow"/>
              </w:rPr>
            </w:pPr>
            <w:r w:rsidRPr="00823852">
              <w:rPr>
                <w:rFonts w:ascii="Times New Roman" w:hAnsi="Times New Roman"/>
                <w:sz w:val="20"/>
              </w:rPr>
              <w:t xml:space="preserve">436,281 </w:t>
            </w:r>
          </w:p>
        </w:tc>
        <w:tc>
          <w:tcPr>
            <w:tcW w:w="81" w:type="pct"/>
          </w:tcPr>
          <w:p w14:paraId="1D5FD145" w14:textId="77777777" w:rsidR="00204862" w:rsidRPr="00823852" w:rsidRDefault="00204862" w:rsidP="00204862">
            <w:pPr>
              <w:pStyle w:val="block"/>
              <w:tabs>
                <w:tab w:val="decimal" w:pos="957"/>
              </w:tabs>
              <w:spacing w:after="0" w:line="240" w:lineRule="auto"/>
              <w:ind w:left="0" w:right="-108"/>
              <w:rPr>
                <w:b/>
                <w:bCs/>
                <w:sz w:val="20"/>
                <w:highlight w:val="yellow"/>
                <w:lang w:val="en-US" w:bidi="th-TH"/>
              </w:rPr>
            </w:pPr>
          </w:p>
        </w:tc>
        <w:tc>
          <w:tcPr>
            <w:tcW w:w="400" w:type="pct"/>
          </w:tcPr>
          <w:p w14:paraId="7FEBF9B6" w14:textId="0180A530" w:rsidR="00204862" w:rsidRPr="00793825" w:rsidRDefault="00204862" w:rsidP="00204862">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5,697,475 </w:t>
            </w:r>
          </w:p>
        </w:tc>
      </w:tr>
      <w:tr w:rsidR="00204862" w:rsidRPr="00EC37F2" w14:paraId="62BC7DAF" w14:textId="77777777" w:rsidTr="002A6E7D">
        <w:trPr>
          <w:trHeight w:val="224"/>
        </w:trPr>
        <w:tc>
          <w:tcPr>
            <w:tcW w:w="1429" w:type="pct"/>
          </w:tcPr>
          <w:p w14:paraId="618A86EA" w14:textId="48B4868C" w:rsidR="00204862" w:rsidRPr="00EC37F2" w:rsidRDefault="00204862" w:rsidP="00204862">
            <w:pPr>
              <w:pStyle w:val="block"/>
              <w:spacing w:after="0" w:line="240" w:lineRule="auto"/>
              <w:ind w:left="0" w:right="-226"/>
              <w:rPr>
                <w:sz w:val="20"/>
                <w:lang w:val="en-US"/>
              </w:rPr>
            </w:pPr>
            <w:r w:rsidRPr="00EC37F2">
              <w:rPr>
                <w:sz w:val="20"/>
                <w:lang w:val="en-US"/>
              </w:rPr>
              <w:t>Right-of-use assets</w:t>
            </w:r>
          </w:p>
        </w:tc>
        <w:tc>
          <w:tcPr>
            <w:tcW w:w="175" w:type="pct"/>
          </w:tcPr>
          <w:p w14:paraId="1A669F12" w14:textId="77777777" w:rsidR="00204862" w:rsidRPr="00EC37F2" w:rsidRDefault="00204862" w:rsidP="00204862">
            <w:pPr>
              <w:pStyle w:val="acctfourfigures"/>
              <w:tabs>
                <w:tab w:val="clear" w:pos="765"/>
                <w:tab w:val="decimal" w:pos="870"/>
              </w:tabs>
              <w:spacing w:line="240" w:lineRule="auto"/>
              <w:ind w:left="-46" w:right="-108"/>
              <w:jc w:val="center"/>
              <w:rPr>
                <w:rFonts w:ascii="Times New Roman" w:hAnsi="Times New Roman"/>
                <w:sz w:val="20"/>
              </w:rPr>
            </w:pPr>
          </w:p>
        </w:tc>
        <w:tc>
          <w:tcPr>
            <w:tcW w:w="375" w:type="pct"/>
            <w:tcBorders>
              <w:bottom w:val="single" w:sz="4" w:space="0" w:color="auto"/>
            </w:tcBorders>
          </w:tcPr>
          <w:p w14:paraId="6DF123C4" w14:textId="49039525" w:rsidR="00204862" w:rsidRPr="00793825" w:rsidRDefault="00204862" w:rsidP="00204862">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56F6192D" w14:textId="77777777" w:rsidR="00204862" w:rsidRPr="00823852" w:rsidRDefault="00204862" w:rsidP="00204862">
            <w:pPr>
              <w:pStyle w:val="acctfourfigures"/>
              <w:tabs>
                <w:tab w:val="clear" w:pos="765"/>
                <w:tab w:val="decimal" w:pos="892"/>
              </w:tabs>
              <w:spacing w:line="240" w:lineRule="auto"/>
              <w:ind w:right="-108"/>
              <w:rPr>
                <w:rFonts w:ascii="Times New Roman" w:hAnsi="Times New Roman"/>
                <w:sz w:val="20"/>
                <w:highlight w:val="yellow"/>
              </w:rPr>
            </w:pPr>
          </w:p>
        </w:tc>
        <w:tc>
          <w:tcPr>
            <w:tcW w:w="411" w:type="pct"/>
            <w:tcBorders>
              <w:bottom w:val="single" w:sz="4" w:space="0" w:color="auto"/>
            </w:tcBorders>
          </w:tcPr>
          <w:p w14:paraId="1C3C8323" w14:textId="16D1B399" w:rsidR="00204862" w:rsidRPr="00793825"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20,024 </w:t>
            </w:r>
          </w:p>
        </w:tc>
        <w:tc>
          <w:tcPr>
            <w:tcW w:w="81" w:type="pct"/>
          </w:tcPr>
          <w:p w14:paraId="587F9255" w14:textId="77777777" w:rsidR="00204862" w:rsidRPr="00823852" w:rsidRDefault="00204862" w:rsidP="00204862">
            <w:pPr>
              <w:tabs>
                <w:tab w:val="decimal" w:pos="957"/>
              </w:tabs>
              <w:ind w:right="-108"/>
              <w:rPr>
                <w:rFonts w:cs="Times New Roman"/>
                <w:sz w:val="20"/>
                <w:szCs w:val="20"/>
                <w:highlight w:val="yellow"/>
              </w:rPr>
            </w:pPr>
          </w:p>
        </w:tc>
        <w:tc>
          <w:tcPr>
            <w:tcW w:w="418" w:type="pct"/>
            <w:tcBorders>
              <w:bottom w:val="single" w:sz="4" w:space="0" w:color="auto"/>
            </w:tcBorders>
          </w:tcPr>
          <w:p w14:paraId="311D9EB2" w14:textId="0CAFB6B9" w:rsidR="00204862" w:rsidRPr="00793825" w:rsidRDefault="00204862" w:rsidP="00204862">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4" w:type="pct"/>
          </w:tcPr>
          <w:p w14:paraId="585DE802" w14:textId="77777777" w:rsidR="00204862" w:rsidRPr="00823852" w:rsidRDefault="00204862" w:rsidP="00204862">
            <w:pPr>
              <w:pStyle w:val="acctfourfigures"/>
              <w:tabs>
                <w:tab w:val="clear" w:pos="765"/>
                <w:tab w:val="decimal" w:pos="864"/>
              </w:tabs>
              <w:spacing w:line="240" w:lineRule="auto"/>
              <w:ind w:right="-108"/>
              <w:rPr>
                <w:rFonts w:ascii="Times New Roman" w:hAnsi="Times New Roman"/>
                <w:sz w:val="20"/>
                <w:highlight w:val="yellow"/>
              </w:rPr>
            </w:pPr>
          </w:p>
        </w:tc>
        <w:tc>
          <w:tcPr>
            <w:tcW w:w="492" w:type="pct"/>
            <w:tcBorders>
              <w:bottom w:val="single" w:sz="4" w:space="0" w:color="auto"/>
            </w:tcBorders>
          </w:tcPr>
          <w:p w14:paraId="259A6A4C" w14:textId="745ACF44" w:rsidR="00204862" w:rsidRPr="00793825" w:rsidRDefault="00204862" w:rsidP="00204862">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w:t>
            </w:r>
          </w:p>
        </w:tc>
        <w:tc>
          <w:tcPr>
            <w:tcW w:w="82" w:type="pct"/>
          </w:tcPr>
          <w:p w14:paraId="2FECA9B8" w14:textId="77777777" w:rsidR="00204862" w:rsidRPr="00823852" w:rsidRDefault="00204862" w:rsidP="00204862">
            <w:pPr>
              <w:pStyle w:val="acctfourfigures"/>
              <w:tabs>
                <w:tab w:val="clear" w:pos="765"/>
                <w:tab w:val="decimal" w:pos="864"/>
              </w:tabs>
              <w:spacing w:line="240" w:lineRule="auto"/>
              <w:ind w:right="-108"/>
              <w:rPr>
                <w:rFonts w:ascii="Times New Roman" w:hAnsi="Times New Roman"/>
                <w:sz w:val="20"/>
                <w:highlight w:val="yellow"/>
              </w:rPr>
            </w:pPr>
          </w:p>
        </w:tc>
        <w:tc>
          <w:tcPr>
            <w:tcW w:w="418" w:type="pct"/>
            <w:tcBorders>
              <w:bottom w:val="single" w:sz="4" w:space="0" w:color="auto"/>
            </w:tcBorders>
          </w:tcPr>
          <w:p w14:paraId="2537D5F5" w14:textId="43FD1414" w:rsidR="00204862" w:rsidRPr="00793825" w:rsidRDefault="00204862" w:rsidP="00204862">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4,323 </w:t>
            </w:r>
          </w:p>
        </w:tc>
        <w:tc>
          <w:tcPr>
            <w:tcW w:w="81" w:type="pct"/>
            <w:shd w:val="clear" w:color="auto" w:fill="auto"/>
          </w:tcPr>
          <w:p w14:paraId="6A17D0DF" w14:textId="77777777" w:rsidR="00204862" w:rsidRPr="00823852" w:rsidRDefault="00204862" w:rsidP="00204862">
            <w:pPr>
              <w:pStyle w:val="acctfourfigures"/>
              <w:tabs>
                <w:tab w:val="clear" w:pos="765"/>
                <w:tab w:val="decimal" w:pos="864"/>
              </w:tabs>
              <w:spacing w:line="240" w:lineRule="auto"/>
              <w:ind w:right="-108"/>
              <w:rPr>
                <w:rFonts w:ascii="Times New Roman" w:hAnsi="Times New Roman"/>
                <w:sz w:val="20"/>
                <w:highlight w:val="yellow"/>
              </w:rPr>
            </w:pPr>
          </w:p>
        </w:tc>
        <w:tc>
          <w:tcPr>
            <w:tcW w:w="390" w:type="pct"/>
            <w:tcBorders>
              <w:bottom w:val="single" w:sz="4" w:space="0" w:color="auto"/>
            </w:tcBorders>
          </w:tcPr>
          <w:p w14:paraId="2EB4F60C" w14:textId="7189AF12" w:rsidR="00204862" w:rsidRPr="00823852" w:rsidRDefault="00204862" w:rsidP="00204862">
            <w:pPr>
              <w:pStyle w:val="acctfourfigures"/>
              <w:tabs>
                <w:tab w:val="clear" w:pos="765"/>
                <w:tab w:val="decimal" w:pos="690"/>
              </w:tabs>
              <w:spacing w:line="240" w:lineRule="auto"/>
              <w:ind w:left="-46" w:right="-108"/>
              <w:rPr>
                <w:rFonts w:ascii="Times New Roman" w:hAnsi="Times New Roman"/>
                <w:b/>
                <w:bCs/>
                <w:sz w:val="20"/>
                <w:highlight w:val="yellow"/>
              </w:rPr>
            </w:pPr>
            <w:r w:rsidRPr="00823852">
              <w:rPr>
                <w:rFonts w:ascii="Times New Roman" w:hAnsi="Times New Roman"/>
                <w:sz w:val="20"/>
              </w:rPr>
              <w:t xml:space="preserve"> -   </w:t>
            </w:r>
          </w:p>
        </w:tc>
        <w:tc>
          <w:tcPr>
            <w:tcW w:w="81" w:type="pct"/>
          </w:tcPr>
          <w:p w14:paraId="6F4FE793" w14:textId="77777777" w:rsidR="00204862" w:rsidRPr="00823852" w:rsidRDefault="00204862" w:rsidP="00204862">
            <w:pPr>
              <w:pStyle w:val="acctfourfigures"/>
              <w:tabs>
                <w:tab w:val="clear" w:pos="765"/>
                <w:tab w:val="decimal" w:pos="864"/>
              </w:tabs>
              <w:spacing w:line="240" w:lineRule="auto"/>
              <w:ind w:right="-108"/>
              <w:rPr>
                <w:rFonts w:ascii="Times New Roman" w:hAnsi="Times New Roman"/>
                <w:sz w:val="20"/>
                <w:highlight w:val="yellow"/>
              </w:rPr>
            </w:pPr>
          </w:p>
        </w:tc>
        <w:tc>
          <w:tcPr>
            <w:tcW w:w="400" w:type="pct"/>
            <w:tcBorders>
              <w:bottom w:val="single" w:sz="4" w:space="0" w:color="auto"/>
            </w:tcBorders>
          </w:tcPr>
          <w:p w14:paraId="6773DB99" w14:textId="1DF899FB" w:rsidR="00204862" w:rsidRPr="00793825" w:rsidRDefault="00204862" w:rsidP="00204862">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24,347 </w:t>
            </w:r>
          </w:p>
        </w:tc>
      </w:tr>
      <w:tr w:rsidR="00204862" w:rsidRPr="00EC37F2" w14:paraId="4390B2FE" w14:textId="77777777" w:rsidTr="002A6E7D">
        <w:trPr>
          <w:trHeight w:val="224"/>
        </w:trPr>
        <w:tc>
          <w:tcPr>
            <w:tcW w:w="1429" w:type="pct"/>
          </w:tcPr>
          <w:p w14:paraId="742E7B23" w14:textId="0CD63A02" w:rsidR="00204862" w:rsidRPr="00EC37F2" w:rsidRDefault="00204862" w:rsidP="00204862">
            <w:pPr>
              <w:pStyle w:val="block"/>
              <w:spacing w:after="0" w:line="240" w:lineRule="auto"/>
              <w:ind w:left="0" w:right="-226"/>
              <w:rPr>
                <w:sz w:val="20"/>
                <w:lang w:val="en-US"/>
              </w:rPr>
            </w:pPr>
          </w:p>
        </w:tc>
        <w:tc>
          <w:tcPr>
            <w:tcW w:w="175" w:type="pct"/>
          </w:tcPr>
          <w:p w14:paraId="3636E261" w14:textId="77777777" w:rsidR="00204862" w:rsidRPr="00EC37F2" w:rsidRDefault="00204862" w:rsidP="00204862">
            <w:pPr>
              <w:pStyle w:val="acctfourfigures"/>
              <w:tabs>
                <w:tab w:val="clear" w:pos="765"/>
                <w:tab w:val="decimal" w:pos="493"/>
              </w:tabs>
              <w:spacing w:line="240" w:lineRule="auto"/>
              <w:ind w:left="-46" w:right="-108"/>
              <w:rPr>
                <w:rFonts w:ascii="Times New Roman" w:hAnsi="Times New Roman"/>
                <w:sz w:val="20"/>
              </w:rPr>
            </w:pPr>
          </w:p>
        </w:tc>
        <w:tc>
          <w:tcPr>
            <w:tcW w:w="375" w:type="pct"/>
            <w:tcBorders>
              <w:top w:val="single" w:sz="4" w:space="0" w:color="auto"/>
              <w:bottom w:val="double" w:sz="4" w:space="0" w:color="auto"/>
            </w:tcBorders>
          </w:tcPr>
          <w:p w14:paraId="72977608" w14:textId="2EA2DCD9" w:rsidR="00204862" w:rsidRPr="00793825" w:rsidRDefault="00204862" w:rsidP="00204862">
            <w:pPr>
              <w:pStyle w:val="acctfourfigures"/>
              <w:tabs>
                <w:tab w:val="clear" w:pos="765"/>
                <w:tab w:val="decimal" w:pos="876"/>
              </w:tabs>
              <w:spacing w:line="240" w:lineRule="auto"/>
              <w:ind w:left="-108" w:right="-108"/>
              <w:rPr>
                <w:rFonts w:ascii="Times New Roman" w:hAnsi="Times New Roman"/>
                <w:b/>
                <w:bCs/>
                <w:sz w:val="20"/>
                <w:highlight w:val="yellow"/>
              </w:rPr>
            </w:pPr>
            <w:r w:rsidRPr="00793825">
              <w:rPr>
                <w:rFonts w:ascii="Times New Roman" w:hAnsi="Times New Roman"/>
                <w:b/>
                <w:bCs/>
                <w:sz w:val="20"/>
              </w:rPr>
              <w:t xml:space="preserve"> 3,311,297 </w:t>
            </w:r>
          </w:p>
        </w:tc>
        <w:tc>
          <w:tcPr>
            <w:tcW w:w="83" w:type="pct"/>
          </w:tcPr>
          <w:p w14:paraId="37980618" w14:textId="77777777" w:rsidR="00204862" w:rsidRPr="00793825" w:rsidRDefault="00204862" w:rsidP="00204862">
            <w:pPr>
              <w:pStyle w:val="acctfourfigures"/>
              <w:tabs>
                <w:tab w:val="clear" w:pos="765"/>
                <w:tab w:val="decimal" w:pos="892"/>
              </w:tabs>
              <w:spacing w:line="240" w:lineRule="auto"/>
              <w:ind w:right="-108"/>
              <w:rPr>
                <w:rFonts w:ascii="Times New Roman" w:hAnsi="Times New Roman"/>
                <w:b/>
                <w:bCs/>
                <w:sz w:val="20"/>
                <w:highlight w:val="yellow"/>
              </w:rPr>
            </w:pPr>
          </w:p>
        </w:tc>
        <w:tc>
          <w:tcPr>
            <w:tcW w:w="411" w:type="pct"/>
            <w:tcBorders>
              <w:top w:val="single" w:sz="4" w:space="0" w:color="auto"/>
              <w:bottom w:val="double" w:sz="4" w:space="0" w:color="auto"/>
            </w:tcBorders>
          </w:tcPr>
          <w:p w14:paraId="3EC56357" w14:textId="351CD771" w:rsidR="00204862" w:rsidRPr="00793825" w:rsidRDefault="00204862" w:rsidP="00204862">
            <w:pPr>
              <w:pStyle w:val="acctfourfigures"/>
              <w:tabs>
                <w:tab w:val="clear" w:pos="765"/>
                <w:tab w:val="decimal" w:pos="950"/>
              </w:tabs>
              <w:spacing w:line="240" w:lineRule="auto"/>
              <w:ind w:left="-108" w:right="-108"/>
              <w:rPr>
                <w:rFonts w:ascii="Times New Roman" w:hAnsi="Times New Roman"/>
                <w:b/>
                <w:bCs/>
                <w:sz w:val="20"/>
              </w:rPr>
            </w:pPr>
            <w:r w:rsidRPr="00793825">
              <w:rPr>
                <w:rFonts w:ascii="Times New Roman" w:hAnsi="Times New Roman"/>
                <w:b/>
                <w:bCs/>
                <w:sz w:val="20"/>
              </w:rPr>
              <w:t xml:space="preserve"> 1,752,324 </w:t>
            </w:r>
          </w:p>
        </w:tc>
        <w:tc>
          <w:tcPr>
            <w:tcW w:w="81" w:type="pct"/>
          </w:tcPr>
          <w:p w14:paraId="3580DF51" w14:textId="77777777" w:rsidR="00204862" w:rsidRPr="00793825" w:rsidRDefault="00204862" w:rsidP="00204862">
            <w:pPr>
              <w:tabs>
                <w:tab w:val="decimal" w:pos="957"/>
              </w:tabs>
              <w:ind w:right="-108"/>
              <w:rPr>
                <w:rFonts w:cs="Times New Roman"/>
                <w:b/>
                <w:bCs/>
                <w:sz w:val="20"/>
                <w:szCs w:val="20"/>
                <w:highlight w:val="yellow"/>
              </w:rPr>
            </w:pPr>
          </w:p>
        </w:tc>
        <w:tc>
          <w:tcPr>
            <w:tcW w:w="418" w:type="pct"/>
            <w:tcBorders>
              <w:top w:val="single" w:sz="4" w:space="0" w:color="auto"/>
              <w:bottom w:val="double" w:sz="4" w:space="0" w:color="auto"/>
            </w:tcBorders>
          </w:tcPr>
          <w:p w14:paraId="2C03F0AE" w14:textId="4686A538" w:rsidR="00204862" w:rsidRPr="00793825" w:rsidRDefault="00204862" w:rsidP="00204862">
            <w:pPr>
              <w:pStyle w:val="acctfourfigures"/>
              <w:tabs>
                <w:tab w:val="clear" w:pos="765"/>
                <w:tab w:val="decimal" w:pos="950"/>
              </w:tabs>
              <w:spacing w:line="240" w:lineRule="auto"/>
              <w:ind w:left="-108" w:right="-108"/>
              <w:rPr>
                <w:rFonts w:ascii="Times New Roman" w:hAnsi="Times New Roman"/>
                <w:b/>
                <w:bCs/>
                <w:sz w:val="20"/>
              </w:rPr>
            </w:pPr>
            <w:r w:rsidRPr="00793825">
              <w:rPr>
                <w:rFonts w:ascii="Times New Roman" w:hAnsi="Times New Roman"/>
                <w:b/>
                <w:bCs/>
                <w:sz w:val="20"/>
              </w:rPr>
              <w:t xml:space="preserve"> 125,042 </w:t>
            </w:r>
          </w:p>
        </w:tc>
        <w:tc>
          <w:tcPr>
            <w:tcW w:w="84" w:type="pct"/>
          </w:tcPr>
          <w:p w14:paraId="2E351D47" w14:textId="77777777" w:rsidR="00204862" w:rsidRPr="00793825" w:rsidRDefault="00204862" w:rsidP="00204862">
            <w:pPr>
              <w:pStyle w:val="acctfourfigures"/>
              <w:tabs>
                <w:tab w:val="clear" w:pos="765"/>
                <w:tab w:val="decimal" w:pos="864"/>
              </w:tabs>
              <w:spacing w:line="240" w:lineRule="auto"/>
              <w:ind w:right="-108"/>
              <w:rPr>
                <w:rFonts w:ascii="Times New Roman" w:hAnsi="Times New Roman"/>
                <w:b/>
                <w:bCs/>
                <w:sz w:val="20"/>
                <w:highlight w:val="yellow"/>
              </w:rPr>
            </w:pPr>
          </w:p>
        </w:tc>
        <w:tc>
          <w:tcPr>
            <w:tcW w:w="492" w:type="pct"/>
            <w:tcBorders>
              <w:top w:val="single" w:sz="4" w:space="0" w:color="auto"/>
              <w:bottom w:val="double" w:sz="4" w:space="0" w:color="auto"/>
            </w:tcBorders>
          </w:tcPr>
          <w:p w14:paraId="46B0ED02" w14:textId="79D5E345" w:rsidR="00204862" w:rsidRPr="00793825" w:rsidRDefault="00204862" w:rsidP="00204862">
            <w:pPr>
              <w:pStyle w:val="acctfourfigures"/>
              <w:tabs>
                <w:tab w:val="clear" w:pos="765"/>
                <w:tab w:val="decimal" w:pos="1120"/>
              </w:tabs>
              <w:spacing w:line="240" w:lineRule="auto"/>
              <w:ind w:left="-108" w:right="-108"/>
              <w:rPr>
                <w:rFonts w:ascii="Times New Roman" w:hAnsi="Times New Roman"/>
                <w:b/>
                <w:bCs/>
                <w:sz w:val="20"/>
              </w:rPr>
            </w:pPr>
            <w:r w:rsidRPr="00793825">
              <w:rPr>
                <w:rFonts w:ascii="Times New Roman" w:hAnsi="Times New Roman"/>
                <w:b/>
                <w:bCs/>
                <w:sz w:val="20"/>
              </w:rPr>
              <w:t xml:space="preserve"> 36,693 </w:t>
            </w:r>
          </w:p>
        </w:tc>
        <w:tc>
          <w:tcPr>
            <w:tcW w:w="82" w:type="pct"/>
          </w:tcPr>
          <w:p w14:paraId="0C8132C2" w14:textId="77777777" w:rsidR="00204862" w:rsidRPr="00793825" w:rsidRDefault="00204862" w:rsidP="00204862">
            <w:pPr>
              <w:pStyle w:val="acctfourfigures"/>
              <w:tabs>
                <w:tab w:val="clear" w:pos="765"/>
                <w:tab w:val="decimal" w:pos="864"/>
              </w:tabs>
              <w:spacing w:line="240" w:lineRule="auto"/>
              <w:ind w:right="-108"/>
              <w:rPr>
                <w:rFonts w:ascii="Times New Roman" w:hAnsi="Times New Roman"/>
                <w:b/>
                <w:bCs/>
                <w:sz w:val="20"/>
                <w:highlight w:val="yellow"/>
              </w:rPr>
            </w:pPr>
          </w:p>
        </w:tc>
        <w:tc>
          <w:tcPr>
            <w:tcW w:w="418" w:type="pct"/>
            <w:tcBorders>
              <w:top w:val="single" w:sz="4" w:space="0" w:color="auto"/>
              <w:bottom w:val="double" w:sz="4" w:space="0" w:color="auto"/>
            </w:tcBorders>
          </w:tcPr>
          <w:p w14:paraId="5384E576" w14:textId="5935910D" w:rsidR="00204862" w:rsidRPr="00793825" w:rsidRDefault="00204862" w:rsidP="00204862">
            <w:pPr>
              <w:pStyle w:val="acctfourfigures"/>
              <w:tabs>
                <w:tab w:val="clear" w:pos="765"/>
                <w:tab w:val="decimal" w:pos="909"/>
              </w:tabs>
              <w:spacing w:line="240" w:lineRule="auto"/>
              <w:ind w:left="-108" w:right="-108"/>
              <w:rPr>
                <w:rFonts w:ascii="Times New Roman" w:hAnsi="Times New Roman"/>
                <w:b/>
                <w:bCs/>
                <w:sz w:val="20"/>
              </w:rPr>
            </w:pPr>
            <w:r w:rsidRPr="00793825">
              <w:rPr>
                <w:rFonts w:ascii="Times New Roman" w:hAnsi="Times New Roman"/>
                <w:b/>
                <w:bCs/>
                <w:sz w:val="20"/>
              </w:rPr>
              <w:t xml:space="preserve"> 60,185 </w:t>
            </w:r>
          </w:p>
        </w:tc>
        <w:tc>
          <w:tcPr>
            <w:tcW w:w="81" w:type="pct"/>
            <w:shd w:val="clear" w:color="auto" w:fill="auto"/>
          </w:tcPr>
          <w:p w14:paraId="2C63C76B" w14:textId="77777777" w:rsidR="00204862" w:rsidRPr="00793825" w:rsidRDefault="00204862" w:rsidP="00204862">
            <w:pPr>
              <w:pStyle w:val="acctfourfigures"/>
              <w:tabs>
                <w:tab w:val="clear" w:pos="765"/>
                <w:tab w:val="decimal" w:pos="864"/>
              </w:tabs>
              <w:spacing w:line="240" w:lineRule="auto"/>
              <w:ind w:right="-108"/>
              <w:rPr>
                <w:rFonts w:ascii="Times New Roman" w:hAnsi="Times New Roman"/>
                <w:b/>
                <w:bCs/>
                <w:sz w:val="20"/>
                <w:highlight w:val="yellow"/>
              </w:rPr>
            </w:pPr>
          </w:p>
        </w:tc>
        <w:tc>
          <w:tcPr>
            <w:tcW w:w="390" w:type="pct"/>
            <w:tcBorders>
              <w:top w:val="single" w:sz="4" w:space="0" w:color="auto"/>
              <w:bottom w:val="double" w:sz="4" w:space="0" w:color="auto"/>
            </w:tcBorders>
          </w:tcPr>
          <w:p w14:paraId="0AE62EC3" w14:textId="6714846C" w:rsidR="00204862" w:rsidRPr="00793825" w:rsidRDefault="00204862" w:rsidP="00204862">
            <w:pPr>
              <w:pStyle w:val="acctfourfigures"/>
              <w:tabs>
                <w:tab w:val="clear" w:pos="765"/>
                <w:tab w:val="decimal" w:pos="876"/>
              </w:tabs>
              <w:spacing w:line="240" w:lineRule="auto"/>
              <w:ind w:left="-108" w:right="-108"/>
              <w:rPr>
                <w:rFonts w:ascii="Times New Roman" w:hAnsi="Times New Roman"/>
                <w:b/>
                <w:bCs/>
                <w:sz w:val="20"/>
                <w:highlight w:val="yellow"/>
                <w:lang w:val="en-US" w:bidi="th-TH"/>
              </w:rPr>
            </w:pPr>
            <w:r w:rsidRPr="00793825">
              <w:rPr>
                <w:rFonts w:ascii="Times New Roman" w:hAnsi="Times New Roman"/>
                <w:b/>
                <w:bCs/>
                <w:sz w:val="20"/>
              </w:rPr>
              <w:t xml:space="preserve"> 436,281 </w:t>
            </w:r>
          </w:p>
        </w:tc>
        <w:tc>
          <w:tcPr>
            <w:tcW w:w="81" w:type="pct"/>
          </w:tcPr>
          <w:p w14:paraId="3B9CAEFB" w14:textId="77777777" w:rsidR="00204862" w:rsidRPr="00793825" w:rsidRDefault="00204862" w:rsidP="00204862">
            <w:pPr>
              <w:pStyle w:val="acctfourfigures"/>
              <w:tabs>
                <w:tab w:val="clear" w:pos="765"/>
                <w:tab w:val="decimal" w:pos="864"/>
              </w:tabs>
              <w:spacing w:line="240" w:lineRule="auto"/>
              <w:ind w:right="-108"/>
              <w:rPr>
                <w:rFonts w:ascii="Times New Roman" w:hAnsi="Times New Roman"/>
                <w:b/>
                <w:bCs/>
                <w:sz w:val="20"/>
              </w:rPr>
            </w:pPr>
          </w:p>
        </w:tc>
        <w:tc>
          <w:tcPr>
            <w:tcW w:w="400" w:type="pct"/>
            <w:tcBorders>
              <w:top w:val="single" w:sz="4" w:space="0" w:color="auto"/>
              <w:bottom w:val="double" w:sz="4" w:space="0" w:color="auto"/>
            </w:tcBorders>
          </w:tcPr>
          <w:p w14:paraId="04F1993F" w14:textId="594A1C7B" w:rsidR="00204862" w:rsidRPr="00793825" w:rsidRDefault="00204862" w:rsidP="00204862">
            <w:pPr>
              <w:pStyle w:val="acctfourfigures"/>
              <w:tabs>
                <w:tab w:val="clear" w:pos="765"/>
                <w:tab w:val="decimal" w:pos="876"/>
              </w:tabs>
              <w:spacing w:line="240" w:lineRule="auto"/>
              <w:ind w:left="-108" w:right="-108"/>
              <w:rPr>
                <w:rFonts w:ascii="Times New Roman" w:hAnsi="Times New Roman"/>
                <w:b/>
                <w:bCs/>
                <w:sz w:val="20"/>
              </w:rPr>
            </w:pPr>
            <w:r w:rsidRPr="00793825">
              <w:rPr>
                <w:rFonts w:ascii="Times New Roman" w:hAnsi="Times New Roman"/>
                <w:b/>
                <w:bCs/>
                <w:sz w:val="20"/>
              </w:rPr>
              <w:t xml:space="preserve"> 5,721,822 </w:t>
            </w:r>
          </w:p>
        </w:tc>
      </w:tr>
      <w:tr w:rsidR="00204862" w:rsidRPr="00EC37F2" w14:paraId="54366086" w14:textId="77777777" w:rsidTr="002A6E7D">
        <w:trPr>
          <w:trHeight w:val="224"/>
        </w:trPr>
        <w:tc>
          <w:tcPr>
            <w:tcW w:w="1429" w:type="pct"/>
          </w:tcPr>
          <w:p w14:paraId="212FA174" w14:textId="77777777" w:rsidR="00204862" w:rsidRPr="00EC37F2" w:rsidRDefault="00204862" w:rsidP="00204862">
            <w:pPr>
              <w:pStyle w:val="block"/>
              <w:spacing w:after="0" w:line="240" w:lineRule="auto"/>
              <w:ind w:left="0" w:right="-226"/>
              <w:rPr>
                <w:sz w:val="20"/>
                <w:lang w:val="en-US"/>
              </w:rPr>
            </w:pPr>
          </w:p>
        </w:tc>
        <w:tc>
          <w:tcPr>
            <w:tcW w:w="175" w:type="pct"/>
          </w:tcPr>
          <w:p w14:paraId="3B519730" w14:textId="77777777" w:rsidR="00204862" w:rsidRPr="00EC37F2" w:rsidRDefault="00204862" w:rsidP="00204862">
            <w:pPr>
              <w:pStyle w:val="acctfourfigures"/>
              <w:tabs>
                <w:tab w:val="clear" w:pos="765"/>
                <w:tab w:val="decimal" w:pos="870"/>
              </w:tabs>
              <w:spacing w:line="240" w:lineRule="auto"/>
              <w:ind w:left="-46" w:right="-108"/>
              <w:jc w:val="center"/>
              <w:rPr>
                <w:rFonts w:ascii="Times New Roman" w:hAnsi="Times New Roman"/>
                <w:b/>
                <w:bCs/>
                <w:sz w:val="20"/>
              </w:rPr>
            </w:pPr>
          </w:p>
        </w:tc>
        <w:tc>
          <w:tcPr>
            <w:tcW w:w="375" w:type="pct"/>
            <w:tcBorders>
              <w:top w:val="double" w:sz="4" w:space="0" w:color="auto"/>
            </w:tcBorders>
          </w:tcPr>
          <w:p w14:paraId="4421E12E" w14:textId="2EA66FA4" w:rsidR="00204862" w:rsidRPr="00793825" w:rsidRDefault="00204862" w:rsidP="00204862">
            <w:pPr>
              <w:pStyle w:val="acctfourfigures"/>
              <w:tabs>
                <w:tab w:val="clear" w:pos="765"/>
                <w:tab w:val="decimal" w:pos="610"/>
              </w:tabs>
              <w:spacing w:line="240" w:lineRule="auto"/>
              <w:ind w:left="-46" w:right="-108"/>
              <w:rPr>
                <w:rFonts w:ascii="Times New Roman" w:hAnsi="Times New Roman"/>
                <w:b/>
                <w:bCs/>
                <w:sz w:val="20"/>
              </w:rPr>
            </w:pPr>
          </w:p>
        </w:tc>
        <w:tc>
          <w:tcPr>
            <w:tcW w:w="83" w:type="pct"/>
          </w:tcPr>
          <w:p w14:paraId="62C88C42" w14:textId="77777777" w:rsidR="00204862" w:rsidRPr="00793825" w:rsidRDefault="00204862" w:rsidP="00204862">
            <w:pPr>
              <w:pStyle w:val="acctfourfigures"/>
              <w:tabs>
                <w:tab w:val="clear" w:pos="765"/>
                <w:tab w:val="decimal" w:pos="892"/>
              </w:tabs>
              <w:spacing w:line="240" w:lineRule="auto"/>
              <w:ind w:right="-108"/>
              <w:rPr>
                <w:rFonts w:ascii="Times New Roman" w:hAnsi="Times New Roman"/>
                <w:b/>
                <w:bCs/>
                <w:sz w:val="20"/>
              </w:rPr>
            </w:pPr>
          </w:p>
        </w:tc>
        <w:tc>
          <w:tcPr>
            <w:tcW w:w="411" w:type="pct"/>
            <w:tcBorders>
              <w:top w:val="double" w:sz="4" w:space="0" w:color="auto"/>
            </w:tcBorders>
          </w:tcPr>
          <w:p w14:paraId="354EAA92" w14:textId="4215C2BD" w:rsidR="00204862" w:rsidRPr="00793825" w:rsidRDefault="00204862" w:rsidP="00204862">
            <w:pPr>
              <w:pStyle w:val="acctfourfigures"/>
              <w:tabs>
                <w:tab w:val="clear" w:pos="765"/>
                <w:tab w:val="decimal" w:pos="926"/>
              </w:tabs>
              <w:spacing w:line="240" w:lineRule="auto"/>
              <w:ind w:left="-108" w:right="-108"/>
              <w:rPr>
                <w:rFonts w:ascii="Times New Roman" w:hAnsi="Times New Roman"/>
                <w:b/>
                <w:bCs/>
                <w:sz w:val="20"/>
              </w:rPr>
            </w:pPr>
          </w:p>
        </w:tc>
        <w:tc>
          <w:tcPr>
            <w:tcW w:w="81" w:type="pct"/>
          </w:tcPr>
          <w:p w14:paraId="25F28319" w14:textId="77777777" w:rsidR="00204862" w:rsidRPr="00793825" w:rsidRDefault="00204862" w:rsidP="00204862">
            <w:pPr>
              <w:tabs>
                <w:tab w:val="decimal" w:pos="957"/>
              </w:tabs>
              <w:ind w:right="-108"/>
              <w:rPr>
                <w:rFonts w:cs="Times New Roman"/>
                <w:b/>
                <w:bCs/>
                <w:sz w:val="20"/>
                <w:szCs w:val="20"/>
              </w:rPr>
            </w:pPr>
          </w:p>
        </w:tc>
        <w:tc>
          <w:tcPr>
            <w:tcW w:w="418" w:type="pct"/>
            <w:tcBorders>
              <w:top w:val="double" w:sz="4" w:space="0" w:color="auto"/>
            </w:tcBorders>
          </w:tcPr>
          <w:p w14:paraId="639C2AAD" w14:textId="57DCB688" w:rsidR="00204862" w:rsidRPr="00793825" w:rsidRDefault="00204862" w:rsidP="00204862">
            <w:pPr>
              <w:pStyle w:val="acctfourfigures"/>
              <w:tabs>
                <w:tab w:val="clear" w:pos="765"/>
                <w:tab w:val="decimal" w:pos="950"/>
              </w:tabs>
              <w:spacing w:line="240" w:lineRule="auto"/>
              <w:ind w:left="-108" w:right="-108"/>
              <w:rPr>
                <w:rFonts w:ascii="Times New Roman" w:hAnsi="Times New Roman"/>
                <w:b/>
                <w:bCs/>
                <w:sz w:val="20"/>
              </w:rPr>
            </w:pPr>
          </w:p>
        </w:tc>
        <w:tc>
          <w:tcPr>
            <w:tcW w:w="84" w:type="pct"/>
          </w:tcPr>
          <w:p w14:paraId="791E0B75" w14:textId="77777777" w:rsidR="00204862" w:rsidRPr="00793825" w:rsidRDefault="00204862" w:rsidP="00204862">
            <w:pPr>
              <w:pStyle w:val="acctfourfigures"/>
              <w:tabs>
                <w:tab w:val="clear" w:pos="765"/>
                <w:tab w:val="decimal" w:pos="864"/>
              </w:tabs>
              <w:spacing w:line="240" w:lineRule="auto"/>
              <w:ind w:right="-108"/>
              <w:rPr>
                <w:rFonts w:ascii="Times New Roman" w:hAnsi="Times New Roman"/>
                <w:b/>
                <w:bCs/>
                <w:sz w:val="20"/>
              </w:rPr>
            </w:pPr>
          </w:p>
        </w:tc>
        <w:tc>
          <w:tcPr>
            <w:tcW w:w="492" w:type="pct"/>
            <w:tcBorders>
              <w:top w:val="double" w:sz="4" w:space="0" w:color="auto"/>
            </w:tcBorders>
          </w:tcPr>
          <w:p w14:paraId="10AA74D4" w14:textId="4953727F" w:rsidR="00204862" w:rsidRPr="00793825" w:rsidRDefault="00204862" w:rsidP="00204862">
            <w:pPr>
              <w:pStyle w:val="acctfourfigures"/>
              <w:tabs>
                <w:tab w:val="clear" w:pos="765"/>
                <w:tab w:val="decimal" w:pos="1120"/>
              </w:tabs>
              <w:spacing w:line="240" w:lineRule="auto"/>
              <w:ind w:left="-108" w:right="-108"/>
              <w:rPr>
                <w:rFonts w:ascii="Times New Roman" w:hAnsi="Times New Roman"/>
                <w:b/>
                <w:bCs/>
                <w:sz w:val="20"/>
              </w:rPr>
            </w:pPr>
          </w:p>
        </w:tc>
        <w:tc>
          <w:tcPr>
            <w:tcW w:w="82" w:type="pct"/>
          </w:tcPr>
          <w:p w14:paraId="76509D16" w14:textId="77777777" w:rsidR="00204862" w:rsidRPr="00793825" w:rsidRDefault="00204862" w:rsidP="00204862">
            <w:pPr>
              <w:pStyle w:val="acctfourfigures"/>
              <w:tabs>
                <w:tab w:val="clear" w:pos="765"/>
                <w:tab w:val="decimal" w:pos="864"/>
              </w:tabs>
              <w:spacing w:line="240" w:lineRule="auto"/>
              <w:ind w:right="-108"/>
              <w:rPr>
                <w:rFonts w:ascii="Times New Roman" w:hAnsi="Times New Roman"/>
                <w:b/>
                <w:bCs/>
                <w:sz w:val="20"/>
              </w:rPr>
            </w:pPr>
          </w:p>
        </w:tc>
        <w:tc>
          <w:tcPr>
            <w:tcW w:w="418" w:type="pct"/>
            <w:tcBorders>
              <w:top w:val="double" w:sz="4" w:space="0" w:color="auto"/>
            </w:tcBorders>
          </w:tcPr>
          <w:p w14:paraId="0DA75E6A" w14:textId="215C4BFA" w:rsidR="00204862" w:rsidRPr="00793825" w:rsidRDefault="00204862" w:rsidP="00204862">
            <w:pPr>
              <w:pStyle w:val="acctfourfigures"/>
              <w:tabs>
                <w:tab w:val="clear" w:pos="765"/>
                <w:tab w:val="decimal" w:pos="909"/>
              </w:tabs>
              <w:spacing w:line="240" w:lineRule="auto"/>
              <w:ind w:left="-108" w:right="-108"/>
              <w:rPr>
                <w:rFonts w:ascii="Times New Roman" w:hAnsi="Times New Roman"/>
                <w:b/>
                <w:bCs/>
                <w:sz w:val="20"/>
              </w:rPr>
            </w:pPr>
          </w:p>
        </w:tc>
        <w:tc>
          <w:tcPr>
            <w:tcW w:w="81" w:type="pct"/>
          </w:tcPr>
          <w:p w14:paraId="68DDC114" w14:textId="77777777" w:rsidR="00204862" w:rsidRPr="00793825" w:rsidRDefault="00204862" w:rsidP="00204862">
            <w:pPr>
              <w:pStyle w:val="acctfourfigures"/>
              <w:tabs>
                <w:tab w:val="clear" w:pos="765"/>
                <w:tab w:val="decimal" w:pos="864"/>
              </w:tabs>
              <w:spacing w:line="240" w:lineRule="auto"/>
              <w:ind w:right="-108"/>
              <w:rPr>
                <w:rFonts w:ascii="Times New Roman" w:hAnsi="Times New Roman"/>
                <w:b/>
                <w:bCs/>
                <w:sz w:val="20"/>
              </w:rPr>
            </w:pPr>
          </w:p>
        </w:tc>
        <w:tc>
          <w:tcPr>
            <w:tcW w:w="390" w:type="pct"/>
            <w:tcBorders>
              <w:top w:val="double" w:sz="4" w:space="0" w:color="auto"/>
            </w:tcBorders>
          </w:tcPr>
          <w:p w14:paraId="1E44FB6D" w14:textId="6CDB877D" w:rsidR="00204862" w:rsidRPr="00793825" w:rsidRDefault="00204862" w:rsidP="00204862">
            <w:pPr>
              <w:pStyle w:val="acctfourfigures"/>
              <w:tabs>
                <w:tab w:val="clear" w:pos="765"/>
                <w:tab w:val="decimal" w:pos="547"/>
              </w:tabs>
              <w:spacing w:line="240" w:lineRule="auto"/>
              <w:ind w:left="-108" w:right="-73"/>
              <w:rPr>
                <w:rFonts w:ascii="Times New Roman" w:hAnsi="Times New Roman"/>
                <w:b/>
                <w:bCs/>
                <w:sz w:val="20"/>
                <w:lang w:val="en-US" w:bidi="th-TH"/>
              </w:rPr>
            </w:pPr>
          </w:p>
        </w:tc>
        <w:tc>
          <w:tcPr>
            <w:tcW w:w="81" w:type="pct"/>
          </w:tcPr>
          <w:p w14:paraId="576E524C" w14:textId="77777777" w:rsidR="00204862" w:rsidRPr="00793825" w:rsidRDefault="00204862" w:rsidP="00204862">
            <w:pPr>
              <w:pStyle w:val="acctfourfigures"/>
              <w:tabs>
                <w:tab w:val="clear" w:pos="765"/>
                <w:tab w:val="decimal" w:pos="864"/>
              </w:tabs>
              <w:spacing w:line="240" w:lineRule="auto"/>
              <w:ind w:right="-108"/>
              <w:rPr>
                <w:rFonts w:ascii="Times New Roman" w:hAnsi="Times New Roman"/>
                <w:b/>
                <w:bCs/>
                <w:sz w:val="20"/>
              </w:rPr>
            </w:pPr>
          </w:p>
        </w:tc>
        <w:tc>
          <w:tcPr>
            <w:tcW w:w="400" w:type="pct"/>
            <w:tcBorders>
              <w:top w:val="double" w:sz="4" w:space="0" w:color="auto"/>
            </w:tcBorders>
          </w:tcPr>
          <w:p w14:paraId="3E581550" w14:textId="3CE9C62A" w:rsidR="00204862" w:rsidRPr="00793825" w:rsidRDefault="00204862" w:rsidP="00204862">
            <w:pPr>
              <w:pStyle w:val="acctfourfigures"/>
              <w:tabs>
                <w:tab w:val="clear" w:pos="765"/>
                <w:tab w:val="decimal" w:pos="917"/>
              </w:tabs>
              <w:spacing w:line="240" w:lineRule="auto"/>
              <w:ind w:left="-108" w:right="-115"/>
              <w:rPr>
                <w:rFonts w:ascii="Times New Roman" w:hAnsi="Times New Roman"/>
                <w:b/>
                <w:bCs/>
                <w:sz w:val="20"/>
              </w:rPr>
            </w:pPr>
          </w:p>
        </w:tc>
      </w:tr>
      <w:tr w:rsidR="00204862" w:rsidRPr="00EC37F2" w14:paraId="177EA5AD" w14:textId="77777777" w:rsidTr="002A6E7D">
        <w:trPr>
          <w:trHeight w:val="224"/>
        </w:trPr>
        <w:tc>
          <w:tcPr>
            <w:tcW w:w="1429" w:type="pct"/>
          </w:tcPr>
          <w:p w14:paraId="4521D2F1" w14:textId="7A8369EF" w:rsidR="00204862" w:rsidRPr="00EC37F2" w:rsidRDefault="00204862" w:rsidP="00204862">
            <w:pPr>
              <w:pStyle w:val="block"/>
              <w:spacing w:after="0" w:line="240" w:lineRule="auto"/>
              <w:ind w:left="0" w:right="-226"/>
              <w:rPr>
                <w:b/>
                <w:bCs/>
                <w:sz w:val="20"/>
                <w:lang w:val="en-US"/>
              </w:rPr>
            </w:pPr>
            <w:r w:rsidRPr="00EC37F2">
              <w:rPr>
                <w:b/>
                <w:bCs/>
                <w:sz w:val="20"/>
                <w:lang w:val="en-US"/>
              </w:rPr>
              <w:t>At 31 December 202</w:t>
            </w:r>
            <w:r>
              <w:rPr>
                <w:b/>
                <w:bCs/>
                <w:sz w:val="20"/>
                <w:lang w:val="en-US"/>
              </w:rPr>
              <w:t>4</w:t>
            </w:r>
          </w:p>
        </w:tc>
        <w:tc>
          <w:tcPr>
            <w:tcW w:w="175" w:type="pct"/>
          </w:tcPr>
          <w:p w14:paraId="3DA62E5C" w14:textId="77777777" w:rsidR="00204862" w:rsidRPr="00EC37F2" w:rsidRDefault="00204862" w:rsidP="00204862">
            <w:pPr>
              <w:pStyle w:val="acctfourfigures"/>
              <w:tabs>
                <w:tab w:val="clear" w:pos="765"/>
                <w:tab w:val="decimal" w:pos="870"/>
              </w:tabs>
              <w:spacing w:line="240" w:lineRule="auto"/>
              <w:ind w:left="-46" w:right="-108"/>
              <w:rPr>
                <w:rFonts w:ascii="Times New Roman" w:hAnsi="Times New Roman"/>
                <w:b/>
                <w:bCs/>
                <w:sz w:val="20"/>
              </w:rPr>
            </w:pPr>
          </w:p>
        </w:tc>
        <w:tc>
          <w:tcPr>
            <w:tcW w:w="375" w:type="pct"/>
          </w:tcPr>
          <w:p w14:paraId="2B4D4BDA" w14:textId="77777777" w:rsidR="00204862" w:rsidRPr="00823852" w:rsidRDefault="00204862" w:rsidP="00204862">
            <w:pPr>
              <w:pStyle w:val="acctfourfigures"/>
              <w:tabs>
                <w:tab w:val="clear" w:pos="765"/>
                <w:tab w:val="decimal" w:pos="870"/>
              </w:tabs>
              <w:spacing w:line="240" w:lineRule="auto"/>
              <w:ind w:left="-46" w:right="-108"/>
              <w:rPr>
                <w:rFonts w:ascii="Times New Roman" w:hAnsi="Times New Roman"/>
                <w:b/>
                <w:bCs/>
                <w:sz w:val="20"/>
              </w:rPr>
            </w:pPr>
          </w:p>
        </w:tc>
        <w:tc>
          <w:tcPr>
            <w:tcW w:w="83" w:type="pct"/>
          </w:tcPr>
          <w:p w14:paraId="4F63A829" w14:textId="77777777" w:rsidR="00204862" w:rsidRPr="00823852" w:rsidRDefault="00204862" w:rsidP="00204862">
            <w:pPr>
              <w:pStyle w:val="acctfourfigures"/>
              <w:tabs>
                <w:tab w:val="clear" w:pos="765"/>
                <w:tab w:val="decimal" w:pos="892"/>
              </w:tabs>
              <w:spacing w:line="240" w:lineRule="auto"/>
              <w:ind w:right="-108"/>
              <w:rPr>
                <w:rFonts w:ascii="Times New Roman" w:hAnsi="Times New Roman"/>
                <w:b/>
                <w:bCs/>
                <w:sz w:val="20"/>
              </w:rPr>
            </w:pPr>
          </w:p>
        </w:tc>
        <w:tc>
          <w:tcPr>
            <w:tcW w:w="411" w:type="pct"/>
            <w:shd w:val="clear" w:color="auto" w:fill="auto"/>
          </w:tcPr>
          <w:p w14:paraId="08CD8C5A" w14:textId="77777777" w:rsidR="00204862" w:rsidRPr="00793825" w:rsidRDefault="00204862" w:rsidP="00204862">
            <w:pPr>
              <w:pStyle w:val="acctfourfigures"/>
              <w:tabs>
                <w:tab w:val="clear" w:pos="765"/>
                <w:tab w:val="decimal" w:pos="939"/>
              </w:tabs>
              <w:spacing w:line="240" w:lineRule="auto"/>
              <w:ind w:left="-108" w:right="-108"/>
              <w:rPr>
                <w:rFonts w:ascii="Times New Roman" w:hAnsi="Times New Roman"/>
                <w:sz w:val="20"/>
              </w:rPr>
            </w:pPr>
          </w:p>
        </w:tc>
        <w:tc>
          <w:tcPr>
            <w:tcW w:w="81" w:type="pct"/>
            <w:shd w:val="clear" w:color="auto" w:fill="auto"/>
          </w:tcPr>
          <w:p w14:paraId="508E03C7" w14:textId="77777777" w:rsidR="00204862" w:rsidRPr="00823852" w:rsidRDefault="00204862" w:rsidP="00204862">
            <w:pPr>
              <w:tabs>
                <w:tab w:val="decimal" w:pos="957"/>
              </w:tabs>
              <w:ind w:right="-108"/>
              <w:rPr>
                <w:rFonts w:cs="Times New Roman"/>
                <w:b/>
                <w:bCs/>
                <w:sz w:val="20"/>
                <w:szCs w:val="20"/>
              </w:rPr>
            </w:pPr>
          </w:p>
        </w:tc>
        <w:tc>
          <w:tcPr>
            <w:tcW w:w="418" w:type="pct"/>
            <w:shd w:val="clear" w:color="auto" w:fill="auto"/>
          </w:tcPr>
          <w:p w14:paraId="7333D423" w14:textId="77777777" w:rsidR="00204862" w:rsidRPr="00793825" w:rsidRDefault="00204862" w:rsidP="00204862">
            <w:pPr>
              <w:pStyle w:val="acctfourfigures"/>
              <w:tabs>
                <w:tab w:val="clear" w:pos="765"/>
                <w:tab w:val="decimal" w:pos="950"/>
              </w:tabs>
              <w:spacing w:line="240" w:lineRule="auto"/>
              <w:ind w:left="-108" w:right="-108"/>
              <w:rPr>
                <w:rFonts w:ascii="Times New Roman" w:hAnsi="Times New Roman"/>
                <w:sz w:val="20"/>
              </w:rPr>
            </w:pPr>
          </w:p>
        </w:tc>
        <w:tc>
          <w:tcPr>
            <w:tcW w:w="84" w:type="pct"/>
            <w:shd w:val="clear" w:color="auto" w:fill="auto"/>
          </w:tcPr>
          <w:p w14:paraId="265E43AB" w14:textId="77777777" w:rsidR="00204862" w:rsidRPr="00823852" w:rsidRDefault="00204862" w:rsidP="00204862">
            <w:pPr>
              <w:pStyle w:val="block"/>
              <w:tabs>
                <w:tab w:val="decimal" w:pos="901"/>
              </w:tabs>
              <w:spacing w:after="0" w:line="240" w:lineRule="auto"/>
              <w:ind w:left="0" w:right="-108"/>
              <w:rPr>
                <w:b/>
                <w:bCs/>
                <w:sz w:val="20"/>
                <w:lang w:val="en-US" w:bidi="th-TH"/>
              </w:rPr>
            </w:pPr>
          </w:p>
        </w:tc>
        <w:tc>
          <w:tcPr>
            <w:tcW w:w="492" w:type="pct"/>
            <w:shd w:val="clear" w:color="auto" w:fill="auto"/>
          </w:tcPr>
          <w:p w14:paraId="0956C1D4" w14:textId="77777777" w:rsidR="00204862" w:rsidRPr="00823852" w:rsidRDefault="00204862" w:rsidP="00204862">
            <w:pPr>
              <w:pStyle w:val="acctfourfigures"/>
              <w:tabs>
                <w:tab w:val="clear" w:pos="765"/>
                <w:tab w:val="decimal" w:pos="1120"/>
              </w:tabs>
              <w:spacing w:line="240" w:lineRule="auto"/>
              <w:ind w:left="-108" w:right="-108"/>
              <w:rPr>
                <w:rFonts w:ascii="Times New Roman" w:hAnsi="Times New Roman"/>
                <w:sz w:val="20"/>
              </w:rPr>
            </w:pPr>
          </w:p>
        </w:tc>
        <w:tc>
          <w:tcPr>
            <w:tcW w:w="82" w:type="pct"/>
            <w:shd w:val="clear" w:color="auto" w:fill="auto"/>
          </w:tcPr>
          <w:p w14:paraId="60569929" w14:textId="77777777" w:rsidR="00204862" w:rsidRPr="00823852" w:rsidRDefault="00204862" w:rsidP="00204862">
            <w:pPr>
              <w:pStyle w:val="acctfourfigures"/>
              <w:tabs>
                <w:tab w:val="clear" w:pos="765"/>
                <w:tab w:val="decimal" w:pos="864"/>
              </w:tabs>
              <w:spacing w:line="240" w:lineRule="auto"/>
              <w:ind w:right="-108"/>
              <w:rPr>
                <w:rFonts w:ascii="Times New Roman" w:hAnsi="Times New Roman"/>
                <w:b/>
                <w:bCs/>
                <w:sz w:val="20"/>
              </w:rPr>
            </w:pPr>
          </w:p>
        </w:tc>
        <w:tc>
          <w:tcPr>
            <w:tcW w:w="418" w:type="pct"/>
            <w:shd w:val="clear" w:color="auto" w:fill="auto"/>
          </w:tcPr>
          <w:p w14:paraId="753EAE1B" w14:textId="77777777" w:rsidR="00204862" w:rsidRPr="00793825" w:rsidRDefault="00204862" w:rsidP="00204862">
            <w:pPr>
              <w:pStyle w:val="acctfourfigures"/>
              <w:tabs>
                <w:tab w:val="clear" w:pos="765"/>
                <w:tab w:val="decimal" w:pos="909"/>
              </w:tabs>
              <w:spacing w:line="240" w:lineRule="auto"/>
              <w:ind w:left="-108" w:right="-108"/>
              <w:rPr>
                <w:rFonts w:ascii="Times New Roman" w:hAnsi="Times New Roman"/>
                <w:sz w:val="20"/>
              </w:rPr>
            </w:pPr>
          </w:p>
        </w:tc>
        <w:tc>
          <w:tcPr>
            <w:tcW w:w="81" w:type="pct"/>
            <w:shd w:val="clear" w:color="auto" w:fill="auto"/>
          </w:tcPr>
          <w:p w14:paraId="00AA3773" w14:textId="77777777" w:rsidR="00204862" w:rsidRPr="00823852" w:rsidRDefault="00204862" w:rsidP="00204862">
            <w:pPr>
              <w:pStyle w:val="acctfourfigures"/>
              <w:tabs>
                <w:tab w:val="clear" w:pos="765"/>
                <w:tab w:val="decimal" w:pos="864"/>
              </w:tabs>
              <w:spacing w:line="240" w:lineRule="auto"/>
              <w:ind w:right="-108"/>
              <w:rPr>
                <w:rFonts w:ascii="Times New Roman" w:hAnsi="Times New Roman"/>
                <w:b/>
                <w:bCs/>
                <w:sz w:val="20"/>
              </w:rPr>
            </w:pPr>
          </w:p>
        </w:tc>
        <w:tc>
          <w:tcPr>
            <w:tcW w:w="390" w:type="pct"/>
            <w:shd w:val="clear" w:color="auto" w:fill="auto"/>
          </w:tcPr>
          <w:p w14:paraId="1D1DF126" w14:textId="77777777" w:rsidR="00204862" w:rsidRPr="00823852" w:rsidRDefault="00204862" w:rsidP="00204862">
            <w:pPr>
              <w:pStyle w:val="acctfourfigures"/>
              <w:tabs>
                <w:tab w:val="clear" w:pos="765"/>
                <w:tab w:val="decimal" w:pos="702"/>
              </w:tabs>
              <w:spacing w:line="240" w:lineRule="auto"/>
              <w:ind w:right="-108"/>
              <w:rPr>
                <w:rFonts w:ascii="Times New Roman" w:hAnsi="Times New Roman"/>
                <w:b/>
                <w:bCs/>
                <w:sz w:val="20"/>
              </w:rPr>
            </w:pPr>
          </w:p>
        </w:tc>
        <w:tc>
          <w:tcPr>
            <w:tcW w:w="81" w:type="pct"/>
            <w:shd w:val="clear" w:color="auto" w:fill="auto"/>
          </w:tcPr>
          <w:p w14:paraId="20B90564" w14:textId="77777777" w:rsidR="00204862" w:rsidRPr="00823852" w:rsidRDefault="00204862" w:rsidP="00204862">
            <w:pPr>
              <w:pStyle w:val="acctfourfigures"/>
              <w:tabs>
                <w:tab w:val="clear" w:pos="765"/>
                <w:tab w:val="decimal" w:pos="864"/>
              </w:tabs>
              <w:spacing w:line="240" w:lineRule="auto"/>
              <w:ind w:right="-108"/>
              <w:rPr>
                <w:rFonts w:ascii="Times New Roman" w:hAnsi="Times New Roman"/>
                <w:b/>
                <w:bCs/>
                <w:sz w:val="20"/>
              </w:rPr>
            </w:pPr>
          </w:p>
        </w:tc>
        <w:tc>
          <w:tcPr>
            <w:tcW w:w="400" w:type="pct"/>
            <w:shd w:val="clear" w:color="auto" w:fill="auto"/>
          </w:tcPr>
          <w:p w14:paraId="75109059" w14:textId="77777777" w:rsidR="00204862" w:rsidRPr="00823852" w:rsidRDefault="00204862" w:rsidP="00204862">
            <w:pPr>
              <w:pStyle w:val="acctfourfigures"/>
              <w:tabs>
                <w:tab w:val="clear" w:pos="765"/>
                <w:tab w:val="decimal" w:pos="917"/>
              </w:tabs>
              <w:spacing w:line="240" w:lineRule="auto"/>
              <w:ind w:left="-108" w:right="-115"/>
              <w:rPr>
                <w:rFonts w:ascii="Times New Roman" w:hAnsi="Times New Roman"/>
                <w:sz w:val="20"/>
              </w:rPr>
            </w:pPr>
          </w:p>
        </w:tc>
      </w:tr>
      <w:tr w:rsidR="00204862" w:rsidRPr="00EC37F2" w14:paraId="5BF44A10" w14:textId="77777777" w:rsidTr="002A6E7D">
        <w:trPr>
          <w:trHeight w:val="80"/>
        </w:trPr>
        <w:tc>
          <w:tcPr>
            <w:tcW w:w="1429" w:type="pct"/>
            <w:shd w:val="clear" w:color="auto" w:fill="auto"/>
          </w:tcPr>
          <w:p w14:paraId="70A698F7" w14:textId="13CC4D58" w:rsidR="00204862" w:rsidRPr="00EC37F2" w:rsidRDefault="00204862" w:rsidP="00204862">
            <w:pPr>
              <w:pStyle w:val="block"/>
              <w:spacing w:after="0" w:line="240" w:lineRule="auto"/>
              <w:ind w:left="0" w:right="-226"/>
              <w:rPr>
                <w:b/>
                <w:bCs/>
                <w:sz w:val="20"/>
                <w:lang w:val="en-US" w:bidi="th-TH"/>
              </w:rPr>
            </w:pPr>
            <w:r w:rsidRPr="00EC37F2">
              <w:rPr>
                <w:sz w:val="20"/>
                <w:lang w:val="en-US"/>
              </w:rPr>
              <w:t>Owned assets</w:t>
            </w:r>
          </w:p>
        </w:tc>
        <w:tc>
          <w:tcPr>
            <w:tcW w:w="175" w:type="pct"/>
          </w:tcPr>
          <w:p w14:paraId="424721A2" w14:textId="77777777" w:rsidR="00204862" w:rsidRPr="00EC37F2" w:rsidRDefault="00204862" w:rsidP="00204862">
            <w:pPr>
              <w:pStyle w:val="acctfourfigures"/>
              <w:tabs>
                <w:tab w:val="clear" w:pos="765"/>
                <w:tab w:val="decimal" w:pos="870"/>
              </w:tabs>
              <w:spacing w:line="240" w:lineRule="auto"/>
              <w:ind w:left="-46" w:right="-108"/>
              <w:rPr>
                <w:rFonts w:ascii="Times New Roman" w:hAnsi="Times New Roman"/>
                <w:b/>
                <w:bCs/>
                <w:sz w:val="20"/>
              </w:rPr>
            </w:pPr>
          </w:p>
        </w:tc>
        <w:tc>
          <w:tcPr>
            <w:tcW w:w="375" w:type="pct"/>
          </w:tcPr>
          <w:p w14:paraId="3DE21EE4" w14:textId="668CC599" w:rsidR="00204862" w:rsidRPr="00793825" w:rsidRDefault="00204862" w:rsidP="00204862">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26C7DEE8" w14:textId="77777777" w:rsidR="00204862" w:rsidRPr="00823852" w:rsidRDefault="00204862" w:rsidP="00204862">
            <w:pPr>
              <w:pStyle w:val="acctfourfigures"/>
              <w:tabs>
                <w:tab w:val="clear" w:pos="765"/>
                <w:tab w:val="decimal" w:pos="892"/>
              </w:tabs>
              <w:spacing w:line="240" w:lineRule="auto"/>
              <w:ind w:right="-108"/>
              <w:rPr>
                <w:rFonts w:ascii="Times New Roman" w:hAnsi="Times New Roman"/>
                <w:b/>
                <w:bCs/>
                <w:sz w:val="20"/>
              </w:rPr>
            </w:pPr>
          </w:p>
        </w:tc>
        <w:tc>
          <w:tcPr>
            <w:tcW w:w="411" w:type="pct"/>
            <w:shd w:val="clear" w:color="auto" w:fill="auto"/>
          </w:tcPr>
          <w:p w14:paraId="308E391B" w14:textId="53385E73" w:rsidR="00204862" w:rsidRPr="00793825" w:rsidRDefault="00204862" w:rsidP="00204862">
            <w:pPr>
              <w:pStyle w:val="acctfourfigures"/>
              <w:tabs>
                <w:tab w:val="clear" w:pos="765"/>
                <w:tab w:val="decimal" w:pos="950"/>
              </w:tabs>
              <w:spacing w:line="240" w:lineRule="auto"/>
              <w:ind w:left="-108" w:right="-108"/>
              <w:rPr>
                <w:rFonts w:ascii="Times New Roman" w:hAnsi="Times New Roman"/>
                <w:sz w:val="20"/>
              </w:rPr>
            </w:pPr>
            <w:r w:rsidRPr="004271E9">
              <w:rPr>
                <w:rFonts w:ascii="Times New Roman" w:hAnsi="Times New Roman"/>
                <w:sz w:val="20"/>
              </w:rPr>
              <w:t>10,378</w:t>
            </w:r>
          </w:p>
        </w:tc>
        <w:tc>
          <w:tcPr>
            <w:tcW w:w="81" w:type="pct"/>
            <w:shd w:val="clear" w:color="auto" w:fill="auto"/>
          </w:tcPr>
          <w:p w14:paraId="5B319C5F" w14:textId="77777777" w:rsidR="00204862" w:rsidRPr="00823852" w:rsidRDefault="00204862" w:rsidP="00204862">
            <w:pPr>
              <w:pStyle w:val="block"/>
              <w:tabs>
                <w:tab w:val="decimal" w:pos="957"/>
              </w:tabs>
              <w:spacing w:after="0" w:line="240" w:lineRule="auto"/>
              <w:ind w:left="0" w:right="-108"/>
              <w:rPr>
                <w:b/>
                <w:bCs/>
                <w:sz w:val="20"/>
                <w:lang w:val="en-US" w:bidi="th-TH"/>
              </w:rPr>
            </w:pPr>
          </w:p>
        </w:tc>
        <w:tc>
          <w:tcPr>
            <w:tcW w:w="418" w:type="pct"/>
            <w:shd w:val="clear" w:color="auto" w:fill="auto"/>
          </w:tcPr>
          <w:p w14:paraId="1948C101" w14:textId="2423F367" w:rsidR="00204862" w:rsidRPr="00793825" w:rsidRDefault="00204862" w:rsidP="00204862">
            <w:pPr>
              <w:pStyle w:val="acctfourfigures"/>
              <w:tabs>
                <w:tab w:val="clear" w:pos="765"/>
                <w:tab w:val="decimal" w:pos="950"/>
              </w:tabs>
              <w:spacing w:line="240" w:lineRule="auto"/>
              <w:ind w:left="-108" w:right="-108"/>
              <w:rPr>
                <w:rFonts w:ascii="Times New Roman" w:hAnsi="Times New Roman"/>
                <w:sz w:val="20"/>
              </w:rPr>
            </w:pPr>
            <w:r w:rsidRPr="00823852">
              <w:rPr>
                <w:rFonts w:ascii="Times New Roman" w:hAnsi="Times New Roman"/>
                <w:sz w:val="20"/>
              </w:rPr>
              <w:t xml:space="preserve"> 112,050 </w:t>
            </w:r>
          </w:p>
        </w:tc>
        <w:tc>
          <w:tcPr>
            <w:tcW w:w="84" w:type="pct"/>
            <w:shd w:val="clear" w:color="auto" w:fill="auto"/>
          </w:tcPr>
          <w:p w14:paraId="17210AB3" w14:textId="77777777" w:rsidR="00204862" w:rsidRPr="00823852" w:rsidRDefault="00204862" w:rsidP="00204862">
            <w:pPr>
              <w:pStyle w:val="block"/>
              <w:tabs>
                <w:tab w:val="decimal" w:pos="957"/>
              </w:tabs>
              <w:spacing w:after="0" w:line="240" w:lineRule="auto"/>
              <w:ind w:left="0" w:right="-108"/>
              <w:rPr>
                <w:b/>
                <w:bCs/>
                <w:sz w:val="20"/>
                <w:lang w:val="en-US" w:bidi="th-TH"/>
              </w:rPr>
            </w:pPr>
          </w:p>
        </w:tc>
        <w:tc>
          <w:tcPr>
            <w:tcW w:w="492" w:type="pct"/>
            <w:shd w:val="clear" w:color="auto" w:fill="auto"/>
          </w:tcPr>
          <w:p w14:paraId="69A42581" w14:textId="123D89BE" w:rsidR="00204862" w:rsidRPr="00823852" w:rsidRDefault="00204862" w:rsidP="00204862">
            <w:pPr>
              <w:pStyle w:val="acctfourfigures"/>
              <w:tabs>
                <w:tab w:val="clear" w:pos="765"/>
                <w:tab w:val="decimal" w:pos="1120"/>
              </w:tabs>
              <w:spacing w:line="240" w:lineRule="auto"/>
              <w:ind w:left="-108" w:right="-108"/>
              <w:rPr>
                <w:rFonts w:ascii="Times New Roman" w:hAnsi="Times New Roman"/>
                <w:sz w:val="20"/>
              </w:rPr>
            </w:pPr>
            <w:r w:rsidRPr="00823852">
              <w:rPr>
                <w:rFonts w:ascii="Times New Roman" w:hAnsi="Times New Roman"/>
                <w:sz w:val="20"/>
              </w:rPr>
              <w:t xml:space="preserve"> 15,019 </w:t>
            </w:r>
          </w:p>
        </w:tc>
        <w:tc>
          <w:tcPr>
            <w:tcW w:w="82" w:type="pct"/>
            <w:shd w:val="clear" w:color="auto" w:fill="auto"/>
          </w:tcPr>
          <w:p w14:paraId="593FB3B5" w14:textId="77777777" w:rsidR="00204862" w:rsidRPr="00823852" w:rsidRDefault="00204862" w:rsidP="00204862">
            <w:pPr>
              <w:pStyle w:val="block"/>
              <w:tabs>
                <w:tab w:val="decimal" w:pos="957"/>
              </w:tabs>
              <w:spacing w:after="0" w:line="240" w:lineRule="auto"/>
              <w:ind w:left="0" w:right="-108"/>
              <w:rPr>
                <w:b/>
                <w:bCs/>
                <w:sz w:val="20"/>
                <w:lang w:val="en-US" w:bidi="th-TH"/>
              </w:rPr>
            </w:pPr>
          </w:p>
        </w:tc>
        <w:tc>
          <w:tcPr>
            <w:tcW w:w="418" w:type="pct"/>
            <w:shd w:val="clear" w:color="auto" w:fill="auto"/>
          </w:tcPr>
          <w:p w14:paraId="7BDE0B87" w14:textId="5DD9F0E6" w:rsidR="00204862" w:rsidRPr="00823852" w:rsidRDefault="00204862" w:rsidP="00204862">
            <w:pPr>
              <w:pStyle w:val="acctfourfigures"/>
              <w:tabs>
                <w:tab w:val="clear" w:pos="765"/>
                <w:tab w:val="decimal" w:pos="909"/>
              </w:tabs>
              <w:spacing w:line="240" w:lineRule="auto"/>
              <w:ind w:left="-108" w:right="-108"/>
              <w:rPr>
                <w:rFonts w:ascii="Times New Roman" w:hAnsi="Times New Roman"/>
                <w:sz w:val="20"/>
              </w:rPr>
            </w:pPr>
            <w:r w:rsidRPr="00823852">
              <w:rPr>
                <w:rFonts w:ascii="Times New Roman" w:hAnsi="Times New Roman"/>
                <w:sz w:val="20"/>
              </w:rPr>
              <w:t xml:space="preserve"> 4,064 </w:t>
            </w:r>
          </w:p>
        </w:tc>
        <w:tc>
          <w:tcPr>
            <w:tcW w:w="81" w:type="pct"/>
            <w:shd w:val="clear" w:color="auto" w:fill="auto"/>
          </w:tcPr>
          <w:p w14:paraId="106D4603" w14:textId="77777777" w:rsidR="00204862" w:rsidRPr="00823852" w:rsidRDefault="00204862" w:rsidP="00204862">
            <w:pPr>
              <w:pStyle w:val="block"/>
              <w:tabs>
                <w:tab w:val="decimal" w:pos="957"/>
              </w:tabs>
              <w:spacing w:after="0" w:line="240" w:lineRule="auto"/>
              <w:ind w:left="0" w:right="-108"/>
              <w:rPr>
                <w:sz w:val="20"/>
                <w:lang w:val="en-US" w:bidi="th-TH"/>
              </w:rPr>
            </w:pPr>
          </w:p>
        </w:tc>
        <w:tc>
          <w:tcPr>
            <w:tcW w:w="390" w:type="pct"/>
            <w:shd w:val="clear" w:color="auto" w:fill="auto"/>
          </w:tcPr>
          <w:p w14:paraId="4B23A041" w14:textId="35CAEF15" w:rsidR="00204862" w:rsidRPr="00793825" w:rsidRDefault="00204862" w:rsidP="00204862">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shd w:val="clear" w:color="auto" w:fill="auto"/>
          </w:tcPr>
          <w:p w14:paraId="30C7BC2D" w14:textId="77777777" w:rsidR="00204862" w:rsidRPr="00823852" w:rsidRDefault="00204862" w:rsidP="00204862">
            <w:pPr>
              <w:pStyle w:val="block"/>
              <w:tabs>
                <w:tab w:val="decimal" w:pos="957"/>
              </w:tabs>
              <w:spacing w:after="0" w:line="240" w:lineRule="auto"/>
              <w:ind w:left="0" w:right="-108"/>
              <w:rPr>
                <w:b/>
                <w:bCs/>
                <w:sz w:val="20"/>
                <w:lang w:val="en-US" w:bidi="th-TH"/>
              </w:rPr>
            </w:pPr>
          </w:p>
        </w:tc>
        <w:tc>
          <w:tcPr>
            <w:tcW w:w="400" w:type="pct"/>
            <w:shd w:val="clear" w:color="auto" w:fill="auto"/>
          </w:tcPr>
          <w:p w14:paraId="798AC6A9" w14:textId="298B5B40" w:rsidR="00204862" w:rsidRPr="00823852" w:rsidRDefault="00204862" w:rsidP="00204862">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710,282 </w:t>
            </w:r>
          </w:p>
        </w:tc>
      </w:tr>
      <w:tr w:rsidR="00204862" w:rsidRPr="00EC37F2" w14:paraId="7BA6E146" w14:textId="77777777" w:rsidTr="002A6E7D">
        <w:trPr>
          <w:trHeight w:val="224"/>
        </w:trPr>
        <w:tc>
          <w:tcPr>
            <w:tcW w:w="1429" w:type="pct"/>
          </w:tcPr>
          <w:p w14:paraId="45CA2DA4" w14:textId="1F984628" w:rsidR="00204862" w:rsidRPr="00EC37F2" w:rsidRDefault="00204862" w:rsidP="00204862">
            <w:pPr>
              <w:pStyle w:val="block"/>
              <w:spacing w:after="0" w:line="240" w:lineRule="auto"/>
              <w:ind w:left="0" w:right="-226"/>
              <w:rPr>
                <w:sz w:val="20"/>
                <w:lang w:val="en-US"/>
              </w:rPr>
            </w:pPr>
            <w:r w:rsidRPr="00EC37F2">
              <w:rPr>
                <w:sz w:val="20"/>
                <w:lang w:val="en-US"/>
              </w:rPr>
              <w:t>Right-of-use assets</w:t>
            </w:r>
          </w:p>
        </w:tc>
        <w:tc>
          <w:tcPr>
            <w:tcW w:w="175" w:type="pct"/>
          </w:tcPr>
          <w:p w14:paraId="7845C0A5" w14:textId="77777777" w:rsidR="00204862" w:rsidRPr="00EC37F2" w:rsidRDefault="00204862" w:rsidP="00204862">
            <w:pPr>
              <w:pStyle w:val="acctfourfigures"/>
              <w:tabs>
                <w:tab w:val="clear" w:pos="765"/>
                <w:tab w:val="decimal" w:pos="870"/>
              </w:tabs>
              <w:spacing w:line="240" w:lineRule="auto"/>
              <w:ind w:left="-46" w:right="-108"/>
              <w:jc w:val="center"/>
              <w:rPr>
                <w:rFonts w:ascii="Times New Roman" w:hAnsi="Times New Roman"/>
                <w:sz w:val="20"/>
              </w:rPr>
            </w:pPr>
          </w:p>
        </w:tc>
        <w:tc>
          <w:tcPr>
            <w:tcW w:w="375" w:type="pct"/>
            <w:tcBorders>
              <w:bottom w:val="single" w:sz="4" w:space="0" w:color="auto"/>
            </w:tcBorders>
          </w:tcPr>
          <w:p w14:paraId="26FC7281" w14:textId="36C5B491" w:rsidR="00204862" w:rsidRPr="00823852" w:rsidRDefault="00204862" w:rsidP="00204862">
            <w:pPr>
              <w:pStyle w:val="acctfourfigures"/>
              <w:tabs>
                <w:tab w:val="clear" w:pos="765"/>
                <w:tab w:val="decimal" w:pos="610"/>
              </w:tabs>
              <w:spacing w:line="240" w:lineRule="auto"/>
              <w:ind w:left="-46" w:right="-108"/>
              <w:rPr>
                <w:rFonts w:ascii="Times New Roman" w:hAnsi="Times New Roman"/>
                <w:sz w:val="20"/>
              </w:rPr>
            </w:pPr>
            <w:r w:rsidRPr="00823852">
              <w:rPr>
                <w:rFonts w:ascii="Times New Roman" w:hAnsi="Times New Roman"/>
                <w:sz w:val="20"/>
              </w:rPr>
              <w:t>-</w:t>
            </w:r>
          </w:p>
        </w:tc>
        <w:tc>
          <w:tcPr>
            <w:tcW w:w="83" w:type="pct"/>
          </w:tcPr>
          <w:p w14:paraId="3DC17C61" w14:textId="77777777" w:rsidR="00204862" w:rsidRPr="00823852" w:rsidRDefault="00204862" w:rsidP="00204862">
            <w:pPr>
              <w:pStyle w:val="acctfourfigures"/>
              <w:tabs>
                <w:tab w:val="clear" w:pos="765"/>
                <w:tab w:val="decimal" w:pos="892"/>
              </w:tabs>
              <w:spacing w:line="240" w:lineRule="auto"/>
              <w:ind w:right="-108"/>
              <w:rPr>
                <w:rFonts w:ascii="Times New Roman" w:hAnsi="Times New Roman"/>
                <w:sz w:val="20"/>
              </w:rPr>
            </w:pPr>
          </w:p>
        </w:tc>
        <w:tc>
          <w:tcPr>
            <w:tcW w:w="411" w:type="pct"/>
            <w:tcBorders>
              <w:bottom w:val="single" w:sz="4" w:space="0" w:color="auto"/>
            </w:tcBorders>
            <w:shd w:val="clear" w:color="auto" w:fill="auto"/>
          </w:tcPr>
          <w:p w14:paraId="37EF6A79" w14:textId="06AC21F9" w:rsidR="00204862" w:rsidRPr="00823852" w:rsidRDefault="00204862" w:rsidP="00204862">
            <w:pPr>
              <w:pStyle w:val="acctfourfigures"/>
              <w:tabs>
                <w:tab w:val="clear" w:pos="765"/>
                <w:tab w:val="decimal" w:pos="950"/>
              </w:tabs>
              <w:spacing w:line="240" w:lineRule="auto"/>
              <w:ind w:left="-108" w:right="-108"/>
              <w:rPr>
                <w:rFonts w:ascii="Times New Roman" w:hAnsi="Times New Roman"/>
                <w:sz w:val="20"/>
              </w:rPr>
            </w:pPr>
            <w:r w:rsidRPr="004271E9">
              <w:rPr>
                <w:rFonts w:ascii="Times New Roman" w:hAnsi="Times New Roman"/>
                <w:sz w:val="20"/>
              </w:rPr>
              <w:t>568,771</w:t>
            </w:r>
          </w:p>
        </w:tc>
        <w:tc>
          <w:tcPr>
            <w:tcW w:w="81" w:type="pct"/>
          </w:tcPr>
          <w:p w14:paraId="76D4642B" w14:textId="77777777" w:rsidR="00204862" w:rsidRPr="00823852" w:rsidRDefault="00204862" w:rsidP="00204862">
            <w:pPr>
              <w:tabs>
                <w:tab w:val="decimal" w:pos="957"/>
              </w:tabs>
              <w:ind w:right="-108"/>
              <w:rPr>
                <w:rFonts w:cs="Times New Roman"/>
                <w:sz w:val="20"/>
                <w:szCs w:val="20"/>
              </w:rPr>
            </w:pPr>
          </w:p>
        </w:tc>
        <w:tc>
          <w:tcPr>
            <w:tcW w:w="418" w:type="pct"/>
            <w:tcBorders>
              <w:bottom w:val="single" w:sz="4" w:space="0" w:color="auto"/>
            </w:tcBorders>
          </w:tcPr>
          <w:p w14:paraId="4D13B903" w14:textId="2F487141" w:rsidR="00204862" w:rsidRPr="00823852" w:rsidRDefault="00204862" w:rsidP="00204862">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 xml:space="preserve"> -   </w:t>
            </w:r>
          </w:p>
        </w:tc>
        <w:tc>
          <w:tcPr>
            <w:tcW w:w="84" w:type="pct"/>
          </w:tcPr>
          <w:p w14:paraId="08AD7771" w14:textId="77777777" w:rsidR="00204862" w:rsidRPr="00823852" w:rsidRDefault="00204862" w:rsidP="00204862">
            <w:pPr>
              <w:pStyle w:val="acctfourfigures"/>
              <w:tabs>
                <w:tab w:val="clear" w:pos="765"/>
                <w:tab w:val="decimal" w:pos="864"/>
              </w:tabs>
              <w:spacing w:line="240" w:lineRule="auto"/>
              <w:ind w:right="-108"/>
              <w:rPr>
                <w:rFonts w:ascii="Times New Roman" w:hAnsi="Times New Roman"/>
                <w:sz w:val="20"/>
              </w:rPr>
            </w:pPr>
          </w:p>
        </w:tc>
        <w:tc>
          <w:tcPr>
            <w:tcW w:w="492" w:type="pct"/>
            <w:tcBorders>
              <w:bottom w:val="single" w:sz="4" w:space="0" w:color="auto"/>
            </w:tcBorders>
          </w:tcPr>
          <w:p w14:paraId="01CBEB3E" w14:textId="1EB08735" w:rsidR="00204862" w:rsidRPr="00823852" w:rsidRDefault="00204862" w:rsidP="00204862">
            <w:pPr>
              <w:pStyle w:val="acctfourfigures"/>
              <w:tabs>
                <w:tab w:val="clear" w:pos="765"/>
                <w:tab w:val="decimal" w:pos="850"/>
              </w:tabs>
              <w:spacing w:line="240" w:lineRule="auto"/>
              <w:ind w:left="-108" w:right="-108"/>
              <w:rPr>
                <w:rFonts w:ascii="Times New Roman" w:hAnsi="Times New Roman"/>
                <w:sz w:val="20"/>
              </w:rPr>
            </w:pPr>
            <w:r w:rsidRPr="00823852">
              <w:rPr>
                <w:rFonts w:ascii="Times New Roman" w:hAnsi="Times New Roman"/>
                <w:sz w:val="20"/>
              </w:rPr>
              <w:t>-</w:t>
            </w:r>
          </w:p>
        </w:tc>
        <w:tc>
          <w:tcPr>
            <w:tcW w:w="82" w:type="pct"/>
          </w:tcPr>
          <w:p w14:paraId="070C5E0D" w14:textId="77777777" w:rsidR="00204862" w:rsidRPr="00823852" w:rsidRDefault="00204862" w:rsidP="00204862">
            <w:pPr>
              <w:pStyle w:val="acctfourfigures"/>
              <w:tabs>
                <w:tab w:val="clear" w:pos="765"/>
                <w:tab w:val="decimal" w:pos="864"/>
              </w:tabs>
              <w:spacing w:line="240" w:lineRule="auto"/>
              <w:ind w:right="-108"/>
              <w:rPr>
                <w:rFonts w:ascii="Times New Roman" w:hAnsi="Times New Roman"/>
                <w:sz w:val="20"/>
              </w:rPr>
            </w:pPr>
          </w:p>
        </w:tc>
        <w:tc>
          <w:tcPr>
            <w:tcW w:w="418" w:type="pct"/>
            <w:tcBorders>
              <w:bottom w:val="single" w:sz="4" w:space="0" w:color="auto"/>
            </w:tcBorders>
          </w:tcPr>
          <w:p w14:paraId="0080D8DE" w14:textId="6EC9BF50" w:rsidR="00204862" w:rsidRPr="00823852" w:rsidRDefault="00204862" w:rsidP="00204862">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shd w:val="clear" w:color="auto" w:fill="auto"/>
          </w:tcPr>
          <w:p w14:paraId="6A0C7356" w14:textId="77777777" w:rsidR="00204862" w:rsidRPr="00823852" w:rsidRDefault="00204862" w:rsidP="00204862">
            <w:pPr>
              <w:pStyle w:val="acctfourfigures"/>
              <w:tabs>
                <w:tab w:val="clear" w:pos="765"/>
                <w:tab w:val="decimal" w:pos="864"/>
              </w:tabs>
              <w:spacing w:line="240" w:lineRule="auto"/>
              <w:ind w:right="-108"/>
              <w:rPr>
                <w:rFonts w:ascii="Times New Roman" w:hAnsi="Times New Roman"/>
                <w:sz w:val="20"/>
              </w:rPr>
            </w:pPr>
          </w:p>
        </w:tc>
        <w:tc>
          <w:tcPr>
            <w:tcW w:w="390" w:type="pct"/>
            <w:tcBorders>
              <w:bottom w:val="single" w:sz="4" w:space="0" w:color="auto"/>
            </w:tcBorders>
          </w:tcPr>
          <w:p w14:paraId="7AB18BC0" w14:textId="308E0BE3" w:rsidR="00204862" w:rsidRPr="00823852" w:rsidRDefault="00204862" w:rsidP="00204862">
            <w:pPr>
              <w:pStyle w:val="acctfourfigures"/>
              <w:tabs>
                <w:tab w:val="clear" w:pos="765"/>
                <w:tab w:val="decimal" w:pos="630"/>
              </w:tabs>
              <w:spacing w:line="240" w:lineRule="auto"/>
              <w:ind w:left="-46" w:right="-108"/>
              <w:rPr>
                <w:rFonts w:ascii="Times New Roman" w:hAnsi="Times New Roman"/>
                <w:sz w:val="20"/>
              </w:rPr>
            </w:pPr>
            <w:r w:rsidRPr="00823852">
              <w:rPr>
                <w:rFonts w:ascii="Times New Roman" w:hAnsi="Times New Roman"/>
                <w:sz w:val="20"/>
              </w:rPr>
              <w:t>-</w:t>
            </w:r>
          </w:p>
        </w:tc>
        <w:tc>
          <w:tcPr>
            <w:tcW w:w="81" w:type="pct"/>
          </w:tcPr>
          <w:p w14:paraId="084B3D8A" w14:textId="77777777" w:rsidR="00204862" w:rsidRPr="00823852" w:rsidRDefault="00204862" w:rsidP="00204862">
            <w:pPr>
              <w:pStyle w:val="acctfourfigures"/>
              <w:tabs>
                <w:tab w:val="clear" w:pos="765"/>
                <w:tab w:val="decimal" w:pos="864"/>
              </w:tabs>
              <w:spacing w:line="240" w:lineRule="auto"/>
              <w:ind w:right="-108"/>
              <w:rPr>
                <w:rFonts w:ascii="Times New Roman" w:hAnsi="Times New Roman"/>
                <w:sz w:val="20"/>
              </w:rPr>
            </w:pPr>
          </w:p>
        </w:tc>
        <w:tc>
          <w:tcPr>
            <w:tcW w:w="400" w:type="pct"/>
            <w:tcBorders>
              <w:bottom w:val="single" w:sz="4" w:space="0" w:color="auto"/>
            </w:tcBorders>
          </w:tcPr>
          <w:p w14:paraId="4984831E" w14:textId="4A8EDC5F" w:rsidR="00204862" w:rsidRPr="00823852" w:rsidRDefault="00204862" w:rsidP="00204862">
            <w:pPr>
              <w:pStyle w:val="acctfourfigures"/>
              <w:tabs>
                <w:tab w:val="clear" w:pos="765"/>
                <w:tab w:val="decimal" w:pos="876"/>
              </w:tabs>
              <w:spacing w:line="240" w:lineRule="auto"/>
              <w:ind w:left="-108" w:right="-108"/>
              <w:rPr>
                <w:rFonts w:ascii="Times New Roman" w:hAnsi="Times New Roman"/>
                <w:sz w:val="20"/>
              </w:rPr>
            </w:pPr>
            <w:r w:rsidRPr="00823852">
              <w:rPr>
                <w:rFonts w:ascii="Times New Roman" w:hAnsi="Times New Roman"/>
                <w:sz w:val="20"/>
              </w:rPr>
              <w:t xml:space="preserve"> 26,982 </w:t>
            </w:r>
          </w:p>
        </w:tc>
      </w:tr>
      <w:tr w:rsidR="00204862" w:rsidRPr="00EC37F2" w14:paraId="2EBE5867" w14:textId="77777777" w:rsidTr="002A6E7D">
        <w:trPr>
          <w:trHeight w:val="224"/>
        </w:trPr>
        <w:tc>
          <w:tcPr>
            <w:tcW w:w="1429" w:type="pct"/>
          </w:tcPr>
          <w:p w14:paraId="4C1D304B" w14:textId="02C0668B" w:rsidR="00204862" w:rsidRPr="00EC37F2" w:rsidRDefault="00204862" w:rsidP="00204862">
            <w:pPr>
              <w:pStyle w:val="block"/>
              <w:spacing w:after="0" w:line="240" w:lineRule="auto"/>
              <w:ind w:left="0" w:right="-226"/>
              <w:rPr>
                <w:sz w:val="20"/>
                <w:lang w:val="en-US"/>
              </w:rPr>
            </w:pPr>
          </w:p>
        </w:tc>
        <w:tc>
          <w:tcPr>
            <w:tcW w:w="175" w:type="pct"/>
          </w:tcPr>
          <w:p w14:paraId="16D27C73" w14:textId="77777777" w:rsidR="00204862" w:rsidRPr="00EC37F2" w:rsidRDefault="00204862" w:rsidP="00204862">
            <w:pPr>
              <w:pStyle w:val="acctfourfigures"/>
              <w:tabs>
                <w:tab w:val="clear" w:pos="765"/>
                <w:tab w:val="decimal" w:pos="493"/>
              </w:tabs>
              <w:spacing w:line="240" w:lineRule="auto"/>
              <w:ind w:left="-46" w:right="-108"/>
              <w:rPr>
                <w:rFonts w:ascii="Times New Roman" w:hAnsi="Times New Roman"/>
                <w:sz w:val="20"/>
              </w:rPr>
            </w:pPr>
          </w:p>
        </w:tc>
        <w:tc>
          <w:tcPr>
            <w:tcW w:w="375" w:type="pct"/>
            <w:tcBorders>
              <w:top w:val="single" w:sz="4" w:space="0" w:color="auto"/>
              <w:bottom w:val="double" w:sz="4" w:space="0" w:color="auto"/>
            </w:tcBorders>
          </w:tcPr>
          <w:p w14:paraId="23FCFB08" w14:textId="5AA45EB0" w:rsidR="00204862" w:rsidRPr="00793825" w:rsidRDefault="00204862" w:rsidP="00204862">
            <w:pPr>
              <w:pStyle w:val="acctfourfigures"/>
              <w:tabs>
                <w:tab w:val="clear" w:pos="765"/>
                <w:tab w:val="decimal" w:pos="610"/>
              </w:tabs>
              <w:spacing w:line="240" w:lineRule="auto"/>
              <w:ind w:left="-46" w:right="-108"/>
              <w:rPr>
                <w:rFonts w:ascii="Times New Roman" w:hAnsi="Times New Roman"/>
                <w:b/>
                <w:bCs/>
                <w:sz w:val="20"/>
              </w:rPr>
            </w:pPr>
            <w:r w:rsidRPr="00793825">
              <w:rPr>
                <w:rFonts w:ascii="Times New Roman" w:hAnsi="Times New Roman"/>
                <w:b/>
                <w:bCs/>
                <w:sz w:val="20"/>
              </w:rPr>
              <w:t>-</w:t>
            </w:r>
          </w:p>
        </w:tc>
        <w:tc>
          <w:tcPr>
            <w:tcW w:w="83" w:type="pct"/>
          </w:tcPr>
          <w:p w14:paraId="3B371EAC" w14:textId="77777777" w:rsidR="00204862" w:rsidRPr="00793825" w:rsidRDefault="00204862" w:rsidP="00204862">
            <w:pPr>
              <w:pStyle w:val="acctfourfigures"/>
              <w:tabs>
                <w:tab w:val="clear" w:pos="765"/>
                <w:tab w:val="decimal" w:pos="892"/>
              </w:tabs>
              <w:spacing w:line="240" w:lineRule="auto"/>
              <w:ind w:right="-108"/>
              <w:rPr>
                <w:rFonts w:ascii="Times New Roman" w:hAnsi="Times New Roman"/>
                <w:b/>
                <w:bCs/>
                <w:sz w:val="20"/>
              </w:rPr>
            </w:pPr>
          </w:p>
        </w:tc>
        <w:tc>
          <w:tcPr>
            <w:tcW w:w="411" w:type="pct"/>
            <w:tcBorders>
              <w:top w:val="single" w:sz="4" w:space="0" w:color="auto"/>
              <w:bottom w:val="double" w:sz="4" w:space="0" w:color="auto"/>
            </w:tcBorders>
            <w:shd w:val="clear" w:color="auto" w:fill="auto"/>
          </w:tcPr>
          <w:p w14:paraId="57B20FA8" w14:textId="5B5EAAD4" w:rsidR="00204862" w:rsidRPr="004271E9" w:rsidRDefault="00204862" w:rsidP="00204862">
            <w:pPr>
              <w:pStyle w:val="acctfourfigures"/>
              <w:tabs>
                <w:tab w:val="clear" w:pos="765"/>
                <w:tab w:val="decimal" w:pos="950"/>
              </w:tabs>
              <w:spacing w:line="240" w:lineRule="auto"/>
              <w:ind w:left="-108" w:right="-108"/>
              <w:rPr>
                <w:rFonts w:ascii="Times New Roman" w:hAnsi="Times New Roman"/>
                <w:b/>
                <w:bCs/>
                <w:sz w:val="20"/>
                <w:cs/>
                <w:lang w:bidi="th-TH"/>
              </w:rPr>
            </w:pPr>
            <w:r w:rsidRPr="004271E9">
              <w:rPr>
                <w:rFonts w:ascii="Times New Roman" w:hAnsi="Times New Roman"/>
                <w:b/>
                <w:bCs/>
                <w:sz w:val="20"/>
              </w:rPr>
              <w:t xml:space="preserve"> 606,131 </w:t>
            </w:r>
          </w:p>
        </w:tc>
        <w:tc>
          <w:tcPr>
            <w:tcW w:w="81" w:type="pct"/>
          </w:tcPr>
          <w:p w14:paraId="650F8376" w14:textId="77777777" w:rsidR="00204862" w:rsidRPr="00793825" w:rsidRDefault="00204862" w:rsidP="00204862">
            <w:pPr>
              <w:tabs>
                <w:tab w:val="decimal" w:pos="957"/>
              </w:tabs>
              <w:ind w:right="-108"/>
              <w:rPr>
                <w:rFonts w:cs="Times New Roman"/>
                <w:b/>
                <w:bCs/>
                <w:sz w:val="20"/>
                <w:szCs w:val="20"/>
              </w:rPr>
            </w:pPr>
          </w:p>
        </w:tc>
        <w:tc>
          <w:tcPr>
            <w:tcW w:w="418" w:type="pct"/>
            <w:tcBorders>
              <w:top w:val="single" w:sz="4" w:space="0" w:color="auto"/>
              <w:bottom w:val="double" w:sz="4" w:space="0" w:color="auto"/>
            </w:tcBorders>
          </w:tcPr>
          <w:p w14:paraId="1F332122" w14:textId="1092C734" w:rsidR="00204862" w:rsidRPr="00793825" w:rsidRDefault="00204862" w:rsidP="00204862">
            <w:pPr>
              <w:pStyle w:val="acctfourfigures"/>
              <w:tabs>
                <w:tab w:val="clear" w:pos="765"/>
                <w:tab w:val="decimal" w:pos="950"/>
              </w:tabs>
              <w:spacing w:line="240" w:lineRule="auto"/>
              <w:ind w:left="-108" w:right="-108"/>
              <w:rPr>
                <w:rFonts w:ascii="Times New Roman" w:hAnsi="Times New Roman"/>
                <w:b/>
                <w:bCs/>
                <w:sz w:val="20"/>
              </w:rPr>
            </w:pPr>
            <w:r w:rsidRPr="00793825">
              <w:rPr>
                <w:rFonts w:ascii="Times New Roman" w:hAnsi="Times New Roman"/>
                <w:b/>
                <w:bCs/>
                <w:sz w:val="20"/>
              </w:rPr>
              <w:t xml:space="preserve"> 112,050 </w:t>
            </w:r>
          </w:p>
        </w:tc>
        <w:tc>
          <w:tcPr>
            <w:tcW w:w="84" w:type="pct"/>
          </w:tcPr>
          <w:p w14:paraId="078AD1F9" w14:textId="77777777" w:rsidR="00204862" w:rsidRPr="00793825" w:rsidRDefault="00204862" w:rsidP="00204862">
            <w:pPr>
              <w:pStyle w:val="acctfourfigures"/>
              <w:tabs>
                <w:tab w:val="clear" w:pos="765"/>
                <w:tab w:val="decimal" w:pos="864"/>
              </w:tabs>
              <w:spacing w:line="240" w:lineRule="auto"/>
              <w:ind w:right="-108"/>
              <w:rPr>
                <w:rFonts w:ascii="Times New Roman" w:hAnsi="Times New Roman"/>
                <w:b/>
                <w:bCs/>
                <w:sz w:val="20"/>
              </w:rPr>
            </w:pPr>
          </w:p>
        </w:tc>
        <w:tc>
          <w:tcPr>
            <w:tcW w:w="492" w:type="pct"/>
            <w:tcBorders>
              <w:top w:val="single" w:sz="4" w:space="0" w:color="auto"/>
              <w:bottom w:val="double" w:sz="4" w:space="0" w:color="auto"/>
            </w:tcBorders>
          </w:tcPr>
          <w:p w14:paraId="73A5EEE8" w14:textId="69F0DD12" w:rsidR="00204862" w:rsidRPr="00793825" w:rsidRDefault="00204862" w:rsidP="00204862">
            <w:pPr>
              <w:pStyle w:val="acctfourfigures"/>
              <w:tabs>
                <w:tab w:val="clear" w:pos="765"/>
                <w:tab w:val="decimal" w:pos="1120"/>
              </w:tabs>
              <w:spacing w:line="240" w:lineRule="auto"/>
              <w:ind w:left="-108" w:right="-108"/>
              <w:rPr>
                <w:rFonts w:ascii="Times New Roman" w:hAnsi="Times New Roman"/>
                <w:b/>
                <w:bCs/>
                <w:sz w:val="20"/>
              </w:rPr>
            </w:pPr>
            <w:r w:rsidRPr="00793825">
              <w:rPr>
                <w:rFonts w:ascii="Times New Roman" w:hAnsi="Times New Roman"/>
                <w:b/>
                <w:bCs/>
                <w:sz w:val="20"/>
              </w:rPr>
              <w:t xml:space="preserve"> 15,019 </w:t>
            </w:r>
          </w:p>
        </w:tc>
        <w:tc>
          <w:tcPr>
            <w:tcW w:w="82" w:type="pct"/>
          </w:tcPr>
          <w:p w14:paraId="3FCB35FD" w14:textId="77777777" w:rsidR="00204862" w:rsidRPr="00793825" w:rsidRDefault="00204862" w:rsidP="00204862">
            <w:pPr>
              <w:pStyle w:val="acctfourfigures"/>
              <w:tabs>
                <w:tab w:val="clear" w:pos="765"/>
                <w:tab w:val="decimal" w:pos="864"/>
              </w:tabs>
              <w:spacing w:line="240" w:lineRule="auto"/>
              <w:ind w:right="-108"/>
              <w:rPr>
                <w:rFonts w:ascii="Times New Roman" w:hAnsi="Times New Roman"/>
                <w:b/>
                <w:bCs/>
                <w:sz w:val="20"/>
              </w:rPr>
            </w:pPr>
          </w:p>
        </w:tc>
        <w:tc>
          <w:tcPr>
            <w:tcW w:w="418" w:type="pct"/>
            <w:tcBorders>
              <w:top w:val="single" w:sz="4" w:space="0" w:color="auto"/>
              <w:bottom w:val="double" w:sz="4" w:space="0" w:color="auto"/>
            </w:tcBorders>
          </w:tcPr>
          <w:p w14:paraId="71E3008D" w14:textId="585DEACE" w:rsidR="00204862" w:rsidRPr="00793825" w:rsidRDefault="00204862" w:rsidP="00204862">
            <w:pPr>
              <w:pStyle w:val="acctfourfigures"/>
              <w:tabs>
                <w:tab w:val="clear" w:pos="765"/>
                <w:tab w:val="decimal" w:pos="909"/>
              </w:tabs>
              <w:spacing w:line="240" w:lineRule="auto"/>
              <w:ind w:left="-108" w:right="-108"/>
              <w:rPr>
                <w:rFonts w:ascii="Times New Roman" w:hAnsi="Times New Roman"/>
                <w:b/>
                <w:bCs/>
                <w:sz w:val="20"/>
                <w:cs/>
                <w:lang w:bidi="th-TH"/>
              </w:rPr>
            </w:pPr>
            <w:r w:rsidRPr="00793825">
              <w:rPr>
                <w:rFonts w:ascii="Times New Roman" w:hAnsi="Times New Roman"/>
                <w:b/>
                <w:bCs/>
                <w:sz w:val="20"/>
              </w:rPr>
              <w:t xml:space="preserve"> 4,064 </w:t>
            </w:r>
          </w:p>
        </w:tc>
        <w:tc>
          <w:tcPr>
            <w:tcW w:w="81" w:type="pct"/>
            <w:shd w:val="clear" w:color="auto" w:fill="auto"/>
          </w:tcPr>
          <w:p w14:paraId="2C9912AA" w14:textId="77777777" w:rsidR="00204862" w:rsidRPr="00793825" w:rsidRDefault="00204862" w:rsidP="00204862">
            <w:pPr>
              <w:pStyle w:val="acctfourfigures"/>
              <w:tabs>
                <w:tab w:val="clear" w:pos="765"/>
                <w:tab w:val="decimal" w:pos="864"/>
              </w:tabs>
              <w:spacing w:line="240" w:lineRule="auto"/>
              <w:ind w:right="-108"/>
              <w:rPr>
                <w:rFonts w:ascii="Times New Roman" w:hAnsi="Times New Roman"/>
                <w:b/>
                <w:bCs/>
                <w:sz w:val="20"/>
              </w:rPr>
            </w:pPr>
          </w:p>
        </w:tc>
        <w:tc>
          <w:tcPr>
            <w:tcW w:w="390" w:type="pct"/>
            <w:tcBorders>
              <w:top w:val="single" w:sz="4" w:space="0" w:color="auto"/>
              <w:bottom w:val="double" w:sz="4" w:space="0" w:color="auto"/>
            </w:tcBorders>
          </w:tcPr>
          <w:p w14:paraId="076DDDE6" w14:textId="200CA9CA" w:rsidR="00204862" w:rsidRPr="00793825" w:rsidRDefault="00204862" w:rsidP="00204862">
            <w:pPr>
              <w:pStyle w:val="acctfourfigures"/>
              <w:tabs>
                <w:tab w:val="clear" w:pos="765"/>
                <w:tab w:val="decimal" w:pos="630"/>
              </w:tabs>
              <w:spacing w:line="240" w:lineRule="auto"/>
              <w:ind w:left="-46" w:right="-108"/>
              <w:rPr>
                <w:rFonts w:ascii="Times New Roman" w:hAnsi="Times New Roman"/>
                <w:b/>
                <w:bCs/>
                <w:sz w:val="20"/>
              </w:rPr>
            </w:pPr>
            <w:r w:rsidRPr="00793825">
              <w:rPr>
                <w:rFonts w:ascii="Times New Roman" w:hAnsi="Times New Roman"/>
                <w:b/>
                <w:bCs/>
                <w:sz w:val="20"/>
              </w:rPr>
              <w:t>-</w:t>
            </w:r>
          </w:p>
        </w:tc>
        <w:tc>
          <w:tcPr>
            <w:tcW w:w="81" w:type="pct"/>
          </w:tcPr>
          <w:p w14:paraId="1CE687BD" w14:textId="77777777" w:rsidR="00204862" w:rsidRPr="00793825" w:rsidRDefault="00204862" w:rsidP="00204862">
            <w:pPr>
              <w:pStyle w:val="acctfourfigures"/>
              <w:tabs>
                <w:tab w:val="clear" w:pos="765"/>
                <w:tab w:val="decimal" w:pos="864"/>
              </w:tabs>
              <w:spacing w:line="240" w:lineRule="auto"/>
              <w:ind w:right="-108"/>
              <w:rPr>
                <w:rFonts w:ascii="Times New Roman" w:hAnsi="Times New Roman"/>
                <w:b/>
                <w:bCs/>
                <w:sz w:val="20"/>
              </w:rPr>
            </w:pPr>
          </w:p>
        </w:tc>
        <w:tc>
          <w:tcPr>
            <w:tcW w:w="400" w:type="pct"/>
            <w:tcBorders>
              <w:top w:val="single" w:sz="4" w:space="0" w:color="auto"/>
              <w:bottom w:val="double" w:sz="4" w:space="0" w:color="auto"/>
            </w:tcBorders>
          </w:tcPr>
          <w:p w14:paraId="52F22691" w14:textId="4912FFC3" w:rsidR="00204862" w:rsidRPr="00793825" w:rsidRDefault="00204862" w:rsidP="00204862">
            <w:pPr>
              <w:pStyle w:val="acctfourfigures"/>
              <w:tabs>
                <w:tab w:val="clear" w:pos="765"/>
                <w:tab w:val="decimal" w:pos="876"/>
              </w:tabs>
              <w:spacing w:line="240" w:lineRule="auto"/>
              <w:ind w:left="-108" w:right="-108"/>
              <w:rPr>
                <w:rFonts w:ascii="Times New Roman" w:hAnsi="Times New Roman"/>
                <w:b/>
                <w:bCs/>
                <w:sz w:val="20"/>
              </w:rPr>
            </w:pPr>
            <w:r w:rsidRPr="00793825">
              <w:rPr>
                <w:rFonts w:ascii="Times New Roman" w:hAnsi="Times New Roman"/>
                <w:b/>
                <w:bCs/>
                <w:sz w:val="20"/>
              </w:rPr>
              <w:t xml:space="preserve"> 737,264 </w:t>
            </w:r>
          </w:p>
        </w:tc>
      </w:tr>
    </w:tbl>
    <w:p w14:paraId="0B6C4B03" w14:textId="77777777" w:rsidR="006065A4" w:rsidRDefault="00273BF1">
      <w:pPr>
        <w:pStyle w:val="block"/>
        <w:numPr>
          <w:ilvl w:val="0"/>
          <w:numId w:val="2"/>
        </w:numPr>
        <w:spacing w:after="0" w:line="240" w:lineRule="auto"/>
        <w:jc w:val="both"/>
        <w:rPr>
          <w:szCs w:val="22"/>
          <w:lang w:val="en-US"/>
        </w:rPr>
        <w:sectPr w:rsidR="006065A4" w:rsidSect="009A0E68">
          <w:headerReference w:type="default" r:id="rId30"/>
          <w:pgSz w:w="16834" w:h="11909" w:orient="landscape" w:code="9"/>
          <w:pgMar w:top="691" w:right="1152" w:bottom="576" w:left="1152" w:header="720" w:footer="720" w:gutter="0"/>
          <w:cols w:space="720"/>
          <w:docGrid w:linePitch="299"/>
        </w:sectPr>
      </w:pPr>
      <w:r w:rsidRPr="005E33DD">
        <w:rPr>
          <w:szCs w:val="22"/>
          <w:lang w:val="en-US"/>
        </w:rPr>
        <w:br w:type="page"/>
      </w:r>
    </w:p>
    <w:tbl>
      <w:tblPr>
        <w:tblW w:w="9720" w:type="dxa"/>
        <w:tblInd w:w="-90" w:type="dxa"/>
        <w:tblLayout w:type="fixed"/>
        <w:tblLook w:val="01E0" w:firstRow="1" w:lastRow="1" w:firstColumn="1" w:lastColumn="1" w:noHBand="0" w:noVBand="0"/>
      </w:tblPr>
      <w:tblGrid>
        <w:gridCol w:w="4140"/>
        <w:gridCol w:w="1274"/>
        <w:gridCol w:w="289"/>
        <w:gridCol w:w="1151"/>
        <w:gridCol w:w="247"/>
        <w:gridCol w:w="1172"/>
        <w:gridCol w:w="249"/>
        <w:gridCol w:w="1198"/>
      </w:tblGrid>
      <w:tr w:rsidR="00F81AAF" w:rsidRPr="00FA6E1C" w14:paraId="778DA9BC" w14:textId="77777777" w:rsidTr="00F81AAF">
        <w:trPr>
          <w:tblHeader/>
        </w:trPr>
        <w:tc>
          <w:tcPr>
            <w:tcW w:w="4140" w:type="dxa"/>
            <w:shd w:val="clear" w:color="auto" w:fill="auto"/>
          </w:tcPr>
          <w:p w14:paraId="2E7DCA39" w14:textId="77777777" w:rsidR="00F81AAF" w:rsidRPr="00FA6E1C" w:rsidRDefault="00F81AAF" w:rsidP="00E05856">
            <w:pPr>
              <w:spacing w:line="260" w:lineRule="atLeast"/>
              <w:rPr>
                <w:rFonts w:cs="Times New Roman"/>
                <w:i/>
                <w:iCs/>
                <w:color w:val="0000FF"/>
              </w:rPr>
            </w:pPr>
          </w:p>
        </w:tc>
        <w:tc>
          <w:tcPr>
            <w:tcW w:w="5580" w:type="dxa"/>
            <w:gridSpan w:val="7"/>
            <w:shd w:val="clear" w:color="auto" w:fill="auto"/>
            <w:vAlign w:val="bottom"/>
          </w:tcPr>
          <w:p w14:paraId="3DF1927D" w14:textId="768D69BA" w:rsidR="00F81AAF" w:rsidRPr="00605449" w:rsidRDefault="00F81AAF" w:rsidP="00D30943">
            <w:pPr>
              <w:tabs>
                <w:tab w:val="left" w:pos="540"/>
              </w:tabs>
              <w:spacing w:line="260" w:lineRule="atLeast"/>
              <w:ind w:left="-112" w:right="-104"/>
              <w:jc w:val="center"/>
              <w:rPr>
                <w:rFonts w:cs="Times New Roman"/>
                <w:b/>
                <w:bCs/>
              </w:rPr>
            </w:pPr>
            <w:r w:rsidRPr="00605449">
              <w:rPr>
                <w:rFonts w:cs="Times New Roman"/>
                <w:b/>
                <w:bCs/>
              </w:rPr>
              <w:t>Separate financial statements</w:t>
            </w:r>
          </w:p>
        </w:tc>
      </w:tr>
      <w:tr w:rsidR="00F81AAF" w:rsidRPr="00FA6E1C" w14:paraId="2C725EB8" w14:textId="77777777" w:rsidTr="00F81AAF">
        <w:trPr>
          <w:tblHeader/>
        </w:trPr>
        <w:tc>
          <w:tcPr>
            <w:tcW w:w="4140" w:type="dxa"/>
            <w:shd w:val="clear" w:color="auto" w:fill="auto"/>
          </w:tcPr>
          <w:p w14:paraId="2448D6FE" w14:textId="77777777" w:rsidR="00F81AAF" w:rsidRPr="00FA6E1C" w:rsidRDefault="00F81AAF" w:rsidP="00CB2ED0">
            <w:pPr>
              <w:spacing w:line="260" w:lineRule="atLeast"/>
              <w:rPr>
                <w:rFonts w:cs="Times New Roman"/>
                <w:i/>
                <w:iCs/>
                <w:color w:val="0000FF"/>
              </w:rPr>
            </w:pPr>
          </w:p>
        </w:tc>
        <w:tc>
          <w:tcPr>
            <w:tcW w:w="1274" w:type="dxa"/>
            <w:shd w:val="clear" w:color="auto" w:fill="auto"/>
            <w:vAlign w:val="bottom"/>
          </w:tcPr>
          <w:p w14:paraId="196CA3D8" w14:textId="47268F1A" w:rsidR="00F81AAF" w:rsidRPr="00FA6E1C" w:rsidRDefault="00F81AAF" w:rsidP="00CB2ED0">
            <w:pPr>
              <w:spacing w:line="260" w:lineRule="atLeast"/>
              <w:ind w:left="-126" w:right="-108"/>
              <w:jc w:val="center"/>
              <w:rPr>
                <w:rFonts w:cs="Times New Roman"/>
              </w:rPr>
            </w:pPr>
            <w:r w:rsidRPr="00FA6E1C">
              <w:rPr>
                <w:rFonts w:cs="Times New Roman"/>
              </w:rPr>
              <w:t>Buildings and buildings improvement</w:t>
            </w:r>
          </w:p>
        </w:tc>
        <w:tc>
          <w:tcPr>
            <w:tcW w:w="289" w:type="dxa"/>
            <w:shd w:val="clear" w:color="auto" w:fill="auto"/>
            <w:vAlign w:val="bottom"/>
          </w:tcPr>
          <w:p w14:paraId="77D65993" w14:textId="77777777" w:rsidR="00F81AAF" w:rsidRPr="00FA6E1C" w:rsidRDefault="00F81AAF" w:rsidP="00CB2ED0">
            <w:pPr>
              <w:tabs>
                <w:tab w:val="left" w:pos="540"/>
              </w:tabs>
              <w:spacing w:line="260" w:lineRule="atLeast"/>
              <w:jc w:val="center"/>
              <w:rPr>
                <w:rFonts w:cs="Times New Roman"/>
              </w:rPr>
            </w:pPr>
          </w:p>
        </w:tc>
        <w:tc>
          <w:tcPr>
            <w:tcW w:w="1151" w:type="dxa"/>
            <w:vAlign w:val="bottom"/>
          </w:tcPr>
          <w:p w14:paraId="2D4CAF83" w14:textId="77777777" w:rsidR="00F81AAF" w:rsidRPr="008C25BC" w:rsidRDefault="00F81AAF" w:rsidP="00CB2ED0">
            <w:pPr>
              <w:spacing w:line="260" w:lineRule="atLeast"/>
              <w:ind w:left="-75" w:right="-87"/>
              <w:jc w:val="center"/>
              <w:rPr>
                <w:rFonts w:cs="Times New Roman"/>
              </w:rPr>
            </w:pPr>
            <w:r w:rsidRPr="008C25BC">
              <w:rPr>
                <w:rFonts w:cs="Times New Roman"/>
              </w:rPr>
              <w:t>Furniture,</w:t>
            </w:r>
          </w:p>
          <w:p w14:paraId="71F610F9" w14:textId="12E703BA" w:rsidR="00F81AAF" w:rsidRPr="008C25BC" w:rsidRDefault="00F81AAF" w:rsidP="00CB2ED0">
            <w:pPr>
              <w:spacing w:line="260" w:lineRule="atLeast"/>
              <w:ind w:left="-75" w:right="-87"/>
              <w:jc w:val="center"/>
              <w:rPr>
                <w:rFonts w:cs="Times New Roman"/>
              </w:rPr>
            </w:pPr>
            <w:r w:rsidRPr="008C25BC">
              <w:rPr>
                <w:rFonts w:cs="Times New Roman"/>
              </w:rPr>
              <w:t>Fixture</w:t>
            </w:r>
            <w:r>
              <w:rPr>
                <w:szCs w:val="28"/>
              </w:rPr>
              <w:t>s</w:t>
            </w:r>
            <w:r w:rsidRPr="008C25BC">
              <w:rPr>
                <w:rFonts w:cs="Times New Roman"/>
              </w:rPr>
              <w:t xml:space="preserve"> and</w:t>
            </w:r>
          </w:p>
          <w:p w14:paraId="753760DF" w14:textId="07F61F3D" w:rsidR="00F81AAF" w:rsidRPr="008C25BC" w:rsidRDefault="00F81AAF" w:rsidP="00CB2ED0">
            <w:pPr>
              <w:spacing w:line="260" w:lineRule="atLeast"/>
              <w:ind w:left="-75" w:right="-87"/>
              <w:jc w:val="center"/>
              <w:rPr>
                <w:rFonts w:cs="Times New Roman"/>
              </w:rPr>
            </w:pPr>
            <w:r w:rsidRPr="008C25BC">
              <w:rPr>
                <w:rFonts w:cs="Times New Roman"/>
              </w:rPr>
              <w:t>office equipment</w:t>
            </w:r>
          </w:p>
        </w:tc>
        <w:tc>
          <w:tcPr>
            <w:tcW w:w="247" w:type="dxa"/>
            <w:shd w:val="clear" w:color="auto" w:fill="auto"/>
            <w:vAlign w:val="bottom"/>
          </w:tcPr>
          <w:p w14:paraId="688C509B" w14:textId="77777777" w:rsidR="00F81AAF" w:rsidRPr="00FA6E1C" w:rsidRDefault="00F81AAF" w:rsidP="00CB2ED0">
            <w:pPr>
              <w:tabs>
                <w:tab w:val="left" w:pos="540"/>
              </w:tabs>
              <w:spacing w:line="260" w:lineRule="atLeast"/>
              <w:jc w:val="center"/>
              <w:rPr>
                <w:rFonts w:cs="Times New Roman"/>
              </w:rPr>
            </w:pPr>
          </w:p>
        </w:tc>
        <w:tc>
          <w:tcPr>
            <w:tcW w:w="1172" w:type="dxa"/>
            <w:shd w:val="clear" w:color="auto" w:fill="auto"/>
            <w:vAlign w:val="bottom"/>
          </w:tcPr>
          <w:p w14:paraId="08192787" w14:textId="77777777" w:rsidR="00F81AAF" w:rsidRPr="00FA6E1C" w:rsidRDefault="00F81AAF" w:rsidP="00CB2ED0">
            <w:pPr>
              <w:tabs>
                <w:tab w:val="left" w:pos="540"/>
              </w:tabs>
              <w:spacing w:line="260" w:lineRule="atLeast"/>
              <w:ind w:left="-108" w:right="-102"/>
              <w:jc w:val="center"/>
              <w:rPr>
                <w:rFonts w:cs="Times New Roman"/>
              </w:rPr>
            </w:pPr>
          </w:p>
          <w:p w14:paraId="69FD456A" w14:textId="480E1AA4" w:rsidR="00F81AAF" w:rsidRPr="00FA6E1C" w:rsidRDefault="00F81AAF" w:rsidP="00CB2ED0">
            <w:pPr>
              <w:tabs>
                <w:tab w:val="left" w:pos="540"/>
              </w:tabs>
              <w:spacing w:line="260" w:lineRule="atLeast"/>
              <w:ind w:left="-108" w:right="-102"/>
              <w:jc w:val="center"/>
              <w:rPr>
                <w:rFonts w:cs="Times New Roman"/>
              </w:rPr>
            </w:pPr>
            <w:r w:rsidRPr="00FA6E1C">
              <w:rPr>
                <w:rFonts w:cs="Times New Roman"/>
              </w:rPr>
              <w:t>Vehicles</w:t>
            </w:r>
          </w:p>
        </w:tc>
        <w:tc>
          <w:tcPr>
            <w:tcW w:w="249" w:type="dxa"/>
            <w:shd w:val="clear" w:color="auto" w:fill="auto"/>
            <w:vAlign w:val="bottom"/>
          </w:tcPr>
          <w:p w14:paraId="7809BA5E" w14:textId="77777777" w:rsidR="00F81AAF" w:rsidRPr="00FA6E1C" w:rsidRDefault="00F81AAF" w:rsidP="00CB2ED0">
            <w:pPr>
              <w:tabs>
                <w:tab w:val="left" w:pos="540"/>
              </w:tabs>
              <w:spacing w:line="260" w:lineRule="atLeast"/>
              <w:jc w:val="center"/>
              <w:rPr>
                <w:rFonts w:cs="Times New Roman"/>
              </w:rPr>
            </w:pPr>
          </w:p>
        </w:tc>
        <w:tc>
          <w:tcPr>
            <w:tcW w:w="1198" w:type="dxa"/>
            <w:shd w:val="clear" w:color="auto" w:fill="auto"/>
            <w:vAlign w:val="bottom"/>
          </w:tcPr>
          <w:p w14:paraId="283FA38F" w14:textId="387B563D" w:rsidR="00F81AAF" w:rsidRPr="00FA6E1C" w:rsidRDefault="00F81AAF" w:rsidP="00CB2ED0">
            <w:pPr>
              <w:tabs>
                <w:tab w:val="left" w:pos="540"/>
              </w:tabs>
              <w:spacing w:line="260" w:lineRule="atLeast"/>
              <w:ind w:left="-112" w:right="-104"/>
              <w:jc w:val="center"/>
              <w:rPr>
                <w:rFonts w:cs="Times New Roman"/>
              </w:rPr>
            </w:pPr>
            <w:r w:rsidRPr="00FA6E1C">
              <w:rPr>
                <w:rFonts w:cs="Times New Roman"/>
              </w:rPr>
              <w:t>Total</w:t>
            </w:r>
          </w:p>
        </w:tc>
      </w:tr>
      <w:tr w:rsidR="00F81AAF" w:rsidRPr="00FA6E1C" w14:paraId="7663DF92" w14:textId="77777777" w:rsidTr="00F81AAF">
        <w:trPr>
          <w:tblHeader/>
        </w:trPr>
        <w:tc>
          <w:tcPr>
            <w:tcW w:w="4140" w:type="dxa"/>
            <w:shd w:val="clear" w:color="auto" w:fill="auto"/>
          </w:tcPr>
          <w:p w14:paraId="62D29B93" w14:textId="77777777" w:rsidR="00F81AAF" w:rsidRPr="00FA6E1C" w:rsidRDefault="00F81AAF" w:rsidP="00CB2ED0">
            <w:pPr>
              <w:spacing w:line="260" w:lineRule="atLeast"/>
              <w:rPr>
                <w:rFonts w:cs="Times New Roman"/>
                <w:i/>
                <w:iCs/>
                <w:color w:val="0000FF"/>
              </w:rPr>
            </w:pPr>
          </w:p>
        </w:tc>
        <w:tc>
          <w:tcPr>
            <w:tcW w:w="5580" w:type="dxa"/>
            <w:gridSpan w:val="7"/>
            <w:shd w:val="clear" w:color="auto" w:fill="auto"/>
            <w:vAlign w:val="bottom"/>
          </w:tcPr>
          <w:p w14:paraId="640A336E" w14:textId="5A2A601E" w:rsidR="00F81AAF" w:rsidRPr="00605449" w:rsidRDefault="00F81AAF" w:rsidP="00CB2ED0">
            <w:pPr>
              <w:tabs>
                <w:tab w:val="left" w:pos="540"/>
              </w:tabs>
              <w:spacing w:line="260" w:lineRule="atLeast"/>
              <w:ind w:left="-112" w:right="-104"/>
              <w:jc w:val="center"/>
              <w:rPr>
                <w:rFonts w:cs="Times New Roman"/>
                <w:i/>
                <w:iCs/>
              </w:rPr>
            </w:pPr>
            <w:r w:rsidRPr="00605449">
              <w:rPr>
                <w:rFonts w:cs="Times New Roman"/>
                <w:i/>
                <w:iCs/>
              </w:rPr>
              <w:t>(in thousand Baht)</w:t>
            </w:r>
          </w:p>
        </w:tc>
      </w:tr>
      <w:tr w:rsidR="00F81AAF" w:rsidRPr="00FA6E1C" w14:paraId="2F6F7731" w14:textId="77777777" w:rsidTr="00F81AAF">
        <w:tc>
          <w:tcPr>
            <w:tcW w:w="4140" w:type="dxa"/>
            <w:shd w:val="clear" w:color="auto" w:fill="auto"/>
            <w:vAlign w:val="bottom"/>
          </w:tcPr>
          <w:p w14:paraId="3A88AD64" w14:textId="77777777" w:rsidR="00F81AAF" w:rsidRPr="00FA6E1C" w:rsidRDefault="00F81AAF" w:rsidP="00CB2ED0">
            <w:pPr>
              <w:spacing w:line="260" w:lineRule="atLeast"/>
              <w:ind w:left="-18"/>
              <w:rPr>
                <w:rFonts w:cs="Times New Roman"/>
                <w:cs/>
              </w:rPr>
            </w:pPr>
            <w:r w:rsidRPr="00FA6E1C">
              <w:rPr>
                <w:rFonts w:cs="Times New Roman"/>
                <w:b/>
                <w:bCs/>
                <w:i/>
                <w:iCs/>
              </w:rPr>
              <w:t>Cost</w:t>
            </w:r>
          </w:p>
        </w:tc>
        <w:tc>
          <w:tcPr>
            <w:tcW w:w="1274" w:type="dxa"/>
            <w:shd w:val="clear" w:color="auto" w:fill="auto"/>
            <w:vAlign w:val="bottom"/>
          </w:tcPr>
          <w:p w14:paraId="28709A90" w14:textId="77777777" w:rsidR="00F81AAF" w:rsidRPr="00A6241F" w:rsidRDefault="00F81AAF" w:rsidP="00CB2ED0">
            <w:pPr>
              <w:pStyle w:val="acctfourfigures"/>
              <w:tabs>
                <w:tab w:val="clear" w:pos="765"/>
              </w:tabs>
              <w:ind w:right="11"/>
              <w:jc w:val="right"/>
              <w:rPr>
                <w:rFonts w:ascii="Times New Roman" w:hAnsi="Times New Roman"/>
                <w:szCs w:val="22"/>
                <w:lang w:val="en-US" w:bidi="th-TH"/>
              </w:rPr>
            </w:pPr>
          </w:p>
        </w:tc>
        <w:tc>
          <w:tcPr>
            <w:tcW w:w="289" w:type="dxa"/>
            <w:shd w:val="clear" w:color="auto" w:fill="auto"/>
            <w:vAlign w:val="bottom"/>
          </w:tcPr>
          <w:p w14:paraId="02E659DD" w14:textId="77777777" w:rsidR="00F81AAF" w:rsidRPr="00A6241F" w:rsidRDefault="00F81AAF" w:rsidP="00CB2ED0">
            <w:pPr>
              <w:pStyle w:val="acctfourfigures"/>
              <w:tabs>
                <w:tab w:val="clear" w:pos="765"/>
              </w:tabs>
              <w:ind w:right="11"/>
              <w:jc w:val="right"/>
              <w:rPr>
                <w:rFonts w:ascii="Times New Roman" w:hAnsi="Times New Roman"/>
                <w:szCs w:val="22"/>
              </w:rPr>
            </w:pPr>
          </w:p>
        </w:tc>
        <w:tc>
          <w:tcPr>
            <w:tcW w:w="1151" w:type="dxa"/>
            <w:vAlign w:val="bottom"/>
          </w:tcPr>
          <w:p w14:paraId="5EE65A55" w14:textId="77777777" w:rsidR="00F81AAF" w:rsidRPr="00A6241F" w:rsidRDefault="00F81AAF" w:rsidP="00CB2ED0">
            <w:pPr>
              <w:pStyle w:val="acctfourfigures"/>
              <w:tabs>
                <w:tab w:val="clear" w:pos="765"/>
              </w:tabs>
              <w:ind w:right="11"/>
              <w:jc w:val="right"/>
              <w:rPr>
                <w:rFonts w:ascii="Times New Roman" w:hAnsi="Times New Roman"/>
                <w:szCs w:val="22"/>
              </w:rPr>
            </w:pPr>
          </w:p>
        </w:tc>
        <w:tc>
          <w:tcPr>
            <w:tcW w:w="247" w:type="dxa"/>
            <w:shd w:val="clear" w:color="auto" w:fill="auto"/>
            <w:vAlign w:val="bottom"/>
          </w:tcPr>
          <w:p w14:paraId="46244CD7" w14:textId="77777777" w:rsidR="00F81AAF" w:rsidRPr="00A6241F" w:rsidRDefault="00F81AAF" w:rsidP="00CB2ED0">
            <w:pPr>
              <w:pStyle w:val="acctfourfigures"/>
              <w:tabs>
                <w:tab w:val="clear" w:pos="765"/>
              </w:tabs>
              <w:ind w:right="11"/>
              <w:jc w:val="right"/>
              <w:rPr>
                <w:rFonts w:ascii="Times New Roman" w:hAnsi="Times New Roman"/>
                <w:szCs w:val="22"/>
              </w:rPr>
            </w:pPr>
          </w:p>
        </w:tc>
        <w:tc>
          <w:tcPr>
            <w:tcW w:w="1172" w:type="dxa"/>
            <w:shd w:val="clear" w:color="auto" w:fill="auto"/>
            <w:vAlign w:val="bottom"/>
          </w:tcPr>
          <w:p w14:paraId="79A4BC67" w14:textId="77777777" w:rsidR="00F81AAF" w:rsidRPr="00A6241F" w:rsidRDefault="00F81AAF" w:rsidP="00CB2ED0">
            <w:pPr>
              <w:pStyle w:val="acctfourfigures"/>
              <w:tabs>
                <w:tab w:val="clear" w:pos="765"/>
              </w:tabs>
              <w:ind w:right="11"/>
              <w:jc w:val="right"/>
              <w:rPr>
                <w:rFonts w:ascii="Times New Roman" w:hAnsi="Times New Roman"/>
                <w:szCs w:val="22"/>
              </w:rPr>
            </w:pPr>
          </w:p>
        </w:tc>
        <w:tc>
          <w:tcPr>
            <w:tcW w:w="249" w:type="dxa"/>
            <w:shd w:val="clear" w:color="auto" w:fill="auto"/>
            <w:vAlign w:val="bottom"/>
          </w:tcPr>
          <w:p w14:paraId="114B0856" w14:textId="77777777" w:rsidR="00F81AAF" w:rsidRPr="00A6241F" w:rsidRDefault="00F81AAF" w:rsidP="00CB2ED0">
            <w:pPr>
              <w:pStyle w:val="acctfourfigures"/>
              <w:tabs>
                <w:tab w:val="clear" w:pos="765"/>
              </w:tabs>
              <w:ind w:right="11"/>
              <w:jc w:val="right"/>
              <w:rPr>
                <w:rFonts w:ascii="Times New Roman" w:hAnsi="Times New Roman"/>
                <w:szCs w:val="22"/>
              </w:rPr>
            </w:pPr>
          </w:p>
        </w:tc>
        <w:tc>
          <w:tcPr>
            <w:tcW w:w="1198" w:type="dxa"/>
            <w:shd w:val="clear" w:color="auto" w:fill="auto"/>
            <w:vAlign w:val="bottom"/>
          </w:tcPr>
          <w:p w14:paraId="068B7761" w14:textId="77777777" w:rsidR="00F81AAF" w:rsidRPr="00A6241F" w:rsidRDefault="00F81AAF" w:rsidP="00CB2ED0">
            <w:pPr>
              <w:pStyle w:val="acctfourfigures"/>
              <w:tabs>
                <w:tab w:val="clear" w:pos="765"/>
              </w:tabs>
              <w:ind w:right="11"/>
              <w:jc w:val="right"/>
              <w:rPr>
                <w:rFonts w:ascii="Times New Roman" w:hAnsi="Times New Roman"/>
                <w:szCs w:val="22"/>
              </w:rPr>
            </w:pPr>
          </w:p>
        </w:tc>
      </w:tr>
      <w:tr w:rsidR="00F81AAF" w:rsidRPr="00FA6E1C" w14:paraId="5779E6F4" w14:textId="77777777" w:rsidTr="00F81AAF">
        <w:tc>
          <w:tcPr>
            <w:tcW w:w="4140" w:type="dxa"/>
            <w:shd w:val="clear" w:color="auto" w:fill="auto"/>
            <w:vAlign w:val="bottom"/>
          </w:tcPr>
          <w:p w14:paraId="623C5A0E" w14:textId="2A02F816" w:rsidR="00F81AAF" w:rsidRPr="00FA6E1C" w:rsidRDefault="00F81AAF" w:rsidP="00605449">
            <w:pPr>
              <w:spacing w:line="260" w:lineRule="atLeast"/>
              <w:ind w:left="-18"/>
              <w:rPr>
                <w:rFonts w:cs="Times New Roman"/>
              </w:rPr>
            </w:pPr>
            <w:r w:rsidRPr="00FA6E1C">
              <w:rPr>
                <w:rFonts w:cs="Times New Roman"/>
              </w:rPr>
              <w:t>At 1 January 202</w:t>
            </w:r>
            <w:r>
              <w:rPr>
                <w:rFonts w:cs="Times New Roman"/>
              </w:rPr>
              <w:t>3</w:t>
            </w:r>
          </w:p>
        </w:tc>
        <w:tc>
          <w:tcPr>
            <w:tcW w:w="1274" w:type="dxa"/>
            <w:shd w:val="clear" w:color="auto" w:fill="auto"/>
            <w:vAlign w:val="bottom"/>
          </w:tcPr>
          <w:p w14:paraId="4057C153" w14:textId="5232267B" w:rsidR="00F81AAF" w:rsidRPr="002C6EC4" w:rsidRDefault="00F81AAF" w:rsidP="00240A82">
            <w:pPr>
              <w:pStyle w:val="acctfourfigures"/>
              <w:tabs>
                <w:tab w:val="clear" w:pos="765"/>
                <w:tab w:val="decimal" w:pos="1060"/>
              </w:tabs>
              <w:spacing w:line="240" w:lineRule="auto"/>
              <w:ind w:left="-46" w:right="-108"/>
              <w:rPr>
                <w:rFonts w:ascii="Times New Roman" w:hAnsi="Times New Roman"/>
                <w:szCs w:val="22"/>
                <w:lang w:val="en-US" w:bidi="th-TH"/>
              </w:rPr>
            </w:pPr>
            <w:r w:rsidRPr="002C6EC4">
              <w:rPr>
                <w:rFonts w:ascii="Times New Roman" w:hAnsi="Times New Roman"/>
                <w:szCs w:val="22"/>
              </w:rPr>
              <w:t>6,780</w:t>
            </w:r>
          </w:p>
        </w:tc>
        <w:tc>
          <w:tcPr>
            <w:tcW w:w="289" w:type="dxa"/>
            <w:shd w:val="clear" w:color="auto" w:fill="auto"/>
            <w:vAlign w:val="bottom"/>
          </w:tcPr>
          <w:p w14:paraId="01A058C2" w14:textId="77777777" w:rsidR="00F81AAF" w:rsidRPr="002C6EC4" w:rsidRDefault="00F81AAF" w:rsidP="00605449">
            <w:pPr>
              <w:pStyle w:val="acctfourfigures"/>
              <w:tabs>
                <w:tab w:val="clear" w:pos="765"/>
              </w:tabs>
              <w:ind w:right="11"/>
              <w:jc w:val="right"/>
              <w:rPr>
                <w:rFonts w:ascii="Times New Roman" w:hAnsi="Times New Roman"/>
                <w:szCs w:val="22"/>
              </w:rPr>
            </w:pPr>
          </w:p>
        </w:tc>
        <w:tc>
          <w:tcPr>
            <w:tcW w:w="1151" w:type="dxa"/>
            <w:vAlign w:val="bottom"/>
          </w:tcPr>
          <w:p w14:paraId="077C33A7" w14:textId="599088E4" w:rsidR="00F81AAF" w:rsidRPr="002C6EC4" w:rsidRDefault="00F81AAF" w:rsidP="00605449">
            <w:pPr>
              <w:pStyle w:val="acctfourfigures"/>
              <w:tabs>
                <w:tab w:val="clear" w:pos="765"/>
              </w:tabs>
              <w:ind w:right="11"/>
              <w:jc w:val="right"/>
              <w:rPr>
                <w:rFonts w:ascii="Times New Roman" w:hAnsi="Times New Roman"/>
                <w:szCs w:val="22"/>
                <w:lang w:val="en-US" w:bidi="th-TH"/>
              </w:rPr>
            </w:pPr>
            <w:r w:rsidRPr="002C6EC4">
              <w:rPr>
                <w:rFonts w:ascii="Times New Roman" w:hAnsi="Times New Roman"/>
                <w:szCs w:val="22"/>
              </w:rPr>
              <w:t>12</w:t>
            </w:r>
            <w:r w:rsidRPr="002C6EC4">
              <w:rPr>
                <w:rFonts w:ascii="Times New Roman" w:hAnsi="Times New Roman"/>
                <w:szCs w:val="22"/>
                <w:lang w:val="en-US"/>
              </w:rPr>
              <w:t>,</w:t>
            </w:r>
            <w:r w:rsidRPr="002C6EC4">
              <w:rPr>
                <w:rFonts w:ascii="Times New Roman" w:hAnsi="Times New Roman"/>
                <w:szCs w:val="22"/>
              </w:rPr>
              <w:t>194</w:t>
            </w:r>
          </w:p>
        </w:tc>
        <w:tc>
          <w:tcPr>
            <w:tcW w:w="247" w:type="dxa"/>
            <w:shd w:val="clear" w:color="auto" w:fill="auto"/>
            <w:vAlign w:val="bottom"/>
          </w:tcPr>
          <w:p w14:paraId="42D649FC" w14:textId="77777777" w:rsidR="00F81AAF" w:rsidRPr="002C6EC4" w:rsidRDefault="00F81AAF" w:rsidP="00605449">
            <w:pPr>
              <w:pStyle w:val="acctfourfigures"/>
              <w:tabs>
                <w:tab w:val="clear" w:pos="765"/>
              </w:tabs>
              <w:ind w:right="11"/>
              <w:jc w:val="right"/>
              <w:rPr>
                <w:rFonts w:ascii="Times New Roman" w:hAnsi="Times New Roman"/>
                <w:szCs w:val="22"/>
                <w:lang w:val="en-US" w:bidi="th-TH"/>
              </w:rPr>
            </w:pPr>
          </w:p>
        </w:tc>
        <w:tc>
          <w:tcPr>
            <w:tcW w:w="1172" w:type="dxa"/>
            <w:shd w:val="clear" w:color="auto" w:fill="auto"/>
            <w:vAlign w:val="bottom"/>
          </w:tcPr>
          <w:p w14:paraId="31E12ADB" w14:textId="0030BB34" w:rsidR="00F81AAF" w:rsidRPr="002C6EC4" w:rsidRDefault="00F81AAF" w:rsidP="00240A82">
            <w:pPr>
              <w:pStyle w:val="acctfourfigures"/>
              <w:tabs>
                <w:tab w:val="clear" w:pos="765"/>
                <w:tab w:val="decimal" w:pos="890"/>
              </w:tabs>
              <w:spacing w:line="240" w:lineRule="auto"/>
              <w:ind w:left="-46" w:right="-108"/>
              <w:rPr>
                <w:rFonts w:ascii="Times New Roman" w:hAnsi="Times New Roman"/>
                <w:szCs w:val="22"/>
                <w:lang w:val="en-US" w:bidi="th-TH"/>
              </w:rPr>
            </w:pPr>
            <w:r w:rsidRPr="002C6EC4">
              <w:rPr>
                <w:rFonts w:ascii="Times New Roman" w:hAnsi="Times New Roman"/>
                <w:szCs w:val="22"/>
              </w:rPr>
              <w:t>5,448</w:t>
            </w:r>
          </w:p>
        </w:tc>
        <w:tc>
          <w:tcPr>
            <w:tcW w:w="249" w:type="dxa"/>
            <w:shd w:val="clear" w:color="auto" w:fill="auto"/>
            <w:vAlign w:val="bottom"/>
          </w:tcPr>
          <w:p w14:paraId="22B8A673" w14:textId="77777777" w:rsidR="00F81AAF" w:rsidRPr="002C6EC4" w:rsidRDefault="00F81AAF" w:rsidP="00605449">
            <w:pPr>
              <w:pStyle w:val="acctfourfigures"/>
              <w:tabs>
                <w:tab w:val="clear" w:pos="765"/>
              </w:tabs>
              <w:ind w:right="11"/>
              <w:jc w:val="right"/>
              <w:rPr>
                <w:rFonts w:ascii="Times New Roman" w:hAnsi="Times New Roman"/>
                <w:szCs w:val="22"/>
                <w:lang w:val="en-US" w:bidi="th-TH"/>
              </w:rPr>
            </w:pPr>
          </w:p>
        </w:tc>
        <w:tc>
          <w:tcPr>
            <w:tcW w:w="1198" w:type="dxa"/>
            <w:shd w:val="clear" w:color="auto" w:fill="auto"/>
            <w:vAlign w:val="bottom"/>
          </w:tcPr>
          <w:p w14:paraId="20D6474C" w14:textId="56AC85B7" w:rsidR="00F81AAF" w:rsidRPr="003F023B" w:rsidRDefault="00F81AAF" w:rsidP="003F023B">
            <w:pPr>
              <w:pStyle w:val="acctfourfigures"/>
              <w:tabs>
                <w:tab w:val="clear" w:pos="765"/>
                <w:tab w:val="decimal" w:pos="890"/>
              </w:tabs>
              <w:spacing w:line="240" w:lineRule="auto"/>
              <w:ind w:left="-46" w:right="-108"/>
              <w:rPr>
                <w:rFonts w:ascii="Times New Roman" w:hAnsi="Times New Roman"/>
                <w:szCs w:val="22"/>
              </w:rPr>
            </w:pPr>
            <w:r w:rsidRPr="003F023B">
              <w:rPr>
                <w:rFonts w:ascii="Times New Roman" w:hAnsi="Times New Roman"/>
                <w:szCs w:val="22"/>
              </w:rPr>
              <w:t>24,422</w:t>
            </w:r>
          </w:p>
        </w:tc>
      </w:tr>
      <w:tr w:rsidR="00F81AAF" w:rsidRPr="00FA6E1C" w14:paraId="1B2DCC67" w14:textId="77777777" w:rsidTr="00F81AAF">
        <w:tc>
          <w:tcPr>
            <w:tcW w:w="4140" w:type="dxa"/>
          </w:tcPr>
          <w:p w14:paraId="7A9E0F41" w14:textId="77777777" w:rsidR="00F81AAF" w:rsidRPr="00FA6E1C" w:rsidRDefault="00F81AAF" w:rsidP="008C4EF0">
            <w:pPr>
              <w:spacing w:line="260" w:lineRule="atLeast"/>
              <w:rPr>
                <w:rFonts w:cs="Times New Roman"/>
                <w:cs/>
              </w:rPr>
            </w:pPr>
            <w:r w:rsidRPr="00FA6E1C">
              <w:rPr>
                <w:rFonts w:cs="Times New Roman"/>
              </w:rPr>
              <w:t>Additions</w:t>
            </w:r>
          </w:p>
        </w:tc>
        <w:tc>
          <w:tcPr>
            <w:tcW w:w="1274" w:type="dxa"/>
            <w:shd w:val="clear" w:color="auto" w:fill="auto"/>
            <w:vAlign w:val="bottom"/>
          </w:tcPr>
          <w:p w14:paraId="1CBC310B" w14:textId="4F81310B" w:rsidR="00F81AAF" w:rsidRPr="00A6241F" w:rsidRDefault="00F81AAF" w:rsidP="008C4EF0">
            <w:pPr>
              <w:pStyle w:val="acctfourfigures"/>
              <w:tabs>
                <w:tab w:val="clear" w:pos="765"/>
                <w:tab w:val="left" w:pos="921"/>
              </w:tabs>
              <w:ind w:right="11"/>
              <w:jc w:val="right"/>
              <w:rPr>
                <w:rFonts w:ascii="Times New Roman" w:hAnsi="Times New Roman"/>
                <w:szCs w:val="22"/>
              </w:rPr>
            </w:pPr>
            <w:r w:rsidRPr="00A6241F">
              <w:rPr>
                <w:rFonts w:ascii="Times New Roman" w:hAnsi="Times New Roman"/>
                <w:szCs w:val="22"/>
              </w:rPr>
              <w:t>8,487</w:t>
            </w:r>
          </w:p>
        </w:tc>
        <w:tc>
          <w:tcPr>
            <w:tcW w:w="289" w:type="dxa"/>
            <w:shd w:val="clear" w:color="auto" w:fill="auto"/>
            <w:vAlign w:val="bottom"/>
          </w:tcPr>
          <w:p w14:paraId="7AB2335B" w14:textId="77777777" w:rsidR="00F81AAF" w:rsidRPr="00A6241F" w:rsidRDefault="00F81AAF" w:rsidP="008C4EF0">
            <w:pPr>
              <w:pStyle w:val="acctfourfigures"/>
              <w:tabs>
                <w:tab w:val="clear" w:pos="765"/>
              </w:tabs>
              <w:ind w:right="11"/>
              <w:jc w:val="right"/>
              <w:rPr>
                <w:rFonts w:ascii="Times New Roman" w:hAnsi="Times New Roman"/>
                <w:szCs w:val="22"/>
              </w:rPr>
            </w:pPr>
          </w:p>
        </w:tc>
        <w:tc>
          <w:tcPr>
            <w:tcW w:w="1151" w:type="dxa"/>
            <w:shd w:val="clear" w:color="auto" w:fill="auto"/>
            <w:vAlign w:val="bottom"/>
          </w:tcPr>
          <w:p w14:paraId="02BD2696" w14:textId="76799649" w:rsidR="00F81AAF" w:rsidRPr="00A6241F" w:rsidRDefault="00F81AAF" w:rsidP="008C4EF0">
            <w:pPr>
              <w:pStyle w:val="acctfourfigures"/>
              <w:tabs>
                <w:tab w:val="clear" w:pos="765"/>
              </w:tabs>
              <w:ind w:right="11"/>
              <w:jc w:val="right"/>
              <w:rPr>
                <w:rFonts w:ascii="Times New Roman" w:hAnsi="Times New Roman"/>
                <w:szCs w:val="22"/>
              </w:rPr>
            </w:pPr>
            <w:r w:rsidRPr="00A6241F">
              <w:rPr>
                <w:rFonts w:ascii="Times New Roman" w:hAnsi="Times New Roman"/>
                <w:szCs w:val="22"/>
              </w:rPr>
              <w:t>368</w:t>
            </w:r>
          </w:p>
        </w:tc>
        <w:tc>
          <w:tcPr>
            <w:tcW w:w="247" w:type="dxa"/>
            <w:shd w:val="clear" w:color="auto" w:fill="auto"/>
            <w:vAlign w:val="bottom"/>
          </w:tcPr>
          <w:p w14:paraId="2D7DEDBC" w14:textId="77777777" w:rsidR="00F81AAF" w:rsidRPr="00A6241F" w:rsidRDefault="00F81AAF" w:rsidP="008C4EF0">
            <w:pPr>
              <w:pStyle w:val="acctfourfigures"/>
              <w:tabs>
                <w:tab w:val="clear" w:pos="765"/>
              </w:tabs>
              <w:ind w:right="11"/>
              <w:jc w:val="right"/>
              <w:rPr>
                <w:rFonts w:ascii="Times New Roman" w:hAnsi="Times New Roman"/>
                <w:szCs w:val="22"/>
              </w:rPr>
            </w:pPr>
          </w:p>
        </w:tc>
        <w:tc>
          <w:tcPr>
            <w:tcW w:w="1172" w:type="dxa"/>
            <w:shd w:val="clear" w:color="auto" w:fill="auto"/>
            <w:vAlign w:val="bottom"/>
          </w:tcPr>
          <w:p w14:paraId="53160357" w14:textId="32B28C56" w:rsidR="00F81AAF" w:rsidRPr="00A6241F" w:rsidRDefault="00F81AAF" w:rsidP="008C4EF0">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cs/>
                <w:lang w:val="en-US" w:bidi="th-TH"/>
              </w:rPr>
              <w:t>-</w:t>
            </w:r>
          </w:p>
        </w:tc>
        <w:tc>
          <w:tcPr>
            <w:tcW w:w="249" w:type="dxa"/>
            <w:shd w:val="clear" w:color="auto" w:fill="auto"/>
            <w:vAlign w:val="bottom"/>
          </w:tcPr>
          <w:p w14:paraId="02A0F07F" w14:textId="77777777" w:rsidR="00F81AAF" w:rsidRPr="00A6241F" w:rsidRDefault="00F81AAF" w:rsidP="008C4EF0">
            <w:pPr>
              <w:pStyle w:val="acctfourfigures"/>
              <w:tabs>
                <w:tab w:val="clear" w:pos="765"/>
              </w:tabs>
              <w:ind w:right="11"/>
              <w:jc w:val="right"/>
              <w:rPr>
                <w:rFonts w:ascii="Times New Roman" w:hAnsi="Times New Roman"/>
                <w:szCs w:val="22"/>
              </w:rPr>
            </w:pPr>
          </w:p>
        </w:tc>
        <w:tc>
          <w:tcPr>
            <w:tcW w:w="1198" w:type="dxa"/>
            <w:shd w:val="clear" w:color="auto" w:fill="auto"/>
            <w:vAlign w:val="bottom"/>
          </w:tcPr>
          <w:p w14:paraId="7336DF9F" w14:textId="0B4529E1" w:rsidR="00F81AAF" w:rsidRPr="003F023B" w:rsidRDefault="00F81AAF" w:rsidP="003F023B">
            <w:pPr>
              <w:pStyle w:val="acctfourfigures"/>
              <w:tabs>
                <w:tab w:val="clear" w:pos="765"/>
                <w:tab w:val="decimal" w:pos="890"/>
              </w:tabs>
              <w:spacing w:line="240" w:lineRule="auto"/>
              <w:ind w:left="-46" w:right="-108"/>
              <w:rPr>
                <w:rFonts w:ascii="Times New Roman" w:hAnsi="Times New Roman"/>
                <w:szCs w:val="22"/>
              </w:rPr>
            </w:pPr>
            <w:r w:rsidRPr="00A6241F">
              <w:rPr>
                <w:rFonts w:ascii="Times New Roman" w:hAnsi="Times New Roman"/>
                <w:szCs w:val="22"/>
              </w:rPr>
              <w:t>8,855</w:t>
            </w:r>
          </w:p>
        </w:tc>
      </w:tr>
      <w:tr w:rsidR="00F81AAF" w:rsidRPr="00FA6E1C" w14:paraId="59AE79AE" w14:textId="77777777" w:rsidTr="00F81AAF">
        <w:tc>
          <w:tcPr>
            <w:tcW w:w="4140" w:type="dxa"/>
            <w:vAlign w:val="bottom"/>
          </w:tcPr>
          <w:p w14:paraId="6BBB603E" w14:textId="0E5C5089" w:rsidR="00F81AAF" w:rsidRPr="00FA6E1C" w:rsidRDefault="00F81AAF" w:rsidP="008C4EF0">
            <w:pPr>
              <w:spacing w:line="260" w:lineRule="atLeast"/>
              <w:rPr>
                <w:rFonts w:cs="Times New Roman"/>
              </w:rPr>
            </w:pPr>
            <w:r w:rsidRPr="00FA6E1C">
              <w:rPr>
                <w:rFonts w:cs="Times New Roman"/>
              </w:rPr>
              <w:t>Disposals</w:t>
            </w:r>
            <w:r>
              <w:rPr>
                <w:rFonts w:cs="Times New Roman"/>
              </w:rPr>
              <w:t xml:space="preserve"> </w:t>
            </w:r>
            <w:r w:rsidRPr="009628F3">
              <w:rPr>
                <w:rFonts w:cs="Times New Roman"/>
                <w:lang w:val="en-GB"/>
              </w:rPr>
              <w:t>/</w:t>
            </w:r>
            <w:r w:rsidRPr="00311090">
              <w:rPr>
                <w:rFonts w:cs="Times New Roman"/>
                <w:cs/>
              </w:rPr>
              <w:t xml:space="preserve"> </w:t>
            </w:r>
            <w:r w:rsidRPr="00FA6E1C">
              <w:rPr>
                <w:rFonts w:cs="Times New Roman"/>
              </w:rPr>
              <w:t>write</w:t>
            </w:r>
            <w:r>
              <w:rPr>
                <w:rFonts w:cs="Times New Roman"/>
              </w:rPr>
              <w:t>-</w:t>
            </w:r>
            <w:r w:rsidRPr="00FA6E1C">
              <w:rPr>
                <w:rFonts w:cs="Times New Roman"/>
              </w:rPr>
              <w:t>off</w:t>
            </w:r>
          </w:p>
        </w:tc>
        <w:tc>
          <w:tcPr>
            <w:tcW w:w="1274" w:type="dxa"/>
            <w:shd w:val="clear" w:color="auto" w:fill="auto"/>
            <w:vAlign w:val="bottom"/>
          </w:tcPr>
          <w:p w14:paraId="0E682BC7" w14:textId="6068A880" w:rsidR="00F81AAF" w:rsidRPr="00A6241F" w:rsidRDefault="00F81AAF" w:rsidP="008C4EF0">
            <w:pPr>
              <w:pStyle w:val="acctfourfigures"/>
              <w:tabs>
                <w:tab w:val="clear" w:pos="765"/>
              </w:tabs>
              <w:ind w:right="-58"/>
              <w:jc w:val="right"/>
              <w:rPr>
                <w:rFonts w:ascii="Times New Roman" w:hAnsi="Times New Roman"/>
                <w:szCs w:val="22"/>
                <w:lang w:val="en-US" w:bidi="th-TH"/>
              </w:rPr>
            </w:pPr>
            <w:r w:rsidRPr="00A6241F">
              <w:rPr>
                <w:rFonts w:ascii="Times New Roman" w:hAnsi="Times New Roman"/>
                <w:szCs w:val="22"/>
              </w:rPr>
              <w:t>(6,</w:t>
            </w:r>
            <w:r w:rsidRPr="00A6241F">
              <w:rPr>
                <w:rFonts w:ascii="Times New Roman" w:hAnsi="Times New Roman"/>
                <w:szCs w:val="22"/>
                <w:lang w:bidi="th-TH"/>
              </w:rPr>
              <w:t>780</w:t>
            </w:r>
            <w:r w:rsidRPr="00A6241F">
              <w:rPr>
                <w:rFonts w:ascii="Times New Roman" w:hAnsi="Times New Roman"/>
                <w:szCs w:val="22"/>
              </w:rPr>
              <w:t>)</w:t>
            </w:r>
          </w:p>
        </w:tc>
        <w:tc>
          <w:tcPr>
            <w:tcW w:w="289" w:type="dxa"/>
            <w:shd w:val="clear" w:color="auto" w:fill="auto"/>
            <w:vAlign w:val="bottom"/>
          </w:tcPr>
          <w:p w14:paraId="4D643182" w14:textId="77777777" w:rsidR="00F81AAF" w:rsidRPr="00A6241F" w:rsidRDefault="00F81AAF" w:rsidP="008C4EF0">
            <w:pPr>
              <w:pStyle w:val="acctfourfigures"/>
              <w:tabs>
                <w:tab w:val="clear" w:pos="765"/>
              </w:tabs>
              <w:ind w:right="11"/>
              <w:jc w:val="right"/>
              <w:rPr>
                <w:rFonts w:ascii="Times New Roman" w:hAnsi="Times New Roman"/>
                <w:szCs w:val="22"/>
              </w:rPr>
            </w:pPr>
          </w:p>
        </w:tc>
        <w:tc>
          <w:tcPr>
            <w:tcW w:w="1151" w:type="dxa"/>
            <w:vAlign w:val="bottom"/>
          </w:tcPr>
          <w:p w14:paraId="50E81DEB" w14:textId="0981B8D8" w:rsidR="00F81AAF" w:rsidRPr="00A6241F" w:rsidRDefault="00F81AAF" w:rsidP="008C4EF0">
            <w:pPr>
              <w:pStyle w:val="acctfourfigures"/>
              <w:tabs>
                <w:tab w:val="clear" w:pos="765"/>
              </w:tabs>
              <w:ind w:right="-68"/>
              <w:jc w:val="right"/>
              <w:rPr>
                <w:rFonts w:ascii="Times New Roman" w:hAnsi="Times New Roman"/>
                <w:szCs w:val="22"/>
              </w:rPr>
            </w:pPr>
            <w:r w:rsidRPr="00A6241F">
              <w:rPr>
                <w:rFonts w:ascii="Times New Roman" w:hAnsi="Times New Roman"/>
                <w:szCs w:val="22"/>
              </w:rPr>
              <w:t>(105)</w:t>
            </w:r>
          </w:p>
        </w:tc>
        <w:tc>
          <w:tcPr>
            <w:tcW w:w="247" w:type="dxa"/>
            <w:shd w:val="clear" w:color="auto" w:fill="auto"/>
            <w:vAlign w:val="bottom"/>
          </w:tcPr>
          <w:p w14:paraId="73D09B42" w14:textId="77777777" w:rsidR="00F81AAF" w:rsidRPr="00A6241F" w:rsidRDefault="00F81AAF" w:rsidP="008C4EF0">
            <w:pPr>
              <w:pStyle w:val="acctfourfigures"/>
              <w:tabs>
                <w:tab w:val="clear" w:pos="765"/>
              </w:tabs>
              <w:ind w:right="11"/>
              <w:jc w:val="right"/>
              <w:rPr>
                <w:rFonts w:ascii="Times New Roman" w:hAnsi="Times New Roman"/>
                <w:szCs w:val="22"/>
              </w:rPr>
            </w:pPr>
          </w:p>
        </w:tc>
        <w:tc>
          <w:tcPr>
            <w:tcW w:w="1172" w:type="dxa"/>
            <w:shd w:val="clear" w:color="auto" w:fill="auto"/>
            <w:vAlign w:val="bottom"/>
          </w:tcPr>
          <w:p w14:paraId="24E1197B" w14:textId="2F51B461" w:rsidR="00F81AAF" w:rsidRPr="00A6241F" w:rsidRDefault="00F81AAF" w:rsidP="008C4EF0">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cs/>
                <w:lang w:val="en-US" w:bidi="th-TH"/>
              </w:rPr>
              <w:t>-</w:t>
            </w:r>
          </w:p>
        </w:tc>
        <w:tc>
          <w:tcPr>
            <w:tcW w:w="249" w:type="dxa"/>
            <w:shd w:val="clear" w:color="auto" w:fill="auto"/>
            <w:vAlign w:val="bottom"/>
          </w:tcPr>
          <w:p w14:paraId="6A39B5F3" w14:textId="77777777" w:rsidR="00F81AAF" w:rsidRPr="00A6241F" w:rsidRDefault="00F81AAF" w:rsidP="008C4EF0">
            <w:pPr>
              <w:pStyle w:val="acctfourfigures"/>
              <w:tabs>
                <w:tab w:val="clear" w:pos="765"/>
              </w:tabs>
              <w:ind w:right="11"/>
              <w:jc w:val="right"/>
              <w:rPr>
                <w:rFonts w:ascii="Times New Roman" w:hAnsi="Times New Roman"/>
                <w:szCs w:val="22"/>
              </w:rPr>
            </w:pPr>
          </w:p>
        </w:tc>
        <w:tc>
          <w:tcPr>
            <w:tcW w:w="1198" w:type="dxa"/>
            <w:shd w:val="clear" w:color="auto" w:fill="auto"/>
            <w:vAlign w:val="bottom"/>
          </w:tcPr>
          <w:p w14:paraId="430609B0" w14:textId="4216CD8E" w:rsidR="00F81AAF" w:rsidRPr="003F023B" w:rsidRDefault="00F81AAF" w:rsidP="003F023B">
            <w:pPr>
              <w:pStyle w:val="acctfourfigures"/>
              <w:tabs>
                <w:tab w:val="clear" w:pos="765"/>
                <w:tab w:val="decimal" w:pos="890"/>
              </w:tabs>
              <w:spacing w:line="240" w:lineRule="auto"/>
              <w:ind w:left="-46" w:right="-108"/>
              <w:rPr>
                <w:rFonts w:ascii="Times New Roman" w:hAnsi="Times New Roman"/>
                <w:szCs w:val="22"/>
              </w:rPr>
            </w:pPr>
            <w:r w:rsidRPr="00A6241F">
              <w:rPr>
                <w:rFonts w:ascii="Times New Roman" w:hAnsi="Times New Roman"/>
                <w:szCs w:val="22"/>
              </w:rPr>
              <w:t>(6,885)</w:t>
            </w:r>
          </w:p>
        </w:tc>
      </w:tr>
      <w:tr w:rsidR="00F81AAF" w:rsidRPr="00FA6E1C" w14:paraId="0E8102EC" w14:textId="77777777" w:rsidTr="00F81AAF">
        <w:tc>
          <w:tcPr>
            <w:tcW w:w="4140" w:type="dxa"/>
            <w:shd w:val="clear" w:color="auto" w:fill="auto"/>
          </w:tcPr>
          <w:p w14:paraId="4233E18E" w14:textId="29C3F94F" w:rsidR="00F81AAF" w:rsidRPr="00FA6E1C" w:rsidRDefault="00F81AAF" w:rsidP="00F81AAF">
            <w:pPr>
              <w:spacing w:line="260" w:lineRule="atLeast"/>
              <w:ind w:left="158" w:hanging="158"/>
              <w:rPr>
                <w:rFonts w:cs="Times New Roman"/>
                <w:b/>
                <w:bCs/>
              </w:rPr>
            </w:pPr>
            <w:r w:rsidRPr="00FA6E1C">
              <w:rPr>
                <w:rFonts w:cs="Times New Roman"/>
                <w:b/>
                <w:bCs/>
              </w:rPr>
              <w:t xml:space="preserve">At </w:t>
            </w:r>
            <w:r w:rsidRPr="00311090">
              <w:rPr>
                <w:rFonts w:cs="Times New Roman"/>
                <w:b/>
                <w:bCs/>
                <w:cs/>
              </w:rPr>
              <w:t>31</w:t>
            </w:r>
            <w:r w:rsidRPr="00FA6E1C">
              <w:rPr>
                <w:rFonts w:cs="Times New Roman"/>
                <w:b/>
                <w:bCs/>
              </w:rPr>
              <w:t xml:space="preserve"> December </w:t>
            </w:r>
            <w:r w:rsidRPr="00311090">
              <w:rPr>
                <w:rFonts w:cs="Times New Roman"/>
                <w:b/>
                <w:bCs/>
                <w:cs/>
              </w:rPr>
              <w:t>202</w:t>
            </w:r>
            <w:r>
              <w:rPr>
                <w:rFonts w:cs="Times New Roman"/>
                <w:b/>
                <w:bCs/>
              </w:rPr>
              <w:t>3</w:t>
            </w:r>
            <w:r w:rsidRPr="00311090">
              <w:rPr>
                <w:rFonts w:cs="Times New Roman"/>
                <w:b/>
                <w:bCs/>
                <w:cs/>
              </w:rPr>
              <w:t xml:space="preserve"> </w:t>
            </w:r>
            <w:r w:rsidRPr="00FA6E1C">
              <w:rPr>
                <w:rFonts w:cs="Times New Roman"/>
                <w:b/>
                <w:bCs/>
              </w:rPr>
              <w:t>and</w:t>
            </w:r>
            <w:r w:rsidRPr="00311090">
              <w:rPr>
                <w:rFonts w:cs="Times New Roman"/>
                <w:b/>
                <w:bCs/>
                <w:cs/>
              </w:rPr>
              <w:t xml:space="preserve"> 1 </w:t>
            </w:r>
            <w:r w:rsidRPr="00FA6E1C">
              <w:rPr>
                <w:rFonts w:cs="Times New Roman"/>
                <w:b/>
                <w:bCs/>
              </w:rPr>
              <w:t xml:space="preserve">January </w:t>
            </w:r>
            <w:r w:rsidRPr="00311090">
              <w:rPr>
                <w:rFonts w:cs="Times New Roman"/>
                <w:b/>
                <w:bCs/>
                <w:cs/>
              </w:rPr>
              <w:t>202</w:t>
            </w:r>
            <w:r>
              <w:rPr>
                <w:rFonts w:cs="Times New Roman"/>
                <w:b/>
                <w:bCs/>
              </w:rPr>
              <w:t>4</w:t>
            </w:r>
          </w:p>
        </w:tc>
        <w:tc>
          <w:tcPr>
            <w:tcW w:w="1274" w:type="dxa"/>
            <w:tcBorders>
              <w:top w:val="single" w:sz="4" w:space="0" w:color="auto"/>
            </w:tcBorders>
            <w:shd w:val="clear" w:color="auto" w:fill="auto"/>
            <w:vAlign w:val="bottom"/>
          </w:tcPr>
          <w:p w14:paraId="5B60DFB3" w14:textId="69CD3158" w:rsidR="00F81AAF" w:rsidRPr="00A6241F" w:rsidRDefault="00F81AAF" w:rsidP="008C4EF0">
            <w:pPr>
              <w:pStyle w:val="acctfourfigures"/>
              <w:tabs>
                <w:tab w:val="clear" w:pos="765"/>
                <w:tab w:val="left" w:pos="921"/>
              </w:tabs>
              <w:ind w:right="11"/>
              <w:jc w:val="right"/>
              <w:rPr>
                <w:rFonts w:ascii="Times New Roman" w:hAnsi="Times New Roman"/>
                <w:b/>
                <w:bCs/>
                <w:szCs w:val="22"/>
              </w:rPr>
            </w:pPr>
            <w:r w:rsidRPr="00A6241F">
              <w:rPr>
                <w:rFonts w:ascii="Times New Roman" w:hAnsi="Times New Roman"/>
                <w:b/>
                <w:bCs/>
                <w:szCs w:val="22"/>
              </w:rPr>
              <w:t>8,487</w:t>
            </w:r>
          </w:p>
        </w:tc>
        <w:tc>
          <w:tcPr>
            <w:tcW w:w="289" w:type="dxa"/>
            <w:shd w:val="clear" w:color="auto" w:fill="auto"/>
            <w:vAlign w:val="bottom"/>
          </w:tcPr>
          <w:p w14:paraId="2E72AB13" w14:textId="77777777" w:rsidR="00F81AAF" w:rsidRPr="00A6241F" w:rsidRDefault="00F81AAF" w:rsidP="008C4EF0">
            <w:pPr>
              <w:pStyle w:val="acctfourfigures"/>
              <w:tabs>
                <w:tab w:val="clear" w:pos="765"/>
              </w:tabs>
              <w:ind w:right="11"/>
              <w:jc w:val="right"/>
              <w:rPr>
                <w:rFonts w:ascii="Times New Roman" w:hAnsi="Times New Roman"/>
                <w:b/>
                <w:bCs/>
                <w:szCs w:val="22"/>
              </w:rPr>
            </w:pPr>
          </w:p>
        </w:tc>
        <w:tc>
          <w:tcPr>
            <w:tcW w:w="1151" w:type="dxa"/>
            <w:tcBorders>
              <w:top w:val="single" w:sz="4" w:space="0" w:color="auto"/>
            </w:tcBorders>
            <w:vAlign w:val="bottom"/>
          </w:tcPr>
          <w:p w14:paraId="60B60DF5" w14:textId="7FEAE471" w:rsidR="00F81AAF" w:rsidRPr="00A6241F" w:rsidRDefault="00F81AAF" w:rsidP="008C4EF0">
            <w:pPr>
              <w:pStyle w:val="acctfourfigures"/>
              <w:tabs>
                <w:tab w:val="clear" w:pos="765"/>
              </w:tabs>
              <w:ind w:right="11"/>
              <w:jc w:val="right"/>
              <w:rPr>
                <w:rFonts w:ascii="Times New Roman" w:hAnsi="Times New Roman"/>
                <w:b/>
                <w:bCs/>
                <w:szCs w:val="22"/>
                <w:lang w:val="en-US" w:bidi="th-TH"/>
              </w:rPr>
            </w:pPr>
            <w:r w:rsidRPr="00A6241F">
              <w:rPr>
                <w:rFonts w:ascii="Times New Roman" w:hAnsi="Times New Roman"/>
                <w:b/>
                <w:bCs/>
                <w:szCs w:val="22"/>
              </w:rPr>
              <w:t>12,457</w:t>
            </w:r>
          </w:p>
        </w:tc>
        <w:tc>
          <w:tcPr>
            <w:tcW w:w="247" w:type="dxa"/>
            <w:shd w:val="clear" w:color="auto" w:fill="auto"/>
            <w:vAlign w:val="bottom"/>
          </w:tcPr>
          <w:p w14:paraId="43426B1C" w14:textId="77777777" w:rsidR="00F81AAF" w:rsidRPr="00A6241F" w:rsidRDefault="00F81AAF" w:rsidP="008C4EF0">
            <w:pPr>
              <w:pStyle w:val="acctfourfigures"/>
              <w:tabs>
                <w:tab w:val="clear" w:pos="765"/>
              </w:tabs>
              <w:ind w:right="11"/>
              <w:jc w:val="right"/>
              <w:rPr>
                <w:rFonts w:ascii="Times New Roman" w:hAnsi="Times New Roman"/>
                <w:b/>
                <w:bCs/>
                <w:szCs w:val="22"/>
                <w:lang w:val="en-US" w:bidi="th-TH"/>
              </w:rPr>
            </w:pPr>
          </w:p>
        </w:tc>
        <w:tc>
          <w:tcPr>
            <w:tcW w:w="1172" w:type="dxa"/>
            <w:tcBorders>
              <w:top w:val="single" w:sz="4" w:space="0" w:color="auto"/>
            </w:tcBorders>
            <w:shd w:val="clear" w:color="auto" w:fill="auto"/>
            <w:vAlign w:val="bottom"/>
          </w:tcPr>
          <w:p w14:paraId="6613FBB8" w14:textId="714ABD55" w:rsidR="00F81AAF" w:rsidRPr="00A6241F" w:rsidRDefault="00F81AAF" w:rsidP="00240A82">
            <w:pPr>
              <w:pStyle w:val="acctfourfigures"/>
              <w:tabs>
                <w:tab w:val="clear" w:pos="765"/>
                <w:tab w:val="decimal" w:pos="890"/>
              </w:tabs>
              <w:spacing w:line="240" w:lineRule="auto"/>
              <w:ind w:left="-46" w:right="-108"/>
              <w:rPr>
                <w:rFonts w:ascii="Times New Roman" w:hAnsi="Times New Roman"/>
                <w:b/>
                <w:bCs/>
                <w:szCs w:val="22"/>
                <w:lang w:val="en-US" w:bidi="th-TH"/>
              </w:rPr>
            </w:pPr>
            <w:r w:rsidRPr="00A6241F">
              <w:rPr>
                <w:rFonts w:ascii="Times New Roman" w:hAnsi="Times New Roman"/>
                <w:b/>
                <w:bCs/>
                <w:szCs w:val="22"/>
              </w:rPr>
              <w:t>5,448</w:t>
            </w:r>
          </w:p>
        </w:tc>
        <w:tc>
          <w:tcPr>
            <w:tcW w:w="249" w:type="dxa"/>
            <w:shd w:val="clear" w:color="auto" w:fill="auto"/>
            <w:vAlign w:val="bottom"/>
          </w:tcPr>
          <w:p w14:paraId="1B1E07E1" w14:textId="77777777" w:rsidR="00F81AAF" w:rsidRPr="00A6241F" w:rsidRDefault="00F81AAF" w:rsidP="008C4EF0">
            <w:pPr>
              <w:pStyle w:val="acctfourfigures"/>
              <w:tabs>
                <w:tab w:val="clear" w:pos="765"/>
              </w:tabs>
              <w:ind w:right="11"/>
              <w:jc w:val="right"/>
              <w:rPr>
                <w:rFonts w:ascii="Times New Roman" w:hAnsi="Times New Roman"/>
                <w:b/>
                <w:bCs/>
                <w:szCs w:val="22"/>
                <w:lang w:val="en-US" w:bidi="th-TH"/>
              </w:rPr>
            </w:pPr>
          </w:p>
        </w:tc>
        <w:tc>
          <w:tcPr>
            <w:tcW w:w="1198" w:type="dxa"/>
            <w:tcBorders>
              <w:top w:val="single" w:sz="4" w:space="0" w:color="auto"/>
            </w:tcBorders>
            <w:shd w:val="clear" w:color="auto" w:fill="auto"/>
            <w:vAlign w:val="bottom"/>
          </w:tcPr>
          <w:p w14:paraId="6A20FC6E" w14:textId="66732A9F" w:rsidR="00F81AAF" w:rsidRPr="00A6241F" w:rsidRDefault="00F81AAF" w:rsidP="003F023B">
            <w:pPr>
              <w:pStyle w:val="acctfourfigures"/>
              <w:tabs>
                <w:tab w:val="clear" w:pos="765"/>
                <w:tab w:val="decimal" w:pos="890"/>
              </w:tabs>
              <w:spacing w:line="240" w:lineRule="auto"/>
              <w:ind w:left="-46" w:right="-108"/>
              <w:rPr>
                <w:rFonts w:ascii="Times New Roman" w:hAnsi="Times New Roman"/>
                <w:b/>
                <w:bCs/>
                <w:szCs w:val="22"/>
                <w:lang w:bidi="th-TH"/>
              </w:rPr>
            </w:pPr>
            <w:r w:rsidRPr="00A6241F">
              <w:rPr>
                <w:rFonts w:ascii="Times New Roman" w:hAnsi="Times New Roman"/>
                <w:b/>
                <w:bCs/>
                <w:szCs w:val="22"/>
              </w:rPr>
              <w:t>26,392</w:t>
            </w:r>
          </w:p>
        </w:tc>
      </w:tr>
      <w:tr w:rsidR="009C56E8" w:rsidRPr="00FA6E1C" w14:paraId="1B372FC5" w14:textId="77777777" w:rsidTr="00F61715">
        <w:tc>
          <w:tcPr>
            <w:tcW w:w="4140" w:type="dxa"/>
          </w:tcPr>
          <w:p w14:paraId="0659CDFC" w14:textId="77777777" w:rsidR="009C56E8" w:rsidRPr="00FA6E1C" w:rsidRDefault="009C56E8" w:rsidP="009C56E8">
            <w:pPr>
              <w:spacing w:line="260" w:lineRule="atLeast"/>
              <w:rPr>
                <w:rFonts w:cs="Times New Roman"/>
                <w:cs/>
              </w:rPr>
            </w:pPr>
            <w:r w:rsidRPr="00FA6E1C">
              <w:rPr>
                <w:rFonts w:cs="Times New Roman"/>
              </w:rPr>
              <w:t>Additions</w:t>
            </w:r>
          </w:p>
        </w:tc>
        <w:tc>
          <w:tcPr>
            <w:tcW w:w="1274" w:type="dxa"/>
            <w:shd w:val="clear" w:color="auto" w:fill="auto"/>
            <w:vAlign w:val="bottom"/>
          </w:tcPr>
          <w:p w14:paraId="3E400381" w14:textId="6C296A1F" w:rsidR="009C56E8" w:rsidRPr="009C56E8" w:rsidRDefault="009C56E8" w:rsidP="009C56E8">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cs/>
                <w:lang w:val="en-US" w:bidi="th-TH"/>
              </w:rPr>
              <w:t>-</w:t>
            </w:r>
          </w:p>
        </w:tc>
        <w:tc>
          <w:tcPr>
            <w:tcW w:w="289" w:type="dxa"/>
            <w:shd w:val="clear" w:color="auto" w:fill="auto"/>
            <w:vAlign w:val="bottom"/>
          </w:tcPr>
          <w:p w14:paraId="38D3463A" w14:textId="77777777" w:rsidR="009C56E8" w:rsidRPr="00A6241F" w:rsidRDefault="009C56E8" w:rsidP="009C56E8">
            <w:pPr>
              <w:pStyle w:val="acctfourfigures"/>
              <w:tabs>
                <w:tab w:val="clear" w:pos="765"/>
              </w:tabs>
              <w:ind w:right="11"/>
              <w:jc w:val="right"/>
              <w:rPr>
                <w:rFonts w:ascii="Times New Roman" w:hAnsi="Times New Roman"/>
                <w:szCs w:val="22"/>
              </w:rPr>
            </w:pPr>
          </w:p>
        </w:tc>
        <w:tc>
          <w:tcPr>
            <w:tcW w:w="1151" w:type="dxa"/>
            <w:vAlign w:val="bottom"/>
          </w:tcPr>
          <w:p w14:paraId="7B346988" w14:textId="0552074C" w:rsidR="009C56E8" w:rsidRPr="009C56E8" w:rsidRDefault="009C56E8" w:rsidP="009C56E8">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cs/>
                <w:lang w:val="en-US" w:bidi="th-TH"/>
              </w:rPr>
              <w:t>-</w:t>
            </w:r>
          </w:p>
        </w:tc>
        <w:tc>
          <w:tcPr>
            <w:tcW w:w="247" w:type="dxa"/>
            <w:shd w:val="clear" w:color="auto" w:fill="auto"/>
            <w:vAlign w:val="bottom"/>
          </w:tcPr>
          <w:p w14:paraId="24C18650" w14:textId="77777777" w:rsidR="009C56E8" w:rsidRPr="00A6241F" w:rsidRDefault="009C56E8" w:rsidP="009C56E8">
            <w:pPr>
              <w:pStyle w:val="acctfourfigures"/>
              <w:tabs>
                <w:tab w:val="clear" w:pos="765"/>
              </w:tabs>
              <w:ind w:right="11"/>
              <w:jc w:val="right"/>
              <w:rPr>
                <w:rFonts w:ascii="Times New Roman" w:hAnsi="Times New Roman"/>
                <w:szCs w:val="22"/>
              </w:rPr>
            </w:pPr>
          </w:p>
        </w:tc>
        <w:tc>
          <w:tcPr>
            <w:tcW w:w="1172" w:type="dxa"/>
            <w:shd w:val="clear" w:color="auto" w:fill="auto"/>
          </w:tcPr>
          <w:p w14:paraId="2F4A60F0" w14:textId="25944164" w:rsidR="009C56E8" w:rsidRPr="009C56E8" w:rsidRDefault="009C56E8" w:rsidP="00240A82">
            <w:pPr>
              <w:pStyle w:val="acctfourfigures"/>
              <w:tabs>
                <w:tab w:val="clear" w:pos="765"/>
                <w:tab w:val="decimal" w:pos="890"/>
              </w:tabs>
              <w:spacing w:line="240" w:lineRule="auto"/>
              <w:ind w:left="-46" w:right="-108"/>
              <w:rPr>
                <w:rFonts w:ascii="Times New Roman" w:hAnsi="Times New Roman"/>
                <w:szCs w:val="22"/>
              </w:rPr>
            </w:pPr>
            <w:r w:rsidRPr="009C56E8">
              <w:rPr>
                <w:rFonts w:ascii="Times New Roman" w:hAnsi="Times New Roman"/>
                <w:szCs w:val="22"/>
              </w:rPr>
              <w:t>4,173</w:t>
            </w:r>
          </w:p>
        </w:tc>
        <w:tc>
          <w:tcPr>
            <w:tcW w:w="249" w:type="dxa"/>
            <w:shd w:val="clear" w:color="auto" w:fill="auto"/>
            <w:vAlign w:val="bottom"/>
          </w:tcPr>
          <w:p w14:paraId="29C4EAC9" w14:textId="77777777" w:rsidR="009C56E8" w:rsidRPr="00A6241F" w:rsidRDefault="009C56E8" w:rsidP="009C56E8">
            <w:pPr>
              <w:pStyle w:val="acctfourfigures"/>
              <w:tabs>
                <w:tab w:val="clear" w:pos="765"/>
              </w:tabs>
              <w:ind w:right="11"/>
              <w:jc w:val="right"/>
              <w:rPr>
                <w:rFonts w:ascii="Times New Roman" w:hAnsi="Times New Roman"/>
                <w:szCs w:val="22"/>
              </w:rPr>
            </w:pPr>
          </w:p>
        </w:tc>
        <w:tc>
          <w:tcPr>
            <w:tcW w:w="1198" w:type="dxa"/>
            <w:shd w:val="clear" w:color="auto" w:fill="auto"/>
          </w:tcPr>
          <w:p w14:paraId="026FEF2C" w14:textId="6A64C5F0" w:rsidR="009C56E8" w:rsidRPr="00A6241F" w:rsidRDefault="009C56E8" w:rsidP="003F023B">
            <w:pPr>
              <w:pStyle w:val="acctfourfigures"/>
              <w:tabs>
                <w:tab w:val="clear" w:pos="765"/>
                <w:tab w:val="decimal" w:pos="890"/>
              </w:tabs>
              <w:spacing w:line="240" w:lineRule="auto"/>
              <w:ind w:left="-46" w:right="-108"/>
              <w:rPr>
                <w:rFonts w:ascii="Times New Roman" w:hAnsi="Times New Roman"/>
                <w:szCs w:val="22"/>
              </w:rPr>
            </w:pPr>
            <w:r w:rsidRPr="009C56E8">
              <w:rPr>
                <w:rFonts w:ascii="Times New Roman" w:hAnsi="Times New Roman"/>
                <w:szCs w:val="22"/>
              </w:rPr>
              <w:t>4,173</w:t>
            </w:r>
          </w:p>
        </w:tc>
      </w:tr>
      <w:tr w:rsidR="009C56E8" w:rsidRPr="00FA6E1C" w14:paraId="6E4944D8" w14:textId="77777777" w:rsidTr="00F61715">
        <w:tc>
          <w:tcPr>
            <w:tcW w:w="4140" w:type="dxa"/>
            <w:vAlign w:val="bottom"/>
          </w:tcPr>
          <w:p w14:paraId="47DE7638" w14:textId="2F9BFAE7" w:rsidR="009C56E8" w:rsidRPr="00FA6E1C" w:rsidRDefault="003F023B" w:rsidP="009C56E8">
            <w:pPr>
              <w:spacing w:line="260" w:lineRule="atLeast"/>
              <w:rPr>
                <w:rFonts w:cs="Times New Roman"/>
                <w:cs/>
              </w:rPr>
            </w:pPr>
            <w:r>
              <w:rPr>
                <w:rFonts w:cstheme="minorBidi"/>
              </w:rPr>
              <w:t>W</w:t>
            </w:r>
            <w:r w:rsidR="009C56E8" w:rsidRPr="00FA6E1C">
              <w:rPr>
                <w:rFonts w:cs="Times New Roman"/>
              </w:rPr>
              <w:t>rite</w:t>
            </w:r>
            <w:r w:rsidR="009C56E8">
              <w:rPr>
                <w:rFonts w:cs="Times New Roman"/>
              </w:rPr>
              <w:t>-</w:t>
            </w:r>
            <w:r w:rsidR="009C56E8" w:rsidRPr="00FA6E1C">
              <w:rPr>
                <w:rFonts w:cs="Times New Roman"/>
              </w:rPr>
              <w:t>off</w:t>
            </w:r>
          </w:p>
        </w:tc>
        <w:tc>
          <w:tcPr>
            <w:tcW w:w="1274" w:type="dxa"/>
            <w:shd w:val="clear" w:color="auto" w:fill="auto"/>
            <w:vAlign w:val="bottom"/>
          </w:tcPr>
          <w:p w14:paraId="3C6A1DFC" w14:textId="0BD907B3" w:rsidR="009C56E8" w:rsidRPr="009C56E8" w:rsidRDefault="009C56E8" w:rsidP="009C56E8">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cs/>
                <w:lang w:val="en-US" w:bidi="th-TH"/>
              </w:rPr>
              <w:t>-</w:t>
            </w:r>
          </w:p>
        </w:tc>
        <w:tc>
          <w:tcPr>
            <w:tcW w:w="289" w:type="dxa"/>
            <w:shd w:val="clear" w:color="auto" w:fill="auto"/>
            <w:vAlign w:val="bottom"/>
          </w:tcPr>
          <w:p w14:paraId="4E0D111B" w14:textId="77777777" w:rsidR="009C56E8" w:rsidRPr="00A6241F" w:rsidRDefault="009C56E8" w:rsidP="009C56E8">
            <w:pPr>
              <w:pStyle w:val="acctfourfigures"/>
              <w:tabs>
                <w:tab w:val="clear" w:pos="765"/>
              </w:tabs>
              <w:ind w:right="11"/>
              <w:jc w:val="right"/>
              <w:rPr>
                <w:rFonts w:ascii="Times New Roman" w:hAnsi="Times New Roman"/>
                <w:szCs w:val="22"/>
              </w:rPr>
            </w:pPr>
          </w:p>
        </w:tc>
        <w:tc>
          <w:tcPr>
            <w:tcW w:w="1151" w:type="dxa"/>
            <w:vAlign w:val="bottom"/>
          </w:tcPr>
          <w:p w14:paraId="415C59F3" w14:textId="36EE9486" w:rsidR="009C56E8" w:rsidRPr="009C56E8" w:rsidRDefault="009C56E8" w:rsidP="009C56E8">
            <w:pPr>
              <w:pStyle w:val="acctfourfigures"/>
              <w:tabs>
                <w:tab w:val="clear" w:pos="765"/>
              </w:tabs>
              <w:ind w:right="259"/>
              <w:jc w:val="right"/>
              <w:rPr>
                <w:rFonts w:ascii="Times New Roman" w:hAnsi="Times New Roman"/>
                <w:szCs w:val="22"/>
                <w:lang w:val="en-US" w:bidi="th-TH"/>
              </w:rPr>
            </w:pPr>
            <w:r w:rsidRPr="00A6241F">
              <w:rPr>
                <w:rFonts w:ascii="Times New Roman" w:hAnsi="Times New Roman"/>
                <w:szCs w:val="22"/>
                <w:cs/>
                <w:lang w:val="en-US" w:bidi="th-TH"/>
              </w:rPr>
              <w:t>-</w:t>
            </w:r>
          </w:p>
        </w:tc>
        <w:tc>
          <w:tcPr>
            <w:tcW w:w="247" w:type="dxa"/>
            <w:shd w:val="clear" w:color="auto" w:fill="auto"/>
            <w:vAlign w:val="bottom"/>
          </w:tcPr>
          <w:p w14:paraId="0EF38DBB" w14:textId="77777777" w:rsidR="009C56E8" w:rsidRPr="00A6241F" w:rsidRDefault="009C56E8" w:rsidP="009C56E8">
            <w:pPr>
              <w:pStyle w:val="acctfourfigures"/>
              <w:tabs>
                <w:tab w:val="clear" w:pos="765"/>
              </w:tabs>
              <w:ind w:right="11"/>
              <w:jc w:val="right"/>
              <w:rPr>
                <w:rFonts w:ascii="Times New Roman" w:hAnsi="Times New Roman"/>
                <w:szCs w:val="22"/>
              </w:rPr>
            </w:pPr>
          </w:p>
        </w:tc>
        <w:tc>
          <w:tcPr>
            <w:tcW w:w="1172" w:type="dxa"/>
            <w:shd w:val="clear" w:color="auto" w:fill="auto"/>
          </w:tcPr>
          <w:p w14:paraId="3090F93B" w14:textId="439D5B7D" w:rsidR="009C56E8" w:rsidRPr="009C56E8" w:rsidRDefault="009C56E8" w:rsidP="00240A82">
            <w:pPr>
              <w:pStyle w:val="acctfourfigures"/>
              <w:tabs>
                <w:tab w:val="clear" w:pos="765"/>
                <w:tab w:val="decimal" w:pos="890"/>
              </w:tabs>
              <w:spacing w:line="240" w:lineRule="auto"/>
              <w:ind w:left="-46" w:right="-108"/>
              <w:rPr>
                <w:rFonts w:ascii="Times New Roman" w:hAnsi="Times New Roman"/>
                <w:szCs w:val="22"/>
              </w:rPr>
            </w:pPr>
            <w:r w:rsidRPr="009C56E8">
              <w:rPr>
                <w:rFonts w:ascii="Times New Roman" w:hAnsi="Times New Roman"/>
                <w:szCs w:val="22"/>
              </w:rPr>
              <w:t>(2,151)</w:t>
            </w:r>
          </w:p>
        </w:tc>
        <w:tc>
          <w:tcPr>
            <w:tcW w:w="249" w:type="dxa"/>
            <w:shd w:val="clear" w:color="auto" w:fill="auto"/>
            <w:vAlign w:val="bottom"/>
          </w:tcPr>
          <w:p w14:paraId="6B0F821A" w14:textId="77777777" w:rsidR="009C56E8" w:rsidRPr="00A6241F" w:rsidRDefault="009C56E8" w:rsidP="009C56E8">
            <w:pPr>
              <w:pStyle w:val="acctfourfigures"/>
              <w:tabs>
                <w:tab w:val="clear" w:pos="765"/>
              </w:tabs>
              <w:ind w:right="11"/>
              <w:jc w:val="right"/>
              <w:rPr>
                <w:rFonts w:ascii="Times New Roman" w:hAnsi="Times New Roman"/>
                <w:szCs w:val="22"/>
              </w:rPr>
            </w:pPr>
          </w:p>
        </w:tc>
        <w:tc>
          <w:tcPr>
            <w:tcW w:w="1198" w:type="dxa"/>
            <w:shd w:val="clear" w:color="auto" w:fill="auto"/>
          </w:tcPr>
          <w:p w14:paraId="4CFF0400" w14:textId="370A85D8" w:rsidR="009C56E8" w:rsidRPr="009C56E8" w:rsidRDefault="009C56E8" w:rsidP="003F023B">
            <w:pPr>
              <w:pStyle w:val="acctfourfigures"/>
              <w:tabs>
                <w:tab w:val="clear" w:pos="765"/>
                <w:tab w:val="decimal" w:pos="890"/>
              </w:tabs>
              <w:spacing w:line="240" w:lineRule="auto"/>
              <w:ind w:left="-46" w:right="-108"/>
              <w:rPr>
                <w:rFonts w:ascii="Times New Roman" w:hAnsi="Times New Roman"/>
                <w:szCs w:val="22"/>
              </w:rPr>
            </w:pPr>
            <w:r w:rsidRPr="009C56E8">
              <w:rPr>
                <w:rFonts w:ascii="Times New Roman" w:hAnsi="Times New Roman"/>
                <w:szCs w:val="22"/>
              </w:rPr>
              <w:t>(2,151)</w:t>
            </w:r>
          </w:p>
        </w:tc>
      </w:tr>
      <w:tr w:rsidR="009C56E8" w:rsidRPr="00FA6E1C" w14:paraId="67B7D6BB" w14:textId="77777777" w:rsidTr="00F61715">
        <w:tc>
          <w:tcPr>
            <w:tcW w:w="4140" w:type="dxa"/>
            <w:shd w:val="clear" w:color="auto" w:fill="auto"/>
          </w:tcPr>
          <w:p w14:paraId="0BE3124D" w14:textId="119D0B9D" w:rsidR="009C56E8" w:rsidRPr="00FA6E1C" w:rsidRDefault="009C56E8" w:rsidP="009C56E8">
            <w:pPr>
              <w:spacing w:line="260" w:lineRule="atLeast"/>
              <w:rPr>
                <w:rFonts w:cs="Times New Roman"/>
                <w:b/>
                <w:bCs/>
              </w:rPr>
            </w:pPr>
            <w:r w:rsidRPr="00FA6E1C">
              <w:rPr>
                <w:rFonts w:cs="Times New Roman"/>
                <w:b/>
                <w:bCs/>
              </w:rPr>
              <w:t>At 31 December 202</w:t>
            </w:r>
            <w:r>
              <w:rPr>
                <w:rFonts w:cs="Times New Roman"/>
                <w:b/>
                <w:bCs/>
              </w:rPr>
              <w:t>4</w:t>
            </w:r>
          </w:p>
        </w:tc>
        <w:tc>
          <w:tcPr>
            <w:tcW w:w="1274" w:type="dxa"/>
            <w:tcBorders>
              <w:top w:val="single" w:sz="4" w:space="0" w:color="auto"/>
              <w:bottom w:val="single" w:sz="4" w:space="0" w:color="auto"/>
            </w:tcBorders>
            <w:shd w:val="clear" w:color="auto" w:fill="auto"/>
            <w:vAlign w:val="bottom"/>
          </w:tcPr>
          <w:p w14:paraId="2141C2F4" w14:textId="08EB000F" w:rsidR="009C56E8" w:rsidRPr="00A6241F" w:rsidRDefault="009C56E8" w:rsidP="009C56E8">
            <w:pPr>
              <w:pStyle w:val="acctfourfigures"/>
              <w:tabs>
                <w:tab w:val="clear" w:pos="765"/>
                <w:tab w:val="left" w:pos="921"/>
              </w:tabs>
              <w:ind w:right="11"/>
              <w:jc w:val="right"/>
              <w:rPr>
                <w:rFonts w:ascii="Times New Roman" w:hAnsi="Times New Roman"/>
                <w:b/>
                <w:bCs/>
                <w:szCs w:val="22"/>
              </w:rPr>
            </w:pPr>
            <w:r w:rsidRPr="00A6241F">
              <w:rPr>
                <w:rFonts w:ascii="Times New Roman" w:hAnsi="Times New Roman"/>
                <w:b/>
                <w:bCs/>
                <w:szCs w:val="22"/>
              </w:rPr>
              <w:t>8,487</w:t>
            </w:r>
          </w:p>
        </w:tc>
        <w:tc>
          <w:tcPr>
            <w:tcW w:w="289" w:type="dxa"/>
            <w:shd w:val="clear" w:color="auto" w:fill="auto"/>
            <w:vAlign w:val="bottom"/>
          </w:tcPr>
          <w:p w14:paraId="72E0E035" w14:textId="77777777" w:rsidR="009C56E8" w:rsidRPr="00A6241F" w:rsidRDefault="009C56E8" w:rsidP="009C56E8">
            <w:pPr>
              <w:pStyle w:val="acctfourfigures"/>
              <w:tabs>
                <w:tab w:val="clear" w:pos="765"/>
              </w:tabs>
              <w:ind w:right="11"/>
              <w:jc w:val="right"/>
              <w:rPr>
                <w:rFonts w:ascii="Times New Roman" w:hAnsi="Times New Roman"/>
                <w:b/>
                <w:bCs/>
                <w:szCs w:val="22"/>
              </w:rPr>
            </w:pPr>
          </w:p>
        </w:tc>
        <w:tc>
          <w:tcPr>
            <w:tcW w:w="1151" w:type="dxa"/>
            <w:tcBorders>
              <w:top w:val="single" w:sz="4" w:space="0" w:color="auto"/>
              <w:bottom w:val="single" w:sz="4" w:space="0" w:color="auto"/>
            </w:tcBorders>
            <w:vAlign w:val="bottom"/>
          </w:tcPr>
          <w:p w14:paraId="2077CE51" w14:textId="3A6DF074" w:rsidR="009C56E8" w:rsidRPr="00A6241F" w:rsidRDefault="009C56E8" w:rsidP="009C56E8">
            <w:pPr>
              <w:pStyle w:val="acctfourfigures"/>
              <w:tabs>
                <w:tab w:val="clear" w:pos="765"/>
              </w:tabs>
              <w:ind w:right="11"/>
              <w:jc w:val="right"/>
              <w:rPr>
                <w:rFonts w:ascii="Times New Roman" w:hAnsi="Times New Roman"/>
                <w:b/>
                <w:bCs/>
                <w:szCs w:val="22"/>
              </w:rPr>
            </w:pPr>
            <w:r w:rsidRPr="00A6241F">
              <w:rPr>
                <w:rFonts w:ascii="Times New Roman" w:hAnsi="Times New Roman"/>
                <w:b/>
                <w:bCs/>
                <w:szCs w:val="22"/>
              </w:rPr>
              <w:t>12,457</w:t>
            </w:r>
          </w:p>
        </w:tc>
        <w:tc>
          <w:tcPr>
            <w:tcW w:w="247" w:type="dxa"/>
            <w:shd w:val="clear" w:color="auto" w:fill="auto"/>
            <w:vAlign w:val="bottom"/>
          </w:tcPr>
          <w:p w14:paraId="2F32C9FA" w14:textId="77777777" w:rsidR="009C56E8" w:rsidRPr="00A6241F" w:rsidRDefault="009C56E8" w:rsidP="009C56E8">
            <w:pPr>
              <w:pStyle w:val="acctfourfigures"/>
              <w:tabs>
                <w:tab w:val="clear" w:pos="765"/>
              </w:tabs>
              <w:ind w:right="11"/>
              <w:jc w:val="right"/>
              <w:rPr>
                <w:rFonts w:ascii="Times New Roman" w:hAnsi="Times New Roman"/>
                <w:b/>
                <w:bCs/>
                <w:szCs w:val="22"/>
              </w:rPr>
            </w:pPr>
          </w:p>
        </w:tc>
        <w:tc>
          <w:tcPr>
            <w:tcW w:w="1172" w:type="dxa"/>
            <w:tcBorders>
              <w:top w:val="single" w:sz="4" w:space="0" w:color="auto"/>
              <w:bottom w:val="single" w:sz="4" w:space="0" w:color="auto"/>
            </w:tcBorders>
            <w:shd w:val="clear" w:color="auto" w:fill="auto"/>
          </w:tcPr>
          <w:p w14:paraId="4A7B3969" w14:textId="06CBB32A" w:rsidR="009C56E8" w:rsidRPr="009C56E8" w:rsidRDefault="009C56E8" w:rsidP="00240A82">
            <w:pPr>
              <w:pStyle w:val="acctfourfigures"/>
              <w:tabs>
                <w:tab w:val="clear" w:pos="765"/>
                <w:tab w:val="decimal" w:pos="890"/>
              </w:tabs>
              <w:spacing w:line="240" w:lineRule="auto"/>
              <w:ind w:left="-46" w:right="-108"/>
              <w:rPr>
                <w:rFonts w:ascii="Times New Roman" w:hAnsi="Times New Roman"/>
                <w:b/>
                <w:bCs/>
                <w:szCs w:val="22"/>
              </w:rPr>
            </w:pPr>
            <w:r w:rsidRPr="009C56E8">
              <w:rPr>
                <w:rFonts w:ascii="Times New Roman" w:hAnsi="Times New Roman"/>
                <w:b/>
                <w:bCs/>
                <w:szCs w:val="22"/>
              </w:rPr>
              <w:t>7,470</w:t>
            </w:r>
          </w:p>
        </w:tc>
        <w:tc>
          <w:tcPr>
            <w:tcW w:w="249" w:type="dxa"/>
            <w:shd w:val="clear" w:color="auto" w:fill="auto"/>
            <w:vAlign w:val="bottom"/>
          </w:tcPr>
          <w:p w14:paraId="506AD375" w14:textId="77777777" w:rsidR="009C56E8" w:rsidRPr="009C56E8" w:rsidRDefault="009C56E8" w:rsidP="009C56E8">
            <w:pPr>
              <w:pStyle w:val="acctfourfigures"/>
              <w:tabs>
                <w:tab w:val="clear" w:pos="765"/>
              </w:tabs>
              <w:ind w:right="11"/>
              <w:jc w:val="right"/>
              <w:rPr>
                <w:rFonts w:ascii="Times New Roman" w:hAnsi="Times New Roman"/>
                <w:b/>
                <w:bCs/>
                <w:szCs w:val="22"/>
              </w:rPr>
            </w:pPr>
          </w:p>
        </w:tc>
        <w:tc>
          <w:tcPr>
            <w:tcW w:w="1198" w:type="dxa"/>
            <w:tcBorders>
              <w:top w:val="single" w:sz="4" w:space="0" w:color="auto"/>
              <w:bottom w:val="single" w:sz="4" w:space="0" w:color="auto"/>
            </w:tcBorders>
            <w:shd w:val="clear" w:color="auto" w:fill="auto"/>
          </w:tcPr>
          <w:p w14:paraId="2D3F1290" w14:textId="43B321D6" w:rsidR="009C56E8" w:rsidRPr="009C56E8" w:rsidRDefault="00240A82" w:rsidP="003F023B">
            <w:pPr>
              <w:pStyle w:val="acctfourfigures"/>
              <w:tabs>
                <w:tab w:val="clear" w:pos="765"/>
                <w:tab w:val="decimal" w:pos="890"/>
              </w:tabs>
              <w:spacing w:line="240" w:lineRule="auto"/>
              <w:ind w:left="-46" w:right="-108"/>
              <w:rPr>
                <w:rFonts w:ascii="Times New Roman" w:hAnsi="Times New Roman"/>
                <w:b/>
                <w:bCs/>
                <w:szCs w:val="22"/>
              </w:rPr>
            </w:pPr>
            <w:r w:rsidRPr="00240A82">
              <w:rPr>
                <w:rFonts w:ascii="Times New Roman" w:hAnsi="Times New Roman"/>
                <w:b/>
                <w:bCs/>
                <w:szCs w:val="22"/>
              </w:rPr>
              <w:t>28,414</w:t>
            </w:r>
          </w:p>
        </w:tc>
      </w:tr>
      <w:tr w:rsidR="00F81AAF" w:rsidRPr="00FA6E1C" w14:paraId="119699D5" w14:textId="77777777" w:rsidTr="00F81AAF">
        <w:tc>
          <w:tcPr>
            <w:tcW w:w="4140" w:type="dxa"/>
            <w:shd w:val="clear" w:color="auto" w:fill="auto"/>
          </w:tcPr>
          <w:p w14:paraId="12B5BB86" w14:textId="77777777" w:rsidR="00F81AAF" w:rsidRPr="002C6EC4" w:rsidRDefault="00F81AAF" w:rsidP="008C4EF0">
            <w:pPr>
              <w:rPr>
                <w:rFonts w:cs="Times New Roman"/>
                <w:b/>
                <w:bCs/>
                <w:cs/>
              </w:rPr>
            </w:pPr>
          </w:p>
        </w:tc>
        <w:tc>
          <w:tcPr>
            <w:tcW w:w="1274" w:type="dxa"/>
            <w:tcBorders>
              <w:top w:val="single" w:sz="4" w:space="0" w:color="auto"/>
            </w:tcBorders>
            <w:shd w:val="clear" w:color="auto" w:fill="auto"/>
            <w:vAlign w:val="bottom"/>
          </w:tcPr>
          <w:p w14:paraId="60E7B342"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289" w:type="dxa"/>
            <w:shd w:val="clear" w:color="auto" w:fill="auto"/>
            <w:vAlign w:val="bottom"/>
          </w:tcPr>
          <w:p w14:paraId="33D4D1EE"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1151" w:type="dxa"/>
            <w:tcBorders>
              <w:top w:val="single" w:sz="4" w:space="0" w:color="auto"/>
            </w:tcBorders>
            <w:vAlign w:val="bottom"/>
          </w:tcPr>
          <w:p w14:paraId="58862F2A"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247" w:type="dxa"/>
            <w:shd w:val="clear" w:color="auto" w:fill="auto"/>
            <w:vAlign w:val="bottom"/>
          </w:tcPr>
          <w:p w14:paraId="2ECC4DFA"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1172" w:type="dxa"/>
            <w:tcBorders>
              <w:top w:val="single" w:sz="4" w:space="0" w:color="auto"/>
            </w:tcBorders>
            <w:shd w:val="clear" w:color="auto" w:fill="auto"/>
            <w:vAlign w:val="bottom"/>
          </w:tcPr>
          <w:p w14:paraId="6ED842FD"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249" w:type="dxa"/>
            <w:shd w:val="clear" w:color="auto" w:fill="auto"/>
            <w:vAlign w:val="bottom"/>
          </w:tcPr>
          <w:p w14:paraId="76B8B1CC"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1198" w:type="dxa"/>
            <w:tcBorders>
              <w:top w:val="single" w:sz="4" w:space="0" w:color="auto"/>
            </w:tcBorders>
            <w:shd w:val="clear" w:color="auto" w:fill="auto"/>
            <w:vAlign w:val="bottom"/>
          </w:tcPr>
          <w:p w14:paraId="2689DAAB" w14:textId="77777777" w:rsidR="00F81AAF" w:rsidRPr="002C6EC4" w:rsidRDefault="00F81AAF" w:rsidP="008C4EF0">
            <w:pPr>
              <w:pStyle w:val="acctfourfigures"/>
              <w:tabs>
                <w:tab w:val="clear" w:pos="765"/>
              </w:tabs>
              <w:spacing w:line="240" w:lineRule="auto"/>
              <w:ind w:left="-181" w:right="-63"/>
              <w:jc w:val="right"/>
              <w:rPr>
                <w:rFonts w:ascii="Times New Roman" w:hAnsi="Times New Roman"/>
                <w:szCs w:val="22"/>
                <w:lang w:val="en-US" w:bidi="th-TH"/>
              </w:rPr>
            </w:pPr>
          </w:p>
        </w:tc>
      </w:tr>
      <w:tr w:rsidR="00F81AAF" w:rsidRPr="00FA6E1C" w14:paraId="6807029B" w14:textId="77777777" w:rsidTr="00F81AAF">
        <w:tc>
          <w:tcPr>
            <w:tcW w:w="4140" w:type="dxa"/>
            <w:shd w:val="clear" w:color="auto" w:fill="auto"/>
          </w:tcPr>
          <w:p w14:paraId="59982D56" w14:textId="77777777" w:rsidR="00F81AAF" w:rsidRPr="002C6EC4" w:rsidRDefault="00F81AAF" w:rsidP="008C4EF0">
            <w:pPr>
              <w:spacing w:line="260" w:lineRule="atLeast"/>
              <w:ind w:left="180" w:right="-73" w:hanging="180"/>
              <w:rPr>
                <w:rFonts w:cs="Times New Roman"/>
                <w:b/>
                <w:bCs/>
                <w:i/>
                <w:iCs/>
                <w:cs/>
              </w:rPr>
            </w:pPr>
            <w:r w:rsidRPr="002C6EC4">
              <w:rPr>
                <w:rFonts w:cs="Times New Roman"/>
                <w:b/>
                <w:bCs/>
                <w:i/>
                <w:iCs/>
              </w:rPr>
              <w:t>Accumulated depreciation</w:t>
            </w:r>
          </w:p>
        </w:tc>
        <w:tc>
          <w:tcPr>
            <w:tcW w:w="1274" w:type="dxa"/>
            <w:shd w:val="clear" w:color="auto" w:fill="auto"/>
            <w:vAlign w:val="bottom"/>
          </w:tcPr>
          <w:p w14:paraId="3E10157B"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289" w:type="dxa"/>
            <w:shd w:val="clear" w:color="auto" w:fill="auto"/>
            <w:vAlign w:val="bottom"/>
          </w:tcPr>
          <w:p w14:paraId="0A14F657"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51" w:type="dxa"/>
          </w:tcPr>
          <w:p w14:paraId="54720DE4"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247" w:type="dxa"/>
            <w:shd w:val="clear" w:color="auto" w:fill="auto"/>
          </w:tcPr>
          <w:p w14:paraId="368BBB32"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72" w:type="dxa"/>
            <w:shd w:val="clear" w:color="auto" w:fill="auto"/>
          </w:tcPr>
          <w:p w14:paraId="29993F10"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249" w:type="dxa"/>
            <w:shd w:val="clear" w:color="auto" w:fill="auto"/>
          </w:tcPr>
          <w:p w14:paraId="19DE3134"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98" w:type="dxa"/>
            <w:shd w:val="clear" w:color="auto" w:fill="auto"/>
          </w:tcPr>
          <w:p w14:paraId="7C126058" w14:textId="77777777" w:rsidR="00F81AAF" w:rsidRPr="002C6EC4" w:rsidRDefault="00F81AAF" w:rsidP="008C4EF0">
            <w:pPr>
              <w:pStyle w:val="acctfourfigures"/>
              <w:tabs>
                <w:tab w:val="clear" w:pos="765"/>
              </w:tabs>
              <w:ind w:left="-181" w:right="-63"/>
              <w:jc w:val="right"/>
              <w:rPr>
                <w:rFonts w:ascii="Times New Roman" w:hAnsi="Times New Roman"/>
                <w:szCs w:val="22"/>
                <w:lang w:val="en-US" w:bidi="th-TH"/>
              </w:rPr>
            </w:pPr>
          </w:p>
        </w:tc>
      </w:tr>
      <w:tr w:rsidR="00F81AAF" w:rsidRPr="00FA6E1C" w14:paraId="461FE054" w14:textId="77777777" w:rsidTr="00F81AAF">
        <w:tc>
          <w:tcPr>
            <w:tcW w:w="4140" w:type="dxa"/>
            <w:shd w:val="clear" w:color="auto" w:fill="auto"/>
          </w:tcPr>
          <w:p w14:paraId="6FFBF136" w14:textId="519D1069" w:rsidR="00F81AAF" w:rsidRPr="002C6EC4" w:rsidRDefault="00F81AAF" w:rsidP="008C4EF0">
            <w:pPr>
              <w:spacing w:line="260" w:lineRule="atLeast"/>
              <w:rPr>
                <w:rFonts w:cs="Times New Roman"/>
                <w:b/>
                <w:bCs/>
                <w:i/>
                <w:iCs/>
                <w:cs/>
              </w:rPr>
            </w:pPr>
            <w:r w:rsidRPr="002C6EC4">
              <w:rPr>
                <w:rFonts w:cs="Times New Roman"/>
              </w:rPr>
              <w:t>At 1 January 2023</w:t>
            </w:r>
          </w:p>
        </w:tc>
        <w:tc>
          <w:tcPr>
            <w:tcW w:w="1274" w:type="dxa"/>
            <w:shd w:val="clear" w:color="auto" w:fill="auto"/>
            <w:vAlign w:val="bottom"/>
          </w:tcPr>
          <w:p w14:paraId="2F619CF4" w14:textId="375CA3B1" w:rsidR="00F81AAF" w:rsidRPr="002C6EC4" w:rsidRDefault="00F81AAF" w:rsidP="008C4EF0">
            <w:pPr>
              <w:pStyle w:val="acctfourfigures"/>
              <w:tabs>
                <w:tab w:val="clear" w:pos="765"/>
              </w:tabs>
              <w:ind w:right="11"/>
              <w:jc w:val="right"/>
              <w:rPr>
                <w:rFonts w:ascii="Times New Roman" w:hAnsi="Times New Roman"/>
                <w:szCs w:val="22"/>
              </w:rPr>
            </w:pPr>
            <w:r w:rsidRPr="002C6EC4">
              <w:rPr>
                <w:rFonts w:ascii="Times New Roman" w:hAnsi="Times New Roman"/>
                <w:szCs w:val="22"/>
              </w:rPr>
              <w:t>1,637</w:t>
            </w:r>
          </w:p>
        </w:tc>
        <w:tc>
          <w:tcPr>
            <w:tcW w:w="289" w:type="dxa"/>
            <w:shd w:val="clear" w:color="auto" w:fill="auto"/>
            <w:vAlign w:val="bottom"/>
          </w:tcPr>
          <w:p w14:paraId="4ECF0BB0"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51" w:type="dxa"/>
            <w:vAlign w:val="bottom"/>
          </w:tcPr>
          <w:p w14:paraId="1A3CA6E2" w14:textId="0AA31ADB" w:rsidR="00F81AAF" w:rsidRPr="002C6EC4" w:rsidRDefault="00F81AAF" w:rsidP="008C4EF0">
            <w:pPr>
              <w:pStyle w:val="acctfourfigures"/>
              <w:tabs>
                <w:tab w:val="clear" w:pos="765"/>
              </w:tabs>
              <w:ind w:right="11"/>
              <w:jc w:val="right"/>
              <w:rPr>
                <w:rFonts w:ascii="Times New Roman" w:hAnsi="Times New Roman"/>
                <w:szCs w:val="22"/>
              </w:rPr>
            </w:pPr>
            <w:r w:rsidRPr="002C6EC4">
              <w:rPr>
                <w:rFonts w:ascii="Times New Roman" w:hAnsi="Times New Roman"/>
                <w:szCs w:val="22"/>
              </w:rPr>
              <w:t>5,802</w:t>
            </w:r>
          </w:p>
        </w:tc>
        <w:tc>
          <w:tcPr>
            <w:tcW w:w="247" w:type="dxa"/>
            <w:shd w:val="clear" w:color="auto" w:fill="auto"/>
            <w:vAlign w:val="bottom"/>
          </w:tcPr>
          <w:p w14:paraId="23DAE0DA"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72" w:type="dxa"/>
            <w:shd w:val="clear" w:color="auto" w:fill="auto"/>
            <w:vAlign w:val="bottom"/>
          </w:tcPr>
          <w:p w14:paraId="1EF0E03E" w14:textId="0A8D6EC4" w:rsidR="00F81AAF" w:rsidRPr="002C6EC4" w:rsidRDefault="00F81AAF" w:rsidP="00240A82">
            <w:pPr>
              <w:pStyle w:val="acctfourfigures"/>
              <w:tabs>
                <w:tab w:val="clear" w:pos="765"/>
                <w:tab w:val="decimal" w:pos="890"/>
              </w:tabs>
              <w:spacing w:line="240" w:lineRule="auto"/>
              <w:ind w:left="-46" w:right="-108"/>
              <w:rPr>
                <w:rFonts w:ascii="Times New Roman" w:hAnsi="Times New Roman"/>
                <w:szCs w:val="22"/>
              </w:rPr>
            </w:pPr>
            <w:r w:rsidRPr="002C6EC4">
              <w:rPr>
                <w:rFonts w:ascii="Times New Roman" w:hAnsi="Times New Roman"/>
                <w:szCs w:val="22"/>
              </w:rPr>
              <w:t>2,125</w:t>
            </w:r>
          </w:p>
        </w:tc>
        <w:tc>
          <w:tcPr>
            <w:tcW w:w="249" w:type="dxa"/>
            <w:shd w:val="clear" w:color="auto" w:fill="auto"/>
            <w:vAlign w:val="bottom"/>
          </w:tcPr>
          <w:p w14:paraId="0327AFCE"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98" w:type="dxa"/>
            <w:shd w:val="clear" w:color="auto" w:fill="auto"/>
            <w:vAlign w:val="bottom"/>
          </w:tcPr>
          <w:p w14:paraId="2490126F" w14:textId="3690E0BD" w:rsidR="00F81AAF" w:rsidRPr="002C6EC4" w:rsidRDefault="00F81AAF" w:rsidP="003F023B">
            <w:pPr>
              <w:pStyle w:val="acctfourfigures"/>
              <w:tabs>
                <w:tab w:val="clear" w:pos="765"/>
                <w:tab w:val="decimal" w:pos="890"/>
              </w:tabs>
              <w:spacing w:line="240" w:lineRule="auto"/>
              <w:ind w:left="-46" w:right="-108"/>
              <w:rPr>
                <w:rFonts w:ascii="Times New Roman" w:hAnsi="Times New Roman"/>
                <w:szCs w:val="22"/>
              </w:rPr>
            </w:pPr>
            <w:r w:rsidRPr="003F023B">
              <w:rPr>
                <w:rFonts w:ascii="Times New Roman" w:hAnsi="Times New Roman"/>
                <w:szCs w:val="22"/>
              </w:rPr>
              <w:t>9,564</w:t>
            </w:r>
          </w:p>
        </w:tc>
      </w:tr>
      <w:tr w:rsidR="00F81AAF" w:rsidRPr="00FA6E1C" w14:paraId="1CC89D61" w14:textId="77777777" w:rsidTr="00F81AAF">
        <w:tc>
          <w:tcPr>
            <w:tcW w:w="4140" w:type="dxa"/>
            <w:shd w:val="clear" w:color="auto" w:fill="auto"/>
          </w:tcPr>
          <w:p w14:paraId="6F67FB5C" w14:textId="167CE457" w:rsidR="00F81AAF" w:rsidRPr="002C6EC4" w:rsidRDefault="00F81AAF" w:rsidP="002C6EC4">
            <w:pPr>
              <w:spacing w:line="260" w:lineRule="atLeast"/>
              <w:rPr>
                <w:rFonts w:cs="Times New Roman"/>
                <w:cs/>
              </w:rPr>
            </w:pPr>
            <w:r w:rsidRPr="002C6EC4">
              <w:rPr>
                <w:rFonts w:cs="Times New Roman"/>
              </w:rPr>
              <w:t xml:space="preserve">Depreciation charge for the year </w:t>
            </w:r>
            <w:r w:rsidRPr="002C6EC4">
              <w:rPr>
                <w:rFonts w:cs="Times New Roman"/>
                <w:b/>
                <w:bCs/>
                <w:color w:val="0000FF"/>
                <w:cs/>
              </w:rPr>
              <w:t xml:space="preserve"> </w:t>
            </w:r>
          </w:p>
        </w:tc>
        <w:tc>
          <w:tcPr>
            <w:tcW w:w="1274" w:type="dxa"/>
            <w:shd w:val="clear" w:color="auto" w:fill="auto"/>
            <w:vAlign w:val="bottom"/>
          </w:tcPr>
          <w:p w14:paraId="0322F076" w14:textId="343DBF1E" w:rsidR="00F81AAF" w:rsidRPr="002C6EC4" w:rsidRDefault="00F81AAF" w:rsidP="008C4EF0">
            <w:pPr>
              <w:pStyle w:val="acctfourfigures"/>
              <w:tabs>
                <w:tab w:val="clear" w:pos="765"/>
                <w:tab w:val="left" w:pos="921"/>
              </w:tabs>
              <w:ind w:right="11"/>
              <w:jc w:val="right"/>
              <w:rPr>
                <w:rFonts w:ascii="Times New Roman" w:hAnsi="Times New Roman"/>
                <w:szCs w:val="22"/>
              </w:rPr>
            </w:pPr>
            <w:r w:rsidRPr="002C6EC4">
              <w:rPr>
                <w:rFonts w:ascii="Times New Roman" w:hAnsi="Times New Roman"/>
                <w:szCs w:val="22"/>
              </w:rPr>
              <w:t>2,723</w:t>
            </w:r>
          </w:p>
        </w:tc>
        <w:tc>
          <w:tcPr>
            <w:tcW w:w="289" w:type="dxa"/>
            <w:shd w:val="clear" w:color="auto" w:fill="auto"/>
            <w:vAlign w:val="bottom"/>
          </w:tcPr>
          <w:p w14:paraId="6E6F920A"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51" w:type="dxa"/>
            <w:vAlign w:val="bottom"/>
          </w:tcPr>
          <w:p w14:paraId="5D7BEEAD" w14:textId="1AD9A351" w:rsidR="00F81AAF" w:rsidRPr="002C6EC4" w:rsidRDefault="00F81AAF" w:rsidP="008C4EF0">
            <w:pPr>
              <w:pStyle w:val="acctfourfigures"/>
              <w:tabs>
                <w:tab w:val="clear" w:pos="765"/>
              </w:tabs>
              <w:ind w:right="11"/>
              <w:jc w:val="right"/>
              <w:rPr>
                <w:rFonts w:ascii="Times New Roman" w:hAnsi="Times New Roman"/>
                <w:szCs w:val="22"/>
              </w:rPr>
            </w:pPr>
            <w:r w:rsidRPr="002C6EC4">
              <w:rPr>
                <w:rFonts w:ascii="Times New Roman" w:hAnsi="Times New Roman"/>
                <w:szCs w:val="22"/>
              </w:rPr>
              <w:t>1,900</w:t>
            </w:r>
          </w:p>
        </w:tc>
        <w:tc>
          <w:tcPr>
            <w:tcW w:w="247" w:type="dxa"/>
            <w:shd w:val="clear" w:color="auto" w:fill="auto"/>
            <w:vAlign w:val="bottom"/>
          </w:tcPr>
          <w:p w14:paraId="76803963"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72" w:type="dxa"/>
            <w:shd w:val="clear" w:color="auto" w:fill="auto"/>
            <w:vAlign w:val="bottom"/>
          </w:tcPr>
          <w:p w14:paraId="3026834D" w14:textId="01485312" w:rsidR="00F81AAF" w:rsidRPr="002C6EC4" w:rsidRDefault="00F81AAF" w:rsidP="00240A82">
            <w:pPr>
              <w:pStyle w:val="acctfourfigures"/>
              <w:tabs>
                <w:tab w:val="clear" w:pos="765"/>
                <w:tab w:val="decimal" w:pos="890"/>
              </w:tabs>
              <w:spacing w:line="240" w:lineRule="auto"/>
              <w:ind w:left="-46" w:right="-108"/>
              <w:rPr>
                <w:rFonts w:ascii="Times New Roman" w:hAnsi="Times New Roman"/>
                <w:szCs w:val="22"/>
                <w:lang w:val="en-US" w:bidi="th-TH"/>
              </w:rPr>
            </w:pPr>
            <w:r w:rsidRPr="002C6EC4">
              <w:rPr>
                <w:rFonts w:ascii="Times New Roman" w:hAnsi="Times New Roman"/>
                <w:szCs w:val="22"/>
              </w:rPr>
              <w:t>658</w:t>
            </w:r>
          </w:p>
        </w:tc>
        <w:tc>
          <w:tcPr>
            <w:tcW w:w="249" w:type="dxa"/>
            <w:shd w:val="clear" w:color="auto" w:fill="auto"/>
            <w:vAlign w:val="bottom"/>
          </w:tcPr>
          <w:p w14:paraId="1E5879EF"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98" w:type="dxa"/>
            <w:shd w:val="clear" w:color="auto" w:fill="auto"/>
            <w:vAlign w:val="bottom"/>
          </w:tcPr>
          <w:p w14:paraId="434A8477" w14:textId="253C18A7" w:rsidR="00F81AAF" w:rsidRPr="002C6EC4" w:rsidRDefault="00F81AAF" w:rsidP="003F023B">
            <w:pPr>
              <w:pStyle w:val="acctfourfigures"/>
              <w:tabs>
                <w:tab w:val="clear" w:pos="765"/>
                <w:tab w:val="decimal" w:pos="890"/>
              </w:tabs>
              <w:spacing w:line="240" w:lineRule="auto"/>
              <w:ind w:left="-46" w:right="-108"/>
              <w:rPr>
                <w:rFonts w:ascii="Times New Roman" w:hAnsi="Times New Roman"/>
                <w:szCs w:val="22"/>
              </w:rPr>
            </w:pPr>
            <w:r w:rsidRPr="002C6EC4">
              <w:rPr>
                <w:rFonts w:ascii="Times New Roman" w:hAnsi="Times New Roman"/>
                <w:szCs w:val="22"/>
              </w:rPr>
              <w:t>5,281</w:t>
            </w:r>
          </w:p>
        </w:tc>
      </w:tr>
      <w:tr w:rsidR="00F81AAF" w:rsidRPr="00FA6E1C" w14:paraId="12D0426F" w14:textId="77777777" w:rsidTr="00F81AAF">
        <w:tc>
          <w:tcPr>
            <w:tcW w:w="4140" w:type="dxa"/>
            <w:shd w:val="clear" w:color="auto" w:fill="auto"/>
            <w:vAlign w:val="bottom"/>
          </w:tcPr>
          <w:p w14:paraId="574A450A" w14:textId="05300223" w:rsidR="00F81AAF" w:rsidRPr="002C6EC4" w:rsidRDefault="00F81AAF" w:rsidP="008C4EF0">
            <w:pPr>
              <w:spacing w:line="260" w:lineRule="atLeast"/>
              <w:rPr>
                <w:rFonts w:cs="Times New Roman"/>
                <w:cs/>
              </w:rPr>
            </w:pPr>
            <w:r w:rsidRPr="002C6EC4">
              <w:rPr>
                <w:rFonts w:cs="Times New Roman"/>
              </w:rPr>
              <w:t xml:space="preserve">Disposals </w:t>
            </w:r>
            <w:r w:rsidRPr="002C6EC4">
              <w:rPr>
                <w:rFonts w:cs="Times New Roman"/>
                <w:lang w:val="en-GB"/>
              </w:rPr>
              <w:t>/</w:t>
            </w:r>
            <w:r w:rsidRPr="002C6EC4">
              <w:rPr>
                <w:rFonts w:cs="Times New Roman"/>
                <w:cs/>
              </w:rPr>
              <w:t xml:space="preserve"> </w:t>
            </w:r>
            <w:r w:rsidRPr="002C6EC4">
              <w:rPr>
                <w:rFonts w:cs="Times New Roman"/>
              </w:rPr>
              <w:t>write-off</w:t>
            </w:r>
          </w:p>
        </w:tc>
        <w:tc>
          <w:tcPr>
            <w:tcW w:w="1274" w:type="dxa"/>
            <w:shd w:val="clear" w:color="auto" w:fill="auto"/>
            <w:vAlign w:val="bottom"/>
          </w:tcPr>
          <w:p w14:paraId="57477051" w14:textId="17D8D29C" w:rsidR="00F81AAF" w:rsidRPr="002C6EC4" w:rsidRDefault="00F81AAF" w:rsidP="008C4EF0">
            <w:pPr>
              <w:pStyle w:val="acctfourfigures"/>
              <w:tabs>
                <w:tab w:val="clear" w:pos="765"/>
              </w:tabs>
              <w:ind w:right="-58"/>
              <w:jc w:val="right"/>
              <w:rPr>
                <w:rFonts w:ascii="Times New Roman" w:hAnsi="Times New Roman"/>
                <w:szCs w:val="22"/>
                <w:cs/>
                <w:lang w:val="en-US" w:bidi="th-TH"/>
              </w:rPr>
            </w:pPr>
            <w:r w:rsidRPr="002C6EC4">
              <w:rPr>
                <w:rFonts w:ascii="Times New Roman" w:hAnsi="Times New Roman"/>
                <w:szCs w:val="22"/>
                <w:lang w:val="en-US" w:bidi="th-TH"/>
              </w:rPr>
              <w:t>(2,461)</w:t>
            </w:r>
          </w:p>
        </w:tc>
        <w:tc>
          <w:tcPr>
            <w:tcW w:w="289" w:type="dxa"/>
            <w:shd w:val="clear" w:color="auto" w:fill="auto"/>
            <w:vAlign w:val="bottom"/>
          </w:tcPr>
          <w:p w14:paraId="6AACAB8A"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51" w:type="dxa"/>
            <w:vAlign w:val="bottom"/>
          </w:tcPr>
          <w:p w14:paraId="061A896B" w14:textId="4E9490A5" w:rsidR="00F81AAF" w:rsidRPr="002C6EC4" w:rsidRDefault="00F81AAF" w:rsidP="008C4EF0">
            <w:pPr>
              <w:pStyle w:val="acctfourfigures"/>
              <w:tabs>
                <w:tab w:val="clear" w:pos="765"/>
              </w:tabs>
              <w:ind w:right="-68"/>
              <w:jc w:val="right"/>
              <w:rPr>
                <w:rFonts w:ascii="Times New Roman" w:hAnsi="Times New Roman"/>
                <w:szCs w:val="22"/>
                <w:cs/>
                <w:lang w:val="en-US" w:bidi="th-TH"/>
              </w:rPr>
            </w:pPr>
            <w:r w:rsidRPr="002C6EC4">
              <w:rPr>
                <w:rFonts w:ascii="Times New Roman" w:hAnsi="Times New Roman"/>
                <w:szCs w:val="22"/>
                <w:lang w:val="en-US" w:bidi="th-TH"/>
              </w:rPr>
              <w:t>(105)</w:t>
            </w:r>
          </w:p>
        </w:tc>
        <w:tc>
          <w:tcPr>
            <w:tcW w:w="247" w:type="dxa"/>
            <w:shd w:val="clear" w:color="auto" w:fill="auto"/>
            <w:vAlign w:val="bottom"/>
          </w:tcPr>
          <w:p w14:paraId="43168578"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72" w:type="dxa"/>
            <w:shd w:val="clear" w:color="auto" w:fill="auto"/>
            <w:vAlign w:val="bottom"/>
          </w:tcPr>
          <w:p w14:paraId="520B1DE4" w14:textId="5EB4A903" w:rsidR="00F81AAF" w:rsidRPr="002C6EC4" w:rsidRDefault="00F81AAF" w:rsidP="008C4EF0">
            <w:pPr>
              <w:pStyle w:val="acctfourfigures"/>
              <w:tabs>
                <w:tab w:val="clear" w:pos="765"/>
              </w:tabs>
              <w:ind w:right="259"/>
              <w:jc w:val="right"/>
              <w:rPr>
                <w:rFonts w:ascii="Times New Roman" w:hAnsi="Times New Roman"/>
                <w:szCs w:val="22"/>
                <w:cs/>
                <w:lang w:val="en-US" w:bidi="th-TH"/>
              </w:rPr>
            </w:pPr>
            <w:r w:rsidRPr="002C6EC4">
              <w:rPr>
                <w:rFonts w:ascii="Times New Roman" w:hAnsi="Times New Roman"/>
                <w:szCs w:val="22"/>
                <w:lang w:val="en-US" w:bidi="th-TH"/>
              </w:rPr>
              <w:t>-</w:t>
            </w:r>
          </w:p>
        </w:tc>
        <w:tc>
          <w:tcPr>
            <w:tcW w:w="249" w:type="dxa"/>
            <w:shd w:val="clear" w:color="auto" w:fill="auto"/>
            <w:vAlign w:val="bottom"/>
          </w:tcPr>
          <w:p w14:paraId="0FECFCA8"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98" w:type="dxa"/>
            <w:shd w:val="clear" w:color="auto" w:fill="auto"/>
            <w:vAlign w:val="bottom"/>
          </w:tcPr>
          <w:p w14:paraId="11A57042" w14:textId="2E37D793" w:rsidR="00F81AAF" w:rsidRPr="003F023B" w:rsidRDefault="00F81AAF" w:rsidP="003F023B">
            <w:pPr>
              <w:pStyle w:val="acctfourfigures"/>
              <w:tabs>
                <w:tab w:val="clear" w:pos="765"/>
                <w:tab w:val="decimal" w:pos="890"/>
              </w:tabs>
              <w:spacing w:line="240" w:lineRule="auto"/>
              <w:ind w:left="-46" w:right="-108"/>
              <w:rPr>
                <w:rFonts w:ascii="Times New Roman" w:hAnsi="Times New Roman"/>
                <w:szCs w:val="22"/>
                <w:cs/>
                <w:lang w:bidi="th-TH"/>
              </w:rPr>
            </w:pPr>
            <w:r w:rsidRPr="003F023B">
              <w:rPr>
                <w:rFonts w:ascii="Times New Roman" w:hAnsi="Times New Roman"/>
                <w:szCs w:val="22"/>
              </w:rPr>
              <w:t xml:space="preserve">       (2,566)</w:t>
            </w:r>
          </w:p>
        </w:tc>
      </w:tr>
      <w:tr w:rsidR="00F81AAF" w:rsidRPr="00FA6E1C" w14:paraId="7BE75B45" w14:textId="77777777" w:rsidTr="00F81AAF">
        <w:tc>
          <w:tcPr>
            <w:tcW w:w="4140" w:type="dxa"/>
            <w:shd w:val="clear" w:color="auto" w:fill="auto"/>
          </w:tcPr>
          <w:p w14:paraId="173B9448" w14:textId="71BD0682" w:rsidR="00F81AAF" w:rsidRPr="002C6EC4" w:rsidRDefault="00F81AAF" w:rsidP="00F81AAF">
            <w:pPr>
              <w:spacing w:line="260" w:lineRule="atLeast"/>
              <w:ind w:left="158" w:hanging="158"/>
              <w:rPr>
                <w:rFonts w:cs="Times New Roman"/>
                <w:b/>
                <w:bCs/>
                <w:cs/>
              </w:rPr>
            </w:pPr>
            <w:r w:rsidRPr="002C6EC4">
              <w:rPr>
                <w:rFonts w:cs="Times New Roman"/>
                <w:b/>
                <w:bCs/>
              </w:rPr>
              <w:t xml:space="preserve">At </w:t>
            </w:r>
            <w:r w:rsidRPr="002C6EC4">
              <w:rPr>
                <w:rFonts w:cs="Times New Roman"/>
                <w:b/>
                <w:bCs/>
                <w:cs/>
              </w:rPr>
              <w:t>31</w:t>
            </w:r>
            <w:r w:rsidRPr="002C6EC4">
              <w:rPr>
                <w:rFonts w:cs="Times New Roman"/>
                <w:b/>
                <w:bCs/>
              </w:rPr>
              <w:t xml:space="preserve"> December </w:t>
            </w:r>
            <w:r w:rsidRPr="002C6EC4">
              <w:rPr>
                <w:rFonts w:cs="Times New Roman"/>
                <w:b/>
                <w:bCs/>
                <w:cs/>
              </w:rPr>
              <w:t>202</w:t>
            </w:r>
            <w:r w:rsidRPr="002C6EC4">
              <w:rPr>
                <w:rFonts w:cs="Times New Roman"/>
                <w:b/>
                <w:bCs/>
              </w:rPr>
              <w:t>3</w:t>
            </w:r>
            <w:r w:rsidRPr="002C6EC4">
              <w:rPr>
                <w:rFonts w:cs="Times New Roman"/>
                <w:b/>
                <w:bCs/>
                <w:cs/>
              </w:rPr>
              <w:t xml:space="preserve"> </w:t>
            </w:r>
            <w:r w:rsidRPr="002C6EC4">
              <w:rPr>
                <w:rFonts w:cs="Times New Roman"/>
                <w:b/>
                <w:bCs/>
              </w:rPr>
              <w:t>and</w:t>
            </w:r>
            <w:r w:rsidRPr="002C6EC4">
              <w:rPr>
                <w:rFonts w:cs="Times New Roman"/>
                <w:b/>
                <w:bCs/>
                <w:cs/>
              </w:rPr>
              <w:t xml:space="preserve"> 1 </w:t>
            </w:r>
            <w:r w:rsidRPr="002C6EC4">
              <w:rPr>
                <w:rFonts w:cs="Times New Roman"/>
                <w:b/>
                <w:bCs/>
              </w:rPr>
              <w:t xml:space="preserve">January </w:t>
            </w:r>
            <w:r w:rsidRPr="002C6EC4">
              <w:rPr>
                <w:rFonts w:cs="Times New Roman"/>
                <w:b/>
                <w:bCs/>
                <w:cs/>
              </w:rPr>
              <w:t>202</w:t>
            </w:r>
            <w:r w:rsidRPr="002C6EC4">
              <w:rPr>
                <w:rFonts w:cs="Times New Roman"/>
                <w:b/>
                <w:bCs/>
              </w:rPr>
              <w:t>4</w:t>
            </w:r>
          </w:p>
        </w:tc>
        <w:tc>
          <w:tcPr>
            <w:tcW w:w="1274" w:type="dxa"/>
            <w:tcBorders>
              <w:top w:val="single" w:sz="4" w:space="0" w:color="auto"/>
            </w:tcBorders>
            <w:shd w:val="clear" w:color="auto" w:fill="auto"/>
            <w:vAlign w:val="bottom"/>
          </w:tcPr>
          <w:p w14:paraId="1585F2AE" w14:textId="3D7A74C3" w:rsidR="00F81AAF" w:rsidRPr="002C6EC4" w:rsidRDefault="00F81AAF" w:rsidP="008C4EF0">
            <w:pPr>
              <w:pStyle w:val="acctfourfigures"/>
              <w:tabs>
                <w:tab w:val="clear" w:pos="765"/>
                <w:tab w:val="left" w:pos="921"/>
              </w:tabs>
              <w:ind w:right="11"/>
              <w:jc w:val="right"/>
              <w:rPr>
                <w:rFonts w:ascii="Times New Roman" w:hAnsi="Times New Roman"/>
                <w:b/>
                <w:bCs/>
                <w:szCs w:val="22"/>
              </w:rPr>
            </w:pPr>
            <w:r w:rsidRPr="002C6EC4">
              <w:rPr>
                <w:rFonts w:ascii="Times New Roman" w:hAnsi="Times New Roman"/>
                <w:b/>
                <w:bCs/>
                <w:szCs w:val="22"/>
                <w:lang w:bidi="th-TH"/>
              </w:rPr>
              <w:t>1,899</w:t>
            </w:r>
          </w:p>
        </w:tc>
        <w:tc>
          <w:tcPr>
            <w:tcW w:w="289" w:type="dxa"/>
            <w:shd w:val="clear" w:color="auto" w:fill="auto"/>
            <w:vAlign w:val="bottom"/>
          </w:tcPr>
          <w:p w14:paraId="4EBBC8AA" w14:textId="77777777" w:rsidR="00F81AAF" w:rsidRPr="002C6EC4" w:rsidRDefault="00F81AAF" w:rsidP="008C4EF0">
            <w:pPr>
              <w:pStyle w:val="acctfourfigures"/>
              <w:tabs>
                <w:tab w:val="clear" w:pos="765"/>
              </w:tabs>
              <w:ind w:right="11"/>
              <w:jc w:val="right"/>
              <w:rPr>
                <w:rFonts w:ascii="Times New Roman" w:hAnsi="Times New Roman"/>
                <w:b/>
                <w:bCs/>
                <w:szCs w:val="22"/>
                <w:lang w:val="en-US" w:bidi="th-TH"/>
              </w:rPr>
            </w:pPr>
          </w:p>
        </w:tc>
        <w:tc>
          <w:tcPr>
            <w:tcW w:w="1151" w:type="dxa"/>
            <w:tcBorders>
              <w:top w:val="single" w:sz="4" w:space="0" w:color="auto"/>
            </w:tcBorders>
            <w:vAlign w:val="bottom"/>
          </w:tcPr>
          <w:p w14:paraId="02556FED" w14:textId="1DDE2573" w:rsidR="00F81AAF" w:rsidRPr="002C6EC4" w:rsidRDefault="00F81AAF" w:rsidP="008C4EF0">
            <w:pPr>
              <w:pStyle w:val="acctfourfigures"/>
              <w:tabs>
                <w:tab w:val="clear" w:pos="765"/>
              </w:tabs>
              <w:ind w:right="11"/>
              <w:jc w:val="right"/>
              <w:rPr>
                <w:rFonts w:ascii="Times New Roman" w:hAnsi="Times New Roman"/>
                <w:b/>
                <w:bCs/>
                <w:szCs w:val="22"/>
                <w:lang w:val="en-US" w:bidi="th-TH"/>
              </w:rPr>
            </w:pPr>
            <w:r w:rsidRPr="002C6EC4">
              <w:rPr>
                <w:rFonts w:ascii="Times New Roman" w:hAnsi="Times New Roman"/>
                <w:b/>
                <w:bCs/>
                <w:szCs w:val="22"/>
              </w:rPr>
              <w:t>7,597</w:t>
            </w:r>
          </w:p>
        </w:tc>
        <w:tc>
          <w:tcPr>
            <w:tcW w:w="247" w:type="dxa"/>
            <w:shd w:val="clear" w:color="auto" w:fill="auto"/>
            <w:vAlign w:val="bottom"/>
          </w:tcPr>
          <w:p w14:paraId="22B39477" w14:textId="77777777" w:rsidR="00F81AAF" w:rsidRPr="002C6EC4" w:rsidRDefault="00F81AAF" w:rsidP="008C4EF0">
            <w:pPr>
              <w:pStyle w:val="acctfourfigures"/>
              <w:tabs>
                <w:tab w:val="clear" w:pos="765"/>
              </w:tabs>
              <w:ind w:right="11"/>
              <w:jc w:val="right"/>
              <w:rPr>
                <w:rFonts w:ascii="Times New Roman" w:hAnsi="Times New Roman"/>
                <w:b/>
                <w:bCs/>
                <w:szCs w:val="22"/>
                <w:lang w:val="en-US" w:bidi="th-TH"/>
              </w:rPr>
            </w:pPr>
          </w:p>
        </w:tc>
        <w:tc>
          <w:tcPr>
            <w:tcW w:w="1172" w:type="dxa"/>
            <w:tcBorders>
              <w:top w:val="single" w:sz="4" w:space="0" w:color="auto"/>
            </w:tcBorders>
            <w:shd w:val="clear" w:color="auto" w:fill="auto"/>
            <w:vAlign w:val="bottom"/>
          </w:tcPr>
          <w:p w14:paraId="5E536A01" w14:textId="6E4F60A0" w:rsidR="00F81AAF" w:rsidRPr="002C6EC4" w:rsidRDefault="00F81AAF" w:rsidP="00240A82">
            <w:pPr>
              <w:pStyle w:val="acctfourfigures"/>
              <w:tabs>
                <w:tab w:val="clear" w:pos="765"/>
                <w:tab w:val="decimal" w:pos="890"/>
              </w:tabs>
              <w:spacing w:line="240" w:lineRule="auto"/>
              <w:ind w:left="-46" w:right="-108"/>
              <w:rPr>
                <w:rFonts w:ascii="Times New Roman" w:hAnsi="Times New Roman"/>
                <w:b/>
                <w:bCs/>
                <w:szCs w:val="22"/>
                <w:lang w:val="en-US" w:bidi="th-TH"/>
              </w:rPr>
            </w:pPr>
            <w:r w:rsidRPr="002C6EC4">
              <w:rPr>
                <w:rFonts w:ascii="Times New Roman" w:hAnsi="Times New Roman"/>
                <w:b/>
                <w:bCs/>
                <w:szCs w:val="22"/>
              </w:rPr>
              <w:t>2,783</w:t>
            </w:r>
          </w:p>
        </w:tc>
        <w:tc>
          <w:tcPr>
            <w:tcW w:w="249" w:type="dxa"/>
            <w:shd w:val="clear" w:color="auto" w:fill="auto"/>
            <w:vAlign w:val="bottom"/>
          </w:tcPr>
          <w:p w14:paraId="3EE99EDA" w14:textId="77777777" w:rsidR="00F81AAF" w:rsidRPr="002C6EC4" w:rsidRDefault="00F81AAF" w:rsidP="008C4EF0">
            <w:pPr>
              <w:pStyle w:val="acctfourfigures"/>
              <w:tabs>
                <w:tab w:val="clear" w:pos="765"/>
              </w:tabs>
              <w:ind w:right="11"/>
              <w:jc w:val="right"/>
              <w:rPr>
                <w:rFonts w:ascii="Times New Roman" w:hAnsi="Times New Roman"/>
                <w:b/>
                <w:bCs/>
                <w:szCs w:val="22"/>
                <w:lang w:val="en-US" w:bidi="th-TH"/>
              </w:rPr>
            </w:pPr>
          </w:p>
        </w:tc>
        <w:tc>
          <w:tcPr>
            <w:tcW w:w="1198" w:type="dxa"/>
            <w:tcBorders>
              <w:top w:val="single" w:sz="4" w:space="0" w:color="auto"/>
            </w:tcBorders>
            <w:shd w:val="clear" w:color="auto" w:fill="auto"/>
            <w:vAlign w:val="bottom"/>
          </w:tcPr>
          <w:p w14:paraId="237FE0FF" w14:textId="49162E70" w:rsidR="00F81AAF" w:rsidRPr="002C6EC4" w:rsidRDefault="00F81AAF" w:rsidP="003F023B">
            <w:pPr>
              <w:pStyle w:val="acctfourfigures"/>
              <w:tabs>
                <w:tab w:val="clear" w:pos="765"/>
                <w:tab w:val="decimal" w:pos="890"/>
              </w:tabs>
              <w:spacing w:line="240" w:lineRule="auto"/>
              <w:ind w:left="-46" w:right="-108"/>
              <w:rPr>
                <w:rFonts w:ascii="Times New Roman" w:hAnsi="Times New Roman"/>
                <w:b/>
                <w:bCs/>
                <w:szCs w:val="22"/>
                <w:lang w:val="en-US" w:bidi="th-TH"/>
              </w:rPr>
            </w:pPr>
            <w:r w:rsidRPr="002C6EC4">
              <w:rPr>
                <w:rFonts w:ascii="Times New Roman" w:hAnsi="Times New Roman"/>
                <w:b/>
                <w:bCs/>
                <w:szCs w:val="22"/>
              </w:rPr>
              <w:t>12,279</w:t>
            </w:r>
          </w:p>
        </w:tc>
      </w:tr>
      <w:tr w:rsidR="00333B62" w:rsidRPr="00FA6E1C" w14:paraId="7BF37B6B" w14:textId="77777777" w:rsidTr="00F81AAF">
        <w:tc>
          <w:tcPr>
            <w:tcW w:w="4140" w:type="dxa"/>
            <w:shd w:val="clear" w:color="auto" w:fill="auto"/>
          </w:tcPr>
          <w:p w14:paraId="61C4DFAE" w14:textId="7E9D02B4" w:rsidR="00333B62" w:rsidRPr="002C6EC4" w:rsidRDefault="00333B62" w:rsidP="00333B62">
            <w:pPr>
              <w:spacing w:line="260" w:lineRule="atLeast"/>
              <w:rPr>
                <w:rFonts w:cs="Times New Roman"/>
                <w:b/>
                <w:bCs/>
                <w:cs/>
              </w:rPr>
            </w:pPr>
            <w:r w:rsidRPr="002C6EC4">
              <w:rPr>
                <w:rFonts w:cs="Times New Roman"/>
              </w:rPr>
              <w:t xml:space="preserve">Depreciation charge for the year </w:t>
            </w:r>
            <w:r w:rsidRPr="002C6EC4">
              <w:rPr>
                <w:rFonts w:cs="Times New Roman"/>
                <w:b/>
                <w:bCs/>
                <w:color w:val="0000FF"/>
                <w:cs/>
              </w:rPr>
              <w:t xml:space="preserve"> </w:t>
            </w:r>
          </w:p>
        </w:tc>
        <w:tc>
          <w:tcPr>
            <w:tcW w:w="1274" w:type="dxa"/>
            <w:shd w:val="clear" w:color="auto" w:fill="auto"/>
            <w:vAlign w:val="bottom"/>
          </w:tcPr>
          <w:p w14:paraId="58C5F48B" w14:textId="7819ADC3" w:rsidR="00333B62" w:rsidRPr="002C6EC4" w:rsidRDefault="00333B62" w:rsidP="00333B62">
            <w:pPr>
              <w:pStyle w:val="acctfourfigures"/>
              <w:tabs>
                <w:tab w:val="clear" w:pos="765"/>
              </w:tabs>
              <w:ind w:left="-187" w:right="14"/>
              <w:jc w:val="right"/>
              <w:rPr>
                <w:rFonts w:ascii="Times New Roman" w:hAnsi="Times New Roman"/>
                <w:szCs w:val="22"/>
              </w:rPr>
            </w:pPr>
            <w:r w:rsidRPr="00333B62">
              <w:rPr>
                <w:rFonts w:ascii="Times New Roman" w:hAnsi="Times New Roman"/>
                <w:szCs w:val="22"/>
              </w:rPr>
              <w:t>2,829</w:t>
            </w:r>
          </w:p>
        </w:tc>
        <w:tc>
          <w:tcPr>
            <w:tcW w:w="289" w:type="dxa"/>
            <w:shd w:val="clear" w:color="auto" w:fill="auto"/>
            <w:vAlign w:val="bottom"/>
          </w:tcPr>
          <w:p w14:paraId="3D436CA3" w14:textId="77777777" w:rsidR="00333B62" w:rsidRPr="00333B62" w:rsidRDefault="00333B62" w:rsidP="00333B62">
            <w:pPr>
              <w:pStyle w:val="acctfourfigures"/>
              <w:tabs>
                <w:tab w:val="clear" w:pos="765"/>
              </w:tabs>
              <w:ind w:left="-187" w:right="14"/>
              <w:jc w:val="right"/>
              <w:rPr>
                <w:rFonts w:ascii="Times New Roman" w:hAnsi="Times New Roman"/>
                <w:szCs w:val="22"/>
              </w:rPr>
            </w:pPr>
          </w:p>
        </w:tc>
        <w:tc>
          <w:tcPr>
            <w:tcW w:w="1151" w:type="dxa"/>
            <w:vAlign w:val="bottom"/>
          </w:tcPr>
          <w:p w14:paraId="0B54FE74" w14:textId="3D937DEB" w:rsidR="00333B62" w:rsidRPr="00333B62" w:rsidRDefault="00333B62" w:rsidP="00333B62">
            <w:pPr>
              <w:pStyle w:val="acctfourfigures"/>
              <w:tabs>
                <w:tab w:val="clear" w:pos="765"/>
              </w:tabs>
              <w:ind w:left="-187" w:right="14"/>
              <w:jc w:val="right"/>
              <w:rPr>
                <w:rFonts w:ascii="Times New Roman" w:hAnsi="Times New Roman"/>
                <w:szCs w:val="22"/>
              </w:rPr>
            </w:pPr>
            <w:r w:rsidRPr="00333B62">
              <w:rPr>
                <w:rFonts w:ascii="Times New Roman" w:hAnsi="Times New Roman"/>
                <w:szCs w:val="22"/>
              </w:rPr>
              <w:t>1,994</w:t>
            </w:r>
          </w:p>
        </w:tc>
        <w:tc>
          <w:tcPr>
            <w:tcW w:w="247" w:type="dxa"/>
            <w:shd w:val="clear" w:color="auto" w:fill="auto"/>
            <w:vAlign w:val="bottom"/>
          </w:tcPr>
          <w:p w14:paraId="56B26B80" w14:textId="77777777" w:rsidR="00333B62" w:rsidRPr="00333B62" w:rsidRDefault="00333B62" w:rsidP="00333B62">
            <w:pPr>
              <w:pStyle w:val="acctfourfigures"/>
              <w:tabs>
                <w:tab w:val="clear" w:pos="765"/>
              </w:tabs>
              <w:ind w:left="-187" w:right="14"/>
              <w:jc w:val="right"/>
              <w:rPr>
                <w:rFonts w:ascii="Times New Roman" w:hAnsi="Times New Roman"/>
                <w:szCs w:val="22"/>
              </w:rPr>
            </w:pPr>
          </w:p>
        </w:tc>
        <w:tc>
          <w:tcPr>
            <w:tcW w:w="1172" w:type="dxa"/>
            <w:shd w:val="clear" w:color="auto" w:fill="auto"/>
            <w:vAlign w:val="bottom"/>
          </w:tcPr>
          <w:p w14:paraId="15D2F2A8" w14:textId="627F08EF" w:rsidR="00333B62" w:rsidRPr="00333B62" w:rsidRDefault="00333B62" w:rsidP="00240A82">
            <w:pPr>
              <w:pStyle w:val="acctfourfigures"/>
              <w:tabs>
                <w:tab w:val="clear" w:pos="765"/>
                <w:tab w:val="decimal" w:pos="890"/>
              </w:tabs>
              <w:spacing w:line="240" w:lineRule="auto"/>
              <w:ind w:left="-46" w:right="-108"/>
              <w:rPr>
                <w:rFonts w:ascii="Times New Roman" w:hAnsi="Times New Roman"/>
                <w:szCs w:val="22"/>
              </w:rPr>
            </w:pPr>
            <w:r w:rsidRPr="00333B62">
              <w:rPr>
                <w:rFonts w:ascii="Times New Roman" w:hAnsi="Times New Roman"/>
                <w:szCs w:val="22"/>
              </w:rPr>
              <w:t>425</w:t>
            </w:r>
          </w:p>
        </w:tc>
        <w:tc>
          <w:tcPr>
            <w:tcW w:w="249" w:type="dxa"/>
            <w:shd w:val="clear" w:color="auto" w:fill="auto"/>
            <w:vAlign w:val="bottom"/>
          </w:tcPr>
          <w:p w14:paraId="3AC006EB" w14:textId="77777777" w:rsidR="00333B62" w:rsidRPr="00333B62" w:rsidRDefault="00333B62" w:rsidP="00333B62">
            <w:pPr>
              <w:pStyle w:val="acctfourfigures"/>
              <w:tabs>
                <w:tab w:val="clear" w:pos="765"/>
              </w:tabs>
              <w:ind w:left="-187" w:right="14"/>
              <w:jc w:val="right"/>
              <w:rPr>
                <w:rFonts w:ascii="Times New Roman" w:hAnsi="Times New Roman"/>
                <w:szCs w:val="22"/>
              </w:rPr>
            </w:pPr>
          </w:p>
        </w:tc>
        <w:tc>
          <w:tcPr>
            <w:tcW w:w="1198" w:type="dxa"/>
            <w:shd w:val="clear" w:color="auto" w:fill="auto"/>
            <w:vAlign w:val="bottom"/>
          </w:tcPr>
          <w:p w14:paraId="73D63671" w14:textId="6D16BA89" w:rsidR="00333B62" w:rsidRPr="00333B62" w:rsidRDefault="00333B62" w:rsidP="003F023B">
            <w:pPr>
              <w:pStyle w:val="acctfourfigures"/>
              <w:tabs>
                <w:tab w:val="clear" w:pos="765"/>
                <w:tab w:val="decimal" w:pos="890"/>
              </w:tabs>
              <w:spacing w:line="240" w:lineRule="auto"/>
              <w:ind w:left="-46" w:right="-108"/>
              <w:rPr>
                <w:rFonts w:ascii="Times New Roman" w:hAnsi="Times New Roman"/>
                <w:szCs w:val="22"/>
              </w:rPr>
            </w:pPr>
            <w:r w:rsidRPr="00333B62">
              <w:rPr>
                <w:rFonts w:ascii="Times New Roman" w:hAnsi="Times New Roman"/>
                <w:szCs w:val="22"/>
              </w:rPr>
              <w:t>5,248</w:t>
            </w:r>
          </w:p>
        </w:tc>
      </w:tr>
      <w:tr w:rsidR="00333B62" w:rsidRPr="00FA6E1C" w14:paraId="3A0FACA6" w14:textId="77777777" w:rsidTr="00F81AAF">
        <w:trPr>
          <w:trHeight w:val="263"/>
        </w:trPr>
        <w:tc>
          <w:tcPr>
            <w:tcW w:w="4140" w:type="dxa"/>
            <w:shd w:val="clear" w:color="auto" w:fill="auto"/>
          </w:tcPr>
          <w:p w14:paraId="46D2A724" w14:textId="34FB0784" w:rsidR="00333B62" w:rsidRPr="002C6EC4" w:rsidRDefault="003F023B" w:rsidP="00333B62">
            <w:pPr>
              <w:spacing w:line="260" w:lineRule="atLeast"/>
              <w:rPr>
                <w:rFonts w:cs="Times New Roman"/>
                <w:cs/>
              </w:rPr>
            </w:pPr>
            <w:r>
              <w:rPr>
                <w:rFonts w:cs="Times New Roman"/>
              </w:rPr>
              <w:t>W</w:t>
            </w:r>
            <w:r w:rsidR="00333B62" w:rsidRPr="002C6EC4">
              <w:rPr>
                <w:rFonts w:cs="Times New Roman"/>
              </w:rPr>
              <w:t>rite-off</w:t>
            </w:r>
          </w:p>
        </w:tc>
        <w:tc>
          <w:tcPr>
            <w:tcW w:w="1274" w:type="dxa"/>
            <w:shd w:val="clear" w:color="auto" w:fill="auto"/>
            <w:vAlign w:val="bottom"/>
          </w:tcPr>
          <w:p w14:paraId="1A62DFE1" w14:textId="0C2C0874" w:rsidR="00333B62" w:rsidRPr="00333B62" w:rsidRDefault="00333B62" w:rsidP="00333B62">
            <w:pPr>
              <w:pStyle w:val="acctfourfigures"/>
              <w:tabs>
                <w:tab w:val="clear" w:pos="765"/>
              </w:tabs>
              <w:ind w:right="259"/>
              <w:jc w:val="right"/>
              <w:rPr>
                <w:rFonts w:ascii="Times New Roman" w:hAnsi="Times New Roman"/>
                <w:szCs w:val="22"/>
                <w:cs/>
                <w:lang w:val="en-US" w:bidi="th-TH"/>
              </w:rPr>
            </w:pPr>
            <w:r w:rsidRPr="00333B62">
              <w:rPr>
                <w:rFonts w:ascii="Times New Roman" w:hAnsi="Times New Roman"/>
                <w:szCs w:val="22"/>
                <w:lang w:val="en-US" w:bidi="th-TH"/>
              </w:rPr>
              <w:t>-</w:t>
            </w:r>
          </w:p>
        </w:tc>
        <w:tc>
          <w:tcPr>
            <w:tcW w:w="289" w:type="dxa"/>
            <w:shd w:val="clear" w:color="auto" w:fill="auto"/>
            <w:vAlign w:val="bottom"/>
          </w:tcPr>
          <w:p w14:paraId="5E337F5F" w14:textId="77777777" w:rsidR="00333B62" w:rsidRPr="00333B62" w:rsidRDefault="00333B62" w:rsidP="00333B62">
            <w:pPr>
              <w:pStyle w:val="acctfourfigures"/>
              <w:tabs>
                <w:tab w:val="clear" w:pos="765"/>
              </w:tabs>
              <w:ind w:left="-187" w:right="14"/>
              <w:jc w:val="center"/>
              <w:rPr>
                <w:rFonts w:ascii="Times New Roman" w:hAnsi="Times New Roman"/>
                <w:szCs w:val="22"/>
              </w:rPr>
            </w:pPr>
          </w:p>
        </w:tc>
        <w:tc>
          <w:tcPr>
            <w:tcW w:w="1151" w:type="dxa"/>
            <w:vAlign w:val="bottom"/>
          </w:tcPr>
          <w:p w14:paraId="39E21942" w14:textId="5E5286F2" w:rsidR="00333B62" w:rsidRPr="00333B62" w:rsidRDefault="00333B62" w:rsidP="00333B62">
            <w:pPr>
              <w:pStyle w:val="acctfourfigures"/>
              <w:tabs>
                <w:tab w:val="clear" w:pos="765"/>
              </w:tabs>
              <w:ind w:right="259"/>
              <w:jc w:val="right"/>
              <w:rPr>
                <w:rFonts w:ascii="Times New Roman" w:hAnsi="Times New Roman"/>
                <w:szCs w:val="22"/>
                <w:cs/>
                <w:lang w:val="en-US" w:bidi="th-TH"/>
              </w:rPr>
            </w:pPr>
            <w:r w:rsidRPr="00333B62">
              <w:rPr>
                <w:rFonts w:ascii="Times New Roman" w:hAnsi="Times New Roman"/>
                <w:szCs w:val="22"/>
                <w:lang w:val="en-US" w:bidi="th-TH"/>
              </w:rPr>
              <w:t>-</w:t>
            </w:r>
          </w:p>
        </w:tc>
        <w:tc>
          <w:tcPr>
            <w:tcW w:w="247" w:type="dxa"/>
            <w:shd w:val="clear" w:color="auto" w:fill="auto"/>
            <w:vAlign w:val="bottom"/>
          </w:tcPr>
          <w:p w14:paraId="31EFD1D8" w14:textId="77777777" w:rsidR="00333B62" w:rsidRPr="00333B62" w:rsidRDefault="00333B62" w:rsidP="00333B62">
            <w:pPr>
              <w:pStyle w:val="acctfourfigures"/>
              <w:tabs>
                <w:tab w:val="clear" w:pos="765"/>
              </w:tabs>
              <w:ind w:left="-187" w:right="14"/>
              <w:jc w:val="center"/>
              <w:rPr>
                <w:rFonts w:ascii="Times New Roman" w:hAnsi="Times New Roman"/>
                <w:szCs w:val="22"/>
              </w:rPr>
            </w:pPr>
          </w:p>
        </w:tc>
        <w:tc>
          <w:tcPr>
            <w:tcW w:w="1172" w:type="dxa"/>
            <w:shd w:val="clear" w:color="auto" w:fill="auto"/>
            <w:vAlign w:val="bottom"/>
          </w:tcPr>
          <w:p w14:paraId="58520F47" w14:textId="72FE8720" w:rsidR="00333B62" w:rsidRPr="00333B62" w:rsidRDefault="00333B62" w:rsidP="00240A82">
            <w:pPr>
              <w:pStyle w:val="acctfourfigures"/>
              <w:tabs>
                <w:tab w:val="clear" w:pos="765"/>
                <w:tab w:val="decimal" w:pos="890"/>
              </w:tabs>
              <w:spacing w:line="240" w:lineRule="auto"/>
              <w:ind w:left="-46" w:right="-108"/>
              <w:rPr>
                <w:rFonts w:ascii="Times New Roman" w:hAnsi="Times New Roman"/>
                <w:szCs w:val="22"/>
                <w:cs/>
                <w:lang w:bidi="th-TH"/>
              </w:rPr>
            </w:pPr>
            <w:r w:rsidRPr="00333B62">
              <w:rPr>
                <w:rFonts w:ascii="Times New Roman" w:hAnsi="Times New Roman"/>
                <w:szCs w:val="22"/>
              </w:rPr>
              <w:t>(2,06</w:t>
            </w:r>
            <w:r w:rsidR="003F023B">
              <w:rPr>
                <w:rFonts w:ascii="Times New Roman" w:hAnsi="Times New Roman"/>
                <w:szCs w:val="22"/>
              </w:rPr>
              <w:t>6</w:t>
            </w:r>
            <w:r w:rsidRPr="00333B62">
              <w:rPr>
                <w:rFonts w:ascii="Times New Roman" w:hAnsi="Times New Roman"/>
                <w:szCs w:val="22"/>
              </w:rPr>
              <w:t>)</w:t>
            </w:r>
          </w:p>
        </w:tc>
        <w:tc>
          <w:tcPr>
            <w:tcW w:w="249" w:type="dxa"/>
            <w:shd w:val="clear" w:color="auto" w:fill="auto"/>
            <w:vAlign w:val="bottom"/>
          </w:tcPr>
          <w:p w14:paraId="67669287" w14:textId="77777777" w:rsidR="00333B62" w:rsidRPr="00333B62" w:rsidRDefault="00333B62" w:rsidP="00333B62">
            <w:pPr>
              <w:pStyle w:val="acctfourfigures"/>
              <w:tabs>
                <w:tab w:val="clear" w:pos="765"/>
              </w:tabs>
              <w:ind w:left="-187" w:right="14"/>
              <w:jc w:val="center"/>
              <w:rPr>
                <w:rFonts w:ascii="Times New Roman" w:hAnsi="Times New Roman"/>
                <w:szCs w:val="22"/>
              </w:rPr>
            </w:pPr>
          </w:p>
        </w:tc>
        <w:tc>
          <w:tcPr>
            <w:tcW w:w="1198" w:type="dxa"/>
            <w:shd w:val="clear" w:color="auto" w:fill="auto"/>
            <w:vAlign w:val="bottom"/>
          </w:tcPr>
          <w:p w14:paraId="651036B5" w14:textId="7DB07E25" w:rsidR="00333B62" w:rsidRPr="00333B62" w:rsidRDefault="00333B62" w:rsidP="003F023B">
            <w:pPr>
              <w:pStyle w:val="acctfourfigures"/>
              <w:tabs>
                <w:tab w:val="clear" w:pos="765"/>
                <w:tab w:val="decimal" w:pos="890"/>
              </w:tabs>
              <w:spacing w:line="240" w:lineRule="auto"/>
              <w:ind w:left="-46" w:right="-108"/>
              <w:rPr>
                <w:rFonts w:ascii="Times New Roman" w:hAnsi="Times New Roman"/>
                <w:szCs w:val="22"/>
                <w:cs/>
                <w:lang w:bidi="th-TH"/>
              </w:rPr>
            </w:pPr>
            <w:r w:rsidRPr="00333B62">
              <w:rPr>
                <w:rFonts w:ascii="Times New Roman" w:hAnsi="Times New Roman"/>
                <w:szCs w:val="22"/>
              </w:rPr>
              <w:t>(2,06</w:t>
            </w:r>
            <w:r w:rsidR="003F023B">
              <w:rPr>
                <w:rFonts w:ascii="Times New Roman" w:hAnsi="Times New Roman"/>
                <w:szCs w:val="22"/>
              </w:rPr>
              <w:t>6</w:t>
            </w:r>
            <w:r w:rsidRPr="00333B62">
              <w:rPr>
                <w:rFonts w:ascii="Times New Roman" w:hAnsi="Times New Roman"/>
                <w:szCs w:val="22"/>
              </w:rPr>
              <w:t>)</w:t>
            </w:r>
          </w:p>
        </w:tc>
      </w:tr>
      <w:tr w:rsidR="00333B62" w:rsidRPr="00FA6E1C" w14:paraId="3B20212C" w14:textId="77777777" w:rsidTr="00F81AAF">
        <w:tc>
          <w:tcPr>
            <w:tcW w:w="4140" w:type="dxa"/>
            <w:shd w:val="clear" w:color="auto" w:fill="auto"/>
          </w:tcPr>
          <w:p w14:paraId="065F2F8E" w14:textId="6DA7C3FE" w:rsidR="00333B62" w:rsidRPr="002C6EC4" w:rsidRDefault="00333B62" w:rsidP="00333B62">
            <w:pPr>
              <w:spacing w:line="260" w:lineRule="atLeast"/>
              <w:ind w:left="158" w:hanging="158"/>
              <w:rPr>
                <w:rFonts w:cs="Times New Roman"/>
                <w:cs/>
              </w:rPr>
            </w:pPr>
            <w:r w:rsidRPr="002C6EC4">
              <w:rPr>
                <w:rFonts w:cs="Times New Roman"/>
                <w:b/>
                <w:bCs/>
              </w:rPr>
              <w:t>At 31 December 2024</w:t>
            </w:r>
          </w:p>
        </w:tc>
        <w:tc>
          <w:tcPr>
            <w:tcW w:w="1274" w:type="dxa"/>
            <w:tcBorders>
              <w:top w:val="single" w:sz="4" w:space="0" w:color="auto"/>
              <w:bottom w:val="single" w:sz="4" w:space="0" w:color="auto"/>
            </w:tcBorders>
            <w:shd w:val="clear" w:color="auto" w:fill="auto"/>
            <w:vAlign w:val="bottom"/>
          </w:tcPr>
          <w:p w14:paraId="0CB0067F" w14:textId="104D124D" w:rsidR="00333B62" w:rsidRPr="00333B62" w:rsidRDefault="00333B62" w:rsidP="00333B62">
            <w:pPr>
              <w:pStyle w:val="acctfourfigures"/>
              <w:tabs>
                <w:tab w:val="clear" w:pos="765"/>
              </w:tabs>
              <w:ind w:left="-187" w:right="14"/>
              <w:jc w:val="right"/>
              <w:rPr>
                <w:rFonts w:ascii="Times New Roman" w:hAnsi="Times New Roman"/>
                <w:b/>
                <w:bCs/>
                <w:szCs w:val="22"/>
              </w:rPr>
            </w:pPr>
            <w:r w:rsidRPr="00333B62">
              <w:rPr>
                <w:rFonts w:ascii="Times New Roman" w:hAnsi="Times New Roman"/>
                <w:b/>
                <w:bCs/>
                <w:szCs w:val="22"/>
              </w:rPr>
              <w:t>4,728</w:t>
            </w:r>
          </w:p>
        </w:tc>
        <w:tc>
          <w:tcPr>
            <w:tcW w:w="289" w:type="dxa"/>
            <w:shd w:val="clear" w:color="auto" w:fill="auto"/>
            <w:vAlign w:val="bottom"/>
          </w:tcPr>
          <w:p w14:paraId="57F5FA8C" w14:textId="77777777" w:rsidR="00333B62" w:rsidRPr="00333B62" w:rsidRDefault="00333B62" w:rsidP="00333B62">
            <w:pPr>
              <w:pStyle w:val="acctfourfigures"/>
              <w:tabs>
                <w:tab w:val="clear" w:pos="765"/>
              </w:tabs>
              <w:ind w:left="-187" w:right="14"/>
              <w:jc w:val="right"/>
              <w:rPr>
                <w:rFonts w:ascii="Times New Roman" w:hAnsi="Times New Roman"/>
                <w:b/>
                <w:bCs/>
                <w:szCs w:val="22"/>
              </w:rPr>
            </w:pPr>
          </w:p>
        </w:tc>
        <w:tc>
          <w:tcPr>
            <w:tcW w:w="1151" w:type="dxa"/>
            <w:tcBorders>
              <w:top w:val="single" w:sz="4" w:space="0" w:color="auto"/>
              <w:bottom w:val="single" w:sz="4" w:space="0" w:color="auto"/>
            </w:tcBorders>
            <w:vAlign w:val="bottom"/>
          </w:tcPr>
          <w:p w14:paraId="7E43417D" w14:textId="2D7F36E6" w:rsidR="00333B62" w:rsidRPr="00333B62" w:rsidRDefault="00333B62" w:rsidP="00333B62">
            <w:pPr>
              <w:pStyle w:val="acctfourfigures"/>
              <w:tabs>
                <w:tab w:val="clear" w:pos="765"/>
              </w:tabs>
              <w:ind w:left="-187" w:right="14"/>
              <w:jc w:val="right"/>
              <w:rPr>
                <w:rFonts w:ascii="Times New Roman" w:hAnsi="Times New Roman"/>
                <w:b/>
                <w:bCs/>
                <w:szCs w:val="22"/>
              </w:rPr>
            </w:pPr>
            <w:r w:rsidRPr="00333B62">
              <w:rPr>
                <w:rFonts w:ascii="Times New Roman" w:hAnsi="Times New Roman"/>
                <w:b/>
                <w:bCs/>
                <w:szCs w:val="22"/>
              </w:rPr>
              <w:t>9,59</w:t>
            </w:r>
            <w:r w:rsidR="003F023B">
              <w:rPr>
                <w:rFonts w:ascii="Times New Roman" w:hAnsi="Times New Roman"/>
                <w:b/>
                <w:bCs/>
                <w:szCs w:val="22"/>
              </w:rPr>
              <w:t>1</w:t>
            </w:r>
          </w:p>
        </w:tc>
        <w:tc>
          <w:tcPr>
            <w:tcW w:w="247" w:type="dxa"/>
            <w:shd w:val="clear" w:color="auto" w:fill="auto"/>
            <w:vAlign w:val="bottom"/>
          </w:tcPr>
          <w:p w14:paraId="75345444" w14:textId="77777777" w:rsidR="00333B62" w:rsidRPr="00333B62" w:rsidRDefault="00333B62" w:rsidP="00333B62">
            <w:pPr>
              <w:pStyle w:val="acctfourfigures"/>
              <w:tabs>
                <w:tab w:val="clear" w:pos="765"/>
              </w:tabs>
              <w:ind w:left="-187" w:right="14"/>
              <w:jc w:val="right"/>
              <w:rPr>
                <w:rFonts w:ascii="Times New Roman" w:hAnsi="Times New Roman"/>
                <w:b/>
                <w:bCs/>
                <w:szCs w:val="22"/>
              </w:rPr>
            </w:pPr>
          </w:p>
        </w:tc>
        <w:tc>
          <w:tcPr>
            <w:tcW w:w="1172" w:type="dxa"/>
            <w:tcBorders>
              <w:top w:val="single" w:sz="4" w:space="0" w:color="auto"/>
              <w:bottom w:val="single" w:sz="4" w:space="0" w:color="auto"/>
            </w:tcBorders>
            <w:shd w:val="clear" w:color="auto" w:fill="auto"/>
            <w:vAlign w:val="bottom"/>
          </w:tcPr>
          <w:p w14:paraId="73919848" w14:textId="6B85703A" w:rsidR="00333B62" w:rsidRPr="00333B62" w:rsidRDefault="00333B62" w:rsidP="00240A82">
            <w:pPr>
              <w:pStyle w:val="acctfourfigures"/>
              <w:tabs>
                <w:tab w:val="clear" w:pos="765"/>
                <w:tab w:val="decimal" w:pos="890"/>
              </w:tabs>
              <w:spacing w:line="240" w:lineRule="auto"/>
              <w:ind w:left="-46" w:right="-108"/>
              <w:rPr>
                <w:rFonts w:ascii="Times New Roman" w:hAnsi="Times New Roman"/>
                <w:b/>
                <w:bCs/>
                <w:szCs w:val="22"/>
              </w:rPr>
            </w:pPr>
            <w:r w:rsidRPr="00333B62">
              <w:rPr>
                <w:rFonts w:ascii="Times New Roman" w:hAnsi="Times New Roman"/>
                <w:b/>
                <w:bCs/>
                <w:szCs w:val="22"/>
              </w:rPr>
              <w:t>1,14</w:t>
            </w:r>
            <w:r w:rsidR="003F023B">
              <w:rPr>
                <w:rFonts w:ascii="Times New Roman" w:hAnsi="Times New Roman"/>
                <w:b/>
                <w:bCs/>
                <w:szCs w:val="22"/>
              </w:rPr>
              <w:t>2</w:t>
            </w:r>
          </w:p>
        </w:tc>
        <w:tc>
          <w:tcPr>
            <w:tcW w:w="249" w:type="dxa"/>
            <w:shd w:val="clear" w:color="auto" w:fill="auto"/>
            <w:vAlign w:val="bottom"/>
          </w:tcPr>
          <w:p w14:paraId="6AFCA06F" w14:textId="77777777" w:rsidR="00333B62" w:rsidRPr="00333B62" w:rsidRDefault="00333B62" w:rsidP="00333B62">
            <w:pPr>
              <w:pStyle w:val="acctfourfigures"/>
              <w:tabs>
                <w:tab w:val="clear" w:pos="765"/>
              </w:tabs>
              <w:ind w:left="-187" w:right="14"/>
              <w:jc w:val="right"/>
              <w:rPr>
                <w:rFonts w:ascii="Times New Roman" w:hAnsi="Times New Roman"/>
                <w:b/>
                <w:bCs/>
                <w:szCs w:val="22"/>
              </w:rPr>
            </w:pPr>
          </w:p>
        </w:tc>
        <w:tc>
          <w:tcPr>
            <w:tcW w:w="1198" w:type="dxa"/>
            <w:tcBorders>
              <w:top w:val="single" w:sz="4" w:space="0" w:color="auto"/>
              <w:bottom w:val="single" w:sz="4" w:space="0" w:color="auto"/>
            </w:tcBorders>
            <w:shd w:val="clear" w:color="auto" w:fill="auto"/>
            <w:vAlign w:val="bottom"/>
          </w:tcPr>
          <w:p w14:paraId="78A3B33D" w14:textId="2951D093" w:rsidR="00333B62" w:rsidRPr="00333B62" w:rsidRDefault="00333B62" w:rsidP="003F023B">
            <w:pPr>
              <w:pStyle w:val="acctfourfigures"/>
              <w:tabs>
                <w:tab w:val="clear" w:pos="765"/>
                <w:tab w:val="decimal" w:pos="890"/>
              </w:tabs>
              <w:spacing w:line="240" w:lineRule="auto"/>
              <w:ind w:left="-46" w:right="-108"/>
              <w:rPr>
                <w:rFonts w:ascii="Times New Roman" w:hAnsi="Times New Roman"/>
                <w:b/>
                <w:bCs/>
                <w:szCs w:val="22"/>
              </w:rPr>
            </w:pPr>
            <w:r w:rsidRPr="00333B62">
              <w:rPr>
                <w:rFonts w:ascii="Times New Roman" w:hAnsi="Times New Roman"/>
                <w:b/>
                <w:bCs/>
                <w:szCs w:val="22"/>
              </w:rPr>
              <w:t>15,46</w:t>
            </w:r>
            <w:r w:rsidR="003F023B">
              <w:rPr>
                <w:rFonts w:ascii="Times New Roman" w:hAnsi="Times New Roman"/>
                <w:b/>
                <w:bCs/>
                <w:szCs w:val="22"/>
              </w:rPr>
              <w:t>1</w:t>
            </w:r>
          </w:p>
        </w:tc>
      </w:tr>
      <w:tr w:rsidR="00F81AAF" w:rsidRPr="00FA6E1C" w14:paraId="383DFD89" w14:textId="77777777" w:rsidTr="00F81AAF">
        <w:tc>
          <w:tcPr>
            <w:tcW w:w="4140" w:type="dxa"/>
            <w:shd w:val="clear" w:color="auto" w:fill="auto"/>
          </w:tcPr>
          <w:p w14:paraId="5AA5721E" w14:textId="77777777" w:rsidR="00F81AAF" w:rsidRPr="002C6EC4" w:rsidRDefault="00F81AAF" w:rsidP="008C4EF0">
            <w:pPr>
              <w:ind w:left="158" w:hanging="158"/>
              <w:rPr>
                <w:rFonts w:cs="Times New Roman"/>
                <w:b/>
                <w:bCs/>
                <w:cs/>
              </w:rPr>
            </w:pPr>
          </w:p>
        </w:tc>
        <w:tc>
          <w:tcPr>
            <w:tcW w:w="1274" w:type="dxa"/>
            <w:tcBorders>
              <w:top w:val="single" w:sz="4" w:space="0" w:color="auto"/>
            </w:tcBorders>
            <w:shd w:val="clear" w:color="auto" w:fill="auto"/>
            <w:vAlign w:val="bottom"/>
          </w:tcPr>
          <w:p w14:paraId="1817E0A3"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289" w:type="dxa"/>
            <w:shd w:val="clear" w:color="auto" w:fill="auto"/>
            <w:vAlign w:val="bottom"/>
          </w:tcPr>
          <w:p w14:paraId="67118ABB"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1151" w:type="dxa"/>
            <w:tcBorders>
              <w:top w:val="single" w:sz="4" w:space="0" w:color="auto"/>
            </w:tcBorders>
            <w:vAlign w:val="bottom"/>
          </w:tcPr>
          <w:p w14:paraId="1DE4023B"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247" w:type="dxa"/>
            <w:shd w:val="clear" w:color="auto" w:fill="auto"/>
            <w:vAlign w:val="bottom"/>
          </w:tcPr>
          <w:p w14:paraId="4F3651A6"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1172" w:type="dxa"/>
            <w:tcBorders>
              <w:top w:val="single" w:sz="4" w:space="0" w:color="auto"/>
            </w:tcBorders>
            <w:shd w:val="clear" w:color="auto" w:fill="auto"/>
            <w:vAlign w:val="bottom"/>
          </w:tcPr>
          <w:p w14:paraId="71E71A54"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249" w:type="dxa"/>
            <w:shd w:val="clear" w:color="auto" w:fill="auto"/>
            <w:vAlign w:val="bottom"/>
          </w:tcPr>
          <w:p w14:paraId="71CE3485"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1198" w:type="dxa"/>
            <w:tcBorders>
              <w:top w:val="single" w:sz="4" w:space="0" w:color="auto"/>
            </w:tcBorders>
            <w:shd w:val="clear" w:color="auto" w:fill="auto"/>
            <w:vAlign w:val="bottom"/>
          </w:tcPr>
          <w:p w14:paraId="0EC1B4B3" w14:textId="77777777" w:rsidR="00F81AAF" w:rsidRPr="002C6EC4" w:rsidRDefault="00F81AAF" w:rsidP="008C4EF0">
            <w:pPr>
              <w:pStyle w:val="acctfourfigures"/>
              <w:tabs>
                <w:tab w:val="clear" w:pos="765"/>
              </w:tabs>
              <w:spacing w:line="240" w:lineRule="auto"/>
              <w:ind w:left="-181" w:right="-63"/>
              <w:jc w:val="right"/>
              <w:rPr>
                <w:rFonts w:ascii="Times New Roman" w:hAnsi="Times New Roman"/>
                <w:szCs w:val="22"/>
                <w:lang w:val="en-US" w:bidi="th-TH"/>
              </w:rPr>
            </w:pPr>
          </w:p>
        </w:tc>
      </w:tr>
      <w:tr w:rsidR="00F81AAF" w:rsidRPr="00FA6E1C" w14:paraId="42456842" w14:textId="77777777" w:rsidTr="00F81AAF">
        <w:tc>
          <w:tcPr>
            <w:tcW w:w="4140" w:type="dxa"/>
            <w:shd w:val="clear" w:color="auto" w:fill="auto"/>
          </w:tcPr>
          <w:p w14:paraId="3D3447B0" w14:textId="77777777" w:rsidR="00F81AAF" w:rsidRPr="002C6EC4" w:rsidRDefault="00F81AAF" w:rsidP="008C4EF0">
            <w:pPr>
              <w:spacing w:line="260" w:lineRule="atLeast"/>
              <w:ind w:left="158" w:hanging="158"/>
              <w:rPr>
                <w:rFonts w:cs="Times New Roman"/>
                <w:b/>
                <w:bCs/>
                <w:cs/>
              </w:rPr>
            </w:pPr>
            <w:r w:rsidRPr="002C6EC4">
              <w:rPr>
                <w:rFonts w:cs="Times New Roman"/>
                <w:b/>
                <w:bCs/>
                <w:i/>
                <w:iCs/>
              </w:rPr>
              <w:t>Net book value</w:t>
            </w:r>
          </w:p>
        </w:tc>
        <w:tc>
          <w:tcPr>
            <w:tcW w:w="1274" w:type="dxa"/>
            <w:shd w:val="clear" w:color="auto" w:fill="auto"/>
            <w:vAlign w:val="bottom"/>
          </w:tcPr>
          <w:p w14:paraId="19AEF964"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289" w:type="dxa"/>
            <w:shd w:val="clear" w:color="auto" w:fill="auto"/>
            <w:vAlign w:val="bottom"/>
          </w:tcPr>
          <w:p w14:paraId="68A22B9F"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51" w:type="dxa"/>
            <w:vAlign w:val="bottom"/>
          </w:tcPr>
          <w:p w14:paraId="38036613"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756FCB74"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72" w:type="dxa"/>
            <w:shd w:val="clear" w:color="auto" w:fill="auto"/>
            <w:vAlign w:val="bottom"/>
          </w:tcPr>
          <w:p w14:paraId="5CDD1833"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249" w:type="dxa"/>
            <w:shd w:val="clear" w:color="auto" w:fill="auto"/>
            <w:vAlign w:val="bottom"/>
          </w:tcPr>
          <w:p w14:paraId="5FFBD378"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98" w:type="dxa"/>
            <w:shd w:val="clear" w:color="auto" w:fill="auto"/>
            <w:vAlign w:val="bottom"/>
          </w:tcPr>
          <w:p w14:paraId="5AEC9CBA" w14:textId="77777777" w:rsidR="00F81AAF" w:rsidRPr="002C6EC4" w:rsidRDefault="00F81AAF" w:rsidP="008C4EF0">
            <w:pPr>
              <w:pStyle w:val="acctfourfigures"/>
              <w:tabs>
                <w:tab w:val="clear" w:pos="765"/>
              </w:tabs>
              <w:ind w:left="-181" w:right="-63"/>
              <w:jc w:val="right"/>
              <w:rPr>
                <w:rFonts w:ascii="Times New Roman" w:hAnsi="Times New Roman"/>
                <w:szCs w:val="22"/>
                <w:lang w:val="en-US" w:bidi="th-TH"/>
              </w:rPr>
            </w:pPr>
          </w:p>
        </w:tc>
      </w:tr>
      <w:tr w:rsidR="00F81AAF" w:rsidRPr="00FA6E1C" w14:paraId="617EEB2A" w14:textId="77777777" w:rsidTr="00F81AAF">
        <w:tc>
          <w:tcPr>
            <w:tcW w:w="4140" w:type="dxa"/>
            <w:shd w:val="clear" w:color="auto" w:fill="auto"/>
          </w:tcPr>
          <w:p w14:paraId="7BBD79E6" w14:textId="0230DFB2" w:rsidR="00F81AAF" w:rsidRPr="002C6EC4" w:rsidRDefault="00F81AAF" w:rsidP="008C4EF0">
            <w:pPr>
              <w:spacing w:line="260" w:lineRule="atLeast"/>
              <w:ind w:left="158" w:hanging="158"/>
              <w:rPr>
                <w:rFonts w:cs="Times New Roman"/>
                <w:b/>
                <w:bCs/>
              </w:rPr>
            </w:pPr>
            <w:r w:rsidRPr="002C6EC4">
              <w:rPr>
                <w:rFonts w:cs="Times New Roman"/>
                <w:b/>
                <w:bCs/>
              </w:rPr>
              <w:t>At 31 December 2023</w:t>
            </w:r>
          </w:p>
        </w:tc>
        <w:tc>
          <w:tcPr>
            <w:tcW w:w="1274" w:type="dxa"/>
            <w:shd w:val="clear" w:color="auto" w:fill="auto"/>
          </w:tcPr>
          <w:p w14:paraId="2EFA6929" w14:textId="6B8BAA49" w:rsidR="00F81AAF" w:rsidRPr="002C6EC4" w:rsidRDefault="00F81AAF" w:rsidP="008C4EF0">
            <w:pPr>
              <w:pStyle w:val="acctfourfigures"/>
              <w:tabs>
                <w:tab w:val="clear" w:pos="765"/>
              </w:tabs>
              <w:ind w:right="259"/>
              <w:jc w:val="right"/>
              <w:rPr>
                <w:rFonts w:ascii="Times New Roman" w:hAnsi="Times New Roman"/>
                <w:b/>
                <w:bCs/>
                <w:szCs w:val="22"/>
                <w:lang w:val="en-US" w:bidi="th-TH"/>
              </w:rPr>
            </w:pPr>
          </w:p>
        </w:tc>
        <w:tc>
          <w:tcPr>
            <w:tcW w:w="289" w:type="dxa"/>
            <w:shd w:val="clear" w:color="auto" w:fill="auto"/>
          </w:tcPr>
          <w:p w14:paraId="57A1266E"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51" w:type="dxa"/>
          </w:tcPr>
          <w:p w14:paraId="2AED1593" w14:textId="0C64FEFF" w:rsidR="00F81AAF" w:rsidRPr="002C6EC4" w:rsidRDefault="00F81AAF" w:rsidP="008C4EF0">
            <w:pPr>
              <w:pStyle w:val="acctfourfigures"/>
              <w:tabs>
                <w:tab w:val="clear" w:pos="765"/>
              </w:tabs>
              <w:ind w:right="11"/>
              <w:jc w:val="right"/>
              <w:rPr>
                <w:rFonts w:ascii="Times New Roman" w:hAnsi="Times New Roman"/>
                <w:b/>
                <w:bCs/>
                <w:szCs w:val="22"/>
              </w:rPr>
            </w:pPr>
          </w:p>
        </w:tc>
        <w:tc>
          <w:tcPr>
            <w:tcW w:w="247" w:type="dxa"/>
            <w:shd w:val="clear" w:color="auto" w:fill="auto"/>
          </w:tcPr>
          <w:p w14:paraId="64616877"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72" w:type="dxa"/>
            <w:shd w:val="clear" w:color="auto" w:fill="auto"/>
          </w:tcPr>
          <w:p w14:paraId="07F182B0" w14:textId="42F35732" w:rsidR="00F81AAF" w:rsidRPr="002C6EC4" w:rsidRDefault="00F81AAF" w:rsidP="008C4EF0">
            <w:pPr>
              <w:pStyle w:val="acctfourfigures"/>
              <w:tabs>
                <w:tab w:val="clear" w:pos="765"/>
              </w:tabs>
              <w:ind w:right="11"/>
              <w:jc w:val="right"/>
              <w:rPr>
                <w:rFonts w:ascii="Times New Roman" w:hAnsi="Times New Roman"/>
                <w:b/>
                <w:bCs/>
                <w:szCs w:val="22"/>
              </w:rPr>
            </w:pPr>
          </w:p>
        </w:tc>
        <w:tc>
          <w:tcPr>
            <w:tcW w:w="249" w:type="dxa"/>
            <w:shd w:val="clear" w:color="auto" w:fill="auto"/>
          </w:tcPr>
          <w:p w14:paraId="1DF52E62"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98" w:type="dxa"/>
            <w:shd w:val="clear" w:color="auto" w:fill="auto"/>
          </w:tcPr>
          <w:p w14:paraId="62012896" w14:textId="42E4493E" w:rsidR="00F81AAF" w:rsidRPr="002C6EC4" w:rsidRDefault="00F81AAF" w:rsidP="008C4EF0">
            <w:pPr>
              <w:pStyle w:val="acctfourfigures"/>
              <w:tabs>
                <w:tab w:val="clear" w:pos="765"/>
              </w:tabs>
              <w:ind w:left="-187" w:right="14"/>
              <w:jc w:val="right"/>
              <w:rPr>
                <w:rFonts w:ascii="Times New Roman" w:hAnsi="Times New Roman"/>
                <w:b/>
                <w:bCs/>
                <w:szCs w:val="22"/>
              </w:rPr>
            </w:pPr>
          </w:p>
        </w:tc>
      </w:tr>
      <w:tr w:rsidR="00F81AAF" w:rsidRPr="00FA6E1C" w14:paraId="6D28675D" w14:textId="77777777" w:rsidTr="00F81AAF">
        <w:tc>
          <w:tcPr>
            <w:tcW w:w="4140" w:type="dxa"/>
            <w:shd w:val="clear" w:color="auto" w:fill="auto"/>
          </w:tcPr>
          <w:p w14:paraId="74541CC6" w14:textId="35980FB8" w:rsidR="00F81AAF" w:rsidRPr="002C6EC4" w:rsidRDefault="00F81AAF" w:rsidP="008C4EF0">
            <w:pPr>
              <w:spacing w:line="260" w:lineRule="atLeast"/>
              <w:ind w:left="158" w:hanging="158"/>
              <w:rPr>
                <w:rFonts w:cs="Times New Roman"/>
                <w:b/>
                <w:bCs/>
              </w:rPr>
            </w:pPr>
            <w:r w:rsidRPr="002C6EC4">
              <w:t>Owned assets</w:t>
            </w:r>
          </w:p>
        </w:tc>
        <w:tc>
          <w:tcPr>
            <w:tcW w:w="1274" w:type="dxa"/>
            <w:shd w:val="clear" w:color="auto" w:fill="auto"/>
            <w:vAlign w:val="bottom"/>
          </w:tcPr>
          <w:p w14:paraId="59E0D7AE" w14:textId="513D9A71" w:rsidR="00F81AAF" w:rsidRPr="002C6EC4" w:rsidRDefault="00F81AAF" w:rsidP="008C4EF0">
            <w:pPr>
              <w:pStyle w:val="acctfourfigures"/>
              <w:tabs>
                <w:tab w:val="clear" w:pos="765"/>
              </w:tabs>
              <w:ind w:right="259"/>
              <w:jc w:val="right"/>
              <w:rPr>
                <w:rFonts w:ascii="Times New Roman" w:hAnsi="Times New Roman"/>
                <w:szCs w:val="22"/>
                <w:lang w:val="en-US" w:bidi="th-TH"/>
              </w:rPr>
            </w:pPr>
            <w:r w:rsidRPr="002C6EC4">
              <w:rPr>
                <w:rFonts w:ascii="Times New Roman" w:hAnsi="Times New Roman"/>
                <w:szCs w:val="22"/>
                <w:lang w:val="en-US" w:bidi="th-TH"/>
              </w:rPr>
              <w:t>-</w:t>
            </w:r>
          </w:p>
        </w:tc>
        <w:tc>
          <w:tcPr>
            <w:tcW w:w="289" w:type="dxa"/>
            <w:shd w:val="clear" w:color="auto" w:fill="auto"/>
            <w:vAlign w:val="bottom"/>
          </w:tcPr>
          <w:p w14:paraId="21BF22E0"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51" w:type="dxa"/>
            <w:vAlign w:val="bottom"/>
          </w:tcPr>
          <w:p w14:paraId="18A1B472" w14:textId="0DA62D23" w:rsidR="00F81AAF" w:rsidRPr="002C6EC4" w:rsidRDefault="00F81AAF" w:rsidP="008C4EF0">
            <w:pPr>
              <w:pStyle w:val="acctfourfigures"/>
              <w:tabs>
                <w:tab w:val="clear" w:pos="765"/>
              </w:tabs>
              <w:ind w:right="11"/>
              <w:jc w:val="right"/>
              <w:rPr>
                <w:rFonts w:ascii="Times New Roman" w:hAnsi="Times New Roman"/>
                <w:szCs w:val="22"/>
              </w:rPr>
            </w:pPr>
            <w:r w:rsidRPr="002C6EC4">
              <w:rPr>
                <w:rFonts w:ascii="Times New Roman" w:hAnsi="Times New Roman"/>
                <w:szCs w:val="22"/>
              </w:rPr>
              <w:t>4,860</w:t>
            </w:r>
          </w:p>
        </w:tc>
        <w:tc>
          <w:tcPr>
            <w:tcW w:w="247" w:type="dxa"/>
            <w:shd w:val="clear" w:color="auto" w:fill="auto"/>
            <w:vAlign w:val="bottom"/>
          </w:tcPr>
          <w:p w14:paraId="0E944A6A"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72" w:type="dxa"/>
            <w:shd w:val="clear" w:color="auto" w:fill="auto"/>
            <w:vAlign w:val="bottom"/>
          </w:tcPr>
          <w:p w14:paraId="69F7858B" w14:textId="15C9D65F" w:rsidR="00F81AAF" w:rsidRPr="002C6EC4" w:rsidRDefault="00F81AAF" w:rsidP="00240A82">
            <w:pPr>
              <w:pStyle w:val="acctfourfigures"/>
              <w:tabs>
                <w:tab w:val="clear" w:pos="765"/>
                <w:tab w:val="decimal" w:pos="890"/>
              </w:tabs>
              <w:spacing w:line="240" w:lineRule="auto"/>
              <w:ind w:left="-46" w:right="-108"/>
              <w:rPr>
                <w:rFonts w:ascii="Times New Roman" w:hAnsi="Times New Roman"/>
                <w:szCs w:val="22"/>
              </w:rPr>
            </w:pPr>
            <w:r w:rsidRPr="002C6EC4">
              <w:rPr>
                <w:rFonts w:ascii="Times New Roman" w:hAnsi="Times New Roman"/>
                <w:szCs w:val="22"/>
                <w:lang w:val="en-US"/>
              </w:rPr>
              <w:t>2,580</w:t>
            </w:r>
          </w:p>
        </w:tc>
        <w:tc>
          <w:tcPr>
            <w:tcW w:w="249" w:type="dxa"/>
            <w:shd w:val="clear" w:color="auto" w:fill="auto"/>
            <w:vAlign w:val="bottom"/>
          </w:tcPr>
          <w:p w14:paraId="47682839"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98" w:type="dxa"/>
            <w:shd w:val="clear" w:color="auto" w:fill="auto"/>
            <w:vAlign w:val="bottom"/>
          </w:tcPr>
          <w:p w14:paraId="01DBED39" w14:textId="7BDA2444" w:rsidR="00F81AAF" w:rsidRPr="002C6EC4" w:rsidRDefault="00F81AAF" w:rsidP="003F023B">
            <w:pPr>
              <w:pStyle w:val="acctfourfigures"/>
              <w:tabs>
                <w:tab w:val="clear" w:pos="765"/>
                <w:tab w:val="decimal" w:pos="890"/>
              </w:tabs>
              <w:spacing w:line="240" w:lineRule="auto"/>
              <w:ind w:left="-46" w:right="-108"/>
              <w:rPr>
                <w:rFonts w:ascii="Times New Roman" w:hAnsi="Times New Roman"/>
                <w:szCs w:val="22"/>
              </w:rPr>
            </w:pPr>
            <w:r w:rsidRPr="003F023B">
              <w:rPr>
                <w:rFonts w:ascii="Times New Roman" w:hAnsi="Times New Roman"/>
                <w:szCs w:val="22"/>
                <w:cs/>
                <w:lang w:bidi="th-TH"/>
              </w:rPr>
              <w:t>7</w:t>
            </w:r>
            <w:r w:rsidRPr="003F023B">
              <w:rPr>
                <w:rFonts w:ascii="Times New Roman" w:hAnsi="Times New Roman"/>
                <w:szCs w:val="22"/>
              </w:rPr>
              <w:t>,</w:t>
            </w:r>
            <w:r w:rsidRPr="003F023B">
              <w:rPr>
                <w:rFonts w:ascii="Times New Roman" w:hAnsi="Times New Roman"/>
                <w:szCs w:val="22"/>
                <w:cs/>
                <w:lang w:bidi="th-TH"/>
              </w:rPr>
              <w:t>4</w:t>
            </w:r>
            <w:r w:rsidRPr="003F023B">
              <w:rPr>
                <w:rFonts w:ascii="Times New Roman" w:hAnsi="Times New Roman"/>
                <w:szCs w:val="22"/>
              </w:rPr>
              <w:t>40</w:t>
            </w:r>
          </w:p>
        </w:tc>
      </w:tr>
      <w:tr w:rsidR="00F81AAF" w:rsidRPr="00FA6E1C" w14:paraId="116DC98B" w14:textId="77777777" w:rsidTr="00F81AAF">
        <w:tc>
          <w:tcPr>
            <w:tcW w:w="4140" w:type="dxa"/>
            <w:shd w:val="clear" w:color="auto" w:fill="auto"/>
          </w:tcPr>
          <w:p w14:paraId="7FC81256" w14:textId="0F72149D" w:rsidR="00F81AAF" w:rsidRPr="002C6EC4" w:rsidRDefault="00F81AAF" w:rsidP="008C4EF0">
            <w:pPr>
              <w:spacing w:line="260" w:lineRule="atLeast"/>
              <w:ind w:left="158" w:hanging="158"/>
              <w:rPr>
                <w:rFonts w:cs="Times New Roman"/>
                <w:b/>
                <w:bCs/>
              </w:rPr>
            </w:pPr>
            <w:r w:rsidRPr="002C6EC4">
              <w:t>Right-of-use assets</w:t>
            </w:r>
          </w:p>
        </w:tc>
        <w:tc>
          <w:tcPr>
            <w:tcW w:w="1274" w:type="dxa"/>
            <w:tcBorders>
              <w:bottom w:val="single" w:sz="4" w:space="0" w:color="auto"/>
            </w:tcBorders>
            <w:shd w:val="clear" w:color="auto" w:fill="auto"/>
            <w:vAlign w:val="bottom"/>
          </w:tcPr>
          <w:p w14:paraId="39747995" w14:textId="0AB308BD" w:rsidR="00F81AAF" w:rsidRPr="002C6EC4" w:rsidRDefault="00F81AAF" w:rsidP="008C4EF0">
            <w:pPr>
              <w:pStyle w:val="acctfourfigures"/>
              <w:tabs>
                <w:tab w:val="clear" w:pos="765"/>
              </w:tabs>
              <w:jc w:val="right"/>
              <w:rPr>
                <w:rFonts w:ascii="Times New Roman" w:hAnsi="Times New Roman"/>
                <w:szCs w:val="22"/>
                <w:lang w:val="en-US" w:bidi="th-TH"/>
              </w:rPr>
            </w:pPr>
            <w:r w:rsidRPr="002C6EC4">
              <w:rPr>
                <w:rFonts w:ascii="Times New Roman" w:hAnsi="Times New Roman"/>
                <w:szCs w:val="22"/>
                <w:lang w:val="en-US" w:bidi="th-TH"/>
              </w:rPr>
              <w:t>6,588</w:t>
            </w:r>
          </w:p>
        </w:tc>
        <w:tc>
          <w:tcPr>
            <w:tcW w:w="289" w:type="dxa"/>
            <w:shd w:val="clear" w:color="auto" w:fill="auto"/>
            <w:vAlign w:val="bottom"/>
          </w:tcPr>
          <w:p w14:paraId="44692B36"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51" w:type="dxa"/>
            <w:tcBorders>
              <w:bottom w:val="single" w:sz="4" w:space="0" w:color="auto"/>
            </w:tcBorders>
            <w:vAlign w:val="bottom"/>
          </w:tcPr>
          <w:p w14:paraId="2CBF20C0" w14:textId="1BE63FEC" w:rsidR="00F81AAF" w:rsidRPr="002C6EC4" w:rsidRDefault="00F81AAF" w:rsidP="008C4EF0">
            <w:pPr>
              <w:pStyle w:val="acctfourfigures"/>
              <w:tabs>
                <w:tab w:val="clear" w:pos="765"/>
              </w:tabs>
              <w:ind w:right="259"/>
              <w:jc w:val="right"/>
              <w:rPr>
                <w:rFonts w:ascii="Times New Roman" w:hAnsi="Times New Roman"/>
                <w:szCs w:val="22"/>
                <w:lang w:val="en-US" w:bidi="th-TH"/>
              </w:rPr>
            </w:pPr>
            <w:r w:rsidRPr="002C6EC4">
              <w:rPr>
                <w:rFonts w:ascii="Times New Roman" w:hAnsi="Times New Roman"/>
                <w:szCs w:val="22"/>
                <w:cs/>
                <w:lang w:val="en-US" w:bidi="th-TH"/>
              </w:rPr>
              <w:t>-</w:t>
            </w:r>
          </w:p>
        </w:tc>
        <w:tc>
          <w:tcPr>
            <w:tcW w:w="247" w:type="dxa"/>
            <w:shd w:val="clear" w:color="auto" w:fill="auto"/>
            <w:vAlign w:val="bottom"/>
          </w:tcPr>
          <w:p w14:paraId="3B582DE8"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72" w:type="dxa"/>
            <w:tcBorders>
              <w:bottom w:val="single" w:sz="4" w:space="0" w:color="auto"/>
            </w:tcBorders>
            <w:shd w:val="clear" w:color="auto" w:fill="auto"/>
            <w:vAlign w:val="bottom"/>
          </w:tcPr>
          <w:p w14:paraId="40E5F40C" w14:textId="06E7E46D" w:rsidR="00F81AAF" w:rsidRPr="002C6EC4" w:rsidRDefault="00F81AAF" w:rsidP="00240A82">
            <w:pPr>
              <w:pStyle w:val="acctfourfigures"/>
              <w:tabs>
                <w:tab w:val="clear" w:pos="765"/>
                <w:tab w:val="decimal" w:pos="890"/>
              </w:tabs>
              <w:spacing w:line="240" w:lineRule="auto"/>
              <w:ind w:left="-46" w:right="-108"/>
              <w:rPr>
                <w:rFonts w:ascii="Times New Roman" w:hAnsi="Times New Roman"/>
                <w:szCs w:val="22"/>
              </w:rPr>
            </w:pPr>
            <w:r w:rsidRPr="002C6EC4">
              <w:rPr>
                <w:rFonts w:ascii="Times New Roman" w:hAnsi="Times New Roman"/>
                <w:szCs w:val="22"/>
                <w:lang w:val="en-US"/>
              </w:rPr>
              <w:t>85</w:t>
            </w:r>
          </w:p>
        </w:tc>
        <w:tc>
          <w:tcPr>
            <w:tcW w:w="249" w:type="dxa"/>
            <w:shd w:val="clear" w:color="auto" w:fill="auto"/>
            <w:vAlign w:val="bottom"/>
          </w:tcPr>
          <w:p w14:paraId="5F0F6EE4" w14:textId="77777777" w:rsidR="00F81AAF" w:rsidRPr="002C6EC4" w:rsidRDefault="00F81AAF" w:rsidP="008C4EF0">
            <w:pPr>
              <w:pStyle w:val="acctfourfigures"/>
              <w:tabs>
                <w:tab w:val="clear" w:pos="765"/>
              </w:tabs>
              <w:ind w:right="11"/>
              <w:jc w:val="right"/>
              <w:rPr>
                <w:rFonts w:ascii="Times New Roman" w:hAnsi="Times New Roman"/>
                <w:szCs w:val="22"/>
              </w:rPr>
            </w:pPr>
          </w:p>
        </w:tc>
        <w:tc>
          <w:tcPr>
            <w:tcW w:w="1198" w:type="dxa"/>
            <w:tcBorders>
              <w:bottom w:val="single" w:sz="4" w:space="0" w:color="auto"/>
            </w:tcBorders>
            <w:shd w:val="clear" w:color="auto" w:fill="auto"/>
            <w:vAlign w:val="bottom"/>
          </w:tcPr>
          <w:p w14:paraId="6E1E09E0" w14:textId="2AB2E9EA" w:rsidR="00F81AAF" w:rsidRPr="002C6EC4" w:rsidRDefault="00F81AAF" w:rsidP="003F023B">
            <w:pPr>
              <w:pStyle w:val="acctfourfigures"/>
              <w:tabs>
                <w:tab w:val="clear" w:pos="765"/>
                <w:tab w:val="decimal" w:pos="890"/>
              </w:tabs>
              <w:spacing w:line="240" w:lineRule="auto"/>
              <w:ind w:left="-46" w:right="-108"/>
              <w:rPr>
                <w:rFonts w:ascii="Times New Roman" w:hAnsi="Times New Roman"/>
                <w:szCs w:val="22"/>
              </w:rPr>
            </w:pPr>
            <w:r w:rsidRPr="003F023B">
              <w:rPr>
                <w:rFonts w:ascii="Times New Roman" w:hAnsi="Times New Roman"/>
                <w:szCs w:val="22"/>
              </w:rPr>
              <w:t>6,673</w:t>
            </w:r>
          </w:p>
        </w:tc>
      </w:tr>
      <w:tr w:rsidR="00F81AAF" w:rsidRPr="00FA6E1C" w14:paraId="44611DA6" w14:textId="77777777" w:rsidTr="00F81AAF">
        <w:tc>
          <w:tcPr>
            <w:tcW w:w="4140" w:type="dxa"/>
            <w:shd w:val="clear" w:color="auto" w:fill="auto"/>
          </w:tcPr>
          <w:p w14:paraId="6D94600E" w14:textId="77777777" w:rsidR="00F81AAF" w:rsidRPr="002C6EC4" w:rsidRDefault="00F81AAF" w:rsidP="008C4EF0">
            <w:pPr>
              <w:spacing w:line="260" w:lineRule="atLeast"/>
              <w:ind w:left="158" w:hanging="158"/>
              <w:rPr>
                <w:rFonts w:cs="Times New Roman"/>
                <w:b/>
                <w:bCs/>
              </w:rPr>
            </w:pPr>
          </w:p>
        </w:tc>
        <w:tc>
          <w:tcPr>
            <w:tcW w:w="1274" w:type="dxa"/>
            <w:tcBorders>
              <w:top w:val="single" w:sz="4" w:space="0" w:color="auto"/>
              <w:bottom w:val="double" w:sz="4" w:space="0" w:color="auto"/>
            </w:tcBorders>
            <w:shd w:val="clear" w:color="auto" w:fill="auto"/>
            <w:vAlign w:val="bottom"/>
          </w:tcPr>
          <w:p w14:paraId="7035E534" w14:textId="0993433E" w:rsidR="00F81AAF" w:rsidRPr="002C6EC4" w:rsidRDefault="00F81AAF" w:rsidP="008C4EF0">
            <w:pPr>
              <w:pStyle w:val="acctfourfigures"/>
              <w:tabs>
                <w:tab w:val="clear" w:pos="765"/>
              </w:tabs>
              <w:jc w:val="right"/>
              <w:rPr>
                <w:rFonts w:ascii="Times New Roman" w:hAnsi="Times New Roman"/>
                <w:b/>
                <w:bCs/>
                <w:szCs w:val="22"/>
                <w:lang w:val="en-US" w:bidi="th-TH"/>
              </w:rPr>
            </w:pPr>
            <w:r w:rsidRPr="002C6EC4">
              <w:rPr>
                <w:rFonts w:ascii="Times New Roman" w:hAnsi="Times New Roman"/>
                <w:b/>
                <w:bCs/>
                <w:szCs w:val="22"/>
                <w:lang w:val="en-US" w:bidi="th-TH"/>
              </w:rPr>
              <w:t>6,588</w:t>
            </w:r>
          </w:p>
        </w:tc>
        <w:tc>
          <w:tcPr>
            <w:tcW w:w="289" w:type="dxa"/>
            <w:shd w:val="clear" w:color="auto" w:fill="auto"/>
            <w:vAlign w:val="bottom"/>
          </w:tcPr>
          <w:p w14:paraId="5EA7004A"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51" w:type="dxa"/>
            <w:tcBorders>
              <w:top w:val="single" w:sz="4" w:space="0" w:color="auto"/>
              <w:bottom w:val="double" w:sz="4" w:space="0" w:color="auto"/>
            </w:tcBorders>
            <w:vAlign w:val="bottom"/>
          </w:tcPr>
          <w:p w14:paraId="3322DD51" w14:textId="71EE3A7C" w:rsidR="00F81AAF" w:rsidRPr="002C6EC4" w:rsidRDefault="00F81AAF" w:rsidP="008C4EF0">
            <w:pPr>
              <w:pStyle w:val="acctfourfigures"/>
              <w:tabs>
                <w:tab w:val="clear" w:pos="765"/>
              </w:tabs>
              <w:ind w:right="11"/>
              <w:jc w:val="right"/>
              <w:rPr>
                <w:rFonts w:ascii="Times New Roman" w:hAnsi="Times New Roman"/>
                <w:b/>
                <w:bCs/>
                <w:szCs w:val="22"/>
              </w:rPr>
            </w:pPr>
            <w:r w:rsidRPr="002C6EC4">
              <w:rPr>
                <w:rFonts w:ascii="Times New Roman" w:hAnsi="Times New Roman"/>
                <w:b/>
                <w:bCs/>
                <w:szCs w:val="22"/>
              </w:rPr>
              <w:t>4,860</w:t>
            </w:r>
          </w:p>
        </w:tc>
        <w:tc>
          <w:tcPr>
            <w:tcW w:w="247" w:type="dxa"/>
            <w:shd w:val="clear" w:color="auto" w:fill="auto"/>
            <w:vAlign w:val="bottom"/>
          </w:tcPr>
          <w:p w14:paraId="5B913328"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72" w:type="dxa"/>
            <w:tcBorders>
              <w:top w:val="single" w:sz="4" w:space="0" w:color="auto"/>
              <w:bottom w:val="double" w:sz="4" w:space="0" w:color="auto"/>
            </w:tcBorders>
            <w:shd w:val="clear" w:color="auto" w:fill="auto"/>
            <w:vAlign w:val="bottom"/>
          </w:tcPr>
          <w:p w14:paraId="6C64715A" w14:textId="3FFB5A77" w:rsidR="00F81AAF" w:rsidRPr="002C6EC4" w:rsidRDefault="00F81AAF" w:rsidP="00240A82">
            <w:pPr>
              <w:pStyle w:val="acctfourfigures"/>
              <w:tabs>
                <w:tab w:val="clear" w:pos="765"/>
                <w:tab w:val="decimal" w:pos="890"/>
              </w:tabs>
              <w:spacing w:line="240" w:lineRule="auto"/>
              <w:ind w:left="-46" w:right="-108"/>
              <w:rPr>
                <w:rFonts w:ascii="Times New Roman" w:hAnsi="Times New Roman"/>
                <w:b/>
                <w:bCs/>
                <w:szCs w:val="22"/>
              </w:rPr>
            </w:pPr>
            <w:r w:rsidRPr="002C6EC4">
              <w:rPr>
                <w:rFonts w:ascii="Times New Roman" w:hAnsi="Times New Roman"/>
                <w:b/>
                <w:bCs/>
                <w:szCs w:val="22"/>
              </w:rPr>
              <w:t>2,665</w:t>
            </w:r>
          </w:p>
        </w:tc>
        <w:tc>
          <w:tcPr>
            <w:tcW w:w="249" w:type="dxa"/>
            <w:shd w:val="clear" w:color="auto" w:fill="auto"/>
            <w:vAlign w:val="bottom"/>
          </w:tcPr>
          <w:p w14:paraId="058340DD"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98" w:type="dxa"/>
            <w:tcBorders>
              <w:top w:val="single" w:sz="4" w:space="0" w:color="auto"/>
              <w:bottom w:val="double" w:sz="4" w:space="0" w:color="auto"/>
            </w:tcBorders>
            <w:shd w:val="clear" w:color="auto" w:fill="auto"/>
            <w:vAlign w:val="bottom"/>
          </w:tcPr>
          <w:p w14:paraId="175C20C0" w14:textId="10BF9174" w:rsidR="00F81AAF" w:rsidRPr="002C6EC4" w:rsidRDefault="00F81AAF" w:rsidP="003F023B">
            <w:pPr>
              <w:pStyle w:val="acctfourfigures"/>
              <w:tabs>
                <w:tab w:val="clear" w:pos="765"/>
                <w:tab w:val="decimal" w:pos="890"/>
              </w:tabs>
              <w:spacing w:line="240" w:lineRule="auto"/>
              <w:ind w:left="-46" w:right="-108"/>
              <w:rPr>
                <w:rFonts w:ascii="Times New Roman" w:hAnsi="Times New Roman"/>
                <w:b/>
                <w:bCs/>
                <w:szCs w:val="22"/>
              </w:rPr>
            </w:pPr>
            <w:r w:rsidRPr="002C6EC4">
              <w:rPr>
                <w:rFonts w:ascii="Times New Roman" w:hAnsi="Times New Roman"/>
                <w:b/>
                <w:bCs/>
                <w:szCs w:val="22"/>
                <w:cs/>
                <w:lang w:bidi="th-TH"/>
              </w:rPr>
              <w:t>14</w:t>
            </w:r>
            <w:r w:rsidRPr="002C6EC4">
              <w:rPr>
                <w:rFonts w:ascii="Times New Roman" w:hAnsi="Times New Roman"/>
                <w:b/>
                <w:bCs/>
                <w:szCs w:val="22"/>
                <w:lang w:val="en-US" w:bidi="th-TH"/>
              </w:rPr>
              <w:t>,</w:t>
            </w:r>
            <w:r w:rsidRPr="002C6EC4">
              <w:rPr>
                <w:rFonts w:ascii="Times New Roman" w:hAnsi="Times New Roman"/>
                <w:b/>
                <w:bCs/>
                <w:szCs w:val="22"/>
                <w:cs/>
                <w:lang w:bidi="th-TH"/>
              </w:rPr>
              <w:t>11</w:t>
            </w:r>
            <w:r w:rsidRPr="002C6EC4">
              <w:rPr>
                <w:rFonts w:ascii="Times New Roman" w:hAnsi="Times New Roman"/>
                <w:b/>
                <w:bCs/>
                <w:szCs w:val="22"/>
                <w:lang w:bidi="th-TH"/>
              </w:rPr>
              <w:t>3</w:t>
            </w:r>
          </w:p>
        </w:tc>
      </w:tr>
      <w:tr w:rsidR="00F81AAF" w:rsidRPr="00FA6E1C" w14:paraId="2BA0C5C5" w14:textId="77777777" w:rsidTr="00F81AAF">
        <w:tc>
          <w:tcPr>
            <w:tcW w:w="4140" w:type="dxa"/>
            <w:shd w:val="clear" w:color="auto" w:fill="auto"/>
          </w:tcPr>
          <w:p w14:paraId="3CD98531" w14:textId="77777777" w:rsidR="00F81AAF" w:rsidRPr="002C6EC4" w:rsidRDefault="00F81AAF" w:rsidP="008C4EF0">
            <w:pPr>
              <w:ind w:left="158" w:hanging="158"/>
              <w:rPr>
                <w:rFonts w:cs="Times New Roman"/>
                <w:b/>
                <w:bCs/>
              </w:rPr>
            </w:pPr>
          </w:p>
        </w:tc>
        <w:tc>
          <w:tcPr>
            <w:tcW w:w="1274" w:type="dxa"/>
            <w:tcBorders>
              <w:top w:val="double" w:sz="4" w:space="0" w:color="auto"/>
            </w:tcBorders>
            <w:shd w:val="clear" w:color="auto" w:fill="auto"/>
          </w:tcPr>
          <w:p w14:paraId="7FD77945" w14:textId="77777777" w:rsidR="00F81AAF" w:rsidRPr="002C6EC4" w:rsidRDefault="00F81AAF" w:rsidP="008C4EF0">
            <w:pPr>
              <w:pStyle w:val="acctfourfigures"/>
              <w:tabs>
                <w:tab w:val="clear" w:pos="765"/>
              </w:tabs>
              <w:spacing w:line="240" w:lineRule="auto"/>
              <w:ind w:right="259"/>
              <w:jc w:val="right"/>
              <w:rPr>
                <w:rFonts w:ascii="Times New Roman" w:hAnsi="Times New Roman"/>
                <w:b/>
                <w:bCs/>
                <w:szCs w:val="22"/>
                <w:lang w:val="en-US" w:bidi="th-TH"/>
              </w:rPr>
            </w:pPr>
          </w:p>
        </w:tc>
        <w:tc>
          <w:tcPr>
            <w:tcW w:w="289" w:type="dxa"/>
            <w:shd w:val="clear" w:color="auto" w:fill="auto"/>
          </w:tcPr>
          <w:p w14:paraId="08544F6B"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1151" w:type="dxa"/>
            <w:tcBorders>
              <w:top w:val="double" w:sz="4" w:space="0" w:color="auto"/>
            </w:tcBorders>
          </w:tcPr>
          <w:p w14:paraId="6D13335A"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247" w:type="dxa"/>
            <w:shd w:val="clear" w:color="auto" w:fill="auto"/>
          </w:tcPr>
          <w:p w14:paraId="14A5FBCF"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1172" w:type="dxa"/>
            <w:tcBorders>
              <w:top w:val="double" w:sz="4" w:space="0" w:color="auto"/>
            </w:tcBorders>
            <w:shd w:val="clear" w:color="auto" w:fill="auto"/>
          </w:tcPr>
          <w:p w14:paraId="3EB9EE45"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249" w:type="dxa"/>
            <w:shd w:val="clear" w:color="auto" w:fill="auto"/>
          </w:tcPr>
          <w:p w14:paraId="7EA07BE5" w14:textId="77777777" w:rsidR="00F81AAF" w:rsidRPr="002C6EC4" w:rsidRDefault="00F81AAF" w:rsidP="008C4EF0">
            <w:pPr>
              <w:pStyle w:val="acctfourfigures"/>
              <w:tabs>
                <w:tab w:val="clear" w:pos="765"/>
              </w:tabs>
              <w:spacing w:line="240" w:lineRule="auto"/>
              <w:ind w:right="11"/>
              <w:jc w:val="right"/>
              <w:rPr>
                <w:rFonts w:ascii="Times New Roman" w:hAnsi="Times New Roman"/>
                <w:b/>
                <w:bCs/>
                <w:szCs w:val="22"/>
              </w:rPr>
            </w:pPr>
          </w:p>
        </w:tc>
        <w:tc>
          <w:tcPr>
            <w:tcW w:w="1198" w:type="dxa"/>
            <w:tcBorders>
              <w:top w:val="double" w:sz="4" w:space="0" w:color="auto"/>
            </w:tcBorders>
            <w:shd w:val="clear" w:color="auto" w:fill="auto"/>
          </w:tcPr>
          <w:p w14:paraId="6DBDF65A" w14:textId="77777777" w:rsidR="00F81AAF" w:rsidRPr="002C6EC4" w:rsidRDefault="00F81AAF" w:rsidP="008C4EF0">
            <w:pPr>
              <w:pStyle w:val="acctfourfigures"/>
              <w:tabs>
                <w:tab w:val="clear" w:pos="765"/>
              </w:tabs>
              <w:spacing w:line="240" w:lineRule="auto"/>
              <w:ind w:left="-187" w:right="14"/>
              <w:jc w:val="right"/>
              <w:rPr>
                <w:rFonts w:ascii="Times New Roman" w:hAnsi="Times New Roman"/>
                <w:b/>
                <w:bCs/>
                <w:szCs w:val="22"/>
              </w:rPr>
            </w:pPr>
          </w:p>
        </w:tc>
      </w:tr>
      <w:tr w:rsidR="00F81AAF" w:rsidRPr="00FA6E1C" w14:paraId="4FE3A3BA" w14:textId="77777777" w:rsidTr="00F81AAF">
        <w:tc>
          <w:tcPr>
            <w:tcW w:w="4140" w:type="dxa"/>
            <w:shd w:val="clear" w:color="auto" w:fill="auto"/>
          </w:tcPr>
          <w:p w14:paraId="5D10A0F1" w14:textId="7C3DE94C" w:rsidR="00F81AAF" w:rsidRPr="002C6EC4" w:rsidRDefault="00F81AAF" w:rsidP="008C4EF0">
            <w:pPr>
              <w:spacing w:line="260" w:lineRule="atLeast"/>
              <w:ind w:left="158" w:hanging="158"/>
              <w:rPr>
                <w:rFonts w:cs="Times New Roman"/>
                <w:b/>
                <w:bCs/>
              </w:rPr>
            </w:pPr>
            <w:r w:rsidRPr="002C6EC4">
              <w:rPr>
                <w:rFonts w:cs="Times New Roman"/>
                <w:b/>
                <w:bCs/>
              </w:rPr>
              <w:t>At 31 December 2024</w:t>
            </w:r>
          </w:p>
        </w:tc>
        <w:tc>
          <w:tcPr>
            <w:tcW w:w="1274" w:type="dxa"/>
            <w:shd w:val="clear" w:color="auto" w:fill="auto"/>
          </w:tcPr>
          <w:p w14:paraId="61FB32F6" w14:textId="77777777" w:rsidR="00F81AAF" w:rsidRPr="002C6EC4" w:rsidRDefault="00F81AAF" w:rsidP="008C4EF0">
            <w:pPr>
              <w:pStyle w:val="acctfourfigures"/>
              <w:tabs>
                <w:tab w:val="clear" w:pos="765"/>
              </w:tabs>
              <w:ind w:right="259"/>
              <w:jc w:val="right"/>
              <w:rPr>
                <w:rFonts w:ascii="Times New Roman" w:hAnsi="Times New Roman"/>
                <w:b/>
                <w:bCs/>
                <w:szCs w:val="22"/>
                <w:lang w:val="en-US" w:bidi="th-TH"/>
              </w:rPr>
            </w:pPr>
          </w:p>
        </w:tc>
        <w:tc>
          <w:tcPr>
            <w:tcW w:w="289" w:type="dxa"/>
            <w:shd w:val="clear" w:color="auto" w:fill="auto"/>
          </w:tcPr>
          <w:p w14:paraId="7CDEF968"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51" w:type="dxa"/>
          </w:tcPr>
          <w:p w14:paraId="2A741B00"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247" w:type="dxa"/>
            <w:shd w:val="clear" w:color="auto" w:fill="auto"/>
          </w:tcPr>
          <w:p w14:paraId="433CA40B"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72" w:type="dxa"/>
            <w:shd w:val="clear" w:color="auto" w:fill="auto"/>
          </w:tcPr>
          <w:p w14:paraId="086E1A0F"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249" w:type="dxa"/>
            <w:shd w:val="clear" w:color="auto" w:fill="auto"/>
          </w:tcPr>
          <w:p w14:paraId="72F2CF9C" w14:textId="77777777" w:rsidR="00F81AAF" w:rsidRPr="002C6EC4" w:rsidRDefault="00F81AAF" w:rsidP="008C4EF0">
            <w:pPr>
              <w:pStyle w:val="acctfourfigures"/>
              <w:tabs>
                <w:tab w:val="clear" w:pos="765"/>
              </w:tabs>
              <w:ind w:right="11"/>
              <w:jc w:val="right"/>
              <w:rPr>
                <w:rFonts w:ascii="Times New Roman" w:hAnsi="Times New Roman"/>
                <w:b/>
                <w:bCs/>
                <w:szCs w:val="22"/>
              </w:rPr>
            </w:pPr>
          </w:p>
        </w:tc>
        <w:tc>
          <w:tcPr>
            <w:tcW w:w="1198" w:type="dxa"/>
            <w:shd w:val="clear" w:color="auto" w:fill="auto"/>
          </w:tcPr>
          <w:p w14:paraId="68138509" w14:textId="77777777" w:rsidR="00F81AAF" w:rsidRPr="002C6EC4" w:rsidRDefault="00F81AAF" w:rsidP="008C4EF0">
            <w:pPr>
              <w:pStyle w:val="acctfourfigures"/>
              <w:tabs>
                <w:tab w:val="clear" w:pos="765"/>
              </w:tabs>
              <w:ind w:left="-187" w:right="14"/>
              <w:jc w:val="right"/>
              <w:rPr>
                <w:rFonts w:ascii="Times New Roman" w:hAnsi="Times New Roman"/>
                <w:b/>
                <w:bCs/>
                <w:szCs w:val="22"/>
              </w:rPr>
            </w:pPr>
          </w:p>
        </w:tc>
      </w:tr>
      <w:tr w:rsidR="003F023B" w:rsidRPr="00FA6E1C" w14:paraId="4EB708D5" w14:textId="77777777" w:rsidTr="0029643E">
        <w:tc>
          <w:tcPr>
            <w:tcW w:w="4140" w:type="dxa"/>
            <w:shd w:val="clear" w:color="auto" w:fill="auto"/>
          </w:tcPr>
          <w:p w14:paraId="171301AD" w14:textId="6FF5B19E" w:rsidR="003F023B" w:rsidRPr="002C6EC4" w:rsidRDefault="003F023B" w:rsidP="003F023B">
            <w:pPr>
              <w:spacing w:line="260" w:lineRule="atLeast"/>
              <w:ind w:left="158" w:hanging="158"/>
              <w:rPr>
                <w:rFonts w:cs="Times New Roman"/>
                <w:b/>
                <w:bCs/>
              </w:rPr>
            </w:pPr>
            <w:r w:rsidRPr="002C6EC4">
              <w:t>Owned assets</w:t>
            </w:r>
          </w:p>
        </w:tc>
        <w:tc>
          <w:tcPr>
            <w:tcW w:w="1274" w:type="dxa"/>
            <w:shd w:val="clear" w:color="auto" w:fill="auto"/>
            <w:vAlign w:val="bottom"/>
          </w:tcPr>
          <w:p w14:paraId="4F341899" w14:textId="476DE015" w:rsidR="003F023B" w:rsidRPr="002C6EC4" w:rsidRDefault="003F023B" w:rsidP="003F023B">
            <w:pPr>
              <w:pStyle w:val="acctfourfigures"/>
              <w:tabs>
                <w:tab w:val="clear" w:pos="765"/>
              </w:tabs>
              <w:ind w:right="259"/>
              <w:jc w:val="right"/>
              <w:rPr>
                <w:rFonts w:ascii="Times New Roman" w:hAnsi="Times New Roman"/>
                <w:szCs w:val="22"/>
                <w:lang w:val="en-US" w:bidi="th-TH"/>
              </w:rPr>
            </w:pPr>
            <w:r w:rsidRPr="00DF6928">
              <w:rPr>
                <w:rFonts w:ascii="Times New Roman" w:hAnsi="Times New Roman"/>
                <w:szCs w:val="22"/>
                <w:lang w:val="en-US" w:bidi="th-TH"/>
              </w:rPr>
              <w:t>-</w:t>
            </w:r>
          </w:p>
        </w:tc>
        <w:tc>
          <w:tcPr>
            <w:tcW w:w="289" w:type="dxa"/>
            <w:shd w:val="clear" w:color="auto" w:fill="auto"/>
            <w:vAlign w:val="bottom"/>
          </w:tcPr>
          <w:p w14:paraId="1CA07BC1" w14:textId="77777777" w:rsidR="003F023B" w:rsidRPr="00DF6928" w:rsidRDefault="003F023B" w:rsidP="003F023B">
            <w:pPr>
              <w:pStyle w:val="acctfourfigures"/>
              <w:tabs>
                <w:tab w:val="clear" w:pos="765"/>
              </w:tabs>
              <w:ind w:right="11"/>
              <w:jc w:val="right"/>
              <w:rPr>
                <w:rFonts w:ascii="Times New Roman" w:hAnsi="Times New Roman"/>
                <w:szCs w:val="22"/>
                <w:lang w:val="en-US" w:bidi="th-TH"/>
              </w:rPr>
            </w:pPr>
          </w:p>
        </w:tc>
        <w:tc>
          <w:tcPr>
            <w:tcW w:w="1151" w:type="dxa"/>
          </w:tcPr>
          <w:p w14:paraId="3D44BEC6" w14:textId="4EE9F242" w:rsidR="003F023B" w:rsidRPr="003F023B" w:rsidRDefault="003F023B" w:rsidP="003F023B">
            <w:pPr>
              <w:pStyle w:val="acctfourfigures"/>
              <w:tabs>
                <w:tab w:val="clear" w:pos="765"/>
              </w:tabs>
              <w:ind w:right="11"/>
              <w:jc w:val="right"/>
              <w:rPr>
                <w:rFonts w:ascii="Times New Roman" w:hAnsi="Times New Roman"/>
                <w:szCs w:val="22"/>
                <w:lang w:val="en-US" w:bidi="th-TH"/>
              </w:rPr>
            </w:pPr>
            <w:r w:rsidRPr="003F023B">
              <w:rPr>
                <w:rFonts w:ascii="Times New Roman" w:hAnsi="Times New Roman"/>
                <w:szCs w:val="22"/>
              </w:rPr>
              <w:t>2,866</w:t>
            </w:r>
          </w:p>
        </w:tc>
        <w:tc>
          <w:tcPr>
            <w:tcW w:w="247" w:type="dxa"/>
            <w:shd w:val="clear" w:color="auto" w:fill="auto"/>
          </w:tcPr>
          <w:p w14:paraId="115790CB" w14:textId="77777777" w:rsidR="003F023B" w:rsidRPr="003F023B" w:rsidRDefault="003F023B" w:rsidP="003F023B">
            <w:pPr>
              <w:pStyle w:val="acctfourfigures"/>
              <w:tabs>
                <w:tab w:val="clear" w:pos="765"/>
              </w:tabs>
              <w:ind w:right="11"/>
              <w:jc w:val="right"/>
              <w:rPr>
                <w:rFonts w:ascii="Times New Roman" w:hAnsi="Times New Roman"/>
                <w:szCs w:val="22"/>
                <w:lang w:val="en-US" w:bidi="th-TH"/>
              </w:rPr>
            </w:pPr>
          </w:p>
        </w:tc>
        <w:tc>
          <w:tcPr>
            <w:tcW w:w="1172" w:type="dxa"/>
            <w:shd w:val="clear" w:color="auto" w:fill="auto"/>
          </w:tcPr>
          <w:p w14:paraId="675A6D92" w14:textId="0ED2C338" w:rsidR="003F023B" w:rsidRPr="003F023B" w:rsidRDefault="003F023B" w:rsidP="003F023B">
            <w:pPr>
              <w:pStyle w:val="acctfourfigures"/>
              <w:tabs>
                <w:tab w:val="clear" w:pos="765"/>
                <w:tab w:val="decimal" w:pos="890"/>
              </w:tabs>
              <w:spacing w:line="240" w:lineRule="auto"/>
              <w:ind w:left="-46" w:right="-108"/>
              <w:rPr>
                <w:rFonts w:ascii="Times New Roman" w:hAnsi="Times New Roman"/>
                <w:szCs w:val="22"/>
                <w:lang w:val="en-US" w:bidi="th-TH"/>
              </w:rPr>
            </w:pPr>
            <w:r w:rsidRPr="003F023B">
              <w:rPr>
                <w:rFonts w:ascii="Times New Roman" w:hAnsi="Times New Roman"/>
                <w:szCs w:val="22"/>
              </w:rPr>
              <w:t>2,352</w:t>
            </w:r>
          </w:p>
        </w:tc>
        <w:tc>
          <w:tcPr>
            <w:tcW w:w="249" w:type="dxa"/>
            <w:shd w:val="clear" w:color="auto" w:fill="auto"/>
          </w:tcPr>
          <w:p w14:paraId="11420B41" w14:textId="77777777" w:rsidR="003F023B" w:rsidRPr="003F023B" w:rsidRDefault="003F023B" w:rsidP="003F023B">
            <w:pPr>
              <w:pStyle w:val="acctfourfigures"/>
              <w:tabs>
                <w:tab w:val="clear" w:pos="765"/>
              </w:tabs>
              <w:ind w:right="11"/>
              <w:jc w:val="right"/>
              <w:rPr>
                <w:rFonts w:ascii="Times New Roman" w:hAnsi="Times New Roman"/>
                <w:szCs w:val="22"/>
                <w:lang w:val="en-US" w:bidi="th-TH"/>
              </w:rPr>
            </w:pPr>
          </w:p>
        </w:tc>
        <w:tc>
          <w:tcPr>
            <w:tcW w:w="1198" w:type="dxa"/>
            <w:shd w:val="clear" w:color="auto" w:fill="auto"/>
          </w:tcPr>
          <w:p w14:paraId="2DB6891E" w14:textId="50CB1C44" w:rsidR="003F023B" w:rsidRPr="003F023B" w:rsidRDefault="003F023B" w:rsidP="003F023B">
            <w:pPr>
              <w:pStyle w:val="acctfourfigures"/>
              <w:tabs>
                <w:tab w:val="clear" w:pos="765"/>
                <w:tab w:val="decimal" w:pos="890"/>
              </w:tabs>
              <w:spacing w:line="240" w:lineRule="auto"/>
              <w:ind w:left="-46" w:right="-108"/>
              <w:rPr>
                <w:rFonts w:ascii="Times New Roman" w:hAnsi="Times New Roman"/>
                <w:szCs w:val="22"/>
              </w:rPr>
            </w:pPr>
            <w:r w:rsidRPr="003F023B">
              <w:rPr>
                <w:rFonts w:ascii="Times New Roman" w:hAnsi="Times New Roman"/>
                <w:szCs w:val="22"/>
              </w:rPr>
              <w:t>5,218</w:t>
            </w:r>
          </w:p>
        </w:tc>
      </w:tr>
      <w:tr w:rsidR="003F023B" w:rsidRPr="00FA6E1C" w14:paraId="478C1DC0" w14:textId="77777777" w:rsidTr="0029643E">
        <w:tc>
          <w:tcPr>
            <w:tcW w:w="4140" w:type="dxa"/>
            <w:shd w:val="clear" w:color="auto" w:fill="auto"/>
          </w:tcPr>
          <w:p w14:paraId="3C32662F" w14:textId="496A745D" w:rsidR="003F023B" w:rsidRPr="002C6EC4" w:rsidRDefault="003F023B" w:rsidP="003F023B">
            <w:pPr>
              <w:spacing w:line="260" w:lineRule="atLeast"/>
              <w:ind w:left="158" w:hanging="158"/>
              <w:rPr>
                <w:rFonts w:cs="Times New Roman"/>
                <w:b/>
                <w:bCs/>
              </w:rPr>
            </w:pPr>
            <w:r w:rsidRPr="002C6EC4">
              <w:t>Right-of-use assets</w:t>
            </w:r>
          </w:p>
        </w:tc>
        <w:tc>
          <w:tcPr>
            <w:tcW w:w="1274" w:type="dxa"/>
            <w:tcBorders>
              <w:bottom w:val="single" w:sz="4" w:space="0" w:color="auto"/>
            </w:tcBorders>
            <w:shd w:val="clear" w:color="auto" w:fill="auto"/>
            <w:vAlign w:val="bottom"/>
          </w:tcPr>
          <w:p w14:paraId="7486E63F" w14:textId="5D3A726C" w:rsidR="003F023B" w:rsidRPr="002C6EC4" w:rsidRDefault="003F023B" w:rsidP="003F023B">
            <w:pPr>
              <w:pStyle w:val="acctfourfigures"/>
              <w:tabs>
                <w:tab w:val="clear" w:pos="765"/>
              </w:tabs>
              <w:jc w:val="right"/>
              <w:rPr>
                <w:rFonts w:ascii="Times New Roman" w:hAnsi="Times New Roman"/>
                <w:szCs w:val="22"/>
                <w:lang w:val="en-US" w:bidi="th-TH"/>
              </w:rPr>
            </w:pPr>
            <w:r w:rsidRPr="00DF6928">
              <w:rPr>
                <w:rFonts w:ascii="Times New Roman" w:hAnsi="Times New Roman"/>
                <w:szCs w:val="22"/>
                <w:lang w:val="en-US" w:bidi="th-TH"/>
              </w:rPr>
              <w:t>3,759</w:t>
            </w:r>
          </w:p>
        </w:tc>
        <w:tc>
          <w:tcPr>
            <w:tcW w:w="289" w:type="dxa"/>
            <w:shd w:val="clear" w:color="auto" w:fill="auto"/>
            <w:vAlign w:val="bottom"/>
          </w:tcPr>
          <w:p w14:paraId="763C0288" w14:textId="77777777" w:rsidR="003F023B" w:rsidRPr="00DF6928" w:rsidRDefault="003F023B" w:rsidP="003F023B">
            <w:pPr>
              <w:pStyle w:val="acctfourfigures"/>
              <w:tabs>
                <w:tab w:val="clear" w:pos="765"/>
              </w:tabs>
              <w:ind w:right="259"/>
              <w:jc w:val="right"/>
              <w:rPr>
                <w:rFonts w:ascii="Times New Roman" w:hAnsi="Times New Roman"/>
                <w:szCs w:val="22"/>
                <w:lang w:val="en-US" w:bidi="th-TH"/>
              </w:rPr>
            </w:pPr>
          </w:p>
        </w:tc>
        <w:tc>
          <w:tcPr>
            <w:tcW w:w="1151" w:type="dxa"/>
            <w:tcBorders>
              <w:bottom w:val="single" w:sz="4" w:space="0" w:color="auto"/>
            </w:tcBorders>
          </w:tcPr>
          <w:p w14:paraId="5E97E236" w14:textId="27156DAB" w:rsidR="003F023B" w:rsidRPr="003F023B" w:rsidRDefault="003F023B" w:rsidP="003F023B">
            <w:pPr>
              <w:pStyle w:val="acctfourfigures"/>
              <w:tabs>
                <w:tab w:val="clear" w:pos="765"/>
              </w:tabs>
              <w:ind w:right="259"/>
              <w:jc w:val="right"/>
              <w:rPr>
                <w:rFonts w:ascii="Times New Roman" w:hAnsi="Times New Roman"/>
                <w:szCs w:val="22"/>
                <w:lang w:val="en-US" w:bidi="th-TH"/>
              </w:rPr>
            </w:pPr>
            <w:r w:rsidRPr="003F023B">
              <w:rPr>
                <w:rFonts w:ascii="Times New Roman" w:hAnsi="Times New Roman"/>
                <w:szCs w:val="22"/>
              </w:rPr>
              <w:t>-</w:t>
            </w:r>
          </w:p>
        </w:tc>
        <w:tc>
          <w:tcPr>
            <w:tcW w:w="247" w:type="dxa"/>
            <w:shd w:val="clear" w:color="auto" w:fill="auto"/>
          </w:tcPr>
          <w:p w14:paraId="03CE1E6B" w14:textId="77777777" w:rsidR="003F023B" w:rsidRPr="003F023B" w:rsidRDefault="003F023B" w:rsidP="003F023B">
            <w:pPr>
              <w:pStyle w:val="acctfourfigures"/>
              <w:tabs>
                <w:tab w:val="clear" w:pos="765"/>
              </w:tabs>
              <w:ind w:right="259"/>
              <w:jc w:val="right"/>
              <w:rPr>
                <w:rFonts w:ascii="Times New Roman" w:hAnsi="Times New Roman"/>
                <w:szCs w:val="22"/>
                <w:lang w:val="en-US" w:bidi="th-TH"/>
              </w:rPr>
            </w:pPr>
          </w:p>
        </w:tc>
        <w:tc>
          <w:tcPr>
            <w:tcW w:w="1172" w:type="dxa"/>
            <w:tcBorders>
              <w:bottom w:val="single" w:sz="4" w:space="0" w:color="auto"/>
            </w:tcBorders>
            <w:shd w:val="clear" w:color="auto" w:fill="auto"/>
          </w:tcPr>
          <w:p w14:paraId="15719876" w14:textId="7E626798" w:rsidR="003F023B" w:rsidRPr="003F023B" w:rsidRDefault="003F023B" w:rsidP="003F023B">
            <w:pPr>
              <w:pStyle w:val="acctfourfigures"/>
              <w:tabs>
                <w:tab w:val="clear" w:pos="765"/>
                <w:tab w:val="decimal" w:pos="890"/>
              </w:tabs>
              <w:spacing w:line="240" w:lineRule="auto"/>
              <w:ind w:left="-46" w:right="-108"/>
              <w:rPr>
                <w:rFonts w:ascii="Times New Roman" w:hAnsi="Times New Roman"/>
                <w:szCs w:val="22"/>
                <w:lang w:val="en-US" w:bidi="th-TH"/>
              </w:rPr>
            </w:pPr>
            <w:r w:rsidRPr="003F023B">
              <w:rPr>
                <w:rFonts w:ascii="Times New Roman" w:hAnsi="Times New Roman"/>
                <w:szCs w:val="22"/>
              </w:rPr>
              <w:t>3,976</w:t>
            </w:r>
          </w:p>
        </w:tc>
        <w:tc>
          <w:tcPr>
            <w:tcW w:w="249" w:type="dxa"/>
            <w:shd w:val="clear" w:color="auto" w:fill="auto"/>
          </w:tcPr>
          <w:p w14:paraId="503C9493" w14:textId="77777777" w:rsidR="003F023B" w:rsidRPr="003F023B" w:rsidRDefault="003F023B" w:rsidP="003F023B">
            <w:pPr>
              <w:pStyle w:val="acctfourfigures"/>
              <w:tabs>
                <w:tab w:val="clear" w:pos="765"/>
              </w:tabs>
              <w:ind w:right="259"/>
              <w:jc w:val="right"/>
              <w:rPr>
                <w:rFonts w:ascii="Times New Roman" w:hAnsi="Times New Roman"/>
                <w:szCs w:val="22"/>
                <w:lang w:val="en-US" w:bidi="th-TH"/>
              </w:rPr>
            </w:pPr>
          </w:p>
        </w:tc>
        <w:tc>
          <w:tcPr>
            <w:tcW w:w="1198" w:type="dxa"/>
            <w:tcBorders>
              <w:bottom w:val="single" w:sz="4" w:space="0" w:color="auto"/>
            </w:tcBorders>
            <w:shd w:val="clear" w:color="auto" w:fill="auto"/>
          </w:tcPr>
          <w:p w14:paraId="3F1C9BA7" w14:textId="7F05C139" w:rsidR="003F023B" w:rsidRPr="003F023B" w:rsidRDefault="003F023B" w:rsidP="003F023B">
            <w:pPr>
              <w:pStyle w:val="acctfourfigures"/>
              <w:tabs>
                <w:tab w:val="clear" w:pos="765"/>
                <w:tab w:val="decimal" w:pos="890"/>
              </w:tabs>
              <w:spacing w:line="240" w:lineRule="auto"/>
              <w:ind w:left="-46" w:right="-108"/>
              <w:rPr>
                <w:rFonts w:ascii="Times New Roman" w:hAnsi="Times New Roman"/>
                <w:szCs w:val="22"/>
              </w:rPr>
            </w:pPr>
            <w:r w:rsidRPr="003F023B">
              <w:rPr>
                <w:rFonts w:ascii="Times New Roman" w:hAnsi="Times New Roman"/>
                <w:szCs w:val="22"/>
              </w:rPr>
              <w:t>7,735</w:t>
            </w:r>
          </w:p>
        </w:tc>
      </w:tr>
      <w:tr w:rsidR="003F023B" w:rsidRPr="00FA6E1C" w14:paraId="27A80195" w14:textId="77777777" w:rsidTr="0029643E">
        <w:tc>
          <w:tcPr>
            <w:tcW w:w="4140" w:type="dxa"/>
            <w:shd w:val="clear" w:color="auto" w:fill="auto"/>
          </w:tcPr>
          <w:p w14:paraId="73A9009D" w14:textId="77777777" w:rsidR="003F023B" w:rsidRPr="002C6EC4" w:rsidRDefault="003F023B" w:rsidP="003F023B">
            <w:pPr>
              <w:spacing w:line="260" w:lineRule="atLeast"/>
              <w:ind w:left="158" w:hanging="158"/>
              <w:rPr>
                <w:rFonts w:cs="Times New Roman"/>
                <w:b/>
                <w:bCs/>
              </w:rPr>
            </w:pPr>
          </w:p>
        </w:tc>
        <w:tc>
          <w:tcPr>
            <w:tcW w:w="1274" w:type="dxa"/>
            <w:tcBorders>
              <w:top w:val="single" w:sz="4" w:space="0" w:color="auto"/>
              <w:bottom w:val="double" w:sz="4" w:space="0" w:color="auto"/>
            </w:tcBorders>
            <w:shd w:val="clear" w:color="auto" w:fill="auto"/>
            <w:vAlign w:val="bottom"/>
          </w:tcPr>
          <w:p w14:paraId="35898058" w14:textId="26448F8C" w:rsidR="003F023B" w:rsidRPr="00DF6928" w:rsidRDefault="003F023B" w:rsidP="003F023B">
            <w:pPr>
              <w:pStyle w:val="acctfourfigures"/>
              <w:tabs>
                <w:tab w:val="clear" w:pos="765"/>
              </w:tabs>
              <w:jc w:val="right"/>
              <w:rPr>
                <w:rFonts w:ascii="Times New Roman" w:hAnsi="Times New Roman"/>
                <w:b/>
                <w:bCs/>
                <w:szCs w:val="22"/>
                <w:lang w:val="en-US" w:bidi="th-TH"/>
              </w:rPr>
            </w:pPr>
            <w:r w:rsidRPr="00DF6928">
              <w:rPr>
                <w:rFonts w:ascii="Times New Roman" w:hAnsi="Times New Roman"/>
                <w:b/>
                <w:bCs/>
                <w:szCs w:val="22"/>
                <w:lang w:val="en-US" w:bidi="th-TH"/>
              </w:rPr>
              <w:t>3,759</w:t>
            </w:r>
          </w:p>
        </w:tc>
        <w:tc>
          <w:tcPr>
            <w:tcW w:w="289" w:type="dxa"/>
            <w:shd w:val="clear" w:color="auto" w:fill="auto"/>
            <w:vAlign w:val="bottom"/>
          </w:tcPr>
          <w:p w14:paraId="770D8CCD" w14:textId="77777777" w:rsidR="003F023B" w:rsidRPr="00DF6928" w:rsidRDefault="003F023B" w:rsidP="003F023B">
            <w:pPr>
              <w:pStyle w:val="acctfourfigures"/>
              <w:tabs>
                <w:tab w:val="clear" w:pos="765"/>
              </w:tabs>
              <w:ind w:right="259"/>
              <w:jc w:val="right"/>
              <w:rPr>
                <w:rFonts w:ascii="Times New Roman" w:hAnsi="Times New Roman"/>
                <w:b/>
                <w:bCs/>
                <w:szCs w:val="22"/>
                <w:lang w:val="en-US" w:bidi="th-TH"/>
              </w:rPr>
            </w:pPr>
          </w:p>
        </w:tc>
        <w:tc>
          <w:tcPr>
            <w:tcW w:w="1151" w:type="dxa"/>
            <w:tcBorders>
              <w:top w:val="single" w:sz="4" w:space="0" w:color="auto"/>
              <w:bottom w:val="double" w:sz="4" w:space="0" w:color="auto"/>
            </w:tcBorders>
          </w:tcPr>
          <w:p w14:paraId="0AA9EC80" w14:textId="1C781EE0" w:rsidR="003F023B" w:rsidRPr="003F023B" w:rsidRDefault="003F023B" w:rsidP="003F023B">
            <w:pPr>
              <w:pStyle w:val="acctfourfigures"/>
              <w:tabs>
                <w:tab w:val="clear" w:pos="765"/>
              </w:tabs>
              <w:ind w:right="11"/>
              <w:jc w:val="right"/>
              <w:rPr>
                <w:rFonts w:ascii="Times New Roman" w:hAnsi="Times New Roman"/>
                <w:b/>
                <w:bCs/>
                <w:szCs w:val="22"/>
                <w:lang w:val="en-US" w:bidi="th-TH"/>
              </w:rPr>
            </w:pPr>
            <w:r w:rsidRPr="003F023B">
              <w:rPr>
                <w:rFonts w:ascii="Times New Roman" w:hAnsi="Times New Roman"/>
                <w:b/>
                <w:bCs/>
                <w:szCs w:val="22"/>
              </w:rPr>
              <w:t>2,866</w:t>
            </w:r>
          </w:p>
        </w:tc>
        <w:tc>
          <w:tcPr>
            <w:tcW w:w="247" w:type="dxa"/>
            <w:shd w:val="clear" w:color="auto" w:fill="auto"/>
          </w:tcPr>
          <w:p w14:paraId="33E2943C" w14:textId="77777777" w:rsidR="003F023B" w:rsidRPr="003F023B" w:rsidRDefault="003F023B" w:rsidP="003F023B">
            <w:pPr>
              <w:pStyle w:val="acctfourfigures"/>
              <w:tabs>
                <w:tab w:val="clear" w:pos="765"/>
              </w:tabs>
              <w:ind w:right="259"/>
              <w:jc w:val="right"/>
              <w:rPr>
                <w:rFonts w:ascii="Times New Roman" w:hAnsi="Times New Roman"/>
                <w:b/>
                <w:bCs/>
                <w:szCs w:val="22"/>
                <w:lang w:val="en-US" w:bidi="th-TH"/>
              </w:rPr>
            </w:pPr>
          </w:p>
        </w:tc>
        <w:tc>
          <w:tcPr>
            <w:tcW w:w="1172" w:type="dxa"/>
            <w:tcBorders>
              <w:top w:val="single" w:sz="4" w:space="0" w:color="auto"/>
              <w:bottom w:val="double" w:sz="4" w:space="0" w:color="auto"/>
            </w:tcBorders>
            <w:shd w:val="clear" w:color="auto" w:fill="auto"/>
          </w:tcPr>
          <w:p w14:paraId="165DA24F" w14:textId="481BAA3B" w:rsidR="003F023B" w:rsidRPr="003F023B" w:rsidRDefault="003F023B" w:rsidP="003F023B">
            <w:pPr>
              <w:pStyle w:val="acctfourfigures"/>
              <w:tabs>
                <w:tab w:val="clear" w:pos="765"/>
                <w:tab w:val="decimal" w:pos="890"/>
              </w:tabs>
              <w:spacing w:line="240" w:lineRule="auto"/>
              <w:ind w:left="-46" w:right="-108"/>
              <w:rPr>
                <w:rFonts w:ascii="Times New Roman" w:hAnsi="Times New Roman"/>
                <w:b/>
                <w:bCs/>
                <w:szCs w:val="22"/>
                <w:lang w:val="en-US" w:bidi="th-TH"/>
              </w:rPr>
            </w:pPr>
            <w:r w:rsidRPr="003F023B">
              <w:rPr>
                <w:rFonts w:ascii="Times New Roman" w:hAnsi="Times New Roman"/>
                <w:b/>
                <w:bCs/>
                <w:szCs w:val="22"/>
              </w:rPr>
              <w:t>6,328</w:t>
            </w:r>
          </w:p>
        </w:tc>
        <w:tc>
          <w:tcPr>
            <w:tcW w:w="249" w:type="dxa"/>
            <w:shd w:val="clear" w:color="auto" w:fill="auto"/>
          </w:tcPr>
          <w:p w14:paraId="78797FD4" w14:textId="77777777" w:rsidR="003F023B" w:rsidRPr="003F023B" w:rsidRDefault="003F023B" w:rsidP="003F023B">
            <w:pPr>
              <w:pStyle w:val="acctfourfigures"/>
              <w:tabs>
                <w:tab w:val="clear" w:pos="765"/>
              </w:tabs>
              <w:ind w:right="259"/>
              <w:jc w:val="right"/>
              <w:rPr>
                <w:rFonts w:ascii="Times New Roman" w:hAnsi="Times New Roman"/>
                <w:b/>
                <w:bCs/>
                <w:szCs w:val="22"/>
                <w:lang w:val="en-US" w:bidi="th-TH"/>
              </w:rPr>
            </w:pPr>
          </w:p>
        </w:tc>
        <w:tc>
          <w:tcPr>
            <w:tcW w:w="1198" w:type="dxa"/>
            <w:tcBorders>
              <w:top w:val="single" w:sz="4" w:space="0" w:color="auto"/>
              <w:bottom w:val="double" w:sz="4" w:space="0" w:color="auto"/>
            </w:tcBorders>
            <w:shd w:val="clear" w:color="auto" w:fill="auto"/>
          </w:tcPr>
          <w:p w14:paraId="6829D39C" w14:textId="0C02E463" w:rsidR="003F023B" w:rsidRPr="003F023B" w:rsidRDefault="003F023B" w:rsidP="003F023B">
            <w:pPr>
              <w:pStyle w:val="acctfourfigures"/>
              <w:tabs>
                <w:tab w:val="clear" w:pos="765"/>
                <w:tab w:val="decimal" w:pos="890"/>
              </w:tabs>
              <w:spacing w:line="240" w:lineRule="auto"/>
              <w:ind w:left="-46" w:right="-108"/>
              <w:rPr>
                <w:rFonts w:ascii="Times New Roman" w:hAnsi="Times New Roman"/>
                <w:b/>
                <w:bCs/>
                <w:szCs w:val="22"/>
                <w:lang w:val="en-US" w:bidi="th-TH"/>
              </w:rPr>
            </w:pPr>
            <w:r w:rsidRPr="003F023B">
              <w:rPr>
                <w:rFonts w:ascii="Times New Roman" w:hAnsi="Times New Roman"/>
                <w:b/>
                <w:bCs/>
                <w:szCs w:val="22"/>
              </w:rPr>
              <w:t>12,953</w:t>
            </w:r>
          </w:p>
        </w:tc>
      </w:tr>
    </w:tbl>
    <w:p w14:paraId="3DBA653F" w14:textId="77777777" w:rsidR="00B4526F" w:rsidRPr="00285EAA" w:rsidRDefault="00B4526F" w:rsidP="00CE2041">
      <w:pPr>
        <w:tabs>
          <w:tab w:val="left" w:pos="360"/>
          <w:tab w:val="left" w:pos="540"/>
        </w:tabs>
        <w:jc w:val="both"/>
        <w:rPr>
          <w:rFonts w:cs="Times New Roman"/>
          <w:b/>
          <w:bCs/>
          <w:i/>
          <w:iCs/>
          <w:sz w:val="20"/>
          <w:szCs w:val="20"/>
        </w:rPr>
      </w:pPr>
    </w:p>
    <w:p w14:paraId="32CAF0DD" w14:textId="459C86C2" w:rsidR="006C1FE5" w:rsidRDefault="00B4526F" w:rsidP="003F023B">
      <w:pPr>
        <w:ind w:firstLine="540"/>
        <w:jc w:val="both"/>
        <w:rPr>
          <w:rFonts w:cs="Times New Roman"/>
        </w:rPr>
      </w:pPr>
      <w:r w:rsidRPr="005420C6">
        <w:rPr>
          <w:rFonts w:cs="Times New Roman"/>
        </w:rPr>
        <w:t xml:space="preserve">Information relating to leases are disclosed in </w:t>
      </w:r>
      <w:r w:rsidR="002C6EC4">
        <w:rPr>
          <w:rFonts w:cs="Times New Roman"/>
        </w:rPr>
        <w:t>N</w:t>
      </w:r>
      <w:r w:rsidRPr="005420C6">
        <w:rPr>
          <w:rFonts w:cs="Times New Roman"/>
        </w:rPr>
        <w:t>ote 1</w:t>
      </w:r>
      <w:r w:rsidR="00CE2041">
        <w:rPr>
          <w:rFonts w:cs="Times New Roman"/>
        </w:rPr>
        <w:t>2</w:t>
      </w:r>
      <w:r>
        <w:rPr>
          <w:rFonts w:cs="Times New Roman"/>
        </w:rPr>
        <w:t>.</w:t>
      </w:r>
    </w:p>
    <w:p w14:paraId="2542E695" w14:textId="0F267FCE" w:rsidR="006C1FE5" w:rsidRDefault="006C1FE5">
      <w:pPr>
        <w:overflowPunct/>
        <w:autoSpaceDE/>
        <w:autoSpaceDN/>
        <w:adjustRightInd/>
        <w:textAlignment w:val="auto"/>
        <w:rPr>
          <w:rFonts w:cs="Times New Roman"/>
        </w:rPr>
      </w:pPr>
    </w:p>
    <w:p w14:paraId="0E8FBF72" w14:textId="3CF63C93" w:rsidR="007477D5" w:rsidRPr="000D1076" w:rsidRDefault="00B35D79" w:rsidP="002C6EC4">
      <w:pPr>
        <w:numPr>
          <w:ilvl w:val="0"/>
          <w:numId w:val="42"/>
        </w:numPr>
        <w:overflowPunct/>
        <w:autoSpaceDE/>
        <w:autoSpaceDN/>
        <w:adjustRightInd/>
        <w:spacing w:line="240" w:lineRule="atLeast"/>
        <w:ind w:right="-43"/>
        <w:jc w:val="both"/>
        <w:textAlignment w:val="auto"/>
        <w:outlineLvl w:val="0"/>
        <w:rPr>
          <w:rFonts w:cs="Times New Roman"/>
          <w:b/>
          <w:bCs/>
          <w:sz w:val="24"/>
          <w:szCs w:val="24"/>
        </w:rPr>
      </w:pPr>
      <w:r w:rsidRPr="000D1076">
        <w:rPr>
          <w:rFonts w:cs="Times New Roman"/>
          <w:b/>
          <w:bCs/>
          <w:sz w:val="24"/>
          <w:szCs w:val="24"/>
        </w:rPr>
        <w:t>Leases</w:t>
      </w:r>
    </w:p>
    <w:p w14:paraId="0CE72780" w14:textId="77777777" w:rsidR="007477D5" w:rsidRDefault="007477D5" w:rsidP="007477D5">
      <w:pPr>
        <w:tabs>
          <w:tab w:val="left" w:pos="540"/>
          <w:tab w:val="left" w:pos="630"/>
        </w:tabs>
        <w:ind w:left="540" w:hanging="90"/>
        <w:jc w:val="thaiDistribute"/>
        <w:rPr>
          <w:rFonts w:cs="Times New Roman"/>
        </w:rPr>
      </w:pPr>
    </w:p>
    <w:p w14:paraId="247DB81F" w14:textId="5B81C18B" w:rsidR="00CB3ADC" w:rsidRPr="00611364" w:rsidRDefault="007A5BB3" w:rsidP="006566DC">
      <w:pPr>
        <w:pStyle w:val="ListParagraph"/>
        <w:numPr>
          <w:ilvl w:val="0"/>
          <w:numId w:val="38"/>
        </w:numPr>
        <w:tabs>
          <w:tab w:val="left" w:pos="630"/>
        </w:tabs>
        <w:ind w:left="540" w:hanging="540"/>
        <w:jc w:val="thaiDistribute"/>
        <w:rPr>
          <w:rFonts w:cs="Times New Roman"/>
          <w:szCs w:val="22"/>
        </w:rPr>
      </w:pPr>
      <w:r w:rsidRPr="00EF3192">
        <w:t xml:space="preserve">The Company entered </w:t>
      </w:r>
      <w:r w:rsidRPr="00611364">
        <w:t xml:space="preserve">into a </w:t>
      </w:r>
      <w:r w:rsidR="00CB3ADC" w:rsidRPr="00611364">
        <w:t>car rental</w:t>
      </w:r>
      <w:r w:rsidRPr="00611364">
        <w:t xml:space="preserve"> agreement </w:t>
      </w:r>
      <w:r w:rsidR="00CB3ADC" w:rsidRPr="00611364">
        <w:t xml:space="preserve">with a company for a period </w:t>
      </w:r>
      <w:r w:rsidRPr="00611364">
        <w:t xml:space="preserve">of </w:t>
      </w:r>
      <w:r w:rsidR="00CB3ADC" w:rsidRPr="00611364">
        <w:t>5</w:t>
      </w:r>
      <w:r w:rsidRPr="00611364">
        <w:t xml:space="preserve"> years,</w:t>
      </w:r>
      <w:r w:rsidR="00CB3ADC" w:rsidRPr="00611364">
        <w:t xml:space="preserve"> from 22 June 2024 to 22 June 202</w:t>
      </w:r>
      <w:r w:rsidR="00E74D0F" w:rsidRPr="00611364">
        <w:t>9. The Company agreed to pay</w:t>
      </w:r>
      <w:r w:rsidR="00D539DC" w:rsidRPr="00611364">
        <w:t xml:space="preserve"> the rental fee for the whole period to the lessor, totaling Baht 4.0 million. The company has paid the rental fee of Baht 0.6 million for the years 2024.</w:t>
      </w:r>
    </w:p>
    <w:p w14:paraId="674C87AC" w14:textId="77777777" w:rsidR="007477D5" w:rsidRPr="00611364" w:rsidRDefault="007477D5" w:rsidP="007477D5">
      <w:pPr>
        <w:tabs>
          <w:tab w:val="left" w:pos="540"/>
        </w:tabs>
        <w:ind w:left="540"/>
        <w:jc w:val="thaiDistribute"/>
        <w:rPr>
          <w:rFonts w:cs="Times New Roman"/>
          <w:i/>
          <w:iCs/>
        </w:rPr>
      </w:pPr>
    </w:p>
    <w:p w14:paraId="5FEC1E64" w14:textId="00AC20C1" w:rsidR="00EF3192" w:rsidRPr="00611364" w:rsidRDefault="003170CC" w:rsidP="00DF5F96">
      <w:pPr>
        <w:pStyle w:val="ListParagraph"/>
        <w:numPr>
          <w:ilvl w:val="0"/>
          <w:numId w:val="38"/>
        </w:numPr>
        <w:tabs>
          <w:tab w:val="left" w:pos="630"/>
        </w:tabs>
        <w:ind w:left="540" w:hanging="540"/>
        <w:jc w:val="thaiDistribute"/>
        <w:rPr>
          <w:rFonts w:cs="Times New Roman"/>
        </w:rPr>
      </w:pPr>
      <w:r w:rsidRPr="00611364">
        <w:rPr>
          <w:rFonts w:cs="Times New Roman"/>
        </w:rPr>
        <w:t>A subsidiary</w:t>
      </w:r>
      <w:r w:rsidR="007477D5" w:rsidRPr="00611364">
        <w:rPr>
          <w:rFonts w:cs="Times New Roman"/>
        </w:rPr>
        <w:t xml:space="preserve"> entered into a </w:t>
      </w:r>
      <w:r w:rsidR="00EF3192" w:rsidRPr="00611364">
        <w:rPr>
          <w:rFonts w:cs="Times New Roman"/>
        </w:rPr>
        <w:t>l</w:t>
      </w:r>
      <w:r w:rsidR="00EF3192" w:rsidRPr="00611364">
        <w:t>ease and service agreements for healthcare and wellness services with</w:t>
      </w:r>
      <w:r w:rsidR="00611364" w:rsidRPr="00611364">
        <w:t xml:space="preserve"> </w:t>
      </w:r>
      <w:r w:rsidR="00611364" w:rsidRPr="00611364">
        <w:rPr>
          <w:rFonts w:cs="Times New Roman"/>
          <w:color w:val="000000" w:themeColor="text1"/>
        </w:rPr>
        <w:t>Munkong Life Co</w:t>
      </w:r>
      <w:r w:rsidR="00611364" w:rsidRPr="00611364">
        <w:rPr>
          <w:rFonts w:cs="Times New Roman"/>
          <w:color w:val="000000" w:themeColor="text1"/>
          <w:cs/>
        </w:rPr>
        <w:t>.</w:t>
      </w:r>
      <w:r w:rsidR="00611364" w:rsidRPr="00611364">
        <w:rPr>
          <w:rFonts w:cs="Times New Roman"/>
          <w:color w:val="000000" w:themeColor="text1"/>
        </w:rPr>
        <w:t>, Ltd</w:t>
      </w:r>
      <w:r w:rsidR="00611364" w:rsidRPr="00611364">
        <w:rPr>
          <w:rFonts w:cs="Times New Roman"/>
          <w:color w:val="000000" w:themeColor="text1"/>
          <w:cs/>
        </w:rPr>
        <w:t>.</w:t>
      </w:r>
      <w:r w:rsidR="00611364" w:rsidRPr="00611364">
        <w:rPr>
          <w:rFonts w:cs="Times New Roman"/>
          <w:color w:val="000000" w:themeColor="text1"/>
        </w:rPr>
        <w:t xml:space="preserve"> and MKH Assets Co</w:t>
      </w:r>
      <w:r w:rsidR="00611364" w:rsidRPr="00611364">
        <w:rPr>
          <w:rFonts w:cs="Times New Roman"/>
          <w:color w:val="000000" w:themeColor="text1"/>
          <w:cs/>
        </w:rPr>
        <w:t>.</w:t>
      </w:r>
      <w:r w:rsidR="00611364" w:rsidRPr="00611364">
        <w:rPr>
          <w:rFonts w:cs="Times New Roman"/>
          <w:color w:val="000000" w:themeColor="text1"/>
        </w:rPr>
        <w:t>, Ltd</w:t>
      </w:r>
      <w:r w:rsidR="00611364" w:rsidRPr="00611364">
        <w:rPr>
          <w:rFonts w:cs="Times New Roman"/>
          <w:color w:val="000000" w:themeColor="text1"/>
          <w:cs/>
        </w:rPr>
        <w:t>.</w:t>
      </w:r>
      <w:r w:rsidR="00611364" w:rsidRPr="00611364">
        <w:rPr>
          <w:rFonts w:cs="Times New Roman"/>
          <w:color w:val="000000" w:themeColor="text1"/>
        </w:rPr>
        <w:t xml:space="preserve">, </w:t>
      </w:r>
      <w:r w:rsidR="00611364" w:rsidRPr="00611364">
        <w:t>which are other related parties. The agreements are for a period of 3 years, from 1 April 2024 to 31 March 2027, with an option to extend the lease term for an additional 7 years. The rental and service fees are as specified in the agreements.</w:t>
      </w:r>
    </w:p>
    <w:p w14:paraId="2B24EB80" w14:textId="77777777" w:rsidR="00611364" w:rsidRPr="00611364" w:rsidRDefault="00611364" w:rsidP="00611364">
      <w:pPr>
        <w:pStyle w:val="ListParagraph"/>
        <w:tabs>
          <w:tab w:val="left" w:pos="630"/>
        </w:tabs>
        <w:ind w:left="540"/>
        <w:jc w:val="thaiDistribute"/>
        <w:rPr>
          <w:rFonts w:cs="Times New Roman"/>
        </w:rPr>
      </w:pPr>
    </w:p>
    <w:p w14:paraId="39A5F911" w14:textId="77777777" w:rsidR="004271E9" w:rsidRDefault="004271E9">
      <w:pPr>
        <w:overflowPunct/>
        <w:autoSpaceDE/>
        <w:autoSpaceDN/>
        <w:adjustRightInd/>
        <w:textAlignment w:val="auto"/>
        <w:rPr>
          <w:rFonts w:cs="Times New Roman"/>
          <w:i/>
          <w:iCs/>
        </w:rPr>
      </w:pPr>
      <w:r>
        <w:rPr>
          <w:rFonts w:cs="Times New Roman"/>
          <w:i/>
          <w:iCs/>
        </w:rPr>
        <w:br w:type="page"/>
      </w:r>
    </w:p>
    <w:p w14:paraId="70A8997C" w14:textId="0F9DF3FD" w:rsidR="00611364" w:rsidRDefault="00611364" w:rsidP="00611364">
      <w:pPr>
        <w:tabs>
          <w:tab w:val="left" w:pos="540"/>
          <w:tab w:val="left" w:pos="630"/>
        </w:tabs>
        <w:ind w:left="540"/>
        <w:jc w:val="thaiDistribute"/>
        <w:rPr>
          <w:rFonts w:cs="Times New Roman"/>
          <w:i/>
          <w:iCs/>
        </w:rPr>
      </w:pPr>
      <w:r w:rsidRPr="00611364">
        <w:rPr>
          <w:rFonts w:cs="Times New Roman"/>
          <w:i/>
          <w:iCs/>
        </w:rPr>
        <w:lastRenderedPageBreak/>
        <w:t>Extension options</w:t>
      </w:r>
    </w:p>
    <w:p w14:paraId="7D15F325" w14:textId="77777777" w:rsidR="00611364" w:rsidRPr="00611364" w:rsidRDefault="00611364" w:rsidP="00611364">
      <w:pPr>
        <w:tabs>
          <w:tab w:val="left" w:pos="540"/>
          <w:tab w:val="left" w:pos="630"/>
        </w:tabs>
        <w:ind w:left="540" w:hanging="90"/>
        <w:jc w:val="thaiDistribute"/>
        <w:rPr>
          <w:rFonts w:cs="Times New Roman"/>
          <w:i/>
          <w:iCs/>
        </w:rPr>
      </w:pPr>
    </w:p>
    <w:p w14:paraId="4BA7D03A" w14:textId="1517CB17" w:rsidR="007477D5" w:rsidRDefault="00611364" w:rsidP="00611364">
      <w:pPr>
        <w:tabs>
          <w:tab w:val="left" w:pos="540"/>
        </w:tabs>
        <w:spacing w:line="240" w:lineRule="atLeast"/>
        <w:ind w:left="540"/>
        <w:jc w:val="thaiDistribute"/>
        <w:rPr>
          <w:szCs w:val="28"/>
        </w:rPr>
      </w:pPr>
      <w:r w:rsidRPr="00611364">
        <w:rPr>
          <w:szCs w:val="28"/>
        </w:rPr>
        <w:t>The Group has extension options on property leases exercisable up to one year before the end of the contract period. The Group assesses at lease commencement date whether it is reasonably certain to exercise the extension options and will regularly reassess so.</w:t>
      </w:r>
    </w:p>
    <w:p w14:paraId="6C184569" w14:textId="77777777" w:rsidR="00611364" w:rsidRPr="00611364" w:rsidRDefault="00611364" w:rsidP="00611364">
      <w:pPr>
        <w:tabs>
          <w:tab w:val="left" w:pos="540"/>
        </w:tabs>
        <w:spacing w:line="240" w:lineRule="atLeast"/>
        <w:ind w:left="540"/>
        <w:jc w:val="thaiDistribute"/>
        <w:rPr>
          <w:szCs w:val="28"/>
        </w:rPr>
      </w:pPr>
    </w:p>
    <w:tbl>
      <w:tblPr>
        <w:tblW w:w="4761" w:type="pct"/>
        <w:tblInd w:w="450" w:type="dxa"/>
        <w:tblCellMar>
          <w:left w:w="79" w:type="dxa"/>
          <w:right w:w="79" w:type="dxa"/>
        </w:tblCellMar>
        <w:tblLook w:val="0000" w:firstRow="0" w:lastRow="0" w:firstColumn="0" w:lastColumn="0" w:noHBand="0" w:noVBand="0"/>
      </w:tblPr>
      <w:tblGrid>
        <w:gridCol w:w="4688"/>
        <w:gridCol w:w="166"/>
        <w:gridCol w:w="992"/>
        <w:gridCol w:w="165"/>
        <w:gridCol w:w="993"/>
        <w:gridCol w:w="165"/>
        <w:gridCol w:w="975"/>
        <w:gridCol w:w="179"/>
        <w:gridCol w:w="823"/>
      </w:tblGrid>
      <w:tr w:rsidR="007477D5" w:rsidRPr="00E05856" w14:paraId="689E4487" w14:textId="77777777" w:rsidTr="00611364">
        <w:trPr>
          <w:cantSplit/>
          <w:trHeight w:val="452"/>
          <w:tblHeader/>
        </w:trPr>
        <w:tc>
          <w:tcPr>
            <w:tcW w:w="2563" w:type="pct"/>
            <w:shd w:val="clear" w:color="auto" w:fill="auto"/>
          </w:tcPr>
          <w:p w14:paraId="7FEC0FD1" w14:textId="77777777" w:rsidR="007477D5" w:rsidRPr="00DB6DC2" w:rsidRDefault="007477D5" w:rsidP="00E05856">
            <w:pPr>
              <w:pStyle w:val="acctfourfigures"/>
              <w:tabs>
                <w:tab w:val="clear" w:pos="765"/>
              </w:tabs>
              <w:spacing w:line="240" w:lineRule="atLeast"/>
              <w:rPr>
                <w:rFonts w:ascii="Times New Roman" w:hAnsi="Times New Roman"/>
                <w:b/>
                <w:bCs/>
                <w:i/>
                <w:iCs/>
                <w:szCs w:val="22"/>
                <w:lang w:val="en-US" w:bidi="th-TH"/>
              </w:rPr>
            </w:pPr>
          </w:p>
          <w:p w14:paraId="1E27C176" w14:textId="77777777" w:rsidR="007477D5" w:rsidRPr="00DB6DC2" w:rsidRDefault="007477D5" w:rsidP="00E05856">
            <w:pPr>
              <w:pStyle w:val="acctfourfigures"/>
              <w:tabs>
                <w:tab w:val="clear" w:pos="765"/>
              </w:tabs>
              <w:spacing w:line="240" w:lineRule="atLeast"/>
              <w:rPr>
                <w:rFonts w:ascii="Times New Roman" w:hAnsi="Times New Roman"/>
                <w:color w:val="0000FF"/>
                <w:szCs w:val="22"/>
                <w:lang w:val="en-US"/>
              </w:rPr>
            </w:pPr>
          </w:p>
        </w:tc>
        <w:tc>
          <w:tcPr>
            <w:tcW w:w="91" w:type="pct"/>
          </w:tcPr>
          <w:p w14:paraId="76357B25" w14:textId="77777777" w:rsidR="007477D5" w:rsidRPr="00DB6DC2" w:rsidRDefault="007477D5" w:rsidP="00E05856">
            <w:pPr>
              <w:pStyle w:val="acctmergecolhdg"/>
              <w:spacing w:line="240" w:lineRule="atLeast"/>
              <w:rPr>
                <w:szCs w:val="22"/>
                <w:cs/>
                <w:lang w:bidi="th-TH"/>
              </w:rPr>
            </w:pPr>
          </w:p>
        </w:tc>
        <w:tc>
          <w:tcPr>
            <w:tcW w:w="1175" w:type="pct"/>
            <w:gridSpan w:val="3"/>
          </w:tcPr>
          <w:p w14:paraId="7CC22BE1" w14:textId="77777777" w:rsidR="007477D5" w:rsidRPr="00DB6DC2" w:rsidRDefault="007477D5" w:rsidP="00E05856">
            <w:pPr>
              <w:pStyle w:val="acctmergecolhdg"/>
              <w:spacing w:line="240" w:lineRule="auto"/>
              <w:rPr>
                <w:szCs w:val="22"/>
              </w:rPr>
            </w:pPr>
            <w:r w:rsidRPr="00DB6DC2">
              <w:rPr>
                <w:szCs w:val="22"/>
              </w:rPr>
              <w:t>Consolidated financial statements</w:t>
            </w:r>
          </w:p>
        </w:tc>
        <w:tc>
          <w:tcPr>
            <w:tcW w:w="90" w:type="pct"/>
          </w:tcPr>
          <w:p w14:paraId="401A573E" w14:textId="77777777" w:rsidR="007477D5" w:rsidRPr="00DB6DC2" w:rsidRDefault="007477D5" w:rsidP="00E05856">
            <w:pPr>
              <w:pStyle w:val="acctmergecolhdg"/>
              <w:spacing w:line="240" w:lineRule="atLeast"/>
              <w:rPr>
                <w:szCs w:val="22"/>
              </w:rPr>
            </w:pPr>
          </w:p>
        </w:tc>
        <w:tc>
          <w:tcPr>
            <w:tcW w:w="1078" w:type="pct"/>
            <w:gridSpan w:val="3"/>
          </w:tcPr>
          <w:p w14:paraId="4D91ACC8" w14:textId="77777777" w:rsidR="007477D5" w:rsidRPr="00DB6DC2" w:rsidRDefault="007477D5" w:rsidP="00E05856">
            <w:pPr>
              <w:pStyle w:val="acctmergecolhdg"/>
              <w:spacing w:line="240" w:lineRule="atLeast"/>
              <w:ind w:right="-85"/>
              <w:rPr>
                <w:szCs w:val="22"/>
              </w:rPr>
            </w:pPr>
            <w:r w:rsidRPr="00DB6DC2">
              <w:rPr>
                <w:szCs w:val="22"/>
              </w:rPr>
              <w:t>Separate financial statements</w:t>
            </w:r>
          </w:p>
        </w:tc>
      </w:tr>
      <w:tr w:rsidR="000633DE" w:rsidRPr="00E05856" w14:paraId="2833F254" w14:textId="77777777" w:rsidTr="00611364">
        <w:trPr>
          <w:cantSplit/>
          <w:tblHeader/>
        </w:trPr>
        <w:tc>
          <w:tcPr>
            <w:tcW w:w="2563" w:type="pct"/>
            <w:vAlign w:val="bottom"/>
          </w:tcPr>
          <w:p w14:paraId="1AB7E103" w14:textId="77777777" w:rsidR="000633DE" w:rsidRPr="00DB6DC2" w:rsidRDefault="000633DE" w:rsidP="000633DE">
            <w:pPr>
              <w:pStyle w:val="acctfourfigures"/>
              <w:tabs>
                <w:tab w:val="clear" w:pos="765"/>
              </w:tabs>
              <w:spacing w:line="240" w:lineRule="atLeast"/>
              <w:rPr>
                <w:rFonts w:ascii="Times New Roman" w:hAnsi="Times New Roman"/>
                <w:b/>
                <w:bCs/>
                <w:i/>
                <w:iCs/>
                <w:szCs w:val="22"/>
                <w:cs/>
                <w:lang w:val="en-US" w:bidi="th-TH"/>
              </w:rPr>
            </w:pPr>
            <w:r w:rsidRPr="00DB6DC2">
              <w:rPr>
                <w:rFonts w:ascii="Times New Roman" w:hAnsi="Times New Roman"/>
                <w:b/>
                <w:bCs/>
                <w:i/>
                <w:iCs/>
                <w:szCs w:val="22"/>
                <w:lang w:val="en-US" w:bidi="th-TH"/>
              </w:rPr>
              <w:t>Year</w:t>
            </w:r>
            <w:r w:rsidRPr="00DB6DC2">
              <w:rPr>
                <w:rFonts w:ascii="Times New Roman" w:hAnsi="Times New Roman"/>
                <w:b/>
                <w:bCs/>
                <w:i/>
                <w:iCs/>
                <w:szCs w:val="22"/>
              </w:rPr>
              <w:t xml:space="preserve"> ended 31 December</w:t>
            </w:r>
          </w:p>
        </w:tc>
        <w:tc>
          <w:tcPr>
            <w:tcW w:w="91" w:type="pct"/>
            <w:vAlign w:val="bottom"/>
          </w:tcPr>
          <w:p w14:paraId="1B3FEE22" w14:textId="77777777" w:rsidR="000633DE" w:rsidRPr="00DB6DC2" w:rsidRDefault="000633DE" w:rsidP="000633DE">
            <w:pPr>
              <w:pStyle w:val="acctmergecolhdg"/>
              <w:spacing w:line="240" w:lineRule="atLeast"/>
              <w:rPr>
                <w:b w:val="0"/>
                <w:bCs/>
                <w:i/>
                <w:iCs/>
                <w:szCs w:val="22"/>
              </w:rPr>
            </w:pPr>
          </w:p>
        </w:tc>
        <w:tc>
          <w:tcPr>
            <w:tcW w:w="542" w:type="pct"/>
            <w:vAlign w:val="bottom"/>
          </w:tcPr>
          <w:p w14:paraId="7E9F511C" w14:textId="7D88CF76" w:rsidR="000633DE" w:rsidRPr="00DB6DC2" w:rsidRDefault="000633DE" w:rsidP="000633DE">
            <w:pPr>
              <w:pStyle w:val="acctmergecolhdg"/>
              <w:spacing w:line="240" w:lineRule="atLeast"/>
              <w:rPr>
                <w:b w:val="0"/>
                <w:bCs/>
                <w:szCs w:val="22"/>
                <w:lang w:val="en-US" w:bidi="th-TH"/>
              </w:rPr>
            </w:pPr>
            <w:r w:rsidRPr="00DB6DC2">
              <w:rPr>
                <w:b w:val="0"/>
                <w:bCs/>
                <w:szCs w:val="22"/>
                <w:lang w:val="en-US" w:bidi="th-TH"/>
              </w:rPr>
              <w:t>202</w:t>
            </w:r>
            <w:r>
              <w:rPr>
                <w:b w:val="0"/>
                <w:bCs/>
                <w:szCs w:val="22"/>
                <w:lang w:val="en-US" w:bidi="th-TH"/>
              </w:rPr>
              <w:t>4</w:t>
            </w:r>
          </w:p>
        </w:tc>
        <w:tc>
          <w:tcPr>
            <w:tcW w:w="90" w:type="pct"/>
            <w:vAlign w:val="bottom"/>
          </w:tcPr>
          <w:p w14:paraId="40F7994E" w14:textId="77777777" w:rsidR="000633DE" w:rsidRPr="00DB6DC2" w:rsidRDefault="000633DE" w:rsidP="000633DE">
            <w:pPr>
              <w:pStyle w:val="acctmergecolhdg"/>
              <w:spacing w:line="240" w:lineRule="atLeast"/>
              <w:rPr>
                <w:b w:val="0"/>
                <w:bCs/>
                <w:szCs w:val="22"/>
              </w:rPr>
            </w:pPr>
          </w:p>
        </w:tc>
        <w:tc>
          <w:tcPr>
            <w:tcW w:w="543" w:type="pct"/>
            <w:vAlign w:val="bottom"/>
          </w:tcPr>
          <w:p w14:paraId="75C1222B" w14:textId="02F43ABE" w:rsidR="000633DE" w:rsidRPr="00DB6DC2" w:rsidRDefault="000633DE" w:rsidP="000633DE">
            <w:pPr>
              <w:pStyle w:val="acctmergecolhdg"/>
              <w:spacing w:line="240" w:lineRule="atLeast"/>
              <w:rPr>
                <w:b w:val="0"/>
                <w:bCs/>
                <w:szCs w:val="22"/>
              </w:rPr>
            </w:pPr>
            <w:r w:rsidRPr="00DB6DC2">
              <w:rPr>
                <w:b w:val="0"/>
                <w:bCs/>
                <w:szCs w:val="22"/>
                <w:lang w:val="en-US" w:bidi="th-TH"/>
              </w:rPr>
              <w:t>202</w:t>
            </w:r>
            <w:r>
              <w:rPr>
                <w:b w:val="0"/>
                <w:bCs/>
                <w:szCs w:val="22"/>
                <w:lang w:val="en-US" w:bidi="th-TH"/>
              </w:rPr>
              <w:t>3</w:t>
            </w:r>
          </w:p>
        </w:tc>
        <w:tc>
          <w:tcPr>
            <w:tcW w:w="90" w:type="pct"/>
            <w:vAlign w:val="bottom"/>
          </w:tcPr>
          <w:p w14:paraId="0D48CDDA" w14:textId="77777777" w:rsidR="000633DE" w:rsidRPr="00DB6DC2" w:rsidRDefault="000633DE" w:rsidP="000633DE">
            <w:pPr>
              <w:pStyle w:val="acctmergecolhdg"/>
              <w:spacing w:line="240" w:lineRule="atLeast"/>
              <w:rPr>
                <w:b w:val="0"/>
                <w:bCs/>
                <w:szCs w:val="22"/>
              </w:rPr>
            </w:pPr>
          </w:p>
        </w:tc>
        <w:tc>
          <w:tcPr>
            <w:tcW w:w="533" w:type="pct"/>
            <w:vAlign w:val="bottom"/>
          </w:tcPr>
          <w:p w14:paraId="3D0DCBFC" w14:textId="260850E1" w:rsidR="000633DE" w:rsidRPr="00DB6DC2" w:rsidRDefault="000633DE" w:rsidP="000633DE">
            <w:pPr>
              <w:pStyle w:val="acctmergecolhdg"/>
              <w:spacing w:line="240" w:lineRule="atLeast"/>
              <w:rPr>
                <w:b w:val="0"/>
                <w:bCs/>
                <w:szCs w:val="22"/>
              </w:rPr>
            </w:pPr>
            <w:r w:rsidRPr="00DB6DC2">
              <w:rPr>
                <w:b w:val="0"/>
                <w:bCs/>
                <w:szCs w:val="22"/>
                <w:lang w:val="en-US" w:bidi="th-TH"/>
              </w:rPr>
              <w:t>202</w:t>
            </w:r>
            <w:r>
              <w:rPr>
                <w:b w:val="0"/>
                <w:bCs/>
                <w:szCs w:val="22"/>
                <w:lang w:val="en-US" w:bidi="th-TH"/>
              </w:rPr>
              <w:t>4</w:t>
            </w:r>
          </w:p>
        </w:tc>
        <w:tc>
          <w:tcPr>
            <w:tcW w:w="98" w:type="pct"/>
            <w:vAlign w:val="bottom"/>
          </w:tcPr>
          <w:p w14:paraId="55574754" w14:textId="77777777" w:rsidR="000633DE" w:rsidRPr="00DB6DC2" w:rsidRDefault="000633DE" w:rsidP="000633DE">
            <w:pPr>
              <w:pStyle w:val="acctmergecolhdg"/>
              <w:spacing w:line="240" w:lineRule="atLeast"/>
              <w:rPr>
                <w:b w:val="0"/>
                <w:bCs/>
                <w:szCs w:val="22"/>
              </w:rPr>
            </w:pPr>
          </w:p>
        </w:tc>
        <w:tc>
          <w:tcPr>
            <w:tcW w:w="450" w:type="pct"/>
            <w:vAlign w:val="bottom"/>
          </w:tcPr>
          <w:p w14:paraId="105857FB" w14:textId="116A3C20" w:rsidR="000633DE" w:rsidRPr="00DB6DC2" w:rsidRDefault="000633DE" w:rsidP="000633DE">
            <w:pPr>
              <w:pStyle w:val="acctmergecolhdg"/>
              <w:spacing w:line="240" w:lineRule="atLeast"/>
              <w:rPr>
                <w:b w:val="0"/>
                <w:bCs/>
                <w:szCs w:val="22"/>
                <w:lang w:val="en-US" w:bidi="th-TH"/>
              </w:rPr>
            </w:pPr>
            <w:r w:rsidRPr="00DB6DC2">
              <w:rPr>
                <w:b w:val="0"/>
                <w:bCs/>
                <w:szCs w:val="22"/>
                <w:lang w:val="en-US" w:bidi="th-TH"/>
              </w:rPr>
              <w:t>202</w:t>
            </w:r>
            <w:r>
              <w:rPr>
                <w:b w:val="0"/>
                <w:bCs/>
                <w:szCs w:val="22"/>
                <w:lang w:val="en-US" w:bidi="th-TH"/>
              </w:rPr>
              <w:t>3</w:t>
            </w:r>
          </w:p>
        </w:tc>
      </w:tr>
      <w:tr w:rsidR="007477D5" w:rsidRPr="00E05856" w14:paraId="46195241" w14:textId="77777777" w:rsidTr="00611364">
        <w:trPr>
          <w:cantSplit/>
          <w:trHeight w:val="146"/>
          <w:tblHeader/>
        </w:trPr>
        <w:tc>
          <w:tcPr>
            <w:tcW w:w="2563" w:type="pct"/>
            <w:vAlign w:val="bottom"/>
          </w:tcPr>
          <w:p w14:paraId="6BE4588E" w14:textId="77777777" w:rsidR="007477D5" w:rsidRPr="00DB6DC2" w:rsidRDefault="007477D5" w:rsidP="00E05856">
            <w:pPr>
              <w:rPr>
                <w:rFonts w:cs="Times New Roman"/>
                <w:b/>
                <w:bCs/>
                <w:i/>
                <w:iCs/>
              </w:rPr>
            </w:pPr>
          </w:p>
        </w:tc>
        <w:tc>
          <w:tcPr>
            <w:tcW w:w="91" w:type="pct"/>
          </w:tcPr>
          <w:p w14:paraId="322629D6" w14:textId="77777777" w:rsidR="007477D5" w:rsidRPr="00DB6DC2" w:rsidRDefault="007477D5" w:rsidP="00E05856">
            <w:pPr>
              <w:pStyle w:val="acctfourfigures"/>
              <w:spacing w:line="240" w:lineRule="auto"/>
              <w:jc w:val="center"/>
              <w:rPr>
                <w:rFonts w:ascii="Times New Roman" w:hAnsi="Times New Roman"/>
                <w:i/>
                <w:iCs/>
                <w:szCs w:val="22"/>
              </w:rPr>
            </w:pPr>
          </w:p>
        </w:tc>
        <w:tc>
          <w:tcPr>
            <w:tcW w:w="2343" w:type="pct"/>
            <w:gridSpan w:val="7"/>
            <w:vAlign w:val="bottom"/>
          </w:tcPr>
          <w:p w14:paraId="7D1FC018" w14:textId="51EE1F0E" w:rsidR="007477D5" w:rsidRPr="00DB6DC2" w:rsidRDefault="000D23FE" w:rsidP="00E05856">
            <w:pPr>
              <w:pStyle w:val="acctfourfigures"/>
              <w:spacing w:line="240" w:lineRule="auto"/>
              <w:jc w:val="center"/>
              <w:rPr>
                <w:rFonts w:ascii="Times New Roman" w:hAnsi="Times New Roman"/>
                <w:i/>
                <w:iCs/>
                <w:szCs w:val="22"/>
              </w:rPr>
            </w:pPr>
            <w:r w:rsidRPr="00DB6DC2">
              <w:rPr>
                <w:rFonts w:ascii="Times New Roman" w:hAnsi="Times New Roman"/>
                <w:i/>
                <w:iCs/>
                <w:szCs w:val="22"/>
              </w:rPr>
              <w:t>(</w:t>
            </w:r>
            <w:r w:rsidR="007477D5" w:rsidRPr="00DB6DC2">
              <w:rPr>
                <w:rFonts w:ascii="Times New Roman" w:hAnsi="Times New Roman"/>
                <w:i/>
                <w:iCs/>
                <w:szCs w:val="22"/>
              </w:rPr>
              <w:t>in thousand Baht</w:t>
            </w:r>
            <w:r w:rsidRPr="00DB6DC2">
              <w:rPr>
                <w:rFonts w:ascii="Times New Roman" w:hAnsi="Times New Roman"/>
                <w:i/>
                <w:iCs/>
                <w:szCs w:val="22"/>
              </w:rPr>
              <w:t>)</w:t>
            </w:r>
          </w:p>
        </w:tc>
      </w:tr>
      <w:tr w:rsidR="007477D5" w:rsidRPr="00E05856" w14:paraId="5A0F4668" w14:textId="77777777" w:rsidTr="00611364">
        <w:trPr>
          <w:cantSplit/>
          <w:trHeight w:val="290"/>
        </w:trPr>
        <w:tc>
          <w:tcPr>
            <w:tcW w:w="2563" w:type="pct"/>
          </w:tcPr>
          <w:p w14:paraId="54755311" w14:textId="77777777" w:rsidR="007477D5" w:rsidRPr="00DB6DC2" w:rsidRDefault="007477D5" w:rsidP="00E05856">
            <w:pPr>
              <w:rPr>
                <w:rFonts w:cs="Times New Roman"/>
                <w:b/>
                <w:bCs/>
                <w:i/>
                <w:iCs/>
              </w:rPr>
            </w:pPr>
            <w:r w:rsidRPr="00DB6DC2">
              <w:rPr>
                <w:rFonts w:cs="Times New Roman"/>
                <w:b/>
                <w:bCs/>
                <w:i/>
                <w:iCs/>
              </w:rPr>
              <w:t>Amount recognised in profit or loss</w:t>
            </w:r>
          </w:p>
        </w:tc>
        <w:tc>
          <w:tcPr>
            <w:tcW w:w="91" w:type="pct"/>
          </w:tcPr>
          <w:p w14:paraId="340089A5" w14:textId="77777777" w:rsidR="007477D5" w:rsidRPr="00DB6DC2" w:rsidRDefault="007477D5" w:rsidP="00E05856">
            <w:pPr>
              <w:pStyle w:val="acctfourfigures"/>
              <w:tabs>
                <w:tab w:val="clear" w:pos="765"/>
                <w:tab w:val="decimal" w:pos="731"/>
              </w:tabs>
              <w:spacing w:line="240" w:lineRule="atLeast"/>
              <w:ind w:left="-68" w:right="11"/>
              <w:jc w:val="right"/>
              <w:rPr>
                <w:rFonts w:ascii="Times New Roman" w:hAnsi="Times New Roman"/>
                <w:szCs w:val="22"/>
              </w:rPr>
            </w:pPr>
          </w:p>
        </w:tc>
        <w:tc>
          <w:tcPr>
            <w:tcW w:w="542" w:type="pct"/>
          </w:tcPr>
          <w:p w14:paraId="13AD49F3"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c>
          <w:tcPr>
            <w:tcW w:w="90" w:type="pct"/>
          </w:tcPr>
          <w:p w14:paraId="79FA9BEE" w14:textId="77777777" w:rsidR="007477D5" w:rsidRPr="00DB6DC2" w:rsidRDefault="007477D5" w:rsidP="00E05856">
            <w:pPr>
              <w:pStyle w:val="acctfourfigures"/>
              <w:spacing w:line="240" w:lineRule="atLeast"/>
              <w:ind w:firstLine="136"/>
              <w:rPr>
                <w:rFonts w:ascii="Times New Roman" w:hAnsi="Times New Roman"/>
                <w:szCs w:val="22"/>
              </w:rPr>
            </w:pPr>
          </w:p>
        </w:tc>
        <w:tc>
          <w:tcPr>
            <w:tcW w:w="543" w:type="pct"/>
          </w:tcPr>
          <w:p w14:paraId="1E3D038E"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c>
          <w:tcPr>
            <w:tcW w:w="90" w:type="pct"/>
          </w:tcPr>
          <w:p w14:paraId="25BE2F6F" w14:textId="77777777" w:rsidR="007477D5" w:rsidRPr="00DB6DC2" w:rsidRDefault="007477D5" w:rsidP="00E05856">
            <w:pPr>
              <w:pStyle w:val="acctfourfigures"/>
              <w:spacing w:line="240" w:lineRule="atLeast"/>
              <w:ind w:firstLine="136"/>
              <w:rPr>
                <w:rFonts w:ascii="Times New Roman" w:hAnsi="Times New Roman"/>
                <w:szCs w:val="22"/>
              </w:rPr>
            </w:pPr>
          </w:p>
        </w:tc>
        <w:tc>
          <w:tcPr>
            <w:tcW w:w="533" w:type="pct"/>
          </w:tcPr>
          <w:p w14:paraId="0C2E8ECB"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c>
          <w:tcPr>
            <w:tcW w:w="98" w:type="pct"/>
          </w:tcPr>
          <w:p w14:paraId="7128B093" w14:textId="77777777" w:rsidR="007477D5" w:rsidRPr="00DB6DC2" w:rsidRDefault="007477D5" w:rsidP="00E05856">
            <w:pPr>
              <w:pStyle w:val="acctfourfigures"/>
              <w:spacing w:line="240" w:lineRule="atLeast"/>
              <w:ind w:firstLine="136"/>
              <w:rPr>
                <w:rFonts w:ascii="Times New Roman" w:hAnsi="Times New Roman"/>
                <w:szCs w:val="22"/>
              </w:rPr>
            </w:pPr>
          </w:p>
        </w:tc>
        <w:tc>
          <w:tcPr>
            <w:tcW w:w="450" w:type="pct"/>
          </w:tcPr>
          <w:p w14:paraId="410AE566"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r>
      <w:tr w:rsidR="007477D5" w:rsidRPr="00E05856" w14:paraId="4C6C7DA8" w14:textId="77777777" w:rsidTr="00611364">
        <w:trPr>
          <w:cantSplit/>
        </w:trPr>
        <w:tc>
          <w:tcPr>
            <w:tcW w:w="2563" w:type="pct"/>
          </w:tcPr>
          <w:p w14:paraId="170CE125" w14:textId="77777777" w:rsidR="007477D5" w:rsidRPr="00DB6DC2" w:rsidRDefault="007477D5" w:rsidP="00E05856">
            <w:pPr>
              <w:rPr>
                <w:rFonts w:cs="Times New Roman"/>
                <w:cs/>
              </w:rPr>
            </w:pPr>
            <w:r w:rsidRPr="00DB6DC2">
              <w:rPr>
                <w:rFonts w:cs="Times New Roman"/>
              </w:rPr>
              <w:t>Repair and maintenance expense:</w:t>
            </w:r>
          </w:p>
        </w:tc>
        <w:tc>
          <w:tcPr>
            <w:tcW w:w="91" w:type="pct"/>
          </w:tcPr>
          <w:p w14:paraId="6426085A" w14:textId="77777777" w:rsidR="007477D5" w:rsidRPr="00DB6DC2" w:rsidRDefault="007477D5" w:rsidP="00E05856">
            <w:pPr>
              <w:pStyle w:val="acctfourfigures"/>
              <w:tabs>
                <w:tab w:val="clear" w:pos="765"/>
                <w:tab w:val="decimal" w:pos="731"/>
              </w:tabs>
              <w:spacing w:line="240" w:lineRule="atLeast"/>
              <w:ind w:right="11"/>
              <w:jc w:val="right"/>
              <w:rPr>
                <w:rFonts w:ascii="Times New Roman" w:hAnsi="Times New Roman"/>
                <w:szCs w:val="22"/>
              </w:rPr>
            </w:pPr>
          </w:p>
        </w:tc>
        <w:tc>
          <w:tcPr>
            <w:tcW w:w="542" w:type="pct"/>
          </w:tcPr>
          <w:p w14:paraId="221B6294"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c>
          <w:tcPr>
            <w:tcW w:w="90" w:type="pct"/>
          </w:tcPr>
          <w:p w14:paraId="0FA1813D" w14:textId="77777777" w:rsidR="007477D5" w:rsidRPr="00DB6DC2" w:rsidRDefault="007477D5" w:rsidP="00E05856">
            <w:pPr>
              <w:pStyle w:val="acctfourfigures"/>
              <w:spacing w:line="240" w:lineRule="atLeast"/>
              <w:ind w:firstLine="136"/>
              <w:rPr>
                <w:rFonts w:ascii="Times New Roman" w:hAnsi="Times New Roman"/>
                <w:szCs w:val="22"/>
              </w:rPr>
            </w:pPr>
          </w:p>
        </w:tc>
        <w:tc>
          <w:tcPr>
            <w:tcW w:w="543" w:type="pct"/>
          </w:tcPr>
          <w:p w14:paraId="41E7C0D9"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c>
          <w:tcPr>
            <w:tcW w:w="90" w:type="pct"/>
          </w:tcPr>
          <w:p w14:paraId="72DE2DCE" w14:textId="77777777" w:rsidR="007477D5" w:rsidRPr="00DB6DC2" w:rsidRDefault="007477D5" w:rsidP="00E05856">
            <w:pPr>
              <w:pStyle w:val="acctfourfigures"/>
              <w:spacing w:line="240" w:lineRule="atLeast"/>
              <w:ind w:firstLine="136"/>
              <w:rPr>
                <w:rFonts w:ascii="Times New Roman" w:hAnsi="Times New Roman"/>
                <w:szCs w:val="22"/>
              </w:rPr>
            </w:pPr>
          </w:p>
        </w:tc>
        <w:tc>
          <w:tcPr>
            <w:tcW w:w="533" w:type="pct"/>
          </w:tcPr>
          <w:p w14:paraId="50902408"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c>
          <w:tcPr>
            <w:tcW w:w="98" w:type="pct"/>
          </w:tcPr>
          <w:p w14:paraId="44C32BD6" w14:textId="77777777" w:rsidR="007477D5" w:rsidRPr="00DB6DC2" w:rsidRDefault="007477D5" w:rsidP="00E05856">
            <w:pPr>
              <w:pStyle w:val="acctfourfigures"/>
              <w:spacing w:line="240" w:lineRule="atLeast"/>
              <w:ind w:firstLine="136"/>
              <w:rPr>
                <w:rFonts w:ascii="Times New Roman" w:hAnsi="Times New Roman"/>
                <w:szCs w:val="22"/>
              </w:rPr>
            </w:pPr>
          </w:p>
        </w:tc>
        <w:tc>
          <w:tcPr>
            <w:tcW w:w="450" w:type="pct"/>
            <w:shd w:val="clear" w:color="auto" w:fill="auto"/>
          </w:tcPr>
          <w:p w14:paraId="0E757DEC" w14:textId="77777777" w:rsidR="007477D5" w:rsidRPr="00DB6DC2" w:rsidRDefault="007477D5" w:rsidP="00E05856">
            <w:pPr>
              <w:pStyle w:val="acctfourfigures"/>
              <w:tabs>
                <w:tab w:val="clear" w:pos="765"/>
                <w:tab w:val="decimal" w:pos="731"/>
              </w:tabs>
              <w:spacing w:line="240" w:lineRule="atLeast"/>
              <w:ind w:right="11" w:firstLine="136"/>
              <w:rPr>
                <w:rFonts w:ascii="Times New Roman" w:hAnsi="Times New Roman"/>
                <w:szCs w:val="22"/>
              </w:rPr>
            </w:pPr>
          </w:p>
        </w:tc>
      </w:tr>
      <w:tr w:rsidR="000633DE" w:rsidRPr="00E05856" w14:paraId="778FFBA7" w14:textId="77777777" w:rsidTr="00611364">
        <w:trPr>
          <w:cantSplit/>
        </w:trPr>
        <w:tc>
          <w:tcPr>
            <w:tcW w:w="2563" w:type="pct"/>
          </w:tcPr>
          <w:p w14:paraId="791D7556" w14:textId="77EE1B10" w:rsidR="000633DE" w:rsidRPr="002A503A" w:rsidRDefault="000633DE" w:rsidP="002A503A">
            <w:pPr>
              <w:pStyle w:val="ListParagraph"/>
              <w:numPr>
                <w:ilvl w:val="2"/>
                <w:numId w:val="30"/>
              </w:numPr>
              <w:tabs>
                <w:tab w:val="clear" w:pos="1020"/>
                <w:tab w:val="left" w:pos="227"/>
                <w:tab w:val="left" w:pos="4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hanging="1012"/>
              <w:rPr>
                <w:rFonts w:cs="Times New Roman"/>
              </w:rPr>
            </w:pPr>
            <w:r w:rsidRPr="002A503A">
              <w:rPr>
                <w:rFonts w:cs="Times New Roman"/>
              </w:rPr>
              <w:t>Property that generate</w:t>
            </w:r>
            <w:r w:rsidR="002C6EC4" w:rsidRPr="002A503A">
              <w:rPr>
                <w:rFonts w:cs="Times New Roman"/>
              </w:rPr>
              <w:t xml:space="preserve"> of</w:t>
            </w:r>
            <w:r w:rsidRPr="002A503A">
              <w:rPr>
                <w:rFonts w:cs="Times New Roman"/>
              </w:rPr>
              <w:t xml:space="preserve"> rental income</w:t>
            </w:r>
          </w:p>
        </w:tc>
        <w:tc>
          <w:tcPr>
            <w:tcW w:w="91" w:type="pct"/>
          </w:tcPr>
          <w:p w14:paraId="7A2B663D" w14:textId="77777777" w:rsidR="000633DE" w:rsidRPr="00DB6DC2" w:rsidRDefault="000633DE" w:rsidP="000633DE">
            <w:pPr>
              <w:pStyle w:val="acctfourfigures"/>
              <w:tabs>
                <w:tab w:val="clear" w:pos="765"/>
                <w:tab w:val="decimal" w:pos="731"/>
              </w:tabs>
              <w:spacing w:line="240" w:lineRule="atLeast"/>
              <w:ind w:right="11"/>
              <w:jc w:val="right"/>
              <w:rPr>
                <w:rFonts w:ascii="Times New Roman" w:hAnsi="Times New Roman"/>
                <w:szCs w:val="22"/>
              </w:rPr>
            </w:pPr>
          </w:p>
        </w:tc>
        <w:tc>
          <w:tcPr>
            <w:tcW w:w="542" w:type="pct"/>
          </w:tcPr>
          <w:p w14:paraId="6DFE380E" w14:textId="1F014F18" w:rsidR="000633DE" w:rsidRPr="00C51051" w:rsidRDefault="00423850" w:rsidP="00C51051">
            <w:pPr>
              <w:pStyle w:val="acctfourfigures"/>
              <w:tabs>
                <w:tab w:val="clear" w:pos="765"/>
                <w:tab w:val="decimal" w:pos="24"/>
                <w:tab w:val="left" w:pos="420"/>
                <w:tab w:val="decimal" w:pos="600"/>
              </w:tabs>
              <w:spacing w:line="240" w:lineRule="atLeast"/>
              <w:ind w:right="11" w:firstLine="60"/>
              <w:jc w:val="center"/>
              <w:rPr>
                <w:rFonts w:ascii="Times New Roman" w:hAnsi="Times New Roman"/>
                <w:szCs w:val="22"/>
                <w:lang w:val="en-US"/>
              </w:rPr>
            </w:pPr>
            <w:r w:rsidRPr="00C51051">
              <w:rPr>
                <w:rFonts w:ascii="Times New Roman" w:hAnsi="Times New Roman"/>
                <w:szCs w:val="22"/>
                <w:lang w:val="en-US"/>
              </w:rPr>
              <w:t>-</w:t>
            </w:r>
          </w:p>
        </w:tc>
        <w:tc>
          <w:tcPr>
            <w:tcW w:w="90" w:type="pct"/>
          </w:tcPr>
          <w:p w14:paraId="4CB961B4" w14:textId="77777777" w:rsidR="000633DE" w:rsidRPr="00DB6DC2" w:rsidRDefault="000633DE" w:rsidP="000633DE">
            <w:pPr>
              <w:pStyle w:val="acctfourfigures"/>
              <w:spacing w:line="240" w:lineRule="atLeast"/>
              <w:ind w:firstLine="136"/>
              <w:rPr>
                <w:rFonts w:ascii="Times New Roman" w:hAnsi="Times New Roman"/>
                <w:szCs w:val="22"/>
              </w:rPr>
            </w:pPr>
          </w:p>
        </w:tc>
        <w:tc>
          <w:tcPr>
            <w:tcW w:w="543" w:type="pct"/>
            <w:vAlign w:val="bottom"/>
          </w:tcPr>
          <w:p w14:paraId="7EE61087" w14:textId="078C42E9" w:rsidR="000633DE" w:rsidRPr="00DB6DC2" w:rsidRDefault="000633DE" w:rsidP="002C6EC4">
            <w:pPr>
              <w:pStyle w:val="acctfourfigures"/>
              <w:tabs>
                <w:tab w:val="clear" w:pos="765"/>
                <w:tab w:val="decimal" w:pos="174"/>
              </w:tabs>
              <w:spacing w:line="240" w:lineRule="atLeast"/>
              <w:ind w:right="11" w:firstLine="136"/>
              <w:jc w:val="right"/>
              <w:rPr>
                <w:rFonts w:ascii="Times New Roman" w:hAnsi="Times New Roman"/>
                <w:szCs w:val="22"/>
              </w:rPr>
            </w:pPr>
            <w:r w:rsidRPr="00393C2C">
              <w:rPr>
                <w:rFonts w:ascii="Times New Roman" w:hAnsi="Times New Roman"/>
                <w:szCs w:val="22"/>
              </w:rPr>
              <w:t>3,029</w:t>
            </w:r>
          </w:p>
        </w:tc>
        <w:tc>
          <w:tcPr>
            <w:tcW w:w="90" w:type="pct"/>
          </w:tcPr>
          <w:p w14:paraId="5B14F896" w14:textId="77777777" w:rsidR="000633DE" w:rsidRPr="00DB6DC2" w:rsidRDefault="000633DE" w:rsidP="000633DE">
            <w:pPr>
              <w:pStyle w:val="acctfourfigures"/>
              <w:tabs>
                <w:tab w:val="clear" w:pos="765"/>
                <w:tab w:val="decimal" w:pos="24"/>
              </w:tabs>
              <w:spacing w:line="240" w:lineRule="atLeast"/>
              <w:ind w:firstLine="136"/>
              <w:rPr>
                <w:rFonts w:ascii="Times New Roman" w:hAnsi="Times New Roman"/>
                <w:szCs w:val="22"/>
              </w:rPr>
            </w:pPr>
          </w:p>
        </w:tc>
        <w:tc>
          <w:tcPr>
            <w:tcW w:w="533" w:type="pct"/>
          </w:tcPr>
          <w:p w14:paraId="4E9181E9" w14:textId="67269F3A" w:rsidR="000633DE" w:rsidRPr="00DB6DC2" w:rsidRDefault="00C51051" w:rsidP="000633DE">
            <w:pPr>
              <w:pStyle w:val="acctfourfigures"/>
              <w:tabs>
                <w:tab w:val="clear" w:pos="765"/>
                <w:tab w:val="decimal" w:pos="174"/>
              </w:tabs>
              <w:spacing w:line="240" w:lineRule="atLeast"/>
              <w:ind w:right="11" w:firstLine="136"/>
              <w:jc w:val="center"/>
              <w:rPr>
                <w:rFonts w:ascii="Times New Roman" w:hAnsi="Times New Roman"/>
                <w:szCs w:val="22"/>
              </w:rPr>
            </w:pPr>
            <w:r>
              <w:rPr>
                <w:rFonts w:ascii="Times New Roman" w:hAnsi="Times New Roman"/>
                <w:szCs w:val="22"/>
              </w:rPr>
              <w:t>-</w:t>
            </w:r>
          </w:p>
        </w:tc>
        <w:tc>
          <w:tcPr>
            <w:tcW w:w="98" w:type="pct"/>
          </w:tcPr>
          <w:p w14:paraId="3F31A54E" w14:textId="77777777" w:rsidR="000633DE" w:rsidRPr="00DB6DC2" w:rsidRDefault="000633DE" w:rsidP="000633DE">
            <w:pPr>
              <w:pStyle w:val="acctfourfigures"/>
              <w:tabs>
                <w:tab w:val="decimal" w:pos="174"/>
              </w:tabs>
              <w:spacing w:line="240" w:lineRule="atLeast"/>
              <w:ind w:firstLine="136"/>
              <w:jc w:val="center"/>
              <w:rPr>
                <w:rFonts w:ascii="Times New Roman" w:hAnsi="Times New Roman"/>
                <w:szCs w:val="22"/>
              </w:rPr>
            </w:pPr>
          </w:p>
        </w:tc>
        <w:tc>
          <w:tcPr>
            <w:tcW w:w="450" w:type="pct"/>
            <w:shd w:val="clear" w:color="auto" w:fill="auto"/>
          </w:tcPr>
          <w:p w14:paraId="6E9F7D1F" w14:textId="5042BE04" w:rsidR="000633DE" w:rsidRPr="00DB6DC2" w:rsidRDefault="000633DE" w:rsidP="000633DE">
            <w:pPr>
              <w:pStyle w:val="acctfourfigures"/>
              <w:tabs>
                <w:tab w:val="clear" w:pos="765"/>
                <w:tab w:val="decimal" w:pos="24"/>
                <w:tab w:val="left" w:pos="420"/>
                <w:tab w:val="decimal" w:pos="600"/>
              </w:tabs>
              <w:spacing w:line="240" w:lineRule="atLeast"/>
              <w:ind w:right="11" w:firstLine="60"/>
              <w:jc w:val="center"/>
              <w:rPr>
                <w:rFonts w:ascii="Times New Roman" w:hAnsi="Times New Roman"/>
                <w:szCs w:val="22"/>
              </w:rPr>
            </w:pPr>
            <w:r w:rsidRPr="00DB6DC2">
              <w:rPr>
                <w:rFonts w:ascii="Times New Roman" w:hAnsi="Times New Roman"/>
                <w:szCs w:val="22"/>
                <w:lang w:val="en-US"/>
              </w:rPr>
              <w:t>-</w:t>
            </w:r>
          </w:p>
        </w:tc>
      </w:tr>
      <w:tr w:rsidR="000633DE" w:rsidRPr="00E05856" w14:paraId="1C046D43" w14:textId="77777777" w:rsidTr="00611364">
        <w:trPr>
          <w:cantSplit/>
          <w:trHeight w:val="101"/>
        </w:trPr>
        <w:tc>
          <w:tcPr>
            <w:tcW w:w="2563" w:type="pct"/>
          </w:tcPr>
          <w:p w14:paraId="69B63D5C" w14:textId="77777777" w:rsidR="000633DE" w:rsidRPr="00DB6DC2" w:rsidRDefault="000633DE" w:rsidP="000633DE">
            <w:pPr>
              <w:rPr>
                <w:rFonts w:cs="Times New Roman"/>
              </w:rPr>
            </w:pPr>
            <w:r w:rsidRPr="00DB6DC2">
              <w:rPr>
                <w:rFonts w:cs="Times New Roman"/>
              </w:rPr>
              <w:t>Expenses relating to leases of low-value assets</w:t>
            </w:r>
          </w:p>
          <w:p w14:paraId="0F5CF0D4" w14:textId="77777777" w:rsidR="000633DE" w:rsidRPr="00DB6DC2" w:rsidRDefault="000633DE" w:rsidP="000633DE">
            <w:pPr>
              <w:rPr>
                <w:rFonts w:cs="Times New Roman"/>
              </w:rPr>
            </w:pPr>
            <w:r w:rsidRPr="00DB6DC2">
              <w:rPr>
                <w:rFonts w:cs="Times New Roman"/>
              </w:rPr>
              <w:t xml:space="preserve">   and short-term leases</w:t>
            </w:r>
          </w:p>
        </w:tc>
        <w:tc>
          <w:tcPr>
            <w:tcW w:w="91" w:type="pct"/>
          </w:tcPr>
          <w:p w14:paraId="7B8FB8E6" w14:textId="77777777" w:rsidR="000633DE" w:rsidRPr="00DB6DC2" w:rsidRDefault="000633DE" w:rsidP="000633DE">
            <w:pPr>
              <w:pStyle w:val="acctfourfigures"/>
              <w:tabs>
                <w:tab w:val="clear" w:pos="765"/>
                <w:tab w:val="decimal" w:pos="731"/>
              </w:tabs>
              <w:spacing w:line="240" w:lineRule="auto"/>
              <w:ind w:right="11"/>
              <w:jc w:val="right"/>
              <w:rPr>
                <w:rFonts w:ascii="Times New Roman" w:hAnsi="Times New Roman"/>
                <w:szCs w:val="22"/>
              </w:rPr>
            </w:pPr>
          </w:p>
        </w:tc>
        <w:tc>
          <w:tcPr>
            <w:tcW w:w="542" w:type="pct"/>
          </w:tcPr>
          <w:p w14:paraId="5040EEF4" w14:textId="77777777" w:rsidR="00C51051" w:rsidRPr="00C51051" w:rsidRDefault="00C51051" w:rsidP="00C51051">
            <w:pPr>
              <w:pStyle w:val="acctfourfigures"/>
              <w:tabs>
                <w:tab w:val="clear" w:pos="765"/>
                <w:tab w:val="decimal" w:pos="24"/>
                <w:tab w:val="left" w:pos="420"/>
                <w:tab w:val="decimal" w:pos="600"/>
              </w:tabs>
              <w:spacing w:line="240" w:lineRule="atLeast"/>
              <w:ind w:right="11" w:firstLine="60"/>
              <w:jc w:val="center"/>
              <w:rPr>
                <w:rFonts w:ascii="Times New Roman" w:hAnsi="Times New Roman"/>
                <w:szCs w:val="22"/>
                <w:lang w:val="en-US"/>
              </w:rPr>
            </w:pPr>
          </w:p>
          <w:p w14:paraId="6B4373EE" w14:textId="10440B7C" w:rsidR="000633DE" w:rsidRPr="00C51051" w:rsidRDefault="00423850" w:rsidP="00C51051">
            <w:pPr>
              <w:pStyle w:val="acctfourfigures"/>
              <w:tabs>
                <w:tab w:val="clear" w:pos="765"/>
                <w:tab w:val="decimal" w:pos="24"/>
                <w:tab w:val="left" w:pos="420"/>
                <w:tab w:val="decimal" w:pos="600"/>
              </w:tabs>
              <w:spacing w:line="240" w:lineRule="atLeast"/>
              <w:ind w:right="11" w:firstLine="60"/>
              <w:jc w:val="center"/>
              <w:rPr>
                <w:rFonts w:ascii="Times New Roman" w:hAnsi="Times New Roman"/>
                <w:szCs w:val="22"/>
                <w:lang w:val="en-US"/>
              </w:rPr>
            </w:pPr>
            <w:r w:rsidRPr="00C51051">
              <w:rPr>
                <w:rFonts w:ascii="Times New Roman" w:hAnsi="Times New Roman"/>
                <w:szCs w:val="22"/>
                <w:lang w:val="en-US"/>
              </w:rPr>
              <w:t>-</w:t>
            </w:r>
          </w:p>
        </w:tc>
        <w:tc>
          <w:tcPr>
            <w:tcW w:w="90" w:type="pct"/>
          </w:tcPr>
          <w:p w14:paraId="15C37257" w14:textId="77777777" w:rsidR="000633DE" w:rsidRPr="00DB6DC2" w:rsidRDefault="000633DE" w:rsidP="000633DE">
            <w:pPr>
              <w:pStyle w:val="acctfourfigures"/>
              <w:spacing w:line="240" w:lineRule="auto"/>
              <w:ind w:firstLine="136"/>
              <w:rPr>
                <w:rFonts w:ascii="Times New Roman" w:hAnsi="Times New Roman"/>
                <w:szCs w:val="22"/>
              </w:rPr>
            </w:pPr>
          </w:p>
        </w:tc>
        <w:tc>
          <w:tcPr>
            <w:tcW w:w="543" w:type="pct"/>
            <w:vAlign w:val="bottom"/>
          </w:tcPr>
          <w:p w14:paraId="43E529DF" w14:textId="77777777" w:rsidR="000633DE" w:rsidRDefault="000633DE" w:rsidP="002C6EC4">
            <w:pPr>
              <w:pStyle w:val="acctfourfigures"/>
              <w:tabs>
                <w:tab w:val="clear" w:pos="765"/>
                <w:tab w:val="decimal" w:pos="823"/>
              </w:tabs>
              <w:spacing w:line="240" w:lineRule="auto"/>
              <w:ind w:right="11" w:firstLine="136"/>
              <w:jc w:val="right"/>
              <w:rPr>
                <w:rFonts w:ascii="Times New Roman" w:hAnsi="Times New Roman"/>
                <w:szCs w:val="22"/>
              </w:rPr>
            </w:pPr>
          </w:p>
          <w:p w14:paraId="3783065E" w14:textId="49841D1D" w:rsidR="000633DE" w:rsidRPr="00DB6DC2" w:rsidRDefault="000633DE" w:rsidP="002C6EC4">
            <w:pPr>
              <w:pStyle w:val="acctfourfigures"/>
              <w:tabs>
                <w:tab w:val="clear" w:pos="765"/>
                <w:tab w:val="decimal" w:pos="174"/>
              </w:tabs>
              <w:spacing w:line="240" w:lineRule="atLeast"/>
              <w:ind w:right="11" w:firstLine="136"/>
              <w:jc w:val="right"/>
              <w:rPr>
                <w:rFonts w:ascii="Times New Roman" w:hAnsi="Times New Roman"/>
                <w:szCs w:val="22"/>
                <w:lang w:val="en-US"/>
              </w:rPr>
            </w:pPr>
            <w:r w:rsidRPr="00490707">
              <w:rPr>
                <w:rFonts w:ascii="Times New Roman" w:hAnsi="Times New Roman"/>
                <w:szCs w:val="22"/>
              </w:rPr>
              <w:t>655</w:t>
            </w:r>
          </w:p>
        </w:tc>
        <w:tc>
          <w:tcPr>
            <w:tcW w:w="90" w:type="pct"/>
          </w:tcPr>
          <w:p w14:paraId="389815BF" w14:textId="77777777" w:rsidR="000633DE" w:rsidRPr="00DB6DC2" w:rsidRDefault="000633DE" w:rsidP="000633DE">
            <w:pPr>
              <w:pStyle w:val="acctfourfigures"/>
              <w:tabs>
                <w:tab w:val="clear" w:pos="765"/>
                <w:tab w:val="decimal" w:pos="24"/>
              </w:tabs>
              <w:spacing w:line="240" w:lineRule="auto"/>
              <w:ind w:firstLine="136"/>
              <w:rPr>
                <w:rFonts w:ascii="Times New Roman" w:hAnsi="Times New Roman"/>
                <w:szCs w:val="22"/>
              </w:rPr>
            </w:pPr>
          </w:p>
        </w:tc>
        <w:tc>
          <w:tcPr>
            <w:tcW w:w="533" w:type="pct"/>
          </w:tcPr>
          <w:p w14:paraId="0A39AB24" w14:textId="77777777" w:rsidR="00C51051" w:rsidRDefault="00C51051" w:rsidP="000633DE">
            <w:pPr>
              <w:pStyle w:val="acctfourfigures"/>
              <w:tabs>
                <w:tab w:val="clear" w:pos="765"/>
                <w:tab w:val="decimal" w:pos="174"/>
              </w:tabs>
              <w:spacing w:line="240" w:lineRule="auto"/>
              <w:ind w:right="11" w:firstLine="136"/>
              <w:jc w:val="center"/>
              <w:rPr>
                <w:rFonts w:ascii="Times New Roman" w:hAnsi="Times New Roman"/>
                <w:szCs w:val="22"/>
              </w:rPr>
            </w:pPr>
          </w:p>
          <w:p w14:paraId="01E9618D" w14:textId="48F215C3" w:rsidR="000633DE" w:rsidRPr="00DB6DC2" w:rsidRDefault="00C51051" w:rsidP="000633DE">
            <w:pPr>
              <w:pStyle w:val="acctfourfigures"/>
              <w:tabs>
                <w:tab w:val="clear" w:pos="765"/>
                <w:tab w:val="decimal" w:pos="174"/>
              </w:tabs>
              <w:spacing w:line="240" w:lineRule="auto"/>
              <w:ind w:right="11" w:firstLine="136"/>
              <w:jc w:val="center"/>
              <w:rPr>
                <w:rFonts w:ascii="Times New Roman" w:hAnsi="Times New Roman"/>
                <w:szCs w:val="22"/>
              </w:rPr>
            </w:pPr>
            <w:r>
              <w:rPr>
                <w:rFonts w:ascii="Times New Roman" w:hAnsi="Times New Roman"/>
                <w:szCs w:val="22"/>
              </w:rPr>
              <w:t>-</w:t>
            </w:r>
          </w:p>
        </w:tc>
        <w:tc>
          <w:tcPr>
            <w:tcW w:w="98" w:type="pct"/>
          </w:tcPr>
          <w:p w14:paraId="7150033C" w14:textId="77777777" w:rsidR="000633DE" w:rsidRPr="00DB6DC2" w:rsidRDefault="000633DE" w:rsidP="000633DE">
            <w:pPr>
              <w:pStyle w:val="acctfourfigures"/>
              <w:tabs>
                <w:tab w:val="decimal" w:pos="174"/>
              </w:tabs>
              <w:spacing w:line="240" w:lineRule="auto"/>
              <w:ind w:firstLine="136"/>
              <w:jc w:val="center"/>
              <w:rPr>
                <w:rFonts w:ascii="Times New Roman" w:hAnsi="Times New Roman"/>
                <w:szCs w:val="22"/>
              </w:rPr>
            </w:pPr>
          </w:p>
        </w:tc>
        <w:tc>
          <w:tcPr>
            <w:tcW w:w="450" w:type="pct"/>
            <w:shd w:val="clear" w:color="auto" w:fill="auto"/>
          </w:tcPr>
          <w:p w14:paraId="7ABCE3C9" w14:textId="77777777" w:rsidR="000633DE" w:rsidRPr="00DB6DC2" w:rsidRDefault="000633DE" w:rsidP="000633DE">
            <w:pPr>
              <w:pStyle w:val="acctfourfigures"/>
              <w:tabs>
                <w:tab w:val="clear" w:pos="765"/>
                <w:tab w:val="decimal" w:pos="174"/>
              </w:tabs>
              <w:spacing w:line="240" w:lineRule="auto"/>
              <w:ind w:right="11" w:firstLine="136"/>
              <w:jc w:val="center"/>
              <w:rPr>
                <w:rFonts w:ascii="Times New Roman" w:hAnsi="Times New Roman"/>
                <w:szCs w:val="22"/>
              </w:rPr>
            </w:pPr>
          </w:p>
          <w:p w14:paraId="7B3ADB85" w14:textId="3B7B91A7" w:rsidR="000633DE" w:rsidRPr="00DB6DC2" w:rsidRDefault="000633DE" w:rsidP="000633DE">
            <w:pPr>
              <w:pStyle w:val="acctfourfigures"/>
              <w:tabs>
                <w:tab w:val="clear" w:pos="765"/>
                <w:tab w:val="decimal" w:pos="24"/>
                <w:tab w:val="left" w:pos="420"/>
                <w:tab w:val="decimal" w:pos="600"/>
              </w:tabs>
              <w:spacing w:line="240" w:lineRule="auto"/>
              <w:ind w:right="11" w:firstLine="60"/>
              <w:jc w:val="center"/>
              <w:rPr>
                <w:rFonts w:ascii="Times New Roman" w:hAnsi="Times New Roman"/>
                <w:szCs w:val="22"/>
              </w:rPr>
            </w:pPr>
            <w:r w:rsidRPr="00DB6DC2">
              <w:rPr>
                <w:rFonts w:ascii="Times New Roman" w:hAnsi="Times New Roman"/>
                <w:szCs w:val="22"/>
              </w:rPr>
              <w:t>-</w:t>
            </w:r>
          </w:p>
        </w:tc>
      </w:tr>
      <w:tr w:rsidR="002A503A" w:rsidRPr="00E05856" w14:paraId="444FFCDB" w14:textId="77777777" w:rsidTr="00611364">
        <w:trPr>
          <w:cantSplit/>
          <w:trHeight w:val="101"/>
        </w:trPr>
        <w:tc>
          <w:tcPr>
            <w:tcW w:w="2563" w:type="pct"/>
          </w:tcPr>
          <w:p w14:paraId="0045EC73" w14:textId="72A1EA43" w:rsidR="002A503A" w:rsidRPr="00DB6DC2" w:rsidRDefault="002A503A" w:rsidP="000633DE">
            <w:pPr>
              <w:rPr>
                <w:rFonts w:cs="Times New Roman"/>
              </w:rPr>
            </w:pPr>
            <w:r>
              <w:rPr>
                <w:rFonts w:cs="Times New Roman"/>
              </w:rPr>
              <w:t xml:space="preserve">Interest </w:t>
            </w:r>
            <w:r w:rsidR="001A0A6F">
              <w:rPr>
                <w:rFonts w:cs="Times New Roman"/>
              </w:rPr>
              <w:t>on lease liabilities</w:t>
            </w:r>
          </w:p>
        </w:tc>
        <w:tc>
          <w:tcPr>
            <w:tcW w:w="91" w:type="pct"/>
          </w:tcPr>
          <w:p w14:paraId="158CA257" w14:textId="77777777" w:rsidR="002A503A" w:rsidRPr="00DB6DC2" w:rsidRDefault="002A503A" w:rsidP="000633DE">
            <w:pPr>
              <w:pStyle w:val="acctfourfigures"/>
              <w:tabs>
                <w:tab w:val="clear" w:pos="765"/>
                <w:tab w:val="decimal" w:pos="731"/>
              </w:tabs>
              <w:spacing w:line="240" w:lineRule="auto"/>
              <w:ind w:right="11"/>
              <w:jc w:val="right"/>
              <w:rPr>
                <w:rFonts w:ascii="Times New Roman" w:hAnsi="Times New Roman"/>
                <w:szCs w:val="22"/>
              </w:rPr>
            </w:pPr>
          </w:p>
        </w:tc>
        <w:tc>
          <w:tcPr>
            <w:tcW w:w="542" w:type="pct"/>
          </w:tcPr>
          <w:p w14:paraId="4F3C9DAD" w14:textId="7BFD181F" w:rsidR="002A503A" w:rsidRDefault="001A0A6F" w:rsidP="000633DE">
            <w:pPr>
              <w:pStyle w:val="acctfourfigures"/>
              <w:tabs>
                <w:tab w:val="clear" w:pos="765"/>
                <w:tab w:val="decimal" w:pos="823"/>
              </w:tabs>
              <w:spacing w:line="240" w:lineRule="auto"/>
              <w:ind w:right="11" w:firstLine="136"/>
              <w:rPr>
                <w:rFonts w:ascii="Times New Roman" w:hAnsi="Times New Roman"/>
                <w:szCs w:val="22"/>
              </w:rPr>
            </w:pPr>
            <w:r>
              <w:rPr>
                <w:rFonts w:ascii="Times New Roman" w:hAnsi="Times New Roman"/>
                <w:szCs w:val="22"/>
              </w:rPr>
              <w:t>355</w:t>
            </w:r>
          </w:p>
        </w:tc>
        <w:tc>
          <w:tcPr>
            <w:tcW w:w="90" w:type="pct"/>
          </w:tcPr>
          <w:p w14:paraId="6379D549" w14:textId="77777777" w:rsidR="002A503A" w:rsidRPr="00DB6DC2" w:rsidRDefault="002A503A" w:rsidP="000633DE">
            <w:pPr>
              <w:pStyle w:val="acctfourfigures"/>
              <w:spacing w:line="240" w:lineRule="auto"/>
              <w:ind w:firstLine="136"/>
              <w:rPr>
                <w:rFonts w:ascii="Times New Roman" w:hAnsi="Times New Roman"/>
                <w:szCs w:val="22"/>
              </w:rPr>
            </w:pPr>
          </w:p>
        </w:tc>
        <w:tc>
          <w:tcPr>
            <w:tcW w:w="543" w:type="pct"/>
            <w:vAlign w:val="bottom"/>
          </w:tcPr>
          <w:p w14:paraId="53F842F6" w14:textId="23856AC0" w:rsidR="002A503A" w:rsidRDefault="00611364" w:rsidP="00611364">
            <w:pPr>
              <w:pStyle w:val="acctfourfigures"/>
              <w:tabs>
                <w:tab w:val="clear" w:pos="765"/>
                <w:tab w:val="decimal" w:pos="210"/>
                <w:tab w:val="decimal" w:pos="660"/>
              </w:tabs>
              <w:spacing w:line="240" w:lineRule="atLeast"/>
              <w:ind w:right="11" w:firstLine="60"/>
              <w:jc w:val="center"/>
              <w:rPr>
                <w:rFonts w:ascii="Times New Roman" w:hAnsi="Times New Roman"/>
                <w:szCs w:val="22"/>
              </w:rPr>
            </w:pPr>
            <w:r w:rsidRPr="00C51051">
              <w:rPr>
                <w:rFonts w:ascii="Times New Roman" w:hAnsi="Times New Roman"/>
                <w:szCs w:val="22"/>
                <w:lang w:val="en-US"/>
              </w:rPr>
              <w:t>-</w:t>
            </w:r>
          </w:p>
        </w:tc>
        <w:tc>
          <w:tcPr>
            <w:tcW w:w="90" w:type="pct"/>
          </w:tcPr>
          <w:p w14:paraId="762DB15A" w14:textId="77777777" w:rsidR="002A503A" w:rsidRPr="00DB6DC2" w:rsidRDefault="002A503A" w:rsidP="000633DE">
            <w:pPr>
              <w:pStyle w:val="acctfourfigures"/>
              <w:tabs>
                <w:tab w:val="clear" w:pos="765"/>
                <w:tab w:val="decimal" w:pos="24"/>
              </w:tabs>
              <w:spacing w:line="240" w:lineRule="auto"/>
              <w:ind w:firstLine="136"/>
              <w:rPr>
                <w:rFonts w:ascii="Times New Roman" w:hAnsi="Times New Roman"/>
                <w:szCs w:val="22"/>
              </w:rPr>
            </w:pPr>
          </w:p>
        </w:tc>
        <w:tc>
          <w:tcPr>
            <w:tcW w:w="533" w:type="pct"/>
          </w:tcPr>
          <w:p w14:paraId="51F9CFAB" w14:textId="41BB312D" w:rsidR="002A503A" w:rsidRPr="00DB6DC2" w:rsidRDefault="001A0A6F" w:rsidP="000633DE">
            <w:pPr>
              <w:pStyle w:val="acctfourfigures"/>
              <w:tabs>
                <w:tab w:val="clear" w:pos="765"/>
                <w:tab w:val="decimal" w:pos="174"/>
              </w:tabs>
              <w:spacing w:line="240" w:lineRule="auto"/>
              <w:ind w:right="11" w:firstLine="136"/>
              <w:jc w:val="center"/>
              <w:rPr>
                <w:rFonts w:ascii="Times New Roman" w:hAnsi="Times New Roman"/>
                <w:szCs w:val="22"/>
              </w:rPr>
            </w:pPr>
            <w:r>
              <w:rPr>
                <w:rFonts w:ascii="Times New Roman" w:hAnsi="Times New Roman"/>
                <w:szCs w:val="22"/>
              </w:rPr>
              <w:t>355</w:t>
            </w:r>
          </w:p>
        </w:tc>
        <w:tc>
          <w:tcPr>
            <w:tcW w:w="98" w:type="pct"/>
          </w:tcPr>
          <w:p w14:paraId="77A0A444" w14:textId="77777777" w:rsidR="002A503A" w:rsidRPr="00DB6DC2" w:rsidRDefault="002A503A" w:rsidP="001A0A6F">
            <w:pPr>
              <w:pStyle w:val="acctfourfigures"/>
              <w:tabs>
                <w:tab w:val="decimal" w:pos="174"/>
              </w:tabs>
              <w:spacing w:line="240" w:lineRule="auto"/>
              <w:ind w:left="-304" w:firstLine="136"/>
              <w:jc w:val="center"/>
              <w:rPr>
                <w:rFonts w:ascii="Times New Roman" w:hAnsi="Times New Roman"/>
                <w:szCs w:val="22"/>
              </w:rPr>
            </w:pPr>
          </w:p>
        </w:tc>
        <w:tc>
          <w:tcPr>
            <w:tcW w:w="450" w:type="pct"/>
            <w:shd w:val="clear" w:color="auto" w:fill="auto"/>
          </w:tcPr>
          <w:p w14:paraId="68CABA0A" w14:textId="0E02DAFC" w:rsidR="002A503A" w:rsidRPr="00DB6DC2" w:rsidRDefault="001A0A6F" w:rsidP="000633DE">
            <w:pPr>
              <w:pStyle w:val="acctfourfigures"/>
              <w:tabs>
                <w:tab w:val="clear" w:pos="765"/>
                <w:tab w:val="decimal" w:pos="174"/>
              </w:tabs>
              <w:spacing w:line="240" w:lineRule="auto"/>
              <w:ind w:right="11" w:firstLine="136"/>
              <w:jc w:val="center"/>
              <w:rPr>
                <w:rFonts w:ascii="Times New Roman" w:hAnsi="Times New Roman"/>
                <w:szCs w:val="22"/>
              </w:rPr>
            </w:pPr>
            <w:r>
              <w:rPr>
                <w:rFonts w:ascii="Times New Roman" w:hAnsi="Times New Roman"/>
                <w:szCs w:val="22"/>
              </w:rPr>
              <w:t>429</w:t>
            </w:r>
          </w:p>
        </w:tc>
      </w:tr>
    </w:tbl>
    <w:p w14:paraId="70E06533" w14:textId="77777777" w:rsidR="007477D5" w:rsidRPr="001C3FAF" w:rsidRDefault="007477D5" w:rsidP="007477D5">
      <w:pPr>
        <w:tabs>
          <w:tab w:val="left" w:pos="720"/>
        </w:tabs>
        <w:jc w:val="thaiDistribute"/>
        <w:rPr>
          <w:rFonts w:cs="Times New Roman"/>
        </w:rPr>
      </w:pPr>
    </w:p>
    <w:p w14:paraId="6B9748C4" w14:textId="1DA5857E" w:rsidR="007477D5" w:rsidRPr="002C6EC4" w:rsidRDefault="007477D5" w:rsidP="007477D5">
      <w:pPr>
        <w:tabs>
          <w:tab w:val="left" w:pos="720"/>
        </w:tabs>
        <w:ind w:left="540"/>
        <w:jc w:val="thaiDistribute"/>
        <w:rPr>
          <w:rFonts w:cs="Times New Roman"/>
        </w:rPr>
      </w:pPr>
      <w:r w:rsidRPr="00DB6DC2">
        <w:rPr>
          <w:rFonts w:cs="Times New Roman"/>
        </w:rPr>
        <w:t>In 202</w:t>
      </w:r>
      <w:r w:rsidR="000633DE">
        <w:rPr>
          <w:rFonts w:cs="Times New Roman"/>
        </w:rPr>
        <w:t>4</w:t>
      </w:r>
      <w:r w:rsidRPr="00DB6DC2">
        <w:rPr>
          <w:rFonts w:cs="Times New Roman"/>
        </w:rPr>
        <w:t>, total cash outflow f</w:t>
      </w:r>
      <w:r w:rsidR="00DD5D57" w:rsidRPr="00DB6DC2">
        <w:rPr>
          <w:rFonts w:cs="Times New Roman"/>
        </w:rPr>
        <w:t>or</w:t>
      </w:r>
      <w:r w:rsidRPr="00DB6DC2">
        <w:rPr>
          <w:rFonts w:cs="Times New Roman"/>
        </w:rPr>
        <w:t xml:space="preserve"> leases of the Group and the Company </w:t>
      </w:r>
      <w:r w:rsidR="008B1216" w:rsidRPr="00DB6DC2">
        <w:rPr>
          <w:rFonts w:cs="Times New Roman"/>
        </w:rPr>
        <w:t xml:space="preserve">were </w:t>
      </w:r>
      <w:r w:rsidRPr="00DB6DC2">
        <w:rPr>
          <w:rFonts w:cs="Times New Roman"/>
        </w:rPr>
        <w:t xml:space="preserve">Baht </w:t>
      </w:r>
      <w:r w:rsidR="00611364">
        <w:rPr>
          <w:rFonts w:cs="Times New Roman"/>
        </w:rPr>
        <w:t>43.2</w:t>
      </w:r>
      <w:r w:rsidRPr="00DB6DC2">
        <w:rPr>
          <w:rFonts w:cs="Times New Roman"/>
        </w:rPr>
        <w:t xml:space="preserve"> million and Baht </w:t>
      </w:r>
      <w:r w:rsidR="00C51051">
        <w:rPr>
          <w:rFonts w:cs="Times New Roman"/>
        </w:rPr>
        <w:t>3.5</w:t>
      </w:r>
      <w:r w:rsidR="000633DE">
        <w:rPr>
          <w:rFonts w:cs="Times New Roman"/>
        </w:rPr>
        <w:t xml:space="preserve"> </w:t>
      </w:r>
      <w:r w:rsidRPr="00DB6DC2">
        <w:rPr>
          <w:rFonts w:cs="Times New Roman"/>
        </w:rPr>
        <w:t>million, respectively</w:t>
      </w:r>
      <w:r w:rsidR="002C6EC4">
        <w:rPr>
          <w:rFonts w:cs="Times New Roman"/>
        </w:rPr>
        <w:t xml:space="preserve"> </w:t>
      </w:r>
      <w:r w:rsidR="002C6EC4" w:rsidRPr="002C6EC4">
        <w:rPr>
          <w:rFonts w:cs="Times New Roman"/>
          <w:i/>
          <w:iCs/>
        </w:rPr>
        <w:t>(2023: Baht 25.5 million and Baht 3.1 million, respectively)</w:t>
      </w:r>
      <w:r w:rsidR="002C6EC4">
        <w:rPr>
          <w:rFonts w:cs="Times New Roman"/>
        </w:rPr>
        <w:t>.</w:t>
      </w:r>
    </w:p>
    <w:p w14:paraId="7E556CCC" w14:textId="77777777" w:rsidR="00CE2041" w:rsidRPr="00E05856" w:rsidRDefault="00CE2041" w:rsidP="007477D5">
      <w:pPr>
        <w:tabs>
          <w:tab w:val="left" w:pos="720"/>
        </w:tabs>
        <w:ind w:left="540"/>
        <w:jc w:val="thaiDistribute"/>
        <w:rPr>
          <w:rFonts w:cs="Times New Roman"/>
          <w:i/>
          <w:iCs/>
        </w:rPr>
      </w:pPr>
    </w:p>
    <w:p w14:paraId="0101822E" w14:textId="4B7A2E70" w:rsidR="007477D5" w:rsidRDefault="007477D5" w:rsidP="00C11FE6">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t>Goodwill</w:t>
      </w:r>
    </w:p>
    <w:p w14:paraId="39F7AEFF" w14:textId="6E014354" w:rsidR="0022636B" w:rsidRDefault="0022636B" w:rsidP="0022636B">
      <w:pPr>
        <w:tabs>
          <w:tab w:val="left" w:pos="540"/>
        </w:tabs>
        <w:overflowPunct/>
        <w:autoSpaceDE/>
        <w:autoSpaceDN/>
        <w:adjustRightInd/>
        <w:spacing w:line="240" w:lineRule="atLeast"/>
        <w:ind w:left="540" w:right="-43"/>
        <w:jc w:val="both"/>
        <w:textAlignment w:val="auto"/>
        <w:outlineLvl w:val="0"/>
        <w:rPr>
          <w:rFonts w:cs="Times New Roman"/>
        </w:rPr>
      </w:pPr>
    </w:p>
    <w:tbl>
      <w:tblPr>
        <w:tblW w:w="9162" w:type="dxa"/>
        <w:tblInd w:w="468" w:type="dxa"/>
        <w:tblLayout w:type="fixed"/>
        <w:tblCellMar>
          <w:left w:w="0" w:type="dxa"/>
          <w:right w:w="0" w:type="dxa"/>
        </w:tblCellMar>
        <w:tblLook w:val="0000" w:firstRow="0" w:lastRow="0" w:firstColumn="0" w:lastColumn="0" w:noHBand="0" w:noVBand="0"/>
      </w:tblPr>
      <w:tblGrid>
        <w:gridCol w:w="5562"/>
        <w:gridCol w:w="630"/>
        <w:gridCol w:w="1350"/>
        <w:gridCol w:w="270"/>
        <w:gridCol w:w="1350"/>
      </w:tblGrid>
      <w:tr w:rsidR="001B4ADF" w:rsidRPr="00CA3F94" w14:paraId="777B53A4" w14:textId="77777777" w:rsidTr="00DA197C">
        <w:trPr>
          <w:tblHeader/>
        </w:trPr>
        <w:tc>
          <w:tcPr>
            <w:tcW w:w="5562" w:type="dxa"/>
            <w:vAlign w:val="bottom"/>
          </w:tcPr>
          <w:p w14:paraId="173083AD" w14:textId="77777777" w:rsidR="001B4ADF" w:rsidRPr="00CA3F94" w:rsidRDefault="001B4ADF" w:rsidP="001036C5">
            <w:pPr>
              <w:tabs>
                <w:tab w:val="left" w:pos="900"/>
              </w:tabs>
              <w:ind w:left="91"/>
              <w:jc w:val="center"/>
              <w:rPr>
                <w:rFonts w:cs="Times New Roman"/>
                <w:b/>
                <w:bCs/>
                <w:cs/>
              </w:rPr>
            </w:pPr>
          </w:p>
        </w:tc>
        <w:tc>
          <w:tcPr>
            <w:tcW w:w="630" w:type="dxa"/>
          </w:tcPr>
          <w:p w14:paraId="795CC5A4" w14:textId="77777777" w:rsidR="001B4ADF" w:rsidRPr="00CA3F94" w:rsidRDefault="001B4ADF" w:rsidP="0022636B">
            <w:pPr>
              <w:jc w:val="center"/>
              <w:rPr>
                <w:rFonts w:cs="Times New Roman"/>
                <w:b/>
                <w:bCs/>
              </w:rPr>
            </w:pPr>
          </w:p>
        </w:tc>
        <w:tc>
          <w:tcPr>
            <w:tcW w:w="2970" w:type="dxa"/>
            <w:gridSpan w:val="3"/>
            <w:vAlign w:val="bottom"/>
          </w:tcPr>
          <w:p w14:paraId="3B383CA5" w14:textId="2C314625" w:rsidR="001B4ADF" w:rsidRPr="00CA3F94" w:rsidRDefault="001B4ADF" w:rsidP="0022636B">
            <w:pPr>
              <w:jc w:val="center"/>
              <w:rPr>
                <w:rFonts w:cs="Times New Roman"/>
                <w:b/>
                <w:bCs/>
                <w:cs/>
              </w:rPr>
            </w:pPr>
            <w:r w:rsidRPr="00CA3F94">
              <w:rPr>
                <w:rFonts w:cs="Times New Roman"/>
                <w:b/>
                <w:bCs/>
              </w:rPr>
              <w:t xml:space="preserve">Consolidated </w:t>
            </w:r>
            <w:r w:rsidRPr="00CA3F94">
              <w:rPr>
                <w:rFonts w:cs="Times New Roman"/>
                <w:b/>
                <w:bCs/>
                <w:cs/>
              </w:rPr>
              <w:br/>
            </w:r>
            <w:r w:rsidRPr="00CA3F94">
              <w:rPr>
                <w:rFonts w:cs="Times New Roman"/>
                <w:b/>
                <w:bCs/>
              </w:rPr>
              <w:t>financial statements</w:t>
            </w:r>
          </w:p>
        </w:tc>
      </w:tr>
      <w:tr w:rsidR="000633DE" w:rsidRPr="00CA3F94" w14:paraId="26242A52" w14:textId="77777777">
        <w:trPr>
          <w:tblHeader/>
        </w:trPr>
        <w:tc>
          <w:tcPr>
            <w:tcW w:w="5562" w:type="dxa"/>
            <w:vAlign w:val="bottom"/>
          </w:tcPr>
          <w:p w14:paraId="5144A247" w14:textId="77777777" w:rsidR="000633DE" w:rsidRPr="00CA3F94" w:rsidRDefault="000633DE" w:rsidP="000633DE">
            <w:pPr>
              <w:tabs>
                <w:tab w:val="left" w:pos="900"/>
              </w:tabs>
              <w:jc w:val="center"/>
              <w:rPr>
                <w:rFonts w:cs="Times New Roman"/>
                <w:b/>
                <w:bCs/>
                <w:cs/>
              </w:rPr>
            </w:pPr>
          </w:p>
        </w:tc>
        <w:tc>
          <w:tcPr>
            <w:tcW w:w="630" w:type="dxa"/>
          </w:tcPr>
          <w:p w14:paraId="24C88732" w14:textId="20D86147" w:rsidR="000633DE" w:rsidRPr="00CA3F94" w:rsidRDefault="000633DE" w:rsidP="000633DE">
            <w:pPr>
              <w:ind w:left="-18"/>
              <w:jc w:val="center"/>
              <w:rPr>
                <w:rFonts w:cs="Times New Roman"/>
                <w:bCs/>
                <w:i/>
                <w:iCs/>
              </w:rPr>
            </w:pPr>
          </w:p>
        </w:tc>
        <w:tc>
          <w:tcPr>
            <w:tcW w:w="1350" w:type="dxa"/>
            <w:vAlign w:val="bottom"/>
          </w:tcPr>
          <w:p w14:paraId="5112669E" w14:textId="47022292" w:rsidR="000633DE" w:rsidRPr="00CA3F94" w:rsidRDefault="000633DE" w:rsidP="000633DE">
            <w:pPr>
              <w:ind w:left="-18"/>
              <w:jc w:val="center"/>
              <w:rPr>
                <w:rFonts w:cs="Times New Roman"/>
              </w:rPr>
            </w:pPr>
            <w:r w:rsidRPr="00DB6DC2">
              <w:rPr>
                <w:bCs/>
              </w:rPr>
              <w:t>202</w:t>
            </w:r>
            <w:r w:rsidRPr="000633DE">
              <w:t>4</w:t>
            </w:r>
          </w:p>
        </w:tc>
        <w:tc>
          <w:tcPr>
            <w:tcW w:w="270" w:type="dxa"/>
            <w:vAlign w:val="bottom"/>
          </w:tcPr>
          <w:p w14:paraId="49F799A8" w14:textId="77777777" w:rsidR="000633DE" w:rsidRPr="00CA3F94" w:rsidRDefault="000633DE" w:rsidP="000633DE">
            <w:pPr>
              <w:ind w:left="-18"/>
              <w:jc w:val="center"/>
              <w:rPr>
                <w:rFonts w:cs="Times New Roman"/>
                <w:cs/>
              </w:rPr>
            </w:pPr>
          </w:p>
        </w:tc>
        <w:tc>
          <w:tcPr>
            <w:tcW w:w="1350" w:type="dxa"/>
            <w:vAlign w:val="bottom"/>
          </w:tcPr>
          <w:p w14:paraId="3ACEAF34" w14:textId="4DCA88F5" w:rsidR="000633DE" w:rsidRPr="00CA3F94" w:rsidRDefault="000633DE" w:rsidP="000633DE">
            <w:pPr>
              <w:ind w:left="-18"/>
              <w:jc w:val="center"/>
              <w:rPr>
                <w:rFonts w:cs="Times New Roman"/>
              </w:rPr>
            </w:pPr>
            <w:r w:rsidRPr="00DB6DC2">
              <w:rPr>
                <w:bCs/>
              </w:rPr>
              <w:t>202</w:t>
            </w:r>
            <w:r w:rsidRPr="000633DE">
              <w:t>3</w:t>
            </w:r>
          </w:p>
        </w:tc>
      </w:tr>
      <w:tr w:rsidR="001B4ADF" w:rsidRPr="00CA3F94" w14:paraId="453155F5" w14:textId="77777777" w:rsidTr="00DA197C">
        <w:trPr>
          <w:tblHeader/>
        </w:trPr>
        <w:tc>
          <w:tcPr>
            <w:tcW w:w="5562" w:type="dxa"/>
            <w:vAlign w:val="bottom"/>
          </w:tcPr>
          <w:p w14:paraId="547849C1" w14:textId="77777777" w:rsidR="001B4ADF" w:rsidRPr="00CA3F94" w:rsidRDefault="001B4ADF" w:rsidP="0022636B">
            <w:pPr>
              <w:tabs>
                <w:tab w:val="left" w:pos="900"/>
              </w:tabs>
              <w:jc w:val="center"/>
              <w:rPr>
                <w:rFonts w:cs="Times New Roman"/>
                <w:b/>
                <w:bCs/>
                <w:cs/>
              </w:rPr>
            </w:pPr>
          </w:p>
        </w:tc>
        <w:tc>
          <w:tcPr>
            <w:tcW w:w="630" w:type="dxa"/>
          </w:tcPr>
          <w:p w14:paraId="36134868" w14:textId="77777777" w:rsidR="001B4ADF" w:rsidRPr="00CA3F94" w:rsidRDefault="001B4ADF" w:rsidP="0022636B">
            <w:pPr>
              <w:ind w:left="-18"/>
              <w:jc w:val="center"/>
              <w:rPr>
                <w:rFonts w:cs="Times New Roman"/>
                <w:i/>
                <w:iCs/>
                <w:cs/>
              </w:rPr>
            </w:pPr>
          </w:p>
        </w:tc>
        <w:tc>
          <w:tcPr>
            <w:tcW w:w="2970" w:type="dxa"/>
            <w:gridSpan w:val="3"/>
            <w:vAlign w:val="bottom"/>
          </w:tcPr>
          <w:p w14:paraId="25B25345" w14:textId="3D7DB2C6" w:rsidR="001B4ADF" w:rsidRPr="00CA3F94" w:rsidRDefault="000D23FE" w:rsidP="0022636B">
            <w:pPr>
              <w:ind w:left="-18"/>
              <w:jc w:val="center"/>
              <w:rPr>
                <w:rFonts w:cs="Times New Roman"/>
                <w:i/>
                <w:iCs/>
                <w:cs/>
              </w:rPr>
            </w:pPr>
            <w:r w:rsidRPr="000D23FE">
              <w:rPr>
                <w:rFonts w:cs="Times New Roman"/>
                <w:i/>
                <w:iCs/>
                <w:lang w:val="en-GB"/>
              </w:rPr>
              <w:t>(</w:t>
            </w:r>
            <w:r w:rsidR="001B4ADF" w:rsidRPr="00CA3F94">
              <w:rPr>
                <w:rFonts w:cs="Times New Roman"/>
                <w:i/>
                <w:iCs/>
              </w:rPr>
              <w:t>in thousand Baht</w:t>
            </w:r>
            <w:r w:rsidRPr="000D23FE">
              <w:rPr>
                <w:rFonts w:cs="Times New Roman"/>
                <w:i/>
                <w:iCs/>
                <w:lang w:val="en-GB"/>
              </w:rPr>
              <w:t>)</w:t>
            </w:r>
          </w:p>
        </w:tc>
      </w:tr>
      <w:tr w:rsidR="000633DE" w:rsidRPr="00CA3F94" w14:paraId="7F6FAA6C" w14:textId="77777777" w:rsidTr="00DA197C">
        <w:tc>
          <w:tcPr>
            <w:tcW w:w="5562" w:type="dxa"/>
          </w:tcPr>
          <w:p w14:paraId="13F01243" w14:textId="686FABAF" w:rsidR="000633DE" w:rsidRPr="00CA3F94" w:rsidRDefault="000633DE" w:rsidP="000633DE">
            <w:pPr>
              <w:ind w:left="111"/>
              <w:jc w:val="thaiDistribute"/>
              <w:rPr>
                <w:rFonts w:cs="Times New Roman"/>
                <w:cs/>
              </w:rPr>
            </w:pPr>
            <w:r w:rsidRPr="00CA3F94">
              <w:rPr>
                <w:rFonts w:cs="Times New Roman"/>
              </w:rPr>
              <w:t>At 1 January</w:t>
            </w:r>
          </w:p>
        </w:tc>
        <w:tc>
          <w:tcPr>
            <w:tcW w:w="630" w:type="dxa"/>
          </w:tcPr>
          <w:p w14:paraId="7697CD43" w14:textId="77777777" w:rsidR="000633DE" w:rsidRPr="00CA3F94" w:rsidRDefault="000633DE" w:rsidP="000633DE">
            <w:pPr>
              <w:tabs>
                <w:tab w:val="decimal" w:pos="1171"/>
              </w:tabs>
              <w:ind w:left="-18"/>
              <w:rPr>
                <w:rFonts w:cs="Times New Roman"/>
                <w:lang w:val="en-GB"/>
              </w:rPr>
            </w:pPr>
          </w:p>
        </w:tc>
        <w:tc>
          <w:tcPr>
            <w:tcW w:w="1350" w:type="dxa"/>
            <w:shd w:val="clear" w:color="auto" w:fill="auto"/>
            <w:vAlign w:val="bottom"/>
          </w:tcPr>
          <w:p w14:paraId="7BF947D0" w14:textId="781510D6" w:rsidR="000633DE" w:rsidRPr="000633DE" w:rsidRDefault="000633DE" w:rsidP="000633DE">
            <w:pPr>
              <w:tabs>
                <w:tab w:val="decimal" w:pos="1171"/>
              </w:tabs>
              <w:ind w:left="-18"/>
              <w:rPr>
                <w:rFonts w:cs="Times New Roman"/>
              </w:rPr>
            </w:pPr>
            <w:r w:rsidRPr="000633DE">
              <w:rPr>
                <w:rFonts w:cs="Times New Roman"/>
              </w:rPr>
              <w:t>45,356</w:t>
            </w:r>
          </w:p>
        </w:tc>
        <w:tc>
          <w:tcPr>
            <w:tcW w:w="270" w:type="dxa"/>
          </w:tcPr>
          <w:p w14:paraId="2544EE99" w14:textId="77777777" w:rsidR="000633DE" w:rsidRPr="00CA3F94" w:rsidRDefault="000633DE" w:rsidP="000633DE">
            <w:pPr>
              <w:tabs>
                <w:tab w:val="decimal" w:pos="1134"/>
              </w:tabs>
              <w:jc w:val="both"/>
              <w:rPr>
                <w:rFonts w:cs="Times New Roman"/>
                <w:cs/>
              </w:rPr>
            </w:pPr>
          </w:p>
        </w:tc>
        <w:tc>
          <w:tcPr>
            <w:tcW w:w="1350" w:type="dxa"/>
            <w:vAlign w:val="bottom"/>
          </w:tcPr>
          <w:p w14:paraId="60823D1F" w14:textId="621DBA2C" w:rsidR="000633DE" w:rsidRPr="00CA3F94" w:rsidRDefault="000633DE" w:rsidP="000633DE">
            <w:pPr>
              <w:tabs>
                <w:tab w:val="decimal" w:pos="1164"/>
              </w:tabs>
              <w:spacing w:line="240" w:lineRule="atLeast"/>
              <w:ind w:right="-13"/>
              <w:jc w:val="both"/>
              <w:rPr>
                <w:rFonts w:cs="Times New Roman"/>
                <w:lang w:val="en-GB"/>
              </w:rPr>
            </w:pPr>
            <w:r w:rsidRPr="00950C5E">
              <w:rPr>
                <w:rFonts w:cs="Times New Roman"/>
                <w:lang w:val="en-GB"/>
              </w:rPr>
              <w:t>45,356</w:t>
            </w:r>
          </w:p>
        </w:tc>
      </w:tr>
      <w:tr w:rsidR="000633DE" w:rsidRPr="00CA3F94" w14:paraId="00DF0A71" w14:textId="77777777" w:rsidTr="00CE2041">
        <w:trPr>
          <w:trHeight w:val="146"/>
        </w:trPr>
        <w:tc>
          <w:tcPr>
            <w:tcW w:w="5562" w:type="dxa"/>
          </w:tcPr>
          <w:p w14:paraId="772AB8DB" w14:textId="6A040553" w:rsidR="000633DE" w:rsidRPr="00CE2041" w:rsidRDefault="000633DE" w:rsidP="000633DE">
            <w:pPr>
              <w:ind w:left="111"/>
              <w:jc w:val="thaiDistribute"/>
              <w:rPr>
                <w:rFonts w:cs="Times New Roman"/>
                <w:cs/>
              </w:rPr>
            </w:pPr>
            <w:r w:rsidRPr="00CE2041">
              <w:rPr>
                <w:rFonts w:cs="Times New Roman"/>
              </w:rPr>
              <w:t>Impairment loss</w:t>
            </w:r>
          </w:p>
        </w:tc>
        <w:tc>
          <w:tcPr>
            <w:tcW w:w="630" w:type="dxa"/>
          </w:tcPr>
          <w:p w14:paraId="2A13E218" w14:textId="77777777" w:rsidR="000633DE" w:rsidRPr="00CE2041" w:rsidRDefault="000633DE" w:rsidP="000633DE">
            <w:pPr>
              <w:tabs>
                <w:tab w:val="decimal" w:pos="1347"/>
              </w:tabs>
              <w:ind w:left="-18"/>
              <w:rPr>
                <w:rFonts w:cs="Times New Roman"/>
                <w:color w:val="FF0000"/>
              </w:rPr>
            </w:pPr>
          </w:p>
        </w:tc>
        <w:tc>
          <w:tcPr>
            <w:tcW w:w="1350" w:type="dxa"/>
            <w:tcBorders>
              <w:bottom w:val="single" w:sz="4" w:space="0" w:color="auto"/>
            </w:tcBorders>
            <w:shd w:val="clear" w:color="auto" w:fill="auto"/>
            <w:vAlign w:val="bottom"/>
          </w:tcPr>
          <w:p w14:paraId="3D029A40" w14:textId="0639309A" w:rsidR="000633DE" w:rsidRPr="00FE69BB" w:rsidRDefault="004C4745" w:rsidP="00FE69BB">
            <w:pPr>
              <w:tabs>
                <w:tab w:val="decimal" w:pos="1171"/>
              </w:tabs>
              <w:ind w:left="-18"/>
              <w:rPr>
                <w:rFonts w:cs="Times New Roman"/>
              </w:rPr>
            </w:pPr>
            <w:r w:rsidRPr="00FE69BB">
              <w:rPr>
                <w:rFonts w:cs="Times New Roman"/>
              </w:rPr>
              <w:t>(</w:t>
            </w:r>
            <w:r w:rsidR="004636DF" w:rsidRPr="00FE69BB">
              <w:rPr>
                <w:rFonts w:cs="Times New Roman"/>
              </w:rPr>
              <w:t>45,356)</w:t>
            </w:r>
          </w:p>
        </w:tc>
        <w:tc>
          <w:tcPr>
            <w:tcW w:w="270" w:type="dxa"/>
          </w:tcPr>
          <w:p w14:paraId="27E46A49" w14:textId="77777777" w:rsidR="000633DE" w:rsidRPr="00CE2041" w:rsidRDefault="000633DE" w:rsidP="00FE69BB">
            <w:pPr>
              <w:tabs>
                <w:tab w:val="decimal" w:pos="1134"/>
                <w:tab w:val="decimal" w:pos="1171"/>
              </w:tabs>
              <w:jc w:val="both"/>
              <w:rPr>
                <w:rFonts w:cs="Times New Roman"/>
                <w:cs/>
              </w:rPr>
            </w:pPr>
          </w:p>
        </w:tc>
        <w:tc>
          <w:tcPr>
            <w:tcW w:w="1350" w:type="dxa"/>
            <w:tcBorders>
              <w:bottom w:val="single" w:sz="4" w:space="0" w:color="auto"/>
            </w:tcBorders>
            <w:vAlign w:val="bottom"/>
          </w:tcPr>
          <w:p w14:paraId="00CE2E9E" w14:textId="6DC24B64" w:rsidR="000633DE" w:rsidRPr="00CE2041" w:rsidRDefault="00CE2041" w:rsidP="00CE2041">
            <w:pPr>
              <w:ind w:left="-14" w:right="449"/>
              <w:jc w:val="right"/>
              <w:rPr>
                <w:rFonts w:cs="Times New Roman"/>
                <w:lang w:val="en-GB"/>
              </w:rPr>
            </w:pPr>
            <w:r w:rsidRPr="00CA3F94">
              <w:rPr>
                <w:rFonts w:cs="Times New Roman"/>
                <w:b/>
                <w:bCs/>
              </w:rPr>
              <w:t>-</w:t>
            </w:r>
          </w:p>
        </w:tc>
      </w:tr>
      <w:tr w:rsidR="000633DE" w:rsidRPr="00CA3F94" w14:paraId="043ACBDC" w14:textId="77777777" w:rsidTr="00CE2041">
        <w:trPr>
          <w:trHeight w:val="146"/>
        </w:trPr>
        <w:tc>
          <w:tcPr>
            <w:tcW w:w="5562" w:type="dxa"/>
          </w:tcPr>
          <w:p w14:paraId="07A03685" w14:textId="627505E4" w:rsidR="000633DE" w:rsidRPr="00CA3F94" w:rsidRDefault="000633DE" w:rsidP="000633DE">
            <w:pPr>
              <w:ind w:left="111"/>
              <w:jc w:val="thaiDistribute"/>
              <w:rPr>
                <w:rFonts w:cs="Times New Roman"/>
                <w:cs/>
              </w:rPr>
            </w:pPr>
            <w:r w:rsidRPr="00CA3F94">
              <w:rPr>
                <w:rFonts w:cs="Times New Roman"/>
                <w:b/>
                <w:bCs/>
              </w:rPr>
              <w:t>At 31 December</w:t>
            </w:r>
          </w:p>
        </w:tc>
        <w:tc>
          <w:tcPr>
            <w:tcW w:w="630" w:type="dxa"/>
          </w:tcPr>
          <w:p w14:paraId="024EB3FB" w14:textId="77777777" w:rsidR="000633DE" w:rsidRPr="00CA3F94" w:rsidRDefault="000633DE" w:rsidP="000633DE">
            <w:pPr>
              <w:ind w:left="-14" w:right="360"/>
              <w:jc w:val="right"/>
              <w:rPr>
                <w:rFonts w:cs="Times New Roman"/>
                <w:b/>
                <w:bCs/>
              </w:rPr>
            </w:pPr>
          </w:p>
        </w:tc>
        <w:tc>
          <w:tcPr>
            <w:tcW w:w="1350" w:type="dxa"/>
            <w:tcBorders>
              <w:top w:val="single" w:sz="4" w:space="0" w:color="auto"/>
              <w:bottom w:val="double" w:sz="4" w:space="0" w:color="auto"/>
            </w:tcBorders>
            <w:shd w:val="clear" w:color="auto" w:fill="auto"/>
            <w:vAlign w:val="bottom"/>
          </w:tcPr>
          <w:p w14:paraId="28584466" w14:textId="7D823486" w:rsidR="000633DE" w:rsidRPr="00CA3F94" w:rsidRDefault="00FE69BB" w:rsidP="000633DE">
            <w:pPr>
              <w:ind w:left="-14" w:right="449"/>
              <w:jc w:val="right"/>
              <w:rPr>
                <w:rFonts w:cs="Times New Roman"/>
                <w:b/>
                <w:bCs/>
              </w:rPr>
            </w:pPr>
            <w:r>
              <w:rPr>
                <w:rFonts w:cs="Times New Roman"/>
                <w:b/>
                <w:bCs/>
              </w:rPr>
              <w:t>-</w:t>
            </w:r>
          </w:p>
        </w:tc>
        <w:tc>
          <w:tcPr>
            <w:tcW w:w="270" w:type="dxa"/>
          </w:tcPr>
          <w:p w14:paraId="5D44D178" w14:textId="700150B5" w:rsidR="000633DE" w:rsidRPr="00CA3F94" w:rsidRDefault="000633DE" w:rsidP="000633DE">
            <w:pPr>
              <w:tabs>
                <w:tab w:val="decimal" w:pos="1134"/>
              </w:tabs>
              <w:jc w:val="both"/>
              <w:rPr>
                <w:rFonts w:cs="Times New Roman"/>
                <w:cs/>
              </w:rPr>
            </w:pPr>
          </w:p>
        </w:tc>
        <w:tc>
          <w:tcPr>
            <w:tcW w:w="1350" w:type="dxa"/>
            <w:tcBorders>
              <w:top w:val="single" w:sz="4" w:space="0" w:color="auto"/>
              <w:bottom w:val="double" w:sz="4" w:space="0" w:color="auto"/>
            </w:tcBorders>
            <w:vAlign w:val="bottom"/>
          </w:tcPr>
          <w:p w14:paraId="3424D637" w14:textId="1E0A555B" w:rsidR="000633DE" w:rsidRPr="00CE2041" w:rsidRDefault="00CE2041" w:rsidP="00CE2041">
            <w:pPr>
              <w:tabs>
                <w:tab w:val="decimal" w:pos="1164"/>
              </w:tabs>
              <w:spacing w:line="240" w:lineRule="atLeast"/>
              <w:ind w:right="-13"/>
              <w:jc w:val="both"/>
              <w:rPr>
                <w:rFonts w:cs="Times New Roman"/>
                <w:b/>
                <w:bCs/>
                <w:lang w:val="en-GB"/>
              </w:rPr>
            </w:pPr>
            <w:r w:rsidRPr="00CE2041">
              <w:rPr>
                <w:rFonts w:cs="Times New Roman"/>
                <w:b/>
                <w:bCs/>
                <w:lang w:val="en-GB"/>
              </w:rPr>
              <w:t>45,356</w:t>
            </w:r>
          </w:p>
        </w:tc>
      </w:tr>
    </w:tbl>
    <w:p w14:paraId="2470D1E2" w14:textId="77777777" w:rsidR="0022636B" w:rsidRDefault="0022636B"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0F0E254D" w14:textId="6767ADE5" w:rsidR="001871F4" w:rsidRPr="00624A87" w:rsidRDefault="00CB63C7" w:rsidP="0022636B">
      <w:pPr>
        <w:tabs>
          <w:tab w:val="left" w:pos="540"/>
        </w:tabs>
        <w:overflowPunct/>
        <w:autoSpaceDE/>
        <w:autoSpaceDN/>
        <w:adjustRightInd/>
        <w:spacing w:line="240" w:lineRule="atLeast"/>
        <w:ind w:left="540" w:right="-43"/>
        <w:jc w:val="both"/>
        <w:textAlignment w:val="auto"/>
        <w:outlineLvl w:val="0"/>
        <w:rPr>
          <w:rFonts w:cs="Times New Roman"/>
          <w:i/>
          <w:iCs/>
        </w:rPr>
      </w:pPr>
      <w:r w:rsidRPr="00624A87">
        <w:rPr>
          <w:rFonts w:cs="Times New Roman"/>
          <w:i/>
          <w:iCs/>
        </w:rPr>
        <w:t>Impairment testing for CGUs containing goodwill</w:t>
      </w:r>
    </w:p>
    <w:p w14:paraId="4C503A72" w14:textId="77777777" w:rsidR="00CB63C7" w:rsidRPr="00624A87" w:rsidRDefault="00CB63C7"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52038F00" w14:textId="72B688AD" w:rsidR="00CB63C7" w:rsidRPr="00624A87" w:rsidRDefault="00EA54FF" w:rsidP="0022636B">
      <w:pPr>
        <w:tabs>
          <w:tab w:val="left" w:pos="540"/>
        </w:tabs>
        <w:overflowPunct/>
        <w:autoSpaceDE/>
        <w:autoSpaceDN/>
        <w:adjustRightInd/>
        <w:spacing w:line="240" w:lineRule="atLeast"/>
        <w:ind w:left="540" w:right="-43"/>
        <w:jc w:val="both"/>
        <w:textAlignment w:val="auto"/>
        <w:outlineLvl w:val="0"/>
        <w:rPr>
          <w:rFonts w:cs="Times New Roman"/>
        </w:rPr>
      </w:pPr>
      <w:r w:rsidRPr="00624A87">
        <w:rPr>
          <w:rFonts w:cs="Times New Roman"/>
        </w:rPr>
        <w:t xml:space="preserve">For the purposes of impairment testing, goodwill has been allocated to the Group’s CGUs </w:t>
      </w:r>
      <w:r w:rsidR="000D23FE" w:rsidRPr="000D23FE">
        <w:rPr>
          <w:rFonts w:cs="Times New Roman"/>
          <w:lang w:val="en-GB"/>
        </w:rPr>
        <w:t>(</w:t>
      </w:r>
      <w:r w:rsidRPr="00624A87">
        <w:rPr>
          <w:rFonts w:cs="Times New Roman"/>
        </w:rPr>
        <w:t>operating divisions</w:t>
      </w:r>
      <w:r w:rsidR="000D23FE" w:rsidRPr="000D23FE">
        <w:rPr>
          <w:rFonts w:cs="Times New Roman"/>
          <w:lang w:val="en-GB"/>
        </w:rPr>
        <w:t>)</w:t>
      </w:r>
      <w:r w:rsidRPr="00624A87">
        <w:rPr>
          <w:rFonts w:cs="Times New Roman"/>
        </w:rPr>
        <w:t xml:space="preserve"> as follows.</w:t>
      </w:r>
    </w:p>
    <w:p w14:paraId="7029E8E8" w14:textId="77777777" w:rsidR="006F2AE1" w:rsidRPr="00624A87" w:rsidRDefault="006F2AE1" w:rsidP="0022636B">
      <w:pPr>
        <w:tabs>
          <w:tab w:val="left" w:pos="540"/>
        </w:tabs>
        <w:overflowPunct/>
        <w:autoSpaceDE/>
        <w:autoSpaceDN/>
        <w:adjustRightInd/>
        <w:spacing w:line="240" w:lineRule="atLeast"/>
        <w:ind w:left="540" w:right="-43"/>
        <w:jc w:val="both"/>
        <w:textAlignment w:val="auto"/>
        <w:outlineLvl w:val="0"/>
        <w:rPr>
          <w:rFonts w:cs="Times New Roman"/>
        </w:rPr>
      </w:pPr>
    </w:p>
    <w:tbl>
      <w:tblPr>
        <w:tblW w:w="9254" w:type="dxa"/>
        <w:tblInd w:w="466" w:type="dxa"/>
        <w:tblLayout w:type="fixed"/>
        <w:tblCellMar>
          <w:left w:w="79" w:type="dxa"/>
          <w:right w:w="79" w:type="dxa"/>
        </w:tblCellMar>
        <w:tblLook w:val="0000" w:firstRow="0" w:lastRow="0" w:firstColumn="0" w:lastColumn="0" w:noHBand="0" w:noVBand="0"/>
      </w:tblPr>
      <w:tblGrid>
        <w:gridCol w:w="5564"/>
        <w:gridCol w:w="630"/>
        <w:gridCol w:w="1350"/>
        <w:gridCol w:w="296"/>
        <w:gridCol w:w="1414"/>
      </w:tblGrid>
      <w:tr w:rsidR="00624A87" w:rsidRPr="00624A87" w14:paraId="6858CD8D" w14:textId="77777777" w:rsidTr="00DA197C">
        <w:trPr>
          <w:cantSplit/>
          <w:trHeight w:val="407"/>
          <w:tblHeader/>
        </w:trPr>
        <w:tc>
          <w:tcPr>
            <w:tcW w:w="5564" w:type="dxa"/>
          </w:tcPr>
          <w:p w14:paraId="19C0A4D9" w14:textId="77777777" w:rsidR="00624A87" w:rsidRPr="00624A87" w:rsidRDefault="00624A87" w:rsidP="00131B3F">
            <w:pPr>
              <w:rPr>
                <w:rFonts w:cs="Times New Roman"/>
                <w:b/>
                <w:bCs/>
                <w:color w:val="0000FF"/>
              </w:rPr>
            </w:pPr>
          </w:p>
        </w:tc>
        <w:tc>
          <w:tcPr>
            <w:tcW w:w="630" w:type="dxa"/>
          </w:tcPr>
          <w:p w14:paraId="088A9DA9" w14:textId="77777777" w:rsidR="00624A87" w:rsidRPr="00624A87" w:rsidRDefault="00624A87" w:rsidP="00131B3F">
            <w:pPr>
              <w:pStyle w:val="acctmergecolhdg"/>
              <w:spacing w:line="240" w:lineRule="auto"/>
              <w:rPr>
                <w:szCs w:val="22"/>
              </w:rPr>
            </w:pPr>
          </w:p>
        </w:tc>
        <w:tc>
          <w:tcPr>
            <w:tcW w:w="3060" w:type="dxa"/>
            <w:gridSpan w:val="3"/>
          </w:tcPr>
          <w:p w14:paraId="10B5B46C" w14:textId="77777777" w:rsidR="00624A87" w:rsidRPr="00624A87" w:rsidRDefault="00624A87" w:rsidP="008B4C10">
            <w:pPr>
              <w:pStyle w:val="acctmergecolhdg"/>
              <w:spacing w:line="240" w:lineRule="auto"/>
              <w:rPr>
                <w:szCs w:val="22"/>
              </w:rPr>
            </w:pPr>
            <w:r w:rsidRPr="00624A87">
              <w:rPr>
                <w:szCs w:val="22"/>
              </w:rPr>
              <w:t xml:space="preserve">Consolidated </w:t>
            </w:r>
          </w:p>
          <w:p w14:paraId="496FFD64" w14:textId="25D74058" w:rsidR="00624A87" w:rsidRPr="00624A87" w:rsidRDefault="00624A87" w:rsidP="008B4C10">
            <w:pPr>
              <w:pStyle w:val="acctmergecolhdg"/>
              <w:spacing w:line="240" w:lineRule="auto"/>
              <w:rPr>
                <w:szCs w:val="22"/>
              </w:rPr>
            </w:pPr>
            <w:r w:rsidRPr="00624A87">
              <w:rPr>
                <w:szCs w:val="22"/>
              </w:rPr>
              <w:t>financial statements</w:t>
            </w:r>
          </w:p>
        </w:tc>
      </w:tr>
      <w:tr w:rsidR="000633DE" w:rsidRPr="00624A87" w14:paraId="49FCD939" w14:textId="77777777">
        <w:trPr>
          <w:cantSplit/>
          <w:trHeight w:val="248"/>
          <w:tblHeader/>
        </w:trPr>
        <w:tc>
          <w:tcPr>
            <w:tcW w:w="5564" w:type="dxa"/>
          </w:tcPr>
          <w:p w14:paraId="31D28D77" w14:textId="77777777" w:rsidR="000633DE" w:rsidRPr="00624A87" w:rsidRDefault="000633DE" w:rsidP="000633DE">
            <w:pPr>
              <w:pStyle w:val="acctfourfigures"/>
              <w:spacing w:line="240" w:lineRule="auto"/>
              <w:rPr>
                <w:rFonts w:ascii="Times New Roman" w:hAnsi="Times New Roman"/>
                <w:i/>
                <w:iCs/>
                <w:szCs w:val="22"/>
              </w:rPr>
            </w:pPr>
          </w:p>
        </w:tc>
        <w:tc>
          <w:tcPr>
            <w:tcW w:w="630" w:type="dxa"/>
          </w:tcPr>
          <w:p w14:paraId="4AD4B1D9" w14:textId="308377A0" w:rsidR="000633DE" w:rsidRPr="00C20BBB" w:rsidRDefault="000633DE" w:rsidP="000633DE">
            <w:pPr>
              <w:pStyle w:val="acctmergecolhdg"/>
              <w:spacing w:line="240" w:lineRule="auto"/>
              <w:rPr>
                <w:b w:val="0"/>
                <w:szCs w:val="22"/>
              </w:rPr>
            </w:pPr>
          </w:p>
        </w:tc>
        <w:tc>
          <w:tcPr>
            <w:tcW w:w="1350" w:type="dxa"/>
            <w:vAlign w:val="bottom"/>
          </w:tcPr>
          <w:p w14:paraId="5CB7C11A" w14:textId="5677F356" w:rsidR="000633DE" w:rsidRPr="00624A87" w:rsidRDefault="000633DE" w:rsidP="000633DE">
            <w:pPr>
              <w:pStyle w:val="acctmergecolhdg"/>
              <w:spacing w:line="240" w:lineRule="auto"/>
              <w:ind w:right="-80"/>
              <w:rPr>
                <w:b w:val="0"/>
                <w:bCs/>
                <w:szCs w:val="22"/>
              </w:rPr>
            </w:pPr>
            <w:r w:rsidRPr="00DB6DC2">
              <w:rPr>
                <w:b w:val="0"/>
                <w:bCs/>
                <w:szCs w:val="22"/>
                <w:lang w:val="en-US" w:bidi="th-TH"/>
              </w:rPr>
              <w:t>202</w:t>
            </w:r>
            <w:r w:rsidRPr="000633DE">
              <w:rPr>
                <w:b w:val="0"/>
                <w:bCs/>
                <w:szCs w:val="22"/>
                <w:lang w:val="en-US" w:bidi="th-TH"/>
              </w:rPr>
              <w:t>4</w:t>
            </w:r>
          </w:p>
        </w:tc>
        <w:tc>
          <w:tcPr>
            <w:tcW w:w="296" w:type="dxa"/>
            <w:vAlign w:val="bottom"/>
          </w:tcPr>
          <w:p w14:paraId="1077DDA3" w14:textId="77777777" w:rsidR="000633DE" w:rsidRPr="00624A87" w:rsidRDefault="000633DE" w:rsidP="000633DE">
            <w:pPr>
              <w:pStyle w:val="acctmergecolhdg"/>
              <w:spacing w:line="240" w:lineRule="auto"/>
              <w:ind w:right="-80"/>
              <w:rPr>
                <w:b w:val="0"/>
                <w:bCs/>
                <w:szCs w:val="22"/>
              </w:rPr>
            </w:pPr>
          </w:p>
        </w:tc>
        <w:tc>
          <w:tcPr>
            <w:tcW w:w="1414" w:type="dxa"/>
            <w:vAlign w:val="bottom"/>
          </w:tcPr>
          <w:p w14:paraId="617E6BDD" w14:textId="05236A45" w:rsidR="000633DE" w:rsidRPr="00624A87" w:rsidRDefault="000633DE" w:rsidP="000633DE">
            <w:pPr>
              <w:pStyle w:val="acctmergecolhdg"/>
              <w:spacing w:line="240" w:lineRule="auto"/>
              <w:ind w:right="-80"/>
              <w:rPr>
                <w:b w:val="0"/>
                <w:bCs/>
                <w:szCs w:val="22"/>
              </w:rPr>
            </w:pPr>
            <w:r w:rsidRPr="00DB6DC2">
              <w:rPr>
                <w:b w:val="0"/>
                <w:bCs/>
                <w:szCs w:val="22"/>
                <w:lang w:val="en-US" w:bidi="th-TH"/>
              </w:rPr>
              <w:t>202</w:t>
            </w:r>
            <w:r w:rsidRPr="000633DE">
              <w:rPr>
                <w:b w:val="0"/>
                <w:bCs/>
                <w:szCs w:val="22"/>
                <w:lang w:val="en-US" w:bidi="th-TH"/>
              </w:rPr>
              <w:t>3</w:t>
            </w:r>
          </w:p>
        </w:tc>
      </w:tr>
      <w:tr w:rsidR="00DF02BF" w:rsidRPr="00624A87" w14:paraId="395335E9" w14:textId="77777777" w:rsidTr="00DA197C">
        <w:trPr>
          <w:cantSplit/>
          <w:trHeight w:val="248"/>
          <w:tblHeader/>
        </w:trPr>
        <w:tc>
          <w:tcPr>
            <w:tcW w:w="5564" w:type="dxa"/>
          </w:tcPr>
          <w:p w14:paraId="77811407" w14:textId="77777777" w:rsidR="00DF02BF" w:rsidRPr="00624A87" w:rsidRDefault="00DF02BF" w:rsidP="00131B3F">
            <w:pPr>
              <w:pStyle w:val="acctfourfigures"/>
              <w:spacing w:line="240" w:lineRule="auto"/>
              <w:rPr>
                <w:rFonts w:ascii="Times New Roman" w:hAnsi="Times New Roman"/>
                <w:i/>
                <w:iCs/>
                <w:szCs w:val="22"/>
              </w:rPr>
            </w:pPr>
          </w:p>
        </w:tc>
        <w:tc>
          <w:tcPr>
            <w:tcW w:w="630" w:type="dxa"/>
          </w:tcPr>
          <w:p w14:paraId="2DEA4DAD" w14:textId="77777777" w:rsidR="00DF02BF" w:rsidRPr="00C20BBB" w:rsidRDefault="00DF02BF" w:rsidP="00131B3F">
            <w:pPr>
              <w:pStyle w:val="acctmergecolhdg"/>
              <w:spacing w:line="240" w:lineRule="auto"/>
              <w:rPr>
                <w:b w:val="0"/>
                <w:i/>
                <w:iCs/>
              </w:rPr>
            </w:pPr>
          </w:p>
        </w:tc>
        <w:tc>
          <w:tcPr>
            <w:tcW w:w="3060" w:type="dxa"/>
            <w:gridSpan w:val="3"/>
          </w:tcPr>
          <w:p w14:paraId="219702CD" w14:textId="087903BC" w:rsidR="00DF02BF" w:rsidRPr="00DF02BF" w:rsidRDefault="000D23FE" w:rsidP="00A967CC">
            <w:pPr>
              <w:pStyle w:val="acctmergecolhdg"/>
              <w:spacing w:line="240" w:lineRule="auto"/>
              <w:ind w:right="-80"/>
              <w:rPr>
                <w:b w:val="0"/>
                <w:bCs/>
                <w:szCs w:val="22"/>
              </w:rPr>
            </w:pPr>
            <w:r w:rsidRPr="000D23FE">
              <w:rPr>
                <w:b w:val="0"/>
                <w:bCs/>
                <w:i/>
                <w:iCs/>
              </w:rPr>
              <w:t>(</w:t>
            </w:r>
            <w:r w:rsidR="00DF02BF" w:rsidRPr="00DF02BF">
              <w:rPr>
                <w:b w:val="0"/>
                <w:bCs/>
                <w:i/>
                <w:iCs/>
              </w:rPr>
              <w:t>in thousand Baht</w:t>
            </w:r>
            <w:r w:rsidRPr="000D23FE">
              <w:rPr>
                <w:b w:val="0"/>
                <w:bCs/>
                <w:i/>
                <w:iCs/>
              </w:rPr>
              <w:t>)</w:t>
            </w:r>
          </w:p>
        </w:tc>
      </w:tr>
      <w:tr w:rsidR="00FF25A3" w:rsidRPr="00624A87" w14:paraId="08E8500B" w14:textId="77777777" w:rsidTr="00DA197C">
        <w:trPr>
          <w:cantSplit/>
          <w:trHeight w:val="237"/>
        </w:trPr>
        <w:tc>
          <w:tcPr>
            <w:tcW w:w="5564" w:type="dxa"/>
            <w:shd w:val="clear" w:color="auto" w:fill="auto"/>
          </w:tcPr>
          <w:p w14:paraId="6FE55E27" w14:textId="7C26F873" w:rsidR="00FF25A3" w:rsidRPr="00624A87" w:rsidRDefault="00FF25A3" w:rsidP="00FF25A3">
            <w:pPr>
              <w:rPr>
                <w:rFonts w:cs="Times New Roman"/>
              </w:rPr>
            </w:pPr>
            <w:r w:rsidRPr="00624A87">
              <w:rPr>
                <w:rFonts w:cs="Times New Roman"/>
              </w:rPr>
              <w:t>Investment, advisory and management business</w:t>
            </w:r>
          </w:p>
        </w:tc>
        <w:tc>
          <w:tcPr>
            <w:tcW w:w="630" w:type="dxa"/>
            <w:vAlign w:val="bottom"/>
          </w:tcPr>
          <w:p w14:paraId="116CEBFC" w14:textId="77777777" w:rsidR="00FF25A3" w:rsidRPr="00624A87" w:rsidRDefault="00FF25A3" w:rsidP="00FF25A3">
            <w:pPr>
              <w:pStyle w:val="acctfourfigures"/>
              <w:spacing w:line="240" w:lineRule="auto"/>
              <w:rPr>
                <w:rFonts w:ascii="Times New Roman" w:hAnsi="Times New Roman"/>
                <w:szCs w:val="22"/>
              </w:rPr>
            </w:pPr>
          </w:p>
        </w:tc>
        <w:tc>
          <w:tcPr>
            <w:tcW w:w="1350" w:type="dxa"/>
            <w:vAlign w:val="bottom"/>
          </w:tcPr>
          <w:p w14:paraId="1AA5E430" w14:textId="4088EEC2" w:rsidR="00FF25A3" w:rsidRPr="00624A87" w:rsidRDefault="00FF25A3" w:rsidP="00FF25A3">
            <w:pPr>
              <w:pStyle w:val="acctfourfigures"/>
              <w:tabs>
                <w:tab w:val="clear" w:pos="765"/>
                <w:tab w:val="decimal" w:pos="1090"/>
              </w:tabs>
              <w:spacing w:line="240" w:lineRule="auto"/>
              <w:ind w:right="-620"/>
              <w:rPr>
                <w:rFonts w:ascii="Times New Roman" w:hAnsi="Times New Roman"/>
                <w:szCs w:val="22"/>
              </w:rPr>
            </w:pPr>
            <w:r>
              <w:rPr>
                <w:rFonts w:ascii="Times New Roman" w:hAnsi="Times New Roman"/>
                <w:szCs w:val="22"/>
              </w:rPr>
              <w:t>45,356</w:t>
            </w:r>
          </w:p>
        </w:tc>
        <w:tc>
          <w:tcPr>
            <w:tcW w:w="296" w:type="dxa"/>
            <w:vAlign w:val="bottom"/>
          </w:tcPr>
          <w:p w14:paraId="692FBD68" w14:textId="77777777" w:rsidR="00FF25A3" w:rsidRPr="00624A87" w:rsidRDefault="00FF25A3" w:rsidP="00FF25A3">
            <w:pPr>
              <w:pStyle w:val="acctfourfigures"/>
              <w:spacing w:line="240" w:lineRule="auto"/>
              <w:rPr>
                <w:rFonts w:ascii="Times New Roman" w:hAnsi="Times New Roman"/>
                <w:szCs w:val="22"/>
              </w:rPr>
            </w:pPr>
          </w:p>
        </w:tc>
        <w:tc>
          <w:tcPr>
            <w:tcW w:w="1414" w:type="dxa"/>
            <w:vAlign w:val="bottom"/>
          </w:tcPr>
          <w:p w14:paraId="678232EB" w14:textId="24A6042E" w:rsidR="00FF25A3" w:rsidRPr="00624A87" w:rsidRDefault="00FF25A3" w:rsidP="00FF25A3">
            <w:pPr>
              <w:pStyle w:val="acctfourfigures"/>
              <w:tabs>
                <w:tab w:val="clear" w:pos="765"/>
                <w:tab w:val="decimal" w:pos="1150"/>
              </w:tabs>
              <w:spacing w:line="240" w:lineRule="auto"/>
              <w:ind w:right="-480"/>
              <w:rPr>
                <w:rFonts w:ascii="Times New Roman" w:hAnsi="Times New Roman"/>
                <w:szCs w:val="22"/>
              </w:rPr>
            </w:pPr>
            <w:r>
              <w:rPr>
                <w:rFonts w:ascii="Times New Roman" w:hAnsi="Times New Roman"/>
                <w:szCs w:val="22"/>
              </w:rPr>
              <w:t>45,356</w:t>
            </w:r>
          </w:p>
        </w:tc>
      </w:tr>
      <w:tr w:rsidR="00FF25A3" w:rsidRPr="00624A87" w14:paraId="17A40FC0" w14:textId="77777777" w:rsidTr="00DA197C">
        <w:trPr>
          <w:cantSplit/>
          <w:trHeight w:val="248"/>
        </w:trPr>
        <w:tc>
          <w:tcPr>
            <w:tcW w:w="5564" w:type="dxa"/>
          </w:tcPr>
          <w:p w14:paraId="28B59F4B" w14:textId="77777777" w:rsidR="00FF25A3" w:rsidRPr="00624A87" w:rsidRDefault="00FF25A3" w:rsidP="00FF25A3">
            <w:pPr>
              <w:rPr>
                <w:rFonts w:cs="Times New Roman"/>
                <w:b/>
                <w:bCs/>
              </w:rPr>
            </w:pPr>
            <w:r w:rsidRPr="00624A87">
              <w:rPr>
                <w:rFonts w:cs="Times New Roman"/>
                <w:b/>
                <w:bCs/>
              </w:rPr>
              <w:t>Total</w:t>
            </w:r>
          </w:p>
        </w:tc>
        <w:tc>
          <w:tcPr>
            <w:tcW w:w="630" w:type="dxa"/>
            <w:vAlign w:val="bottom"/>
          </w:tcPr>
          <w:p w14:paraId="29998A58" w14:textId="77777777" w:rsidR="00FF25A3" w:rsidRPr="00624A87" w:rsidRDefault="00FF25A3" w:rsidP="00FF25A3">
            <w:pPr>
              <w:pStyle w:val="acctfourfigures"/>
              <w:spacing w:line="240" w:lineRule="auto"/>
              <w:rPr>
                <w:rFonts w:ascii="Times New Roman" w:hAnsi="Times New Roman"/>
                <w:b/>
                <w:bCs/>
                <w:szCs w:val="22"/>
              </w:rPr>
            </w:pPr>
          </w:p>
        </w:tc>
        <w:tc>
          <w:tcPr>
            <w:tcW w:w="1350" w:type="dxa"/>
            <w:tcBorders>
              <w:top w:val="single" w:sz="4" w:space="0" w:color="auto"/>
              <w:bottom w:val="double" w:sz="4" w:space="0" w:color="auto"/>
            </w:tcBorders>
            <w:vAlign w:val="bottom"/>
          </w:tcPr>
          <w:p w14:paraId="025D23B8" w14:textId="603C720D" w:rsidR="00FF25A3" w:rsidRPr="00624A87" w:rsidRDefault="00FF25A3" w:rsidP="00FF25A3">
            <w:pPr>
              <w:pStyle w:val="acctfourfigures"/>
              <w:tabs>
                <w:tab w:val="clear" w:pos="765"/>
                <w:tab w:val="decimal" w:pos="1090"/>
              </w:tabs>
              <w:spacing w:line="240" w:lineRule="auto"/>
              <w:ind w:right="-620"/>
              <w:rPr>
                <w:rFonts w:ascii="Times New Roman" w:hAnsi="Times New Roman"/>
                <w:b/>
                <w:bCs/>
                <w:szCs w:val="22"/>
              </w:rPr>
            </w:pPr>
            <w:r>
              <w:rPr>
                <w:rFonts w:ascii="Times New Roman" w:hAnsi="Times New Roman"/>
                <w:b/>
                <w:bCs/>
                <w:szCs w:val="22"/>
              </w:rPr>
              <w:t>45,356</w:t>
            </w:r>
          </w:p>
        </w:tc>
        <w:tc>
          <w:tcPr>
            <w:tcW w:w="296" w:type="dxa"/>
            <w:vAlign w:val="bottom"/>
          </w:tcPr>
          <w:p w14:paraId="4A3003D7" w14:textId="77777777" w:rsidR="00FF25A3" w:rsidRPr="00624A87" w:rsidRDefault="00FF25A3" w:rsidP="00FF25A3">
            <w:pPr>
              <w:pStyle w:val="acctfourfigures"/>
              <w:spacing w:line="240" w:lineRule="auto"/>
              <w:rPr>
                <w:rFonts w:ascii="Times New Roman" w:hAnsi="Times New Roman"/>
                <w:b/>
                <w:bCs/>
                <w:szCs w:val="22"/>
              </w:rPr>
            </w:pPr>
          </w:p>
        </w:tc>
        <w:tc>
          <w:tcPr>
            <w:tcW w:w="1414" w:type="dxa"/>
            <w:tcBorders>
              <w:top w:val="single" w:sz="4" w:space="0" w:color="auto"/>
              <w:bottom w:val="double" w:sz="4" w:space="0" w:color="auto"/>
            </w:tcBorders>
            <w:vAlign w:val="bottom"/>
          </w:tcPr>
          <w:p w14:paraId="2F101937" w14:textId="2D8819AE" w:rsidR="00FF25A3" w:rsidRPr="00624A87" w:rsidRDefault="00FF25A3" w:rsidP="00FF25A3">
            <w:pPr>
              <w:pStyle w:val="acctfourfigures"/>
              <w:tabs>
                <w:tab w:val="clear" w:pos="765"/>
                <w:tab w:val="decimal" w:pos="1150"/>
              </w:tabs>
              <w:spacing w:line="240" w:lineRule="auto"/>
              <w:ind w:right="-480"/>
              <w:rPr>
                <w:rFonts w:ascii="Times New Roman" w:hAnsi="Times New Roman"/>
                <w:b/>
                <w:bCs/>
                <w:szCs w:val="22"/>
              </w:rPr>
            </w:pPr>
            <w:r>
              <w:rPr>
                <w:rFonts w:ascii="Times New Roman" w:hAnsi="Times New Roman"/>
                <w:b/>
                <w:bCs/>
                <w:szCs w:val="22"/>
              </w:rPr>
              <w:t>45,356</w:t>
            </w:r>
          </w:p>
        </w:tc>
      </w:tr>
    </w:tbl>
    <w:p w14:paraId="289EC6CD" w14:textId="77777777" w:rsidR="006F2AE1" w:rsidRDefault="006F2AE1"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3344EC49" w14:textId="11BA0E14" w:rsidR="00306AA0" w:rsidRPr="002C6EC4" w:rsidRDefault="002C6EC4" w:rsidP="0022636B">
      <w:pPr>
        <w:tabs>
          <w:tab w:val="left" w:pos="540"/>
        </w:tabs>
        <w:overflowPunct/>
        <w:autoSpaceDE/>
        <w:autoSpaceDN/>
        <w:adjustRightInd/>
        <w:spacing w:line="240" w:lineRule="atLeast"/>
        <w:ind w:left="540" w:right="-43"/>
        <w:jc w:val="both"/>
        <w:textAlignment w:val="auto"/>
        <w:outlineLvl w:val="0"/>
        <w:rPr>
          <w:rFonts w:cs="Times New Roman"/>
        </w:rPr>
      </w:pPr>
      <w:r w:rsidRPr="002C6EC4">
        <w:rPr>
          <w:rFonts w:cs="Times New Roman"/>
        </w:rPr>
        <w:t xml:space="preserve">The recoverable amount of investment, advisory and management business was based on its value in use, measured by discounting the future cash flows </w:t>
      </w:r>
      <w:r w:rsidR="00872C8C" w:rsidRPr="00872C8C">
        <w:rPr>
          <w:rFonts w:cs="Times New Roman"/>
        </w:rPr>
        <w:t>expected</w:t>
      </w:r>
      <w:r w:rsidR="00872C8C" w:rsidRPr="00872C8C">
        <w:rPr>
          <w:rFonts w:cs="Times New Roman" w:hint="cs"/>
          <w:cs/>
        </w:rPr>
        <w:t xml:space="preserve"> </w:t>
      </w:r>
      <w:r w:rsidRPr="002C6EC4">
        <w:rPr>
          <w:rFonts w:cs="Times New Roman"/>
        </w:rPr>
        <w:t xml:space="preserve">to be generated from the continuing operations of </w:t>
      </w:r>
      <w:r w:rsidR="00EA521B">
        <w:rPr>
          <w:rFonts w:cs="Times New Roman"/>
        </w:rPr>
        <w:t>Finansa Fund Management</w:t>
      </w:r>
      <w:r w:rsidR="009A0AB0">
        <w:rPr>
          <w:rFonts w:cs="Times New Roman"/>
        </w:rPr>
        <w:t xml:space="preserve"> Ltd.</w:t>
      </w:r>
      <w:r w:rsidRPr="002C6EC4">
        <w:rPr>
          <w:rFonts w:cs="Times New Roman"/>
        </w:rPr>
        <w:t xml:space="preserve">, amounting to Baht </w:t>
      </w:r>
      <w:r w:rsidR="00835FE0">
        <w:rPr>
          <w:rFonts w:cs="Times New Roman"/>
        </w:rPr>
        <w:t>614.5</w:t>
      </w:r>
      <w:r w:rsidRPr="002C6EC4">
        <w:rPr>
          <w:rFonts w:cs="Times New Roman"/>
        </w:rPr>
        <w:t xml:space="preserve"> million. The carrying amount of the cash-generating unit was determined to be higher than its recoverable amount</w:t>
      </w:r>
      <w:r w:rsidR="00872C8C">
        <w:rPr>
          <w:szCs w:val="28"/>
        </w:rPr>
        <w:t>.</w:t>
      </w:r>
      <w:r w:rsidR="00872C8C">
        <w:rPr>
          <w:rFonts w:cs="Times New Roman"/>
        </w:rPr>
        <w:t xml:space="preserve"> T</w:t>
      </w:r>
      <w:r w:rsidR="00872C8C">
        <w:t>herefore,</w:t>
      </w:r>
      <w:r w:rsidRPr="002C6EC4">
        <w:rPr>
          <w:rFonts w:cs="Times New Roman"/>
        </w:rPr>
        <w:t xml:space="preserve"> an </w:t>
      </w:r>
      <w:r w:rsidRPr="00872C8C">
        <w:rPr>
          <w:rFonts w:cs="Times New Roman"/>
          <w:spacing w:val="-2"/>
        </w:rPr>
        <w:t xml:space="preserve">impairment loss of Baht </w:t>
      </w:r>
      <w:r w:rsidR="00AA2D85" w:rsidRPr="00872C8C">
        <w:rPr>
          <w:rFonts w:cs="Times New Roman"/>
          <w:spacing w:val="-2"/>
        </w:rPr>
        <w:t>45.4</w:t>
      </w:r>
      <w:r w:rsidRPr="00872C8C">
        <w:rPr>
          <w:rFonts w:cs="Times New Roman"/>
          <w:spacing w:val="-2"/>
        </w:rPr>
        <w:t xml:space="preserve"> million was recognised and included in profit or loss during 2024 </w:t>
      </w:r>
      <w:r w:rsidRPr="00872C8C">
        <w:rPr>
          <w:rFonts w:cs="Times New Roman"/>
          <w:i/>
          <w:iCs/>
          <w:spacing w:val="-2"/>
        </w:rPr>
        <w:t>(2023: Nil)</w:t>
      </w:r>
      <w:r w:rsidRPr="00872C8C">
        <w:rPr>
          <w:rFonts w:cs="Times New Roman"/>
          <w:spacing w:val="-2"/>
        </w:rPr>
        <w:t>.</w:t>
      </w:r>
    </w:p>
    <w:p w14:paraId="64FC878D" w14:textId="573868C9" w:rsidR="002C6EC4" w:rsidRDefault="002C6EC4">
      <w:pPr>
        <w:overflowPunct/>
        <w:autoSpaceDE/>
        <w:autoSpaceDN/>
        <w:adjustRightInd/>
        <w:textAlignment w:val="auto"/>
        <w:rPr>
          <w:rFonts w:cs="Times New Roman"/>
          <w:highlight w:val="yellow"/>
        </w:rPr>
      </w:pPr>
    </w:p>
    <w:p w14:paraId="6DBE71BE" w14:textId="3C41D1A5" w:rsidR="00E05856" w:rsidRDefault="00B8669C" w:rsidP="00E05856">
      <w:pPr>
        <w:tabs>
          <w:tab w:val="left" w:pos="540"/>
        </w:tabs>
        <w:overflowPunct/>
        <w:autoSpaceDE/>
        <w:autoSpaceDN/>
        <w:adjustRightInd/>
        <w:spacing w:line="240" w:lineRule="atLeast"/>
        <w:ind w:left="540" w:right="-43"/>
        <w:jc w:val="both"/>
        <w:textAlignment w:val="auto"/>
        <w:outlineLvl w:val="0"/>
        <w:rPr>
          <w:rFonts w:cstheme="minorBidi"/>
        </w:rPr>
      </w:pPr>
      <w:r w:rsidRPr="00B06BA6">
        <w:t>As at 31 December 202</w:t>
      </w:r>
      <w:r w:rsidR="00E51040" w:rsidRPr="00B06BA6">
        <w:t>4</w:t>
      </w:r>
      <w:r w:rsidRPr="00B06BA6">
        <w:t xml:space="preserve"> and 202</w:t>
      </w:r>
      <w:r w:rsidR="00E51040" w:rsidRPr="00B06BA6">
        <w:t>3</w:t>
      </w:r>
      <w:r w:rsidRPr="00B06BA6">
        <w:t xml:space="preserve">, </w:t>
      </w:r>
      <w:r w:rsidR="00872C8C">
        <w:t xml:space="preserve">the </w:t>
      </w:r>
      <w:r w:rsidR="00872C8C" w:rsidRPr="00872C8C">
        <w:rPr>
          <w:rFonts w:cs="Times New Roman"/>
        </w:rPr>
        <w:t xml:space="preserve">key </w:t>
      </w:r>
      <w:r w:rsidR="00872C8C" w:rsidRPr="00872C8C">
        <w:t>assumptions used in the estimation of the recoverable amount include a discount rate of 11.7% - 13.6%.</w:t>
      </w:r>
      <w:r w:rsidR="00872C8C" w:rsidRPr="00872C8C">
        <w:rPr>
          <w:rFonts w:hint="cs"/>
          <w:cs/>
        </w:rPr>
        <w:t xml:space="preserve"> </w:t>
      </w:r>
      <w:r w:rsidR="00872C8C" w:rsidRPr="00872C8C">
        <w:t xml:space="preserve">The values assigned to the key assumptions represent management’s assessment of future trends in the relevant industries and have been based on historical data from both external and internal sources. </w:t>
      </w:r>
      <w:r w:rsidR="00B06BA6" w:rsidRPr="00872C8C">
        <w:t>The recoverable amount of the cash-generating</w:t>
      </w:r>
      <w:r w:rsidR="00B06BA6">
        <w:t xml:space="preserve"> unit is lower than its carrying amount.</w:t>
      </w:r>
    </w:p>
    <w:p w14:paraId="309518E9" w14:textId="77777777" w:rsidR="00E05856" w:rsidRDefault="00E05856" w:rsidP="00E05856">
      <w:pPr>
        <w:tabs>
          <w:tab w:val="left" w:pos="540"/>
        </w:tabs>
        <w:overflowPunct/>
        <w:autoSpaceDE/>
        <w:autoSpaceDN/>
        <w:adjustRightInd/>
        <w:spacing w:line="240" w:lineRule="atLeast"/>
        <w:ind w:left="540" w:right="-43"/>
        <w:jc w:val="both"/>
        <w:textAlignment w:val="auto"/>
        <w:outlineLvl w:val="0"/>
        <w:rPr>
          <w:rFonts w:cstheme="minorBidi"/>
        </w:rPr>
      </w:pPr>
    </w:p>
    <w:p w14:paraId="7300B661" w14:textId="0AD7EEA4" w:rsidR="008F475F" w:rsidRPr="00D47AA4" w:rsidRDefault="008F475F" w:rsidP="008F475F">
      <w:pPr>
        <w:numPr>
          <w:ilvl w:val="0"/>
          <w:numId w:val="2"/>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sidRPr="00D47AA4">
        <w:rPr>
          <w:rFonts w:cs="Times New Roman"/>
          <w:b/>
          <w:bCs/>
          <w:sz w:val="24"/>
          <w:szCs w:val="24"/>
        </w:rPr>
        <w:lastRenderedPageBreak/>
        <w:t>Asset</w:t>
      </w:r>
      <w:r>
        <w:rPr>
          <w:rFonts w:cs="Times New Roman"/>
          <w:b/>
          <w:bCs/>
          <w:sz w:val="24"/>
          <w:szCs w:val="24"/>
        </w:rPr>
        <w:t>s</w:t>
      </w:r>
      <w:r w:rsidRPr="00D47AA4">
        <w:rPr>
          <w:rFonts w:cs="Times New Roman"/>
          <w:b/>
          <w:bCs/>
          <w:sz w:val="24"/>
          <w:szCs w:val="24"/>
        </w:rPr>
        <w:t xml:space="preserve"> </w:t>
      </w:r>
      <w:r w:rsidR="006045FE">
        <w:rPr>
          <w:rFonts w:cs="Times New Roman"/>
          <w:b/>
          <w:bCs/>
          <w:sz w:val="24"/>
          <w:szCs w:val="24"/>
        </w:rPr>
        <w:t>pledged as security for liabilities</w:t>
      </w:r>
    </w:p>
    <w:p w14:paraId="7D619F58" w14:textId="77777777" w:rsidR="008F475F" w:rsidRPr="00D47AA4" w:rsidRDefault="008F475F" w:rsidP="008F475F">
      <w:pPr>
        <w:pStyle w:val="ListParagraph"/>
        <w:tabs>
          <w:tab w:val="left" w:pos="540"/>
        </w:tabs>
        <w:overflowPunct/>
        <w:autoSpaceDE/>
        <w:autoSpaceDN/>
        <w:adjustRightInd/>
        <w:spacing w:line="260" w:lineRule="atLeast"/>
        <w:ind w:left="540" w:right="-43"/>
        <w:jc w:val="both"/>
        <w:textAlignment w:val="auto"/>
        <w:outlineLvl w:val="0"/>
      </w:pPr>
    </w:p>
    <w:tbl>
      <w:tblPr>
        <w:tblW w:w="9450" w:type="dxa"/>
        <w:tblInd w:w="450" w:type="dxa"/>
        <w:tblLayout w:type="fixed"/>
        <w:tblCellMar>
          <w:left w:w="79" w:type="dxa"/>
          <w:right w:w="79" w:type="dxa"/>
        </w:tblCellMar>
        <w:tblLook w:val="0000" w:firstRow="0" w:lastRow="0" w:firstColumn="0" w:lastColumn="0" w:noHBand="0" w:noVBand="0"/>
      </w:tblPr>
      <w:tblGrid>
        <w:gridCol w:w="4050"/>
        <w:gridCol w:w="1259"/>
        <w:gridCol w:w="181"/>
        <w:gridCol w:w="1259"/>
        <w:gridCol w:w="181"/>
        <w:gridCol w:w="1170"/>
        <w:gridCol w:w="180"/>
        <w:gridCol w:w="1170"/>
      </w:tblGrid>
      <w:tr w:rsidR="008F475F" w:rsidRPr="00D47AA4" w14:paraId="2657A21D" w14:textId="77777777">
        <w:trPr>
          <w:cantSplit/>
          <w:tblHeader/>
        </w:trPr>
        <w:tc>
          <w:tcPr>
            <w:tcW w:w="4050" w:type="dxa"/>
            <w:shd w:val="clear" w:color="auto" w:fill="auto"/>
            <w:vAlign w:val="bottom"/>
          </w:tcPr>
          <w:p w14:paraId="252AF9C4" w14:textId="77777777" w:rsidR="008F475F" w:rsidRPr="00D47AA4" w:rsidRDefault="008F475F">
            <w:pPr>
              <w:pStyle w:val="acctfourfigures"/>
              <w:spacing w:line="240" w:lineRule="atLeast"/>
              <w:ind w:right="-232"/>
              <w:rPr>
                <w:color w:val="0000FF"/>
                <w:szCs w:val="22"/>
              </w:rPr>
            </w:pPr>
          </w:p>
        </w:tc>
        <w:tc>
          <w:tcPr>
            <w:tcW w:w="2699" w:type="dxa"/>
            <w:gridSpan w:val="3"/>
          </w:tcPr>
          <w:p w14:paraId="7CBCA559" w14:textId="77777777" w:rsidR="008F475F" w:rsidRPr="00D47AA4" w:rsidRDefault="008F475F">
            <w:pPr>
              <w:pStyle w:val="acctmergecolhdg"/>
              <w:spacing w:line="240" w:lineRule="atLeast"/>
              <w:ind w:left="-106" w:right="-106"/>
              <w:rPr>
                <w:szCs w:val="22"/>
              </w:rPr>
            </w:pPr>
            <w:r w:rsidRPr="00D47AA4">
              <w:rPr>
                <w:szCs w:val="22"/>
              </w:rPr>
              <w:t xml:space="preserve">Consolidated </w:t>
            </w:r>
          </w:p>
        </w:tc>
        <w:tc>
          <w:tcPr>
            <w:tcW w:w="181" w:type="dxa"/>
          </w:tcPr>
          <w:p w14:paraId="6C203CAB" w14:textId="77777777" w:rsidR="008F475F" w:rsidRPr="00D47AA4" w:rsidRDefault="008F475F">
            <w:pPr>
              <w:pStyle w:val="acctmergecolhdg"/>
              <w:spacing w:line="240" w:lineRule="atLeast"/>
              <w:ind w:left="-106" w:right="-106"/>
              <w:rPr>
                <w:szCs w:val="22"/>
              </w:rPr>
            </w:pPr>
          </w:p>
        </w:tc>
        <w:tc>
          <w:tcPr>
            <w:tcW w:w="2520" w:type="dxa"/>
            <w:gridSpan w:val="3"/>
          </w:tcPr>
          <w:p w14:paraId="2BC45758" w14:textId="77777777" w:rsidR="008F475F" w:rsidRPr="00D47AA4" w:rsidRDefault="008F475F">
            <w:pPr>
              <w:pStyle w:val="acctmergecolhdg"/>
              <w:spacing w:line="240" w:lineRule="atLeast"/>
              <w:ind w:left="-106" w:right="-106"/>
              <w:rPr>
                <w:szCs w:val="22"/>
              </w:rPr>
            </w:pPr>
            <w:r w:rsidRPr="00D47AA4">
              <w:rPr>
                <w:szCs w:val="22"/>
              </w:rPr>
              <w:t xml:space="preserve">Separate </w:t>
            </w:r>
          </w:p>
        </w:tc>
      </w:tr>
      <w:tr w:rsidR="008F475F" w:rsidRPr="00D47AA4" w14:paraId="1ED82403" w14:textId="77777777">
        <w:trPr>
          <w:cantSplit/>
          <w:tblHeader/>
        </w:trPr>
        <w:tc>
          <w:tcPr>
            <w:tcW w:w="4050" w:type="dxa"/>
            <w:shd w:val="clear" w:color="auto" w:fill="auto"/>
            <w:vAlign w:val="bottom"/>
          </w:tcPr>
          <w:p w14:paraId="0AF2EF88" w14:textId="77777777" w:rsidR="008F475F" w:rsidRPr="00D47AA4" w:rsidRDefault="008F475F">
            <w:pPr>
              <w:pStyle w:val="acctfourfigures"/>
              <w:spacing w:line="240" w:lineRule="atLeast"/>
              <w:ind w:right="-232"/>
              <w:rPr>
                <w:color w:val="0000FF"/>
                <w:szCs w:val="22"/>
              </w:rPr>
            </w:pPr>
          </w:p>
        </w:tc>
        <w:tc>
          <w:tcPr>
            <w:tcW w:w="2699" w:type="dxa"/>
            <w:gridSpan w:val="3"/>
          </w:tcPr>
          <w:p w14:paraId="24DBE257" w14:textId="77777777" w:rsidR="008F475F" w:rsidRPr="00D47AA4" w:rsidRDefault="008F475F">
            <w:pPr>
              <w:pStyle w:val="acctmergecolhdg"/>
              <w:spacing w:line="240" w:lineRule="atLeast"/>
              <w:ind w:left="-106" w:right="-106"/>
              <w:rPr>
                <w:szCs w:val="22"/>
              </w:rPr>
            </w:pPr>
            <w:r w:rsidRPr="00D47AA4">
              <w:rPr>
                <w:szCs w:val="22"/>
              </w:rPr>
              <w:t>financial statements</w:t>
            </w:r>
          </w:p>
        </w:tc>
        <w:tc>
          <w:tcPr>
            <w:tcW w:w="181" w:type="dxa"/>
          </w:tcPr>
          <w:p w14:paraId="2286E458" w14:textId="77777777" w:rsidR="008F475F" w:rsidRPr="00D47AA4" w:rsidRDefault="008F475F">
            <w:pPr>
              <w:pStyle w:val="acctmergecolhdg"/>
              <w:spacing w:line="240" w:lineRule="atLeast"/>
              <w:ind w:left="-106" w:right="-106"/>
              <w:rPr>
                <w:szCs w:val="22"/>
              </w:rPr>
            </w:pPr>
          </w:p>
        </w:tc>
        <w:tc>
          <w:tcPr>
            <w:tcW w:w="2520" w:type="dxa"/>
            <w:gridSpan w:val="3"/>
          </w:tcPr>
          <w:p w14:paraId="2BF2DB69" w14:textId="77777777" w:rsidR="008F475F" w:rsidRPr="00D47AA4" w:rsidRDefault="008F475F">
            <w:pPr>
              <w:pStyle w:val="acctmergecolhdg"/>
              <w:spacing w:line="240" w:lineRule="atLeast"/>
              <w:ind w:left="-106" w:right="-106"/>
              <w:rPr>
                <w:szCs w:val="22"/>
              </w:rPr>
            </w:pPr>
            <w:r w:rsidRPr="00D47AA4">
              <w:rPr>
                <w:szCs w:val="22"/>
              </w:rPr>
              <w:t>financial statements</w:t>
            </w:r>
          </w:p>
        </w:tc>
      </w:tr>
      <w:tr w:rsidR="008F475F" w:rsidRPr="00D47AA4" w14:paraId="3E8A5048" w14:textId="77777777">
        <w:trPr>
          <w:cantSplit/>
          <w:tblHeader/>
        </w:trPr>
        <w:tc>
          <w:tcPr>
            <w:tcW w:w="4050" w:type="dxa"/>
          </w:tcPr>
          <w:p w14:paraId="64EA4AE6" w14:textId="77777777" w:rsidR="008F475F" w:rsidRPr="00D47AA4" w:rsidRDefault="008F475F">
            <w:pPr>
              <w:pStyle w:val="acctfourfigures"/>
              <w:spacing w:line="240" w:lineRule="atLeast"/>
              <w:ind w:right="-232"/>
              <w:rPr>
                <w:rFonts w:ascii="Times New Roman" w:hAnsi="Times New Roman"/>
                <w:szCs w:val="22"/>
              </w:rPr>
            </w:pPr>
          </w:p>
        </w:tc>
        <w:tc>
          <w:tcPr>
            <w:tcW w:w="1259" w:type="dxa"/>
          </w:tcPr>
          <w:p w14:paraId="0B484228" w14:textId="77777777" w:rsidR="008F475F" w:rsidRPr="00D47AA4" w:rsidRDefault="008F475F">
            <w:pPr>
              <w:pStyle w:val="acctmergecolhdg"/>
              <w:spacing w:line="240" w:lineRule="atLeast"/>
              <w:rPr>
                <w:b w:val="0"/>
                <w:bCs/>
                <w:szCs w:val="22"/>
                <w:lang w:bidi="th-TH"/>
              </w:rPr>
            </w:pPr>
            <w:r w:rsidRPr="00D47AA4">
              <w:rPr>
                <w:b w:val="0"/>
                <w:bCs/>
                <w:szCs w:val="22"/>
                <w:lang w:bidi="th-TH"/>
              </w:rPr>
              <w:t>202</w:t>
            </w:r>
            <w:r>
              <w:rPr>
                <w:b w:val="0"/>
                <w:bCs/>
                <w:szCs w:val="22"/>
                <w:lang w:bidi="th-TH"/>
              </w:rPr>
              <w:t>4</w:t>
            </w:r>
          </w:p>
        </w:tc>
        <w:tc>
          <w:tcPr>
            <w:tcW w:w="181" w:type="dxa"/>
          </w:tcPr>
          <w:p w14:paraId="6E1EC1E2" w14:textId="77777777" w:rsidR="008F475F" w:rsidRPr="00D47AA4" w:rsidRDefault="008F475F">
            <w:pPr>
              <w:pStyle w:val="acctmergecolhdg"/>
              <w:spacing w:line="240" w:lineRule="atLeast"/>
              <w:rPr>
                <w:b w:val="0"/>
                <w:bCs/>
                <w:szCs w:val="22"/>
              </w:rPr>
            </w:pPr>
          </w:p>
        </w:tc>
        <w:tc>
          <w:tcPr>
            <w:tcW w:w="1259" w:type="dxa"/>
          </w:tcPr>
          <w:p w14:paraId="2D00F4A3" w14:textId="77777777" w:rsidR="008F475F" w:rsidRPr="00D47AA4" w:rsidRDefault="008F475F">
            <w:pPr>
              <w:pStyle w:val="acctmergecolhdg"/>
              <w:spacing w:line="240" w:lineRule="atLeast"/>
              <w:rPr>
                <w:b w:val="0"/>
                <w:bCs/>
                <w:szCs w:val="22"/>
              </w:rPr>
            </w:pPr>
            <w:r w:rsidRPr="00D47AA4">
              <w:rPr>
                <w:b w:val="0"/>
                <w:bCs/>
                <w:szCs w:val="22"/>
                <w:lang w:bidi="th-TH"/>
              </w:rPr>
              <w:t>202</w:t>
            </w:r>
            <w:r>
              <w:rPr>
                <w:b w:val="0"/>
                <w:bCs/>
                <w:szCs w:val="22"/>
                <w:lang w:bidi="th-TH"/>
              </w:rPr>
              <w:t>3</w:t>
            </w:r>
          </w:p>
        </w:tc>
        <w:tc>
          <w:tcPr>
            <w:tcW w:w="181" w:type="dxa"/>
          </w:tcPr>
          <w:p w14:paraId="18B5DCAC" w14:textId="77777777" w:rsidR="008F475F" w:rsidRPr="00D47AA4" w:rsidRDefault="008F475F">
            <w:pPr>
              <w:pStyle w:val="acctmergecolhdg"/>
              <w:spacing w:line="240" w:lineRule="atLeast"/>
              <w:rPr>
                <w:b w:val="0"/>
                <w:bCs/>
                <w:szCs w:val="22"/>
              </w:rPr>
            </w:pPr>
          </w:p>
        </w:tc>
        <w:tc>
          <w:tcPr>
            <w:tcW w:w="1170" w:type="dxa"/>
          </w:tcPr>
          <w:p w14:paraId="13DF6297" w14:textId="77777777" w:rsidR="008F475F" w:rsidRPr="00D47AA4" w:rsidRDefault="008F475F">
            <w:pPr>
              <w:pStyle w:val="acctmergecolhdg"/>
              <w:spacing w:line="240" w:lineRule="atLeast"/>
              <w:rPr>
                <w:b w:val="0"/>
                <w:bCs/>
                <w:szCs w:val="22"/>
              </w:rPr>
            </w:pPr>
            <w:r w:rsidRPr="00D47AA4">
              <w:rPr>
                <w:b w:val="0"/>
                <w:bCs/>
                <w:szCs w:val="22"/>
                <w:lang w:bidi="th-TH"/>
              </w:rPr>
              <w:t>202</w:t>
            </w:r>
            <w:r>
              <w:rPr>
                <w:b w:val="0"/>
                <w:bCs/>
                <w:szCs w:val="22"/>
                <w:lang w:bidi="th-TH"/>
              </w:rPr>
              <w:t>4</w:t>
            </w:r>
          </w:p>
        </w:tc>
        <w:tc>
          <w:tcPr>
            <w:tcW w:w="180" w:type="dxa"/>
          </w:tcPr>
          <w:p w14:paraId="7BD605DB" w14:textId="77777777" w:rsidR="008F475F" w:rsidRPr="00D47AA4" w:rsidRDefault="008F475F">
            <w:pPr>
              <w:pStyle w:val="acctmergecolhdg"/>
              <w:spacing w:line="240" w:lineRule="atLeast"/>
              <w:rPr>
                <w:b w:val="0"/>
                <w:bCs/>
                <w:szCs w:val="22"/>
              </w:rPr>
            </w:pPr>
          </w:p>
        </w:tc>
        <w:tc>
          <w:tcPr>
            <w:tcW w:w="1170" w:type="dxa"/>
          </w:tcPr>
          <w:p w14:paraId="5CAB9BF1" w14:textId="77777777" w:rsidR="008F475F" w:rsidRPr="00D47AA4" w:rsidRDefault="008F475F">
            <w:pPr>
              <w:pStyle w:val="acctmergecolhdg"/>
              <w:spacing w:line="240" w:lineRule="atLeast"/>
              <w:rPr>
                <w:b w:val="0"/>
                <w:bCs/>
                <w:szCs w:val="22"/>
              </w:rPr>
            </w:pPr>
            <w:r w:rsidRPr="00D47AA4">
              <w:rPr>
                <w:b w:val="0"/>
                <w:bCs/>
                <w:szCs w:val="22"/>
                <w:lang w:bidi="th-TH"/>
              </w:rPr>
              <w:t>202</w:t>
            </w:r>
            <w:r>
              <w:rPr>
                <w:b w:val="0"/>
                <w:bCs/>
                <w:szCs w:val="22"/>
                <w:lang w:bidi="th-TH"/>
              </w:rPr>
              <w:t>3</w:t>
            </w:r>
          </w:p>
        </w:tc>
      </w:tr>
      <w:tr w:rsidR="008F475F" w:rsidRPr="00D47AA4" w14:paraId="7DA41651" w14:textId="77777777">
        <w:trPr>
          <w:cantSplit/>
          <w:trHeight w:val="254"/>
        </w:trPr>
        <w:tc>
          <w:tcPr>
            <w:tcW w:w="4050" w:type="dxa"/>
          </w:tcPr>
          <w:p w14:paraId="5B36AAED" w14:textId="77777777" w:rsidR="008F475F" w:rsidRPr="00D47AA4" w:rsidRDefault="008F475F">
            <w:pPr>
              <w:spacing w:line="240" w:lineRule="atLeast"/>
              <w:ind w:right="-232"/>
              <w:rPr>
                <w:rFonts w:cs="Times New Roman"/>
                <w:b/>
                <w:bCs/>
                <w:i/>
                <w:iCs/>
              </w:rPr>
            </w:pPr>
          </w:p>
        </w:tc>
        <w:tc>
          <w:tcPr>
            <w:tcW w:w="5400" w:type="dxa"/>
            <w:gridSpan w:val="7"/>
          </w:tcPr>
          <w:p w14:paraId="5B483EF5" w14:textId="77777777" w:rsidR="008F475F" w:rsidRPr="00D47AA4" w:rsidRDefault="008F475F">
            <w:pPr>
              <w:pStyle w:val="acctfourfigures"/>
              <w:spacing w:line="240" w:lineRule="atLeast"/>
              <w:ind w:left="-106" w:right="-106"/>
              <w:jc w:val="center"/>
              <w:rPr>
                <w:rFonts w:ascii="Times New Roman" w:hAnsi="Times New Roman"/>
                <w:i/>
                <w:iCs/>
                <w:szCs w:val="22"/>
              </w:rPr>
            </w:pPr>
            <w:r w:rsidRPr="00D47AA4">
              <w:rPr>
                <w:rFonts w:ascii="Times New Roman" w:hAnsi="Times New Roman"/>
                <w:i/>
                <w:iCs/>
                <w:szCs w:val="22"/>
              </w:rPr>
              <w:t>(in thousand Baht)</w:t>
            </w:r>
          </w:p>
        </w:tc>
      </w:tr>
      <w:tr w:rsidR="00B2628C" w:rsidRPr="00D47AA4" w14:paraId="7A22D1BD" w14:textId="77777777">
        <w:trPr>
          <w:cantSplit/>
        </w:trPr>
        <w:tc>
          <w:tcPr>
            <w:tcW w:w="4050" w:type="dxa"/>
          </w:tcPr>
          <w:p w14:paraId="1AF90F0C" w14:textId="77777777" w:rsidR="00B2628C" w:rsidRPr="00D47AA4" w:rsidRDefault="00B2628C" w:rsidP="00B2628C">
            <w:pPr>
              <w:spacing w:line="240" w:lineRule="atLeast"/>
              <w:rPr>
                <w:rFonts w:cs="Times New Roman"/>
              </w:rPr>
            </w:pPr>
            <w:r w:rsidRPr="00D47AA4">
              <w:rPr>
                <w:rFonts w:cs="Times New Roman"/>
              </w:rPr>
              <w:t>Savings accounts</w:t>
            </w:r>
          </w:p>
        </w:tc>
        <w:tc>
          <w:tcPr>
            <w:tcW w:w="1259" w:type="dxa"/>
          </w:tcPr>
          <w:p w14:paraId="5FC30F4E" w14:textId="3F01A055" w:rsidR="00B2628C" w:rsidRPr="00D47AA4" w:rsidRDefault="00B2628C" w:rsidP="00B2628C">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1" w:type="dxa"/>
          </w:tcPr>
          <w:p w14:paraId="592F1C45" w14:textId="77777777" w:rsidR="00B2628C" w:rsidRPr="00D47AA4" w:rsidRDefault="00B2628C" w:rsidP="00B2628C">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7F5C6359" w14:textId="77777777" w:rsidR="00B2628C" w:rsidRPr="00D47AA4" w:rsidRDefault="00B2628C" w:rsidP="00B2628C">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77,170</w:t>
            </w:r>
          </w:p>
        </w:tc>
        <w:tc>
          <w:tcPr>
            <w:tcW w:w="181" w:type="dxa"/>
          </w:tcPr>
          <w:p w14:paraId="165C36D5" w14:textId="77777777" w:rsidR="00B2628C" w:rsidRPr="00D47AA4" w:rsidRDefault="00B2628C" w:rsidP="00B2628C">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6AB059A0" w14:textId="10BD7049" w:rsidR="00B2628C" w:rsidRPr="00D47AA4" w:rsidRDefault="00B2628C" w:rsidP="00B2628C">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0" w:type="dxa"/>
          </w:tcPr>
          <w:p w14:paraId="0A6B3D93" w14:textId="77777777" w:rsidR="00B2628C" w:rsidRPr="00D47AA4" w:rsidRDefault="00B2628C" w:rsidP="00B2628C">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4F25D9D6" w14:textId="77777777" w:rsidR="00B2628C" w:rsidRPr="00D47AA4" w:rsidRDefault="00B2628C" w:rsidP="00B2628C">
            <w:pPr>
              <w:pStyle w:val="acctfourfigures"/>
              <w:tabs>
                <w:tab w:val="clear" w:pos="765"/>
                <w:tab w:val="decimal" w:pos="638"/>
              </w:tabs>
              <w:spacing w:line="240" w:lineRule="atLeast"/>
              <w:ind w:left="-72" w:right="274"/>
              <w:rPr>
                <w:rFonts w:ascii="Times New Roman" w:hAnsi="Times New Roman"/>
                <w:szCs w:val="22"/>
              </w:rPr>
            </w:pPr>
            <w:r w:rsidRPr="00D47AA4">
              <w:rPr>
                <w:rFonts w:ascii="Times New Roman" w:hAnsi="Times New Roman"/>
                <w:szCs w:val="22"/>
              </w:rPr>
              <w:t>-</w:t>
            </w:r>
          </w:p>
        </w:tc>
      </w:tr>
      <w:tr w:rsidR="00B2628C" w:rsidRPr="00D47AA4" w14:paraId="2389D51D" w14:textId="77777777">
        <w:trPr>
          <w:cantSplit/>
        </w:trPr>
        <w:tc>
          <w:tcPr>
            <w:tcW w:w="4050" w:type="dxa"/>
          </w:tcPr>
          <w:p w14:paraId="24D52830" w14:textId="77777777" w:rsidR="00B2628C" w:rsidRPr="00D47AA4" w:rsidRDefault="00B2628C" w:rsidP="00B2628C">
            <w:pPr>
              <w:spacing w:line="240" w:lineRule="atLeast"/>
              <w:rPr>
                <w:rFonts w:cs="Times New Roman"/>
              </w:rPr>
            </w:pPr>
            <w:r w:rsidRPr="00D47AA4">
              <w:rPr>
                <w:rFonts w:cs="Times New Roman"/>
              </w:rPr>
              <w:t>Fixed deposit accounts - 12 months</w:t>
            </w:r>
          </w:p>
        </w:tc>
        <w:tc>
          <w:tcPr>
            <w:tcW w:w="1259" w:type="dxa"/>
            <w:vAlign w:val="bottom"/>
          </w:tcPr>
          <w:p w14:paraId="20737BE7" w14:textId="3C70AEDA" w:rsidR="00B2628C" w:rsidRPr="00D47AA4" w:rsidRDefault="00B2628C" w:rsidP="00B2628C">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1" w:type="dxa"/>
          </w:tcPr>
          <w:p w14:paraId="096504D1" w14:textId="77777777" w:rsidR="00B2628C" w:rsidRPr="00D47AA4" w:rsidRDefault="00B2628C" w:rsidP="00B2628C">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03768CBD" w14:textId="77777777" w:rsidR="00B2628C" w:rsidRPr="00D47AA4" w:rsidRDefault="00B2628C" w:rsidP="00B2628C">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19,699</w:t>
            </w:r>
          </w:p>
        </w:tc>
        <w:tc>
          <w:tcPr>
            <w:tcW w:w="181" w:type="dxa"/>
          </w:tcPr>
          <w:p w14:paraId="7601D4B9" w14:textId="77777777" w:rsidR="00B2628C" w:rsidRPr="00D47AA4" w:rsidRDefault="00B2628C" w:rsidP="00B2628C">
            <w:pPr>
              <w:pStyle w:val="acctfourfigures"/>
              <w:tabs>
                <w:tab w:val="clear" w:pos="765"/>
                <w:tab w:val="decimal" w:pos="983"/>
              </w:tabs>
              <w:spacing w:line="240" w:lineRule="atLeast"/>
              <w:ind w:left="-72" w:right="-86"/>
              <w:rPr>
                <w:rFonts w:ascii="Times New Roman" w:hAnsi="Times New Roman"/>
                <w:szCs w:val="22"/>
              </w:rPr>
            </w:pPr>
          </w:p>
        </w:tc>
        <w:tc>
          <w:tcPr>
            <w:tcW w:w="1170" w:type="dxa"/>
            <w:vAlign w:val="bottom"/>
          </w:tcPr>
          <w:p w14:paraId="3F4AA189" w14:textId="4E895651" w:rsidR="00B2628C" w:rsidRPr="00D47AA4" w:rsidRDefault="00B2628C" w:rsidP="00B2628C">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0" w:type="dxa"/>
          </w:tcPr>
          <w:p w14:paraId="2D23E701" w14:textId="77777777" w:rsidR="00B2628C" w:rsidRPr="00D47AA4" w:rsidRDefault="00B2628C" w:rsidP="00B2628C">
            <w:pPr>
              <w:pStyle w:val="acctfourfigures"/>
              <w:tabs>
                <w:tab w:val="clear" w:pos="765"/>
                <w:tab w:val="decimal" w:pos="983"/>
              </w:tabs>
              <w:spacing w:line="240" w:lineRule="atLeast"/>
              <w:ind w:left="-72" w:right="-86"/>
              <w:rPr>
                <w:rFonts w:ascii="Times New Roman" w:hAnsi="Times New Roman"/>
                <w:szCs w:val="22"/>
              </w:rPr>
            </w:pPr>
          </w:p>
        </w:tc>
        <w:tc>
          <w:tcPr>
            <w:tcW w:w="1170" w:type="dxa"/>
            <w:vAlign w:val="bottom"/>
          </w:tcPr>
          <w:p w14:paraId="5561C9DC" w14:textId="77777777" w:rsidR="00B2628C" w:rsidRPr="00D47AA4" w:rsidRDefault="00B2628C" w:rsidP="00B2628C">
            <w:pPr>
              <w:pStyle w:val="acctfourfigures"/>
              <w:tabs>
                <w:tab w:val="clear" w:pos="765"/>
                <w:tab w:val="decimal" w:pos="638"/>
              </w:tabs>
              <w:spacing w:line="240" w:lineRule="atLeast"/>
              <w:ind w:left="-72" w:right="274"/>
              <w:rPr>
                <w:rFonts w:ascii="Times New Roman" w:hAnsi="Times New Roman"/>
                <w:szCs w:val="22"/>
              </w:rPr>
            </w:pPr>
            <w:r w:rsidRPr="00D47AA4">
              <w:rPr>
                <w:rFonts w:ascii="Times New Roman" w:hAnsi="Times New Roman"/>
                <w:szCs w:val="22"/>
              </w:rPr>
              <w:t>-</w:t>
            </w:r>
          </w:p>
        </w:tc>
      </w:tr>
      <w:tr w:rsidR="00B2628C" w:rsidRPr="00D47AA4" w14:paraId="7DC227BC" w14:textId="77777777">
        <w:trPr>
          <w:cantSplit/>
        </w:trPr>
        <w:tc>
          <w:tcPr>
            <w:tcW w:w="4050" w:type="dxa"/>
          </w:tcPr>
          <w:p w14:paraId="79C18B5B" w14:textId="77777777" w:rsidR="00B2628C" w:rsidRPr="00D47AA4" w:rsidRDefault="00B2628C" w:rsidP="00B2628C">
            <w:pPr>
              <w:spacing w:line="240" w:lineRule="atLeast"/>
              <w:rPr>
                <w:rFonts w:cs="Times New Roman"/>
              </w:rPr>
            </w:pPr>
            <w:r w:rsidRPr="00D47AA4">
              <w:rPr>
                <w:rFonts w:cs="Times New Roman"/>
              </w:rPr>
              <w:t>Real estate development</w:t>
            </w:r>
            <w:r w:rsidRPr="00D47AA4">
              <w:rPr>
                <w:rFonts w:cs="Times New Roman"/>
                <w:cs/>
              </w:rPr>
              <w:t xml:space="preserve"> </w:t>
            </w:r>
            <w:r w:rsidRPr="00D47AA4">
              <w:rPr>
                <w:rFonts w:cs="Times New Roman"/>
              </w:rPr>
              <w:t>for sale</w:t>
            </w:r>
            <w:r w:rsidRPr="00D47AA4" w:rsidDel="003E557B">
              <w:rPr>
                <w:rFonts w:cs="Times New Roman"/>
              </w:rPr>
              <w:t xml:space="preserve"> </w:t>
            </w:r>
          </w:p>
        </w:tc>
        <w:tc>
          <w:tcPr>
            <w:tcW w:w="1259" w:type="dxa"/>
          </w:tcPr>
          <w:p w14:paraId="110C0963" w14:textId="49F0B018" w:rsidR="00B2628C" w:rsidRPr="007171F8" w:rsidRDefault="00B2628C" w:rsidP="00B2628C">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1" w:type="dxa"/>
          </w:tcPr>
          <w:p w14:paraId="15D0E107" w14:textId="77777777" w:rsidR="00B2628C" w:rsidRPr="00D47AA4" w:rsidRDefault="00B2628C" w:rsidP="00B2628C">
            <w:pPr>
              <w:pStyle w:val="acctfourfigures"/>
              <w:tabs>
                <w:tab w:val="clear" w:pos="765"/>
                <w:tab w:val="decimal" w:pos="983"/>
              </w:tabs>
              <w:spacing w:line="240" w:lineRule="atLeast"/>
              <w:ind w:left="-72" w:right="-86"/>
              <w:rPr>
                <w:rFonts w:ascii="Times New Roman" w:eastAsia="Calibri" w:hAnsi="Times New Roman"/>
                <w:szCs w:val="22"/>
                <w:lang w:val="en-US" w:bidi="th-TH"/>
              </w:rPr>
            </w:pPr>
          </w:p>
        </w:tc>
        <w:tc>
          <w:tcPr>
            <w:tcW w:w="1259" w:type="dxa"/>
          </w:tcPr>
          <w:p w14:paraId="095576A7" w14:textId="77777777" w:rsidR="00B2628C" w:rsidRPr="00D47AA4" w:rsidRDefault="00B2628C" w:rsidP="00B2628C">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1,210,960</w:t>
            </w:r>
          </w:p>
        </w:tc>
        <w:tc>
          <w:tcPr>
            <w:tcW w:w="181" w:type="dxa"/>
          </w:tcPr>
          <w:p w14:paraId="2EB5A57B" w14:textId="77777777" w:rsidR="00B2628C" w:rsidRPr="00D47AA4" w:rsidRDefault="00B2628C" w:rsidP="00B2628C">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099A3E19" w14:textId="05C14B4E" w:rsidR="00B2628C" w:rsidRPr="00D47AA4" w:rsidRDefault="00B2628C" w:rsidP="00B2628C">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0" w:type="dxa"/>
          </w:tcPr>
          <w:p w14:paraId="7D4CF376" w14:textId="77777777" w:rsidR="00B2628C" w:rsidRPr="00D47AA4" w:rsidRDefault="00B2628C" w:rsidP="00B2628C">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0C24E06B" w14:textId="77777777" w:rsidR="00B2628C" w:rsidRPr="00D47AA4" w:rsidRDefault="00B2628C" w:rsidP="00B2628C">
            <w:pPr>
              <w:pStyle w:val="acctfourfigures"/>
              <w:tabs>
                <w:tab w:val="clear" w:pos="765"/>
                <w:tab w:val="decimal" w:pos="638"/>
              </w:tabs>
              <w:spacing w:line="240" w:lineRule="atLeast"/>
              <w:ind w:left="-72" w:right="274"/>
              <w:rPr>
                <w:rFonts w:ascii="Times New Roman" w:hAnsi="Times New Roman"/>
                <w:szCs w:val="22"/>
              </w:rPr>
            </w:pPr>
            <w:r w:rsidRPr="00D47AA4">
              <w:rPr>
                <w:rFonts w:ascii="Times New Roman" w:hAnsi="Times New Roman"/>
                <w:szCs w:val="22"/>
              </w:rPr>
              <w:t>-</w:t>
            </w:r>
          </w:p>
        </w:tc>
      </w:tr>
      <w:tr w:rsidR="00B2628C" w:rsidRPr="00D47AA4" w14:paraId="09927D7C" w14:textId="77777777">
        <w:trPr>
          <w:cantSplit/>
          <w:trHeight w:val="164"/>
        </w:trPr>
        <w:tc>
          <w:tcPr>
            <w:tcW w:w="4050" w:type="dxa"/>
          </w:tcPr>
          <w:p w14:paraId="1C7B4059" w14:textId="77777777" w:rsidR="00B2628C" w:rsidRPr="00D47AA4" w:rsidRDefault="00B2628C" w:rsidP="00B2628C">
            <w:pPr>
              <w:spacing w:line="240" w:lineRule="atLeast"/>
              <w:rPr>
                <w:rFonts w:cs="Times New Roman"/>
              </w:rPr>
            </w:pPr>
            <w:r w:rsidRPr="00D47AA4">
              <w:rPr>
                <w:rFonts w:cs="Times New Roman"/>
              </w:rPr>
              <w:t>Government bonds</w:t>
            </w:r>
          </w:p>
        </w:tc>
        <w:tc>
          <w:tcPr>
            <w:tcW w:w="1259" w:type="dxa"/>
          </w:tcPr>
          <w:p w14:paraId="3F606349" w14:textId="31A06CD3" w:rsidR="00B2628C" w:rsidRPr="00D47AA4" w:rsidRDefault="00B2628C" w:rsidP="00B2628C">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1" w:type="dxa"/>
          </w:tcPr>
          <w:p w14:paraId="6FCDAFE6" w14:textId="77777777" w:rsidR="00B2628C" w:rsidRPr="00D47AA4" w:rsidRDefault="00B2628C" w:rsidP="00B2628C">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40E1F63A" w14:textId="77777777" w:rsidR="00B2628C" w:rsidRPr="00D47AA4" w:rsidRDefault="00B2628C" w:rsidP="00B2628C">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10,055</w:t>
            </w:r>
          </w:p>
        </w:tc>
        <w:tc>
          <w:tcPr>
            <w:tcW w:w="181" w:type="dxa"/>
          </w:tcPr>
          <w:p w14:paraId="37AFE9A9" w14:textId="77777777" w:rsidR="00B2628C" w:rsidRPr="00D47AA4" w:rsidRDefault="00B2628C" w:rsidP="00B2628C">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72A3C305" w14:textId="637295B3" w:rsidR="00B2628C" w:rsidRPr="00D47AA4" w:rsidRDefault="00B2628C" w:rsidP="00B2628C">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0" w:type="dxa"/>
          </w:tcPr>
          <w:p w14:paraId="0F7D93BA" w14:textId="77777777" w:rsidR="00B2628C" w:rsidRPr="00D47AA4" w:rsidRDefault="00B2628C" w:rsidP="00B2628C">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5F98F240" w14:textId="77777777" w:rsidR="00B2628C" w:rsidRPr="00D47AA4" w:rsidRDefault="00B2628C" w:rsidP="00B2628C">
            <w:pPr>
              <w:pStyle w:val="acctfourfigures"/>
              <w:tabs>
                <w:tab w:val="clear" w:pos="765"/>
                <w:tab w:val="decimal" w:pos="924"/>
              </w:tabs>
              <w:spacing w:line="240" w:lineRule="atLeast"/>
              <w:ind w:left="-72" w:right="-86"/>
              <w:rPr>
                <w:rFonts w:ascii="Times New Roman" w:hAnsi="Times New Roman"/>
                <w:szCs w:val="22"/>
              </w:rPr>
            </w:pPr>
            <w:r w:rsidRPr="00D47AA4">
              <w:rPr>
                <w:rFonts w:ascii="Times New Roman" w:hAnsi="Times New Roman"/>
                <w:szCs w:val="22"/>
              </w:rPr>
              <w:t>10,055</w:t>
            </w:r>
          </w:p>
        </w:tc>
      </w:tr>
      <w:tr w:rsidR="00625713" w:rsidRPr="00D47AA4" w14:paraId="7331D9CD" w14:textId="77777777">
        <w:trPr>
          <w:cantSplit/>
          <w:trHeight w:val="164"/>
        </w:trPr>
        <w:tc>
          <w:tcPr>
            <w:tcW w:w="4050" w:type="dxa"/>
          </w:tcPr>
          <w:p w14:paraId="37D56930" w14:textId="1FD6DA63" w:rsidR="00625713" w:rsidRPr="00D47AA4" w:rsidRDefault="00721385" w:rsidP="00B2628C">
            <w:pPr>
              <w:spacing w:line="240" w:lineRule="atLeast"/>
              <w:rPr>
                <w:rFonts w:cs="Times New Roman"/>
              </w:rPr>
            </w:pPr>
            <w:r w:rsidRPr="00721385">
              <w:rPr>
                <w:rFonts w:cs="Times New Roman"/>
              </w:rPr>
              <w:t>Marketable equity investments</w:t>
            </w:r>
          </w:p>
        </w:tc>
        <w:tc>
          <w:tcPr>
            <w:tcW w:w="1259" w:type="dxa"/>
          </w:tcPr>
          <w:p w14:paraId="11311741" w14:textId="55EDE9A3" w:rsidR="00625713" w:rsidRDefault="00721385" w:rsidP="00721385">
            <w:pPr>
              <w:pStyle w:val="acctfourfigures"/>
              <w:tabs>
                <w:tab w:val="clear" w:pos="765"/>
                <w:tab w:val="decimal" w:pos="1100"/>
              </w:tabs>
              <w:spacing w:line="240" w:lineRule="atLeast"/>
              <w:ind w:left="-72" w:right="-86"/>
              <w:rPr>
                <w:rFonts w:ascii="Times New Roman" w:hAnsi="Times New Roman"/>
                <w:szCs w:val="22"/>
              </w:rPr>
            </w:pPr>
            <w:r>
              <w:rPr>
                <w:rFonts w:ascii="Times New Roman" w:hAnsi="Times New Roman"/>
                <w:szCs w:val="22"/>
              </w:rPr>
              <w:t>118,706</w:t>
            </w:r>
          </w:p>
        </w:tc>
        <w:tc>
          <w:tcPr>
            <w:tcW w:w="181" w:type="dxa"/>
          </w:tcPr>
          <w:p w14:paraId="2355D0A9" w14:textId="77777777" w:rsidR="00625713" w:rsidRPr="00D47AA4" w:rsidRDefault="00625713" w:rsidP="00B2628C">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2E32B824" w14:textId="3D18C4ED" w:rsidR="00625713" w:rsidRDefault="00721385" w:rsidP="00721385">
            <w:pPr>
              <w:pStyle w:val="acctfourfigures"/>
              <w:tabs>
                <w:tab w:val="clear" w:pos="765"/>
                <w:tab w:val="decimal" w:pos="638"/>
              </w:tabs>
              <w:spacing w:line="240" w:lineRule="atLeast"/>
              <w:ind w:left="-72" w:right="274"/>
              <w:rPr>
                <w:rFonts w:ascii="Times New Roman" w:hAnsi="Times New Roman"/>
                <w:szCs w:val="22"/>
              </w:rPr>
            </w:pPr>
            <w:r>
              <w:rPr>
                <w:rFonts w:ascii="Times New Roman" w:hAnsi="Times New Roman"/>
                <w:szCs w:val="22"/>
              </w:rPr>
              <w:t>-</w:t>
            </w:r>
          </w:p>
        </w:tc>
        <w:tc>
          <w:tcPr>
            <w:tcW w:w="181" w:type="dxa"/>
          </w:tcPr>
          <w:p w14:paraId="6ACF0143" w14:textId="77777777" w:rsidR="00625713" w:rsidRPr="00D47AA4" w:rsidRDefault="00625713" w:rsidP="00B2628C">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22704C6C" w14:textId="704060EF" w:rsidR="00625713" w:rsidRDefault="00721385" w:rsidP="00B2628C">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0" w:type="dxa"/>
          </w:tcPr>
          <w:p w14:paraId="4930800F" w14:textId="77777777" w:rsidR="00625713" w:rsidRPr="00D47AA4" w:rsidRDefault="00625713" w:rsidP="00B2628C">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64AD9B76" w14:textId="35580EC8" w:rsidR="00625713" w:rsidRPr="00D47AA4" w:rsidRDefault="00721385" w:rsidP="00721385">
            <w:pPr>
              <w:pStyle w:val="acctfourfigures"/>
              <w:tabs>
                <w:tab w:val="clear" w:pos="765"/>
                <w:tab w:val="decimal" w:pos="638"/>
              </w:tabs>
              <w:spacing w:line="240" w:lineRule="atLeast"/>
              <w:ind w:left="-72" w:right="274"/>
              <w:rPr>
                <w:rFonts w:ascii="Times New Roman" w:hAnsi="Times New Roman"/>
                <w:szCs w:val="22"/>
              </w:rPr>
            </w:pPr>
            <w:r>
              <w:rPr>
                <w:rFonts w:ascii="Times New Roman" w:hAnsi="Times New Roman"/>
                <w:szCs w:val="22"/>
              </w:rPr>
              <w:t>-</w:t>
            </w:r>
          </w:p>
        </w:tc>
      </w:tr>
      <w:tr w:rsidR="008F475F" w:rsidRPr="00D47AA4" w14:paraId="7340C3DB" w14:textId="77777777">
        <w:trPr>
          <w:cantSplit/>
          <w:trHeight w:val="164"/>
        </w:trPr>
        <w:tc>
          <w:tcPr>
            <w:tcW w:w="4050" w:type="dxa"/>
          </w:tcPr>
          <w:p w14:paraId="53E4B7AA" w14:textId="5881AE99" w:rsidR="008F475F" w:rsidRPr="00B06BA6" w:rsidRDefault="008F475F">
            <w:pPr>
              <w:spacing w:line="240" w:lineRule="atLeast"/>
              <w:rPr>
                <w:rFonts w:cs="Times New Roman"/>
              </w:rPr>
            </w:pPr>
            <w:r w:rsidRPr="00B06BA6">
              <w:rPr>
                <w:rFonts w:cs="Times New Roman"/>
              </w:rPr>
              <w:t>Investment in subsidiar</w:t>
            </w:r>
            <w:r w:rsidR="00B06BA6">
              <w:rPr>
                <w:rFonts w:cs="Times New Roman"/>
              </w:rPr>
              <w:t>y</w:t>
            </w:r>
          </w:p>
        </w:tc>
        <w:tc>
          <w:tcPr>
            <w:tcW w:w="1259" w:type="dxa"/>
          </w:tcPr>
          <w:p w14:paraId="0866E8C0" w14:textId="777A25A2" w:rsidR="008F475F" w:rsidRPr="00D47AA4" w:rsidRDefault="00721385" w:rsidP="00721385">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1" w:type="dxa"/>
          </w:tcPr>
          <w:p w14:paraId="6EFBC81E"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4C3913D8" w14:textId="77777777" w:rsidR="008F475F" w:rsidRPr="00D47AA4" w:rsidRDefault="008F475F" w:rsidP="00721385">
            <w:pPr>
              <w:pStyle w:val="acctfourfigures"/>
              <w:tabs>
                <w:tab w:val="clear" w:pos="765"/>
                <w:tab w:val="decimal" w:pos="638"/>
              </w:tabs>
              <w:spacing w:line="240" w:lineRule="atLeast"/>
              <w:ind w:left="-72" w:right="274"/>
              <w:rPr>
                <w:rFonts w:ascii="Times New Roman" w:hAnsi="Times New Roman"/>
                <w:szCs w:val="22"/>
              </w:rPr>
            </w:pPr>
            <w:r>
              <w:rPr>
                <w:rFonts w:ascii="Times New Roman" w:hAnsi="Times New Roman"/>
                <w:szCs w:val="22"/>
              </w:rPr>
              <w:t>-</w:t>
            </w:r>
          </w:p>
        </w:tc>
        <w:tc>
          <w:tcPr>
            <w:tcW w:w="181" w:type="dxa"/>
          </w:tcPr>
          <w:p w14:paraId="44BB2381"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5A4DE421" w14:textId="3DE5CDDE" w:rsidR="008F475F" w:rsidRPr="00D47AA4" w:rsidRDefault="00175281" w:rsidP="00B2628C">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0" w:type="dxa"/>
          </w:tcPr>
          <w:p w14:paraId="79359EC6" w14:textId="77777777" w:rsidR="008F475F" w:rsidRPr="00D47AA4" w:rsidRDefault="008F475F">
            <w:pPr>
              <w:pStyle w:val="acctfourfigures"/>
              <w:tabs>
                <w:tab w:val="clear" w:pos="765"/>
                <w:tab w:val="decimal" w:pos="924"/>
              </w:tabs>
              <w:spacing w:line="240" w:lineRule="atLeast"/>
              <w:ind w:left="-72" w:right="-86"/>
              <w:rPr>
                <w:rFonts w:ascii="Times New Roman" w:hAnsi="Times New Roman"/>
                <w:szCs w:val="22"/>
              </w:rPr>
            </w:pPr>
          </w:p>
        </w:tc>
        <w:tc>
          <w:tcPr>
            <w:tcW w:w="1170" w:type="dxa"/>
          </w:tcPr>
          <w:p w14:paraId="19191B80" w14:textId="77777777" w:rsidR="008F475F" w:rsidRPr="00D47AA4" w:rsidRDefault="008F475F">
            <w:pPr>
              <w:pStyle w:val="acctfourfigures"/>
              <w:tabs>
                <w:tab w:val="clear" w:pos="765"/>
                <w:tab w:val="decimal" w:pos="924"/>
              </w:tabs>
              <w:spacing w:line="240" w:lineRule="atLeast"/>
              <w:ind w:left="-72" w:right="-86"/>
              <w:rPr>
                <w:rFonts w:ascii="Times New Roman" w:hAnsi="Times New Roman"/>
                <w:szCs w:val="22"/>
              </w:rPr>
            </w:pPr>
            <w:r w:rsidRPr="00D47AA4">
              <w:rPr>
                <w:rFonts w:ascii="Times New Roman" w:hAnsi="Times New Roman"/>
                <w:szCs w:val="22"/>
              </w:rPr>
              <w:t>781,544</w:t>
            </w:r>
          </w:p>
        </w:tc>
      </w:tr>
      <w:tr w:rsidR="008F475F" w:rsidRPr="00D47AA4" w14:paraId="4724A7C4" w14:textId="77777777">
        <w:trPr>
          <w:cantSplit/>
          <w:trHeight w:val="164"/>
        </w:trPr>
        <w:tc>
          <w:tcPr>
            <w:tcW w:w="4050" w:type="dxa"/>
          </w:tcPr>
          <w:p w14:paraId="16A697E8" w14:textId="1C426624" w:rsidR="008F475F" w:rsidRPr="00B06BA6" w:rsidRDefault="008F475F">
            <w:pPr>
              <w:spacing w:line="240" w:lineRule="atLeast"/>
              <w:ind w:left="8" w:hanging="8"/>
              <w:rPr>
                <w:rFonts w:cs="Times New Roman"/>
              </w:rPr>
            </w:pPr>
            <w:r w:rsidRPr="00B06BA6">
              <w:rPr>
                <w:rFonts w:cs="Times New Roman"/>
              </w:rPr>
              <w:t xml:space="preserve">Investment in an associate </w:t>
            </w:r>
          </w:p>
        </w:tc>
        <w:tc>
          <w:tcPr>
            <w:tcW w:w="1259" w:type="dxa"/>
          </w:tcPr>
          <w:p w14:paraId="101E4FC3" w14:textId="2FC7BA4A" w:rsidR="008F475F" w:rsidRPr="00D47AA4" w:rsidRDefault="001462CC">
            <w:pPr>
              <w:pStyle w:val="acctfourfigures"/>
              <w:tabs>
                <w:tab w:val="clear" w:pos="765"/>
                <w:tab w:val="decimal" w:pos="1100"/>
              </w:tabs>
              <w:spacing w:line="240" w:lineRule="atLeast"/>
              <w:ind w:left="-72" w:right="-86"/>
              <w:rPr>
                <w:rFonts w:ascii="Times New Roman" w:hAnsi="Times New Roman"/>
                <w:szCs w:val="22"/>
              </w:rPr>
            </w:pPr>
            <w:r w:rsidRPr="001462CC">
              <w:rPr>
                <w:rFonts w:ascii="Times New Roman" w:hAnsi="Times New Roman"/>
                <w:szCs w:val="22"/>
              </w:rPr>
              <w:t>755,137</w:t>
            </w:r>
          </w:p>
        </w:tc>
        <w:tc>
          <w:tcPr>
            <w:tcW w:w="181" w:type="dxa"/>
          </w:tcPr>
          <w:p w14:paraId="75E6B352"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2E7A3592" w14:textId="77777777" w:rsidR="008F475F" w:rsidRPr="00D47AA4" w:rsidRDefault="008F475F">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1,022,157</w:t>
            </w:r>
          </w:p>
        </w:tc>
        <w:tc>
          <w:tcPr>
            <w:tcW w:w="181" w:type="dxa"/>
          </w:tcPr>
          <w:p w14:paraId="2165E15B"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5C832631" w14:textId="0699AA14" w:rsidR="008F475F" w:rsidRPr="00D47AA4" w:rsidRDefault="00175281">
            <w:pPr>
              <w:pStyle w:val="acctfourfigures"/>
              <w:tabs>
                <w:tab w:val="clear" w:pos="765"/>
                <w:tab w:val="decimal" w:pos="983"/>
              </w:tabs>
              <w:spacing w:line="240" w:lineRule="atLeast"/>
              <w:ind w:left="-72" w:right="-86"/>
              <w:rPr>
                <w:rFonts w:ascii="Times New Roman" w:hAnsi="Times New Roman"/>
                <w:szCs w:val="22"/>
              </w:rPr>
            </w:pPr>
            <w:r>
              <w:rPr>
                <w:rFonts w:ascii="Times New Roman" w:hAnsi="Times New Roman"/>
                <w:szCs w:val="22"/>
              </w:rPr>
              <w:t>805,137</w:t>
            </w:r>
          </w:p>
        </w:tc>
        <w:tc>
          <w:tcPr>
            <w:tcW w:w="180" w:type="dxa"/>
          </w:tcPr>
          <w:p w14:paraId="2E5D003E"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40DF0737" w14:textId="77777777" w:rsidR="008F475F" w:rsidRPr="00D47AA4" w:rsidRDefault="008F475F">
            <w:pPr>
              <w:pStyle w:val="acctfourfigures"/>
              <w:tabs>
                <w:tab w:val="clear" w:pos="765"/>
                <w:tab w:val="decimal" w:pos="924"/>
              </w:tabs>
              <w:spacing w:line="240" w:lineRule="atLeast"/>
              <w:ind w:left="-72" w:right="-86"/>
              <w:rPr>
                <w:rFonts w:ascii="Times New Roman" w:hAnsi="Times New Roman"/>
                <w:szCs w:val="22"/>
              </w:rPr>
            </w:pPr>
            <w:r w:rsidRPr="00D47AA4">
              <w:rPr>
                <w:rFonts w:ascii="Times New Roman" w:hAnsi="Times New Roman"/>
                <w:szCs w:val="22"/>
              </w:rPr>
              <w:t>777,862</w:t>
            </w:r>
          </w:p>
        </w:tc>
      </w:tr>
      <w:tr w:rsidR="001462CC" w:rsidRPr="00D47AA4" w14:paraId="2D5B94F2" w14:textId="77777777">
        <w:trPr>
          <w:cantSplit/>
          <w:trHeight w:val="164"/>
        </w:trPr>
        <w:tc>
          <w:tcPr>
            <w:tcW w:w="4050" w:type="dxa"/>
          </w:tcPr>
          <w:p w14:paraId="517F4B04" w14:textId="40B4F67F" w:rsidR="001462CC" w:rsidRPr="00B06BA6" w:rsidRDefault="001462CC">
            <w:pPr>
              <w:spacing w:line="240" w:lineRule="atLeast"/>
              <w:ind w:left="8" w:hanging="8"/>
              <w:rPr>
                <w:rFonts w:cs="Times New Roman"/>
              </w:rPr>
            </w:pPr>
            <w:r>
              <w:rPr>
                <w:rFonts w:cs="Times New Roman"/>
              </w:rPr>
              <w:t>Non-current asset held for sale</w:t>
            </w:r>
          </w:p>
        </w:tc>
        <w:tc>
          <w:tcPr>
            <w:tcW w:w="1259" w:type="dxa"/>
          </w:tcPr>
          <w:p w14:paraId="1B6DC913" w14:textId="5F0E2D7F" w:rsidR="001462CC" w:rsidRDefault="001462CC">
            <w:pPr>
              <w:pStyle w:val="acctfourfigures"/>
              <w:tabs>
                <w:tab w:val="clear" w:pos="765"/>
                <w:tab w:val="decimal" w:pos="1100"/>
              </w:tabs>
              <w:spacing w:line="240" w:lineRule="atLeast"/>
              <w:ind w:left="-72" w:right="-86"/>
              <w:rPr>
                <w:rFonts w:ascii="Times New Roman" w:hAnsi="Times New Roman"/>
                <w:szCs w:val="22"/>
              </w:rPr>
            </w:pPr>
            <w:r>
              <w:rPr>
                <w:rFonts w:ascii="Times New Roman" w:hAnsi="Times New Roman"/>
                <w:szCs w:val="22"/>
              </w:rPr>
              <w:t>50,000</w:t>
            </w:r>
          </w:p>
        </w:tc>
        <w:tc>
          <w:tcPr>
            <w:tcW w:w="181" w:type="dxa"/>
          </w:tcPr>
          <w:p w14:paraId="5DC7919A" w14:textId="77777777" w:rsidR="001462CC" w:rsidRPr="00D47AA4" w:rsidRDefault="001462CC">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4C29A786" w14:textId="3DF437E7" w:rsidR="001462CC" w:rsidRDefault="001462CC" w:rsidP="001462CC">
            <w:pPr>
              <w:pStyle w:val="acctfourfigures"/>
              <w:tabs>
                <w:tab w:val="clear" w:pos="765"/>
                <w:tab w:val="decimal" w:pos="638"/>
              </w:tabs>
              <w:spacing w:line="240" w:lineRule="atLeast"/>
              <w:ind w:left="-72" w:right="274"/>
              <w:rPr>
                <w:rFonts w:ascii="Times New Roman" w:hAnsi="Times New Roman"/>
                <w:szCs w:val="22"/>
              </w:rPr>
            </w:pPr>
            <w:r>
              <w:rPr>
                <w:rFonts w:ascii="Times New Roman" w:hAnsi="Times New Roman"/>
                <w:szCs w:val="22"/>
              </w:rPr>
              <w:t>-</w:t>
            </w:r>
          </w:p>
        </w:tc>
        <w:tc>
          <w:tcPr>
            <w:tcW w:w="181" w:type="dxa"/>
          </w:tcPr>
          <w:p w14:paraId="750C8CB4" w14:textId="77777777" w:rsidR="001462CC" w:rsidRPr="00D47AA4" w:rsidRDefault="001462CC">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7D7ECB19" w14:textId="0B516F4A" w:rsidR="001462CC" w:rsidRDefault="001462CC">
            <w:pPr>
              <w:pStyle w:val="acctfourfigures"/>
              <w:tabs>
                <w:tab w:val="clear" w:pos="765"/>
                <w:tab w:val="decimal" w:pos="983"/>
              </w:tabs>
              <w:spacing w:line="240" w:lineRule="atLeast"/>
              <w:ind w:left="-72" w:right="-86"/>
              <w:rPr>
                <w:rFonts w:ascii="Times New Roman" w:hAnsi="Times New Roman"/>
                <w:szCs w:val="22"/>
              </w:rPr>
            </w:pPr>
            <w:r>
              <w:rPr>
                <w:rFonts w:ascii="Times New Roman" w:hAnsi="Times New Roman"/>
                <w:szCs w:val="22"/>
              </w:rPr>
              <w:t>2,500</w:t>
            </w:r>
          </w:p>
        </w:tc>
        <w:tc>
          <w:tcPr>
            <w:tcW w:w="180" w:type="dxa"/>
          </w:tcPr>
          <w:p w14:paraId="04428C13" w14:textId="77777777" w:rsidR="001462CC" w:rsidRPr="00D47AA4" w:rsidRDefault="001462CC">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08047079" w14:textId="4E272454" w:rsidR="001462CC" w:rsidRPr="00D47AA4" w:rsidRDefault="001462CC" w:rsidP="001462CC">
            <w:pPr>
              <w:pStyle w:val="acctfourfigures"/>
              <w:tabs>
                <w:tab w:val="clear" w:pos="765"/>
                <w:tab w:val="decimal" w:pos="638"/>
              </w:tabs>
              <w:spacing w:line="240" w:lineRule="atLeast"/>
              <w:ind w:left="-72" w:right="274"/>
              <w:rPr>
                <w:rFonts w:ascii="Times New Roman" w:hAnsi="Times New Roman"/>
                <w:szCs w:val="22"/>
              </w:rPr>
            </w:pPr>
            <w:r>
              <w:rPr>
                <w:rFonts w:ascii="Times New Roman" w:hAnsi="Times New Roman"/>
                <w:szCs w:val="22"/>
              </w:rPr>
              <w:t>-</w:t>
            </w:r>
          </w:p>
        </w:tc>
      </w:tr>
      <w:tr w:rsidR="008F475F" w:rsidRPr="00D47AA4" w14:paraId="48DF3C97" w14:textId="77777777">
        <w:trPr>
          <w:cantSplit/>
        </w:trPr>
        <w:tc>
          <w:tcPr>
            <w:tcW w:w="4050" w:type="dxa"/>
          </w:tcPr>
          <w:p w14:paraId="6444DB6C" w14:textId="77777777" w:rsidR="008F475F" w:rsidRPr="00D47AA4" w:rsidRDefault="008F475F">
            <w:pPr>
              <w:spacing w:line="240" w:lineRule="atLeast"/>
              <w:rPr>
                <w:rFonts w:cs="Times New Roman"/>
              </w:rPr>
            </w:pPr>
            <w:r w:rsidRPr="00D47AA4">
              <w:rPr>
                <w:rFonts w:cs="Times New Roman"/>
              </w:rPr>
              <w:t>Land held for development</w:t>
            </w:r>
          </w:p>
        </w:tc>
        <w:tc>
          <w:tcPr>
            <w:tcW w:w="1259" w:type="dxa"/>
          </w:tcPr>
          <w:p w14:paraId="40A2BA8A" w14:textId="3B7E5E26" w:rsidR="008F475F" w:rsidRPr="007171F8" w:rsidRDefault="00721385" w:rsidP="00721385">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1" w:type="dxa"/>
          </w:tcPr>
          <w:p w14:paraId="3DDB2716"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1B774080" w14:textId="77777777" w:rsidR="008F475F" w:rsidRPr="00D47AA4" w:rsidRDefault="008F475F">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259,314</w:t>
            </w:r>
          </w:p>
        </w:tc>
        <w:tc>
          <w:tcPr>
            <w:tcW w:w="181" w:type="dxa"/>
          </w:tcPr>
          <w:p w14:paraId="48F2293E"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0D2518F3" w14:textId="501E74E4" w:rsidR="008F475F" w:rsidRPr="00D47AA4" w:rsidRDefault="00175281">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0" w:type="dxa"/>
          </w:tcPr>
          <w:p w14:paraId="633AEB8E"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666B9926" w14:textId="77777777" w:rsidR="008F475F" w:rsidRPr="00D47AA4" w:rsidRDefault="008F475F">
            <w:pPr>
              <w:pStyle w:val="acctfourfigures"/>
              <w:tabs>
                <w:tab w:val="clear" w:pos="765"/>
                <w:tab w:val="decimal" w:pos="638"/>
              </w:tabs>
              <w:spacing w:line="240" w:lineRule="atLeast"/>
              <w:ind w:left="-72" w:right="274"/>
              <w:rPr>
                <w:rFonts w:ascii="Times New Roman" w:hAnsi="Times New Roman"/>
                <w:szCs w:val="22"/>
              </w:rPr>
            </w:pPr>
            <w:r w:rsidRPr="00D47AA4">
              <w:rPr>
                <w:rFonts w:ascii="Times New Roman" w:hAnsi="Times New Roman"/>
                <w:szCs w:val="22"/>
              </w:rPr>
              <w:t>-</w:t>
            </w:r>
          </w:p>
        </w:tc>
      </w:tr>
      <w:tr w:rsidR="008F475F" w:rsidRPr="00D47AA4" w14:paraId="20D77AC6" w14:textId="77777777">
        <w:trPr>
          <w:cantSplit/>
        </w:trPr>
        <w:tc>
          <w:tcPr>
            <w:tcW w:w="4050" w:type="dxa"/>
          </w:tcPr>
          <w:p w14:paraId="37245B60" w14:textId="77777777" w:rsidR="008F475F" w:rsidRPr="00D47AA4" w:rsidRDefault="008F475F">
            <w:pPr>
              <w:spacing w:line="240" w:lineRule="atLeast"/>
              <w:rPr>
                <w:rFonts w:cs="Times New Roman"/>
              </w:rPr>
            </w:pPr>
            <w:r w:rsidRPr="00D47AA4">
              <w:rPr>
                <w:rFonts w:cs="Times New Roman"/>
              </w:rPr>
              <w:t>Investment properties</w:t>
            </w:r>
          </w:p>
        </w:tc>
        <w:tc>
          <w:tcPr>
            <w:tcW w:w="1259" w:type="dxa"/>
          </w:tcPr>
          <w:p w14:paraId="08D248A5" w14:textId="151272D6" w:rsidR="008F475F" w:rsidRPr="007171F8" w:rsidRDefault="00D1328A" w:rsidP="00721385">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1" w:type="dxa"/>
          </w:tcPr>
          <w:p w14:paraId="0639A275"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6C1A250A" w14:textId="77777777" w:rsidR="008F475F" w:rsidRPr="00D47AA4" w:rsidRDefault="008F475F">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6,536,947</w:t>
            </w:r>
          </w:p>
        </w:tc>
        <w:tc>
          <w:tcPr>
            <w:tcW w:w="181" w:type="dxa"/>
          </w:tcPr>
          <w:p w14:paraId="420BD5DC"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5B18420C" w14:textId="3B772E70" w:rsidR="008F475F" w:rsidRPr="00D47AA4" w:rsidRDefault="00175281">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0" w:type="dxa"/>
          </w:tcPr>
          <w:p w14:paraId="4CAA9A21"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47E7C0AD" w14:textId="77777777" w:rsidR="008F475F" w:rsidRPr="00D47AA4" w:rsidRDefault="008F475F">
            <w:pPr>
              <w:pStyle w:val="acctfourfigures"/>
              <w:tabs>
                <w:tab w:val="clear" w:pos="765"/>
                <w:tab w:val="decimal" w:pos="638"/>
              </w:tabs>
              <w:spacing w:line="240" w:lineRule="atLeast"/>
              <w:ind w:left="-72" w:right="274"/>
              <w:rPr>
                <w:rFonts w:ascii="Times New Roman" w:hAnsi="Times New Roman"/>
                <w:szCs w:val="22"/>
              </w:rPr>
            </w:pPr>
            <w:r w:rsidRPr="00D47AA4">
              <w:rPr>
                <w:rFonts w:ascii="Times New Roman" w:hAnsi="Times New Roman"/>
                <w:szCs w:val="22"/>
              </w:rPr>
              <w:t>-</w:t>
            </w:r>
          </w:p>
        </w:tc>
      </w:tr>
      <w:tr w:rsidR="008F475F" w:rsidRPr="00D47AA4" w14:paraId="675F9905" w14:textId="77777777">
        <w:trPr>
          <w:cantSplit/>
          <w:trHeight w:val="74"/>
        </w:trPr>
        <w:tc>
          <w:tcPr>
            <w:tcW w:w="4050" w:type="dxa"/>
          </w:tcPr>
          <w:p w14:paraId="058DD42D" w14:textId="77777777" w:rsidR="008F475F" w:rsidRPr="00D47AA4" w:rsidRDefault="008F475F">
            <w:pPr>
              <w:spacing w:line="240" w:lineRule="atLeast"/>
              <w:rPr>
                <w:rFonts w:cs="Times New Roman"/>
              </w:rPr>
            </w:pPr>
            <w:r w:rsidRPr="00D47AA4">
              <w:rPr>
                <w:rFonts w:cs="Times New Roman"/>
              </w:rPr>
              <w:t>Land and buildings</w:t>
            </w:r>
          </w:p>
        </w:tc>
        <w:tc>
          <w:tcPr>
            <w:tcW w:w="1259" w:type="dxa"/>
          </w:tcPr>
          <w:p w14:paraId="2D117873" w14:textId="7FCC3B6D" w:rsidR="008F475F" w:rsidRPr="007171F8" w:rsidRDefault="00D1328A" w:rsidP="00721385">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1" w:type="dxa"/>
          </w:tcPr>
          <w:p w14:paraId="12468CCD"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259" w:type="dxa"/>
          </w:tcPr>
          <w:p w14:paraId="379450B7" w14:textId="77777777" w:rsidR="008F475F" w:rsidRPr="00D47AA4" w:rsidRDefault="008F475F">
            <w:pPr>
              <w:pStyle w:val="acctfourfigures"/>
              <w:tabs>
                <w:tab w:val="clear" w:pos="765"/>
                <w:tab w:val="decimal" w:pos="1090"/>
              </w:tabs>
              <w:spacing w:line="240" w:lineRule="atLeast"/>
              <w:ind w:left="-72" w:right="-86"/>
              <w:rPr>
                <w:rFonts w:ascii="Times New Roman" w:hAnsi="Times New Roman"/>
                <w:szCs w:val="22"/>
              </w:rPr>
            </w:pPr>
            <w:r>
              <w:rPr>
                <w:rFonts w:ascii="Times New Roman" w:hAnsi="Times New Roman"/>
                <w:szCs w:val="22"/>
              </w:rPr>
              <w:t>3,666,995</w:t>
            </w:r>
          </w:p>
        </w:tc>
        <w:tc>
          <w:tcPr>
            <w:tcW w:w="181" w:type="dxa"/>
          </w:tcPr>
          <w:p w14:paraId="4FE957D1"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45DAD6E0" w14:textId="663D4FD5" w:rsidR="008F475F" w:rsidRPr="00D47AA4" w:rsidRDefault="00175281">
            <w:pPr>
              <w:pStyle w:val="acctfourfigures"/>
              <w:tabs>
                <w:tab w:val="clear" w:pos="765"/>
                <w:tab w:val="decimal" w:pos="650"/>
              </w:tabs>
              <w:spacing w:line="240" w:lineRule="atLeast"/>
              <w:ind w:left="-72" w:right="-86"/>
              <w:rPr>
                <w:rFonts w:ascii="Times New Roman" w:hAnsi="Times New Roman"/>
                <w:szCs w:val="22"/>
              </w:rPr>
            </w:pPr>
            <w:r>
              <w:rPr>
                <w:rFonts w:ascii="Times New Roman" w:hAnsi="Times New Roman"/>
                <w:szCs w:val="22"/>
              </w:rPr>
              <w:t>-</w:t>
            </w:r>
          </w:p>
        </w:tc>
        <w:tc>
          <w:tcPr>
            <w:tcW w:w="180" w:type="dxa"/>
          </w:tcPr>
          <w:p w14:paraId="77722311"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szCs w:val="22"/>
              </w:rPr>
            </w:pPr>
          </w:p>
        </w:tc>
        <w:tc>
          <w:tcPr>
            <w:tcW w:w="1170" w:type="dxa"/>
          </w:tcPr>
          <w:p w14:paraId="70B83F41" w14:textId="77777777" w:rsidR="008F475F" w:rsidRPr="00D47AA4" w:rsidRDefault="008F475F">
            <w:pPr>
              <w:pStyle w:val="acctfourfigures"/>
              <w:tabs>
                <w:tab w:val="clear" w:pos="765"/>
                <w:tab w:val="decimal" w:pos="638"/>
              </w:tabs>
              <w:spacing w:line="240" w:lineRule="atLeast"/>
              <w:ind w:left="-72" w:right="274"/>
              <w:rPr>
                <w:rFonts w:ascii="Times New Roman" w:hAnsi="Times New Roman"/>
                <w:szCs w:val="22"/>
              </w:rPr>
            </w:pPr>
            <w:r w:rsidRPr="00D47AA4">
              <w:rPr>
                <w:rFonts w:ascii="Times New Roman" w:hAnsi="Times New Roman"/>
                <w:szCs w:val="22"/>
              </w:rPr>
              <w:t>-</w:t>
            </w:r>
          </w:p>
        </w:tc>
      </w:tr>
      <w:tr w:rsidR="008F475F" w:rsidRPr="004B6432" w14:paraId="01A13E38" w14:textId="77777777">
        <w:trPr>
          <w:cantSplit/>
        </w:trPr>
        <w:tc>
          <w:tcPr>
            <w:tcW w:w="4050" w:type="dxa"/>
          </w:tcPr>
          <w:p w14:paraId="597E511F" w14:textId="77777777" w:rsidR="008F475F" w:rsidRPr="00D47AA4" w:rsidRDefault="008F475F">
            <w:pPr>
              <w:spacing w:line="240" w:lineRule="atLeast"/>
              <w:rPr>
                <w:rFonts w:cs="Times New Roman"/>
                <w:b/>
                <w:bCs/>
                <w:lang w:val="en-GB" w:bidi="ar-SA"/>
              </w:rPr>
            </w:pPr>
            <w:r w:rsidRPr="00D47AA4">
              <w:rPr>
                <w:rFonts w:cs="Times New Roman"/>
                <w:b/>
                <w:bCs/>
                <w:lang w:val="en-GB" w:bidi="ar-SA"/>
              </w:rPr>
              <w:t>Total</w:t>
            </w:r>
          </w:p>
        </w:tc>
        <w:tc>
          <w:tcPr>
            <w:tcW w:w="1259" w:type="dxa"/>
            <w:tcBorders>
              <w:top w:val="single" w:sz="4" w:space="0" w:color="auto"/>
              <w:bottom w:val="double" w:sz="4" w:space="0" w:color="auto"/>
            </w:tcBorders>
          </w:tcPr>
          <w:p w14:paraId="5DFAF936" w14:textId="275A86F5" w:rsidR="008F475F" w:rsidRPr="00D47AA4" w:rsidRDefault="007D4A50" w:rsidP="00721385">
            <w:pPr>
              <w:pStyle w:val="acctfourfigures"/>
              <w:tabs>
                <w:tab w:val="clear" w:pos="765"/>
                <w:tab w:val="decimal" w:pos="1100"/>
              </w:tabs>
              <w:spacing w:line="240" w:lineRule="atLeast"/>
              <w:ind w:left="-72" w:right="-86"/>
              <w:rPr>
                <w:rFonts w:ascii="Times New Roman" w:hAnsi="Times New Roman"/>
                <w:b/>
                <w:bCs/>
                <w:szCs w:val="22"/>
              </w:rPr>
            </w:pPr>
            <w:r>
              <w:rPr>
                <w:rFonts w:ascii="Times New Roman" w:hAnsi="Times New Roman"/>
                <w:b/>
                <w:bCs/>
                <w:szCs w:val="22"/>
              </w:rPr>
              <w:t>923,843</w:t>
            </w:r>
          </w:p>
        </w:tc>
        <w:tc>
          <w:tcPr>
            <w:tcW w:w="181" w:type="dxa"/>
          </w:tcPr>
          <w:p w14:paraId="00377C7D"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b/>
                <w:bCs/>
                <w:szCs w:val="22"/>
              </w:rPr>
            </w:pPr>
          </w:p>
        </w:tc>
        <w:tc>
          <w:tcPr>
            <w:tcW w:w="1259" w:type="dxa"/>
            <w:tcBorders>
              <w:top w:val="single" w:sz="4" w:space="0" w:color="auto"/>
              <w:bottom w:val="double" w:sz="4" w:space="0" w:color="auto"/>
            </w:tcBorders>
          </w:tcPr>
          <w:p w14:paraId="6BAF8227" w14:textId="77777777" w:rsidR="008F475F" w:rsidRPr="00D47AA4" w:rsidRDefault="008F475F">
            <w:pPr>
              <w:pStyle w:val="acctfourfigures"/>
              <w:tabs>
                <w:tab w:val="clear" w:pos="765"/>
                <w:tab w:val="decimal" w:pos="1090"/>
              </w:tabs>
              <w:spacing w:line="240" w:lineRule="atLeast"/>
              <w:ind w:left="-72" w:right="-86"/>
              <w:rPr>
                <w:rFonts w:ascii="Times New Roman" w:hAnsi="Times New Roman"/>
                <w:b/>
                <w:bCs/>
                <w:szCs w:val="22"/>
              </w:rPr>
            </w:pPr>
            <w:r>
              <w:rPr>
                <w:rFonts w:ascii="Times New Roman" w:hAnsi="Times New Roman"/>
                <w:b/>
                <w:bCs/>
                <w:szCs w:val="22"/>
              </w:rPr>
              <w:t>12,803,297</w:t>
            </w:r>
          </w:p>
        </w:tc>
        <w:tc>
          <w:tcPr>
            <w:tcW w:w="181" w:type="dxa"/>
          </w:tcPr>
          <w:p w14:paraId="4720FB98"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b/>
                <w:bCs/>
                <w:szCs w:val="22"/>
              </w:rPr>
            </w:pPr>
          </w:p>
        </w:tc>
        <w:tc>
          <w:tcPr>
            <w:tcW w:w="1170" w:type="dxa"/>
            <w:tcBorders>
              <w:top w:val="single" w:sz="4" w:space="0" w:color="auto"/>
              <w:bottom w:val="double" w:sz="4" w:space="0" w:color="auto"/>
            </w:tcBorders>
            <w:vAlign w:val="bottom"/>
          </w:tcPr>
          <w:p w14:paraId="5760CDF5" w14:textId="3CDB8F09" w:rsidR="008F475F" w:rsidRPr="00D47AA4" w:rsidRDefault="00B2628C">
            <w:pPr>
              <w:pStyle w:val="acctfourfigures"/>
              <w:tabs>
                <w:tab w:val="clear" w:pos="765"/>
                <w:tab w:val="decimal" w:pos="983"/>
              </w:tabs>
              <w:spacing w:line="240" w:lineRule="atLeast"/>
              <w:ind w:left="-72" w:right="-86"/>
              <w:rPr>
                <w:rFonts w:ascii="Times New Roman" w:hAnsi="Times New Roman"/>
                <w:b/>
                <w:bCs/>
                <w:szCs w:val="22"/>
              </w:rPr>
            </w:pPr>
            <w:r>
              <w:rPr>
                <w:rFonts w:ascii="Times New Roman" w:hAnsi="Times New Roman"/>
                <w:b/>
                <w:bCs/>
                <w:szCs w:val="22"/>
              </w:rPr>
              <w:t>805,137</w:t>
            </w:r>
          </w:p>
        </w:tc>
        <w:tc>
          <w:tcPr>
            <w:tcW w:w="180" w:type="dxa"/>
          </w:tcPr>
          <w:p w14:paraId="37CA24BE" w14:textId="77777777" w:rsidR="008F475F" w:rsidRPr="00D47AA4" w:rsidRDefault="008F475F">
            <w:pPr>
              <w:pStyle w:val="acctfourfigures"/>
              <w:tabs>
                <w:tab w:val="clear" w:pos="765"/>
                <w:tab w:val="decimal" w:pos="983"/>
              </w:tabs>
              <w:spacing w:line="240" w:lineRule="atLeast"/>
              <w:ind w:left="-72" w:right="-86"/>
              <w:rPr>
                <w:rFonts w:ascii="Times New Roman" w:hAnsi="Times New Roman"/>
                <w:b/>
                <w:bCs/>
                <w:szCs w:val="22"/>
              </w:rPr>
            </w:pPr>
          </w:p>
        </w:tc>
        <w:tc>
          <w:tcPr>
            <w:tcW w:w="1170" w:type="dxa"/>
            <w:tcBorders>
              <w:top w:val="single" w:sz="4" w:space="0" w:color="auto"/>
              <w:bottom w:val="double" w:sz="4" w:space="0" w:color="auto"/>
            </w:tcBorders>
            <w:vAlign w:val="bottom"/>
          </w:tcPr>
          <w:p w14:paraId="60F066B6" w14:textId="77777777" w:rsidR="008F475F" w:rsidRPr="00D47AA4" w:rsidRDefault="008F475F">
            <w:pPr>
              <w:pStyle w:val="acctfourfigures"/>
              <w:tabs>
                <w:tab w:val="clear" w:pos="765"/>
                <w:tab w:val="decimal" w:pos="924"/>
              </w:tabs>
              <w:spacing w:line="240" w:lineRule="atLeast"/>
              <w:ind w:left="-72" w:right="-86"/>
              <w:rPr>
                <w:rFonts w:ascii="Times New Roman" w:hAnsi="Times New Roman"/>
                <w:b/>
                <w:bCs/>
                <w:szCs w:val="22"/>
              </w:rPr>
            </w:pPr>
            <w:r w:rsidRPr="00D47AA4" w:rsidDel="000700C4">
              <w:rPr>
                <w:rFonts w:ascii="Times New Roman" w:hAnsi="Times New Roman"/>
                <w:b/>
                <w:bCs/>
                <w:szCs w:val="22"/>
              </w:rPr>
              <w:t>1,</w:t>
            </w:r>
            <w:r>
              <w:rPr>
                <w:rFonts w:ascii="Times New Roman" w:hAnsi="Times New Roman"/>
                <w:b/>
                <w:bCs/>
                <w:szCs w:val="22"/>
              </w:rPr>
              <w:t>569,461</w:t>
            </w:r>
          </w:p>
        </w:tc>
      </w:tr>
    </w:tbl>
    <w:p w14:paraId="21DCA59D" w14:textId="77777777" w:rsidR="008F475F" w:rsidRDefault="008F475F" w:rsidP="008F475F">
      <w:pPr>
        <w:tabs>
          <w:tab w:val="left" w:pos="540"/>
        </w:tabs>
        <w:overflowPunct/>
        <w:autoSpaceDE/>
        <w:autoSpaceDN/>
        <w:adjustRightInd/>
        <w:spacing w:line="240" w:lineRule="atLeast"/>
        <w:ind w:left="540" w:right="-43"/>
        <w:jc w:val="both"/>
        <w:textAlignment w:val="auto"/>
        <w:outlineLvl w:val="0"/>
        <w:rPr>
          <w:rFonts w:cs="Times New Roman"/>
        </w:rPr>
      </w:pPr>
    </w:p>
    <w:p w14:paraId="28CA4584" w14:textId="77777777" w:rsidR="008F475F" w:rsidRPr="001840E0" w:rsidRDefault="008F475F" w:rsidP="008F475F">
      <w:pPr>
        <w:tabs>
          <w:tab w:val="left" w:pos="540"/>
        </w:tabs>
        <w:overflowPunct/>
        <w:autoSpaceDE/>
        <w:autoSpaceDN/>
        <w:adjustRightInd/>
        <w:spacing w:line="240" w:lineRule="atLeast"/>
        <w:ind w:left="540" w:right="-43"/>
        <w:jc w:val="both"/>
        <w:textAlignment w:val="auto"/>
        <w:outlineLvl w:val="0"/>
        <w:rPr>
          <w:rFonts w:cs="Times New Roman"/>
        </w:rPr>
      </w:pPr>
      <w:r w:rsidRPr="001840E0">
        <w:rPr>
          <w:rFonts w:cs="Times New Roman"/>
        </w:rPr>
        <w:t>Assets used as collateral are pledged as collateral in respect of letters of guarantee and liabilities from</w:t>
      </w:r>
      <w:r w:rsidRPr="001840E0">
        <w:rPr>
          <w:cs/>
        </w:rPr>
        <w:t xml:space="preserve"> </w:t>
      </w:r>
      <w:r w:rsidRPr="001840E0">
        <w:rPr>
          <w:rFonts w:cs="Times New Roman"/>
        </w:rPr>
        <w:t>financial institutions and other party</w:t>
      </w:r>
      <w:r w:rsidRPr="001840E0">
        <w:rPr>
          <w:cs/>
        </w:rPr>
        <w:t xml:space="preserve">. </w:t>
      </w:r>
      <w:r w:rsidRPr="001840E0">
        <w:rPr>
          <w:rFonts w:cs="Times New Roman"/>
        </w:rPr>
        <w:t>The issuing bank</w:t>
      </w:r>
      <w:r w:rsidRPr="001840E0">
        <w:t>’</w:t>
      </w:r>
      <w:r w:rsidRPr="001840E0">
        <w:rPr>
          <w:rFonts w:cs="Times New Roman"/>
        </w:rPr>
        <w:t xml:space="preserve">s letters of guarantee to a government agency </w:t>
      </w:r>
      <w:r w:rsidRPr="001840E0">
        <w:rPr>
          <w:rFonts w:cs="Times New Roman"/>
        </w:rPr>
        <w:br/>
        <w:t>are used to guarantee infrastructure for the developing projects of the Group</w:t>
      </w:r>
      <w:r w:rsidRPr="001840E0">
        <w:rPr>
          <w:cs/>
        </w:rPr>
        <w:t>.</w:t>
      </w:r>
    </w:p>
    <w:p w14:paraId="2EE815F3" w14:textId="77777777" w:rsidR="00AC6E9A" w:rsidRDefault="00AC6E9A" w:rsidP="008F475F">
      <w:pPr>
        <w:tabs>
          <w:tab w:val="left" w:pos="540"/>
        </w:tabs>
        <w:overflowPunct/>
        <w:autoSpaceDE/>
        <w:autoSpaceDN/>
        <w:adjustRightInd/>
        <w:spacing w:line="240" w:lineRule="atLeast"/>
        <w:ind w:left="540" w:right="-43"/>
        <w:jc w:val="both"/>
        <w:textAlignment w:val="auto"/>
        <w:outlineLvl w:val="0"/>
      </w:pPr>
    </w:p>
    <w:p w14:paraId="5C03C15C" w14:textId="39ABB54E" w:rsidR="00AC6E9A" w:rsidRDefault="00AC6E9A" w:rsidP="00AC6E9A">
      <w:pPr>
        <w:tabs>
          <w:tab w:val="left" w:pos="540"/>
        </w:tabs>
        <w:overflowPunct/>
        <w:autoSpaceDE/>
        <w:autoSpaceDN/>
        <w:adjustRightInd/>
        <w:spacing w:line="240" w:lineRule="atLeast"/>
        <w:ind w:left="540" w:right="-43"/>
        <w:jc w:val="both"/>
        <w:textAlignment w:val="auto"/>
        <w:outlineLvl w:val="0"/>
        <w:rPr>
          <w:color w:val="000000"/>
        </w:rPr>
      </w:pPr>
      <w:r w:rsidRPr="00C25C3C">
        <w:rPr>
          <w:rFonts w:cs="Times New Roman"/>
          <w:color w:val="000000"/>
        </w:rPr>
        <w:t xml:space="preserve">As at </w:t>
      </w:r>
      <w:r w:rsidRPr="00C25C3C">
        <w:rPr>
          <w:rFonts w:cs="Times New Roman"/>
        </w:rPr>
        <w:t>31 December</w:t>
      </w:r>
      <w:r w:rsidRPr="00C25C3C">
        <w:rPr>
          <w:cs/>
        </w:rPr>
        <w:t xml:space="preserve"> </w:t>
      </w:r>
      <w:r w:rsidRPr="00C25C3C">
        <w:rPr>
          <w:rFonts w:cs="Times New Roman"/>
          <w:color w:val="000000"/>
        </w:rPr>
        <w:t>202</w:t>
      </w:r>
      <w:r>
        <w:rPr>
          <w:rFonts w:cs="Times New Roman"/>
          <w:color w:val="000000"/>
        </w:rPr>
        <w:t>4</w:t>
      </w:r>
      <w:r w:rsidRPr="00C25C3C">
        <w:rPr>
          <w:rFonts w:cs="Times New Roman"/>
          <w:color w:val="000000"/>
        </w:rPr>
        <w:t>, the Company had partially pledged its investment in</w:t>
      </w:r>
      <w:r w:rsidRPr="00C25C3C">
        <w:rPr>
          <w:color w:val="000000"/>
          <w:cs/>
        </w:rPr>
        <w:t xml:space="preserve"> </w:t>
      </w:r>
      <w:r w:rsidR="00CB6632" w:rsidRPr="00C25C3C">
        <w:rPr>
          <w:rFonts w:cs="Times New Roman"/>
          <w:color w:val="000000"/>
        </w:rPr>
        <w:t xml:space="preserve">an associate </w:t>
      </w:r>
      <w:r w:rsidRPr="00C25C3C">
        <w:rPr>
          <w:rFonts w:cs="Times New Roman"/>
          <w:color w:val="000000"/>
        </w:rPr>
        <w:t xml:space="preserve">with carrying </w:t>
      </w:r>
      <w:r w:rsidRPr="005F0668">
        <w:rPr>
          <w:rFonts w:cs="Times New Roman"/>
          <w:color w:val="000000"/>
        </w:rPr>
        <w:t>amount of Baht</w:t>
      </w:r>
      <w:r>
        <w:rPr>
          <w:rFonts w:cstheme="minorBidi" w:hint="cs"/>
          <w:color w:val="000000"/>
          <w:cs/>
        </w:rPr>
        <w:t xml:space="preserve"> </w:t>
      </w:r>
      <w:r>
        <w:rPr>
          <w:rFonts w:cstheme="minorBidi"/>
          <w:color w:val="000000"/>
        </w:rPr>
        <w:t>175.3</w:t>
      </w:r>
      <w:r>
        <w:rPr>
          <w:color w:val="000000"/>
          <w:szCs w:val="28"/>
        </w:rPr>
        <w:t xml:space="preserve"> </w:t>
      </w:r>
      <w:r w:rsidRPr="005F0668">
        <w:rPr>
          <w:rFonts w:cs="Times New Roman"/>
          <w:color w:val="000000"/>
        </w:rPr>
        <w:t>million to secure a borrowing from a non-related individual of Baht</w:t>
      </w:r>
      <w:r>
        <w:rPr>
          <w:rFonts w:cs="Times New Roman"/>
          <w:color w:val="000000"/>
        </w:rPr>
        <w:t xml:space="preserve"> 50.0</w:t>
      </w:r>
      <w:r>
        <w:rPr>
          <w:color w:val="000000"/>
          <w:szCs w:val="28"/>
        </w:rPr>
        <w:t xml:space="preserve"> </w:t>
      </w:r>
      <w:r w:rsidRPr="005F0668">
        <w:rPr>
          <w:rFonts w:cs="Times New Roman"/>
          <w:color w:val="000000"/>
        </w:rPr>
        <w:t>million in which a management also provided a collateral over the borrowing</w:t>
      </w:r>
      <w:r>
        <w:rPr>
          <w:rFonts w:cs="Times New Roman"/>
          <w:color w:val="000000"/>
        </w:rPr>
        <w:t xml:space="preserve"> </w:t>
      </w:r>
      <w:r w:rsidRPr="00C25C3C">
        <w:rPr>
          <w:i/>
          <w:iCs/>
          <w:color w:val="000000"/>
          <w:lang w:val="en-GB"/>
        </w:rPr>
        <w:t>(</w:t>
      </w:r>
      <w:r w:rsidRPr="00C25C3C">
        <w:rPr>
          <w:rFonts w:cs="Times New Roman"/>
          <w:i/>
          <w:iCs/>
          <w:color w:val="000000"/>
        </w:rPr>
        <w:t>202</w:t>
      </w:r>
      <w:r>
        <w:rPr>
          <w:rFonts w:cs="Times New Roman"/>
          <w:i/>
          <w:iCs/>
          <w:color w:val="000000"/>
        </w:rPr>
        <w:t>3</w:t>
      </w:r>
      <w:r w:rsidRPr="00C25C3C">
        <w:rPr>
          <w:i/>
          <w:iCs/>
          <w:color w:val="000000"/>
          <w:cs/>
        </w:rPr>
        <w:t xml:space="preserve">: </w:t>
      </w:r>
      <w:r>
        <w:rPr>
          <w:rFonts w:cs="Times New Roman"/>
          <w:i/>
          <w:iCs/>
          <w:color w:val="000000"/>
        </w:rPr>
        <w:t>Nil</w:t>
      </w:r>
      <w:r w:rsidRPr="00C25C3C">
        <w:rPr>
          <w:i/>
          <w:iCs/>
          <w:color w:val="000000"/>
          <w:lang w:val="en-GB"/>
        </w:rPr>
        <w:t>)</w:t>
      </w:r>
      <w:r w:rsidRPr="00C25C3C">
        <w:rPr>
          <w:color w:val="000000"/>
          <w:cs/>
        </w:rPr>
        <w:t>.</w:t>
      </w:r>
    </w:p>
    <w:p w14:paraId="72D990E2" w14:textId="77777777" w:rsidR="008F475F" w:rsidRDefault="008F475F" w:rsidP="008F475F">
      <w:pPr>
        <w:overflowPunct/>
        <w:autoSpaceDE/>
        <w:autoSpaceDN/>
        <w:adjustRightInd/>
        <w:textAlignment w:val="auto"/>
        <w:rPr>
          <w:rFonts w:cs="Times New Roman"/>
          <w:color w:val="000000"/>
        </w:rPr>
      </w:pPr>
    </w:p>
    <w:p w14:paraId="52B195AA" w14:textId="0B574DCD" w:rsidR="00100D52" w:rsidRDefault="00100D52" w:rsidP="00100D52">
      <w:pPr>
        <w:tabs>
          <w:tab w:val="left" w:pos="540"/>
        </w:tabs>
        <w:overflowPunct/>
        <w:autoSpaceDE/>
        <w:autoSpaceDN/>
        <w:adjustRightInd/>
        <w:spacing w:line="240" w:lineRule="atLeast"/>
        <w:ind w:left="540" w:right="-43"/>
        <w:jc w:val="both"/>
        <w:textAlignment w:val="auto"/>
        <w:outlineLvl w:val="0"/>
        <w:rPr>
          <w:rFonts w:cs="Times New Roman"/>
          <w:color w:val="000000"/>
        </w:rPr>
      </w:pPr>
      <w:r w:rsidRPr="00C25C3C">
        <w:rPr>
          <w:rFonts w:cs="Times New Roman"/>
          <w:color w:val="000000"/>
        </w:rPr>
        <w:t xml:space="preserve">As at </w:t>
      </w:r>
      <w:r w:rsidRPr="00C25C3C">
        <w:rPr>
          <w:rFonts w:cs="Times New Roman"/>
        </w:rPr>
        <w:t>31 December</w:t>
      </w:r>
      <w:r w:rsidRPr="00C25C3C">
        <w:rPr>
          <w:cs/>
        </w:rPr>
        <w:t xml:space="preserve"> </w:t>
      </w:r>
      <w:r w:rsidRPr="00C25C3C">
        <w:rPr>
          <w:rFonts w:cs="Times New Roman"/>
          <w:color w:val="000000"/>
        </w:rPr>
        <w:t>202</w:t>
      </w:r>
      <w:r>
        <w:rPr>
          <w:rFonts w:cs="Times New Roman"/>
          <w:color w:val="000000"/>
        </w:rPr>
        <w:t>4</w:t>
      </w:r>
      <w:r w:rsidRPr="00C25C3C">
        <w:rPr>
          <w:rFonts w:cs="Times New Roman"/>
          <w:color w:val="000000"/>
        </w:rPr>
        <w:t>, the Company had partially pledged its investment in</w:t>
      </w:r>
      <w:r w:rsidRPr="00C25C3C">
        <w:rPr>
          <w:color w:val="000000"/>
          <w:cs/>
        </w:rPr>
        <w:t xml:space="preserve"> </w:t>
      </w:r>
      <w:r w:rsidR="005C0CE2" w:rsidRPr="00C25C3C">
        <w:rPr>
          <w:rFonts w:cs="Times New Roman"/>
          <w:color w:val="000000"/>
        </w:rPr>
        <w:t xml:space="preserve">an associate </w:t>
      </w:r>
      <w:r w:rsidRPr="00C25C3C">
        <w:rPr>
          <w:rFonts w:cs="Times New Roman"/>
          <w:color w:val="000000"/>
        </w:rPr>
        <w:t xml:space="preserve">with carrying </w:t>
      </w:r>
      <w:r w:rsidRPr="005F0668">
        <w:rPr>
          <w:rFonts w:cs="Times New Roman"/>
          <w:color w:val="000000"/>
        </w:rPr>
        <w:t xml:space="preserve">amount of Baht </w:t>
      </w:r>
      <w:r w:rsidR="005C0CE2">
        <w:rPr>
          <w:color w:val="000000"/>
          <w:szCs w:val="28"/>
        </w:rPr>
        <w:t>112.5</w:t>
      </w:r>
      <w:r>
        <w:rPr>
          <w:color w:val="000000"/>
          <w:szCs w:val="28"/>
        </w:rPr>
        <w:t xml:space="preserve"> </w:t>
      </w:r>
      <w:r w:rsidRPr="005F0668">
        <w:rPr>
          <w:rFonts w:cs="Times New Roman"/>
          <w:color w:val="000000"/>
        </w:rPr>
        <w:t xml:space="preserve">million to secure </w:t>
      </w:r>
      <w:r w:rsidR="005C0CE2">
        <w:rPr>
          <w:rFonts w:cs="Times New Roman"/>
          <w:color w:val="000000"/>
        </w:rPr>
        <w:t xml:space="preserve">credit </w:t>
      </w:r>
      <w:r w:rsidR="004C61CE">
        <w:rPr>
          <w:rFonts w:cs="Times New Roman"/>
          <w:color w:val="000000"/>
        </w:rPr>
        <w:t xml:space="preserve">balance account with </w:t>
      </w:r>
      <w:r w:rsidR="008065EC">
        <w:rPr>
          <w:rFonts w:cs="Times New Roman"/>
          <w:color w:val="000000"/>
        </w:rPr>
        <w:t>a s</w:t>
      </w:r>
      <w:r w:rsidR="004C61CE">
        <w:rPr>
          <w:rFonts w:cs="Times New Roman"/>
          <w:color w:val="000000"/>
        </w:rPr>
        <w:t>ecurities company</w:t>
      </w:r>
      <w:r w:rsidRPr="005F0668">
        <w:rPr>
          <w:rFonts w:cs="Times New Roman"/>
          <w:color w:val="000000"/>
        </w:rPr>
        <w:t xml:space="preserve"> of Baht</w:t>
      </w:r>
      <w:r w:rsidR="002F2E4F">
        <w:rPr>
          <w:rFonts w:cs="Times New Roman"/>
          <w:color w:val="000000"/>
        </w:rPr>
        <w:t xml:space="preserve"> 40.0</w:t>
      </w:r>
      <w:r>
        <w:rPr>
          <w:color w:val="000000"/>
          <w:szCs w:val="28"/>
        </w:rPr>
        <w:t xml:space="preserve"> </w:t>
      </w:r>
      <w:r w:rsidRPr="005F0668">
        <w:rPr>
          <w:rFonts w:cs="Times New Roman"/>
          <w:color w:val="000000"/>
        </w:rPr>
        <w:t>million</w:t>
      </w:r>
      <w:r w:rsidR="002F2E4F">
        <w:rPr>
          <w:rFonts w:cs="Times New Roman"/>
          <w:color w:val="000000"/>
        </w:rPr>
        <w:t xml:space="preserve"> </w:t>
      </w:r>
      <w:r w:rsidR="002F2E4F" w:rsidRPr="00C25C3C">
        <w:rPr>
          <w:i/>
          <w:iCs/>
          <w:color w:val="000000"/>
          <w:lang w:val="en-GB"/>
        </w:rPr>
        <w:t>(</w:t>
      </w:r>
      <w:r w:rsidR="002F2E4F" w:rsidRPr="00C25C3C">
        <w:rPr>
          <w:rFonts w:cs="Times New Roman"/>
          <w:i/>
          <w:iCs/>
          <w:color w:val="000000"/>
        </w:rPr>
        <w:t>202</w:t>
      </w:r>
      <w:r w:rsidR="002F2E4F">
        <w:rPr>
          <w:rFonts w:cs="Times New Roman"/>
          <w:i/>
          <w:iCs/>
          <w:color w:val="000000"/>
        </w:rPr>
        <w:t>3</w:t>
      </w:r>
      <w:r w:rsidR="002F2E4F" w:rsidRPr="00C25C3C">
        <w:rPr>
          <w:i/>
          <w:iCs/>
          <w:color w:val="000000"/>
          <w:cs/>
        </w:rPr>
        <w:t xml:space="preserve">: </w:t>
      </w:r>
      <w:r w:rsidR="002F2E4F">
        <w:rPr>
          <w:rFonts w:cs="Times New Roman"/>
          <w:i/>
          <w:iCs/>
          <w:color w:val="000000"/>
        </w:rPr>
        <w:t>Nil</w:t>
      </w:r>
      <w:r w:rsidR="002F2E4F" w:rsidRPr="00C25C3C">
        <w:rPr>
          <w:i/>
          <w:iCs/>
          <w:color w:val="000000"/>
          <w:lang w:val="en-GB"/>
        </w:rPr>
        <w:t>)</w:t>
      </w:r>
      <w:r w:rsidR="002F2E4F">
        <w:rPr>
          <w:color w:val="000000"/>
        </w:rPr>
        <w:t>.</w:t>
      </w:r>
    </w:p>
    <w:p w14:paraId="2CC0A1C6" w14:textId="77777777" w:rsidR="008F475F" w:rsidRDefault="008F475F" w:rsidP="008F475F">
      <w:pPr>
        <w:tabs>
          <w:tab w:val="left" w:pos="540"/>
        </w:tabs>
        <w:overflowPunct/>
        <w:autoSpaceDE/>
        <w:autoSpaceDN/>
        <w:adjustRightInd/>
        <w:spacing w:line="240" w:lineRule="atLeast"/>
        <w:ind w:left="540" w:right="-43"/>
        <w:jc w:val="both"/>
        <w:textAlignment w:val="auto"/>
        <w:outlineLvl w:val="0"/>
        <w:rPr>
          <w:rFonts w:cs="Times New Roman"/>
          <w:color w:val="000000"/>
        </w:rPr>
      </w:pPr>
    </w:p>
    <w:p w14:paraId="123337F6" w14:textId="7C22FA42" w:rsidR="00740D37" w:rsidRDefault="00740D37" w:rsidP="00FC364A">
      <w:pPr>
        <w:tabs>
          <w:tab w:val="left" w:pos="540"/>
        </w:tabs>
        <w:overflowPunct/>
        <w:autoSpaceDE/>
        <w:autoSpaceDN/>
        <w:adjustRightInd/>
        <w:spacing w:line="240" w:lineRule="atLeast"/>
        <w:ind w:left="540" w:right="-43"/>
        <w:jc w:val="both"/>
        <w:textAlignment w:val="auto"/>
        <w:outlineLvl w:val="0"/>
        <w:rPr>
          <w:rFonts w:cs="Times New Roman"/>
          <w:color w:val="000000"/>
        </w:rPr>
      </w:pPr>
      <w:r w:rsidRPr="00C25C3C">
        <w:rPr>
          <w:rFonts w:cs="Times New Roman"/>
          <w:color w:val="000000"/>
        </w:rPr>
        <w:t xml:space="preserve">As at </w:t>
      </w:r>
      <w:r w:rsidRPr="00C25C3C">
        <w:rPr>
          <w:rFonts w:cs="Times New Roman"/>
        </w:rPr>
        <w:t>31 December</w:t>
      </w:r>
      <w:r w:rsidRPr="00C25C3C">
        <w:rPr>
          <w:cs/>
        </w:rPr>
        <w:t xml:space="preserve"> </w:t>
      </w:r>
      <w:r w:rsidRPr="00C25C3C">
        <w:rPr>
          <w:rFonts w:cs="Times New Roman"/>
          <w:color w:val="000000"/>
        </w:rPr>
        <w:t>202</w:t>
      </w:r>
      <w:r>
        <w:rPr>
          <w:rFonts w:cs="Times New Roman"/>
          <w:color w:val="000000"/>
        </w:rPr>
        <w:t>4</w:t>
      </w:r>
      <w:r w:rsidRPr="00C25C3C">
        <w:rPr>
          <w:rFonts w:cs="Times New Roman"/>
          <w:color w:val="000000"/>
        </w:rPr>
        <w:t>, the Company had partially pledged its investment in</w:t>
      </w:r>
      <w:r w:rsidRPr="00C25C3C">
        <w:rPr>
          <w:color w:val="000000"/>
          <w:cs/>
        </w:rPr>
        <w:t xml:space="preserve"> </w:t>
      </w:r>
      <w:r w:rsidRPr="00C25C3C">
        <w:rPr>
          <w:rFonts w:cs="Times New Roman"/>
          <w:color w:val="000000"/>
        </w:rPr>
        <w:t xml:space="preserve">an associate with carrying </w:t>
      </w:r>
      <w:r w:rsidRPr="005F0668">
        <w:rPr>
          <w:rFonts w:cs="Times New Roman"/>
          <w:color w:val="000000"/>
        </w:rPr>
        <w:t xml:space="preserve">amount of Baht </w:t>
      </w:r>
      <w:r>
        <w:rPr>
          <w:color w:val="000000"/>
          <w:szCs w:val="28"/>
        </w:rPr>
        <w:t xml:space="preserve">135.0 </w:t>
      </w:r>
      <w:r w:rsidRPr="005F0668">
        <w:rPr>
          <w:rFonts w:cs="Times New Roman"/>
          <w:color w:val="000000"/>
        </w:rPr>
        <w:t xml:space="preserve">million to secure </w:t>
      </w:r>
      <w:r>
        <w:rPr>
          <w:rFonts w:cs="Times New Roman"/>
          <w:color w:val="000000"/>
        </w:rPr>
        <w:t xml:space="preserve">short-term </w:t>
      </w:r>
      <w:r w:rsidR="00DA1A65">
        <w:rPr>
          <w:rFonts w:cs="Times New Roman"/>
          <w:color w:val="000000"/>
        </w:rPr>
        <w:t>borrowings</w:t>
      </w:r>
      <w:r>
        <w:rPr>
          <w:rFonts w:cs="Times New Roman"/>
          <w:color w:val="000000"/>
        </w:rPr>
        <w:t xml:space="preserve"> with a company </w:t>
      </w:r>
      <w:r w:rsidRPr="005F0668">
        <w:rPr>
          <w:rFonts w:cs="Times New Roman"/>
          <w:color w:val="000000"/>
        </w:rPr>
        <w:t>of Baht</w:t>
      </w:r>
      <w:r>
        <w:rPr>
          <w:rFonts w:cs="Times New Roman"/>
          <w:color w:val="000000"/>
        </w:rPr>
        <w:t xml:space="preserve"> 40.0</w:t>
      </w:r>
      <w:r>
        <w:rPr>
          <w:color w:val="000000"/>
          <w:szCs w:val="28"/>
        </w:rPr>
        <w:t xml:space="preserve"> </w:t>
      </w:r>
      <w:r w:rsidRPr="005F0668">
        <w:rPr>
          <w:rFonts w:cs="Times New Roman"/>
          <w:color w:val="000000"/>
        </w:rPr>
        <w:t>million</w:t>
      </w:r>
      <w:r>
        <w:rPr>
          <w:rFonts w:cs="Times New Roman"/>
          <w:color w:val="000000"/>
        </w:rPr>
        <w:t xml:space="preserve"> </w:t>
      </w:r>
      <w:r w:rsidRPr="00C25C3C">
        <w:rPr>
          <w:i/>
          <w:iCs/>
          <w:color w:val="000000"/>
          <w:lang w:val="en-GB"/>
        </w:rPr>
        <w:t>(</w:t>
      </w:r>
      <w:r w:rsidRPr="00C25C3C">
        <w:rPr>
          <w:rFonts w:cs="Times New Roman"/>
          <w:i/>
          <w:iCs/>
          <w:color w:val="000000"/>
        </w:rPr>
        <w:t>202</w:t>
      </w:r>
      <w:r>
        <w:rPr>
          <w:rFonts w:cs="Times New Roman"/>
          <w:i/>
          <w:iCs/>
          <w:color w:val="000000"/>
        </w:rPr>
        <w:t>3</w:t>
      </w:r>
      <w:r w:rsidRPr="00C25C3C">
        <w:rPr>
          <w:i/>
          <w:iCs/>
          <w:color w:val="000000"/>
          <w:cs/>
        </w:rPr>
        <w:t xml:space="preserve">: </w:t>
      </w:r>
      <w:r>
        <w:rPr>
          <w:rFonts w:cs="Times New Roman"/>
          <w:i/>
          <w:iCs/>
          <w:color w:val="000000"/>
        </w:rPr>
        <w:t>Nil</w:t>
      </w:r>
      <w:r w:rsidRPr="00C25C3C">
        <w:rPr>
          <w:i/>
          <w:iCs/>
          <w:color w:val="000000"/>
          <w:lang w:val="en-GB"/>
        </w:rPr>
        <w:t>)</w:t>
      </w:r>
      <w:r>
        <w:rPr>
          <w:color w:val="000000"/>
        </w:rPr>
        <w:t>.</w:t>
      </w:r>
    </w:p>
    <w:p w14:paraId="22EA5107" w14:textId="77777777" w:rsidR="00740D37" w:rsidRPr="005F0668" w:rsidRDefault="00740D37" w:rsidP="008F475F">
      <w:pPr>
        <w:tabs>
          <w:tab w:val="left" w:pos="540"/>
        </w:tabs>
        <w:overflowPunct/>
        <w:autoSpaceDE/>
        <w:autoSpaceDN/>
        <w:adjustRightInd/>
        <w:spacing w:line="240" w:lineRule="atLeast"/>
        <w:ind w:left="540" w:right="-43"/>
        <w:jc w:val="both"/>
        <w:textAlignment w:val="auto"/>
        <w:outlineLvl w:val="0"/>
        <w:rPr>
          <w:rFonts w:cs="Times New Roman"/>
        </w:rPr>
      </w:pPr>
    </w:p>
    <w:p w14:paraId="6A1273F3" w14:textId="0689808F" w:rsidR="008F475F" w:rsidRPr="00C25C3C" w:rsidRDefault="008F475F" w:rsidP="008F475F">
      <w:pPr>
        <w:spacing w:line="240" w:lineRule="atLeast"/>
        <w:ind w:left="547"/>
        <w:jc w:val="both"/>
        <w:rPr>
          <w:rFonts w:cs="Times New Roman"/>
          <w:i/>
          <w:iCs/>
          <w:color w:val="000000"/>
        </w:rPr>
      </w:pPr>
      <w:r w:rsidRPr="00C25C3C">
        <w:rPr>
          <w:rFonts w:cs="Times New Roman"/>
          <w:color w:val="000000"/>
        </w:rPr>
        <w:t xml:space="preserve">As at </w:t>
      </w:r>
      <w:r w:rsidRPr="00C25C3C">
        <w:rPr>
          <w:rFonts w:cs="Times New Roman"/>
        </w:rPr>
        <w:t>31 December</w:t>
      </w:r>
      <w:r w:rsidRPr="00C25C3C">
        <w:rPr>
          <w:cs/>
        </w:rPr>
        <w:t xml:space="preserve"> </w:t>
      </w:r>
      <w:r w:rsidRPr="00C25C3C">
        <w:rPr>
          <w:rFonts w:cs="Times New Roman"/>
          <w:color w:val="000000"/>
        </w:rPr>
        <w:t>20</w:t>
      </w:r>
      <w:r>
        <w:rPr>
          <w:rFonts w:cs="Times New Roman"/>
          <w:color w:val="000000"/>
        </w:rPr>
        <w:t>24</w:t>
      </w:r>
      <w:r w:rsidRPr="00C25C3C">
        <w:rPr>
          <w:rFonts w:cs="Times New Roman"/>
          <w:color w:val="000000"/>
        </w:rPr>
        <w:t xml:space="preserve">, the Company had pledged its </w:t>
      </w:r>
      <w:r w:rsidR="001462CC">
        <w:rPr>
          <w:rFonts w:cs="Times New Roman"/>
          <w:color w:val="000000"/>
        </w:rPr>
        <w:t>financial asset</w:t>
      </w:r>
      <w:r w:rsidRPr="00C25C3C">
        <w:rPr>
          <w:rFonts w:cs="Times New Roman"/>
          <w:color w:val="000000"/>
        </w:rPr>
        <w:t xml:space="preserve"> with</w:t>
      </w:r>
      <w:r w:rsidRPr="00C25C3C">
        <w:rPr>
          <w:color w:val="000000"/>
          <w:cs/>
        </w:rPr>
        <w:t xml:space="preserve"> </w:t>
      </w:r>
      <w:r w:rsidRPr="00C25C3C">
        <w:rPr>
          <w:rFonts w:cs="Times New Roman"/>
          <w:color w:val="000000"/>
        </w:rPr>
        <w:t>carrying amount of</w:t>
      </w:r>
      <w:r w:rsidRPr="00C25C3C">
        <w:rPr>
          <w:color w:val="000000"/>
          <w:cs/>
        </w:rPr>
        <w:t xml:space="preserve"> </w:t>
      </w:r>
      <w:r w:rsidRPr="00C25C3C">
        <w:rPr>
          <w:rFonts w:cs="Times New Roman"/>
          <w:color w:val="000000"/>
        </w:rPr>
        <w:t>Baht</w:t>
      </w:r>
      <w:r w:rsidR="00946421">
        <w:rPr>
          <w:color w:val="000000"/>
        </w:rPr>
        <w:t xml:space="preserve"> 2.5</w:t>
      </w:r>
      <w:r>
        <w:rPr>
          <w:color w:val="000000"/>
          <w:szCs w:val="28"/>
        </w:rPr>
        <w:t xml:space="preserve"> </w:t>
      </w:r>
      <w:r w:rsidRPr="00C25C3C">
        <w:rPr>
          <w:rFonts w:cs="Times New Roman"/>
          <w:color w:val="000000"/>
        </w:rPr>
        <w:t xml:space="preserve">million to secure a </w:t>
      </w:r>
      <w:r w:rsidR="003F6DD3">
        <w:rPr>
          <w:rFonts w:cs="Times New Roman"/>
          <w:color w:val="000000"/>
        </w:rPr>
        <w:t>borro</w:t>
      </w:r>
      <w:r w:rsidR="00DA1A65">
        <w:rPr>
          <w:rFonts w:cs="Times New Roman"/>
          <w:color w:val="000000"/>
        </w:rPr>
        <w:t>wings</w:t>
      </w:r>
      <w:r w:rsidRPr="00C25C3C">
        <w:rPr>
          <w:rFonts w:cs="Times New Roman"/>
          <w:color w:val="000000"/>
        </w:rPr>
        <w:t xml:space="preserve"> from a local financial institution</w:t>
      </w:r>
      <w:r>
        <w:rPr>
          <w:i/>
          <w:iCs/>
          <w:color w:val="000000"/>
          <w:lang w:val="en-GB"/>
        </w:rPr>
        <w:t xml:space="preserve"> </w:t>
      </w:r>
      <w:r w:rsidRPr="00C25C3C">
        <w:rPr>
          <w:i/>
          <w:iCs/>
          <w:color w:val="000000"/>
          <w:lang w:val="en-GB"/>
        </w:rPr>
        <w:t>(</w:t>
      </w:r>
      <w:r w:rsidRPr="00C25C3C">
        <w:rPr>
          <w:rFonts w:cs="Times New Roman"/>
          <w:i/>
          <w:iCs/>
          <w:color w:val="000000"/>
        </w:rPr>
        <w:t>202</w:t>
      </w:r>
      <w:r>
        <w:rPr>
          <w:rFonts w:cs="Times New Roman"/>
          <w:i/>
          <w:iCs/>
          <w:color w:val="000000"/>
        </w:rPr>
        <w:t>3</w:t>
      </w:r>
      <w:r w:rsidRPr="00C25C3C">
        <w:rPr>
          <w:i/>
          <w:iCs/>
          <w:color w:val="000000"/>
          <w:cs/>
        </w:rPr>
        <w:t xml:space="preserve">: </w:t>
      </w:r>
      <w:r w:rsidRPr="00C25C3C">
        <w:rPr>
          <w:rFonts w:cs="Times New Roman"/>
          <w:i/>
          <w:iCs/>
          <w:color w:val="000000"/>
        </w:rPr>
        <w:t>Baht 2</w:t>
      </w:r>
      <w:r w:rsidRPr="00C25C3C">
        <w:rPr>
          <w:i/>
          <w:iCs/>
          <w:color w:val="000000"/>
          <w:cs/>
        </w:rPr>
        <w:t>.</w:t>
      </w:r>
      <w:r w:rsidRPr="00C25C3C">
        <w:rPr>
          <w:rFonts w:cs="Times New Roman"/>
          <w:i/>
          <w:iCs/>
          <w:color w:val="000000"/>
        </w:rPr>
        <w:t>5 million</w:t>
      </w:r>
      <w:r w:rsidRPr="00C25C3C">
        <w:rPr>
          <w:i/>
          <w:iCs/>
          <w:color w:val="000000"/>
          <w:lang w:val="en-GB"/>
        </w:rPr>
        <w:t>)</w:t>
      </w:r>
      <w:r w:rsidRPr="00C25C3C">
        <w:rPr>
          <w:i/>
          <w:iCs/>
          <w:color w:val="000000"/>
          <w:cs/>
        </w:rPr>
        <w:t>.</w:t>
      </w:r>
    </w:p>
    <w:p w14:paraId="60F713BB" w14:textId="77777777" w:rsidR="008F475F" w:rsidRDefault="008F475F" w:rsidP="008F475F">
      <w:pPr>
        <w:tabs>
          <w:tab w:val="left" w:pos="540"/>
        </w:tabs>
        <w:overflowPunct/>
        <w:autoSpaceDE/>
        <w:autoSpaceDN/>
        <w:adjustRightInd/>
        <w:spacing w:line="240" w:lineRule="atLeast"/>
        <w:ind w:right="-43"/>
        <w:jc w:val="both"/>
        <w:textAlignment w:val="auto"/>
        <w:outlineLvl w:val="0"/>
        <w:rPr>
          <w:rFonts w:cs="Times New Roman"/>
          <w:color w:val="000000"/>
        </w:rPr>
      </w:pPr>
    </w:p>
    <w:p w14:paraId="14313547" w14:textId="1EB69BDE" w:rsidR="008F475F" w:rsidRDefault="008F475F" w:rsidP="00FE525B">
      <w:pPr>
        <w:tabs>
          <w:tab w:val="left" w:pos="720"/>
        </w:tabs>
        <w:spacing w:line="240" w:lineRule="atLeast"/>
        <w:ind w:left="540"/>
        <w:jc w:val="thaiDistribute"/>
        <w:rPr>
          <w:color w:val="000000"/>
        </w:rPr>
      </w:pPr>
      <w:r w:rsidRPr="0076687C">
        <w:rPr>
          <w:rStyle w:val="ui-provider"/>
          <w:rFonts w:cs="Times New Roman"/>
        </w:rPr>
        <w:t>As at 31 December 202</w:t>
      </w:r>
      <w:r>
        <w:rPr>
          <w:rStyle w:val="ui-provider"/>
          <w:rFonts w:cs="Times New Roman"/>
        </w:rPr>
        <w:t>4</w:t>
      </w:r>
      <w:r w:rsidRPr="0076687C">
        <w:rPr>
          <w:rStyle w:val="ui-provider"/>
          <w:rFonts w:cs="Times New Roman"/>
        </w:rPr>
        <w:t xml:space="preserve">, the </w:t>
      </w:r>
      <w:r>
        <w:rPr>
          <w:rStyle w:val="ui-provider"/>
          <w:rFonts w:cs="Times New Roman"/>
        </w:rPr>
        <w:t>subsidiary</w:t>
      </w:r>
      <w:r w:rsidRPr="0076687C">
        <w:rPr>
          <w:rStyle w:val="ui-provider"/>
          <w:rFonts w:cs="Times New Roman"/>
        </w:rPr>
        <w:t xml:space="preserve"> </w:t>
      </w:r>
      <w:r>
        <w:rPr>
          <w:rStyle w:val="ui-provider"/>
          <w:rFonts w:cs="Times New Roman"/>
        </w:rPr>
        <w:t xml:space="preserve">had </w:t>
      </w:r>
      <w:r w:rsidRPr="0076687C">
        <w:rPr>
          <w:rStyle w:val="ui-provider"/>
          <w:rFonts w:cs="Times New Roman"/>
        </w:rPr>
        <w:t>pledged</w:t>
      </w:r>
      <w:r>
        <w:rPr>
          <w:color w:val="000000"/>
          <w:szCs w:val="28"/>
        </w:rPr>
        <w:t xml:space="preserve"> </w:t>
      </w:r>
      <w:r w:rsidR="00BF7DC9">
        <w:rPr>
          <w:rStyle w:val="ui-provider"/>
          <w:rFonts w:cs="Times New Roman"/>
        </w:rPr>
        <w:t>long-term investment</w:t>
      </w:r>
      <w:r w:rsidRPr="0076687C">
        <w:rPr>
          <w:rStyle w:val="ui-provider"/>
          <w:rFonts w:cs="Times New Roman"/>
        </w:rPr>
        <w:t xml:space="preserve"> of </w:t>
      </w:r>
      <w:r w:rsidR="006A2BCC">
        <w:rPr>
          <w:rStyle w:val="ui-provider"/>
          <w:rFonts w:cs="Times New Roman"/>
        </w:rPr>
        <w:t xml:space="preserve">other </w:t>
      </w:r>
      <w:r w:rsidR="00F85CA4">
        <w:rPr>
          <w:rStyle w:val="ui-provider"/>
          <w:rFonts w:cs="Times New Roman"/>
        </w:rPr>
        <w:t>party</w:t>
      </w:r>
      <w:r w:rsidRPr="0076687C">
        <w:rPr>
          <w:rStyle w:val="ui-provider"/>
          <w:rFonts w:cs="Times New Roman"/>
        </w:rPr>
        <w:t xml:space="preserve"> amounting to Baht </w:t>
      </w:r>
      <w:r w:rsidR="00B20233">
        <w:rPr>
          <w:rStyle w:val="ui-provider"/>
          <w:rFonts w:cs="Times New Roman"/>
        </w:rPr>
        <w:t>42.8</w:t>
      </w:r>
      <w:r>
        <w:rPr>
          <w:rStyle w:val="ui-provider"/>
          <w:rFonts w:cs="Times New Roman"/>
        </w:rPr>
        <w:t xml:space="preserve"> </w:t>
      </w:r>
      <w:r w:rsidRPr="0076687C">
        <w:rPr>
          <w:rStyle w:val="ui-provider"/>
          <w:rFonts w:cs="Times New Roman"/>
        </w:rPr>
        <w:t>million</w:t>
      </w:r>
      <w:r w:rsidR="00BC01D5">
        <w:rPr>
          <w:rStyle w:val="ui-provider"/>
          <w:rFonts w:cs="Times New Roman"/>
        </w:rPr>
        <w:t xml:space="preserve"> and </w:t>
      </w:r>
      <w:r w:rsidR="003F3B53">
        <w:rPr>
          <w:rStyle w:val="ui-provider"/>
          <w:rFonts w:cs="Times New Roman"/>
        </w:rPr>
        <w:t xml:space="preserve">share certificates of </w:t>
      </w:r>
      <w:r w:rsidR="00F53BEF">
        <w:rPr>
          <w:rStyle w:val="ui-provider"/>
          <w:rFonts w:cs="Times New Roman"/>
        </w:rPr>
        <w:t xml:space="preserve">an </w:t>
      </w:r>
      <w:r w:rsidR="00991D89">
        <w:rPr>
          <w:rStyle w:val="ui-provider"/>
          <w:rFonts w:cs="Times New Roman"/>
        </w:rPr>
        <w:t xml:space="preserve">associate amounting to </w:t>
      </w:r>
      <w:r w:rsidR="00205E4D">
        <w:rPr>
          <w:rStyle w:val="ui-provider"/>
          <w:rFonts w:cs="Times New Roman"/>
        </w:rPr>
        <w:t xml:space="preserve">Baht </w:t>
      </w:r>
      <w:r w:rsidR="00991D89">
        <w:rPr>
          <w:rStyle w:val="ui-provider"/>
          <w:rFonts w:cs="Times New Roman"/>
        </w:rPr>
        <w:t>379.8</w:t>
      </w:r>
      <w:r w:rsidR="00205E4D">
        <w:rPr>
          <w:rStyle w:val="ui-provider"/>
          <w:rFonts w:cs="Times New Roman"/>
        </w:rPr>
        <w:t xml:space="preserve"> million</w:t>
      </w:r>
      <w:r w:rsidR="00FE525B">
        <w:rPr>
          <w:rStyle w:val="ui-provider"/>
          <w:rFonts w:cs="Times New Roman"/>
        </w:rPr>
        <w:t xml:space="preserve"> to</w:t>
      </w:r>
      <w:r w:rsidR="00B1262E" w:rsidRPr="005F0668">
        <w:rPr>
          <w:rFonts w:cs="Times New Roman"/>
          <w:color w:val="000000"/>
        </w:rPr>
        <w:t xml:space="preserve"> secure</w:t>
      </w:r>
      <w:r w:rsidR="00B1262E">
        <w:rPr>
          <w:rFonts w:cs="Times New Roman"/>
          <w:color w:val="000000"/>
        </w:rPr>
        <w:t xml:space="preserve"> </w:t>
      </w:r>
      <w:r w:rsidR="0041463D">
        <w:rPr>
          <w:rFonts w:cs="Times New Roman"/>
          <w:color w:val="000000"/>
        </w:rPr>
        <w:t xml:space="preserve">loan from </w:t>
      </w:r>
      <w:r w:rsidR="00037266">
        <w:rPr>
          <w:rFonts w:cs="Times New Roman"/>
          <w:color w:val="000000"/>
        </w:rPr>
        <w:t xml:space="preserve">other </w:t>
      </w:r>
      <w:r w:rsidR="00CB448A">
        <w:rPr>
          <w:rFonts w:cs="Times New Roman"/>
          <w:color w:val="000000"/>
        </w:rPr>
        <w:t xml:space="preserve">party in amounting </w:t>
      </w:r>
      <w:r w:rsidR="00CF51D5">
        <w:rPr>
          <w:rFonts w:cs="Times New Roman"/>
          <w:color w:val="000000"/>
        </w:rPr>
        <w:t xml:space="preserve">to Baht </w:t>
      </w:r>
      <w:r w:rsidR="00CB448A">
        <w:rPr>
          <w:rFonts w:cs="Times New Roman"/>
          <w:color w:val="000000"/>
        </w:rPr>
        <w:t>350.0</w:t>
      </w:r>
      <w:r w:rsidR="00CF51D5">
        <w:rPr>
          <w:rFonts w:cs="Times New Roman"/>
          <w:color w:val="000000"/>
        </w:rPr>
        <w:t xml:space="preserve"> million and </w:t>
      </w:r>
      <w:r w:rsidR="00E41432">
        <w:rPr>
          <w:rFonts w:cs="Times New Roman"/>
          <w:color w:val="000000"/>
        </w:rPr>
        <w:t xml:space="preserve">borrowings </w:t>
      </w:r>
      <w:r w:rsidR="00D816ED">
        <w:rPr>
          <w:rFonts w:cs="Times New Roman"/>
          <w:color w:val="000000"/>
        </w:rPr>
        <w:t xml:space="preserve">was amounting to Baht 200.0 million </w:t>
      </w:r>
      <w:r w:rsidR="00CB7C93" w:rsidRPr="00C25C3C">
        <w:rPr>
          <w:i/>
          <w:iCs/>
          <w:color w:val="000000"/>
          <w:lang w:val="en-GB"/>
        </w:rPr>
        <w:t>(</w:t>
      </w:r>
      <w:r w:rsidR="00CB7C93" w:rsidRPr="00C25C3C">
        <w:rPr>
          <w:rFonts w:cs="Times New Roman"/>
          <w:i/>
          <w:iCs/>
          <w:color w:val="000000"/>
        </w:rPr>
        <w:t>202</w:t>
      </w:r>
      <w:r w:rsidR="00CB7C93">
        <w:rPr>
          <w:rFonts w:cs="Times New Roman"/>
          <w:i/>
          <w:iCs/>
          <w:color w:val="000000"/>
        </w:rPr>
        <w:t>3</w:t>
      </w:r>
      <w:r w:rsidR="00CB7C93" w:rsidRPr="00C25C3C">
        <w:rPr>
          <w:i/>
          <w:iCs/>
          <w:color w:val="000000"/>
          <w:cs/>
        </w:rPr>
        <w:t xml:space="preserve">: </w:t>
      </w:r>
      <w:r w:rsidR="00CB7C93">
        <w:rPr>
          <w:rFonts w:cs="Times New Roman"/>
          <w:i/>
          <w:iCs/>
          <w:color w:val="000000"/>
        </w:rPr>
        <w:t>Nil</w:t>
      </w:r>
      <w:r w:rsidR="00CB7C93" w:rsidRPr="00C25C3C">
        <w:rPr>
          <w:i/>
          <w:iCs/>
          <w:color w:val="000000"/>
          <w:lang w:val="en-GB"/>
        </w:rPr>
        <w:t>)</w:t>
      </w:r>
      <w:r w:rsidR="00CB7C93">
        <w:rPr>
          <w:color w:val="000000"/>
        </w:rPr>
        <w:t>.</w:t>
      </w:r>
    </w:p>
    <w:p w14:paraId="1EF6E454" w14:textId="77777777" w:rsidR="00001909" w:rsidRPr="0076687C" w:rsidRDefault="00001909" w:rsidP="00FE525B">
      <w:pPr>
        <w:tabs>
          <w:tab w:val="left" w:pos="720"/>
        </w:tabs>
        <w:spacing w:line="240" w:lineRule="atLeast"/>
        <w:ind w:left="540"/>
        <w:jc w:val="thaiDistribute"/>
        <w:rPr>
          <w:rFonts w:cs="Times New Roman"/>
          <w:sz w:val="30"/>
          <w:szCs w:val="30"/>
          <w:highlight w:val="cyan"/>
          <w:cs/>
        </w:rPr>
      </w:pPr>
    </w:p>
    <w:p w14:paraId="4D933805" w14:textId="564B19BA" w:rsidR="006E79E1" w:rsidRDefault="001229A9" w:rsidP="006E79E1">
      <w:pPr>
        <w:tabs>
          <w:tab w:val="left" w:pos="540"/>
        </w:tabs>
        <w:overflowPunct/>
        <w:autoSpaceDE/>
        <w:autoSpaceDN/>
        <w:adjustRightInd/>
        <w:spacing w:line="240" w:lineRule="atLeast"/>
        <w:ind w:left="540" w:right="-43"/>
        <w:jc w:val="both"/>
        <w:textAlignment w:val="auto"/>
        <w:outlineLvl w:val="0"/>
        <w:rPr>
          <w:color w:val="000000"/>
        </w:rPr>
      </w:pPr>
      <w:r>
        <w:t>As of 31 December 2024, the subsidiary has</w:t>
      </w:r>
      <w:r w:rsidR="006E79E1" w:rsidRPr="006E79E1">
        <w:rPr>
          <w:rFonts w:cs="Times New Roman"/>
          <w:color w:val="000000"/>
        </w:rPr>
        <w:t xml:space="preserve"> </w:t>
      </w:r>
      <w:r w:rsidR="006E79E1" w:rsidRPr="00C25C3C">
        <w:rPr>
          <w:rFonts w:cs="Times New Roman"/>
          <w:color w:val="000000"/>
        </w:rPr>
        <w:t xml:space="preserve">partially pledged its investment </w:t>
      </w:r>
      <w:r w:rsidRPr="001229A9">
        <w:rPr>
          <w:rStyle w:val="ui-provider"/>
          <w:rFonts w:cs="Times New Roman"/>
        </w:rPr>
        <w:t xml:space="preserve">in </w:t>
      </w:r>
      <w:r>
        <w:rPr>
          <w:rStyle w:val="ui-provider"/>
        </w:rPr>
        <w:t>m</w:t>
      </w:r>
      <w:r w:rsidRPr="001229A9">
        <w:rPr>
          <w:rStyle w:val="ui-provider"/>
        </w:rPr>
        <w:t>arketable equity investments</w:t>
      </w:r>
      <w:r w:rsidRPr="001229A9">
        <w:rPr>
          <w:rStyle w:val="ui-provider"/>
          <w:rFonts w:cs="Times New Roman"/>
        </w:rPr>
        <w:t xml:space="preserve"> with a carrying value of </w:t>
      </w:r>
      <w:r>
        <w:rPr>
          <w:rStyle w:val="ui-provider"/>
          <w:rFonts w:cs="Times New Roman"/>
        </w:rPr>
        <w:t xml:space="preserve">Baht </w:t>
      </w:r>
      <w:r w:rsidRPr="001229A9">
        <w:rPr>
          <w:rStyle w:val="ui-provider"/>
          <w:rFonts w:cs="Times New Roman"/>
        </w:rPr>
        <w:t xml:space="preserve">75.9 million </w:t>
      </w:r>
      <w:r w:rsidR="006E79E1" w:rsidRPr="005F0668">
        <w:rPr>
          <w:rFonts w:cs="Times New Roman"/>
          <w:color w:val="000000"/>
        </w:rPr>
        <w:t xml:space="preserve">to secure a borrowing from a non-related individual of </w:t>
      </w:r>
      <w:r>
        <w:rPr>
          <w:rFonts w:cs="Times New Roman"/>
          <w:color w:val="000000"/>
        </w:rPr>
        <w:t xml:space="preserve">Baht </w:t>
      </w:r>
      <w:r w:rsidRPr="001229A9">
        <w:rPr>
          <w:rStyle w:val="ui-provider"/>
          <w:rFonts w:cs="Times New Roman"/>
        </w:rPr>
        <w:t>350.0 mill</w:t>
      </w:r>
      <w:r>
        <w:t>ion</w:t>
      </w:r>
      <w:r w:rsidR="006E79E1">
        <w:t xml:space="preserve"> </w:t>
      </w:r>
      <w:r w:rsidR="006E79E1" w:rsidRPr="005F0668">
        <w:rPr>
          <w:rFonts w:cs="Times New Roman"/>
          <w:color w:val="000000"/>
        </w:rPr>
        <w:t>in which a management also provided a collateral over the borrowing</w:t>
      </w:r>
      <w:r w:rsidR="006E79E1">
        <w:rPr>
          <w:rFonts w:cs="Times New Roman"/>
          <w:color w:val="000000"/>
        </w:rPr>
        <w:t xml:space="preserve"> </w:t>
      </w:r>
      <w:r w:rsidR="006E79E1" w:rsidRPr="00C25C3C">
        <w:rPr>
          <w:i/>
          <w:iCs/>
          <w:color w:val="000000"/>
          <w:lang w:val="en-GB"/>
        </w:rPr>
        <w:t>(</w:t>
      </w:r>
      <w:r w:rsidR="006E79E1" w:rsidRPr="00C25C3C">
        <w:rPr>
          <w:rFonts w:cs="Times New Roman"/>
          <w:i/>
          <w:iCs/>
          <w:color w:val="000000"/>
        </w:rPr>
        <w:t>202</w:t>
      </w:r>
      <w:r w:rsidR="006E79E1">
        <w:rPr>
          <w:rFonts w:cs="Times New Roman"/>
          <w:i/>
          <w:iCs/>
          <w:color w:val="000000"/>
        </w:rPr>
        <w:t>3</w:t>
      </w:r>
      <w:r w:rsidR="006E79E1" w:rsidRPr="00C25C3C">
        <w:rPr>
          <w:i/>
          <w:iCs/>
          <w:color w:val="000000"/>
          <w:cs/>
        </w:rPr>
        <w:t xml:space="preserve">: </w:t>
      </w:r>
      <w:r w:rsidR="006E79E1">
        <w:rPr>
          <w:rFonts w:cs="Times New Roman"/>
          <w:i/>
          <w:iCs/>
          <w:color w:val="000000"/>
        </w:rPr>
        <w:t>Nil</w:t>
      </w:r>
      <w:r w:rsidR="006E79E1" w:rsidRPr="00C25C3C">
        <w:rPr>
          <w:i/>
          <w:iCs/>
          <w:color w:val="000000"/>
          <w:lang w:val="en-GB"/>
        </w:rPr>
        <w:t>)</w:t>
      </w:r>
      <w:r w:rsidR="006E79E1" w:rsidRPr="00C25C3C">
        <w:rPr>
          <w:color w:val="000000"/>
          <w:cs/>
        </w:rPr>
        <w:t>.</w:t>
      </w:r>
    </w:p>
    <w:p w14:paraId="612B13C8" w14:textId="23D8FC13" w:rsidR="001229A9" w:rsidRDefault="001229A9" w:rsidP="006045FE">
      <w:pPr>
        <w:spacing w:line="240" w:lineRule="atLeast"/>
        <w:ind w:left="540" w:right="-115"/>
        <w:jc w:val="thaiDistribute"/>
        <w:rPr>
          <w:rStyle w:val="ui-provider"/>
          <w:rFonts w:cs="Times New Roman"/>
          <w:highlight w:val="yellow"/>
        </w:rPr>
      </w:pPr>
    </w:p>
    <w:p w14:paraId="1AEFCA5E" w14:textId="77777777" w:rsidR="004271E9" w:rsidRDefault="004271E9">
      <w:pPr>
        <w:overflowPunct/>
        <w:autoSpaceDE/>
        <w:autoSpaceDN/>
        <w:adjustRightInd/>
        <w:textAlignment w:val="auto"/>
        <w:rPr>
          <w:rFonts w:cs="Times New Roman"/>
          <w:b/>
          <w:bCs/>
          <w:sz w:val="24"/>
          <w:szCs w:val="24"/>
        </w:rPr>
      </w:pPr>
      <w:r>
        <w:rPr>
          <w:rFonts w:cs="Times New Roman"/>
          <w:b/>
          <w:bCs/>
          <w:sz w:val="24"/>
          <w:szCs w:val="24"/>
        </w:rPr>
        <w:br w:type="page"/>
      </w:r>
    </w:p>
    <w:p w14:paraId="0F92EF13" w14:textId="00B78180" w:rsidR="00A403B6" w:rsidRDefault="00A403B6" w:rsidP="00C11FE6">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95179">
        <w:rPr>
          <w:rFonts w:cs="Times New Roman"/>
          <w:b/>
          <w:bCs/>
          <w:sz w:val="24"/>
          <w:szCs w:val="24"/>
        </w:rPr>
        <w:lastRenderedPageBreak/>
        <w:t>Interest-bearing liabilities</w:t>
      </w:r>
    </w:p>
    <w:p w14:paraId="12EA5E2F" w14:textId="77777777" w:rsidR="00A403B6" w:rsidRPr="00F95179"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tbl>
      <w:tblPr>
        <w:tblW w:w="9302" w:type="dxa"/>
        <w:tblInd w:w="441" w:type="dxa"/>
        <w:tblLayout w:type="fixed"/>
        <w:tblCellMar>
          <w:left w:w="79" w:type="dxa"/>
          <w:right w:w="79" w:type="dxa"/>
        </w:tblCellMar>
        <w:tblLook w:val="0000" w:firstRow="0" w:lastRow="0" w:firstColumn="0" w:lastColumn="0" w:noHBand="0" w:noVBand="0"/>
      </w:tblPr>
      <w:tblGrid>
        <w:gridCol w:w="1989"/>
        <w:gridCol w:w="990"/>
        <w:gridCol w:w="178"/>
        <w:gridCol w:w="1070"/>
        <w:gridCol w:w="179"/>
        <w:gridCol w:w="1095"/>
        <w:gridCol w:w="178"/>
        <w:gridCol w:w="1080"/>
        <w:gridCol w:w="178"/>
        <w:gridCol w:w="1062"/>
        <w:gridCol w:w="178"/>
        <w:gridCol w:w="1125"/>
      </w:tblGrid>
      <w:tr w:rsidR="00CE2041" w:rsidRPr="00E80D0F" w14:paraId="289EBDFD" w14:textId="77777777" w:rsidTr="006045FE">
        <w:trPr>
          <w:cantSplit/>
          <w:trHeight w:val="140"/>
        </w:trPr>
        <w:tc>
          <w:tcPr>
            <w:tcW w:w="1989" w:type="dxa"/>
            <w:vMerge w:val="restart"/>
            <w:shd w:val="clear" w:color="auto" w:fill="auto"/>
            <w:vAlign w:val="bottom"/>
          </w:tcPr>
          <w:p w14:paraId="442BDFFB" w14:textId="77777777" w:rsidR="00CE2041" w:rsidRPr="00E80D0F" w:rsidRDefault="00CE2041" w:rsidP="00E05856">
            <w:pPr>
              <w:pStyle w:val="acctmergecolhdg"/>
              <w:spacing w:line="240" w:lineRule="atLeast"/>
              <w:jc w:val="left"/>
              <w:rPr>
                <w:b w:val="0"/>
                <w:bCs/>
                <w:sz w:val="20"/>
                <w:lang w:bidi="th-TH"/>
              </w:rPr>
            </w:pPr>
          </w:p>
        </w:tc>
        <w:tc>
          <w:tcPr>
            <w:tcW w:w="7313" w:type="dxa"/>
            <w:gridSpan w:val="11"/>
          </w:tcPr>
          <w:p w14:paraId="4372DD40" w14:textId="77777777" w:rsidR="00CE2041" w:rsidRPr="00E80D0F" w:rsidRDefault="00CE2041" w:rsidP="00E05856">
            <w:pPr>
              <w:pStyle w:val="acctmergecolhdg"/>
              <w:spacing w:line="240" w:lineRule="atLeast"/>
              <w:ind w:left="-79" w:right="-61"/>
              <w:rPr>
                <w:sz w:val="20"/>
                <w:lang w:bidi="th-TH"/>
              </w:rPr>
            </w:pPr>
            <w:r w:rsidRPr="00E80D0F">
              <w:rPr>
                <w:sz w:val="20"/>
                <w:lang w:bidi="th-TH"/>
              </w:rPr>
              <w:t xml:space="preserve">Consolidated </w:t>
            </w:r>
            <w:r w:rsidRPr="00E80D0F">
              <w:rPr>
                <w:sz w:val="20"/>
              </w:rPr>
              <w:t>financial</w:t>
            </w:r>
            <w:r w:rsidRPr="00E80D0F">
              <w:rPr>
                <w:sz w:val="20"/>
                <w:lang w:bidi="th-TH"/>
              </w:rPr>
              <w:t xml:space="preserve"> statements</w:t>
            </w:r>
          </w:p>
        </w:tc>
      </w:tr>
      <w:tr w:rsidR="00CE2041" w:rsidRPr="0039726F" w14:paraId="1FFC3CCE" w14:textId="77777777" w:rsidTr="006045FE">
        <w:trPr>
          <w:cantSplit/>
          <w:trHeight w:val="140"/>
        </w:trPr>
        <w:tc>
          <w:tcPr>
            <w:tcW w:w="1989" w:type="dxa"/>
            <w:vMerge/>
            <w:shd w:val="clear" w:color="auto" w:fill="auto"/>
            <w:vAlign w:val="bottom"/>
          </w:tcPr>
          <w:p w14:paraId="6CEB4F4D" w14:textId="77777777" w:rsidR="00CE2041" w:rsidRPr="00E80D0F" w:rsidRDefault="00CE2041" w:rsidP="00E05856">
            <w:pPr>
              <w:pStyle w:val="acctmergecolhdg"/>
              <w:spacing w:line="240" w:lineRule="atLeast"/>
              <w:jc w:val="left"/>
              <w:rPr>
                <w:b w:val="0"/>
                <w:bCs/>
                <w:sz w:val="20"/>
                <w:lang w:bidi="th-TH"/>
              </w:rPr>
            </w:pPr>
          </w:p>
        </w:tc>
        <w:tc>
          <w:tcPr>
            <w:tcW w:w="3512" w:type="dxa"/>
            <w:gridSpan w:val="5"/>
          </w:tcPr>
          <w:p w14:paraId="431E20AB" w14:textId="6E038EFF" w:rsidR="00CE2041" w:rsidRPr="00E80D0F" w:rsidRDefault="00CE2041" w:rsidP="00E05856">
            <w:pPr>
              <w:pStyle w:val="acctmergecolhdg"/>
              <w:spacing w:line="240" w:lineRule="atLeast"/>
              <w:rPr>
                <w:b w:val="0"/>
                <w:bCs/>
                <w:sz w:val="20"/>
                <w:lang w:val="en-US" w:bidi="th-TH"/>
              </w:rPr>
            </w:pPr>
            <w:r w:rsidRPr="00E80D0F">
              <w:rPr>
                <w:b w:val="0"/>
                <w:bCs/>
                <w:sz w:val="20"/>
                <w:lang w:val="en-US" w:bidi="th-TH"/>
              </w:rPr>
              <w:t>202</w:t>
            </w:r>
            <w:r>
              <w:rPr>
                <w:b w:val="0"/>
                <w:bCs/>
                <w:sz w:val="20"/>
                <w:lang w:val="en-US" w:bidi="th-TH"/>
              </w:rPr>
              <w:t>4</w:t>
            </w:r>
          </w:p>
        </w:tc>
        <w:tc>
          <w:tcPr>
            <w:tcW w:w="178" w:type="dxa"/>
          </w:tcPr>
          <w:p w14:paraId="75D81B88" w14:textId="77777777" w:rsidR="00CE2041" w:rsidRPr="00E80D0F" w:rsidRDefault="00CE2041" w:rsidP="00E05856">
            <w:pPr>
              <w:pStyle w:val="acctmergecolhdg"/>
              <w:spacing w:line="240" w:lineRule="atLeast"/>
              <w:jc w:val="left"/>
              <w:rPr>
                <w:b w:val="0"/>
                <w:bCs/>
                <w:sz w:val="20"/>
                <w:lang w:bidi="th-TH"/>
              </w:rPr>
            </w:pPr>
          </w:p>
        </w:tc>
        <w:tc>
          <w:tcPr>
            <w:tcW w:w="3623" w:type="dxa"/>
            <w:gridSpan w:val="5"/>
            <w:vAlign w:val="bottom"/>
          </w:tcPr>
          <w:p w14:paraId="7EA52152" w14:textId="099D0395" w:rsidR="00CE2041" w:rsidRPr="00E80D0F" w:rsidRDefault="00CE2041" w:rsidP="00E05856">
            <w:pPr>
              <w:pStyle w:val="acctmergecolhdg"/>
              <w:spacing w:line="240" w:lineRule="atLeast"/>
              <w:rPr>
                <w:b w:val="0"/>
                <w:bCs/>
                <w:sz w:val="20"/>
                <w:lang w:bidi="th-TH"/>
              </w:rPr>
            </w:pPr>
            <w:r w:rsidRPr="00E80D0F">
              <w:rPr>
                <w:b w:val="0"/>
                <w:bCs/>
                <w:sz w:val="20"/>
                <w:lang w:bidi="th-TH"/>
              </w:rPr>
              <w:t>202</w:t>
            </w:r>
            <w:r>
              <w:rPr>
                <w:b w:val="0"/>
                <w:bCs/>
                <w:sz w:val="20"/>
                <w:lang w:bidi="th-TH"/>
              </w:rPr>
              <w:t>3</w:t>
            </w:r>
          </w:p>
        </w:tc>
      </w:tr>
      <w:tr w:rsidR="00CE2041" w:rsidRPr="0039726F" w14:paraId="013CAEE6" w14:textId="77777777" w:rsidTr="006045FE">
        <w:trPr>
          <w:cantSplit/>
          <w:trHeight w:val="213"/>
        </w:trPr>
        <w:tc>
          <w:tcPr>
            <w:tcW w:w="1989" w:type="dxa"/>
          </w:tcPr>
          <w:p w14:paraId="2AB5619C" w14:textId="77777777" w:rsidR="00CE2041" w:rsidRPr="00E80D0F" w:rsidRDefault="00CE2041" w:rsidP="00E05856">
            <w:pPr>
              <w:pStyle w:val="acctmergecolhdg"/>
              <w:spacing w:line="240" w:lineRule="auto"/>
              <w:jc w:val="left"/>
              <w:rPr>
                <w:b w:val="0"/>
                <w:bCs/>
                <w:sz w:val="20"/>
                <w:lang w:bidi="th-TH"/>
              </w:rPr>
            </w:pPr>
          </w:p>
        </w:tc>
        <w:tc>
          <w:tcPr>
            <w:tcW w:w="990" w:type="dxa"/>
            <w:vAlign w:val="bottom"/>
          </w:tcPr>
          <w:p w14:paraId="26A6DCE1" w14:textId="77777777" w:rsidR="00CE2041" w:rsidRPr="00E80D0F" w:rsidRDefault="00CE2041" w:rsidP="00E05856">
            <w:pPr>
              <w:pStyle w:val="acctmergecolhdg"/>
              <w:spacing w:line="240" w:lineRule="auto"/>
              <w:rPr>
                <w:b w:val="0"/>
                <w:bCs/>
                <w:sz w:val="20"/>
                <w:lang w:bidi="th-TH"/>
              </w:rPr>
            </w:pPr>
            <w:r w:rsidRPr="00E80D0F">
              <w:rPr>
                <w:b w:val="0"/>
                <w:bCs/>
                <w:sz w:val="20"/>
                <w:lang w:bidi="th-TH"/>
              </w:rPr>
              <w:t>Secured</w:t>
            </w:r>
          </w:p>
        </w:tc>
        <w:tc>
          <w:tcPr>
            <w:tcW w:w="178" w:type="dxa"/>
          </w:tcPr>
          <w:p w14:paraId="6A745C15" w14:textId="77777777" w:rsidR="00CE2041" w:rsidRPr="00E80D0F" w:rsidRDefault="00CE2041" w:rsidP="00E05856">
            <w:pPr>
              <w:pStyle w:val="acctmergecolhdg"/>
              <w:spacing w:line="240" w:lineRule="auto"/>
              <w:rPr>
                <w:b w:val="0"/>
                <w:bCs/>
                <w:sz w:val="20"/>
                <w:lang w:bidi="th-TH"/>
              </w:rPr>
            </w:pPr>
          </w:p>
        </w:tc>
        <w:tc>
          <w:tcPr>
            <w:tcW w:w="1070" w:type="dxa"/>
            <w:vAlign w:val="bottom"/>
          </w:tcPr>
          <w:p w14:paraId="0CFD8240" w14:textId="77777777" w:rsidR="00CE2041" w:rsidRPr="00E80D0F" w:rsidRDefault="00CE2041" w:rsidP="00E05856">
            <w:pPr>
              <w:pStyle w:val="acctmergecolhdg"/>
              <w:spacing w:line="240" w:lineRule="auto"/>
              <w:rPr>
                <w:b w:val="0"/>
                <w:bCs/>
                <w:sz w:val="20"/>
                <w:lang w:bidi="th-TH"/>
              </w:rPr>
            </w:pPr>
            <w:r w:rsidRPr="00E80D0F">
              <w:rPr>
                <w:b w:val="0"/>
                <w:bCs/>
                <w:sz w:val="20"/>
                <w:lang w:bidi="th-TH"/>
              </w:rPr>
              <w:t>Unsecured</w:t>
            </w:r>
          </w:p>
        </w:tc>
        <w:tc>
          <w:tcPr>
            <w:tcW w:w="179" w:type="dxa"/>
            <w:vAlign w:val="bottom"/>
          </w:tcPr>
          <w:p w14:paraId="747A84F3" w14:textId="77777777" w:rsidR="00CE2041" w:rsidRPr="00E80D0F" w:rsidRDefault="00CE2041" w:rsidP="00E05856">
            <w:pPr>
              <w:pStyle w:val="acctmergecolhdg"/>
              <w:spacing w:line="240" w:lineRule="auto"/>
              <w:rPr>
                <w:b w:val="0"/>
                <w:bCs/>
                <w:sz w:val="20"/>
                <w:lang w:bidi="th-TH"/>
              </w:rPr>
            </w:pPr>
          </w:p>
        </w:tc>
        <w:tc>
          <w:tcPr>
            <w:tcW w:w="1095" w:type="dxa"/>
            <w:vAlign w:val="bottom"/>
          </w:tcPr>
          <w:p w14:paraId="1B4B44DB" w14:textId="77777777" w:rsidR="00CE2041" w:rsidRPr="00E80D0F" w:rsidRDefault="00CE2041" w:rsidP="00E05856">
            <w:pPr>
              <w:pStyle w:val="acctmergecolhdg"/>
              <w:spacing w:line="240" w:lineRule="auto"/>
              <w:rPr>
                <w:b w:val="0"/>
                <w:bCs/>
                <w:sz w:val="20"/>
                <w:lang w:bidi="th-TH"/>
              </w:rPr>
            </w:pPr>
            <w:r w:rsidRPr="00E80D0F">
              <w:rPr>
                <w:b w:val="0"/>
                <w:bCs/>
                <w:sz w:val="20"/>
                <w:lang w:bidi="th-TH"/>
              </w:rPr>
              <w:t>Total</w:t>
            </w:r>
          </w:p>
        </w:tc>
        <w:tc>
          <w:tcPr>
            <w:tcW w:w="178" w:type="dxa"/>
          </w:tcPr>
          <w:p w14:paraId="319D52A9" w14:textId="77777777" w:rsidR="00CE2041" w:rsidRPr="00E80D0F" w:rsidRDefault="00CE2041" w:rsidP="00E05856">
            <w:pPr>
              <w:pStyle w:val="acctmergecolhdg"/>
              <w:spacing w:line="240" w:lineRule="auto"/>
              <w:rPr>
                <w:b w:val="0"/>
                <w:bCs/>
                <w:sz w:val="20"/>
                <w:lang w:bidi="th-TH"/>
              </w:rPr>
            </w:pPr>
          </w:p>
        </w:tc>
        <w:tc>
          <w:tcPr>
            <w:tcW w:w="1080" w:type="dxa"/>
            <w:vAlign w:val="bottom"/>
          </w:tcPr>
          <w:p w14:paraId="7B78F3B5" w14:textId="77777777" w:rsidR="00CE2041" w:rsidRPr="00E80D0F" w:rsidRDefault="00CE2041" w:rsidP="00E05856">
            <w:pPr>
              <w:pStyle w:val="acctmergecolhdg"/>
              <w:spacing w:line="240" w:lineRule="auto"/>
              <w:rPr>
                <w:b w:val="0"/>
                <w:bCs/>
                <w:sz w:val="20"/>
                <w:lang w:bidi="th-TH"/>
              </w:rPr>
            </w:pPr>
            <w:r w:rsidRPr="00E80D0F">
              <w:rPr>
                <w:b w:val="0"/>
                <w:bCs/>
                <w:sz w:val="20"/>
                <w:lang w:bidi="th-TH"/>
              </w:rPr>
              <w:t>Secured</w:t>
            </w:r>
          </w:p>
        </w:tc>
        <w:tc>
          <w:tcPr>
            <w:tcW w:w="178" w:type="dxa"/>
          </w:tcPr>
          <w:p w14:paraId="6A2A708B" w14:textId="77777777" w:rsidR="00CE2041" w:rsidRPr="00E80D0F" w:rsidRDefault="00CE2041" w:rsidP="00E05856">
            <w:pPr>
              <w:pStyle w:val="acctmergecolhdg"/>
              <w:spacing w:line="240" w:lineRule="auto"/>
              <w:rPr>
                <w:b w:val="0"/>
                <w:bCs/>
                <w:sz w:val="20"/>
                <w:lang w:bidi="th-TH"/>
              </w:rPr>
            </w:pPr>
          </w:p>
        </w:tc>
        <w:tc>
          <w:tcPr>
            <w:tcW w:w="1062" w:type="dxa"/>
            <w:vAlign w:val="bottom"/>
          </w:tcPr>
          <w:p w14:paraId="792C8632" w14:textId="77777777" w:rsidR="00CE2041" w:rsidRPr="00E80D0F" w:rsidRDefault="00CE2041" w:rsidP="00E05856">
            <w:pPr>
              <w:pStyle w:val="acctmergecolhdg"/>
              <w:spacing w:line="240" w:lineRule="auto"/>
              <w:rPr>
                <w:b w:val="0"/>
                <w:bCs/>
                <w:sz w:val="20"/>
                <w:lang w:bidi="th-TH"/>
              </w:rPr>
            </w:pPr>
            <w:r w:rsidRPr="00E80D0F">
              <w:rPr>
                <w:b w:val="0"/>
                <w:bCs/>
                <w:sz w:val="20"/>
                <w:lang w:bidi="th-TH"/>
              </w:rPr>
              <w:t>Unsecured</w:t>
            </w:r>
          </w:p>
        </w:tc>
        <w:tc>
          <w:tcPr>
            <w:tcW w:w="178" w:type="dxa"/>
            <w:vAlign w:val="bottom"/>
          </w:tcPr>
          <w:p w14:paraId="3C25161D" w14:textId="77777777" w:rsidR="00CE2041" w:rsidRPr="00E80D0F" w:rsidRDefault="00CE2041" w:rsidP="00E05856">
            <w:pPr>
              <w:pStyle w:val="acctmergecolhdg"/>
              <w:spacing w:line="240" w:lineRule="auto"/>
              <w:rPr>
                <w:b w:val="0"/>
                <w:bCs/>
                <w:sz w:val="20"/>
                <w:lang w:bidi="th-TH"/>
              </w:rPr>
            </w:pPr>
          </w:p>
        </w:tc>
        <w:tc>
          <w:tcPr>
            <w:tcW w:w="1125" w:type="dxa"/>
            <w:vAlign w:val="bottom"/>
          </w:tcPr>
          <w:p w14:paraId="75CE2A61" w14:textId="77777777" w:rsidR="00CE2041" w:rsidRPr="00E80D0F" w:rsidRDefault="00CE2041" w:rsidP="00E05856">
            <w:pPr>
              <w:pStyle w:val="acctmergecolhdg"/>
              <w:spacing w:line="240" w:lineRule="auto"/>
              <w:rPr>
                <w:b w:val="0"/>
                <w:bCs/>
                <w:sz w:val="20"/>
                <w:lang w:bidi="th-TH"/>
              </w:rPr>
            </w:pPr>
            <w:r w:rsidRPr="00E80D0F">
              <w:rPr>
                <w:b w:val="0"/>
                <w:bCs/>
                <w:sz w:val="20"/>
                <w:lang w:bidi="th-TH"/>
              </w:rPr>
              <w:t>Total</w:t>
            </w:r>
          </w:p>
        </w:tc>
      </w:tr>
      <w:tr w:rsidR="00CE2041" w:rsidRPr="00E80D0F" w14:paraId="026231EC" w14:textId="77777777" w:rsidTr="006045FE">
        <w:trPr>
          <w:cantSplit/>
          <w:trHeight w:val="68"/>
        </w:trPr>
        <w:tc>
          <w:tcPr>
            <w:tcW w:w="1989" w:type="dxa"/>
          </w:tcPr>
          <w:p w14:paraId="100E5126" w14:textId="5B68D2B0" w:rsidR="00CE2041" w:rsidRPr="00E80D0F" w:rsidRDefault="00CE2041" w:rsidP="00E05856">
            <w:pPr>
              <w:pStyle w:val="acctmergecolhdg"/>
              <w:spacing w:line="240" w:lineRule="auto"/>
              <w:jc w:val="left"/>
              <w:rPr>
                <w:b w:val="0"/>
                <w:bCs/>
                <w:sz w:val="20"/>
                <w:lang w:bidi="th-TH"/>
              </w:rPr>
            </w:pPr>
          </w:p>
        </w:tc>
        <w:tc>
          <w:tcPr>
            <w:tcW w:w="7313" w:type="dxa"/>
            <w:gridSpan w:val="11"/>
          </w:tcPr>
          <w:p w14:paraId="4969FED6" w14:textId="471B274C" w:rsidR="00CE2041" w:rsidRPr="00E80D0F" w:rsidRDefault="00CE2041" w:rsidP="00E05856">
            <w:pPr>
              <w:pStyle w:val="acctmergecolhdg"/>
              <w:spacing w:line="240" w:lineRule="auto"/>
              <w:rPr>
                <w:b w:val="0"/>
                <w:bCs/>
                <w:i/>
                <w:iCs/>
                <w:sz w:val="20"/>
                <w:lang w:bidi="th-TH"/>
              </w:rPr>
            </w:pPr>
            <w:r w:rsidRPr="00E80D0F">
              <w:rPr>
                <w:b w:val="0"/>
                <w:bCs/>
                <w:i/>
                <w:iCs/>
                <w:sz w:val="20"/>
                <w:lang w:bidi="th-TH"/>
              </w:rPr>
              <w:t>(in thousand Baht)</w:t>
            </w:r>
          </w:p>
        </w:tc>
      </w:tr>
      <w:tr w:rsidR="00CE2041" w:rsidRPr="0039726F" w14:paraId="46521E64" w14:textId="77777777" w:rsidTr="006045FE">
        <w:trPr>
          <w:cantSplit/>
          <w:trHeight w:val="60"/>
        </w:trPr>
        <w:tc>
          <w:tcPr>
            <w:tcW w:w="1989" w:type="dxa"/>
            <w:vAlign w:val="bottom"/>
          </w:tcPr>
          <w:p w14:paraId="0C21E22F" w14:textId="5F67820D" w:rsidR="00CE2041" w:rsidRPr="00E80D0F" w:rsidRDefault="00CE2041" w:rsidP="006045FE">
            <w:pPr>
              <w:pStyle w:val="acctmergecolhdg"/>
              <w:spacing w:line="0" w:lineRule="atLeast"/>
              <w:ind w:left="110" w:right="-80" w:hanging="110"/>
              <w:jc w:val="left"/>
              <w:rPr>
                <w:b w:val="0"/>
                <w:bCs/>
                <w:spacing w:val="2"/>
                <w:sz w:val="20"/>
                <w:lang w:bidi="th-TH"/>
              </w:rPr>
            </w:pPr>
            <w:r w:rsidRPr="00E80D0F">
              <w:rPr>
                <w:b w:val="0"/>
                <w:bCs/>
                <w:spacing w:val="2"/>
                <w:sz w:val="20"/>
                <w:lang w:bidi="th-TH"/>
              </w:rPr>
              <w:t>Short-term borrowings from financial institutions</w:t>
            </w:r>
          </w:p>
        </w:tc>
        <w:tc>
          <w:tcPr>
            <w:tcW w:w="990" w:type="dxa"/>
            <w:vAlign w:val="bottom"/>
          </w:tcPr>
          <w:p w14:paraId="0A57E67A" w14:textId="6E836F24" w:rsidR="00CE2041" w:rsidRPr="00E80D0F" w:rsidRDefault="000C2643" w:rsidP="00E51040">
            <w:pPr>
              <w:pStyle w:val="acctmergecolhdg"/>
              <w:tabs>
                <w:tab w:val="decimal" w:pos="829"/>
              </w:tabs>
              <w:spacing w:line="240" w:lineRule="atLeast"/>
              <w:ind w:right="-310"/>
              <w:jc w:val="left"/>
              <w:rPr>
                <w:b w:val="0"/>
                <w:bCs/>
                <w:sz w:val="20"/>
              </w:rPr>
            </w:pPr>
            <w:r>
              <w:rPr>
                <w:b w:val="0"/>
                <w:bCs/>
                <w:sz w:val="20"/>
              </w:rPr>
              <w:t>40,077</w:t>
            </w:r>
          </w:p>
        </w:tc>
        <w:tc>
          <w:tcPr>
            <w:tcW w:w="178" w:type="dxa"/>
            <w:vAlign w:val="bottom"/>
          </w:tcPr>
          <w:p w14:paraId="693179B6" w14:textId="77777777" w:rsidR="00CE2041" w:rsidRPr="00E80D0F" w:rsidRDefault="00CE2041" w:rsidP="00E51040">
            <w:pPr>
              <w:pStyle w:val="acctmergecolhdg"/>
              <w:spacing w:line="240" w:lineRule="atLeast"/>
              <w:jc w:val="left"/>
              <w:rPr>
                <w:b w:val="0"/>
                <w:bCs/>
                <w:sz w:val="20"/>
                <w:lang w:bidi="th-TH"/>
              </w:rPr>
            </w:pPr>
          </w:p>
        </w:tc>
        <w:tc>
          <w:tcPr>
            <w:tcW w:w="1070" w:type="dxa"/>
            <w:vAlign w:val="bottom"/>
          </w:tcPr>
          <w:p w14:paraId="2A17388A" w14:textId="2F6E8C42" w:rsidR="00CE2041" w:rsidRPr="00E80D0F" w:rsidRDefault="00F32E4A" w:rsidP="00E51040">
            <w:pPr>
              <w:pStyle w:val="acctmergecolhdg"/>
              <w:spacing w:line="240" w:lineRule="atLeast"/>
              <w:ind w:left="-250" w:right="343" w:hanging="160"/>
              <w:jc w:val="right"/>
              <w:rPr>
                <w:b w:val="0"/>
                <w:bCs/>
                <w:sz w:val="20"/>
              </w:rPr>
            </w:pPr>
            <w:r>
              <w:rPr>
                <w:b w:val="0"/>
                <w:bCs/>
                <w:sz w:val="20"/>
              </w:rPr>
              <w:t>-</w:t>
            </w:r>
          </w:p>
        </w:tc>
        <w:tc>
          <w:tcPr>
            <w:tcW w:w="179" w:type="dxa"/>
            <w:vAlign w:val="bottom"/>
          </w:tcPr>
          <w:p w14:paraId="57E0D33C" w14:textId="77777777" w:rsidR="00CE2041" w:rsidRPr="00E80D0F" w:rsidRDefault="00CE2041" w:rsidP="00E51040">
            <w:pPr>
              <w:pStyle w:val="acctmergecolhdg"/>
              <w:spacing w:line="240" w:lineRule="atLeast"/>
              <w:jc w:val="left"/>
              <w:rPr>
                <w:b w:val="0"/>
                <w:bCs/>
                <w:sz w:val="20"/>
                <w:lang w:bidi="th-TH"/>
              </w:rPr>
            </w:pPr>
          </w:p>
        </w:tc>
        <w:tc>
          <w:tcPr>
            <w:tcW w:w="1095" w:type="dxa"/>
            <w:vAlign w:val="bottom"/>
          </w:tcPr>
          <w:p w14:paraId="67147B1D" w14:textId="462BA8C2" w:rsidR="00CE2041" w:rsidRPr="00E80D0F" w:rsidRDefault="00F32E4A" w:rsidP="00E97814">
            <w:pPr>
              <w:pStyle w:val="acctmergecolhdg"/>
              <w:tabs>
                <w:tab w:val="decimal" w:pos="921"/>
              </w:tabs>
              <w:spacing w:line="240" w:lineRule="atLeast"/>
              <w:ind w:right="-80"/>
              <w:jc w:val="left"/>
              <w:rPr>
                <w:b w:val="0"/>
                <w:bCs/>
                <w:sz w:val="20"/>
                <w:lang w:bidi="th-TH"/>
              </w:rPr>
            </w:pPr>
            <w:r>
              <w:rPr>
                <w:b w:val="0"/>
                <w:bCs/>
                <w:sz w:val="20"/>
                <w:lang w:bidi="th-TH"/>
              </w:rPr>
              <w:t>40,077</w:t>
            </w:r>
          </w:p>
        </w:tc>
        <w:tc>
          <w:tcPr>
            <w:tcW w:w="178" w:type="dxa"/>
            <w:vAlign w:val="bottom"/>
          </w:tcPr>
          <w:p w14:paraId="17C3EAF8" w14:textId="77777777" w:rsidR="00CE2041" w:rsidRPr="00E80D0F" w:rsidRDefault="00CE2041" w:rsidP="00E51040">
            <w:pPr>
              <w:pStyle w:val="acctmergecolhdg"/>
              <w:spacing w:line="240" w:lineRule="atLeast"/>
              <w:jc w:val="left"/>
              <w:rPr>
                <w:b w:val="0"/>
                <w:bCs/>
                <w:sz w:val="20"/>
                <w:lang w:bidi="th-TH"/>
              </w:rPr>
            </w:pPr>
          </w:p>
        </w:tc>
        <w:tc>
          <w:tcPr>
            <w:tcW w:w="1080" w:type="dxa"/>
            <w:vAlign w:val="bottom"/>
          </w:tcPr>
          <w:p w14:paraId="5219E0FE" w14:textId="73C4D3F4" w:rsidR="00CE2041" w:rsidRPr="00E80D0F" w:rsidRDefault="00CE2041" w:rsidP="001032B8">
            <w:pPr>
              <w:pStyle w:val="acctmergecolhdg"/>
              <w:tabs>
                <w:tab w:val="decimal" w:pos="908"/>
              </w:tabs>
              <w:spacing w:line="240" w:lineRule="atLeast"/>
              <w:ind w:right="-80"/>
              <w:jc w:val="left"/>
              <w:rPr>
                <w:b w:val="0"/>
                <w:bCs/>
                <w:sz w:val="20"/>
              </w:rPr>
            </w:pPr>
            <w:r w:rsidRPr="007171F8">
              <w:rPr>
                <w:b w:val="0"/>
                <w:bCs/>
                <w:sz w:val="20"/>
              </w:rPr>
              <w:t>53,025</w:t>
            </w:r>
          </w:p>
        </w:tc>
        <w:tc>
          <w:tcPr>
            <w:tcW w:w="178" w:type="dxa"/>
            <w:vAlign w:val="bottom"/>
          </w:tcPr>
          <w:p w14:paraId="45D95341" w14:textId="77777777" w:rsidR="00CE2041" w:rsidRPr="00E80D0F" w:rsidRDefault="00CE2041" w:rsidP="00E51040">
            <w:pPr>
              <w:pStyle w:val="acctmergecolhdg"/>
              <w:spacing w:line="240" w:lineRule="atLeast"/>
              <w:jc w:val="left"/>
              <w:rPr>
                <w:b w:val="0"/>
                <w:bCs/>
                <w:sz w:val="20"/>
                <w:lang w:bidi="th-TH"/>
              </w:rPr>
            </w:pPr>
          </w:p>
        </w:tc>
        <w:tc>
          <w:tcPr>
            <w:tcW w:w="1062" w:type="dxa"/>
            <w:vAlign w:val="bottom"/>
          </w:tcPr>
          <w:p w14:paraId="3D5BBC6E" w14:textId="763055A2" w:rsidR="00CE2041" w:rsidRPr="00E80D0F" w:rsidRDefault="00CE2041" w:rsidP="00E51040">
            <w:pPr>
              <w:pStyle w:val="acctmergecolhdg"/>
              <w:spacing w:line="240" w:lineRule="atLeast"/>
              <w:ind w:right="-110" w:firstLine="198"/>
              <w:rPr>
                <w:b w:val="0"/>
                <w:bCs/>
                <w:sz w:val="20"/>
                <w:lang w:bidi="th-TH"/>
              </w:rPr>
            </w:pPr>
            <w:r w:rsidRPr="007171F8">
              <w:rPr>
                <w:b w:val="0"/>
                <w:bCs/>
                <w:sz w:val="20"/>
              </w:rPr>
              <w:t>-</w:t>
            </w:r>
          </w:p>
        </w:tc>
        <w:tc>
          <w:tcPr>
            <w:tcW w:w="178" w:type="dxa"/>
            <w:vAlign w:val="bottom"/>
          </w:tcPr>
          <w:p w14:paraId="03589D4F" w14:textId="77777777" w:rsidR="00CE2041" w:rsidRPr="00E80D0F" w:rsidRDefault="00CE2041" w:rsidP="00E51040">
            <w:pPr>
              <w:pStyle w:val="acctmergecolhdg"/>
              <w:spacing w:line="240" w:lineRule="atLeast"/>
              <w:jc w:val="right"/>
              <w:rPr>
                <w:b w:val="0"/>
                <w:bCs/>
                <w:sz w:val="20"/>
                <w:lang w:bidi="th-TH"/>
              </w:rPr>
            </w:pPr>
          </w:p>
        </w:tc>
        <w:tc>
          <w:tcPr>
            <w:tcW w:w="1125" w:type="dxa"/>
            <w:vAlign w:val="bottom"/>
          </w:tcPr>
          <w:p w14:paraId="79978EE7" w14:textId="626ABA5A" w:rsidR="00CE2041" w:rsidRPr="00E80D0F" w:rsidRDefault="00CE2041" w:rsidP="00CE2041">
            <w:pPr>
              <w:pStyle w:val="acctmergecolhdg"/>
              <w:spacing w:line="240" w:lineRule="atLeast"/>
              <w:ind w:right="30"/>
              <w:jc w:val="right"/>
              <w:rPr>
                <w:b w:val="0"/>
                <w:bCs/>
                <w:sz w:val="20"/>
                <w:lang w:bidi="th-TH"/>
              </w:rPr>
            </w:pPr>
            <w:r w:rsidRPr="007171F8">
              <w:rPr>
                <w:b w:val="0"/>
                <w:bCs/>
                <w:sz w:val="20"/>
              </w:rPr>
              <w:t>53,025</w:t>
            </w:r>
          </w:p>
        </w:tc>
      </w:tr>
      <w:tr w:rsidR="00E97814" w:rsidRPr="0039726F" w14:paraId="63B8284D" w14:textId="77777777" w:rsidTr="006045FE">
        <w:trPr>
          <w:cantSplit/>
          <w:trHeight w:val="60"/>
        </w:trPr>
        <w:tc>
          <w:tcPr>
            <w:tcW w:w="1989" w:type="dxa"/>
            <w:vAlign w:val="bottom"/>
          </w:tcPr>
          <w:p w14:paraId="0F7D04B1" w14:textId="3CFE5384" w:rsidR="00E97814" w:rsidRPr="00E80D0F" w:rsidRDefault="00E97814" w:rsidP="00E97814">
            <w:pPr>
              <w:pStyle w:val="acctmergecolhdg"/>
              <w:spacing w:line="0" w:lineRule="atLeast"/>
              <w:ind w:left="110" w:right="-80" w:hanging="110"/>
              <w:jc w:val="left"/>
              <w:rPr>
                <w:b w:val="0"/>
                <w:bCs/>
                <w:spacing w:val="2"/>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w:t>
            </w:r>
            <w:r>
              <w:rPr>
                <w:b w:val="0"/>
                <w:bCs/>
                <w:sz w:val="20"/>
                <w:lang w:bidi="th-TH"/>
              </w:rPr>
              <w:t>related</w:t>
            </w:r>
            <w:r w:rsidRPr="00E80D0F">
              <w:rPr>
                <w:b w:val="0"/>
                <w:bCs/>
                <w:sz w:val="20"/>
                <w:lang w:bidi="th-TH"/>
              </w:rPr>
              <w:t xml:space="preserve"> parties</w:t>
            </w:r>
          </w:p>
        </w:tc>
        <w:tc>
          <w:tcPr>
            <w:tcW w:w="990" w:type="dxa"/>
            <w:vAlign w:val="bottom"/>
          </w:tcPr>
          <w:p w14:paraId="4A29B2DF" w14:textId="794266BF" w:rsidR="00E97814" w:rsidRDefault="00E97814" w:rsidP="00E97814">
            <w:pPr>
              <w:pStyle w:val="acctmergecolhdg"/>
              <w:tabs>
                <w:tab w:val="decimal" w:pos="829"/>
              </w:tabs>
              <w:spacing w:line="240" w:lineRule="atLeast"/>
              <w:ind w:right="-310"/>
              <w:jc w:val="left"/>
              <w:rPr>
                <w:b w:val="0"/>
                <w:bCs/>
                <w:sz w:val="20"/>
              </w:rPr>
            </w:pPr>
            <w:r>
              <w:rPr>
                <w:b w:val="0"/>
                <w:bCs/>
                <w:sz w:val="20"/>
              </w:rPr>
              <w:t>50,000</w:t>
            </w:r>
          </w:p>
        </w:tc>
        <w:tc>
          <w:tcPr>
            <w:tcW w:w="178" w:type="dxa"/>
            <w:vAlign w:val="bottom"/>
          </w:tcPr>
          <w:p w14:paraId="3CBFF42C" w14:textId="77777777" w:rsidR="00E97814" w:rsidRPr="00E80D0F" w:rsidRDefault="00E97814" w:rsidP="00E97814">
            <w:pPr>
              <w:pStyle w:val="acctmergecolhdg"/>
              <w:spacing w:line="240" w:lineRule="atLeast"/>
              <w:jc w:val="left"/>
              <w:rPr>
                <w:b w:val="0"/>
                <w:bCs/>
                <w:sz w:val="20"/>
                <w:lang w:bidi="th-TH"/>
              </w:rPr>
            </w:pPr>
          </w:p>
        </w:tc>
        <w:tc>
          <w:tcPr>
            <w:tcW w:w="1070" w:type="dxa"/>
            <w:vAlign w:val="bottom"/>
          </w:tcPr>
          <w:p w14:paraId="2B0709B0" w14:textId="5464FC0B" w:rsidR="00E97814" w:rsidRDefault="004271E9" w:rsidP="004271E9">
            <w:pPr>
              <w:pStyle w:val="acctmergecolhdg"/>
              <w:spacing w:line="240" w:lineRule="atLeast"/>
              <w:ind w:left="-250" w:right="343" w:hanging="160"/>
              <w:jc w:val="right"/>
              <w:rPr>
                <w:b w:val="0"/>
                <w:bCs/>
                <w:sz w:val="20"/>
              </w:rPr>
            </w:pPr>
            <w:r>
              <w:rPr>
                <w:b w:val="0"/>
                <w:bCs/>
                <w:sz w:val="20"/>
              </w:rPr>
              <w:t>-</w:t>
            </w:r>
          </w:p>
        </w:tc>
        <w:tc>
          <w:tcPr>
            <w:tcW w:w="179" w:type="dxa"/>
            <w:vAlign w:val="bottom"/>
          </w:tcPr>
          <w:p w14:paraId="480B6646" w14:textId="77777777" w:rsidR="00E97814" w:rsidRPr="00E80D0F" w:rsidRDefault="00E97814" w:rsidP="00E97814">
            <w:pPr>
              <w:pStyle w:val="acctmergecolhdg"/>
              <w:spacing w:line="240" w:lineRule="atLeast"/>
              <w:jc w:val="left"/>
              <w:rPr>
                <w:b w:val="0"/>
                <w:bCs/>
                <w:sz w:val="20"/>
                <w:lang w:bidi="th-TH"/>
              </w:rPr>
            </w:pPr>
          </w:p>
        </w:tc>
        <w:tc>
          <w:tcPr>
            <w:tcW w:w="1095" w:type="dxa"/>
            <w:vAlign w:val="bottom"/>
          </w:tcPr>
          <w:p w14:paraId="785F7440" w14:textId="6C1D0975" w:rsidR="00E97814" w:rsidRDefault="004271E9" w:rsidP="00E97814">
            <w:pPr>
              <w:pStyle w:val="acctmergecolhdg"/>
              <w:tabs>
                <w:tab w:val="decimal" w:pos="921"/>
              </w:tabs>
              <w:spacing w:line="240" w:lineRule="atLeast"/>
              <w:ind w:right="-80"/>
              <w:jc w:val="left"/>
              <w:rPr>
                <w:b w:val="0"/>
                <w:bCs/>
                <w:sz w:val="20"/>
                <w:lang w:bidi="th-TH"/>
              </w:rPr>
            </w:pPr>
            <w:r>
              <w:rPr>
                <w:b w:val="0"/>
                <w:bCs/>
                <w:sz w:val="20"/>
              </w:rPr>
              <w:t>50</w:t>
            </w:r>
            <w:r w:rsidR="00E97814">
              <w:rPr>
                <w:b w:val="0"/>
                <w:bCs/>
                <w:sz w:val="20"/>
              </w:rPr>
              <w:t>,000</w:t>
            </w:r>
          </w:p>
        </w:tc>
        <w:tc>
          <w:tcPr>
            <w:tcW w:w="178" w:type="dxa"/>
            <w:vAlign w:val="bottom"/>
          </w:tcPr>
          <w:p w14:paraId="00FBBFE1" w14:textId="77777777" w:rsidR="00E97814" w:rsidRPr="00E80D0F" w:rsidRDefault="00E97814" w:rsidP="00E97814">
            <w:pPr>
              <w:pStyle w:val="acctmergecolhdg"/>
              <w:spacing w:line="240" w:lineRule="atLeast"/>
              <w:jc w:val="left"/>
              <w:rPr>
                <w:b w:val="0"/>
                <w:bCs/>
                <w:sz w:val="20"/>
                <w:lang w:bidi="th-TH"/>
              </w:rPr>
            </w:pPr>
          </w:p>
        </w:tc>
        <w:tc>
          <w:tcPr>
            <w:tcW w:w="1080" w:type="dxa"/>
            <w:vAlign w:val="bottom"/>
          </w:tcPr>
          <w:p w14:paraId="54FCBB55" w14:textId="2FCB554C" w:rsidR="00E97814" w:rsidRPr="007171F8" w:rsidRDefault="00E97814" w:rsidP="00E97814">
            <w:pPr>
              <w:pStyle w:val="acctmergecolhdg"/>
              <w:spacing w:line="240" w:lineRule="atLeast"/>
              <w:ind w:right="-265"/>
              <w:rPr>
                <w:b w:val="0"/>
                <w:bCs/>
                <w:sz w:val="20"/>
              </w:rPr>
            </w:pPr>
            <w:r>
              <w:rPr>
                <w:b w:val="0"/>
                <w:bCs/>
                <w:sz w:val="20"/>
              </w:rPr>
              <w:t>-</w:t>
            </w:r>
          </w:p>
        </w:tc>
        <w:tc>
          <w:tcPr>
            <w:tcW w:w="178" w:type="dxa"/>
            <w:vAlign w:val="bottom"/>
          </w:tcPr>
          <w:p w14:paraId="7EAB863D" w14:textId="77777777" w:rsidR="00E97814" w:rsidRPr="00E80D0F" w:rsidRDefault="00E97814" w:rsidP="00E97814">
            <w:pPr>
              <w:pStyle w:val="acctmergecolhdg"/>
              <w:spacing w:line="240" w:lineRule="atLeast"/>
              <w:jc w:val="left"/>
              <w:rPr>
                <w:b w:val="0"/>
                <w:bCs/>
                <w:sz w:val="20"/>
                <w:lang w:bidi="th-TH"/>
              </w:rPr>
            </w:pPr>
          </w:p>
        </w:tc>
        <w:tc>
          <w:tcPr>
            <w:tcW w:w="1062" w:type="dxa"/>
            <w:vAlign w:val="bottom"/>
          </w:tcPr>
          <w:p w14:paraId="1549E014" w14:textId="26940F64" w:rsidR="00E97814" w:rsidRPr="007171F8" w:rsidRDefault="00E97814" w:rsidP="00E97814">
            <w:pPr>
              <w:pStyle w:val="acctmergecolhdg"/>
              <w:spacing w:line="240" w:lineRule="atLeast"/>
              <w:ind w:right="-110" w:firstLine="198"/>
              <w:rPr>
                <w:b w:val="0"/>
                <w:bCs/>
                <w:sz w:val="20"/>
              </w:rPr>
            </w:pPr>
            <w:r>
              <w:rPr>
                <w:b w:val="0"/>
                <w:bCs/>
                <w:sz w:val="20"/>
              </w:rPr>
              <w:t>-</w:t>
            </w:r>
          </w:p>
        </w:tc>
        <w:tc>
          <w:tcPr>
            <w:tcW w:w="178" w:type="dxa"/>
            <w:vAlign w:val="bottom"/>
          </w:tcPr>
          <w:p w14:paraId="4E2613F1" w14:textId="77777777" w:rsidR="00E97814" w:rsidRPr="00E80D0F" w:rsidRDefault="00E97814" w:rsidP="00E97814">
            <w:pPr>
              <w:pStyle w:val="acctmergecolhdg"/>
              <w:spacing w:line="240" w:lineRule="atLeast"/>
              <w:jc w:val="right"/>
              <w:rPr>
                <w:b w:val="0"/>
                <w:bCs/>
                <w:sz w:val="20"/>
                <w:lang w:bidi="th-TH"/>
              </w:rPr>
            </w:pPr>
          </w:p>
        </w:tc>
        <w:tc>
          <w:tcPr>
            <w:tcW w:w="1125" w:type="dxa"/>
            <w:vAlign w:val="bottom"/>
          </w:tcPr>
          <w:p w14:paraId="25D7D2A1" w14:textId="191F2D72" w:rsidR="00E97814" w:rsidRPr="007171F8" w:rsidRDefault="00E97814" w:rsidP="00E97814">
            <w:pPr>
              <w:pStyle w:val="acctmergecolhdg"/>
              <w:spacing w:line="240" w:lineRule="atLeast"/>
              <w:ind w:right="-110" w:firstLine="198"/>
              <w:rPr>
                <w:b w:val="0"/>
                <w:bCs/>
                <w:sz w:val="20"/>
              </w:rPr>
            </w:pPr>
            <w:r>
              <w:rPr>
                <w:b w:val="0"/>
                <w:bCs/>
                <w:sz w:val="20"/>
              </w:rPr>
              <w:t>-</w:t>
            </w:r>
          </w:p>
        </w:tc>
      </w:tr>
      <w:tr w:rsidR="006E79E1" w:rsidRPr="0039726F" w14:paraId="2D3D4224" w14:textId="77777777" w:rsidTr="006045FE">
        <w:trPr>
          <w:cantSplit/>
          <w:trHeight w:val="398"/>
        </w:trPr>
        <w:tc>
          <w:tcPr>
            <w:tcW w:w="1989" w:type="dxa"/>
            <w:vAlign w:val="bottom"/>
          </w:tcPr>
          <w:p w14:paraId="653F5BFC" w14:textId="78471C17" w:rsidR="006E79E1" w:rsidRPr="00E80D0F" w:rsidRDefault="006E79E1" w:rsidP="006E79E1">
            <w:pPr>
              <w:pStyle w:val="acctmergecolhdg"/>
              <w:spacing w:line="240" w:lineRule="atLeast"/>
              <w:ind w:left="105" w:right="-80" w:hanging="105"/>
              <w:jc w:val="left"/>
              <w:rPr>
                <w:b w:val="0"/>
                <w:bCs/>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other parties</w:t>
            </w:r>
          </w:p>
        </w:tc>
        <w:tc>
          <w:tcPr>
            <w:tcW w:w="990" w:type="dxa"/>
            <w:vAlign w:val="bottom"/>
          </w:tcPr>
          <w:p w14:paraId="2C4F45E5" w14:textId="1AFD316B" w:rsidR="006E79E1" w:rsidRPr="00E80D0F" w:rsidRDefault="006E79E1" w:rsidP="006E79E1">
            <w:pPr>
              <w:pStyle w:val="acctmergecolhdg"/>
              <w:tabs>
                <w:tab w:val="decimal" w:pos="829"/>
              </w:tabs>
              <w:spacing w:line="240" w:lineRule="atLeast"/>
              <w:ind w:right="-310"/>
              <w:jc w:val="left"/>
              <w:rPr>
                <w:b w:val="0"/>
                <w:bCs/>
                <w:sz w:val="20"/>
              </w:rPr>
            </w:pPr>
            <w:r>
              <w:rPr>
                <w:b w:val="0"/>
                <w:bCs/>
                <w:sz w:val="20"/>
              </w:rPr>
              <w:t>600,000</w:t>
            </w:r>
          </w:p>
        </w:tc>
        <w:tc>
          <w:tcPr>
            <w:tcW w:w="178" w:type="dxa"/>
            <w:vAlign w:val="bottom"/>
          </w:tcPr>
          <w:p w14:paraId="78392074" w14:textId="77777777" w:rsidR="006E79E1" w:rsidRPr="00E80D0F" w:rsidRDefault="006E79E1" w:rsidP="006E79E1">
            <w:pPr>
              <w:pStyle w:val="acctmergecolhdg"/>
              <w:spacing w:line="240" w:lineRule="atLeast"/>
              <w:jc w:val="left"/>
              <w:rPr>
                <w:b w:val="0"/>
                <w:bCs/>
                <w:sz w:val="20"/>
                <w:lang w:bidi="th-TH"/>
              </w:rPr>
            </w:pPr>
          </w:p>
        </w:tc>
        <w:tc>
          <w:tcPr>
            <w:tcW w:w="1070" w:type="dxa"/>
            <w:vAlign w:val="bottom"/>
          </w:tcPr>
          <w:p w14:paraId="429F002C" w14:textId="7E5D8E4A" w:rsidR="006E79E1" w:rsidRPr="00E80D0F" w:rsidRDefault="006E79E1" w:rsidP="006E79E1">
            <w:pPr>
              <w:pStyle w:val="acctmergecolhdg"/>
              <w:spacing w:line="240" w:lineRule="atLeast"/>
              <w:ind w:right="-231"/>
              <w:rPr>
                <w:b w:val="0"/>
                <w:bCs/>
                <w:sz w:val="20"/>
              </w:rPr>
            </w:pPr>
            <w:r>
              <w:rPr>
                <w:b w:val="0"/>
                <w:bCs/>
                <w:sz w:val="20"/>
              </w:rPr>
              <w:t>-</w:t>
            </w:r>
          </w:p>
        </w:tc>
        <w:tc>
          <w:tcPr>
            <w:tcW w:w="179" w:type="dxa"/>
            <w:vAlign w:val="bottom"/>
          </w:tcPr>
          <w:p w14:paraId="68D65F8A" w14:textId="77777777" w:rsidR="006E79E1" w:rsidRPr="00E80D0F" w:rsidRDefault="006E79E1" w:rsidP="006E79E1">
            <w:pPr>
              <w:pStyle w:val="acctmergecolhdg"/>
              <w:spacing w:line="240" w:lineRule="atLeast"/>
              <w:jc w:val="left"/>
              <w:rPr>
                <w:b w:val="0"/>
                <w:bCs/>
                <w:sz w:val="20"/>
                <w:lang w:bidi="th-TH"/>
              </w:rPr>
            </w:pPr>
          </w:p>
        </w:tc>
        <w:tc>
          <w:tcPr>
            <w:tcW w:w="1095" w:type="dxa"/>
            <w:vAlign w:val="bottom"/>
          </w:tcPr>
          <w:p w14:paraId="031C1CE2" w14:textId="6628A477" w:rsidR="006E79E1" w:rsidRPr="00E80D0F" w:rsidRDefault="006E79E1" w:rsidP="006E79E1">
            <w:pPr>
              <w:pStyle w:val="acctmergecolhdg"/>
              <w:spacing w:line="240" w:lineRule="atLeast"/>
              <w:ind w:right="-356"/>
              <w:rPr>
                <w:b w:val="0"/>
                <w:bCs/>
                <w:sz w:val="20"/>
              </w:rPr>
            </w:pPr>
            <w:r>
              <w:rPr>
                <w:b w:val="0"/>
                <w:bCs/>
                <w:sz w:val="20"/>
              </w:rPr>
              <w:t>600,000</w:t>
            </w:r>
          </w:p>
        </w:tc>
        <w:tc>
          <w:tcPr>
            <w:tcW w:w="178" w:type="dxa"/>
            <w:vAlign w:val="bottom"/>
          </w:tcPr>
          <w:p w14:paraId="688CC538" w14:textId="77777777" w:rsidR="006E79E1" w:rsidRPr="00E80D0F" w:rsidRDefault="006E79E1" w:rsidP="006E79E1">
            <w:pPr>
              <w:pStyle w:val="acctmergecolhdg"/>
              <w:spacing w:line="240" w:lineRule="atLeast"/>
              <w:jc w:val="left"/>
              <w:rPr>
                <w:b w:val="0"/>
                <w:bCs/>
                <w:sz w:val="20"/>
                <w:lang w:bidi="th-TH"/>
              </w:rPr>
            </w:pPr>
          </w:p>
        </w:tc>
        <w:tc>
          <w:tcPr>
            <w:tcW w:w="1080" w:type="dxa"/>
            <w:vAlign w:val="bottom"/>
          </w:tcPr>
          <w:p w14:paraId="7B76DB3F" w14:textId="343E39D0" w:rsidR="006E79E1" w:rsidRPr="00E80D0F" w:rsidRDefault="006E79E1" w:rsidP="001032B8">
            <w:pPr>
              <w:pStyle w:val="acctmergecolhdg"/>
              <w:tabs>
                <w:tab w:val="decimal" w:pos="908"/>
              </w:tabs>
              <w:spacing w:line="240" w:lineRule="atLeast"/>
              <w:ind w:right="-80"/>
              <w:jc w:val="left"/>
              <w:rPr>
                <w:b w:val="0"/>
                <w:bCs/>
                <w:sz w:val="20"/>
              </w:rPr>
            </w:pPr>
            <w:r w:rsidRPr="007171F8">
              <w:rPr>
                <w:b w:val="0"/>
                <w:bCs/>
                <w:sz w:val="20"/>
              </w:rPr>
              <w:t>600,000</w:t>
            </w:r>
          </w:p>
        </w:tc>
        <w:tc>
          <w:tcPr>
            <w:tcW w:w="178" w:type="dxa"/>
            <w:vAlign w:val="bottom"/>
          </w:tcPr>
          <w:p w14:paraId="19C5F1EE" w14:textId="77777777" w:rsidR="006E79E1" w:rsidRPr="00E80D0F" w:rsidRDefault="006E79E1" w:rsidP="006E79E1">
            <w:pPr>
              <w:pStyle w:val="acctmergecolhdg"/>
              <w:spacing w:line="240" w:lineRule="atLeast"/>
              <w:jc w:val="left"/>
              <w:rPr>
                <w:b w:val="0"/>
                <w:bCs/>
                <w:sz w:val="20"/>
                <w:lang w:bidi="th-TH"/>
              </w:rPr>
            </w:pPr>
          </w:p>
        </w:tc>
        <w:tc>
          <w:tcPr>
            <w:tcW w:w="1062" w:type="dxa"/>
            <w:vAlign w:val="bottom"/>
          </w:tcPr>
          <w:p w14:paraId="59DEFC9E" w14:textId="7CC54A3C" w:rsidR="006E79E1" w:rsidRPr="00E80D0F" w:rsidRDefault="006E79E1" w:rsidP="001032B8">
            <w:pPr>
              <w:pStyle w:val="acctmergecolhdg"/>
              <w:tabs>
                <w:tab w:val="decimal" w:pos="908"/>
              </w:tabs>
              <w:spacing w:line="240" w:lineRule="atLeast"/>
              <w:ind w:right="-80"/>
              <w:jc w:val="left"/>
              <w:rPr>
                <w:b w:val="0"/>
                <w:bCs/>
                <w:sz w:val="20"/>
                <w:lang w:bidi="th-TH"/>
              </w:rPr>
            </w:pPr>
            <w:r w:rsidRPr="007171F8">
              <w:rPr>
                <w:b w:val="0"/>
                <w:bCs/>
                <w:sz w:val="20"/>
              </w:rPr>
              <w:t>200,000</w:t>
            </w:r>
          </w:p>
        </w:tc>
        <w:tc>
          <w:tcPr>
            <w:tcW w:w="178" w:type="dxa"/>
            <w:vAlign w:val="bottom"/>
          </w:tcPr>
          <w:p w14:paraId="5A8E2C56" w14:textId="77777777" w:rsidR="006E79E1" w:rsidRPr="00E80D0F" w:rsidRDefault="006E79E1" w:rsidP="006E79E1">
            <w:pPr>
              <w:pStyle w:val="acctmergecolhdg"/>
              <w:spacing w:line="240" w:lineRule="atLeast"/>
              <w:jc w:val="right"/>
              <w:rPr>
                <w:b w:val="0"/>
                <w:bCs/>
                <w:sz w:val="20"/>
                <w:lang w:bidi="th-TH"/>
              </w:rPr>
            </w:pPr>
          </w:p>
        </w:tc>
        <w:tc>
          <w:tcPr>
            <w:tcW w:w="1125" w:type="dxa"/>
            <w:vAlign w:val="bottom"/>
          </w:tcPr>
          <w:p w14:paraId="1B47D183" w14:textId="0B864378" w:rsidR="006E79E1" w:rsidRPr="00E80D0F" w:rsidRDefault="006E79E1" w:rsidP="006E79E1">
            <w:pPr>
              <w:pStyle w:val="acctmergecolhdg"/>
              <w:spacing w:line="240" w:lineRule="atLeast"/>
              <w:ind w:right="30"/>
              <w:jc w:val="right"/>
              <w:rPr>
                <w:b w:val="0"/>
                <w:bCs/>
                <w:sz w:val="20"/>
                <w:lang w:bidi="th-TH"/>
              </w:rPr>
            </w:pPr>
            <w:r w:rsidRPr="007171F8">
              <w:rPr>
                <w:b w:val="0"/>
                <w:bCs/>
                <w:sz w:val="20"/>
              </w:rPr>
              <w:t>800,000</w:t>
            </w:r>
          </w:p>
        </w:tc>
      </w:tr>
      <w:tr w:rsidR="006E79E1" w:rsidRPr="0039726F" w14:paraId="237E690B" w14:textId="77777777" w:rsidTr="006045FE">
        <w:trPr>
          <w:cantSplit/>
          <w:trHeight w:val="444"/>
        </w:trPr>
        <w:tc>
          <w:tcPr>
            <w:tcW w:w="1989" w:type="dxa"/>
            <w:vAlign w:val="bottom"/>
          </w:tcPr>
          <w:p w14:paraId="221F37B8" w14:textId="14F56EB7" w:rsidR="006E79E1" w:rsidRPr="00E80D0F" w:rsidRDefault="006E79E1" w:rsidP="006E79E1">
            <w:pPr>
              <w:pStyle w:val="acctmergecolhdg"/>
              <w:spacing w:line="240" w:lineRule="atLeast"/>
              <w:ind w:left="105" w:right="-80" w:hanging="90"/>
              <w:jc w:val="left"/>
              <w:rPr>
                <w:b w:val="0"/>
                <w:bCs/>
                <w:sz w:val="20"/>
                <w:lang w:bidi="th-TH"/>
              </w:rPr>
            </w:pPr>
            <w:r w:rsidRPr="00E80D0F">
              <w:rPr>
                <w:b w:val="0"/>
                <w:bCs/>
                <w:sz w:val="20"/>
                <w:lang w:bidi="th-TH"/>
              </w:rPr>
              <w:t>Long-term borrowings from financial institutions</w:t>
            </w:r>
          </w:p>
        </w:tc>
        <w:tc>
          <w:tcPr>
            <w:tcW w:w="990" w:type="dxa"/>
            <w:vAlign w:val="bottom"/>
          </w:tcPr>
          <w:p w14:paraId="574C1E22" w14:textId="5A6AC74E" w:rsidR="006E79E1" w:rsidRPr="00E80D0F" w:rsidRDefault="006E79E1" w:rsidP="006E79E1">
            <w:pPr>
              <w:pStyle w:val="acctmergecolhdg"/>
              <w:spacing w:line="240" w:lineRule="atLeast"/>
              <w:ind w:right="-310"/>
              <w:rPr>
                <w:b w:val="0"/>
                <w:bCs/>
                <w:sz w:val="20"/>
              </w:rPr>
            </w:pPr>
            <w:r>
              <w:rPr>
                <w:b w:val="0"/>
                <w:bCs/>
                <w:sz w:val="20"/>
              </w:rPr>
              <w:t>-</w:t>
            </w:r>
          </w:p>
        </w:tc>
        <w:tc>
          <w:tcPr>
            <w:tcW w:w="178" w:type="dxa"/>
            <w:vAlign w:val="bottom"/>
          </w:tcPr>
          <w:p w14:paraId="1E2CECF3" w14:textId="77777777" w:rsidR="006E79E1" w:rsidRPr="00E80D0F" w:rsidRDefault="006E79E1" w:rsidP="006E79E1">
            <w:pPr>
              <w:pStyle w:val="acctmergecolhdg"/>
              <w:spacing w:line="240" w:lineRule="atLeast"/>
              <w:rPr>
                <w:b w:val="0"/>
                <w:bCs/>
                <w:sz w:val="20"/>
              </w:rPr>
            </w:pPr>
          </w:p>
        </w:tc>
        <w:tc>
          <w:tcPr>
            <w:tcW w:w="1070" w:type="dxa"/>
            <w:vAlign w:val="bottom"/>
          </w:tcPr>
          <w:p w14:paraId="3C8ADDA6" w14:textId="271E4768" w:rsidR="006E79E1" w:rsidRPr="00E80D0F" w:rsidRDefault="006E79E1" w:rsidP="006E79E1">
            <w:pPr>
              <w:pStyle w:val="acctmergecolhdg"/>
              <w:spacing w:line="240" w:lineRule="atLeast"/>
              <w:ind w:right="-231"/>
              <w:rPr>
                <w:b w:val="0"/>
                <w:bCs/>
                <w:sz w:val="20"/>
              </w:rPr>
            </w:pPr>
            <w:r>
              <w:rPr>
                <w:b w:val="0"/>
                <w:bCs/>
                <w:sz w:val="20"/>
              </w:rPr>
              <w:t>-</w:t>
            </w:r>
          </w:p>
        </w:tc>
        <w:tc>
          <w:tcPr>
            <w:tcW w:w="179" w:type="dxa"/>
            <w:vAlign w:val="bottom"/>
          </w:tcPr>
          <w:p w14:paraId="36660C10" w14:textId="77777777" w:rsidR="006E79E1" w:rsidRPr="00E80D0F" w:rsidRDefault="006E79E1" w:rsidP="006E79E1">
            <w:pPr>
              <w:pStyle w:val="acctmergecolhdg"/>
              <w:spacing w:line="240" w:lineRule="atLeast"/>
              <w:rPr>
                <w:b w:val="0"/>
                <w:bCs/>
                <w:sz w:val="20"/>
              </w:rPr>
            </w:pPr>
          </w:p>
        </w:tc>
        <w:tc>
          <w:tcPr>
            <w:tcW w:w="1095" w:type="dxa"/>
            <w:vAlign w:val="bottom"/>
          </w:tcPr>
          <w:p w14:paraId="03E984BA" w14:textId="658276C4" w:rsidR="006E79E1" w:rsidRPr="00E80D0F" w:rsidRDefault="006E79E1" w:rsidP="006E79E1">
            <w:pPr>
              <w:pStyle w:val="acctmergecolhdg"/>
              <w:spacing w:line="240" w:lineRule="atLeast"/>
              <w:ind w:right="-360"/>
              <w:rPr>
                <w:b w:val="0"/>
                <w:bCs/>
                <w:sz w:val="20"/>
              </w:rPr>
            </w:pPr>
            <w:r>
              <w:rPr>
                <w:b w:val="0"/>
                <w:bCs/>
                <w:sz w:val="20"/>
              </w:rPr>
              <w:t>-</w:t>
            </w:r>
          </w:p>
        </w:tc>
        <w:tc>
          <w:tcPr>
            <w:tcW w:w="178" w:type="dxa"/>
            <w:vAlign w:val="bottom"/>
          </w:tcPr>
          <w:p w14:paraId="30958EEA" w14:textId="77777777" w:rsidR="006E79E1" w:rsidRPr="00E80D0F" w:rsidRDefault="006E79E1" w:rsidP="006E79E1">
            <w:pPr>
              <w:pStyle w:val="acctmergecolhdg"/>
              <w:spacing w:line="240" w:lineRule="atLeast"/>
              <w:jc w:val="left"/>
              <w:rPr>
                <w:b w:val="0"/>
                <w:bCs/>
                <w:sz w:val="20"/>
                <w:lang w:bidi="th-TH"/>
              </w:rPr>
            </w:pPr>
          </w:p>
        </w:tc>
        <w:tc>
          <w:tcPr>
            <w:tcW w:w="1080" w:type="dxa"/>
            <w:vAlign w:val="bottom"/>
          </w:tcPr>
          <w:p w14:paraId="74987B73" w14:textId="2E8635E4" w:rsidR="006E79E1" w:rsidRPr="00E80D0F" w:rsidRDefault="006E79E1" w:rsidP="001032B8">
            <w:pPr>
              <w:pStyle w:val="acctmergecolhdg"/>
              <w:tabs>
                <w:tab w:val="decimal" w:pos="908"/>
              </w:tabs>
              <w:spacing w:line="240" w:lineRule="atLeast"/>
              <w:ind w:right="-80"/>
              <w:jc w:val="left"/>
              <w:rPr>
                <w:b w:val="0"/>
                <w:bCs/>
                <w:sz w:val="20"/>
              </w:rPr>
            </w:pPr>
            <w:r w:rsidRPr="007171F8">
              <w:rPr>
                <w:b w:val="0"/>
                <w:bCs/>
                <w:sz w:val="20"/>
              </w:rPr>
              <w:t>5,766,600</w:t>
            </w:r>
          </w:p>
        </w:tc>
        <w:tc>
          <w:tcPr>
            <w:tcW w:w="178" w:type="dxa"/>
            <w:vAlign w:val="bottom"/>
          </w:tcPr>
          <w:p w14:paraId="18C4DFD1" w14:textId="77777777" w:rsidR="006E79E1" w:rsidRPr="00E80D0F" w:rsidRDefault="006E79E1" w:rsidP="006E79E1">
            <w:pPr>
              <w:pStyle w:val="acctmergecolhdg"/>
              <w:spacing w:line="240" w:lineRule="atLeast"/>
              <w:jc w:val="left"/>
              <w:rPr>
                <w:b w:val="0"/>
                <w:bCs/>
                <w:sz w:val="20"/>
                <w:lang w:bidi="th-TH"/>
              </w:rPr>
            </w:pPr>
          </w:p>
        </w:tc>
        <w:tc>
          <w:tcPr>
            <w:tcW w:w="1062" w:type="dxa"/>
            <w:vAlign w:val="bottom"/>
          </w:tcPr>
          <w:p w14:paraId="53CB2446" w14:textId="1A3D065C" w:rsidR="006E79E1" w:rsidRPr="00E80D0F" w:rsidRDefault="006E79E1" w:rsidP="006E79E1">
            <w:pPr>
              <w:pStyle w:val="acctmergecolhdg"/>
              <w:spacing w:line="240" w:lineRule="atLeast"/>
              <w:ind w:right="-110" w:firstLine="198"/>
              <w:rPr>
                <w:b w:val="0"/>
                <w:bCs/>
                <w:sz w:val="20"/>
                <w:lang w:bidi="th-TH"/>
              </w:rPr>
            </w:pPr>
            <w:r w:rsidRPr="007171F8">
              <w:rPr>
                <w:b w:val="0"/>
                <w:bCs/>
                <w:sz w:val="20"/>
              </w:rPr>
              <w:t>-</w:t>
            </w:r>
          </w:p>
        </w:tc>
        <w:tc>
          <w:tcPr>
            <w:tcW w:w="178" w:type="dxa"/>
            <w:vAlign w:val="bottom"/>
          </w:tcPr>
          <w:p w14:paraId="333B78FB" w14:textId="77777777" w:rsidR="006E79E1" w:rsidRPr="00E80D0F" w:rsidRDefault="006E79E1" w:rsidP="006E79E1">
            <w:pPr>
              <w:pStyle w:val="acctmergecolhdg"/>
              <w:spacing w:line="240" w:lineRule="atLeast"/>
              <w:jc w:val="right"/>
              <w:rPr>
                <w:b w:val="0"/>
                <w:bCs/>
                <w:sz w:val="20"/>
                <w:lang w:bidi="th-TH"/>
              </w:rPr>
            </w:pPr>
          </w:p>
        </w:tc>
        <w:tc>
          <w:tcPr>
            <w:tcW w:w="1125" w:type="dxa"/>
            <w:vAlign w:val="bottom"/>
          </w:tcPr>
          <w:p w14:paraId="0B9D1013" w14:textId="069BE80E" w:rsidR="006E79E1" w:rsidRPr="00E80D0F" w:rsidRDefault="006E79E1" w:rsidP="006E79E1">
            <w:pPr>
              <w:pStyle w:val="acctmergecolhdg"/>
              <w:spacing w:line="240" w:lineRule="atLeast"/>
              <w:ind w:right="30"/>
              <w:jc w:val="right"/>
              <w:rPr>
                <w:b w:val="0"/>
                <w:bCs/>
                <w:sz w:val="20"/>
              </w:rPr>
            </w:pPr>
            <w:r w:rsidRPr="007171F8">
              <w:rPr>
                <w:b w:val="0"/>
                <w:bCs/>
                <w:sz w:val="20"/>
              </w:rPr>
              <w:t>5,766,600</w:t>
            </w:r>
          </w:p>
        </w:tc>
      </w:tr>
      <w:tr w:rsidR="006E79E1" w:rsidRPr="0039726F" w14:paraId="6A0BEC77" w14:textId="77777777" w:rsidTr="006045FE">
        <w:trPr>
          <w:cantSplit/>
          <w:trHeight w:val="444"/>
        </w:trPr>
        <w:tc>
          <w:tcPr>
            <w:tcW w:w="1989" w:type="dxa"/>
            <w:vAlign w:val="bottom"/>
          </w:tcPr>
          <w:p w14:paraId="4390910E" w14:textId="77777777" w:rsidR="006E79E1" w:rsidRPr="00E80D0F" w:rsidRDefault="006E79E1" w:rsidP="006E79E1">
            <w:pPr>
              <w:pStyle w:val="acctmergecolhdg"/>
              <w:spacing w:line="240" w:lineRule="atLeast"/>
              <w:ind w:left="105" w:right="-80" w:hanging="90"/>
              <w:jc w:val="left"/>
              <w:rPr>
                <w:b w:val="0"/>
                <w:bCs/>
                <w:sz w:val="20"/>
                <w:lang w:bidi="th-TH"/>
              </w:rPr>
            </w:pPr>
            <w:r w:rsidRPr="00E80D0F">
              <w:rPr>
                <w:b w:val="0"/>
                <w:bCs/>
                <w:sz w:val="20"/>
                <w:lang w:bidi="th-TH"/>
              </w:rPr>
              <w:t>Long-term borrowings from other parties</w:t>
            </w:r>
          </w:p>
        </w:tc>
        <w:tc>
          <w:tcPr>
            <w:tcW w:w="990" w:type="dxa"/>
            <w:vAlign w:val="bottom"/>
          </w:tcPr>
          <w:p w14:paraId="1D24C3C4" w14:textId="3B8F9C78" w:rsidR="006E79E1" w:rsidRPr="00E80D0F" w:rsidRDefault="006E79E1" w:rsidP="006E79E1">
            <w:pPr>
              <w:pStyle w:val="acctmergecolhdg"/>
              <w:spacing w:line="240" w:lineRule="atLeast"/>
              <w:ind w:right="-310"/>
              <w:rPr>
                <w:b w:val="0"/>
                <w:bCs/>
                <w:sz w:val="20"/>
              </w:rPr>
            </w:pPr>
            <w:r>
              <w:rPr>
                <w:b w:val="0"/>
                <w:bCs/>
                <w:sz w:val="20"/>
              </w:rPr>
              <w:t>-</w:t>
            </w:r>
          </w:p>
        </w:tc>
        <w:tc>
          <w:tcPr>
            <w:tcW w:w="178" w:type="dxa"/>
            <w:vAlign w:val="bottom"/>
          </w:tcPr>
          <w:p w14:paraId="2676EE40" w14:textId="77777777" w:rsidR="006E79E1" w:rsidRPr="00E80D0F" w:rsidRDefault="006E79E1" w:rsidP="006E79E1">
            <w:pPr>
              <w:pStyle w:val="acctmergecolhdg"/>
              <w:spacing w:line="240" w:lineRule="atLeast"/>
              <w:rPr>
                <w:b w:val="0"/>
                <w:bCs/>
                <w:sz w:val="20"/>
              </w:rPr>
            </w:pPr>
          </w:p>
        </w:tc>
        <w:tc>
          <w:tcPr>
            <w:tcW w:w="1070" w:type="dxa"/>
            <w:vAlign w:val="bottom"/>
          </w:tcPr>
          <w:p w14:paraId="3B9EE1FF" w14:textId="1F45B1BE" w:rsidR="006E79E1" w:rsidRPr="00E80D0F" w:rsidRDefault="006E79E1" w:rsidP="006E79E1">
            <w:pPr>
              <w:pStyle w:val="acctmergecolhdg"/>
              <w:spacing w:line="240" w:lineRule="atLeast"/>
              <w:ind w:right="-231"/>
              <w:rPr>
                <w:b w:val="0"/>
                <w:bCs/>
                <w:sz w:val="20"/>
              </w:rPr>
            </w:pPr>
            <w:r>
              <w:rPr>
                <w:b w:val="0"/>
                <w:bCs/>
                <w:sz w:val="20"/>
              </w:rPr>
              <w:t>-</w:t>
            </w:r>
          </w:p>
        </w:tc>
        <w:tc>
          <w:tcPr>
            <w:tcW w:w="179" w:type="dxa"/>
            <w:vAlign w:val="bottom"/>
          </w:tcPr>
          <w:p w14:paraId="5950B7D2" w14:textId="77777777" w:rsidR="006E79E1" w:rsidRPr="00E80D0F" w:rsidRDefault="006E79E1" w:rsidP="006E79E1">
            <w:pPr>
              <w:pStyle w:val="acctmergecolhdg"/>
              <w:spacing w:line="240" w:lineRule="atLeast"/>
              <w:rPr>
                <w:b w:val="0"/>
                <w:bCs/>
                <w:sz w:val="20"/>
              </w:rPr>
            </w:pPr>
          </w:p>
        </w:tc>
        <w:tc>
          <w:tcPr>
            <w:tcW w:w="1095" w:type="dxa"/>
            <w:vAlign w:val="bottom"/>
          </w:tcPr>
          <w:p w14:paraId="08A8D85F" w14:textId="096B9BDE" w:rsidR="006E79E1" w:rsidRPr="00E80D0F" w:rsidRDefault="006E79E1" w:rsidP="006E79E1">
            <w:pPr>
              <w:pStyle w:val="acctmergecolhdg"/>
              <w:spacing w:line="240" w:lineRule="atLeast"/>
              <w:ind w:right="-360"/>
              <w:rPr>
                <w:b w:val="0"/>
                <w:bCs/>
                <w:sz w:val="20"/>
              </w:rPr>
            </w:pPr>
            <w:r>
              <w:rPr>
                <w:b w:val="0"/>
                <w:bCs/>
                <w:sz w:val="20"/>
              </w:rPr>
              <w:t>-</w:t>
            </w:r>
          </w:p>
        </w:tc>
        <w:tc>
          <w:tcPr>
            <w:tcW w:w="178" w:type="dxa"/>
            <w:vAlign w:val="bottom"/>
          </w:tcPr>
          <w:p w14:paraId="50816943" w14:textId="77777777" w:rsidR="006E79E1" w:rsidRPr="00E80D0F" w:rsidRDefault="006E79E1" w:rsidP="006E79E1">
            <w:pPr>
              <w:pStyle w:val="acctmergecolhdg"/>
              <w:spacing w:line="240" w:lineRule="atLeast"/>
              <w:jc w:val="left"/>
              <w:rPr>
                <w:b w:val="0"/>
                <w:bCs/>
                <w:sz w:val="20"/>
                <w:lang w:bidi="th-TH"/>
              </w:rPr>
            </w:pPr>
          </w:p>
        </w:tc>
        <w:tc>
          <w:tcPr>
            <w:tcW w:w="1080" w:type="dxa"/>
            <w:vAlign w:val="bottom"/>
          </w:tcPr>
          <w:p w14:paraId="0FB00463" w14:textId="03287940" w:rsidR="006E79E1" w:rsidRPr="00E80D0F" w:rsidRDefault="006E79E1" w:rsidP="006E79E1">
            <w:pPr>
              <w:pStyle w:val="acctmergecolhdg"/>
              <w:spacing w:line="240" w:lineRule="atLeast"/>
              <w:ind w:right="-180"/>
              <w:rPr>
                <w:b w:val="0"/>
                <w:bCs/>
                <w:sz w:val="20"/>
              </w:rPr>
            </w:pPr>
            <w:r w:rsidRPr="007171F8">
              <w:rPr>
                <w:b w:val="0"/>
                <w:bCs/>
                <w:sz w:val="20"/>
              </w:rPr>
              <w:t>-</w:t>
            </w:r>
          </w:p>
        </w:tc>
        <w:tc>
          <w:tcPr>
            <w:tcW w:w="178" w:type="dxa"/>
            <w:vAlign w:val="bottom"/>
          </w:tcPr>
          <w:p w14:paraId="6EA503A8" w14:textId="77777777" w:rsidR="006E79E1" w:rsidRPr="00E80D0F" w:rsidRDefault="006E79E1" w:rsidP="006E79E1">
            <w:pPr>
              <w:pStyle w:val="acctmergecolhdg"/>
              <w:spacing w:line="240" w:lineRule="atLeast"/>
              <w:jc w:val="left"/>
              <w:rPr>
                <w:b w:val="0"/>
                <w:bCs/>
                <w:sz w:val="20"/>
                <w:lang w:bidi="th-TH"/>
              </w:rPr>
            </w:pPr>
          </w:p>
        </w:tc>
        <w:tc>
          <w:tcPr>
            <w:tcW w:w="1062" w:type="dxa"/>
            <w:vAlign w:val="bottom"/>
          </w:tcPr>
          <w:p w14:paraId="4B8A3EFD" w14:textId="626B2A7D" w:rsidR="006E79E1" w:rsidRPr="00E80D0F" w:rsidRDefault="006E79E1" w:rsidP="001032B8">
            <w:pPr>
              <w:pStyle w:val="acctmergecolhdg"/>
              <w:tabs>
                <w:tab w:val="decimal" w:pos="908"/>
              </w:tabs>
              <w:spacing w:line="240" w:lineRule="atLeast"/>
              <w:ind w:right="-80"/>
              <w:jc w:val="left"/>
              <w:rPr>
                <w:b w:val="0"/>
                <w:bCs/>
                <w:sz w:val="20"/>
                <w:rtl/>
                <w:cs/>
              </w:rPr>
            </w:pPr>
            <w:r w:rsidRPr="007171F8">
              <w:rPr>
                <w:b w:val="0"/>
                <w:bCs/>
                <w:sz w:val="20"/>
                <w:lang w:bidi="th-TH"/>
              </w:rPr>
              <w:t>80,000</w:t>
            </w:r>
          </w:p>
        </w:tc>
        <w:tc>
          <w:tcPr>
            <w:tcW w:w="178" w:type="dxa"/>
            <w:vAlign w:val="bottom"/>
          </w:tcPr>
          <w:p w14:paraId="119F4C9A" w14:textId="77777777" w:rsidR="006E79E1" w:rsidRPr="00E80D0F" w:rsidRDefault="006E79E1" w:rsidP="006E79E1">
            <w:pPr>
              <w:pStyle w:val="acctmergecolhdg"/>
              <w:spacing w:line="240" w:lineRule="atLeast"/>
              <w:jc w:val="right"/>
              <w:rPr>
                <w:b w:val="0"/>
                <w:bCs/>
                <w:sz w:val="20"/>
                <w:lang w:bidi="th-TH"/>
              </w:rPr>
            </w:pPr>
          </w:p>
        </w:tc>
        <w:tc>
          <w:tcPr>
            <w:tcW w:w="1125" w:type="dxa"/>
            <w:vAlign w:val="bottom"/>
          </w:tcPr>
          <w:p w14:paraId="274A5782" w14:textId="60325FA7" w:rsidR="006E79E1" w:rsidRPr="00E80D0F" w:rsidRDefault="006E79E1" w:rsidP="006E79E1">
            <w:pPr>
              <w:pStyle w:val="acctmergecolhdg"/>
              <w:spacing w:line="240" w:lineRule="atLeast"/>
              <w:ind w:right="30"/>
              <w:jc w:val="right"/>
              <w:rPr>
                <w:b w:val="0"/>
                <w:bCs/>
                <w:sz w:val="20"/>
                <w:lang w:bidi="th-TH"/>
              </w:rPr>
            </w:pPr>
            <w:r w:rsidRPr="007171F8">
              <w:rPr>
                <w:b w:val="0"/>
                <w:bCs/>
                <w:sz w:val="20"/>
              </w:rPr>
              <w:t>80,000</w:t>
            </w:r>
          </w:p>
        </w:tc>
      </w:tr>
      <w:tr w:rsidR="006E79E1" w:rsidRPr="0039726F" w14:paraId="4733AFB7" w14:textId="77777777" w:rsidTr="006045FE">
        <w:trPr>
          <w:cantSplit/>
          <w:trHeight w:val="218"/>
        </w:trPr>
        <w:tc>
          <w:tcPr>
            <w:tcW w:w="1989" w:type="dxa"/>
            <w:vAlign w:val="center"/>
          </w:tcPr>
          <w:p w14:paraId="667B940E" w14:textId="77777777" w:rsidR="006E79E1" w:rsidRPr="00E80D0F" w:rsidRDefault="006E79E1" w:rsidP="006E79E1">
            <w:pPr>
              <w:pStyle w:val="acctmergecolhdg"/>
              <w:spacing w:line="240" w:lineRule="atLeast"/>
              <w:ind w:left="105" w:right="-80" w:hanging="90"/>
              <w:jc w:val="left"/>
              <w:rPr>
                <w:b w:val="0"/>
                <w:bCs/>
                <w:sz w:val="20"/>
                <w:lang w:bidi="th-TH"/>
              </w:rPr>
            </w:pPr>
            <w:r w:rsidRPr="00E80D0F">
              <w:rPr>
                <w:b w:val="0"/>
                <w:bCs/>
                <w:sz w:val="20"/>
                <w:lang w:bidi="th-TH"/>
              </w:rPr>
              <w:t>Long-term debentures</w:t>
            </w:r>
          </w:p>
        </w:tc>
        <w:tc>
          <w:tcPr>
            <w:tcW w:w="990" w:type="dxa"/>
            <w:vAlign w:val="bottom"/>
          </w:tcPr>
          <w:p w14:paraId="47AA2A33" w14:textId="0F727D2A" w:rsidR="006E79E1" w:rsidRPr="00E80D0F" w:rsidRDefault="006E79E1" w:rsidP="006E79E1">
            <w:pPr>
              <w:pStyle w:val="acctmergecolhdg"/>
              <w:spacing w:line="240" w:lineRule="atLeast"/>
              <w:ind w:right="-310"/>
              <w:rPr>
                <w:b w:val="0"/>
                <w:bCs/>
                <w:sz w:val="20"/>
              </w:rPr>
            </w:pPr>
            <w:r>
              <w:rPr>
                <w:b w:val="0"/>
                <w:bCs/>
                <w:sz w:val="20"/>
              </w:rPr>
              <w:t>-</w:t>
            </w:r>
          </w:p>
        </w:tc>
        <w:tc>
          <w:tcPr>
            <w:tcW w:w="178" w:type="dxa"/>
            <w:vAlign w:val="bottom"/>
          </w:tcPr>
          <w:p w14:paraId="6621C1DD" w14:textId="77777777" w:rsidR="006E79E1" w:rsidRPr="00E80D0F" w:rsidRDefault="006E79E1" w:rsidP="006E79E1">
            <w:pPr>
              <w:pStyle w:val="acctmergecolhdg"/>
              <w:spacing w:line="240" w:lineRule="atLeast"/>
              <w:jc w:val="left"/>
              <w:rPr>
                <w:b w:val="0"/>
                <w:bCs/>
                <w:sz w:val="20"/>
              </w:rPr>
            </w:pPr>
          </w:p>
        </w:tc>
        <w:tc>
          <w:tcPr>
            <w:tcW w:w="1070" w:type="dxa"/>
            <w:vAlign w:val="bottom"/>
          </w:tcPr>
          <w:p w14:paraId="3817253C" w14:textId="3F80F607" w:rsidR="006E79E1" w:rsidRPr="00E80D0F" w:rsidRDefault="006E79E1" w:rsidP="006E79E1">
            <w:pPr>
              <w:pStyle w:val="acctmergecolhdg"/>
              <w:tabs>
                <w:tab w:val="decimal" w:pos="909"/>
              </w:tabs>
              <w:spacing w:line="240" w:lineRule="atLeast"/>
              <w:jc w:val="left"/>
              <w:rPr>
                <w:b w:val="0"/>
                <w:bCs/>
                <w:sz w:val="20"/>
              </w:rPr>
            </w:pPr>
            <w:r>
              <w:rPr>
                <w:b w:val="0"/>
                <w:bCs/>
                <w:sz w:val="20"/>
              </w:rPr>
              <w:t>366,800</w:t>
            </w:r>
          </w:p>
        </w:tc>
        <w:tc>
          <w:tcPr>
            <w:tcW w:w="179" w:type="dxa"/>
            <w:vAlign w:val="bottom"/>
          </w:tcPr>
          <w:p w14:paraId="6AFC427D" w14:textId="77777777" w:rsidR="006E79E1" w:rsidRPr="00E80D0F" w:rsidRDefault="006E79E1" w:rsidP="006E79E1">
            <w:pPr>
              <w:pStyle w:val="acctmergecolhdg"/>
              <w:spacing w:line="240" w:lineRule="atLeast"/>
              <w:jc w:val="left"/>
              <w:rPr>
                <w:b w:val="0"/>
                <w:bCs/>
                <w:sz w:val="20"/>
              </w:rPr>
            </w:pPr>
          </w:p>
        </w:tc>
        <w:tc>
          <w:tcPr>
            <w:tcW w:w="1095" w:type="dxa"/>
            <w:vAlign w:val="bottom"/>
          </w:tcPr>
          <w:p w14:paraId="6A8FB17D" w14:textId="5778032F" w:rsidR="006E79E1" w:rsidRPr="00E80D0F" w:rsidRDefault="006E79E1" w:rsidP="006E79E1">
            <w:pPr>
              <w:pStyle w:val="acctmergecolhdg"/>
              <w:tabs>
                <w:tab w:val="decimal" w:pos="921"/>
              </w:tabs>
              <w:spacing w:line="240" w:lineRule="atLeast"/>
              <w:ind w:right="-80"/>
              <w:jc w:val="left"/>
              <w:rPr>
                <w:b w:val="0"/>
                <w:bCs/>
                <w:sz w:val="20"/>
              </w:rPr>
            </w:pPr>
            <w:r>
              <w:rPr>
                <w:b w:val="0"/>
                <w:bCs/>
                <w:sz w:val="20"/>
              </w:rPr>
              <w:t>366,800</w:t>
            </w:r>
          </w:p>
        </w:tc>
        <w:tc>
          <w:tcPr>
            <w:tcW w:w="178" w:type="dxa"/>
            <w:vAlign w:val="bottom"/>
          </w:tcPr>
          <w:p w14:paraId="259900D2" w14:textId="77777777" w:rsidR="006E79E1" w:rsidRPr="00E80D0F" w:rsidRDefault="006E79E1" w:rsidP="006E79E1">
            <w:pPr>
              <w:pStyle w:val="acctmergecolhdg"/>
              <w:spacing w:line="240" w:lineRule="atLeast"/>
              <w:ind w:right="-65"/>
              <w:rPr>
                <w:b w:val="0"/>
                <w:bCs/>
                <w:sz w:val="20"/>
              </w:rPr>
            </w:pPr>
          </w:p>
        </w:tc>
        <w:tc>
          <w:tcPr>
            <w:tcW w:w="1080" w:type="dxa"/>
            <w:vAlign w:val="bottom"/>
          </w:tcPr>
          <w:p w14:paraId="79C14E27" w14:textId="325EC68B" w:rsidR="006E79E1" w:rsidRPr="00E80D0F" w:rsidRDefault="006E79E1" w:rsidP="006E79E1">
            <w:pPr>
              <w:pStyle w:val="acctmergecolhdg"/>
              <w:spacing w:line="240" w:lineRule="atLeast"/>
              <w:ind w:right="-180"/>
              <w:rPr>
                <w:b w:val="0"/>
                <w:bCs/>
                <w:sz w:val="20"/>
              </w:rPr>
            </w:pPr>
            <w:r w:rsidRPr="007171F8">
              <w:rPr>
                <w:b w:val="0"/>
                <w:bCs/>
                <w:sz w:val="20"/>
              </w:rPr>
              <w:t>-</w:t>
            </w:r>
          </w:p>
        </w:tc>
        <w:tc>
          <w:tcPr>
            <w:tcW w:w="178" w:type="dxa"/>
            <w:vAlign w:val="bottom"/>
          </w:tcPr>
          <w:p w14:paraId="07E03485" w14:textId="77777777" w:rsidR="006E79E1" w:rsidRPr="00E80D0F" w:rsidRDefault="006E79E1" w:rsidP="006E79E1">
            <w:pPr>
              <w:pStyle w:val="acctmergecolhdg"/>
              <w:spacing w:line="240" w:lineRule="atLeast"/>
              <w:jc w:val="left"/>
              <w:rPr>
                <w:b w:val="0"/>
                <w:bCs/>
                <w:sz w:val="20"/>
                <w:lang w:bidi="th-TH"/>
              </w:rPr>
            </w:pPr>
          </w:p>
        </w:tc>
        <w:tc>
          <w:tcPr>
            <w:tcW w:w="1062" w:type="dxa"/>
            <w:vAlign w:val="bottom"/>
          </w:tcPr>
          <w:p w14:paraId="3F4B79A7" w14:textId="19F7393C" w:rsidR="006E79E1" w:rsidRPr="00E80D0F" w:rsidRDefault="006E79E1" w:rsidP="001032B8">
            <w:pPr>
              <w:pStyle w:val="acctmergecolhdg"/>
              <w:tabs>
                <w:tab w:val="decimal" w:pos="908"/>
              </w:tabs>
              <w:spacing w:line="240" w:lineRule="atLeast"/>
              <w:ind w:right="-80"/>
              <w:jc w:val="left"/>
              <w:rPr>
                <w:b w:val="0"/>
                <w:bCs/>
                <w:sz w:val="20"/>
                <w:lang w:bidi="th-TH"/>
              </w:rPr>
            </w:pPr>
            <w:r w:rsidRPr="00EC211F">
              <w:rPr>
                <w:b w:val="0"/>
                <w:bCs/>
                <w:sz w:val="20"/>
                <w:lang w:bidi="th-TH"/>
              </w:rPr>
              <w:t>5,491,584</w:t>
            </w:r>
          </w:p>
        </w:tc>
        <w:tc>
          <w:tcPr>
            <w:tcW w:w="178" w:type="dxa"/>
            <w:vAlign w:val="bottom"/>
          </w:tcPr>
          <w:p w14:paraId="4D86E35E" w14:textId="77777777" w:rsidR="006E79E1" w:rsidRPr="00E80D0F" w:rsidRDefault="006E79E1" w:rsidP="006E79E1">
            <w:pPr>
              <w:pStyle w:val="acctmergecolhdg"/>
              <w:spacing w:line="240" w:lineRule="atLeast"/>
              <w:jc w:val="right"/>
              <w:rPr>
                <w:b w:val="0"/>
                <w:bCs/>
                <w:sz w:val="20"/>
                <w:lang w:bidi="th-TH"/>
              </w:rPr>
            </w:pPr>
          </w:p>
        </w:tc>
        <w:tc>
          <w:tcPr>
            <w:tcW w:w="1125" w:type="dxa"/>
            <w:vAlign w:val="bottom"/>
          </w:tcPr>
          <w:p w14:paraId="4ACD75F9" w14:textId="3C4B4E27" w:rsidR="006E79E1" w:rsidRPr="00E80D0F" w:rsidRDefault="006E79E1" w:rsidP="006E79E1">
            <w:pPr>
              <w:pStyle w:val="acctmergecolhdg"/>
              <w:spacing w:line="240" w:lineRule="atLeast"/>
              <w:ind w:right="30"/>
              <w:jc w:val="right"/>
              <w:rPr>
                <w:b w:val="0"/>
                <w:bCs/>
                <w:sz w:val="20"/>
              </w:rPr>
            </w:pPr>
            <w:r w:rsidRPr="00EC211F">
              <w:rPr>
                <w:b w:val="0"/>
                <w:bCs/>
                <w:sz w:val="20"/>
              </w:rPr>
              <w:t>5,491,584</w:t>
            </w:r>
          </w:p>
        </w:tc>
      </w:tr>
      <w:tr w:rsidR="006E79E1" w:rsidRPr="0039726F" w14:paraId="6324A682" w14:textId="77777777" w:rsidTr="006045FE">
        <w:trPr>
          <w:cantSplit/>
          <w:trHeight w:val="281"/>
        </w:trPr>
        <w:tc>
          <w:tcPr>
            <w:tcW w:w="1989" w:type="dxa"/>
            <w:vAlign w:val="center"/>
          </w:tcPr>
          <w:p w14:paraId="24E8ECA7" w14:textId="77777777" w:rsidR="006E79E1" w:rsidRPr="00E80D0F" w:rsidRDefault="006E79E1" w:rsidP="006E79E1">
            <w:pPr>
              <w:pStyle w:val="acctmergecolhdg"/>
              <w:spacing w:line="240" w:lineRule="atLeast"/>
              <w:ind w:left="105" w:right="-80" w:hanging="90"/>
              <w:jc w:val="left"/>
              <w:rPr>
                <w:b w:val="0"/>
                <w:bCs/>
                <w:sz w:val="20"/>
                <w:lang w:bidi="th-TH"/>
              </w:rPr>
            </w:pPr>
            <w:r w:rsidRPr="00E80D0F">
              <w:rPr>
                <w:b w:val="0"/>
                <w:bCs/>
                <w:sz w:val="20"/>
                <w:lang w:bidi="th-TH"/>
              </w:rPr>
              <w:t xml:space="preserve">Lease liabilities </w:t>
            </w:r>
          </w:p>
        </w:tc>
        <w:tc>
          <w:tcPr>
            <w:tcW w:w="990" w:type="dxa"/>
            <w:vAlign w:val="bottom"/>
          </w:tcPr>
          <w:p w14:paraId="1A3D700D" w14:textId="3638785E" w:rsidR="006E79E1" w:rsidRPr="00E80D0F" w:rsidRDefault="006E79E1" w:rsidP="006E79E1">
            <w:pPr>
              <w:pStyle w:val="acctmergecolhdg"/>
              <w:spacing w:line="240" w:lineRule="atLeast"/>
              <w:ind w:right="-310"/>
              <w:rPr>
                <w:b w:val="0"/>
                <w:bCs/>
                <w:sz w:val="20"/>
              </w:rPr>
            </w:pPr>
            <w:r>
              <w:rPr>
                <w:b w:val="0"/>
                <w:bCs/>
                <w:sz w:val="20"/>
              </w:rPr>
              <w:t>-</w:t>
            </w:r>
          </w:p>
        </w:tc>
        <w:tc>
          <w:tcPr>
            <w:tcW w:w="178" w:type="dxa"/>
            <w:vAlign w:val="bottom"/>
          </w:tcPr>
          <w:p w14:paraId="42005E84" w14:textId="77777777" w:rsidR="006E79E1" w:rsidRPr="00E80D0F" w:rsidRDefault="006E79E1" w:rsidP="006E79E1">
            <w:pPr>
              <w:pStyle w:val="acctmergecolhdg"/>
              <w:spacing w:line="240" w:lineRule="atLeast"/>
              <w:jc w:val="left"/>
              <w:rPr>
                <w:b w:val="0"/>
                <w:bCs/>
                <w:sz w:val="20"/>
                <w:lang w:bidi="th-TH"/>
              </w:rPr>
            </w:pPr>
          </w:p>
        </w:tc>
        <w:tc>
          <w:tcPr>
            <w:tcW w:w="1070" w:type="dxa"/>
            <w:vAlign w:val="bottom"/>
          </w:tcPr>
          <w:p w14:paraId="2336C5D9" w14:textId="484A2B16" w:rsidR="006E79E1" w:rsidRPr="00E80D0F" w:rsidRDefault="004271E9" w:rsidP="006E79E1">
            <w:pPr>
              <w:pStyle w:val="acctmergecolhdg"/>
              <w:tabs>
                <w:tab w:val="decimal" w:pos="909"/>
              </w:tabs>
              <w:spacing w:line="240" w:lineRule="atLeast"/>
              <w:jc w:val="left"/>
              <w:rPr>
                <w:b w:val="0"/>
                <w:bCs/>
                <w:sz w:val="20"/>
              </w:rPr>
            </w:pPr>
            <w:r w:rsidRPr="004271E9">
              <w:rPr>
                <w:b w:val="0"/>
                <w:bCs/>
                <w:sz w:val="20"/>
              </w:rPr>
              <w:t>968,539</w:t>
            </w:r>
          </w:p>
        </w:tc>
        <w:tc>
          <w:tcPr>
            <w:tcW w:w="179" w:type="dxa"/>
            <w:vAlign w:val="bottom"/>
          </w:tcPr>
          <w:p w14:paraId="0750CBC9" w14:textId="77777777" w:rsidR="006E79E1" w:rsidRPr="00E80D0F" w:rsidRDefault="006E79E1" w:rsidP="006E79E1">
            <w:pPr>
              <w:pStyle w:val="acctmergecolhdg"/>
              <w:spacing w:line="240" w:lineRule="atLeast"/>
              <w:jc w:val="left"/>
              <w:rPr>
                <w:b w:val="0"/>
                <w:bCs/>
                <w:sz w:val="20"/>
                <w:lang w:bidi="th-TH"/>
              </w:rPr>
            </w:pPr>
          </w:p>
        </w:tc>
        <w:tc>
          <w:tcPr>
            <w:tcW w:w="1095" w:type="dxa"/>
            <w:vAlign w:val="bottom"/>
          </w:tcPr>
          <w:p w14:paraId="41A6891B" w14:textId="605F5870" w:rsidR="006E79E1" w:rsidRPr="00E80D0F" w:rsidRDefault="004271E9" w:rsidP="006E79E1">
            <w:pPr>
              <w:pStyle w:val="acctmergecolhdg"/>
              <w:tabs>
                <w:tab w:val="decimal" w:pos="921"/>
              </w:tabs>
              <w:spacing w:line="240" w:lineRule="atLeast"/>
              <w:ind w:right="-80"/>
              <w:jc w:val="left"/>
              <w:rPr>
                <w:b w:val="0"/>
                <w:bCs/>
                <w:sz w:val="20"/>
                <w:lang w:bidi="th-TH"/>
              </w:rPr>
            </w:pPr>
            <w:r w:rsidRPr="004271E9">
              <w:rPr>
                <w:b w:val="0"/>
                <w:bCs/>
                <w:sz w:val="20"/>
                <w:lang w:bidi="th-TH"/>
              </w:rPr>
              <w:t>968,539</w:t>
            </w:r>
          </w:p>
        </w:tc>
        <w:tc>
          <w:tcPr>
            <w:tcW w:w="178" w:type="dxa"/>
            <w:vAlign w:val="bottom"/>
          </w:tcPr>
          <w:p w14:paraId="2CE6954B" w14:textId="77777777" w:rsidR="006E79E1" w:rsidRPr="00E80D0F" w:rsidRDefault="006E79E1" w:rsidP="006E79E1">
            <w:pPr>
              <w:pStyle w:val="acctmergecolhdg"/>
              <w:spacing w:line="240" w:lineRule="atLeast"/>
              <w:jc w:val="left"/>
              <w:rPr>
                <w:b w:val="0"/>
                <w:bCs/>
                <w:sz w:val="20"/>
                <w:lang w:bidi="th-TH"/>
              </w:rPr>
            </w:pPr>
          </w:p>
        </w:tc>
        <w:tc>
          <w:tcPr>
            <w:tcW w:w="1080" w:type="dxa"/>
            <w:vAlign w:val="bottom"/>
          </w:tcPr>
          <w:p w14:paraId="24FA38D6" w14:textId="705C1AD1" w:rsidR="006E79E1" w:rsidRPr="00E80D0F" w:rsidRDefault="006E79E1" w:rsidP="001032B8">
            <w:pPr>
              <w:pStyle w:val="acctmergecolhdg"/>
              <w:tabs>
                <w:tab w:val="decimal" w:pos="908"/>
              </w:tabs>
              <w:spacing w:line="240" w:lineRule="atLeast"/>
              <w:ind w:right="-80"/>
              <w:jc w:val="left"/>
              <w:rPr>
                <w:b w:val="0"/>
                <w:bCs/>
                <w:sz w:val="20"/>
              </w:rPr>
            </w:pPr>
            <w:r w:rsidRPr="007171F8">
              <w:rPr>
                <w:b w:val="0"/>
                <w:bCs/>
                <w:sz w:val="20"/>
              </w:rPr>
              <w:t>4,505</w:t>
            </w:r>
          </w:p>
        </w:tc>
        <w:tc>
          <w:tcPr>
            <w:tcW w:w="178" w:type="dxa"/>
            <w:vAlign w:val="bottom"/>
          </w:tcPr>
          <w:p w14:paraId="2E63345F" w14:textId="77777777" w:rsidR="006E79E1" w:rsidRPr="00E80D0F" w:rsidRDefault="006E79E1" w:rsidP="006E79E1">
            <w:pPr>
              <w:pStyle w:val="acctmergecolhdg"/>
              <w:spacing w:line="240" w:lineRule="atLeast"/>
              <w:jc w:val="left"/>
              <w:rPr>
                <w:b w:val="0"/>
                <w:bCs/>
                <w:sz w:val="20"/>
                <w:lang w:bidi="th-TH"/>
              </w:rPr>
            </w:pPr>
          </w:p>
        </w:tc>
        <w:tc>
          <w:tcPr>
            <w:tcW w:w="1062" w:type="dxa"/>
            <w:vAlign w:val="bottom"/>
          </w:tcPr>
          <w:p w14:paraId="2EDCF70E" w14:textId="2722AE0E" w:rsidR="006E79E1" w:rsidRPr="00E80D0F" w:rsidRDefault="006E79E1" w:rsidP="001032B8">
            <w:pPr>
              <w:pStyle w:val="acctmergecolhdg"/>
              <w:tabs>
                <w:tab w:val="decimal" w:pos="908"/>
              </w:tabs>
              <w:spacing w:line="240" w:lineRule="atLeast"/>
              <w:ind w:right="-80"/>
              <w:jc w:val="left"/>
              <w:rPr>
                <w:b w:val="0"/>
                <w:bCs/>
                <w:sz w:val="20"/>
                <w:lang w:bidi="th-TH"/>
              </w:rPr>
            </w:pPr>
            <w:r w:rsidRPr="007171F8">
              <w:rPr>
                <w:b w:val="0"/>
                <w:bCs/>
                <w:sz w:val="20"/>
                <w:lang w:bidi="th-TH"/>
              </w:rPr>
              <w:t>1,394,504</w:t>
            </w:r>
          </w:p>
        </w:tc>
        <w:tc>
          <w:tcPr>
            <w:tcW w:w="178" w:type="dxa"/>
            <w:vAlign w:val="bottom"/>
          </w:tcPr>
          <w:p w14:paraId="6DFEA60E" w14:textId="77777777" w:rsidR="006E79E1" w:rsidRPr="00E80D0F" w:rsidRDefault="006E79E1" w:rsidP="006E79E1">
            <w:pPr>
              <w:pStyle w:val="acctmergecolhdg"/>
              <w:spacing w:line="240" w:lineRule="atLeast"/>
              <w:jc w:val="right"/>
              <w:rPr>
                <w:b w:val="0"/>
                <w:bCs/>
                <w:sz w:val="20"/>
                <w:lang w:bidi="th-TH"/>
              </w:rPr>
            </w:pPr>
          </w:p>
        </w:tc>
        <w:tc>
          <w:tcPr>
            <w:tcW w:w="1125" w:type="dxa"/>
            <w:vAlign w:val="bottom"/>
          </w:tcPr>
          <w:p w14:paraId="5D355C59" w14:textId="4A21ACF9" w:rsidR="006E79E1" w:rsidRPr="00E80D0F" w:rsidRDefault="006E79E1" w:rsidP="006E79E1">
            <w:pPr>
              <w:pStyle w:val="acctmergecolhdg"/>
              <w:spacing w:line="240" w:lineRule="atLeast"/>
              <w:ind w:right="30"/>
              <w:jc w:val="right"/>
              <w:rPr>
                <w:b w:val="0"/>
                <w:bCs/>
                <w:sz w:val="20"/>
              </w:rPr>
            </w:pPr>
            <w:r w:rsidRPr="007171F8">
              <w:rPr>
                <w:b w:val="0"/>
                <w:bCs/>
                <w:sz w:val="20"/>
              </w:rPr>
              <w:t>1,399,009</w:t>
            </w:r>
          </w:p>
        </w:tc>
      </w:tr>
      <w:tr w:rsidR="006E79E1" w:rsidRPr="0039726F" w14:paraId="75B9723C" w14:textId="77777777" w:rsidTr="006045FE">
        <w:trPr>
          <w:cantSplit/>
          <w:trHeight w:val="397"/>
        </w:trPr>
        <w:tc>
          <w:tcPr>
            <w:tcW w:w="1989" w:type="dxa"/>
            <w:vAlign w:val="bottom"/>
          </w:tcPr>
          <w:p w14:paraId="1014C3D0" w14:textId="77777777" w:rsidR="006E79E1" w:rsidRPr="00E80D0F" w:rsidRDefault="006E79E1" w:rsidP="006E79E1">
            <w:pPr>
              <w:pStyle w:val="acctmergecolhdg"/>
              <w:spacing w:line="240" w:lineRule="auto"/>
              <w:ind w:left="101" w:right="-80" w:hanging="101"/>
              <w:jc w:val="left"/>
              <w:rPr>
                <w:sz w:val="20"/>
                <w:lang w:bidi="th-TH"/>
              </w:rPr>
            </w:pPr>
            <w:r w:rsidRPr="00E80D0F">
              <w:rPr>
                <w:sz w:val="20"/>
                <w:lang w:bidi="th-TH"/>
              </w:rPr>
              <w:t>Total interest-bearing liabilities</w:t>
            </w:r>
          </w:p>
        </w:tc>
        <w:tc>
          <w:tcPr>
            <w:tcW w:w="990" w:type="dxa"/>
            <w:tcBorders>
              <w:top w:val="single" w:sz="4" w:space="0" w:color="auto"/>
              <w:bottom w:val="double" w:sz="4" w:space="0" w:color="auto"/>
            </w:tcBorders>
            <w:vAlign w:val="bottom"/>
          </w:tcPr>
          <w:p w14:paraId="6F4DE470" w14:textId="3A04E804" w:rsidR="006E79E1" w:rsidRPr="00E80D0F" w:rsidRDefault="006E79E1" w:rsidP="006E79E1">
            <w:pPr>
              <w:pStyle w:val="acctmergecolhdg"/>
              <w:tabs>
                <w:tab w:val="decimal" w:pos="819"/>
              </w:tabs>
              <w:spacing w:line="240" w:lineRule="atLeast"/>
              <w:jc w:val="right"/>
              <w:rPr>
                <w:sz w:val="20"/>
              </w:rPr>
            </w:pPr>
            <w:r>
              <w:rPr>
                <w:sz w:val="20"/>
              </w:rPr>
              <w:t>690,077</w:t>
            </w:r>
          </w:p>
        </w:tc>
        <w:tc>
          <w:tcPr>
            <w:tcW w:w="178" w:type="dxa"/>
            <w:vAlign w:val="bottom"/>
          </w:tcPr>
          <w:p w14:paraId="1A419B8B" w14:textId="77777777" w:rsidR="006E79E1" w:rsidRPr="00E80D0F" w:rsidRDefault="006E79E1" w:rsidP="006E79E1">
            <w:pPr>
              <w:pStyle w:val="acctmergecolhdg"/>
              <w:spacing w:line="240" w:lineRule="atLeast"/>
              <w:jc w:val="left"/>
              <w:rPr>
                <w:sz w:val="20"/>
                <w:lang w:bidi="th-TH"/>
              </w:rPr>
            </w:pPr>
          </w:p>
        </w:tc>
        <w:tc>
          <w:tcPr>
            <w:tcW w:w="1070" w:type="dxa"/>
            <w:tcBorders>
              <w:top w:val="single" w:sz="4" w:space="0" w:color="auto"/>
              <w:bottom w:val="double" w:sz="4" w:space="0" w:color="auto"/>
            </w:tcBorders>
            <w:vAlign w:val="bottom"/>
          </w:tcPr>
          <w:p w14:paraId="61F8EAE7" w14:textId="5B7E2F33" w:rsidR="006E79E1" w:rsidRPr="00E80D0F" w:rsidRDefault="004271E9" w:rsidP="006E79E1">
            <w:pPr>
              <w:pStyle w:val="acctmergecolhdg"/>
              <w:tabs>
                <w:tab w:val="decimal" w:pos="909"/>
              </w:tabs>
              <w:spacing w:line="240" w:lineRule="atLeast"/>
              <w:jc w:val="left"/>
              <w:rPr>
                <w:sz w:val="20"/>
              </w:rPr>
            </w:pPr>
            <w:r w:rsidRPr="004271E9">
              <w:rPr>
                <w:sz w:val="20"/>
              </w:rPr>
              <w:t>1,335,339</w:t>
            </w:r>
          </w:p>
        </w:tc>
        <w:tc>
          <w:tcPr>
            <w:tcW w:w="179" w:type="dxa"/>
            <w:vAlign w:val="bottom"/>
          </w:tcPr>
          <w:p w14:paraId="25587DBB" w14:textId="77777777" w:rsidR="006E79E1" w:rsidRPr="00E80D0F" w:rsidRDefault="006E79E1" w:rsidP="006E79E1">
            <w:pPr>
              <w:pStyle w:val="acctmergecolhdg"/>
              <w:spacing w:line="240" w:lineRule="atLeast"/>
              <w:jc w:val="left"/>
              <w:rPr>
                <w:sz w:val="20"/>
                <w:lang w:bidi="th-TH"/>
              </w:rPr>
            </w:pPr>
          </w:p>
        </w:tc>
        <w:tc>
          <w:tcPr>
            <w:tcW w:w="1095" w:type="dxa"/>
            <w:tcBorders>
              <w:top w:val="single" w:sz="4" w:space="0" w:color="auto"/>
              <w:bottom w:val="double" w:sz="4" w:space="0" w:color="auto"/>
            </w:tcBorders>
            <w:vAlign w:val="bottom"/>
          </w:tcPr>
          <w:p w14:paraId="4EDC324B" w14:textId="2361F16B" w:rsidR="006E79E1" w:rsidRPr="00E80D0F" w:rsidRDefault="004271E9" w:rsidP="006E79E1">
            <w:pPr>
              <w:pStyle w:val="acctmergecolhdg"/>
              <w:spacing w:line="240" w:lineRule="atLeast"/>
              <w:jc w:val="right"/>
              <w:rPr>
                <w:sz w:val="20"/>
                <w:lang w:bidi="th-TH"/>
              </w:rPr>
            </w:pPr>
            <w:r w:rsidRPr="004271E9">
              <w:rPr>
                <w:sz w:val="20"/>
                <w:lang w:bidi="th-TH"/>
              </w:rPr>
              <w:t>2,025,416</w:t>
            </w:r>
          </w:p>
        </w:tc>
        <w:tc>
          <w:tcPr>
            <w:tcW w:w="178" w:type="dxa"/>
            <w:vAlign w:val="bottom"/>
          </w:tcPr>
          <w:p w14:paraId="70824C66" w14:textId="77777777" w:rsidR="006E79E1" w:rsidRPr="00E80D0F" w:rsidRDefault="006E79E1" w:rsidP="006E79E1">
            <w:pPr>
              <w:pStyle w:val="acctmergecolhdg"/>
              <w:spacing w:line="240" w:lineRule="atLeast"/>
              <w:jc w:val="left"/>
              <w:rPr>
                <w:sz w:val="20"/>
                <w:lang w:bidi="th-TH"/>
              </w:rPr>
            </w:pPr>
          </w:p>
        </w:tc>
        <w:tc>
          <w:tcPr>
            <w:tcW w:w="1080" w:type="dxa"/>
            <w:tcBorders>
              <w:top w:val="single" w:sz="4" w:space="0" w:color="auto"/>
              <w:bottom w:val="double" w:sz="4" w:space="0" w:color="auto"/>
            </w:tcBorders>
            <w:vAlign w:val="bottom"/>
          </w:tcPr>
          <w:p w14:paraId="51B9C723" w14:textId="541EB617" w:rsidR="006E79E1" w:rsidRPr="00E80D0F" w:rsidRDefault="006E79E1" w:rsidP="001032B8">
            <w:pPr>
              <w:pStyle w:val="acctmergecolhdg"/>
              <w:tabs>
                <w:tab w:val="decimal" w:pos="908"/>
              </w:tabs>
              <w:spacing w:line="240" w:lineRule="atLeast"/>
              <w:ind w:right="-80"/>
              <w:jc w:val="left"/>
              <w:rPr>
                <w:sz w:val="20"/>
              </w:rPr>
            </w:pPr>
            <w:r w:rsidRPr="007171F8">
              <w:rPr>
                <w:bCs/>
                <w:sz w:val="20"/>
              </w:rPr>
              <w:t>6,424,130</w:t>
            </w:r>
          </w:p>
        </w:tc>
        <w:tc>
          <w:tcPr>
            <w:tcW w:w="178" w:type="dxa"/>
            <w:vAlign w:val="bottom"/>
          </w:tcPr>
          <w:p w14:paraId="5F195AB6" w14:textId="77777777" w:rsidR="006E79E1" w:rsidRPr="00E80D0F" w:rsidRDefault="006E79E1" w:rsidP="006E79E1">
            <w:pPr>
              <w:pStyle w:val="acctmergecolhdg"/>
              <w:spacing w:line="240" w:lineRule="atLeast"/>
              <w:jc w:val="left"/>
              <w:rPr>
                <w:sz w:val="20"/>
                <w:lang w:bidi="th-TH"/>
              </w:rPr>
            </w:pPr>
          </w:p>
        </w:tc>
        <w:tc>
          <w:tcPr>
            <w:tcW w:w="1062" w:type="dxa"/>
            <w:tcBorders>
              <w:top w:val="single" w:sz="4" w:space="0" w:color="auto"/>
              <w:bottom w:val="double" w:sz="4" w:space="0" w:color="auto"/>
            </w:tcBorders>
            <w:vAlign w:val="bottom"/>
          </w:tcPr>
          <w:p w14:paraId="6AB9DF84" w14:textId="097C0E05" w:rsidR="006E79E1" w:rsidRPr="00E80D0F" w:rsidRDefault="006E79E1" w:rsidP="001032B8">
            <w:pPr>
              <w:pStyle w:val="acctmergecolhdg"/>
              <w:tabs>
                <w:tab w:val="decimal" w:pos="908"/>
              </w:tabs>
              <w:spacing w:line="240" w:lineRule="atLeast"/>
              <w:ind w:right="-80"/>
              <w:jc w:val="left"/>
              <w:rPr>
                <w:sz w:val="20"/>
                <w:lang w:bidi="th-TH"/>
              </w:rPr>
            </w:pPr>
            <w:r w:rsidRPr="00EC211F">
              <w:rPr>
                <w:bCs/>
                <w:sz w:val="20"/>
              </w:rPr>
              <w:t>7,166,088</w:t>
            </w:r>
          </w:p>
        </w:tc>
        <w:tc>
          <w:tcPr>
            <w:tcW w:w="178" w:type="dxa"/>
            <w:vAlign w:val="bottom"/>
          </w:tcPr>
          <w:p w14:paraId="77C0BE44" w14:textId="77777777" w:rsidR="006E79E1" w:rsidRPr="00E80D0F" w:rsidRDefault="006E79E1" w:rsidP="006E79E1">
            <w:pPr>
              <w:pStyle w:val="acctmergecolhdg"/>
              <w:spacing w:line="240" w:lineRule="atLeast"/>
              <w:jc w:val="right"/>
              <w:rPr>
                <w:sz w:val="20"/>
                <w:lang w:bidi="th-TH"/>
              </w:rPr>
            </w:pPr>
          </w:p>
        </w:tc>
        <w:tc>
          <w:tcPr>
            <w:tcW w:w="1125" w:type="dxa"/>
            <w:tcBorders>
              <w:top w:val="single" w:sz="4" w:space="0" w:color="auto"/>
              <w:bottom w:val="double" w:sz="4" w:space="0" w:color="auto"/>
            </w:tcBorders>
            <w:vAlign w:val="bottom"/>
          </w:tcPr>
          <w:p w14:paraId="38502573" w14:textId="1C244ED4" w:rsidR="006E79E1" w:rsidRPr="00E80D0F" w:rsidRDefault="006E79E1" w:rsidP="006E79E1">
            <w:pPr>
              <w:pStyle w:val="acctmergecolhdg"/>
              <w:tabs>
                <w:tab w:val="decimal" w:pos="854"/>
              </w:tabs>
              <w:spacing w:line="240" w:lineRule="atLeast"/>
              <w:ind w:right="30"/>
              <w:jc w:val="right"/>
              <w:rPr>
                <w:sz w:val="20"/>
                <w:cs/>
                <w:lang w:bidi="th-TH"/>
              </w:rPr>
            </w:pPr>
            <w:r w:rsidRPr="00EC211F">
              <w:rPr>
                <w:bCs/>
                <w:sz w:val="20"/>
              </w:rPr>
              <w:t>13,590,218</w:t>
            </w:r>
          </w:p>
        </w:tc>
      </w:tr>
    </w:tbl>
    <w:p w14:paraId="6660503F" w14:textId="77777777" w:rsidR="00A403B6"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tbl>
      <w:tblPr>
        <w:tblW w:w="9328" w:type="dxa"/>
        <w:tblInd w:w="441" w:type="dxa"/>
        <w:tblLayout w:type="fixed"/>
        <w:tblCellMar>
          <w:left w:w="79" w:type="dxa"/>
          <w:right w:w="79" w:type="dxa"/>
        </w:tblCellMar>
        <w:tblLook w:val="0000" w:firstRow="0" w:lastRow="0" w:firstColumn="0" w:lastColumn="0" w:noHBand="0" w:noVBand="0"/>
      </w:tblPr>
      <w:tblGrid>
        <w:gridCol w:w="1989"/>
        <w:gridCol w:w="990"/>
        <w:gridCol w:w="178"/>
        <w:gridCol w:w="1046"/>
        <w:gridCol w:w="178"/>
        <w:gridCol w:w="1118"/>
        <w:gridCol w:w="178"/>
        <w:gridCol w:w="1063"/>
        <w:gridCol w:w="178"/>
        <w:gridCol w:w="1062"/>
        <w:gridCol w:w="178"/>
        <w:gridCol w:w="1170"/>
      </w:tblGrid>
      <w:tr w:rsidR="00CE2041" w:rsidRPr="00446D4A" w14:paraId="079FF246" w14:textId="77777777" w:rsidTr="006045FE">
        <w:trPr>
          <w:cantSplit/>
          <w:trHeight w:val="60"/>
        </w:trPr>
        <w:tc>
          <w:tcPr>
            <w:tcW w:w="1989" w:type="dxa"/>
            <w:vMerge w:val="restart"/>
            <w:shd w:val="clear" w:color="auto" w:fill="auto"/>
            <w:vAlign w:val="bottom"/>
          </w:tcPr>
          <w:p w14:paraId="6F22D546" w14:textId="77777777" w:rsidR="00CE2041" w:rsidRPr="00446D4A" w:rsidRDefault="00CE2041" w:rsidP="00CE2041">
            <w:pPr>
              <w:pStyle w:val="acctmergecolhdg"/>
              <w:spacing w:line="240" w:lineRule="atLeast"/>
              <w:jc w:val="left"/>
              <w:rPr>
                <w:b w:val="0"/>
                <w:bCs/>
                <w:sz w:val="20"/>
                <w:lang w:bidi="th-TH"/>
              </w:rPr>
            </w:pPr>
          </w:p>
        </w:tc>
        <w:tc>
          <w:tcPr>
            <w:tcW w:w="7339" w:type="dxa"/>
            <w:gridSpan w:val="11"/>
          </w:tcPr>
          <w:p w14:paraId="504F2735" w14:textId="77777777" w:rsidR="00CE2041" w:rsidRPr="00446D4A" w:rsidRDefault="00CE2041" w:rsidP="00CE2041">
            <w:pPr>
              <w:pStyle w:val="acctmergecolhdg"/>
              <w:spacing w:line="240" w:lineRule="atLeast"/>
              <w:ind w:left="-79" w:right="-61"/>
              <w:rPr>
                <w:sz w:val="20"/>
                <w:lang w:bidi="th-TH"/>
              </w:rPr>
            </w:pPr>
            <w:r w:rsidRPr="00446D4A">
              <w:rPr>
                <w:sz w:val="20"/>
                <w:lang w:bidi="th-TH"/>
              </w:rPr>
              <w:t>Separate financial statements</w:t>
            </w:r>
          </w:p>
        </w:tc>
      </w:tr>
      <w:tr w:rsidR="00CE2041" w:rsidRPr="00446D4A" w14:paraId="57BB48C9" w14:textId="77777777" w:rsidTr="006045FE">
        <w:trPr>
          <w:cantSplit/>
          <w:trHeight w:val="141"/>
        </w:trPr>
        <w:tc>
          <w:tcPr>
            <w:tcW w:w="1989" w:type="dxa"/>
            <w:vMerge/>
            <w:shd w:val="clear" w:color="auto" w:fill="auto"/>
            <w:vAlign w:val="bottom"/>
          </w:tcPr>
          <w:p w14:paraId="1E1E2EFD" w14:textId="77777777" w:rsidR="00CE2041" w:rsidRPr="00446D4A" w:rsidRDefault="00CE2041" w:rsidP="00216D22">
            <w:pPr>
              <w:pStyle w:val="acctmergecolhdg"/>
              <w:spacing w:line="240" w:lineRule="atLeast"/>
              <w:jc w:val="left"/>
              <w:rPr>
                <w:b w:val="0"/>
                <w:bCs/>
                <w:sz w:val="20"/>
                <w:lang w:bidi="th-TH"/>
              </w:rPr>
            </w:pPr>
          </w:p>
        </w:tc>
        <w:tc>
          <w:tcPr>
            <w:tcW w:w="3510" w:type="dxa"/>
            <w:gridSpan w:val="5"/>
          </w:tcPr>
          <w:p w14:paraId="4223CFBA" w14:textId="099733F9" w:rsidR="00CE2041" w:rsidRPr="00446D4A" w:rsidRDefault="00CE2041" w:rsidP="00216D22">
            <w:pPr>
              <w:pStyle w:val="acctmergecolhdg"/>
              <w:spacing w:line="240" w:lineRule="atLeast"/>
              <w:rPr>
                <w:b w:val="0"/>
                <w:bCs/>
                <w:sz w:val="20"/>
                <w:lang w:bidi="th-TH"/>
              </w:rPr>
            </w:pPr>
            <w:r w:rsidRPr="00E80D0F">
              <w:rPr>
                <w:b w:val="0"/>
                <w:bCs/>
                <w:sz w:val="20"/>
                <w:lang w:val="en-US" w:bidi="th-TH"/>
              </w:rPr>
              <w:t>202</w:t>
            </w:r>
            <w:r>
              <w:rPr>
                <w:b w:val="0"/>
                <w:bCs/>
                <w:sz w:val="20"/>
                <w:lang w:val="en-US" w:bidi="th-TH"/>
              </w:rPr>
              <w:t>4</w:t>
            </w:r>
          </w:p>
        </w:tc>
        <w:tc>
          <w:tcPr>
            <w:tcW w:w="178" w:type="dxa"/>
          </w:tcPr>
          <w:p w14:paraId="72E4F878" w14:textId="77777777" w:rsidR="00CE2041" w:rsidRPr="00446D4A" w:rsidRDefault="00CE2041" w:rsidP="00216D22">
            <w:pPr>
              <w:pStyle w:val="acctmergecolhdg"/>
              <w:spacing w:line="240" w:lineRule="atLeast"/>
              <w:rPr>
                <w:b w:val="0"/>
                <w:bCs/>
                <w:sz w:val="20"/>
                <w:lang w:bidi="th-TH"/>
              </w:rPr>
            </w:pPr>
          </w:p>
        </w:tc>
        <w:tc>
          <w:tcPr>
            <w:tcW w:w="3651" w:type="dxa"/>
            <w:gridSpan w:val="5"/>
            <w:vAlign w:val="bottom"/>
          </w:tcPr>
          <w:p w14:paraId="551D14FE" w14:textId="1F6AD625" w:rsidR="00CE2041" w:rsidRPr="00446D4A" w:rsidRDefault="00CE2041" w:rsidP="00216D22">
            <w:pPr>
              <w:pStyle w:val="acctmergecolhdg"/>
              <w:spacing w:line="240" w:lineRule="atLeast"/>
              <w:rPr>
                <w:b w:val="0"/>
                <w:bCs/>
                <w:sz w:val="20"/>
                <w:lang w:bidi="th-TH"/>
              </w:rPr>
            </w:pPr>
            <w:r w:rsidRPr="00E80D0F">
              <w:rPr>
                <w:b w:val="0"/>
                <w:bCs/>
                <w:sz w:val="20"/>
                <w:lang w:bidi="th-TH"/>
              </w:rPr>
              <w:t>202</w:t>
            </w:r>
            <w:r>
              <w:rPr>
                <w:b w:val="0"/>
                <w:bCs/>
                <w:sz w:val="20"/>
                <w:lang w:bidi="th-TH"/>
              </w:rPr>
              <w:t>3</w:t>
            </w:r>
          </w:p>
        </w:tc>
      </w:tr>
      <w:tr w:rsidR="00CE2041" w:rsidRPr="002A51A5" w14:paraId="6AC52A73" w14:textId="77777777" w:rsidTr="006045FE">
        <w:trPr>
          <w:cantSplit/>
          <w:trHeight w:val="196"/>
        </w:trPr>
        <w:tc>
          <w:tcPr>
            <w:tcW w:w="1989" w:type="dxa"/>
          </w:tcPr>
          <w:p w14:paraId="46E4322B" w14:textId="77777777" w:rsidR="00CE2041" w:rsidRPr="002A51A5" w:rsidRDefault="00CE2041" w:rsidP="00E05856">
            <w:pPr>
              <w:pStyle w:val="acctmergecolhdg"/>
              <w:spacing w:line="240" w:lineRule="atLeast"/>
              <w:jc w:val="left"/>
              <w:rPr>
                <w:b w:val="0"/>
                <w:bCs/>
                <w:sz w:val="20"/>
                <w:lang w:bidi="th-TH"/>
              </w:rPr>
            </w:pPr>
          </w:p>
        </w:tc>
        <w:tc>
          <w:tcPr>
            <w:tcW w:w="990" w:type="dxa"/>
            <w:vAlign w:val="bottom"/>
          </w:tcPr>
          <w:p w14:paraId="3CE2525A" w14:textId="77777777" w:rsidR="00CE2041" w:rsidRPr="002A51A5" w:rsidRDefault="00CE2041" w:rsidP="00E05856">
            <w:pPr>
              <w:pStyle w:val="acctmergecolhdg"/>
              <w:spacing w:line="240" w:lineRule="atLeast"/>
              <w:rPr>
                <w:b w:val="0"/>
                <w:bCs/>
                <w:sz w:val="20"/>
                <w:lang w:bidi="th-TH"/>
              </w:rPr>
            </w:pPr>
            <w:r w:rsidRPr="002A51A5">
              <w:rPr>
                <w:b w:val="0"/>
                <w:bCs/>
                <w:sz w:val="20"/>
                <w:lang w:bidi="th-TH"/>
              </w:rPr>
              <w:t>Secured</w:t>
            </w:r>
          </w:p>
        </w:tc>
        <w:tc>
          <w:tcPr>
            <w:tcW w:w="178" w:type="dxa"/>
          </w:tcPr>
          <w:p w14:paraId="517E1EBC" w14:textId="77777777" w:rsidR="00CE2041" w:rsidRPr="002A51A5" w:rsidRDefault="00CE2041" w:rsidP="00E05856">
            <w:pPr>
              <w:pStyle w:val="acctmergecolhdg"/>
              <w:spacing w:line="240" w:lineRule="atLeast"/>
              <w:rPr>
                <w:b w:val="0"/>
                <w:bCs/>
                <w:sz w:val="20"/>
                <w:lang w:bidi="th-TH"/>
              </w:rPr>
            </w:pPr>
          </w:p>
        </w:tc>
        <w:tc>
          <w:tcPr>
            <w:tcW w:w="1046" w:type="dxa"/>
            <w:vAlign w:val="bottom"/>
          </w:tcPr>
          <w:p w14:paraId="6E6DFC8B" w14:textId="77777777" w:rsidR="00CE2041" w:rsidRPr="002A51A5" w:rsidRDefault="00CE2041" w:rsidP="00E05856">
            <w:pPr>
              <w:pStyle w:val="acctmergecolhdg"/>
              <w:spacing w:line="240" w:lineRule="atLeast"/>
              <w:rPr>
                <w:b w:val="0"/>
                <w:bCs/>
                <w:sz w:val="20"/>
                <w:lang w:bidi="th-TH"/>
              </w:rPr>
            </w:pPr>
            <w:r w:rsidRPr="002A51A5">
              <w:rPr>
                <w:b w:val="0"/>
                <w:bCs/>
                <w:sz w:val="20"/>
                <w:lang w:bidi="th-TH"/>
              </w:rPr>
              <w:t>Unsecured</w:t>
            </w:r>
          </w:p>
        </w:tc>
        <w:tc>
          <w:tcPr>
            <w:tcW w:w="178" w:type="dxa"/>
            <w:vAlign w:val="bottom"/>
          </w:tcPr>
          <w:p w14:paraId="0C7E5011" w14:textId="77777777" w:rsidR="00CE2041" w:rsidRPr="002A51A5" w:rsidRDefault="00CE2041" w:rsidP="00E05856">
            <w:pPr>
              <w:pStyle w:val="acctmergecolhdg"/>
              <w:spacing w:line="240" w:lineRule="atLeast"/>
              <w:rPr>
                <w:b w:val="0"/>
                <w:bCs/>
                <w:sz w:val="20"/>
                <w:lang w:bidi="th-TH"/>
              </w:rPr>
            </w:pPr>
          </w:p>
        </w:tc>
        <w:tc>
          <w:tcPr>
            <w:tcW w:w="1118" w:type="dxa"/>
            <w:vAlign w:val="bottom"/>
          </w:tcPr>
          <w:p w14:paraId="64D2617C" w14:textId="77777777" w:rsidR="00CE2041" w:rsidRPr="00EB5CFF" w:rsidRDefault="00CE2041" w:rsidP="00E05856">
            <w:pPr>
              <w:pStyle w:val="acctmergecolhdg"/>
              <w:spacing w:line="240" w:lineRule="atLeast"/>
              <w:rPr>
                <w:b w:val="0"/>
                <w:bCs/>
                <w:sz w:val="20"/>
                <w:lang w:bidi="th-TH"/>
              </w:rPr>
            </w:pPr>
            <w:r w:rsidRPr="00EB5CFF">
              <w:rPr>
                <w:b w:val="0"/>
                <w:bCs/>
                <w:sz w:val="20"/>
                <w:lang w:bidi="th-TH"/>
              </w:rPr>
              <w:t>Total</w:t>
            </w:r>
          </w:p>
        </w:tc>
        <w:tc>
          <w:tcPr>
            <w:tcW w:w="178" w:type="dxa"/>
          </w:tcPr>
          <w:p w14:paraId="75F2AC8F" w14:textId="77777777" w:rsidR="00CE2041" w:rsidRPr="002A51A5" w:rsidRDefault="00CE2041" w:rsidP="00E05856">
            <w:pPr>
              <w:pStyle w:val="acctmergecolhdg"/>
              <w:spacing w:line="240" w:lineRule="atLeast"/>
              <w:rPr>
                <w:b w:val="0"/>
                <w:bCs/>
                <w:sz w:val="20"/>
                <w:lang w:bidi="th-TH"/>
              </w:rPr>
            </w:pPr>
          </w:p>
        </w:tc>
        <w:tc>
          <w:tcPr>
            <w:tcW w:w="1063" w:type="dxa"/>
            <w:vAlign w:val="bottom"/>
          </w:tcPr>
          <w:p w14:paraId="79D2D3F8" w14:textId="77777777" w:rsidR="00CE2041" w:rsidRPr="002A51A5" w:rsidRDefault="00CE2041" w:rsidP="00E05856">
            <w:pPr>
              <w:pStyle w:val="acctmergecolhdg"/>
              <w:spacing w:line="240" w:lineRule="atLeast"/>
              <w:rPr>
                <w:b w:val="0"/>
                <w:bCs/>
                <w:sz w:val="20"/>
                <w:lang w:bidi="th-TH"/>
              </w:rPr>
            </w:pPr>
            <w:r w:rsidRPr="002A51A5">
              <w:rPr>
                <w:b w:val="0"/>
                <w:bCs/>
                <w:sz w:val="20"/>
                <w:lang w:bidi="th-TH"/>
              </w:rPr>
              <w:t>Secured</w:t>
            </w:r>
          </w:p>
        </w:tc>
        <w:tc>
          <w:tcPr>
            <w:tcW w:w="178" w:type="dxa"/>
          </w:tcPr>
          <w:p w14:paraId="281AD232" w14:textId="77777777" w:rsidR="00CE2041" w:rsidRPr="002A51A5" w:rsidRDefault="00CE2041" w:rsidP="00E05856">
            <w:pPr>
              <w:pStyle w:val="acctmergecolhdg"/>
              <w:spacing w:line="240" w:lineRule="atLeast"/>
              <w:rPr>
                <w:b w:val="0"/>
                <w:bCs/>
                <w:sz w:val="20"/>
                <w:lang w:bidi="th-TH"/>
              </w:rPr>
            </w:pPr>
          </w:p>
        </w:tc>
        <w:tc>
          <w:tcPr>
            <w:tcW w:w="1062" w:type="dxa"/>
            <w:vAlign w:val="bottom"/>
          </w:tcPr>
          <w:p w14:paraId="27FEA0CE" w14:textId="77777777" w:rsidR="00CE2041" w:rsidRPr="002A51A5" w:rsidRDefault="00CE2041" w:rsidP="00E05856">
            <w:pPr>
              <w:pStyle w:val="acctmergecolhdg"/>
              <w:spacing w:line="240" w:lineRule="atLeast"/>
              <w:rPr>
                <w:b w:val="0"/>
                <w:bCs/>
                <w:sz w:val="20"/>
                <w:lang w:bidi="th-TH"/>
              </w:rPr>
            </w:pPr>
            <w:r w:rsidRPr="002A51A5">
              <w:rPr>
                <w:b w:val="0"/>
                <w:bCs/>
                <w:sz w:val="20"/>
                <w:lang w:bidi="th-TH"/>
              </w:rPr>
              <w:t>Unsecured</w:t>
            </w:r>
          </w:p>
        </w:tc>
        <w:tc>
          <w:tcPr>
            <w:tcW w:w="178" w:type="dxa"/>
            <w:vAlign w:val="bottom"/>
          </w:tcPr>
          <w:p w14:paraId="6E6BD41A" w14:textId="77777777" w:rsidR="00CE2041" w:rsidRPr="002A51A5" w:rsidRDefault="00CE2041" w:rsidP="00E05856">
            <w:pPr>
              <w:pStyle w:val="acctmergecolhdg"/>
              <w:spacing w:line="240" w:lineRule="atLeast"/>
              <w:rPr>
                <w:b w:val="0"/>
                <w:bCs/>
                <w:sz w:val="20"/>
                <w:lang w:bidi="th-TH"/>
              </w:rPr>
            </w:pPr>
          </w:p>
        </w:tc>
        <w:tc>
          <w:tcPr>
            <w:tcW w:w="1170" w:type="dxa"/>
            <w:vAlign w:val="bottom"/>
          </w:tcPr>
          <w:p w14:paraId="39B4DE69" w14:textId="77777777" w:rsidR="00CE2041" w:rsidRPr="00EB5CFF" w:rsidRDefault="00CE2041" w:rsidP="00E05856">
            <w:pPr>
              <w:pStyle w:val="acctmergecolhdg"/>
              <w:spacing w:line="240" w:lineRule="atLeast"/>
              <w:rPr>
                <w:b w:val="0"/>
                <w:bCs/>
                <w:sz w:val="20"/>
                <w:lang w:bidi="th-TH"/>
              </w:rPr>
            </w:pPr>
            <w:r w:rsidRPr="00EB5CFF">
              <w:rPr>
                <w:b w:val="0"/>
                <w:bCs/>
                <w:sz w:val="20"/>
                <w:lang w:bidi="th-TH"/>
              </w:rPr>
              <w:t>Total</w:t>
            </w:r>
          </w:p>
        </w:tc>
      </w:tr>
      <w:tr w:rsidR="00CE2041" w:rsidRPr="002A51A5" w14:paraId="34F7CF17" w14:textId="77777777" w:rsidTr="006045FE">
        <w:trPr>
          <w:cantSplit/>
          <w:trHeight w:val="69"/>
        </w:trPr>
        <w:tc>
          <w:tcPr>
            <w:tcW w:w="1989" w:type="dxa"/>
          </w:tcPr>
          <w:p w14:paraId="28FA627C" w14:textId="25914AF1" w:rsidR="00CE2041" w:rsidRPr="002A51A5" w:rsidRDefault="00CE2041" w:rsidP="00511F29">
            <w:pPr>
              <w:pStyle w:val="acctmergecolhdg"/>
              <w:spacing w:line="240" w:lineRule="atLeast"/>
              <w:ind w:right="-170"/>
              <w:jc w:val="left"/>
              <w:rPr>
                <w:b w:val="0"/>
                <w:bCs/>
                <w:sz w:val="20"/>
                <w:lang w:bidi="th-TH"/>
              </w:rPr>
            </w:pPr>
          </w:p>
        </w:tc>
        <w:tc>
          <w:tcPr>
            <w:tcW w:w="7339" w:type="dxa"/>
            <w:gridSpan w:val="11"/>
          </w:tcPr>
          <w:p w14:paraId="3FD6F813" w14:textId="05CBED4E" w:rsidR="00CE2041" w:rsidRPr="002A51A5" w:rsidRDefault="00CE2041" w:rsidP="00E05856">
            <w:pPr>
              <w:pStyle w:val="acctmergecolhdg"/>
              <w:spacing w:line="240" w:lineRule="atLeast"/>
              <w:rPr>
                <w:b w:val="0"/>
                <w:bCs/>
                <w:i/>
                <w:iCs/>
                <w:sz w:val="20"/>
                <w:lang w:bidi="th-TH"/>
              </w:rPr>
            </w:pPr>
            <w:r w:rsidRPr="000D23FE">
              <w:rPr>
                <w:b w:val="0"/>
                <w:bCs/>
                <w:i/>
                <w:iCs/>
                <w:sz w:val="20"/>
                <w:lang w:bidi="th-TH"/>
              </w:rPr>
              <w:t>(</w:t>
            </w:r>
            <w:r w:rsidRPr="002A51A5">
              <w:rPr>
                <w:b w:val="0"/>
                <w:bCs/>
                <w:i/>
                <w:iCs/>
                <w:sz w:val="20"/>
                <w:lang w:bidi="th-TH"/>
              </w:rPr>
              <w:t>in thousand Baht</w:t>
            </w:r>
            <w:r w:rsidRPr="000D23FE">
              <w:rPr>
                <w:b w:val="0"/>
                <w:bCs/>
                <w:i/>
                <w:iCs/>
                <w:sz w:val="20"/>
                <w:lang w:bidi="th-TH"/>
              </w:rPr>
              <w:t>)</w:t>
            </w:r>
          </w:p>
        </w:tc>
      </w:tr>
      <w:tr w:rsidR="001032B8" w:rsidRPr="002A51A5" w14:paraId="3C4BFC40" w14:textId="77777777" w:rsidTr="00980055">
        <w:trPr>
          <w:cantSplit/>
          <w:trHeight w:val="60"/>
        </w:trPr>
        <w:tc>
          <w:tcPr>
            <w:tcW w:w="1989" w:type="dxa"/>
            <w:vAlign w:val="bottom"/>
          </w:tcPr>
          <w:p w14:paraId="3D345687" w14:textId="5BFEAA21" w:rsidR="001032B8" w:rsidRPr="00954DB3" w:rsidRDefault="001032B8" w:rsidP="001032B8">
            <w:pPr>
              <w:pStyle w:val="acctmergecolhdg"/>
              <w:spacing w:line="240" w:lineRule="atLeast"/>
              <w:ind w:left="105" w:right="-80" w:hanging="90"/>
              <w:jc w:val="left"/>
              <w:rPr>
                <w:b w:val="0"/>
                <w:bCs/>
                <w:sz w:val="20"/>
                <w:lang w:bidi="th-TH"/>
              </w:rPr>
            </w:pPr>
            <w:r w:rsidRPr="00E80D0F">
              <w:rPr>
                <w:b w:val="0"/>
                <w:bCs/>
                <w:spacing w:val="2"/>
                <w:sz w:val="20"/>
                <w:lang w:bidi="th-TH"/>
              </w:rPr>
              <w:t>Short-term borrowings from financial institutions</w:t>
            </w:r>
          </w:p>
        </w:tc>
        <w:tc>
          <w:tcPr>
            <w:tcW w:w="990" w:type="dxa"/>
            <w:shd w:val="clear" w:color="auto" w:fill="auto"/>
          </w:tcPr>
          <w:p w14:paraId="1761843B" w14:textId="77777777" w:rsidR="001032B8" w:rsidRDefault="001032B8" w:rsidP="001032B8">
            <w:pPr>
              <w:pStyle w:val="acctmergecolhdg"/>
              <w:tabs>
                <w:tab w:val="decimal" w:pos="815"/>
              </w:tabs>
              <w:spacing w:line="240" w:lineRule="atLeast"/>
              <w:ind w:right="-80"/>
              <w:jc w:val="left"/>
              <w:rPr>
                <w:b w:val="0"/>
                <w:bCs/>
                <w:sz w:val="20"/>
                <w:lang w:bidi="th-TH"/>
              </w:rPr>
            </w:pPr>
          </w:p>
          <w:p w14:paraId="7E889404" w14:textId="77777777" w:rsidR="001032B8" w:rsidRDefault="001032B8" w:rsidP="001032B8">
            <w:pPr>
              <w:pStyle w:val="acctmergecolhdg"/>
              <w:tabs>
                <w:tab w:val="decimal" w:pos="815"/>
              </w:tabs>
              <w:spacing w:line="240" w:lineRule="atLeast"/>
              <w:ind w:right="-80"/>
              <w:jc w:val="left"/>
              <w:rPr>
                <w:b w:val="0"/>
                <w:bCs/>
                <w:sz w:val="20"/>
                <w:lang w:bidi="th-TH"/>
              </w:rPr>
            </w:pPr>
          </w:p>
          <w:p w14:paraId="1BE85ECC" w14:textId="131A99BD" w:rsidR="001032B8" w:rsidRPr="001032B8" w:rsidRDefault="001032B8" w:rsidP="001032B8">
            <w:pPr>
              <w:pStyle w:val="acctmergecolhdg"/>
              <w:tabs>
                <w:tab w:val="decimal" w:pos="815"/>
              </w:tabs>
              <w:spacing w:line="240" w:lineRule="atLeast"/>
              <w:ind w:right="-80"/>
              <w:jc w:val="left"/>
              <w:rPr>
                <w:b w:val="0"/>
                <w:bCs/>
                <w:sz w:val="20"/>
                <w:lang w:bidi="th-TH"/>
              </w:rPr>
            </w:pPr>
            <w:r w:rsidRPr="001032B8">
              <w:rPr>
                <w:b w:val="0"/>
                <w:bCs/>
                <w:sz w:val="20"/>
                <w:lang w:bidi="th-TH"/>
              </w:rPr>
              <w:t>40,077</w:t>
            </w:r>
          </w:p>
        </w:tc>
        <w:tc>
          <w:tcPr>
            <w:tcW w:w="178" w:type="dxa"/>
            <w:shd w:val="clear" w:color="auto" w:fill="auto"/>
          </w:tcPr>
          <w:p w14:paraId="3C898536" w14:textId="77777777" w:rsidR="001032B8" w:rsidRPr="001032B8" w:rsidRDefault="001032B8" w:rsidP="001032B8">
            <w:pPr>
              <w:pStyle w:val="acctmergecolhdg"/>
              <w:spacing w:line="240" w:lineRule="atLeast"/>
              <w:jc w:val="left"/>
              <w:rPr>
                <w:b w:val="0"/>
                <w:bCs/>
                <w:sz w:val="20"/>
                <w:lang w:bidi="th-TH"/>
              </w:rPr>
            </w:pPr>
          </w:p>
        </w:tc>
        <w:tc>
          <w:tcPr>
            <w:tcW w:w="1046" w:type="dxa"/>
            <w:shd w:val="clear" w:color="auto" w:fill="auto"/>
          </w:tcPr>
          <w:p w14:paraId="360C37C6" w14:textId="77777777" w:rsidR="001032B8" w:rsidRDefault="001032B8" w:rsidP="001032B8">
            <w:pPr>
              <w:pStyle w:val="acctmergecolhdg"/>
              <w:tabs>
                <w:tab w:val="decimal" w:pos="545"/>
              </w:tabs>
              <w:spacing w:line="240" w:lineRule="atLeast"/>
              <w:ind w:right="-80"/>
              <w:jc w:val="left"/>
              <w:rPr>
                <w:b w:val="0"/>
                <w:bCs/>
                <w:sz w:val="20"/>
                <w:lang w:bidi="th-TH"/>
              </w:rPr>
            </w:pPr>
          </w:p>
          <w:p w14:paraId="429904C3" w14:textId="77777777" w:rsidR="001032B8" w:rsidRDefault="001032B8" w:rsidP="001032B8">
            <w:pPr>
              <w:pStyle w:val="acctmergecolhdg"/>
              <w:tabs>
                <w:tab w:val="decimal" w:pos="545"/>
              </w:tabs>
              <w:spacing w:line="240" w:lineRule="atLeast"/>
              <w:ind w:right="-80"/>
              <w:jc w:val="left"/>
              <w:rPr>
                <w:b w:val="0"/>
                <w:bCs/>
                <w:sz w:val="20"/>
                <w:lang w:bidi="th-TH"/>
              </w:rPr>
            </w:pPr>
          </w:p>
          <w:p w14:paraId="02C83EF0" w14:textId="0DC46666" w:rsidR="001032B8" w:rsidRPr="001032B8" w:rsidRDefault="001032B8" w:rsidP="001032B8">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57233A41" w14:textId="77777777" w:rsidR="001032B8" w:rsidRPr="001032B8" w:rsidRDefault="001032B8" w:rsidP="001032B8">
            <w:pPr>
              <w:pStyle w:val="acctmergecolhdg"/>
              <w:spacing w:line="240" w:lineRule="atLeast"/>
              <w:jc w:val="right"/>
              <w:rPr>
                <w:b w:val="0"/>
                <w:bCs/>
                <w:sz w:val="20"/>
                <w:lang w:bidi="th-TH"/>
              </w:rPr>
            </w:pPr>
          </w:p>
        </w:tc>
        <w:tc>
          <w:tcPr>
            <w:tcW w:w="1118" w:type="dxa"/>
            <w:shd w:val="clear" w:color="auto" w:fill="auto"/>
          </w:tcPr>
          <w:p w14:paraId="750E6012" w14:textId="77777777" w:rsidR="001032B8" w:rsidRDefault="001032B8" w:rsidP="001032B8">
            <w:pPr>
              <w:pStyle w:val="acctmergecolhdg"/>
              <w:tabs>
                <w:tab w:val="decimal" w:pos="954"/>
              </w:tabs>
              <w:spacing w:line="240" w:lineRule="atLeast"/>
              <w:ind w:right="-80"/>
              <w:jc w:val="left"/>
              <w:rPr>
                <w:b w:val="0"/>
                <w:bCs/>
                <w:sz w:val="20"/>
                <w:lang w:bidi="th-TH"/>
              </w:rPr>
            </w:pPr>
          </w:p>
          <w:p w14:paraId="6921D864" w14:textId="77777777" w:rsidR="001032B8" w:rsidRDefault="001032B8" w:rsidP="001032B8">
            <w:pPr>
              <w:pStyle w:val="acctmergecolhdg"/>
              <w:tabs>
                <w:tab w:val="decimal" w:pos="954"/>
              </w:tabs>
              <w:spacing w:line="240" w:lineRule="atLeast"/>
              <w:ind w:right="-80"/>
              <w:jc w:val="left"/>
              <w:rPr>
                <w:b w:val="0"/>
                <w:bCs/>
                <w:sz w:val="20"/>
                <w:lang w:bidi="th-TH"/>
              </w:rPr>
            </w:pPr>
          </w:p>
          <w:p w14:paraId="7D7EAAE0" w14:textId="438890A5" w:rsidR="001032B8" w:rsidRPr="001032B8" w:rsidRDefault="001032B8" w:rsidP="001032B8">
            <w:pPr>
              <w:pStyle w:val="acctmergecolhdg"/>
              <w:tabs>
                <w:tab w:val="decimal" w:pos="954"/>
              </w:tabs>
              <w:spacing w:line="240" w:lineRule="atLeast"/>
              <w:ind w:right="-80"/>
              <w:jc w:val="left"/>
              <w:rPr>
                <w:b w:val="0"/>
                <w:bCs/>
                <w:sz w:val="20"/>
                <w:lang w:bidi="th-TH"/>
              </w:rPr>
            </w:pPr>
            <w:r w:rsidRPr="001032B8">
              <w:rPr>
                <w:b w:val="0"/>
                <w:bCs/>
                <w:sz w:val="20"/>
                <w:lang w:bidi="th-TH"/>
              </w:rPr>
              <w:t>40,077</w:t>
            </w:r>
          </w:p>
        </w:tc>
        <w:tc>
          <w:tcPr>
            <w:tcW w:w="178" w:type="dxa"/>
            <w:shd w:val="clear" w:color="auto" w:fill="auto"/>
          </w:tcPr>
          <w:p w14:paraId="7F6E4D5B" w14:textId="77777777" w:rsidR="001032B8" w:rsidRPr="001032B8" w:rsidRDefault="001032B8" w:rsidP="001032B8">
            <w:pPr>
              <w:pStyle w:val="acctmergecolhdg"/>
              <w:spacing w:line="240" w:lineRule="atLeast"/>
              <w:jc w:val="left"/>
              <w:rPr>
                <w:b w:val="0"/>
                <w:bCs/>
                <w:sz w:val="20"/>
                <w:lang w:bidi="th-TH"/>
              </w:rPr>
            </w:pPr>
          </w:p>
        </w:tc>
        <w:tc>
          <w:tcPr>
            <w:tcW w:w="1063" w:type="dxa"/>
            <w:shd w:val="clear" w:color="auto" w:fill="auto"/>
          </w:tcPr>
          <w:p w14:paraId="47042D86" w14:textId="77777777" w:rsidR="001032B8" w:rsidRDefault="001032B8" w:rsidP="001032B8">
            <w:pPr>
              <w:pStyle w:val="acctmergecolhdg"/>
              <w:tabs>
                <w:tab w:val="decimal" w:pos="545"/>
              </w:tabs>
              <w:spacing w:line="240" w:lineRule="atLeast"/>
              <w:ind w:right="-80"/>
              <w:jc w:val="left"/>
              <w:rPr>
                <w:b w:val="0"/>
                <w:bCs/>
                <w:sz w:val="20"/>
                <w:lang w:bidi="th-TH"/>
              </w:rPr>
            </w:pPr>
          </w:p>
          <w:p w14:paraId="4524DCE4" w14:textId="77777777" w:rsidR="001032B8" w:rsidRDefault="001032B8" w:rsidP="001032B8">
            <w:pPr>
              <w:pStyle w:val="acctmergecolhdg"/>
              <w:tabs>
                <w:tab w:val="decimal" w:pos="545"/>
              </w:tabs>
              <w:spacing w:line="240" w:lineRule="atLeast"/>
              <w:ind w:right="-80"/>
              <w:jc w:val="left"/>
              <w:rPr>
                <w:b w:val="0"/>
                <w:bCs/>
                <w:sz w:val="20"/>
                <w:lang w:bidi="th-TH"/>
              </w:rPr>
            </w:pPr>
          </w:p>
          <w:p w14:paraId="459A912C" w14:textId="06534FB1" w:rsidR="001032B8" w:rsidRPr="001032B8" w:rsidRDefault="001032B8" w:rsidP="001032B8">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55C01B3A" w14:textId="77777777" w:rsidR="001032B8" w:rsidRPr="001032B8" w:rsidRDefault="001032B8" w:rsidP="001032B8">
            <w:pPr>
              <w:pStyle w:val="acctmergecolhdg"/>
              <w:spacing w:line="240" w:lineRule="atLeast"/>
              <w:jc w:val="left"/>
              <w:rPr>
                <w:b w:val="0"/>
                <w:bCs/>
                <w:sz w:val="20"/>
                <w:lang w:bidi="th-TH"/>
              </w:rPr>
            </w:pPr>
          </w:p>
        </w:tc>
        <w:tc>
          <w:tcPr>
            <w:tcW w:w="1062" w:type="dxa"/>
            <w:shd w:val="clear" w:color="auto" w:fill="auto"/>
          </w:tcPr>
          <w:p w14:paraId="1BCAAF4D" w14:textId="77777777" w:rsidR="001032B8" w:rsidRDefault="001032B8" w:rsidP="001032B8">
            <w:pPr>
              <w:pStyle w:val="acctmergecolhdg"/>
              <w:tabs>
                <w:tab w:val="decimal" w:pos="545"/>
              </w:tabs>
              <w:spacing w:line="240" w:lineRule="atLeast"/>
              <w:ind w:right="-80"/>
              <w:jc w:val="left"/>
              <w:rPr>
                <w:b w:val="0"/>
                <w:bCs/>
                <w:sz w:val="20"/>
                <w:lang w:bidi="th-TH"/>
              </w:rPr>
            </w:pPr>
          </w:p>
          <w:p w14:paraId="15EB53F0" w14:textId="77777777" w:rsidR="001032B8" w:rsidRDefault="001032B8" w:rsidP="001032B8">
            <w:pPr>
              <w:pStyle w:val="acctmergecolhdg"/>
              <w:tabs>
                <w:tab w:val="decimal" w:pos="545"/>
              </w:tabs>
              <w:spacing w:line="240" w:lineRule="atLeast"/>
              <w:ind w:right="-80"/>
              <w:jc w:val="left"/>
              <w:rPr>
                <w:b w:val="0"/>
                <w:bCs/>
                <w:sz w:val="20"/>
                <w:lang w:bidi="th-TH"/>
              </w:rPr>
            </w:pPr>
          </w:p>
          <w:p w14:paraId="45E15C88" w14:textId="49B3E880" w:rsidR="001032B8" w:rsidRPr="001032B8" w:rsidRDefault="001032B8" w:rsidP="001032B8">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71A7ACCA" w14:textId="77777777" w:rsidR="001032B8" w:rsidRPr="001032B8" w:rsidRDefault="001032B8" w:rsidP="001032B8">
            <w:pPr>
              <w:pStyle w:val="acctmergecolhdg"/>
              <w:spacing w:line="240" w:lineRule="atLeast"/>
              <w:rPr>
                <w:b w:val="0"/>
                <w:bCs/>
                <w:sz w:val="20"/>
              </w:rPr>
            </w:pPr>
          </w:p>
        </w:tc>
        <w:tc>
          <w:tcPr>
            <w:tcW w:w="1170" w:type="dxa"/>
            <w:shd w:val="clear" w:color="auto" w:fill="auto"/>
          </w:tcPr>
          <w:p w14:paraId="1703B6F0" w14:textId="77777777" w:rsidR="001032B8" w:rsidRDefault="001032B8" w:rsidP="001032B8">
            <w:pPr>
              <w:pStyle w:val="acctmergecolhdg"/>
              <w:tabs>
                <w:tab w:val="decimal" w:pos="686"/>
              </w:tabs>
              <w:spacing w:line="240" w:lineRule="atLeast"/>
              <w:ind w:right="-80"/>
              <w:jc w:val="left"/>
              <w:rPr>
                <w:b w:val="0"/>
                <w:bCs/>
                <w:sz w:val="20"/>
                <w:lang w:bidi="th-TH"/>
              </w:rPr>
            </w:pPr>
          </w:p>
          <w:p w14:paraId="4F4F284F" w14:textId="77777777" w:rsidR="001032B8" w:rsidRDefault="001032B8" w:rsidP="001032B8">
            <w:pPr>
              <w:pStyle w:val="acctmergecolhdg"/>
              <w:tabs>
                <w:tab w:val="decimal" w:pos="686"/>
              </w:tabs>
              <w:spacing w:line="240" w:lineRule="atLeast"/>
              <w:ind w:right="-80"/>
              <w:jc w:val="left"/>
              <w:rPr>
                <w:b w:val="0"/>
                <w:bCs/>
                <w:sz w:val="20"/>
                <w:lang w:bidi="th-TH"/>
              </w:rPr>
            </w:pPr>
          </w:p>
          <w:p w14:paraId="489CA3FD" w14:textId="048DCF1C" w:rsidR="001032B8" w:rsidRPr="001032B8" w:rsidRDefault="001032B8" w:rsidP="001032B8">
            <w:pPr>
              <w:pStyle w:val="acctmergecolhdg"/>
              <w:tabs>
                <w:tab w:val="decimal" w:pos="686"/>
              </w:tabs>
              <w:spacing w:line="240" w:lineRule="atLeast"/>
              <w:ind w:right="-80"/>
              <w:jc w:val="left"/>
              <w:rPr>
                <w:b w:val="0"/>
                <w:bCs/>
                <w:sz w:val="20"/>
                <w:lang w:bidi="th-TH"/>
              </w:rPr>
            </w:pPr>
            <w:r w:rsidRPr="001032B8">
              <w:rPr>
                <w:b w:val="0"/>
                <w:bCs/>
                <w:sz w:val="20"/>
                <w:lang w:bidi="th-TH"/>
              </w:rPr>
              <w:t>-</w:t>
            </w:r>
          </w:p>
        </w:tc>
      </w:tr>
      <w:tr w:rsidR="001032B8" w:rsidRPr="002A51A5" w14:paraId="3FDA3232" w14:textId="77777777" w:rsidTr="00D63FA0">
        <w:trPr>
          <w:cantSplit/>
          <w:trHeight w:val="60"/>
        </w:trPr>
        <w:tc>
          <w:tcPr>
            <w:tcW w:w="1989" w:type="dxa"/>
            <w:vAlign w:val="bottom"/>
          </w:tcPr>
          <w:p w14:paraId="62E698DE" w14:textId="53D19B9D" w:rsidR="001032B8" w:rsidRPr="00954DB3" w:rsidRDefault="001032B8" w:rsidP="001032B8">
            <w:pPr>
              <w:pStyle w:val="acctmergecolhdg"/>
              <w:spacing w:line="240" w:lineRule="atLeast"/>
              <w:ind w:left="105" w:right="-80" w:hanging="90"/>
              <w:jc w:val="left"/>
              <w:rPr>
                <w:b w:val="0"/>
                <w:bCs/>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w:t>
            </w:r>
            <w:r>
              <w:rPr>
                <w:b w:val="0"/>
                <w:bCs/>
                <w:sz w:val="20"/>
                <w:lang w:bidi="th-TH"/>
              </w:rPr>
              <w:t>related</w:t>
            </w:r>
            <w:r w:rsidRPr="00E80D0F">
              <w:rPr>
                <w:b w:val="0"/>
                <w:bCs/>
                <w:sz w:val="20"/>
                <w:lang w:bidi="th-TH"/>
              </w:rPr>
              <w:t xml:space="preserve"> parties</w:t>
            </w:r>
          </w:p>
        </w:tc>
        <w:tc>
          <w:tcPr>
            <w:tcW w:w="990" w:type="dxa"/>
            <w:shd w:val="clear" w:color="auto" w:fill="auto"/>
          </w:tcPr>
          <w:p w14:paraId="0B9AE6D2" w14:textId="77777777" w:rsidR="001032B8" w:rsidRDefault="001032B8" w:rsidP="001032B8">
            <w:pPr>
              <w:pStyle w:val="acctmergecolhdg"/>
              <w:tabs>
                <w:tab w:val="decimal" w:pos="815"/>
              </w:tabs>
              <w:spacing w:line="240" w:lineRule="atLeast"/>
              <w:ind w:right="-80"/>
              <w:jc w:val="left"/>
              <w:rPr>
                <w:b w:val="0"/>
                <w:bCs/>
                <w:sz w:val="20"/>
                <w:lang w:bidi="th-TH"/>
              </w:rPr>
            </w:pPr>
          </w:p>
          <w:p w14:paraId="4383706A" w14:textId="58A34BAC" w:rsidR="001032B8" w:rsidRPr="00E80D0F" w:rsidRDefault="001032B8" w:rsidP="001032B8">
            <w:pPr>
              <w:pStyle w:val="acctmergecolhdg"/>
              <w:tabs>
                <w:tab w:val="decimal" w:pos="815"/>
              </w:tabs>
              <w:spacing w:line="240" w:lineRule="atLeast"/>
              <w:ind w:right="-80"/>
              <w:jc w:val="left"/>
              <w:rPr>
                <w:b w:val="0"/>
                <w:bCs/>
                <w:sz w:val="20"/>
                <w:lang w:bidi="th-TH"/>
              </w:rPr>
            </w:pPr>
            <w:r w:rsidRPr="001032B8">
              <w:rPr>
                <w:b w:val="0"/>
                <w:bCs/>
                <w:sz w:val="20"/>
                <w:lang w:bidi="th-TH"/>
              </w:rPr>
              <w:t>50,000</w:t>
            </w:r>
          </w:p>
        </w:tc>
        <w:tc>
          <w:tcPr>
            <w:tcW w:w="178" w:type="dxa"/>
            <w:shd w:val="clear" w:color="auto" w:fill="auto"/>
          </w:tcPr>
          <w:p w14:paraId="247C5E56" w14:textId="77777777" w:rsidR="001032B8" w:rsidRPr="00E80D0F" w:rsidRDefault="001032B8" w:rsidP="001032B8">
            <w:pPr>
              <w:pStyle w:val="acctmergecolhdg"/>
              <w:spacing w:line="240" w:lineRule="atLeast"/>
              <w:jc w:val="left"/>
              <w:rPr>
                <w:b w:val="0"/>
                <w:bCs/>
                <w:sz w:val="20"/>
                <w:lang w:bidi="th-TH"/>
              </w:rPr>
            </w:pPr>
          </w:p>
        </w:tc>
        <w:tc>
          <w:tcPr>
            <w:tcW w:w="1046" w:type="dxa"/>
            <w:shd w:val="clear" w:color="auto" w:fill="auto"/>
          </w:tcPr>
          <w:p w14:paraId="2C9BF2BA" w14:textId="77777777" w:rsidR="001032B8" w:rsidRDefault="001032B8" w:rsidP="001032B8">
            <w:pPr>
              <w:pStyle w:val="acctmergecolhdg"/>
              <w:tabs>
                <w:tab w:val="decimal" w:pos="815"/>
              </w:tabs>
              <w:spacing w:line="240" w:lineRule="atLeast"/>
              <w:ind w:right="-80"/>
              <w:jc w:val="left"/>
              <w:rPr>
                <w:b w:val="0"/>
                <w:bCs/>
                <w:sz w:val="20"/>
                <w:lang w:bidi="th-TH"/>
              </w:rPr>
            </w:pPr>
          </w:p>
          <w:p w14:paraId="523BDC30" w14:textId="29408E33" w:rsidR="001032B8" w:rsidRPr="00E80D0F" w:rsidRDefault="001032B8" w:rsidP="001032B8">
            <w:pPr>
              <w:pStyle w:val="acctmergecolhdg"/>
              <w:tabs>
                <w:tab w:val="decimal" w:pos="908"/>
              </w:tabs>
              <w:spacing w:line="240" w:lineRule="atLeast"/>
              <w:ind w:right="-80"/>
              <w:jc w:val="left"/>
              <w:rPr>
                <w:b w:val="0"/>
                <w:bCs/>
                <w:sz w:val="20"/>
                <w:lang w:bidi="th-TH"/>
              </w:rPr>
            </w:pPr>
            <w:r w:rsidRPr="001032B8">
              <w:rPr>
                <w:b w:val="0"/>
                <w:bCs/>
                <w:sz w:val="20"/>
                <w:lang w:bidi="th-TH"/>
              </w:rPr>
              <w:t>46,000</w:t>
            </w:r>
          </w:p>
        </w:tc>
        <w:tc>
          <w:tcPr>
            <w:tcW w:w="178" w:type="dxa"/>
            <w:shd w:val="clear" w:color="auto" w:fill="auto"/>
          </w:tcPr>
          <w:p w14:paraId="5D7AFA32" w14:textId="77777777" w:rsidR="001032B8" w:rsidRPr="00E80D0F" w:rsidRDefault="001032B8" w:rsidP="001032B8">
            <w:pPr>
              <w:pStyle w:val="acctmergecolhdg"/>
              <w:spacing w:line="240" w:lineRule="atLeast"/>
              <w:jc w:val="right"/>
              <w:rPr>
                <w:b w:val="0"/>
                <w:bCs/>
                <w:sz w:val="20"/>
                <w:lang w:bidi="th-TH"/>
              </w:rPr>
            </w:pPr>
          </w:p>
        </w:tc>
        <w:tc>
          <w:tcPr>
            <w:tcW w:w="1118" w:type="dxa"/>
            <w:shd w:val="clear" w:color="auto" w:fill="auto"/>
          </w:tcPr>
          <w:p w14:paraId="1B22F092" w14:textId="77777777" w:rsidR="001032B8" w:rsidRDefault="001032B8" w:rsidP="001032B8">
            <w:pPr>
              <w:pStyle w:val="acctmergecolhdg"/>
              <w:tabs>
                <w:tab w:val="decimal" w:pos="954"/>
              </w:tabs>
              <w:spacing w:line="240" w:lineRule="atLeast"/>
              <w:ind w:right="-80"/>
              <w:jc w:val="left"/>
              <w:rPr>
                <w:b w:val="0"/>
                <w:bCs/>
                <w:sz w:val="20"/>
                <w:lang w:bidi="th-TH"/>
              </w:rPr>
            </w:pPr>
          </w:p>
          <w:p w14:paraId="51DD4B6C" w14:textId="74D499F3" w:rsidR="001032B8" w:rsidRPr="00E80D0F" w:rsidRDefault="001032B8" w:rsidP="001032B8">
            <w:pPr>
              <w:pStyle w:val="acctmergecolhdg"/>
              <w:tabs>
                <w:tab w:val="decimal" w:pos="954"/>
              </w:tabs>
              <w:spacing w:line="240" w:lineRule="atLeast"/>
              <w:ind w:right="-80"/>
              <w:jc w:val="left"/>
              <w:rPr>
                <w:b w:val="0"/>
                <w:bCs/>
                <w:sz w:val="20"/>
                <w:lang w:bidi="th-TH"/>
              </w:rPr>
            </w:pPr>
            <w:r w:rsidRPr="001032B8">
              <w:rPr>
                <w:b w:val="0"/>
                <w:bCs/>
                <w:sz w:val="20"/>
                <w:lang w:bidi="th-TH"/>
              </w:rPr>
              <w:t>96,000</w:t>
            </w:r>
          </w:p>
        </w:tc>
        <w:tc>
          <w:tcPr>
            <w:tcW w:w="178" w:type="dxa"/>
            <w:shd w:val="clear" w:color="auto" w:fill="auto"/>
          </w:tcPr>
          <w:p w14:paraId="31A3405B" w14:textId="77777777" w:rsidR="001032B8" w:rsidRPr="00E80D0F" w:rsidRDefault="001032B8" w:rsidP="001032B8">
            <w:pPr>
              <w:pStyle w:val="acctmergecolhdg"/>
              <w:spacing w:line="240" w:lineRule="atLeast"/>
              <w:jc w:val="left"/>
              <w:rPr>
                <w:b w:val="0"/>
                <w:bCs/>
                <w:sz w:val="20"/>
                <w:lang w:bidi="th-TH"/>
              </w:rPr>
            </w:pPr>
          </w:p>
        </w:tc>
        <w:tc>
          <w:tcPr>
            <w:tcW w:w="1063" w:type="dxa"/>
            <w:shd w:val="clear" w:color="auto" w:fill="auto"/>
          </w:tcPr>
          <w:p w14:paraId="40C230BD" w14:textId="77777777" w:rsidR="001032B8" w:rsidRDefault="001032B8" w:rsidP="001032B8">
            <w:pPr>
              <w:pStyle w:val="acctmergecolhdg"/>
              <w:tabs>
                <w:tab w:val="decimal" w:pos="545"/>
              </w:tabs>
              <w:spacing w:line="240" w:lineRule="atLeast"/>
              <w:ind w:right="-80"/>
              <w:jc w:val="left"/>
              <w:rPr>
                <w:b w:val="0"/>
                <w:bCs/>
                <w:sz w:val="20"/>
                <w:lang w:bidi="th-TH"/>
              </w:rPr>
            </w:pPr>
          </w:p>
          <w:p w14:paraId="5EE8BFE5" w14:textId="62004E21" w:rsidR="001032B8" w:rsidRPr="007171F8" w:rsidRDefault="001032B8" w:rsidP="001032B8">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2216900E" w14:textId="77777777" w:rsidR="001032B8" w:rsidRPr="00E80D0F" w:rsidRDefault="001032B8" w:rsidP="001032B8">
            <w:pPr>
              <w:pStyle w:val="acctmergecolhdg"/>
              <w:spacing w:line="240" w:lineRule="atLeast"/>
              <w:jc w:val="left"/>
              <w:rPr>
                <w:b w:val="0"/>
                <w:bCs/>
                <w:sz w:val="20"/>
                <w:lang w:bidi="th-TH"/>
              </w:rPr>
            </w:pPr>
          </w:p>
        </w:tc>
        <w:tc>
          <w:tcPr>
            <w:tcW w:w="1062" w:type="dxa"/>
            <w:shd w:val="clear" w:color="auto" w:fill="auto"/>
          </w:tcPr>
          <w:p w14:paraId="13E20C58" w14:textId="77777777" w:rsidR="001032B8" w:rsidRDefault="001032B8" w:rsidP="001032B8">
            <w:pPr>
              <w:pStyle w:val="acctmergecolhdg"/>
              <w:tabs>
                <w:tab w:val="decimal" w:pos="545"/>
              </w:tabs>
              <w:spacing w:line="240" w:lineRule="atLeast"/>
              <w:ind w:right="-80"/>
              <w:jc w:val="left"/>
              <w:rPr>
                <w:b w:val="0"/>
                <w:bCs/>
                <w:sz w:val="20"/>
                <w:lang w:bidi="th-TH"/>
              </w:rPr>
            </w:pPr>
          </w:p>
          <w:p w14:paraId="56A13716" w14:textId="7819E138" w:rsidR="001032B8" w:rsidRPr="007171F8" w:rsidRDefault="001032B8" w:rsidP="001032B8">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01CB2435" w14:textId="77777777" w:rsidR="001032B8" w:rsidRPr="00E80D0F" w:rsidRDefault="001032B8" w:rsidP="001032B8">
            <w:pPr>
              <w:pStyle w:val="acctmergecolhdg"/>
              <w:spacing w:line="240" w:lineRule="atLeast"/>
              <w:rPr>
                <w:b w:val="0"/>
                <w:bCs/>
                <w:sz w:val="20"/>
              </w:rPr>
            </w:pPr>
          </w:p>
        </w:tc>
        <w:tc>
          <w:tcPr>
            <w:tcW w:w="1170" w:type="dxa"/>
            <w:shd w:val="clear" w:color="auto" w:fill="auto"/>
          </w:tcPr>
          <w:p w14:paraId="2977E85C" w14:textId="77777777" w:rsidR="001032B8" w:rsidRDefault="001032B8" w:rsidP="001032B8">
            <w:pPr>
              <w:pStyle w:val="acctmergecolhdg"/>
              <w:tabs>
                <w:tab w:val="decimal" w:pos="686"/>
              </w:tabs>
              <w:spacing w:line="240" w:lineRule="atLeast"/>
              <w:ind w:right="-80"/>
              <w:jc w:val="left"/>
              <w:rPr>
                <w:b w:val="0"/>
                <w:bCs/>
                <w:sz w:val="20"/>
                <w:lang w:bidi="th-TH"/>
              </w:rPr>
            </w:pPr>
          </w:p>
          <w:p w14:paraId="6938B73B" w14:textId="2ACA2EF3" w:rsidR="001032B8" w:rsidRPr="007171F8" w:rsidRDefault="001032B8" w:rsidP="001032B8">
            <w:pPr>
              <w:pStyle w:val="acctmergecolhdg"/>
              <w:tabs>
                <w:tab w:val="decimal" w:pos="686"/>
              </w:tabs>
              <w:spacing w:line="240" w:lineRule="atLeast"/>
              <w:ind w:right="-80"/>
              <w:jc w:val="left"/>
              <w:rPr>
                <w:b w:val="0"/>
                <w:bCs/>
                <w:sz w:val="20"/>
                <w:lang w:bidi="th-TH"/>
              </w:rPr>
            </w:pPr>
            <w:r w:rsidRPr="001032B8">
              <w:rPr>
                <w:b w:val="0"/>
                <w:bCs/>
                <w:sz w:val="20"/>
                <w:lang w:bidi="th-TH"/>
              </w:rPr>
              <w:t>-</w:t>
            </w:r>
          </w:p>
        </w:tc>
      </w:tr>
      <w:tr w:rsidR="001032B8" w:rsidRPr="002A51A5" w14:paraId="2B933D30" w14:textId="77777777" w:rsidTr="00E02E12">
        <w:trPr>
          <w:cantSplit/>
          <w:trHeight w:val="60"/>
        </w:trPr>
        <w:tc>
          <w:tcPr>
            <w:tcW w:w="1989" w:type="dxa"/>
          </w:tcPr>
          <w:p w14:paraId="4906B682" w14:textId="661C012F" w:rsidR="001032B8" w:rsidRPr="002A51A5" w:rsidRDefault="001032B8" w:rsidP="001032B8">
            <w:pPr>
              <w:pStyle w:val="acctmergecolhdg"/>
              <w:spacing w:line="240" w:lineRule="atLeast"/>
              <w:ind w:left="105" w:right="-80" w:hanging="90"/>
              <w:jc w:val="left"/>
              <w:rPr>
                <w:b w:val="0"/>
                <w:bCs/>
                <w:sz w:val="20"/>
                <w:lang w:bidi="th-TH"/>
              </w:rPr>
            </w:pPr>
            <w:r w:rsidRPr="00E80D0F">
              <w:rPr>
                <w:b w:val="0"/>
                <w:bCs/>
                <w:sz w:val="20"/>
                <w:lang w:bidi="th-TH"/>
              </w:rPr>
              <w:t xml:space="preserve">Short-term </w:t>
            </w:r>
            <w:r>
              <w:rPr>
                <w:b w:val="0"/>
                <w:bCs/>
                <w:sz w:val="20"/>
                <w:lang w:bidi="th-TH"/>
              </w:rPr>
              <w:t>borrowings</w:t>
            </w:r>
            <w:r w:rsidRPr="00E80D0F">
              <w:rPr>
                <w:b w:val="0"/>
                <w:bCs/>
                <w:sz w:val="20"/>
                <w:lang w:bidi="th-TH"/>
              </w:rPr>
              <w:t xml:space="preserve"> from other parties</w:t>
            </w:r>
          </w:p>
        </w:tc>
        <w:tc>
          <w:tcPr>
            <w:tcW w:w="990" w:type="dxa"/>
            <w:shd w:val="clear" w:color="auto" w:fill="auto"/>
          </w:tcPr>
          <w:p w14:paraId="1ABC891C" w14:textId="77777777" w:rsidR="001032B8" w:rsidRDefault="001032B8" w:rsidP="001032B8">
            <w:pPr>
              <w:pStyle w:val="acctmergecolhdg"/>
              <w:tabs>
                <w:tab w:val="decimal" w:pos="815"/>
              </w:tabs>
              <w:spacing w:line="240" w:lineRule="atLeast"/>
              <w:ind w:right="-80"/>
              <w:jc w:val="left"/>
              <w:rPr>
                <w:b w:val="0"/>
                <w:bCs/>
                <w:sz w:val="20"/>
                <w:lang w:bidi="th-TH"/>
              </w:rPr>
            </w:pPr>
          </w:p>
          <w:p w14:paraId="58A7527B" w14:textId="5095B7E4" w:rsidR="001032B8" w:rsidRPr="00E80D0F" w:rsidRDefault="001032B8" w:rsidP="001032B8">
            <w:pPr>
              <w:pStyle w:val="acctmergecolhdg"/>
              <w:tabs>
                <w:tab w:val="decimal" w:pos="815"/>
              </w:tabs>
              <w:spacing w:line="240" w:lineRule="atLeast"/>
              <w:ind w:right="-80"/>
              <w:jc w:val="left"/>
              <w:rPr>
                <w:b w:val="0"/>
                <w:bCs/>
                <w:sz w:val="20"/>
                <w:lang w:bidi="th-TH"/>
              </w:rPr>
            </w:pPr>
            <w:r w:rsidRPr="001032B8">
              <w:rPr>
                <w:b w:val="0"/>
                <w:bCs/>
                <w:sz w:val="20"/>
                <w:lang w:bidi="th-TH"/>
              </w:rPr>
              <w:t>600,000</w:t>
            </w:r>
          </w:p>
        </w:tc>
        <w:tc>
          <w:tcPr>
            <w:tcW w:w="178" w:type="dxa"/>
            <w:shd w:val="clear" w:color="auto" w:fill="auto"/>
          </w:tcPr>
          <w:p w14:paraId="26142EB3" w14:textId="77777777" w:rsidR="001032B8" w:rsidRPr="00E80D0F" w:rsidRDefault="001032B8" w:rsidP="001032B8">
            <w:pPr>
              <w:pStyle w:val="acctmergecolhdg"/>
              <w:spacing w:line="240" w:lineRule="atLeast"/>
              <w:jc w:val="left"/>
              <w:rPr>
                <w:b w:val="0"/>
                <w:bCs/>
                <w:sz w:val="20"/>
                <w:lang w:bidi="th-TH"/>
              </w:rPr>
            </w:pPr>
          </w:p>
        </w:tc>
        <w:tc>
          <w:tcPr>
            <w:tcW w:w="1046" w:type="dxa"/>
            <w:shd w:val="clear" w:color="auto" w:fill="auto"/>
          </w:tcPr>
          <w:p w14:paraId="4F932921" w14:textId="77777777" w:rsidR="001032B8" w:rsidRDefault="001032B8" w:rsidP="001032B8">
            <w:pPr>
              <w:pStyle w:val="acctmergecolhdg"/>
              <w:tabs>
                <w:tab w:val="decimal" w:pos="545"/>
              </w:tabs>
              <w:spacing w:line="240" w:lineRule="atLeast"/>
              <w:ind w:right="-80"/>
              <w:jc w:val="left"/>
              <w:rPr>
                <w:b w:val="0"/>
                <w:bCs/>
                <w:sz w:val="20"/>
                <w:lang w:bidi="th-TH"/>
              </w:rPr>
            </w:pPr>
          </w:p>
          <w:p w14:paraId="6F503FB9" w14:textId="4D299703" w:rsidR="001032B8" w:rsidRPr="00E80D0F" w:rsidRDefault="001032B8" w:rsidP="001032B8">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74A98CF9" w14:textId="77777777" w:rsidR="001032B8" w:rsidRPr="00E80D0F" w:rsidRDefault="001032B8" w:rsidP="001032B8">
            <w:pPr>
              <w:pStyle w:val="acctmergecolhdg"/>
              <w:spacing w:line="240" w:lineRule="atLeast"/>
              <w:jc w:val="right"/>
              <w:rPr>
                <w:b w:val="0"/>
                <w:bCs/>
                <w:sz w:val="20"/>
                <w:lang w:bidi="th-TH"/>
              </w:rPr>
            </w:pPr>
          </w:p>
        </w:tc>
        <w:tc>
          <w:tcPr>
            <w:tcW w:w="1118" w:type="dxa"/>
            <w:shd w:val="clear" w:color="auto" w:fill="auto"/>
          </w:tcPr>
          <w:p w14:paraId="49D23AFE" w14:textId="77777777" w:rsidR="001032B8" w:rsidRDefault="001032B8" w:rsidP="001032B8">
            <w:pPr>
              <w:pStyle w:val="acctmergecolhdg"/>
              <w:tabs>
                <w:tab w:val="decimal" w:pos="954"/>
              </w:tabs>
              <w:spacing w:line="240" w:lineRule="atLeast"/>
              <w:ind w:right="-80"/>
              <w:jc w:val="left"/>
              <w:rPr>
                <w:b w:val="0"/>
                <w:bCs/>
                <w:sz w:val="20"/>
                <w:lang w:bidi="th-TH"/>
              </w:rPr>
            </w:pPr>
          </w:p>
          <w:p w14:paraId="27921489" w14:textId="5B9DA510" w:rsidR="001032B8" w:rsidRPr="00E80D0F" w:rsidRDefault="001032B8" w:rsidP="001032B8">
            <w:pPr>
              <w:pStyle w:val="acctmergecolhdg"/>
              <w:tabs>
                <w:tab w:val="decimal" w:pos="954"/>
              </w:tabs>
              <w:spacing w:line="240" w:lineRule="atLeast"/>
              <w:ind w:right="-80"/>
              <w:jc w:val="left"/>
              <w:rPr>
                <w:b w:val="0"/>
                <w:bCs/>
                <w:sz w:val="20"/>
                <w:lang w:bidi="th-TH"/>
              </w:rPr>
            </w:pPr>
            <w:r w:rsidRPr="001032B8">
              <w:rPr>
                <w:b w:val="0"/>
                <w:bCs/>
                <w:sz w:val="20"/>
                <w:lang w:bidi="th-TH"/>
              </w:rPr>
              <w:t>600,000</w:t>
            </w:r>
          </w:p>
        </w:tc>
        <w:tc>
          <w:tcPr>
            <w:tcW w:w="178" w:type="dxa"/>
            <w:shd w:val="clear" w:color="auto" w:fill="auto"/>
            <w:vAlign w:val="bottom"/>
          </w:tcPr>
          <w:p w14:paraId="2A2A8AC9" w14:textId="77777777" w:rsidR="001032B8" w:rsidRPr="00E80D0F" w:rsidRDefault="001032B8" w:rsidP="001032B8">
            <w:pPr>
              <w:pStyle w:val="acctmergecolhdg"/>
              <w:spacing w:line="240" w:lineRule="atLeast"/>
              <w:jc w:val="left"/>
              <w:rPr>
                <w:b w:val="0"/>
                <w:bCs/>
                <w:sz w:val="20"/>
                <w:lang w:bidi="th-TH"/>
              </w:rPr>
            </w:pPr>
          </w:p>
        </w:tc>
        <w:tc>
          <w:tcPr>
            <w:tcW w:w="1063" w:type="dxa"/>
            <w:shd w:val="clear" w:color="auto" w:fill="auto"/>
            <w:vAlign w:val="bottom"/>
          </w:tcPr>
          <w:p w14:paraId="3D1B11A5" w14:textId="33AB4241" w:rsidR="001032B8" w:rsidRPr="007171F8" w:rsidRDefault="001032B8" w:rsidP="001032B8">
            <w:pPr>
              <w:pStyle w:val="acctmergecolhdg"/>
              <w:tabs>
                <w:tab w:val="decimal" w:pos="908"/>
              </w:tabs>
              <w:spacing w:line="240" w:lineRule="atLeast"/>
              <w:ind w:right="-80"/>
              <w:jc w:val="left"/>
              <w:rPr>
                <w:b w:val="0"/>
                <w:bCs/>
                <w:sz w:val="20"/>
                <w:lang w:bidi="th-TH"/>
              </w:rPr>
            </w:pPr>
            <w:r w:rsidRPr="007171F8">
              <w:rPr>
                <w:b w:val="0"/>
                <w:bCs/>
                <w:sz w:val="20"/>
                <w:lang w:bidi="th-TH"/>
              </w:rPr>
              <w:t>250,000</w:t>
            </w:r>
          </w:p>
        </w:tc>
        <w:tc>
          <w:tcPr>
            <w:tcW w:w="178" w:type="dxa"/>
            <w:shd w:val="clear" w:color="auto" w:fill="auto"/>
            <w:vAlign w:val="bottom"/>
          </w:tcPr>
          <w:p w14:paraId="5280AB80" w14:textId="77777777" w:rsidR="001032B8" w:rsidRPr="00E80D0F" w:rsidRDefault="001032B8" w:rsidP="001032B8">
            <w:pPr>
              <w:pStyle w:val="acctmergecolhdg"/>
              <w:spacing w:line="240" w:lineRule="atLeast"/>
              <w:jc w:val="left"/>
              <w:rPr>
                <w:b w:val="0"/>
                <w:bCs/>
                <w:sz w:val="20"/>
                <w:lang w:bidi="th-TH"/>
              </w:rPr>
            </w:pPr>
          </w:p>
        </w:tc>
        <w:tc>
          <w:tcPr>
            <w:tcW w:w="1062" w:type="dxa"/>
            <w:shd w:val="clear" w:color="auto" w:fill="auto"/>
            <w:vAlign w:val="bottom"/>
          </w:tcPr>
          <w:p w14:paraId="2D402F0F" w14:textId="0ACB8DE1" w:rsidR="001032B8" w:rsidRPr="007171F8" w:rsidRDefault="001032B8" w:rsidP="001032B8">
            <w:pPr>
              <w:pStyle w:val="acctmergecolhdg"/>
              <w:tabs>
                <w:tab w:val="decimal" w:pos="908"/>
              </w:tabs>
              <w:spacing w:line="240" w:lineRule="atLeast"/>
              <w:ind w:right="-80"/>
              <w:jc w:val="left"/>
              <w:rPr>
                <w:b w:val="0"/>
                <w:bCs/>
                <w:sz w:val="20"/>
                <w:lang w:bidi="th-TH"/>
              </w:rPr>
            </w:pPr>
            <w:r w:rsidRPr="007171F8">
              <w:rPr>
                <w:b w:val="0"/>
                <w:bCs/>
                <w:sz w:val="20"/>
                <w:lang w:bidi="th-TH"/>
              </w:rPr>
              <w:t>200,000</w:t>
            </w:r>
          </w:p>
        </w:tc>
        <w:tc>
          <w:tcPr>
            <w:tcW w:w="178" w:type="dxa"/>
            <w:shd w:val="clear" w:color="auto" w:fill="auto"/>
            <w:vAlign w:val="bottom"/>
          </w:tcPr>
          <w:p w14:paraId="125A18F6" w14:textId="77777777" w:rsidR="001032B8" w:rsidRPr="00E80D0F" w:rsidRDefault="001032B8" w:rsidP="001032B8">
            <w:pPr>
              <w:pStyle w:val="acctmergecolhdg"/>
              <w:spacing w:line="240" w:lineRule="atLeast"/>
              <w:rPr>
                <w:b w:val="0"/>
                <w:bCs/>
                <w:sz w:val="20"/>
              </w:rPr>
            </w:pPr>
          </w:p>
        </w:tc>
        <w:tc>
          <w:tcPr>
            <w:tcW w:w="1170" w:type="dxa"/>
            <w:shd w:val="clear" w:color="auto" w:fill="auto"/>
            <w:vAlign w:val="bottom"/>
          </w:tcPr>
          <w:p w14:paraId="257C45EC" w14:textId="51D00E63" w:rsidR="001032B8" w:rsidRPr="00E80D0F" w:rsidRDefault="001032B8" w:rsidP="001032B8">
            <w:pPr>
              <w:pStyle w:val="acctmergecolhdg"/>
              <w:tabs>
                <w:tab w:val="decimal" w:pos="956"/>
              </w:tabs>
              <w:spacing w:line="240" w:lineRule="atLeast"/>
              <w:ind w:right="-80"/>
              <w:jc w:val="left"/>
              <w:rPr>
                <w:b w:val="0"/>
                <w:bCs/>
                <w:sz w:val="20"/>
                <w:lang w:bidi="th-TH"/>
              </w:rPr>
            </w:pPr>
            <w:r w:rsidRPr="007171F8">
              <w:rPr>
                <w:b w:val="0"/>
                <w:bCs/>
                <w:sz w:val="20"/>
                <w:lang w:bidi="th-TH"/>
              </w:rPr>
              <w:t>450,000</w:t>
            </w:r>
          </w:p>
        </w:tc>
      </w:tr>
      <w:tr w:rsidR="001032B8" w:rsidRPr="002A51A5" w14:paraId="4462323D" w14:textId="77777777" w:rsidTr="00FE0A46">
        <w:trPr>
          <w:cantSplit/>
          <w:trHeight w:val="438"/>
        </w:trPr>
        <w:tc>
          <w:tcPr>
            <w:tcW w:w="1989" w:type="dxa"/>
            <w:vAlign w:val="bottom"/>
          </w:tcPr>
          <w:p w14:paraId="784A2864" w14:textId="77777777" w:rsidR="001032B8" w:rsidRPr="006045FE" w:rsidRDefault="001032B8" w:rsidP="001032B8">
            <w:pPr>
              <w:pStyle w:val="acctmergecolhdg"/>
              <w:spacing w:line="240" w:lineRule="atLeast"/>
              <w:ind w:left="105" w:right="-80" w:hanging="90"/>
              <w:jc w:val="left"/>
              <w:rPr>
                <w:b w:val="0"/>
                <w:bCs/>
                <w:sz w:val="20"/>
                <w:cs/>
                <w:lang w:bidi="th-TH"/>
              </w:rPr>
            </w:pPr>
            <w:r w:rsidRPr="002A51A5">
              <w:rPr>
                <w:b w:val="0"/>
                <w:bCs/>
                <w:sz w:val="20"/>
                <w:lang w:bidi="th-TH"/>
              </w:rPr>
              <w:t>Long-term borrowings</w:t>
            </w:r>
            <w:r>
              <w:rPr>
                <w:b w:val="0"/>
                <w:bCs/>
                <w:sz w:val="20"/>
                <w:lang w:bidi="th-TH"/>
              </w:rPr>
              <w:t xml:space="preserve"> from financial institutions</w:t>
            </w:r>
          </w:p>
        </w:tc>
        <w:tc>
          <w:tcPr>
            <w:tcW w:w="990" w:type="dxa"/>
            <w:shd w:val="clear" w:color="auto" w:fill="auto"/>
          </w:tcPr>
          <w:p w14:paraId="5C53275C" w14:textId="77777777" w:rsidR="001032B8" w:rsidRDefault="001032B8" w:rsidP="001032B8">
            <w:pPr>
              <w:pStyle w:val="acctmergecolhdg"/>
              <w:tabs>
                <w:tab w:val="decimal" w:pos="545"/>
              </w:tabs>
              <w:spacing w:line="240" w:lineRule="atLeast"/>
              <w:ind w:right="-80"/>
              <w:jc w:val="left"/>
              <w:rPr>
                <w:b w:val="0"/>
                <w:bCs/>
                <w:sz w:val="20"/>
                <w:lang w:bidi="th-TH"/>
              </w:rPr>
            </w:pPr>
          </w:p>
          <w:p w14:paraId="61A056CC" w14:textId="77777777" w:rsidR="001032B8" w:rsidRDefault="001032B8" w:rsidP="001032B8">
            <w:pPr>
              <w:pStyle w:val="acctmergecolhdg"/>
              <w:tabs>
                <w:tab w:val="decimal" w:pos="545"/>
              </w:tabs>
              <w:spacing w:line="240" w:lineRule="atLeast"/>
              <w:ind w:right="-80"/>
              <w:jc w:val="left"/>
              <w:rPr>
                <w:b w:val="0"/>
                <w:bCs/>
                <w:sz w:val="20"/>
                <w:lang w:bidi="th-TH"/>
              </w:rPr>
            </w:pPr>
          </w:p>
          <w:p w14:paraId="22E8A470" w14:textId="7D19CB7C" w:rsidR="001032B8" w:rsidRPr="00E80D0F" w:rsidRDefault="001032B8" w:rsidP="001032B8">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51F91E79" w14:textId="77777777" w:rsidR="001032B8" w:rsidRPr="00E80D0F" w:rsidRDefault="001032B8" w:rsidP="001032B8">
            <w:pPr>
              <w:pStyle w:val="acctmergecolhdg"/>
              <w:spacing w:line="240" w:lineRule="atLeast"/>
              <w:jc w:val="left"/>
              <w:rPr>
                <w:b w:val="0"/>
                <w:bCs/>
                <w:sz w:val="20"/>
              </w:rPr>
            </w:pPr>
          </w:p>
        </w:tc>
        <w:tc>
          <w:tcPr>
            <w:tcW w:w="1046" w:type="dxa"/>
            <w:shd w:val="clear" w:color="auto" w:fill="auto"/>
          </w:tcPr>
          <w:p w14:paraId="7B561FE7" w14:textId="77777777" w:rsidR="001032B8" w:rsidRDefault="001032B8" w:rsidP="001032B8">
            <w:pPr>
              <w:pStyle w:val="acctmergecolhdg"/>
              <w:tabs>
                <w:tab w:val="decimal" w:pos="545"/>
              </w:tabs>
              <w:spacing w:line="240" w:lineRule="atLeast"/>
              <w:ind w:right="-80"/>
              <w:jc w:val="left"/>
              <w:rPr>
                <w:b w:val="0"/>
                <w:bCs/>
                <w:sz w:val="20"/>
                <w:lang w:bidi="th-TH"/>
              </w:rPr>
            </w:pPr>
          </w:p>
          <w:p w14:paraId="1995511D" w14:textId="77777777" w:rsidR="001032B8" w:rsidRDefault="001032B8" w:rsidP="001032B8">
            <w:pPr>
              <w:pStyle w:val="acctmergecolhdg"/>
              <w:tabs>
                <w:tab w:val="decimal" w:pos="545"/>
              </w:tabs>
              <w:spacing w:line="240" w:lineRule="atLeast"/>
              <w:ind w:right="-80"/>
              <w:jc w:val="left"/>
              <w:rPr>
                <w:b w:val="0"/>
                <w:bCs/>
                <w:sz w:val="20"/>
                <w:lang w:bidi="th-TH"/>
              </w:rPr>
            </w:pPr>
          </w:p>
          <w:p w14:paraId="5D12F43A" w14:textId="3212E2D8" w:rsidR="001032B8" w:rsidRPr="00E80D0F" w:rsidRDefault="001032B8" w:rsidP="001032B8">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3B3040F8" w14:textId="77777777" w:rsidR="001032B8" w:rsidRPr="00E80D0F" w:rsidRDefault="001032B8" w:rsidP="001032B8">
            <w:pPr>
              <w:pStyle w:val="acctmergecolhdg"/>
              <w:spacing w:line="240" w:lineRule="atLeast"/>
              <w:rPr>
                <w:b w:val="0"/>
                <w:bCs/>
                <w:sz w:val="20"/>
              </w:rPr>
            </w:pPr>
          </w:p>
        </w:tc>
        <w:tc>
          <w:tcPr>
            <w:tcW w:w="1118" w:type="dxa"/>
            <w:shd w:val="clear" w:color="auto" w:fill="auto"/>
          </w:tcPr>
          <w:p w14:paraId="3960E1A7" w14:textId="77777777" w:rsidR="001032B8" w:rsidRDefault="001032B8" w:rsidP="001032B8">
            <w:pPr>
              <w:pStyle w:val="acctmergecolhdg"/>
              <w:tabs>
                <w:tab w:val="decimal" w:pos="545"/>
              </w:tabs>
              <w:spacing w:line="240" w:lineRule="atLeast"/>
              <w:ind w:right="-80"/>
              <w:jc w:val="left"/>
              <w:rPr>
                <w:b w:val="0"/>
                <w:bCs/>
                <w:sz w:val="20"/>
                <w:lang w:bidi="th-TH"/>
              </w:rPr>
            </w:pPr>
          </w:p>
          <w:p w14:paraId="06ACD44B" w14:textId="77777777" w:rsidR="001032B8" w:rsidRDefault="001032B8" w:rsidP="001032B8">
            <w:pPr>
              <w:pStyle w:val="acctmergecolhdg"/>
              <w:tabs>
                <w:tab w:val="decimal" w:pos="545"/>
              </w:tabs>
              <w:spacing w:line="240" w:lineRule="atLeast"/>
              <w:ind w:right="-80"/>
              <w:jc w:val="left"/>
              <w:rPr>
                <w:b w:val="0"/>
                <w:bCs/>
                <w:sz w:val="20"/>
                <w:lang w:bidi="th-TH"/>
              </w:rPr>
            </w:pPr>
          </w:p>
          <w:p w14:paraId="45393326" w14:textId="54BD8BE6" w:rsidR="001032B8" w:rsidRPr="00E80D0F" w:rsidRDefault="001032B8" w:rsidP="001032B8">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vAlign w:val="bottom"/>
          </w:tcPr>
          <w:p w14:paraId="3E6C1677" w14:textId="77777777" w:rsidR="001032B8" w:rsidRPr="00E80D0F" w:rsidRDefault="001032B8" w:rsidP="001032B8">
            <w:pPr>
              <w:pStyle w:val="acctmergecolhdg"/>
              <w:spacing w:line="240" w:lineRule="atLeast"/>
              <w:jc w:val="left"/>
              <w:rPr>
                <w:b w:val="0"/>
                <w:bCs/>
                <w:sz w:val="20"/>
                <w:lang w:bidi="th-TH"/>
              </w:rPr>
            </w:pPr>
          </w:p>
        </w:tc>
        <w:tc>
          <w:tcPr>
            <w:tcW w:w="1063" w:type="dxa"/>
            <w:shd w:val="clear" w:color="auto" w:fill="auto"/>
            <w:vAlign w:val="bottom"/>
          </w:tcPr>
          <w:p w14:paraId="53A6AF04" w14:textId="585867D8" w:rsidR="001032B8" w:rsidRPr="007171F8" w:rsidRDefault="001032B8" w:rsidP="001032B8">
            <w:pPr>
              <w:pStyle w:val="acctmergecolhdg"/>
              <w:tabs>
                <w:tab w:val="decimal" w:pos="908"/>
              </w:tabs>
              <w:spacing w:line="240" w:lineRule="atLeast"/>
              <w:ind w:right="-80"/>
              <w:jc w:val="left"/>
              <w:rPr>
                <w:b w:val="0"/>
                <w:bCs/>
                <w:sz w:val="20"/>
                <w:lang w:bidi="th-TH"/>
              </w:rPr>
            </w:pPr>
            <w:r w:rsidRPr="007171F8">
              <w:rPr>
                <w:b w:val="0"/>
                <w:bCs/>
                <w:sz w:val="20"/>
                <w:lang w:bidi="th-TH"/>
              </w:rPr>
              <w:t>292,002</w:t>
            </w:r>
          </w:p>
        </w:tc>
        <w:tc>
          <w:tcPr>
            <w:tcW w:w="178" w:type="dxa"/>
            <w:shd w:val="clear" w:color="auto" w:fill="auto"/>
            <w:vAlign w:val="bottom"/>
          </w:tcPr>
          <w:p w14:paraId="3C9519D9" w14:textId="77777777" w:rsidR="001032B8" w:rsidRPr="00E80D0F" w:rsidRDefault="001032B8" w:rsidP="001032B8">
            <w:pPr>
              <w:pStyle w:val="acctmergecolhdg"/>
              <w:spacing w:line="240" w:lineRule="atLeast"/>
              <w:jc w:val="left"/>
              <w:rPr>
                <w:b w:val="0"/>
                <w:bCs/>
                <w:sz w:val="20"/>
                <w:lang w:bidi="th-TH"/>
              </w:rPr>
            </w:pPr>
          </w:p>
        </w:tc>
        <w:tc>
          <w:tcPr>
            <w:tcW w:w="1062" w:type="dxa"/>
            <w:shd w:val="clear" w:color="auto" w:fill="auto"/>
            <w:vAlign w:val="bottom"/>
          </w:tcPr>
          <w:p w14:paraId="3F0D7B2A" w14:textId="2CBCAEB1" w:rsidR="001032B8" w:rsidRPr="00E80D0F" w:rsidRDefault="001032B8" w:rsidP="001032B8">
            <w:pPr>
              <w:pStyle w:val="acctmergecolhdg"/>
              <w:tabs>
                <w:tab w:val="decimal" w:pos="545"/>
              </w:tabs>
              <w:spacing w:line="240" w:lineRule="atLeast"/>
              <w:ind w:right="-80"/>
              <w:jc w:val="left"/>
              <w:rPr>
                <w:b w:val="0"/>
                <w:bCs/>
                <w:sz w:val="20"/>
                <w:lang w:bidi="th-TH"/>
              </w:rPr>
            </w:pPr>
            <w:r w:rsidRPr="007171F8">
              <w:rPr>
                <w:b w:val="0"/>
                <w:bCs/>
                <w:sz w:val="20"/>
                <w:lang w:bidi="th-TH"/>
              </w:rPr>
              <w:t>-</w:t>
            </w:r>
          </w:p>
        </w:tc>
        <w:tc>
          <w:tcPr>
            <w:tcW w:w="178" w:type="dxa"/>
            <w:shd w:val="clear" w:color="auto" w:fill="auto"/>
            <w:vAlign w:val="bottom"/>
          </w:tcPr>
          <w:p w14:paraId="033AD23A" w14:textId="77777777" w:rsidR="001032B8" w:rsidRPr="00E80D0F" w:rsidRDefault="001032B8" w:rsidP="001032B8">
            <w:pPr>
              <w:pStyle w:val="acctmergecolhdg"/>
              <w:spacing w:line="240" w:lineRule="atLeast"/>
              <w:jc w:val="right"/>
              <w:rPr>
                <w:b w:val="0"/>
                <w:bCs/>
                <w:sz w:val="20"/>
                <w:lang w:bidi="th-TH"/>
              </w:rPr>
            </w:pPr>
          </w:p>
        </w:tc>
        <w:tc>
          <w:tcPr>
            <w:tcW w:w="1170" w:type="dxa"/>
            <w:shd w:val="clear" w:color="auto" w:fill="auto"/>
            <w:vAlign w:val="bottom"/>
          </w:tcPr>
          <w:p w14:paraId="029FB7FE" w14:textId="0A3B8E4E" w:rsidR="001032B8" w:rsidRPr="007171F8" w:rsidRDefault="001032B8" w:rsidP="001032B8">
            <w:pPr>
              <w:pStyle w:val="acctmergecolhdg"/>
              <w:tabs>
                <w:tab w:val="decimal" w:pos="956"/>
              </w:tabs>
              <w:spacing w:line="240" w:lineRule="atLeast"/>
              <w:ind w:right="-80"/>
              <w:jc w:val="left"/>
              <w:rPr>
                <w:b w:val="0"/>
                <w:bCs/>
                <w:sz w:val="20"/>
                <w:lang w:bidi="th-TH"/>
              </w:rPr>
            </w:pPr>
            <w:r w:rsidRPr="007171F8">
              <w:rPr>
                <w:b w:val="0"/>
                <w:bCs/>
                <w:sz w:val="20"/>
                <w:lang w:bidi="th-TH"/>
              </w:rPr>
              <w:t>292,002</w:t>
            </w:r>
          </w:p>
        </w:tc>
      </w:tr>
      <w:tr w:rsidR="001032B8" w:rsidRPr="002A51A5" w14:paraId="42D0DCE2" w14:textId="77777777" w:rsidTr="00FE0A46">
        <w:trPr>
          <w:cantSplit/>
          <w:trHeight w:val="216"/>
        </w:trPr>
        <w:tc>
          <w:tcPr>
            <w:tcW w:w="1989" w:type="dxa"/>
            <w:vAlign w:val="bottom"/>
          </w:tcPr>
          <w:p w14:paraId="11835F5B" w14:textId="3EF52A09" w:rsidR="001032B8" w:rsidRPr="002A51A5" w:rsidRDefault="001032B8" w:rsidP="001032B8">
            <w:pPr>
              <w:pStyle w:val="acctmergecolhdg"/>
              <w:spacing w:line="240" w:lineRule="atLeast"/>
              <w:ind w:left="105" w:right="-80" w:hanging="90"/>
              <w:jc w:val="left"/>
              <w:rPr>
                <w:b w:val="0"/>
                <w:bCs/>
                <w:sz w:val="20"/>
                <w:lang w:bidi="th-TH"/>
              </w:rPr>
            </w:pPr>
            <w:r w:rsidRPr="002A51A5">
              <w:rPr>
                <w:b w:val="0"/>
                <w:bCs/>
                <w:sz w:val="20"/>
                <w:lang w:bidi="th-TH"/>
              </w:rPr>
              <w:t>Long-term</w:t>
            </w:r>
            <w:r>
              <w:rPr>
                <w:b w:val="0"/>
                <w:bCs/>
                <w:sz w:val="20"/>
                <w:lang w:bidi="th-TH"/>
              </w:rPr>
              <w:t xml:space="preserve"> </w:t>
            </w:r>
            <w:r w:rsidRPr="002A51A5">
              <w:rPr>
                <w:b w:val="0"/>
                <w:bCs/>
                <w:sz w:val="20"/>
                <w:lang w:bidi="th-TH"/>
              </w:rPr>
              <w:t xml:space="preserve">debentures </w:t>
            </w:r>
            <w:r>
              <w:rPr>
                <w:b w:val="0"/>
                <w:bCs/>
                <w:sz w:val="20"/>
                <w:lang w:bidi="th-TH"/>
              </w:rPr>
              <w:t xml:space="preserve">      </w:t>
            </w:r>
          </w:p>
        </w:tc>
        <w:tc>
          <w:tcPr>
            <w:tcW w:w="990" w:type="dxa"/>
            <w:shd w:val="clear" w:color="auto" w:fill="auto"/>
          </w:tcPr>
          <w:p w14:paraId="7BFE4015" w14:textId="4C0FD3CF" w:rsidR="001032B8" w:rsidRPr="00E80D0F" w:rsidRDefault="001032B8" w:rsidP="001032B8">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63ED6860" w14:textId="77777777" w:rsidR="001032B8" w:rsidRPr="00E80D0F" w:rsidRDefault="001032B8" w:rsidP="001032B8">
            <w:pPr>
              <w:pStyle w:val="acctmergecolhdg"/>
              <w:spacing w:line="240" w:lineRule="auto"/>
              <w:jc w:val="left"/>
              <w:rPr>
                <w:b w:val="0"/>
                <w:bCs/>
                <w:sz w:val="20"/>
                <w:lang w:bidi="th-TH"/>
              </w:rPr>
            </w:pPr>
          </w:p>
        </w:tc>
        <w:tc>
          <w:tcPr>
            <w:tcW w:w="1046" w:type="dxa"/>
            <w:shd w:val="clear" w:color="auto" w:fill="auto"/>
          </w:tcPr>
          <w:p w14:paraId="25CA29BB" w14:textId="163D88BD" w:rsidR="001032B8" w:rsidRPr="00E80D0F" w:rsidRDefault="001032B8" w:rsidP="001032B8">
            <w:pPr>
              <w:pStyle w:val="acctmergecolhdg"/>
              <w:tabs>
                <w:tab w:val="decimal" w:pos="908"/>
              </w:tabs>
              <w:spacing w:line="240" w:lineRule="atLeast"/>
              <w:ind w:right="-80"/>
              <w:jc w:val="left"/>
              <w:rPr>
                <w:b w:val="0"/>
                <w:bCs/>
                <w:sz w:val="20"/>
                <w:lang w:bidi="th-TH"/>
              </w:rPr>
            </w:pPr>
            <w:r w:rsidRPr="001032B8">
              <w:rPr>
                <w:b w:val="0"/>
                <w:bCs/>
                <w:sz w:val="20"/>
                <w:lang w:bidi="th-TH"/>
              </w:rPr>
              <w:t>366,800</w:t>
            </w:r>
          </w:p>
        </w:tc>
        <w:tc>
          <w:tcPr>
            <w:tcW w:w="178" w:type="dxa"/>
            <w:shd w:val="clear" w:color="auto" w:fill="auto"/>
          </w:tcPr>
          <w:p w14:paraId="57AFB244" w14:textId="77777777" w:rsidR="001032B8" w:rsidRPr="00E80D0F" w:rsidRDefault="001032B8" w:rsidP="001032B8">
            <w:pPr>
              <w:pStyle w:val="acctmergecolhdg"/>
              <w:spacing w:line="240" w:lineRule="auto"/>
              <w:jc w:val="left"/>
              <w:rPr>
                <w:b w:val="0"/>
                <w:bCs/>
                <w:sz w:val="20"/>
                <w:lang w:bidi="th-TH"/>
              </w:rPr>
            </w:pPr>
          </w:p>
        </w:tc>
        <w:tc>
          <w:tcPr>
            <w:tcW w:w="1118" w:type="dxa"/>
            <w:shd w:val="clear" w:color="auto" w:fill="auto"/>
          </w:tcPr>
          <w:p w14:paraId="0A56B18C" w14:textId="51B37AA6" w:rsidR="001032B8" w:rsidRPr="00E80D0F" w:rsidRDefault="001032B8" w:rsidP="001032B8">
            <w:pPr>
              <w:pStyle w:val="acctmergecolhdg"/>
              <w:tabs>
                <w:tab w:val="decimal" w:pos="954"/>
              </w:tabs>
              <w:spacing w:line="240" w:lineRule="atLeast"/>
              <w:ind w:right="-80"/>
              <w:jc w:val="left"/>
              <w:rPr>
                <w:b w:val="0"/>
                <w:bCs/>
                <w:sz w:val="20"/>
                <w:lang w:bidi="th-TH"/>
              </w:rPr>
            </w:pPr>
            <w:r w:rsidRPr="001032B8">
              <w:rPr>
                <w:b w:val="0"/>
                <w:bCs/>
                <w:sz w:val="20"/>
                <w:lang w:bidi="th-TH"/>
              </w:rPr>
              <w:t>366,800</w:t>
            </w:r>
          </w:p>
        </w:tc>
        <w:tc>
          <w:tcPr>
            <w:tcW w:w="178" w:type="dxa"/>
            <w:shd w:val="clear" w:color="auto" w:fill="auto"/>
            <w:vAlign w:val="bottom"/>
          </w:tcPr>
          <w:p w14:paraId="3AE60F57" w14:textId="77777777" w:rsidR="001032B8" w:rsidRPr="00E80D0F" w:rsidRDefault="001032B8" w:rsidP="001032B8">
            <w:pPr>
              <w:pStyle w:val="acctmergecolhdg"/>
              <w:spacing w:line="240" w:lineRule="auto"/>
              <w:jc w:val="left"/>
              <w:rPr>
                <w:b w:val="0"/>
                <w:bCs/>
                <w:sz w:val="20"/>
                <w:lang w:bidi="th-TH"/>
              </w:rPr>
            </w:pPr>
          </w:p>
        </w:tc>
        <w:tc>
          <w:tcPr>
            <w:tcW w:w="1063" w:type="dxa"/>
            <w:shd w:val="clear" w:color="auto" w:fill="auto"/>
            <w:vAlign w:val="bottom"/>
          </w:tcPr>
          <w:p w14:paraId="26E76163" w14:textId="031EE014" w:rsidR="001032B8" w:rsidRPr="007171F8" w:rsidRDefault="001032B8" w:rsidP="001032B8">
            <w:pPr>
              <w:pStyle w:val="acctmergecolhdg"/>
              <w:tabs>
                <w:tab w:val="decimal" w:pos="545"/>
              </w:tabs>
              <w:spacing w:line="240" w:lineRule="atLeast"/>
              <w:ind w:right="-80"/>
              <w:jc w:val="left"/>
              <w:rPr>
                <w:b w:val="0"/>
                <w:bCs/>
                <w:sz w:val="20"/>
                <w:lang w:bidi="th-TH"/>
              </w:rPr>
            </w:pPr>
            <w:r w:rsidRPr="007171F8">
              <w:rPr>
                <w:b w:val="0"/>
                <w:bCs/>
                <w:sz w:val="20"/>
                <w:lang w:bidi="th-TH"/>
              </w:rPr>
              <w:t>-</w:t>
            </w:r>
          </w:p>
        </w:tc>
        <w:tc>
          <w:tcPr>
            <w:tcW w:w="178" w:type="dxa"/>
            <w:shd w:val="clear" w:color="auto" w:fill="auto"/>
            <w:vAlign w:val="bottom"/>
          </w:tcPr>
          <w:p w14:paraId="158FD235" w14:textId="77777777" w:rsidR="001032B8" w:rsidRPr="00E80D0F" w:rsidRDefault="001032B8" w:rsidP="001032B8">
            <w:pPr>
              <w:pStyle w:val="acctmergecolhdg"/>
              <w:spacing w:line="240" w:lineRule="auto"/>
              <w:jc w:val="left"/>
              <w:rPr>
                <w:b w:val="0"/>
                <w:bCs/>
                <w:sz w:val="20"/>
                <w:lang w:bidi="th-TH"/>
              </w:rPr>
            </w:pPr>
          </w:p>
        </w:tc>
        <w:tc>
          <w:tcPr>
            <w:tcW w:w="1062" w:type="dxa"/>
            <w:shd w:val="clear" w:color="auto" w:fill="auto"/>
            <w:vAlign w:val="bottom"/>
          </w:tcPr>
          <w:p w14:paraId="497FFA6B" w14:textId="1FED16F9" w:rsidR="001032B8" w:rsidRPr="00E80D0F" w:rsidRDefault="001032B8" w:rsidP="001032B8">
            <w:pPr>
              <w:pStyle w:val="acctmergecolhdg"/>
              <w:tabs>
                <w:tab w:val="decimal" w:pos="908"/>
              </w:tabs>
              <w:spacing w:line="240" w:lineRule="atLeast"/>
              <w:ind w:right="-80"/>
              <w:jc w:val="left"/>
              <w:rPr>
                <w:b w:val="0"/>
                <w:bCs/>
                <w:sz w:val="20"/>
                <w:lang w:bidi="th-TH"/>
              </w:rPr>
            </w:pPr>
            <w:r w:rsidRPr="007171F8">
              <w:rPr>
                <w:b w:val="0"/>
                <w:bCs/>
                <w:sz w:val="20"/>
                <w:lang w:bidi="th-TH"/>
              </w:rPr>
              <w:t>366,800</w:t>
            </w:r>
          </w:p>
        </w:tc>
        <w:tc>
          <w:tcPr>
            <w:tcW w:w="178" w:type="dxa"/>
            <w:shd w:val="clear" w:color="auto" w:fill="auto"/>
            <w:vAlign w:val="bottom"/>
          </w:tcPr>
          <w:p w14:paraId="4DB6B96E" w14:textId="77777777" w:rsidR="001032B8" w:rsidRPr="00E80D0F" w:rsidRDefault="001032B8" w:rsidP="001032B8">
            <w:pPr>
              <w:pStyle w:val="acctmergecolhdg"/>
              <w:spacing w:line="240" w:lineRule="auto"/>
              <w:jc w:val="right"/>
              <w:rPr>
                <w:b w:val="0"/>
                <w:bCs/>
                <w:sz w:val="20"/>
                <w:lang w:bidi="th-TH"/>
              </w:rPr>
            </w:pPr>
          </w:p>
        </w:tc>
        <w:tc>
          <w:tcPr>
            <w:tcW w:w="1170" w:type="dxa"/>
            <w:shd w:val="clear" w:color="auto" w:fill="auto"/>
            <w:vAlign w:val="bottom"/>
          </w:tcPr>
          <w:p w14:paraId="75F493A3" w14:textId="6D827BDF" w:rsidR="001032B8" w:rsidRPr="00E80D0F" w:rsidRDefault="001032B8" w:rsidP="001032B8">
            <w:pPr>
              <w:pStyle w:val="acctmergecolhdg"/>
              <w:tabs>
                <w:tab w:val="decimal" w:pos="956"/>
              </w:tabs>
              <w:spacing w:line="240" w:lineRule="atLeast"/>
              <w:ind w:right="-80"/>
              <w:jc w:val="left"/>
              <w:rPr>
                <w:b w:val="0"/>
                <w:bCs/>
                <w:sz w:val="20"/>
                <w:lang w:bidi="th-TH"/>
              </w:rPr>
            </w:pPr>
            <w:r w:rsidRPr="007171F8">
              <w:rPr>
                <w:b w:val="0"/>
                <w:bCs/>
                <w:sz w:val="20"/>
                <w:lang w:bidi="th-TH"/>
              </w:rPr>
              <w:t>366,800</w:t>
            </w:r>
          </w:p>
        </w:tc>
      </w:tr>
      <w:tr w:rsidR="001032B8" w:rsidRPr="002A51A5" w14:paraId="6B51BB18" w14:textId="77777777" w:rsidTr="00FE0A46">
        <w:trPr>
          <w:cantSplit/>
          <w:trHeight w:val="216"/>
        </w:trPr>
        <w:tc>
          <w:tcPr>
            <w:tcW w:w="1989" w:type="dxa"/>
            <w:vAlign w:val="bottom"/>
          </w:tcPr>
          <w:p w14:paraId="61B6AFED" w14:textId="77777777" w:rsidR="001032B8" w:rsidRPr="002A51A5" w:rsidRDefault="001032B8" w:rsidP="001032B8">
            <w:pPr>
              <w:pStyle w:val="acctmergecolhdg"/>
              <w:spacing w:line="240" w:lineRule="atLeast"/>
              <w:ind w:left="105" w:right="-80" w:hanging="90"/>
              <w:jc w:val="left"/>
              <w:rPr>
                <w:b w:val="0"/>
                <w:bCs/>
                <w:sz w:val="20"/>
                <w:lang w:bidi="th-TH"/>
              </w:rPr>
            </w:pPr>
            <w:r w:rsidRPr="002A51A5">
              <w:rPr>
                <w:b w:val="0"/>
                <w:bCs/>
                <w:sz w:val="20"/>
                <w:lang w:bidi="th-TH"/>
              </w:rPr>
              <w:t>Leases liabilities</w:t>
            </w:r>
          </w:p>
        </w:tc>
        <w:tc>
          <w:tcPr>
            <w:tcW w:w="990" w:type="dxa"/>
            <w:tcBorders>
              <w:bottom w:val="single" w:sz="4" w:space="0" w:color="auto"/>
            </w:tcBorders>
            <w:shd w:val="clear" w:color="auto" w:fill="auto"/>
          </w:tcPr>
          <w:p w14:paraId="5715609A" w14:textId="6D7510C9" w:rsidR="001032B8" w:rsidRPr="00E80D0F" w:rsidRDefault="001032B8" w:rsidP="001032B8">
            <w:pPr>
              <w:pStyle w:val="acctmergecolhdg"/>
              <w:tabs>
                <w:tab w:val="decimal" w:pos="545"/>
              </w:tabs>
              <w:spacing w:line="240" w:lineRule="atLeast"/>
              <w:ind w:right="-80"/>
              <w:jc w:val="left"/>
              <w:rPr>
                <w:b w:val="0"/>
                <w:bCs/>
                <w:sz w:val="20"/>
                <w:lang w:bidi="th-TH"/>
              </w:rPr>
            </w:pPr>
            <w:r w:rsidRPr="001032B8">
              <w:rPr>
                <w:b w:val="0"/>
                <w:bCs/>
                <w:sz w:val="20"/>
                <w:lang w:bidi="th-TH"/>
              </w:rPr>
              <w:t>-</w:t>
            </w:r>
          </w:p>
        </w:tc>
        <w:tc>
          <w:tcPr>
            <w:tcW w:w="178" w:type="dxa"/>
            <w:shd w:val="clear" w:color="auto" w:fill="auto"/>
          </w:tcPr>
          <w:p w14:paraId="6A27D7BF" w14:textId="77777777" w:rsidR="001032B8" w:rsidRPr="00E80D0F" w:rsidRDefault="001032B8" w:rsidP="001032B8">
            <w:pPr>
              <w:pStyle w:val="acctmergecolhdg"/>
              <w:spacing w:line="240" w:lineRule="auto"/>
              <w:jc w:val="left"/>
              <w:rPr>
                <w:b w:val="0"/>
                <w:bCs/>
                <w:sz w:val="20"/>
                <w:lang w:bidi="th-TH"/>
              </w:rPr>
            </w:pPr>
          </w:p>
        </w:tc>
        <w:tc>
          <w:tcPr>
            <w:tcW w:w="1046" w:type="dxa"/>
            <w:tcBorders>
              <w:bottom w:val="single" w:sz="4" w:space="0" w:color="auto"/>
            </w:tcBorders>
            <w:shd w:val="clear" w:color="auto" w:fill="auto"/>
          </w:tcPr>
          <w:p w14:paraId="158CB87E" w14:textId="3F11F118" w:rsidR="001032B8" w:rsidRPr="007171F8" w:rsidRDefault="001032B8" w:rsidP="001032B8">
            <w:pPr>
              <w:pStyle w:val="acctmergecolhdg"/>
              <w:tabs>
                <w:tab w:val="decimal" w:pos="908"/>
              </w:tabs>
              <w:spacing w:line="240" w:lineRule="atLeast"/>
              <w:ind w:right="-80"/>
              <w:jc w:val="left"/>
              <w:rPr>
                <w:b w:val="0"/>
                <w:bCs/>
                <w:sz w:val="20"/>
                <w:lang w:bidi="th-TH"/>
              </w:rPr>
            </w:pPr>
            <w:r w:rsidRPr="001032B8">
              <w:rPr>
                <w:b w:val="0"/>
                <w:bCs/>
                <w:sz w:val="20"/>
                <w:lang w:bidi="th-TH"/>
              </w:rPr>
              <w:t>7,501</w:t>
            </w:r>
          </w:p>
        </w:tc>
        <w:tc>
          <w:tcPr>
            <w:tcW w:w="178" w:type="dxa"/>
            <w:shd w:val="clear" w:color="auto" w:fill="auto"/>
          </w:tcPr>
          <w:p w14:paraId="528E8826" w14:textId="77777777" w:rsidR="001032B8" w:rsidRPr="00E80D0F" w:rsidRDefault="001032B8" w:rsidP="001032B8">
            <w:pPr>
              <w:pStyle w:val="acctmergecolhdg"/>
              <w:spacing w:line="240" w:lineRule="auto"/>
              <w:jc w:val="left"/>
              <w:rPr>
                <w:b w:val="0"/>
                <w:bCs/>
                <w:sz w:val="20"/>
                <w:lang w:bidi="th-TH"/>
              </w:rPr>
            </w:pPr>
          </w:p>
        </w:tc>
        <w:tc>
          <w:tcPr>
            <w:tcW w:w="1118" w:type="dxa"/>
            <w:tcBorders>
              <w:bottom w:val="single" w:sz="4" w:space="0" w:color="auto"/>
            </w:tcBorders>
            <w:shd w:val="clear" w:color="auto" w:fill="auto"/>
          </w:tcPr>
          <w:p w14:paraId="4109F37E" w14:textId="2E5B0C26" w:rsidR="001032B8" w:rsidRPr="00E80D0F" w:rsidRDefault="001032B8" w:rsidP="001032B8">
            <w:pPr>
              <w:pStyle w:val="acctmergecolhdg"/>
              <w:tabs>
                <w:tab w:val="decimal" w:pos="954"/>
              </w:tabs>
              <w:spacing w:line="240" w:lineRule="atLeast"/>
              <w:ind w:right="-80"/>
              <w:jc w:val="left"/>
              <w:rPr>
                <w:b w:val="0"/>
                <w:bCs/>
                <w:sz w:val="20"/>
                <w:lang w:bidi="th-TH"/>
              </w:rPr>
            </w:pPr>
            <w:r w:rsidRPr="001032B8">
              <w:rPr>
                <w:b w:val="0"/>
                <w:bCs/>
                <w:sz w:val="20"/>
                <w:lang w:bidi="th-TH"/>
              </w:rPr>
              <w:t>7,501</w:t>
            </w:r>
          </w:p>
        </w:tc>
        <w:tc>
          <w:tcPr>
            <w:tcW w:w="178" w:type="dxa"/>
            <w:shd w:val="clear" w:color="auto" w:fill="auto"/>
            <w:vAlign w:val="bottom"/>
          </w:tcPr>
          <w:p w14:paraId="35CF12DF" w14:textId="77777777" w:rsidR="001032B8" w:rsidRPr="00E80D0F" w:rsidRDefault="001032B8" w:rsidP="001032B8">
            <w:pPr>
              <w:pStyle w:val="acctmergecolhdg"/>
              <w:spacing w:line="240" w:lineRule="auto"/>
              <w:jc w:val="left"/>
              <w:rPr>
                <w:b w:val="0"/>
                <w:bCs/>
                <w:sz w:val="20"/>
                <w:lang w:bidi="th-TH"/>
              </w:rPr>
            </w:pPr>
          </w:p>
        </w:tc>
        <w:tc>
          <w:tcPr>
            <w:tcW w:w="1063" w:type="dxa"/>
            <w:tcBorders>
              <w:bottom w:val="single" w:sz="4" w:space="0" w:color="auto"/>
            </w:tcBorders>
            <w:shd w:val="clear" w:color="auto" w:fill="auto"/>
            <w:vAlign w:val="bottom"/>
          </w:tcPr>
          <w:p w14:paraId="6413D6A4" w14:textId="73F8C305" w:rsidR="001032B8" w:rsidRPr="007171F8" w:rsidRDefault="001032B8" w:rsidP="001032B8">
            <w:pPr>
              <w:pStyle w:val="acctmergecolhdg"/>
              <w:tabs>
                <w:tab w:val="decimal" w:pos="545"/>
              </w:tabs>
              <w:spacing w:line="240" w:lineRule="atLeast"/>
              <w:ind w:right="-80"/>
              <w:jc w:val="left"/>
              <w:rPr>
                <w:b w:val="0"/>
                <w:bCs/>
                <w:sz w:val="20"/>
                <w:lang w:bidi="th-TH"/>
              </w:rPr>
            </w:pPr>
            <w:r w:rsidRPr="007171F8">
              <w:rPr>
                <w:b w:val="0"/>
                <w:bCs/>
                <w:sz w:val="20"/>
                <w:lang w:bidi="th-TH"/>
              </w:rPr>
              <w:t>-</w:t>
            </w:r>
          </w:p>
        </w:tc>
        <w:tc>
          <w:tcPr>
            <w:tcW w:w="178" w:type="dxa"/>
            <w:shd w:val="clear" w:color="auto" w:fill="auto"/>
            <w:vAlign w:val="bottom"/>
          </w:tcPr>
          <w:p w14:paraId="681E456A" w14:textId="77777777" w:rsidR="001032B8" w:rsidRPr="00E80D0F" w:rsidRDefault="001032B8" w:rsidP="001032B8">
            <w:pPr>
              <w:pStyle w:val="acctmergecolhdg"/>
              <w:spacing w:line="240" w:lineRule="auto"/>
              <w:jc w:val="left"/>
              <w:rPr>
                <w:b w:val="0"/>
                <w:bCs/>
                <w:sz w:val="20"/>
                <w:lang w:bidi="th-TH"/>
              </w:rPr>
            </w:pPr>
          </w:p>
        </w:tc>
        <w:tc>
          <w:tcPr>
            <w:tcW w:w="1062" w:type="dxa"/>
            <w:tcBorders>
              <w:bottom w:val="single" w:sz="4" w:space="0" w:color="auto"/>
            </w:tcBorders>
            <w:shd w:val="clear" w:color="auto" w:fill="auto"/>
            <w:vAlign w:val="bottom"/>
          </w:tcPr>
          <w:p w14:paraId="6C59ECAA" w14:textId="287BFE8A" w:rsidR="001032B8" w:rsidRPr="007171F8" w:rsidRDefault="001032B8" w:rsidP="001032B8">
            <w:pPr>
              <w:pStyle w:val="acctmergecolhdg"/>
              <w:tabs>
                <w:tab w:val="decimal" w:pos="908"/>
              </w:tabs>
              <w:spacing w:line="240" w:lineRule="atLeast"/>
              <w:ind w:right="-80"/>
              <w:jc w:val="left"/>
              <w:rPr>
                <w:b w:val="0"/>
                <w:bCs/>
                <w:sz w:val="20"/>
                <w:lang w:bidi="th-TH"/>
              </w:rPr>
            </w:pPr>
            <w:r w:rsidRPr="007171F8">
              <w:rPr>
                <w:b w:val="0"/>
                <w:bCs/>
                <w:sz w:val="20"/>
                <w:lang w:bidi="th-TH"/>
              </w:rPr>
              <w:t>6,792</w:t>
            </w:r>
          </w:p>
        </w:tc>
        <w:tc>
          <w:tcPr>
            <w:tcW w:w="178" w:type="dxa"/>
            <w:shd w:val="clear" w:color="auto" w:fill="auto"/>
            <w:vAlign w:val="bottom"/>
          </w:tcPr>
          <w:p w14:paraId="50D92AF2" w14:textId="77777777" w:rsidR="001032B8" w:rsidRPr="00E80D0F" w:rsidRDefault="001032B8" w:rsidP="001032B8">
            <w:pPr>
              <w:pStyle w:val="acctmergecolhdg"/>
              <w:spacing w:line="240" w:lineRule="auto"/>
              <w:jc w:val="right"/>
              <w:rPr>
                <w:b w:val="0"/>
                <w:bCs/>
                <w:sz w:val="20"/>
                <w:lang w:bidi="th-TH"/>
              </w:rPr>
            </w:pPr>
          </w:p>
        </w:tc>
        <w:tc>
          <w:tcPr>
            <w:tcW w:w="1170" w:type="dxa"/>
            <w:tcBorders>
              <w:bottom w:val="single" w:sz="4" w:space="0" w:color="auto"/>
            </w:tcBorders>
            <w:shd w:val="clear" w:color="auto" w:fill="auto"/>
            <w:vAlign w:val="bottom"/>
          </w:tcPr>
          <w:p w14:paraId="3651630D" w14:textId="43C3D83A" w:rsidR="001032B8" w:rsidRPr="00E80D0F" w:rsidRDefault="001032B8" w:rsidP="001032B8">
            <w:pPr>
              <w:pStyle w:val="acctmergecolhdg"/>
              <w:tabs>
                <w:tab w:val="decimal" w:pos="956"/>
              </w:tabs>
              <w:spacing w:line="240" w:lineRule="atLeast"/>
              <w:ind w:right="-80"/>
              <w:jc w:val="left"/>
              <w:rPr>
                <w:b w:val="0"/>
                <w:bCs/>
                <w:sz w:val="20"/>
                <w:lang w:bidi="th-TH"/>
              </w:rPr>
            </w:pPr>
            <w:r w:rsidRPr="007171F8">
              <w:rPr>
                <w:b w:val="0"/>
                <w:bCs/>
                <w:sz w:val="20"/>
                <w:lang w:bidi="th-TH"/>
              </w:rPr>
              <w:t>6,792</w:t>
            </w:r>
          </w:p>
        </w:tc>
      </w:tr>
      <w:tr w:rsidR="001032B8" w:rsidRPr="002A51A5" w14:paraId="7FBBE374" w14:textId="77777777" w:rsidTr="00FE0A46">
        <w:trPr>
          <w:cantSplit/>
          <w:trHeight w:val="437"/>
        </w:trPr>
        <w:tc>
          <w:tcPr>
            <w:tcW w:w="1989" w:type="dxa"/>
            <w:vAlign w:val="bottom"/>
          </w:tcPr>
          <w:p w14:paraId="39836B99" w14:textId="77777777" w:rsidR="001032B8" w:rsidRPr="002A51A5" w:rsidRDefault="001032B8" w:rsidP="001032B8">
            <w:pPr>
              <w:pStyle w:val="acctmergecolhdg"/>
              <w:spacing w:line="240" w:lineRule="atLeast"/>
              <w:ind w:left="105" w:right="-80" w:hanging="90"/>
              <w:jc w:val="left"/>
              <w:rPr>
                <w:sz w:val="20"/>
                <w:lang w:bidi="th-TH"/>
              </w:rPr>
            </w:pPr>
            <w:r w:rsidRPr="002A51A5">
              <w:rPr>
                <w:sz w:val="20"/>
                <w:lang w:bidi="th-TH"/>
              </w:rPr>
              <w:t>Total interest-bearing liabilities</w:t>
            </w:r>
          </w:p>
        </w:tc>
        <w:tc>
          <w:tcPr>
            <w:tcW w:w="990" w:type="dxa"/>
            <w:tcBorders>
              <w:top w:val="single" w:sz="4" w:space="0" w:color="auto"/>
              <w:bottom w:val="double" w:sz="4" w:space="0" w:color="auto"/>
            </w:tcBorders>
            <w:shd w:val="clear" w:color="auto" w:fill="auto"/>
          </w:tcPr>
          <w:p w14:paraId="1C06E348" w14:textId="77777777" w:rsidR="001032B8" w:rsidRPr="001032B8" w:rsidRDefault="001032B8" w:rsidP="001032B8">
            <w:pPr>
              <w:pStyle w:val="acctmergecolhdg"/>
              <w:tabs>
                <w:tab w:val="decimal" w:pos="815"/>
              </w:tabs>
              <w:spacing w:line="240" w:lineRule="atLeast"/>
              <w:ind w:right="-80"/>
              <w:jc w:val="left"/>
              <w:rPr>
                <w:sz w:val="20"/>
                <w:lang w:bidi="th-TH"/>
              </w:rPr>
            </w:pPr>
          </w:p>
          <w:p w14:paraId="4A92065F" w14:textId="5F2EA899" w:rsidR="001032B8" w:rsidRPr="001032B8" w:rsidRDefault="001032B8" w:rsidP="001032B8">
            <w:pPr>
              <w:pStyle w:val="acctmergecolhdg"/>
              <w:tabs>
                <w:tab w:val="decimal" w:pos="815"/>
              </w:tabs>
              <w:spacing w:line="240" w:lineRule="atLeast"/>
              <w:ind w:right="-80"/>
              <w:jc w:val="left"/>
              <w:rPr>
                <w:sz w:val="20"/>
                <w:lang w:bidi="th-TH"/>
              </w:rPr>
            </w:pPr>
            <w:r w:rsidRPr="001032B8">
              <w:rPr>
                <w:sz w:val="20"/>
                <w:lang w:bidi="th-TH"/>
              </w:rPr>
              <w:t>690,077</w:t>
            </w:r>
          </w:p>
        </w:tc>
        <w:tc>
          <w:tcPr>
            <w:tcW w:w="178" w:type="dxa"/>
            <w:shd w:val="clear" w:color="auto" w:fill="auto"/>
          </w:tcPr>
          <w:p w14:paraId="5F0B4075" w14:textId="77777777" w:rsidR="001032B8" w:rsidRPr="001032B8" w:rsidRDefault="001032B8" w:rsidP="001032B8">
            <w:pPr>
              <w:pStyle w:val="acctmergecolhdg"/>
              <w:spacing w:line="240" w:lineRule="atLeast"/>
              <w:jc w:val="left"/>
              <w:rPr>
                <w:sz w:val="20"/>
                <w:lang w:bidi="th-TH"/>
              </w:rPr>
            </w:pPr>
          </w:p>
        </w:tc>
        <w:tc>
          <w:tcPr>
            <w:tcW w:w="1046" w:type="dxa"/>
            <w:tcBorders>
              <w:top w:val="single" w:sz="4" w:space="0" w:color="auto"/>
              <w:bottom w:val="double" w:sz="4" w:space="0" w:color="auto"/>
            </w:tcBorders>
            <w:shd w:val="clear" w:color="auto" w:fill="auto"/>
          </w:tcPr>
          <w:p w14:paraId="62C7C1B2" w14:textId="77777777" w:rsidR="001032B8" w:rsidRPr="001032B8" w:rsidRDefault="001032B8" w:rsidP="001032B8">
            <w:pPr>
              <w:pStyle w:val="acctmergecolhdg"/>
              <w:tabs>
                <w:tab w:val="decimal" w:pos="815"/>
              </w:tabs>
              <w:spacing w:line="240" w:lineRule="atLeast"/>
              <w:ind w:right="-80"/>
              <w:jc w:val="left"/>
              <w:rPr>
                <w:sz w:val="20"/>
                <w:lang w:bidi="th-TH"/>
              </w:rPr>
            </w:pPr>
          </w:p>
          <w:p w14:paraId="4DB4A018" w14:textId="4F49F1A2" w:rsidR="001032B8" w:rsidRPr="001032B8" w:rsidRDefault="001032B8" w:rsidP="001032B8">
            <w:pPr>
              <w:pStyle w:val="acctmergecolhdg"/>
              <w:tabs>
                <w:tab w:val="decimal" w:pos="908"/>
              </w:tabs>
              <w:spacing w:line="240" w:lineRule="atLeast"/>
              <w:ind w:right="-80"/>
              <w:jc w:val="left"/>
              <w:rPr>
                <w:sz w:val="20"/>
                <w:lang w:bidi="th-TH"/>
              </w:rPr>
            </w:pPr>
            <w:r w:rsidRPr="001032B8">
              <w:rPr>
                <w:sz w:val="20"/>
                <w:lang w:bidi="th-TH"/>
              </w:rPr>
              <w:t>420,301</w:t>
            </w:r>
          </w:p>
        </w:tc>
        <w:tc>
          <w:tcPr>
            <w:tcW w:w="178" w:type="dxa"/>
            <w:shd w:val="clear" w:color="auto" w:fill="auto"/>
          </w:tcPr>
          <w:p w14:paraId="256E9F86" w14:textId="77777777" w:rsidR="001032B8" w:rsidRPr="001032B8" w:rsidRDefault="001032B8" w:rsidP="001032B8">
            <w:pPr>
              <w:pStyle w:val="acctmergecolhdg"/>
              <w:spacing w:line="240" w:lineRule="atLeast"/>
              <w:jc w:val="left"/>
              <w:rPr>
                <w:sz w:val="20"/>
              </w:rPr>
            </w:pPr>
          </w:p>
        </w:tc>
        <w:tc>
          <w:tcPr>
            <w:tcW w:w="1118" w:type="dxa"/>
            <w:tcBorders>
              <w:top w:val="single" w:sz="4" w:space="0" w:color="auto"/>
              <w:bottom w:val="double" w:sz="4" w:space="0" w:color="auto"/>
            </w:tcBorders>
            <w:shd w:val="clear" w:color="auto" w:fill="auto"/>
          </w:tcPr>
          <w:p w14:paraId="5F570AA7" w14:textId="77777777" w:rsidR="001032B8" w:rsidRPr="001032B8" w:rsidRDefault="001032B8" w:rsidP="001032B8">
            <w:pPr>
              <w:pStyle w:val="acctmergecolhdg"/>
              <w:tabs>
                <w:tab w:val="decimal" w:pos="815"/>
              </w:tabs>
              <w:spacing w:line="240" w:lineRule="atLeast"/>
              <w:ind w:right="-80"/>
              <w:jc w:val="left"/>
              <w:rPr>
                <w:sz w:val="20"/>
                <w:lang w:bidi="th-TH"/>
              </w:rPr>
            </w:pPr>
          </w:p>
          <w:p w14:paraId="1FEA9340" w14:textId="245EAE72" w:rsidR="001032B8" w:rsidRPr="001032B8" w:rsidRDefault="001032B8" w:rsidP="001032B8">
            <w:pPr>
              <w:pStyle w:val="acctmergecolhdg"/>
              <w:tabs>
                <w:tab w:val="decimal" w:pos="954"/>
              </w:tabs>
              <w:spacing w:line="240" w:lineRule="atLeast"/>
              <w:ind w:right="-80"/>
              <w:jc w:val="left"/>
              <w:rPr>
                <w:sz w:val="20"/>
                <w:lang w:bidi="th-TH"/>
              </w:rPr>
            </w:pPr>
            <w:r w:rsidRPr="001032B8">
              <w:rPr>
                <w:sz w:val="20"/>
                <w:lang w:bidi="th-TH"/>
              </w:rPr>
              <w:t>1,110,378</w:t>
            </w:r>
          </w:p>
        </w:tc>
        <w:tc>
          <w:tcPr>
            <w:tcW w:w="178" w:type="dxa"/>
            <w:shd w:val="clear" w:color="auto" w:fill="auto"/>
            <w:vAlign w:val="bottom"/>
          </w:tcPr>
          <w:p w14:paraId="051FC13D" w14:textId="77777777" w:rsidR="001032B8" w:rsidRPr="001032B8" w:rsidRDefault="001032B8" w:rsidP="001032B8">
            <w:pPr>
              <w:pStyle w:val="acctmergecolhdg"/>
              <w:spacing w:line="240" w:lineRule="atLeast"/>
              <w:jc w:val="left"/>
              <w:rPr>
                <w:sz w:val="20"/>
                <w:lang w:bidi="th-TH"/>
              </w:rPr>
            </w:pPr>
          </w:p>
        </w:tc>
        <w:tc>
          <w:tcPr>
            <w:tcW w:w="1063" w:type="dxa"/>
            <w:tcBorders>
              <w:top w:val="single" w:sz="4" w:space="0" w:color="auto"/>
              <w:bottom w:val="double" w:sz="4" w:space="0" w:color="auto"/>
            </w:tcBorders>
            <w:shd w:val="clear" w:color="auto" w:fill="auto"/>
            <w:vAlign w:val="bottom"/>
          </w:tcPr>
          <w:p w14:paraId="2E450379" w14:textId="18A44BD8" w:rsidR="001032B8" w:rsidRPr="001032B8" w:rsidRDefault="001032B8" w:rsidP="001032B8">
            <w:pPr>
              <w:pStyle w:val="acctmergecolhdg"/>
              <w:tabs>
                <w:tab w:val="decimal" w:pos="908"/>
              </w:tabs>
              <w:spacing w:line="240" w:lineRule="atLeast"/>
              <w:ind w:right="-80"/>
              <w:jc w:val="left"/>
              <w:rPr>
                <w:sz w:val="20"/>
                <w:lang w:bidi="th-TH"/>
              </w:rPr>
            </w:pPr>
            <w:r w:rsidRPr="001032B8">
              <w:rPr>
                <w:sz w:val="20"/>
                <w:lang w:bidi="th-TH"/>
              </w:rPr>
              <w:t>542,002</w:t>
            </w:r>
          </w:p>
        </w:tc>
        <w:tc>
          <w:tcPr>
            <w:tcW w:w="178" w:type="dxa"/>
            <w:shd w:val="clear" w:color="auto" w:fill="auto"/>
            <w:vAlign w:val="bottom"/>
          </w:tcPr>
          <w:p w14:paraId="28A30948" w14:textId="77777777" w:rsidR="001032B8" w:rsidRPr="001032B8" w:rsidRDefault="001032B8" w:rsidP="001032B8">
            <w:pPr>
              <w:pStyle w:val="acctmergecolhdg"/>
              <w:spacing w:line="240" w:lineRule="atLeast"/>
              <w:jc w:val="left"/>
              <w:rPr>
                <w:sz w:val="20"/>
                <w:lang w:bidi="th-TH"/>
              </w:rPr>
            </w:pPr>
          </w:p>
        </w:tc>
        <w:tc>
          <w:tcPr>
            <w:tcW w:w="1062" w:type="dxa"/>
            <w:tcBorders>
              <w:top w:val="single" w:sz="4" w:space="0" w:color="auto"/>
              <w:bottom w:val="double" w:sz="4" w:space="0" w:color="auto"/>
            </w:tcBorders>
            <w:shd w:val="clear" w:color="auto" w:fill="auto"/>
            <w:vAlign w:val="bottom"/>
          </w:tcPr>
          <w:p w14:paraId="11A7DE35" w14:textId="461AB293" w:rsidR="001032B8" w:rsidRPr="001032B8" w:rsidRDefault="001032B8" w:rsidP="001032B8">
            <w:pPr>
              <w:pStyle w:val="acctmergecolhdg"/>
              <w:tabs>
                <w:tab w:val="decimal" w:pos="908"/>
              </w:tabs>
              <w:spacing w:line="240" w:lineRule="atLeast"/>
              <w:ind w:right="-80"/>
              <w:jc w:val="left"/>
              <w:rPr>
                <w:sz w:val="20"/>
                <w:lang w:bidi="th-TH"/>
              </w:rPr>
            </w:pPr>
            <w:r w:rsidRPr="001032B8">
              <w:rPr>
                <w:sz w:val="20"/>
                <w:lang w:bidi="th-TH"/>
              </w:rPr>
              <w:t>573,592</w:t>
            </w:r>
          </w:p>
        </w:tc>
        <w:tc>
          <w:tcPr>
            <w:tcW w:w="178" w:type="dxa"/>
            <w:shd w:val="clear" w:color="auto" w:fill="auto"/>
            <w:vAlign w:val="bottom"/>
          </w:tcPr>
          <w:p w14:paraId="700462EE" w14:textId="77777777" w:rsidR="001032B8" w:rsidRPr="001032B8" w:rsidRDefault="001032B8" w:rsidP="001032B8">
            <w:pPr>
              <w:pStyle w:val="acctmergecolhdg"/>
              <w:spacing w:line="240" w:lineRule="atLeast"/>
              <w:jc w:val="right"/>
              <w:rPr>
                <w:sz w:val="20"/>
                <w:lang w:bidi="th-TH"/>
              </w:rPr>
            </w:pPr>
          </w:p>
        </w:tc>
        <w:tc>
          <w:tcPr>
            <w:tcW w:w="1170" w:type="dxa"/>
            <w:tcBorders>
              <w:top w:val="single" w:sz="4" w:space="0" w:color="auto"/>
              <w:bottom w:val="double" w:sz="4" w:space="0" w:color="auto"/>
            </w:tcBorders>
            <w:shd w:val="clear" w:color="auto" w:fill="auto"/>
            <w:vAlign w:val="bottom"/>
          </w:tcPr>
          <w:p w14:paraId="73542FD5" w14:textId="33ACCE01" w:rsidR="001032B8" w:rsidRPr="001032B8" w:rsidRDefault="001032B8" w:rsidP="001032B8">
            <w:pPr>
              <w:pStyle w:val="acctmergecolhdg"/>
              <w:tabs>
                <w:tab w:val="decimal" w:pos="956"/>
              </w:tabs>
              <w:spacing w:line="240" w:lineRule="atLeast"/>
              <w:ind w:right="-80"/>
              <w:jc w:val="left"/>
              <w:rPr>
                <w:sz w:val="20"/>
                <w:cs/>
                <w:lang w:bidi="th-TH"/>
              </w:rPr>
            </w:pPr>
            <w:r w:rsidRPr="001032B8">
              <w:rPr>
                <w:sz w:val="20"/>
                <w:lang w:bidi="th-TH"/>
              </w:rPr>
              <w:t>1,115,594</w:t>
            </w:r>
          </w:p>
        </w:tc>
      </w:tr>
    </w:tbl>
    <w:p w14:paraId="7A8BF2C8" w14:textId="77777777" w:rsidR="00A403B6" w:rsidRPr="00F95179"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b/>
          <w:bCs/>
        </w:rPr>
      </w:pPr>
    </w:p>
    <w:p w14:paraId="03D3967B" w14:textId="79F68E3E" w:rsidR="006045FE" w:rsidRDefault="00A403B6" w:rsidP="00934A28">
      <w:pPr>
        <w:pStyle w:val="E0"/>
        <w:tabs>
          <w:tab w:val="left" w:pos="540"/>
        </w:tabs>
        <w:ind w:left="540" w:right="-115"/>
        <w:jc w:val="thaiDistribute"/>
        <w:outlineLvl w:val="0"/>
        <w:rPr>
          <w:rFonts w:cs="Times New Roman"/>
          <w:b w:val="0"/>
          <w:bCs w:val="0"/>
          <w:i/>
          <w:iCs/>
        </w:rPr>
      </w:pPr>
      <w:r w:rsidRPr="00E415FD">
        <w:rPr>
          <w:rFonts w:cs="Times New Roman"/>
          <w:b w:val="0"/>
          <w:bCs w:val="0"/>
          <w:sz w:val="22"/>
          <w:szCs w:val="22"/>
        </w:rPr>
        <w:t>As at 31 December 202</w:t>
      </w:r>
      <w:r w:rsidR="0035702B">
        <w:rPr>
          <w:rFonts w:cs="Times New Roman"/>
          <w:b w:val="0"/>
          <w:bCs w:val="0"/>
          <w:sz w:val="22"/>
          <w:szCs w:val="22"/>
        </w:rPr>
        <w:t>4</w:t>
      </w:r>
      <w:r w:rsidRPr="00E415FD">
        <w:rPr>
          <w:rFonts w:cs="Times New Roman"/>
          <w:b w:val="0"/>
          <w:bCs w:val="0"/>
          <w:sz w:val="22"/>
          <w:szCs w:val="22"/>
        </w:rPr>
        <w:t>, the Group and the Company had unutilised credit facilities from</w:t>
      </w:r>
      <w:r w:rsidRPr="00E415FD">
        <w:rPr>
          <w:rFonts w:cs="Cordia New" w:hint="cs"/>
          <w:b w:val="0"/>
          <w:bCs w:val="0"/>
          <w:sz w:val="22"/>
          <w:szCs w:val="22"/>
          <w:cs/>
        </w:rPr>
        <w:t xml:space="preserve"> </w:t>
      </w:r>
      <w:r w:rsidRPr="00E415FD">
        <w:rPr>
          <w:rFonts w:cs="Cordia New"/>
          <w:b w:val="0"/>
          <w:bCs w:val="0"/>
          <w:sz w:val="22"/>
          <w:szCs w:val="22"/>
        </w:rPr>
        <w:t xml:space="preserve">local </w:t>
      </w:r>
      <w:r w:rsidRPr="00E415FD">
        <w:rPr>
          <w:rFonts w:cs="Times New Roman"/>
          <w:b w:val="0"/>
          <w:bCs w:val="0"/>
          <w:sz w:val="22"/>
          <w:szCs w:val="22"/>
        </w:rPr>
        <w:t xml:space="preserve">financial institutions totaling Baht </w:t>
      </w:r>
      <w:r w:rsidR="004271E9">
        <w:rPr>
          <w:rFonts w:cs="Cordia New"/>
          <w:b w:val="0"/>
          <w:bCs w:val="0"/>
          <w:sz w:val="22"/>
          <w:szCs w:val="22"/>
        </w:rPr>
        <w:t>1</w:t>
      </w:r>
      <w:r w:rsidR="00E97814">
        <w:rPr>
          <w:rFonts w:cs="Cordia New"/>
          <w:b w:val="0"/>
          <w:bCs w:val="0"/>
          <w:sz w:val="22"/>
          <w:szCs w:val="22"/>
        </w:rPr>
        <w:t>0.0</w:t>
      </w:r>
      <w:r w:rsidRPr="00E415FD">
        <w:rPr>
          <w:rFonts w:cs="Times New Roman"/>
          <w:b w:val="0"/>
          <w:bCs w:val="0"/>
          <w:sz w:val="22"/>
          <w:szCs w:val="22"/>
        </w:rPr>
        <w:t xml:space="preserve"> million and Baht</w:t>
      </w:r>
      <w:r w:rsidR="00E97814">
        <w:rPr>
          <w:rFonts w:cs="Times New Roman"/>
          <w:b w:val="0"/>
          <w:bCs w:val="0"/>
          <w:sz w:val="22"/>
          <w:szCs w:val="22"/>
        </w:rPr>
        <w:t xml:space="preserve"> </w:t>
      </w:r>
      <w:r w:rsidR="004271E9">
        <w:rPr>
          <w:rFonts w:cs="Times New Roman"/>
          <w:b w:val="0"/>
          <w:bCs w:val="0"/>
          <w:sz w:val="22"/>
          <w:szCs w:val="22"/>
        </w:rPr>
        <w:t>1</w:t>
      </w:r>
      <w:r w:rsidR="00E97814">
        <w:rPr>
          <w:rFonts w:cs="Times New Roman"/>
          <w:b w:val="0"/>
          <w:bCs w:val="0"/>
          <w:sz w:val="22"/>
          <w:szCs w:val="22"/>
        </w:rPr>
        <w:t>0.0</w:t>
      </w:r>
      <w:r w:rsidR="0035702B" w:rsidRPr="00E415FD">
        <w:rPr>
          <w:rFonts w:cs="Times New Roman"/>
          <w:b w:val="0"/>
          <w:bCs w:val="0"/>
          <w:sz w:val="22"/>
          <w:szCs w:val="22"/>
        </w:rPr>
        <w:t xml:space="preserve"> </w:t>
      </w:r>
      <w:r w:rsidRPr="00E415FD">
        <w:rPr>
          <w:rFonts w:cs="Times New Roman"/>
          <w:b w:val="0"/>
          <w:bCs w:val="0"/>
          <w:sz w:val="22"/>
          <w:szCs w:val="22"/>
        </w:rPr>
        <w:t xml:space="preserve">million, respectively </w:t>
      </w:r>
      <w:r w:rsidR="000D23FE" w:rsidRPr="00E415FD">
        <w:rPr>
          <w:rFonts w:cs="Times New Roman"/>
          <w:b w:val="0"/>
          <w:bCs w:val="0"/>
          <w:i/>
          <w:iCs/>
          <w:sz w:val="22"/>
          <w:szCs w:val="22"/>
          <w:lang w:val="en-GB"/>
        </w:rPr>
        <w:t>(</w:t>
      </w:r>
      <w:r w:rsidRPr="00E415FD">
        <w:rPr>
          <w:rFonts w:cs="Times New Roman"/>
          <w:b w:val="0"/>
          <w:bCs w:val="0"/>
          <w:i/>
          <w:iCs/>
          <w:sz w:val="22"/>
          <w:szCs w:val="22"/>
        </w:rPr>
        <w:t>202</w:t>
      </w:r>
      <w:r w:rsidR="0035702B">
        <w:rPr>
          <w:rFonts w:cs="Times New Roman"/>
          <w:b w:val="0"/>
          <w:bCs w:val="0"/>
          <w:i/>
          <w:iCs/>
          <w:sz w:val="22"/>
          <w:szCs w:val="22"/>
        </w:rPr>
        <w:t>3</w:t>
      </w:r>
      <w:r w:rsidRPr="00E415FD">
        <w:rPr>
          <w:rFonts w:cs="Times New Roman"/>
          <w:b w:val="0"/>
          <w:bCs w:val="0"/>
          <w:i/>
          <w:iCs/>
          <w:sz w:val="22"/>
          <w:szCs w:val="22"/>
        </w:rPr>
        <w:t xml:space="preserve">: Baht </w:t>
      </w:r>
      <w:r w:rsidR="0035702B">
        <w:rPr>
          <w:rFonts w:cs="Times New Roman"/>
          <w:b w:val="0"/>
          <w:bCs w:val="0"/>
          <w:i/>
          <w:iCs/>
          <w:sz w:val="22"/>
          <w:szCs w:val="22"/>
        </w:rPr>
        <w:t>1,689.6</w:t>
      </w:r>
      <w:r w:rsidRPr="00E415FD">
        <w:rPr>
          <w:rFonts w:cs="Times New Roman"/>
          <w:b w:val="0"/>
          <w:bCs w:val="0"/>
          <w:i/>
          <w:iCs/>
          <w:sz w:val="22"/>
          <w:szCs w:val="22"/>
        </w:rPr>
        <w:t xml:space="preserve"> million and Baht </w:t>
      </w:r>
      <w:r w:rsidR="0035702B">
        <w:rPr>
          <w:rFonts w:cs="Times New Roman"/>
          <w:b w:val="0"/>
          <w:bCs w:val="0"/>
          <w:i/>
          <w:iCs/>
          <w:sz w:val="22"/>
          <w:szCs w:val="22"/>
        </w:rPr>
        <w:t>36.9</w:t>
      </w:r>
      <w:r w:rsidRPr="00E415FD">
        <w:rPr>
          <w:rFonts w:cs="Times New Roman"/>
          <w:b w:val="0"/>
          <w:bCs w:val="0"/>
          <w:sz w:val="22"/>
          <w:szCs w:val="22"/>
        </w:rPr>
        <w:t xml:space="preserve"> </w:t>
      </w:r>
      <w:r w:rsidRPr="00E415FD">
        <w:rPr>
          <w:rFonts w:cs="Times New Roman"/>
          <w:b w:val="0"/>
          <w:bCs w:val="0"/>
          <w:i/>
          <w:iCs/>
          <w:sz w:val="22"/>
          <w:szCs w:val="22"/>
        </w:rPr>
        <w:t>million, respectively</w:t>
      </w:r>
      <w:r w:rsidR="000D23FE" w:rsidRPr="00E415FD">
        <w:rPr>
          <w:rFonts w:cs="Times New Roman"/>
          <w:b w:val="0"/>
          <w:bCs w:val="0"/>
          <w:i/>
          <w:iCs/>
          <w:sz w:val="22"/>
          <w:szCs w:val="22"/>
          <w:lang w:val="en-GB"/>
        </w:rPr>
        <w:t>)</w:t>
      </w:r>
      <w:r w:rsidRPr="00E415FD">
        <w:rPr>
          <w:rFonts w:cs="Times New Roman"/>
          <w:b w:val="0"/>
          <w:bCs w:val="0"/>
          <w:i/>
          <w:iCs/>
          <w:sz w:val="22"/>
          <w:szCs w:val="22"/>
        </w:rPr>
        <w:t>.</w:t>
      </w:r>
      <w:r w:rsidR="006045FE">
        <w:rPr>
          <w:rFonts w:cs="Times New Roman"/>
          <w:b w:val="0"/>
          <w:bCs w:val="0"/>
          <w:i/>
          <w:iCs/>
        </w:rPr>
        <w:br w:type="page"/>
      </w:r>
    </w:p>
    <w:p w14:paraId="4CF42F4C" w14:textId="297EE2E8" w:rsidR="00A403B6" w:rsidRDefault="00A403B6" w:rsidP="004E24D6">
      <w:pPr>
        <w:overflowPunct/>
        <w:autoSpaceDE/>
        <w:autoSpaceDN/>
        <w:adjustRightInd/>
        <w:spacing w:line="240" w:lineRule="atLeast"/>
        <w:ind w:left="540" w:right="-43"/>
        <w:jc w:val="both"/>
        <w:textAlignment w:val="auto"/>
        <w:outlineLvl w:val="0"/>
        <w:rPr>
          <w:rFonts w:cs="Times New Roman"/>
          <w:b/>
          <w:bCs/>
          <w:i/>
          <w:iCs/>
        </w:rPr>
      </w:pPr>
      <w:r w:rsidRPr="00810A38">
        <w:rPr>
          <w:rFonts w:cs="Times New Roman"/>
          <w:b/>
          <w:bCs/>
          <w:i/>
          <w:iCs/>
        </w:rPr>
        <w:lastRenderedPageBreak/>
        <w:t>Borrowings</w:t>
      </w:r>
    </w:p>
    <w:p w14:paraId="0891E251" w14:textId="77777777" w:rsidR="00EC211F" w:rsidRPr="0050700F" w:rsidRDefault="00EC211F" w:rsidP="004E24D6">
      <w:pPr>
        <w:overflowPunct/>
        <w:autoSpaceDE/>
        <w:autoSpaceDN/>
        <w:adjustRightInd/>
        <w:spacing w:line="240" w:lineRule="atLeast"/>
        <w:ind w:left="540" w:right="-43"/>
        <w:jc w:val="both"/>
        <w:textAlignment w:val="auto"/>
        <w:outlineLvl w:val="0"/>
        <w:rPr>
          <w:rFonts w:cstheme="minorBidi"/>
          <w:b/>
          <w:bCs/>
          <w:i/>
          <w:iCs/>
        </w:rPr>
      </w:pPr>
    </w:p>
    <w:tbl>
      <w:tblPr>
        <w:tblW w:w="9090" w:type="dxa"/>
        <w:tblInd w:w="450" w:type="dxa"/>
        <w:tblLayout w:type="fixed"/>
        <w:tblCellMar>
          <w:left w:w="79" w:type="dxa"/>
          <w:right w:w="79" w:type="dxa"/>
        </w:tblCellMar>
        <w:tblLook w:val="0000" w:firstRow="0" w:lastRow="0" w:firstColumn="0" w:lastColumn="0" w:noHBand="0" w:noVBand="0"/>
      </w:tblPr>
      <w:tblGrid>
        <w:gridCol w:w="3240"/>
        <w:gridCol w:w="1350"/>
        <w:gridCol w:w="180"/>
        <w:gridCol w:w="1350"/>
        <w:gridCol w:w="180"/>
        <w:gridCol w:w="1350"/>
        <w:gridCol w:w="181"/>
        <w:gridCol w:w="1259"/>
      </w:tblGrid>
      <w:tr w:rsidR="00A403B6" w:rsidRPr="009E5464" w14:paraId="36DC14F7" w14:textId="77777777" w:rsidTr="001032B8">
        <w:trPr>
          <w:cantSplit/>
          <w:trHeight w:val="20"/>
          <w:tblHeader/>
        </w:trPr>
        <w:tc>
          <w:tcPr>
            <w:tcW w:w="3240" w:type="dxa"/>
          </w:tcPr>
          <w:p w14:paraId="4EC751F2" w14:textId="77777777" w:rsidR="00A403B6" w:rsidRPr="0050700F" w:rsidRDefault="00A403B6" w:rsidP="00E05856">
            <w:pPr>
              <w:pStyle w:val="acctfourfigures"/>
              <w:tabs>
                <w:tab w:val="clear" w:pos="765"/>
                <w:tab w:val="decimal" w:pos="0"/>
              </w:tabs>
              <w:spacing w:line="240" w:lineRule="atLeast"/>
              <w:rPr>
                <w:rFonts w:ascii="Times New Roman" w:hAnsi="Times New Roman"/>
                <w:b/>
                <w:bCs/>
                <w:i/>
                <w:iCs/>
                <w:sz w:val="20"/>
                <w:lang w:val="en-US" w:bidi="th-TH"/>
              </w:rPr>
            </w:pPr>
          </w:p>
        </w:tc>
        <w:tc>
          <w:tcPr>
            <w:tcW w:w="2880" w:type="dxa"/>
            <w:gridSpan w:val="3"/>
            <w:vAlign w:val="bottom"/>
          </w:tcPr>
          <w:p w14:paraId="4F9F9ADD" w14:textId="77777777" w:rsidR="00A403B6" w:rsidRPr="0050700F" w:rsidRDefault="00A403B6" w:rsidP="00E05856">
            <w:pPr>
              <w:pStyle w:val="acctmergecolhdg"/>
              <w:spacing w:line="240" w:lineRule="atLeast"/>
              <w:ind w:right="-79"/>
              <w:rPr>
                <w:bCs/>
                <w:sz w:val="20"/>
                <w:cs/>
                <w:lang w:val="en-US" w:bidi="th-TH"/>
              </w:rPr>
            </w:pPr>
            <w:r w:rsidRPr="0050700F">
              <w:rPr>
                <w:bCs/>
                <w:sz w:val="20"/>
                <w:lang w:bidi="th-TH"/>
              </w:rPr>
              <w:t xml:space="preserve">Consolidated </w:t>
            </w:r>
            <w:r w:rsidRPr="0050700F">
              <w:rPr>
                <w:bCs/>
                <w:sz w:val="20"/>
                <w:lang w:bidi="th-TH"/>
              </w:rPr>
              <w:br/>
              <w:t>financial statements</w:t>
            </w:r>
          </w:p>
        </w:tc>
        <w:tc>
          <w:tcPr>
            <w:tcW w:w="180" w:type="dxa"/>
            <w:vAlign w:val="bottom"/>
          </w:tcPr>
          <w:p w14:paraId="3904E3FB" w14:textId="77777777" w:rsidR="00A403B6" w:rsidRPr="0050700F" w:rsidRDefault="00A403B6" w:rsidP="00E05856">
            <w:pPr>
              <w:pStyle w:val="acctmergecolhdg"/>
              <w:spacing w:line="240" w:lineRule="atLeast"/>
              <w:ind w:right="-79"/>
              <w:rPr>
                <w:bCs/>
                <w:sz w:val="20"/>
                <w:cs/>
                <w:lang w:bidi="th-TH"/>
              </w:rPr>
            </w:pPr>
          </w:p>
        </w:tc>
        <w:tc>
          <w:tcPr>
            <w:tcW w:w="2790" w:type="dxa"/>
            <w:gridSpan w:val="3"/>
            <w:vAlign w:val="bottom"/>
          </w:tcPr>
          <w:p w14:paraId="0BAAE9E8" w14:textId="77777777" w:rsidR="00A403B6" w:rsidRPr="0050700F" w:rsidRDefault="00A403B6" w:rsidP="00E05856">
            <w:pPr>
              <w:pStyle w:val="acctmergecolhdg"/>
              <w:spacing w:line="240" w:lineRule="atLeast"/>
              <w:ind w:right="-79"/>
              <w:rPr>
                <w:bCs/>
                <w:sz w:val="20"/>
                <w:cs/>
                <w:lang w:val="en-US" w:bidi="th-TH"/>
              </w:rPr>
            </w:pPr>
            <w:r w:rsidRPr="0050700F">
              <w:rPr>
                <w:bCs/>
                <w:sz w:val="20"/>
                <w:lang w:bidi="th-TH"/>
              </w:rPr>
              <w:t xml:space="preserve">Separate </w:t>
            </w:r>
            <w:r w:rsidRPr="0050700F">
              <w:rPr>
                <w:bCs/>
                <w:sz w:val="20"/>
                <w:lang w:bidi="th-TH"/>
              </w:rPr>
              <w:br/>
              <w:t>financial statements</w:t>
            </w:r>
          </w:p>
        </w:tc>
      </w:tr>
      <w:tr w:rsidR="00216D22" w:rsidRPr="009E5464" w14:paraId="1DCF1E5E" w14:textId="77777777" w:rsidTr="001032B8">
        <w:trPr>
          <w:cantSplit/>
          <w:trHeight w:val="20"/>
          <w:tblHeader/>
        </w:trPr>
        <w:tc>
          <w:tcPr>
            <w:tcW w:w="3240" w:type="dxa"/>
            <w:vAlign w:val="bottom"/>
          </w:tcPr>
          <w:p w14:paraId="341D1D99" w14:textId="77777777" w:rsidR="00216D22" w:rsidRPr="0050700F" w:rsidRDefault="00216D22" w:rsidP="00216D22">
            <w:pPr>
              <w:pStyle w:val="acctfourfigures"/>
              <w:tabs>
                <w:tab w:val="clear" w:pos="765"/>
                <w:tab w:val="decimal" w:pos="0"/>
              </w:tabs>
              <w:spacing w:line="240" w:lineRule="atLeast"/>
              <w:rPr>
                <w:rFonts w:ascii="Times New Roman" w:hAnsi="Times New Roman"/>
                <w:b/>
                <w:bCs/>
                <w:i/>
                <w:iCs/>
                <w:sz w:val="20"/>
                <w:cs/>
                <w:lang w:bidi="th-TH"/>
              </w:rPr>
            </w:pPr>
          </w:p>
        </w:tc>
        <w:tc>
          <w:tcPr>
            <w:tcW w:w="1350" w:type="dxa"/>
            <w:vAlign w:val="bottom"/>
          </w:tcPr>
          <w:p w14:paraId="5C055690" w14:textId="6FD0465C" w:rsidR="00216D22" w:rsidRPr="0050700F" w:rsidRDefault="00216D22" w:rsidP="00216D22">
            <w:pPr>
              <w:pStyle w:val="acctmergecolhdg"/>
              <w:spacing w:line="240" w:lineRule="atLeast"/>
              <w:ind w:left="-76" w:right="-82"/>
              <w:rPr>
                <w:b w:val="0"/>
                <w:sz w:val="20"/>
                <w:cs/>
                <w:lang w:val="en-US" w:bidi="th-TH"/>
              </w:rPr>
            </w:pPr>
            <w:r w:rsidRPr="0050700F">
              <w:rPr>
                <w:b w:val="0"/>
                <w:sz w:val="20"/>
                <w:lang w:val="en-US" w:bidi="th-TH"/>
              </w:rPr>
              <w:t>202</w:t>
            </w:r>
            <w:r>
              <w:rPr>
                <w:b w:val="0"/>
                <w:sz w:val="20"/>
                <w:lang w:val="en-US" w:bidi="th-TH"/>
              </w:rPr>
              <w:t>4</w:t>
            </w:r>
          </w:p>
        </w:tc>
        <w:tc>
          <w:tcPr>
            <w:tcW w:w="180" w:type="dxa"/>
          </w:tcPr>
          <w:p w14:paraId="53D6C64D" w14:textId="77777777" w:rsidR="00216D22" w:rsidRPr="0050700F" w:rsidRDefault="00216D22" w:rsidP="00216D22">
            <w:pPr>
              <w:pStyle w:val="acctmergecolhdg"/>
              <w:spacing w:line="240" w:lineRule="atLeast"/>
              <w:rPr>
                <w:b w:val="0"/>
                <w:bCs/>
                <w:sz w:val="20"/>
                <w:lang w:bidi="th-TH"/>
              </w:rPr>
            </w:pPr>
          </w:p>
        </w:tc>
        <w:tc>
          <w:tcPr>
            <w:tcW w:w="1350" w:type="dxa"/>
            <w:vAlign w:val="bottom"/>
          </w:tcPr>
          <w:p w14:paraId="718258B4" w14:textId="31DD15A2" w:rsidR="00216D22" w:rsidRPr="0050700F" w:rsidRDefault="00216D22" w:rsidP="00216D22">
            <w:pPr>
              <w:pStyle w:val="acctmergecolhdg"/>
              <w:spacing w:line="240" w:lineRule="atLeast"/>
              <w:ind w:left="-79" w:right="-82"/>
              <w:rPr>
                <w:b w:val="0"/>
                <w:bCs/>
                <w:sz w:val="20"/>
                <w:cs/>
                <w:lang w:val="en-US" w:bidi="th-TH"/>
              </w:rPr>
            </w:pPr>
            <w:r w:rsidRPr="0050700F">
              <w:rPr>
                <w:b w:val="0"/>
                <w:bCs/>
                <w:sz w:val="20"/>
                <w:lang w:val="en-US" w:bidi="th-TH"/>
              </w:rPr>
              <w:t>202</w:t>
            </w:r>
            <w:r>
              <w:rPr>
                <w:b w:val="0"/>
                <w:bCs/>
                <w:sz w:val="20"/>
                <w:lang w:val="en-US" w:bidi="th-TH"/>
              </w:rPr>
              <w:t>3</w:t>
            </w:r>
          </w:p>
        </w:tc>
        <w:tc>
          <w:tcPr>
            <w:tcW w:w="180" w:type="dxa"/>
            <w:vAlign w:val="bottom"/>
          </w:tcPr>
          <w:p w14:paraId="3091DE56" w14:textId="77777777" w:rsidR="00216D22" w:rsidRPr="0050700F" w:rsidRDefault="00216D22" w:rsidP="00216D22">
            <w:pPr>
              <w:pStyle w:val="acctmergecolhdg"/>
              <w:spacing w:line="240" w:lineRule="atLeast"/>
              <w:rPr>
                <w:sz w:val="20"/>
                <w:cs/>
                <w:lang w:bidi="th-TH"/>
              </w:rPr>
            </w:pPr>
          </w:p>
        </w:tc>
        <w:tc>
          <w:tcPr>
            <w:tcW w:w="1350" w:type="dxa"/>
            <w:shd w:val="clear" w:color="auto" w:fill="auto"/>
            <w:vAlign w:val="bottom"/>
          </w:tcPr>
          <w:p w14:paraId="670B6746" w14:textId="55A10AD8" w:rsidR="00216D22" w:rsidRPr="0050700F" w:rsidRDefault="00216D22" w:rsidP="00216D22">
            <w:pPr>
              <w:pStyle w:val="acctmergecolhdg"/>
              <w:spacing w:line="240" w:lineRule="atLeast"/>
              <w:ind w:left="-79" w:right="-75"/>
              <w:rPr>
                <w:b w:val="0"/>
                <w:bCs/>
                <w:sz w:val="20"/>
                <w:lang w:bidi="th-TH"/>
              </w:rPr>
            </w:pPr>
            <w:r w:rsidRPr="0050700F">
              <w:rPr>
                <w:b w:val="0"/>
                <w:sz w:val="20"/>
                <w:lang w:val="en-US" w:bidi="th-TH"/>
              </w:rPr>
              <w:t>202</w:t>
            </w:r>
            <w:r>
              <w:rPr>
                <w:b w:val="0"/>
                <w:sz w:val="20"/>
                <w:lang w:val="en-US" w:bidi="th-TH"/>
              </w:rPr>
              <w:t>4</w:t>
            </w:r>
          </w:p>
        </w:tc>
        <w:tc>
          <w:tcPr>
            <w:tcW w:w="181" w:type="dxa"/>
            <w:shd w:val="clear" w:color="auto" w:fill="auto"/>
          </w:tcPr>
          <w:p w14:paraId="3B85E70F" w14:textId="77777777" w:rsidR="00216D22" w:rsidRPr="0050700F" w:rsidRDefault="00216D22" w:rsidP="00216D22">
            <w:pPr>
              <w:pStyle w:val="acctmergecolhdg"/>
              <w:spacing w:line="240" w:lineRule="atLeast"/>
              <w:rPr>
                <w:b w:val="0"/>
                <w:bCs/>
                <w:sz w:val="20"/>
              </w:rPr>
            </w:pPr>
          </w:p>
        </w:tc>
        <w:tc>
          <w:tcPr>
            <w:tcW w:w="1259" w:type="dxa"/>
            <w:shd w:val="clear" w:color="auto" w:fill="auto"/>
            <w:vAlign w:val="bottom"/>
          </w:tcPr>
          <w:p w14:paraId="1AFE033E" w14:textId="497D39C8" w:rsidR="00216D22" w:rsidRPr="0050700F" w:rsidRDefault="00216D22" w:rsidP="00216D22">
            <w:pPr>
              <w:pStyle w:val="acctmergecolhdg"/>
              <w:spacing w:line="240" w:lineRule="atLeast"/>
              <w:ind w:left="-75" w:right="-79"/>
              <w:rPr>
                <w:b w:val="0"/>
                <w:bCs/>
                <w:sz w:val="20"/>
                <w:lang w:bidi="th-TH"/>
              </w:rPr>
            </w:pPr>
            <w:r w:rsidRPr="0050700F">
              <w:rPr>
                <w:b w:val="0"/>
                <w:bCs/>
                <w:sz w:val="20"/>
                <w:lang w:val="en-US" w:bidi="th-TH"/>
              </w:rPr>
              <w:t>202</w:t>
            </w:r>
            <w:r>
              <w:rPr>
                <w:b w:val="0"/>
                <w:bCs/>
                <w:sz w:val="20"/>
                <w:lang w:val="en-US" w:bidi="th-TH"/>
              </w:rPr>
              <w:t>3</w:t>
            </w:r>
          </w:p>
        </w:tc>
      </w:tr>
      <w:tr w:rsidR="00A403B6" w:rsidRPr="009E5464" w14:paraId="1EE3CDF3" w14:textId="77777777" w:rsidTr="001032B8">
        <w:trPr>
          <w:cantSplit/>
          <w:trHeight w:val="20"/>
          <w:tblHeader/>
        </w:trPr>
        <w:tc>
          <w:tcPr>
            <w:tcW w:w="3240" w:type="dxa"/>
          </w:tcPr>
          <w:p w14:paraId="2DCCC282" w14:textId="77777777" w:rsidR="00A403B6" w:rsidRPr="0050700F" w:rsidRDefault="00A403B6" w:rsidP="00E05856">
            <w:pPr>
              <w:rPr>
                <w:rFonts w:cs="Times New Roman"/>
                <w:sz w:val="20"/>
                <w:szCs w:val="20"/>
              </w:rPr>
            </w:pPr>
          </w:p>
        </w:tc>
        <w:tc>
          <w:tcPr>
            <w:tcW w:w="5850" w:type="dxa"/>
            <w:gridSpan w:val="7"/>
            <w:vAlign w:val="bottom"/>
          </w:tcPr>
          <w:p w14:paraId="234EBE35" w14:textId="4FE4E2C7" w:rsidR="00A403B6" w:rsidRPr="0050700F" w:rsidRDefault="000D23FE" w:rsidP="00E05856">
            <w:pPr>
              <w:pStyle w:val="acctfourfigures"/>
              <w:tabs>
                <w:tab w:val="clear" w:pos="765"/>
              </w:tabs>
              <w:spacing w:line="240" w:lineRule="atLeast"/>
              <w:ind w:right="11"/>
              <w:jc w:val="center"/>
              <w:rPr>
                <w:rFonts w:ascii="Times New Roman" w:hAnsi="Times New Roman"/>
                <w:i/>
                <w:iCs/>
                <w:sz w:val="20"/>
                <w:lang w:bidi="th-TH"/>
              </w:rPr>
            </w:pPr>
            <w:r w:rsidRPr="0050700F">
              <w:rPr>
                <w:rFonts w:ascii="Times New Roman" w:hAnsi="Times New Roman"/>
                <w:i/>
                <w:iCs/>
                <w:sz w:val="20"/>
                <w:lang w:bidi="th-TH"/>
              </w:rPr>
              <w:t>(</w:t>
            </w:r>
            <w:r w:rsidR="00A403B6" w:rsidRPr="0050700F">
              <w:rPr>
                <w:rFonts w:ascii="Times New Roman" w:hAnsi="Times New Roman"/>
                <w:i/>
                <w:iCs/>
                <w:sz w:val="20"/>
                <w:lang w:bidi="th-TH"/>
              </w:rPr>
              <w:t>in thousand Baht</w:t>
            </w:r>
            <w:r w:rsidRPr="0050700F">
              <w:rPr>
                <w:rFonts w:ascii="Times New Roman" w:hAnsi="Times New Roman"/>
                <w:i/>
                <w:iCs/>
                <w:sz w:val="20"/>
                <w:lang w:bidi="th-TH"/>
              </w:rPr>
              <w:t>)</w:t>
            </w:r>
          </w:p>
        </w:tc>
      </w:tr>
      <w:tr w:rsidR="00216D22" w:rsidRPr="00791FF8" w14:paraId="4B7A216D" w14:textId="77777777" w:rsidTr="001032B8">
        <w:trPr>
          <w:cantSplit/>
          <w:trHeight w:val="20"/>
        </w:trPr>
        <w:tc>
          <w:tcPr>
            <w:tcW w:w="3240" w:type="dxa"/>
            <w:vAlign w:val="bottom"/>
          </w:tcPr>
          <w:p w14:paraId="24609CD3" w14:textId="77777777" w:rsidR="00216D22" w:rsidRPr="0050700F" w:rsidRDefault="00216D22" w:rsidP="00216D22">
            <w:pPr>
              <w:ind w:left="190" w:hanging="190"/>
              <w:rPr>
                <w:rFonts w:cs="Times New Roman"/>
                <w:b/>
                <w:bCs/>
                <w:i/>
                <w:iCs/>
                <w:sz w:val="20"/>
                <w:szCs w:val="20"/>
                <w:cs/>
              </w:rPr>
            </w:pPr>
            <w:r w:rsidRPr="0050700F">
              <w:rPr>
                <w:rFonts w:cs="Times New Roman"/>
                <w:sz w:val="20"/>
                <w:szCs w:val="20"/>
              </w:rPr>
              <w:t>Short-term borrowings from financial institutions</w:t>
            </w:r>
          </w:p>
        </w:tc>
        <w:tc>
          <w:tcPr>
            <w:tcW w:w="1350" w:type="dxa"/>
            <w:vAlign w:val="bottom"/>
          </w:tcPr>
          <w:p w14:paraId="296D1150" w14:textId="02C8EB2A" w:rsidR="00216D22" w:rsidRPr="0050700F" w:rsidRDefault="003917B0" w:rsidP="00216D22">
            <w:pPr>
              <w:pStyle w:val="acctfourfigures"/>
              <w:tabs>
                <w:tab w:val="clear" w:pos="765"/>
                <w:tab w:val="decimal" w:pos="551"/>
              </w:tabs>
              <w:spacing w:line="240" w:lineRule="atLeast"/>
              <w:ind w:right="98"/>
              <w:jc w:val="right"/>
              <w:rPr>
                <w:rFonts w:ascii="Times New Roman" w:hAnsi="Times New Roman"/>
                <w:sz w:val="20"/>
              </w:rPr>
            </w:pPr>
            <w:r>
              <w:rPr>
                <w:rFonts w:ascii="Times New Roman" w:hAnsi="Times New Roman"/>
                <w:sz w:val="20"/>
              </w:rPr>
              <w:t>40,077</w:t>
            </w:r>
          </w:p>
        </w:tc>
        <w:tc>
          <w:tcPr>
            <w:tcW w:w="180" w:type="dxa"/>
            <w:vAlign w:val="bottom"/>
          </w:tcPr>
          <w:p w14:paraId="583DE88D" w14:textId="77777777" w:rsidR="00216D22" w:rsidRPr="0050700F" w:rsidRDefault="00216D22" w:rsidP="00216D22">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5A0F55CB" w14:textId="6A052488" w:rsidR="00216D22" w:rsidRPr="0050700F" w:rsidRDefault="00216D22" w:rsidP="00216D22">
            <w:pPr>
              <w:pStyle w:val="acctfourfigures"/>
              <w:tabs>
                <w:tab w:val="clear" w:pos="765"/>
              </w:tabs>
              <w:spacing w:line="240" w:lineRule="atLeast"/>
              <w:ind w:right="101"/>
              <w:jc w:val="right"/>
              <w:rPr>
                <w:rFonts w:ascii="Times New Roman" w:hAnsi="Times New Roman"/>
                <w:sz w:val="20"/>
                <w:lang w:bidi="th-TH"/>
              </w:rPr>
            </w:pPr>
            <w:r w:rsidRPr="0050700F">
              <w:rPr>
                <w:rFonts w:ascii="Times New Roman" w:hAnsi="Times New Roman"/>
                <w:sz w:val="20"/>
              </w:rPr>
              <w:t>53,025</w:t>
            </w:r>
          </w:p>
        </w:tc>
        <w:tc>
          <w:tcPr>
            <w:tcW w:w="180" w:type="dxa"/>
            <w:vAlign w:val="bottom"/>
          </w:tcPr>
          <w:p w14:paraId="195B2E28" w14:textId="77777777" w:rsidR="00216D22" w:rsidRPr="0050700F" w:rsidRDefault="00216D22" w:rsidP="00216D22">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5A066D1A" w14:textId="5B42E037" w:rsidR="00216D22" w:rsidRPr="00FA1C3A" w:rsidRDefault="00FA1C3A" w:rsidP="00FA1C3A">
            <w:pPr>
              <w:pStyle w:val="acctfourfigures"/>
              <w:tabs>
                <w:tab w:val="clear" w:pos="765"/>
                <w:tab w:val="decimal" w:pos="1090"/>
              </w:tabs>
              <w:spacing w:line="240" w:lineRule="auto"/>
              <w:ind w:right="11"/>
              <w:jc w:val="right"/>
              <w:rPr>
                <w:rFonts w:ascii="Times New Roman" w:hAnsi="Times New Roman"/>
                <w:sz w:val="20"/>
                <w:lang w:val="en-US" w:bidi="th-TH"/>
              </w:rPr>
            </w:pPr>
            <w:r w:rsidRPr="00FA1C3A">
              <w:rPr>
                <w:rFonts w:ascii="Times New Roman" w:hAnsi="Times New Roman"/>
                <w:sz w:val="20"/>
                <w:lang w:val="en-US" w:bidi="th-TH"/>
              </w:rPr>
              <w:t>40,077</w:t>
            </w:r>
          </w:p>
        </w:tc>
        <w:tc>
          <w:tcPr>
            <w:tcW w:w="181" w:type="dxa"/>
            <w:vAlign w:val="bottom"/>
          </w:tcPr>
          <w:p w14:paraId="43945D9B" w14:textId="77777777" w:rsidR="00216D22" w:rsidRPr="0050700F" w:rsidRDefault="00216D22" w:rsidP="00216D22">
            <w:pPr>
              <w:pStyle w:val="acctfourfigures"/>
              <w:spacing w:line="240" w:lineRule="atLeast"/>
              <w:jc w:val="right"/>
              <w:rPr>
                <w:rFonts w:ascii="Times New Roman" w:hAnsi="Times New Roman"/>
                <w:b/>
                <w:bCs/>
                <w:sz w:val="20"/>
              </w:rPr>
            </w:pPr>
          </w:p>
        </w:tc>
        <w:tc>
          <w:tcPr>
            <w:tcW w:w="1259" w:type="dxa"/>
            <w:vAlign w:val="bottom"/>
          </w:tcPr>
          <w:p w14:paraId="7DC34BA7" w14:textId="77777777" w:rsidR="00216D22" w:rsidRPr="0050700F" w:rsidRDefault="00216D22" w:rsidP="00216D22">
            <w:pPr>
              <w:pStyle w:val="acctfourfigures"/>
              <w:tabs>
                <w:tab w:val="clear" w:pos="765"/>
                <w:tab w:val="decimal" w:pos="820"/>
              </w:tabs>
              <w:spacing w:line="240" w:lineRule="atLeast"/>
              <w:ind w:right="11"/>
              <w:jc w:val="right"/>
              <w:rPr>
                <w:rFonts w:ascii="Times New Roman" w:hAnsi="Times New Roman"/>
                <w:sz w:val="20"/>
              </w:rPr>
            </w:pPr>
          </w:p>
          <w:p w14:paraId="2DD7D103" w14:textId="483A499E" w:rsidR="00216D22" w:rsidRPr="0050700F" w:rsidRDefault="00216D22" w:rsidP="00216D22">
            <w:pPr>
              <w:pStyle w:val="acctfourfigures"/>
              <w:tabs>
                <w:tab w:val="clear" w:pos="765"/>
                <w:tab w:val="decimal" w:pos="455"/>
              </w:tabs>
              <w:spacing w:line="240" w:lineRule="atLeast"/>
              <w:ind w:right="282"/>
              <w:jc w:val="right"/>
              <w:rPr>
                <w:rFonts w:ascii="Times New Roman" w:hAnsi="Times New Roman"/>
                <w:sz w:val="20"/>
              </w:rPr>
            </w:pPr>
            <w:r w:rsidRPr="0050700F">
              <w:rPr>
                <w:rFonts w:ascii="Times New Roman" w:hAnsi="Times New Roman"/>
                <w:sz w:val="20"/>
              </w:rPr>
              <w:t>-</w:t>
            </w:r>
          </w:p>
        </w:tc>
      </w:tr>
      <w:tr w:rsidR="00F120A8" w:rsidRPr="00791FF8" w14:paraId="7FF6B6EC" w14:textId="77777777" w:rsidTr="001032B8">
        <w:trPr>
          <w:cantSplit/>
          <w:trHeight w:val="20"/>
        </w:trPr>
        <w:tc>
          <w:tcPr>
            <w:tcW w:w="3240" w:type="dxa"/>
            <w:vAlign w:val="bottom"/>
          </w:tcPr>
          <w:p w14:paraId="21780253" w14:textId="1E4CC035" w:rsidR="00F120A8" w:rsidRPr="0050700F" w:rsidRDefault="00F120A8" w:rsidP="00216D22">
            <w:pPr>
              <w:ind w:left="190" w:hanging="190"/>
              <w:rPr>
                <w:rFonts w:cs="Times New Roman"/>
                <w:sz w:val="20"/>
                <w:szCs w:val="20"/>
              </w:rPr>
            </w:pPr>
            <w:r w:rsidRPr="0050700F">
              <w:rPr>
                <w:rFonts w:cs="Times New Roman"/>
                <w:sz w:val="20"/>
                <w:szCs w:val="20"/>
              </w:rPr>
              <w:t xml:space="preserve">Short-term borrowings from </w:t>
            </w:r>
            <w:r>
              <w:rPr>
                <w:rFonts w:cs="Times New Roman"/>
                <w:sz w:val="20"/>
                <w:szCs w:val="20"/>
              </w:rPr>
              <w:t xml:space="preserve">related </w:t>
            </w:r>
            <w:r w:rsidRPr="0050700F">
              <w:rPr>
                <w:rFonts w:cs="Times New Roman"/>
                <w:sz w:val="20"/>
                <w:szCs w:val="20"/>
              </w:rPr>
              <w:t>parties</w:t>
            </w:r>
          </w:p>
        </w:tc>
        <w:tc>
          <w:tcPr>
            <w:tcW w:w="1350" w:type="dxa"/>
            <w:vAlign w:val="bottom"/>
          </w:tcPr>
          <w:p w14:paraId="13FDE905" w14:textId="45E9E8EF" w:rsidR="00F120A8" w:rsidRDefault="00417EB2" w:rsidP="00216D22">
            <w:pPr>
              <w:pStyle w:val="acctfourfigures"/>
              <w:tabs>
                <w:tab w:val="clear" w:pos="765"/>
                <w:tab w:val="decimal" w:pos="551"/>
              </w:tabs>
              <w:spacing w:line="240" w:lineRule="atLeast"/>
              <w:ind w:right="98"/>
              <w:jc w:val="right"/>
              <w:rPr>
                <w:rFonts w:ascii="Times New Roman" w:hAnsi="Times New Roman"/>
                <w:sz w:val="20"/>
              </w:rPr>
            </w:pPr>
            <w:r>
              <w:rPr>
                <w:rFonts w:ascii="Times New Roman" w:hAnsi="Times New Roman"/>
                <w:sz w:val="20"/>
                <w:lang w:bidi="th-TH"/>
              </w:rPr>
              <w:t>50</w:t>
            </w:r>
            <w:r w:rsidR="00F120A8">
              <w:rPr>
                <w:rFonts w:ascii="Times New Roman" w:hAnsi="Times New Roman"/>
                <w:sz w:val="20"/>
                <w:lang w:bidi="th-TH"/>
              </w:rPr>
              <w:t>,000</w:t>
            </w:r>
          </w:p>
        </w:tc>
        <w:tc>
          <w:tcPr>
            <w:tcW w:w="180" w:type="dxa"/>
            <w:vAlign w:val="bottom"/>
          </w:tcPr>
          <w:p w14:paraId="0EE12782" w14:textId="77777777" w:rsidR="00F120A8" w:rsidRPr="0050700F" w:rsidRDefault="00F120A8" w:rsidP="00216D22">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6EB54CAA" w14:textId="0CFCC693" w:rsidR="00F120A8" w:rsidRPr="0050700F" w:rsidRDefault="00FA1C3A" w:rsidP="00FA1C3A">
            <w:pPr>
              <w:pStyle w:val="acctfourfigures"/>
              <w:tabs>
                <w:tab w:val="clear" w:pos="765"/>
              </w:tabs>
              <w:spacing w:line="240" w:lineRule="atLeast"/>
              <w:ind w:right="278"/>
              <w:jc w:val="right"/>
              <w:rPr>
                <w:rFonts w:ascii="Times New Roman" w:hAnsi="Times New Roman"/>
                <w:sz w:val="20"/>
              </w:rPr>
            </w:pPr>
            <w:r>
              <w:rPr>
                <w:rFonts w:ascii="Times New Roman" w:hAnsi="Times New Roman"/>
                <w:sz w:val="20"/>
              </w:rPr>
              <w:t>-</w:t>
            </w:r>
          </w:p>
        </w:tc>
        <w:tc>
          <w:tcPr>
            <w:tcW w:w="180" w:type="dxa"/>
            <w:vAlign w:val="bottom"/>
          </w:tcPr>
          <w:p w14:paraId="3C4AF691" w14:textId="77777777" w:rsidR="00F120A8" w:rsidRPr="0050700F" w:rsidRDefault="00F120A8" w:rsidP="00216D22">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22E1E63B" w14:textId="4617C944" w:rsidR="00F120A8" w:rsidRPr="00FA1C3A" w:rsidRDefault="00F120A8" w:rsidP="00FA1C3A">
            <w:pPr>
              <w:pStyle w:val="acctfourfigures"/>
              <w:tabs>
                <w:tab w:val="clear" w:pos="765"/>
                <w:tab w:val="decimal" w:pos="1090"/>
              </w:tabs>
              <w:spacing w:line="240" w:lineRule="auto"/>
              <w:ind w:right="11"/>
              <w:jc w:val="right"/>
              <w:rPr>
                <w:rFonts w:ascii="Times New Roman" w:hAnsi="Times New Roman"/>
                <w:sz w:val="20"/>
                <w:lang w:val="en-US" w:bidi="th-TH"/>
              </w:rPr>
            </w:pPr>
            <w:r w:rsidRPr="00FA1C3A">
              <w:rPr>
                <w:rFonts w:ascii="Times New Roman" w:hAnsi="Times New Roman"/>
                <w:sz w:val="20"/>
                <w:lang w:val="en-US" w:bidi="th-TH"/>
              </w:rPr>
              <w:t>96,000</w:t>
            </w:r>
          </w:p>
        </w:tc>
        <w:tc>
          <w:tcPr>
            <w:tcW w:w="181" w:type="dxa"/>
            <w:vAlign w:val="bottom"/>
          </w:tcPr>
          <w:p w14:paraId="4F4A18D5" w14:textId="77777777" w:rsidR="00F120A8" w:rsidRPr="0050700F" w:rsidRDefault="00F120A8" w:rsidP="00216D22">
            <w:pPr>
              <w:pStyle w:val="acctfourfigures"/>
              <w:spacing w:line="240" w:lineRule="atLeast"/>
              <w:jc w:val="right"/>
              <w:rPr>
                <w:rFonts w:ascii="Times New Roman" w:hAnsi="Times New Roman"/>
                <w:b/>
                <w:bCs/>
                <w:sz w:val="20"/>
              </w:rPr>
            </w:pPr>
          </w:p>
        </w:tc>
        <w:tc>
          <w:tcPr>
            <w:tcW w:w="1259" w:type="dxa"/>
            <w:vAlign w:val="bottom"/>
          </w:tcPr>
          <w:p w14:paraId="68A79472" w14:textId="2558F8C2" w:rsidR="00F120A8" w:rsidRPr="0050700F" w:rsidRDefault="001032B8" w:rsidP="001032B8">
            <w:pPr>
              <w:pStyle w:val="acctfourfigures"/>
              <w:tabs>
                <w:tab w:val="clear" w:pos="765"/>
                <w:tab w:val="decimal" w:pos="455"/>
              </w:tabs>
              <w:spacing w:line="240" w:lineRule="atLeast"/>
              <w:ind w:right="282"/>
              <w:jc w:val="right"/>
              <w:rPr>
                <w:rFonts w:ascii="Times New Roman" w:hAnsi="Times New Roman"/>
                <w:sz w:val="20"/>
              </w:rPr>
            </w:pPr>
            <w:r w:rsidRPr="0050700F">
              <w:rPr>
                <w:rFonts w:ascii="Times New Roman" w:hAnsi="Times New Roman"/>
                <w:sz w:val="20"/>
              </w:rPr>
              <w:t>-</w:t>
            </w:r>
          </w:p>
        </w:tc>
      </w:tr>
      <w:tr w:rsidR="00216D22" w:rsidRPr="009E5464" w14:paraId="4ACAE44A" w14:textId="77777777" w:rsidTr="001032B8">
        <w:trPr>
          <w:cantSplit/>
          <w:trHeight w:val="20"/>
        </w:trPr>
        <w:tc>
          <w:tcPr>
            <w:tcW w:w="3240" w:type="dxa"/>
            <w:vAlign w:val="bottom"/>
          </w:tcPr>
          <w:p w14:paraId="4D4FE469" w14:textId="4503803A" w:rsidR="00216D22" w:rsidRPr="0050700F" w:rsidRDefault="00216D22" w:rsidP="00216D22">
            <w:pPr>
              <w:ind w:left="190" w:right="-79" w:hanging="190"/>
              <w:rPr>
                <w:rFonts w:cs="Times New Roman"/>
                <w:sz w:val="20"/>
                <w:szCs w:val="20"/>
              </w:rPr>
            </w:pPr>
            <w:r w:rsidRPr="0050700F">
              <w:rPr>
                <w:rFonts w:cs="Times New Roman"/>
                <w:sz w:val="20"/>
                <w:szCs w:val="20"/>
              </w:rPr>
              <w:t>Short-term borrowings from other parties</w:t>
            </w:r>
          </w:p>
        </w:tc>
        <w:tc>
          <w:tcPr>
            <w:tcW w:w="1350" w:type="dxa"/>
            <w:vAlign w:val="bottom"/>
          </w:tcPr>
          <w:p w14:paraId="0CFA5C80" w14:textId="5DF5D7A1" w:rsidR="00216D22" w:rsidRPr="0050700F" w:rsidRDefault="00F120A8" w:rsidP="00216D22">
            <w:pPr>
              <w:pStyle w:val="acctfourfigures"/>
              <w:tabs>
                <w:tab w:val="clear" w:pos="765"/>
                <w:tab w:val="decimal" w:pos="551"/>
              </w:tabs>
              <w:spacing w:line="240" w:lineRule="atLeast"/>
              <w:ind w:right="98"/>
              <w:jc w:val="right"/>
              <w:rPr>
                <w:rFonts w:ascii="Times New Roman" w:hAnsi="Times New Roman"/>
                <w:sz w:val="20"/>
                <w:lang w:bidi="th-TH"/>
              </w:rPr>
            </w:pPr>
            <w:r>
              <w:rPr>
                <w:rFonts w:ascii="Times New Roman" w:hAnsi="Times New Roman"/>
                <w:sz w:val="20"/>
              </w:rPr>
              <w:t>600,000</w:t>
            </w:r>
          </w:p>
        </w:tc>
        <w:tc>
          <w:tcPr>
            <w:tcW w:w="180" w:type="dxa"/>
            <w:vAlign w:val="bottom"/>
          </w:tcPr>
          <w:p w14:paraId="7BBB517E" w14:textId="77777777" w:rsidR="00216D22" w:rsidRPr="0050700F" w:rsidRDefault="00216D22" w:rsidP="00216D22">
            <w:pPr>
              <w:pStyle w:val="acctfourfigures"/>
              <w:tabs>
                <w:tab w:val="clear" w:pos="765"/>
                <w:tab w:val="decimal" w:pos="1181"/>
              </w:tabs>
              <w:spacing w:line="240" w:lineRule="auto"/>
              <w:ind w:right="11"/>
              <w:jc w:val="right"/>
              <w:rPr>
                <w:rFonts w:ascii="Times New Roman" w:hAnsi="Times New Roman"/>
                <w:sz w:val="20"/>
              </w:rPr>
            </w:pPr>
          </w:p>
        </w:tc>
        <w:tc>
          <w:tcPr>
            <w:tcW w:w="1350" w:type="dxa"/>
            <w:vAlign w:val="bottom"/>
          </w:tcPr>
          <w:p w14:paraId="5C325B6A" w14:textId="4FA0FAD8" w:rsidR="00216D22" w:rsidRPr="0050700F" w:rsidRDefault="00216D22" w:rsidP="00216D22">
            <w:pPr>
              <w:pStyle w:val="acctfourfigures"/>
              <w:tabs>
                <w:tab w:val="clear" w:pos="765"/>
              </w:tabs>
              <w:spacing w:line="240" w:lineRule="atLeast"/>
              <w:ind w:right="101"/>
              <w:jc w:val="right"/>
              <w:rPr>
                <w:rFonts w:ascii="Times New Roman" w:hAnsi="Times New Roman"/>
                <w:sz w:val="20"/>
              </w:rPr>
            </w:pPr>
            <w:r w:rsidRPr="0050700F">
              <w:rPr>
                <w:rFonts w:ascii="Times New Roman" w:hAnsi="Times New Roman"/>
                <w:sz w:val="20"/>
              </w:rPr>
              <w:t>800,000</w:t>
            </w:r>
          </w:p>
        </w:tc>
        <w:tc>
          <w:tcPr>
            <w:tcW w:w="180" w:type="dxa"/>
            <w:vAlign w:val="bottom"/>
          </w:tcPr>
          <w:p w14:paraId="12E9C91A" w14:textId="77777777" w:rsidR="00216D22" w:rsidRPr="0050700F" w:rsidRDefault="00216D22" w:rsidP="00216D22">
            <w:pPr>
              <w:pStyle w:val="acctfourfigures"/>
              <w:tabs>
                <w:tab w:val="clear" w:pos="765"/>
                <w:tab w:val="decimal" w:pos="1181"/>
              </w:tabs>
              <w:spacing w:line="240" w:lineRule="auto"/>
              <w:ind w:right="11"/>
              <w:jc w:val="right"/>
              <w:rPr>
                <w:rFonts w:ascii="Times New Roman" w:hAnsi="Times New Roman"/>
                <w:sz w:val="20"/>
              </w:rPr>
            </w:pPr>
          </w:p>
        </w:tc>
        <w:tc>
          <w:tcPr>
            <w:tcW w:w="1350" w:type="dxa"/>
            <w:vAlign w:val="bottom"/>
          </w:tcPr>
          <w:p w14:paraId="2DD4AAE3" w14:textId="08B08A9C" w:rsidR="00216D22" w:rsidRPr="0050700F" w:rsidRDefault="00835910" w:rsidP="00216D22">
            <w:pPr>
              <w:pStyle w:val="acctfourfigures"/>
              <w:tabs>
                <w:tab w:val="clear" w:pos="765"/>
                <w:tab w:val="decimal" w:pos="1090"/>
              </w:tabs>
              <w:spacing w:line="240" w:lineRule="auto"/>
              <w:ind w:right="11"/>
              <w:jc w:val="right"/>
              <w:rPr>
                <w:rFonts w:ascii="Times New Roman" w:hAnsi="Times New Roman"/>
                <w:sz w:val="20"/>
                <w:lang w:val="en-US" w:bidi="th-TH"/>
              </w:rPr>
            </w:pPr>
            <w:r>
              <w:rPr>
                <w:rFonts w:ascii="Times New Roman" w:hAnsi="Times New Roman"/>
                <w:sz w:val="20"/>
                <w:lang w:val="en-US" w:bidi="th-TH"/>
              </w:rPr>
              <w:t>600,000</w:t>
            </w:r>
          </w:p>
        </w:tc>
        <w:tc>
          <w:tcPr>
            <w:tcW w:w="181" w:type="dxa"/>
            <w:vAlign w:val="bottom"/>
          </w:tcPr>
          <w:p w14:paraId="52AC8208" w14:textId="77777777" w:rsidR="00216D22" w:rsidRPr="0050700F" w:rsidRDefault="00216D22" w:rsidP="00216D22">
            <w:pPr>
              <w:pStyle w:val="acctfourfigures"/>
              <w:spacing w:line="240" w:lineRule="auto"/>
              <w:jc w:val="right"/>
              <w:rPr>
                <w:rFonts w:ascii="Times New Roman" w:hAnsi="Times New Roman"/>
                <w:b/>
                <w:bCs/>
                <w:sz w:val="20"/>
              </w:rPr>
            </w:pPr>
          </w:p>
        </w:tc>
        <w:tc>
          <w:tcPr>
            <w:tcW w:w="1259" w:type="dxa"/>
            <w:vAlign w:val="bottom"/>
          </w:tcPr>
          <w:p w14:paraId="174F9A5F" w14:textId="77777777" w:rsidR="00216D22" w:rsidRPr="00216D22" w:rsidRDefault="00216D22" w:rsidP="00216D22">
            <w:pPr>
              <w:pStyle w:val="acctfourfigures"/>
              <w:tabs>
                <w:tab w:val="clear" w:pos="765"/>
              </w:tabs>
              <w:spacing w:line="240" w:lineRule="atLeast"/>
              <w:ind w:right="101"/>
              <w:jc w:val="right"/>
              <w:rPr>
                <w:rFonts w:ascii="Times New Roman" w:hAnsi="Times New Roman"/>
                <w:sz w:val="20"/>
              </w:rPr>
            </w:pPr>
          </w:p>
          <w:p w14:paraId="3F055641" w14:textId="63E1E4FC" w:rsidR="00216D22" w:rsidRPr="0050700F" w:rsidRDefault="00216D22" w:rsidP="00216D22">
            <w:pPr>
              <w:pStyle w:val="acctfourfigures"/>
              <w:tabs>
                <w:tab w:val="clear" w:pos="765"/>
                <w:tab w:val="decimal" w:pos="455"/>
              </w:tabs>
              <w:spacing w:line="240" w:lineRule="atLeast"/>
              <w:ind w:right="101"/>
              <w:jc w:val="right"/>
              <w:rPr>
                <w:rFonts w:ascii="Times New Roman" w:hAnsi="Times New Roman"/>
                <w:sz w:val="20"/>
              </w:rPr>
            </w:pPr>
            <w:r w:rsidRPr="00216D22">
              <w:rPr>
                <w:rFonts w:ascii="Times New Roman" w:hAnsi="Times New Roman"/>
                <w:sz w:val="20"/>
              </w:rPr>
              <w:t>450,000</w:t>
            </w:r>
          </w:p>
        </w:tc>
      </w:tr>
      <w:tr w:rsidR="00216D22" w:rsidRPr="00791FF8" w14:paraId="5F1EB714" w14:textId="77777777" w:rsidTr="001032B8">
        <w:trPr>
          <w:cantSplit/>
          <w:trHeight w:val="20"/>
        </w:trPr>
        <w:tc>
          <w:tcPr>
            <w:tcW w:w="3240" w:type="dxa"/>
            <w:vAlign w:val="bottom"/>
          </w:tcPr>
          <w:p w14:paraId="65662759" w14:textId="77777777" w:rsidR="00216D22" w:rsidRPr="0050700F" w:rsidRDefault="00216D22" w:rsidP="00216D22">
            <w:pPr>
              <w:ind w:left="190" w:hanging="190"/>
              <w:rPr>
                <w:rFonts w:cs="Times New Roman"/>
                <w:sz w:val="20"/>
                <w:szCs w:val="20"/>
                <w:cs/>
              </w:rPr>
            </w:pPr>
            <w:r w:rsidRPr="0050700F">
              <w:rPr>
                <w:rFonts w:cs="Times New Roman"/>
                <w:sz w:val="20"/>
                <w:szCs w:val="20"/>
              </w:rPr>
              <w:t>Long-term borrowings from financial institutions</w:t>
            </w:r>
          </w:p>
        </w:tc>
        <w:tc>
          <w:tcPr>
            <w:tcW w:w="1350" w:type="dxa"/>
            <w:vAlign w:val="bottom"/>
          </w:tcPr>
          <w:p w14:paraId="1B00691C" w14:textId="3B5E3612" w:rsidR="00216D22" w:rsidRPr="0050700F" w:rsidRDefault="00F120A8" w:rsidP="00FA1C3A">
            <w:pPr>
              <w:pStyle w:val="acctfourfigures"/>
              <w:tabs>
                <w:tab w:val="clear" w:pos="765"/>
              </w:tabs>
              <w:spacing w:line="240" w:lineRule="atLeast"/>
              <w:ind w:right="278"/>
              <w:jc w:val="right"/>
              <w:rPr>
                <w:rFonts w:ascii="Times New Roman" w:hAnsi="Times New Roman"/>
                <w:sz w:val="20"/>
              </w:rPr>
            </w:pPr>
            <w:r>
              <w:rPr>
                <w:rFonts w:ascii="Times New Roman" w:hAnsi="Times New Roman"/>
                <w:sz w:val="20"/>
              </w:rPr>
              <w:t>-</w:t>
            </w:r>
          </w:p>
        </w:tc>
        <w:tc>
          <w:tcPr>
            <w:tcW w:w="180" w:type="dxa"/>
            <w:vAlign w:val="bottom"/>
          </w:tcPr>
          <w:p w14:paraId="79CD2099" w14:textId="77777777" w:rsidR="00216D22" w:rsidRPr="0050700F" w:rsidRDefault="00216D22" w:rsidP="00216D22">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4D688E15" w14:textId="160E3BE4" w:rsidR="00216D22" w:rsidRPr="0050700F" w:rsidRDefault="00216D22" w:rsidP="00216D22">
            <w:pPr>
              <w:pStyle w:val="acctfourfigures"/>
              <w:tabs>
                <w:tab w:val="clear" w:pos="765"/>
              </w:tabs>
              <w:spacing w:line="240" w:lineRule="atLeast"/>
              <w:ind w:right="101"/>
              <w:jc w:val="right"/>
              <w:rPr>
                <w:rFonts w:ascii="Times New Roman" w:hAnsi="Times New Roman"/>
                <w:sz w:val="20"/>
              </w:rPr>
            </w:pPr>
            <w:r w:rsidRPr="0050700F">
              <w:rPr>
                <w:rFonts w:ascii="Times New Roman" w:hAnsi="Times New Roman"/>
                <w:sz w:val="20"/>
              </w:rPr>
              <w:t>5,766,600</w:t>
            </w:r>
          </w:p>
        </w:tc>
        <w:tc>
          <w:tcPr>
            <w:tcW w:w="180" w:type="dxa"/>
            <w:vAlign w:val="bottom"/>
          </w:tcPr>
          <w:p w14:paraId="3F1FA940" w14:textId="77777777" w:rsidR="00216D22" w:rsidRPr="0050700F" w:rsidRDefault="00216D22" w:rsidP="00216D22">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3CACCC20" w14:textId="77C23625" w:rsidR="00216D22" w:rsidRPr="0050700F" w:rsidRDefault="00835910" w:rsidP="00FA1C3A">
            <w:pPr>
              <w:pStyle w:val="acctfourfigures"/>
              <w:tabs>
                <w:tab w:val="clear" w:pos="765"/>
              </w:tabs>
              <w:spacing w:line="240" w:lineRule="atLeast"/>
              <w:ind w:right="278"/>
              <w:jc w:val="right"/>
              <w:rPr>
                <w:rFonts w:ascii="Times New Roman" w:hAnsi="Times New Roman"/>
                <w:sz w:val="20"/>
              </w:rPr>
            </w:pPr>
            <w:r>
              <w:rPr>
                <w:rFonts w:ascii="Times New Roman" w:hAnsi="Times New Roman"/>
                <w:sz w:val="20"/>
              </w:rPr>
              <w:t>-</w:t>
            </w:r>
          </w:p>
        </w:tc>
        <w:tc>
          <w:tcPr>
            <w:tcW w:w="181" w:type="dxa"/>
            <w:vAlign w:val="bottom"/>
          </w:tcPr>
          <w:p w14:paraId="4C1FB33A" w14:textId="77777777" w:rsidR="00216D22" w:rsidRPr="0050700F" w:rsidRDefault="00216D22" w:rsidP="00216D22">
            <w:pPr>
              <w:pStyle w:val="acctfourfigures"/>
              <w:spacing w:line="240" w:lineRule="atLeast"/>
              <w:jc w:val="right"/>
              <w:rPr>
                <w:rFonts w:ascii="Times New Roman" w:hAnsi="Times New Roman"/>
                <w:b/>
                <w:bCs/>
                <w:sz w:val="20"/>
              </w:rPr>
            </w:pPr>
          </w:p>
        </w:tc>
        <w:tc>
          <w:tcPr>
            <w:tcW w:w="1259" w:type="dxa"/>
            <w:vAlign w:val="bottom"/>
          </w:tcPr>
          <w:p w14:paraId="4DCA5125" w14:textId="77777777" w:rsidR="00216D22" w:rsidRPr="0050700F" w:rsidRDefault="00216D22" w:rsidP="00216D22">
            <w:pPr>
              <w:pStyle w:val="acctfourfigures"/>
              <w:tabs>
                <w:tab w:val="clear" w:pos="765"/>
              </w:tabs>
              <w:spacing w:line="240" w:lineRule="atLeast"/>
              <w:ind w:right="101"/>
              <w:jc w:val="right"/>
              <w:rPr>
                <w:rFonts w:ascii="Times New Roman" w:hAnsi="Times New Roman"/>
                <w:sz w:val="20"/>
              </w:rPr>
            </w:pPr>
          </w:p>
          <w:p w14:paraId="772B9C79" w14:textId="6597D5BA" w:rsidR="00216D22" w:rsidRPr="0050700F" w:rsidRDefault="00216D22" w:rsidP="00216D22">
            <w:pPr>
              <w:pStyle w:val="acctfourfigures"/>
              <w:tabs>
                <w:tab w:val="clear" w:pos="765"/>
                <w:tab w:val="decimal" w:pos="455"/>
              </w:tabs>
              <w:spacing w:line="240" w:lineRule="atLeast"/>
              <w:ind w:right="101"/>
              <w:jc w:val="right"/>
              <w:rPr>
                <w:rFonts w:ascii="Times New Roman" w:hAnsi="Times New Roman"/>
                <w:sz w:val="20"/>
              </w:rPr>
            </w:pPr>
            <w:r w:rsidRPr="0050700F">
              <w:rPr>
                <w:rFonts w:ascii="Times New Roman" w:hAnsi="Times New Roman"/>
                <w:sz w:val="20"/>
              </w:rPr>
              <w:t>292,002</w:t>
            </w:r>
          </w:p>
        </w:tc>
      </w:tr>
      <w:tr w:rsidR="00216D22" w:rsidRPr="00791FF8" w14:paraId="7BBCC618" w14:textId="77777777" w:rsidTr="001032B8">
        <w:trPr>
          <w:cantSplit/>
          <w:trHeight w:val="20"/>
        </w:trPr>
        <w:tc>
          <w:tcPr>
            <w:tcW w:w="3240" w:type="dxa"/>
            <w:vAlign w:val="bottom"/>
          </w:tcPr>
          <w:p w14:paraId="38627479" w14:textId="0AC6F9B7" w:rsidR="00216D22" w:rsidRPr="0050700F" w:rsidRDefault="00216D22" w:rsidP="00216D22">
            <w:pPr>
              <w:ind w:left="190" w:hanging="190"/>
              <w:rPr>
                <w:rFonts w:cs="Times New Roman"/>
                <w:sz w:val="20"/>
                <w:szCs w:val="20"/>
                <w:cs/>
              </w:rPr>
            </w:pPr>
            <w:r w:rsidRPr="0050700F">
              <w:rPr>
                <w:rFonts w:cs="Times New Roman"/>
                <w:sz w:val="20"/>
                <w:szCs w:val="20"/>
              </w:rPr>
              <w:t xml:space="preserve">Long-term borrowings from other </w:t>
            </w:r>
            <w:r w:rsidRPr="0050700F">
              <w:rPr>
                <w:rFonts w:cs="Times New Roman"/>
                <w:sz w:val="20"/>
                <w:szCs w:val="20"/>
              </w:rPr>
              <w:br/>
              <w:t>parties</w:t>
            </w:r>
          </w:p>
        </w:tc>
        <w:tc>
          <w:tcPr>
            <w:tcW w:w="1350" w:type="dxa"/>
            <w:vAlign w:val="bottom"/>
          </w:tcPr>
          <w:p w14:paraId="341B299D" w14:textId="284D30AD" w:rsidR="00216D22" w:rsidRPr="0050700F" w:rsidRDefault="00F120A8" w:rsidP="00FA1C3A">
            <w:pPr>
              <w:pStyle w:val="acctfourfigures"/>
              <w:tabs>
                <w:tab w:val="clear" w:pos="765"/>
              </w:tabs>
              <w:spacing w:line="240" w:lineRule="atLeast"/>
              <w:ind w:right="278"/>
              <w:jc w:val="right"/>
              <w:rPr>
                <w:rFonts w:ascii="Times New Roman" w:hAnsi="Times New Roman"/>
                <w:sz w:val="20"/>
              </w:rPr>
            </w:pPr>
            <w:r>
              <w:rPr>
                <w:rFonts w:ascii="Times New Roman" w:hAnsi="Times New Roman"/>
                <w:sz w:val="20"/>
              </w:rPr>
              <w:t>-</w:t>
            </w:r>
          </w:p>
        </w:tc>
        <w:tc>
          <w:tcPr>
            <w:tcW w:w="180" w:type="dxa"/>
            <w:vAlign w:val="bottom"/>
          </w:tcPr>
          <w:p w14:paraId="111835D8" w14:textId="77777777" w:rsidR="00216D22" w:rsidRPr="0050700F" w:rsidRDefault="00216D22" w:rsidP="00216D22">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68D64FB8" w14:textId="4794FD98" w:rsidR="00216D22" w:rsidRPr="0050700F" w:rsidRDefault="00216D22" w:rsidP="00216D22">
            <w:pPr>
              <w:pStyle w:val="acctfourfigures"/>
              <w:tabs>
                <w:tab w:val="clear" w:pos="765"/>
              </w:tabs>
              <w:spacing w:line="240" w:lineRule="atLeast"/>
              <w:ind w:right="101"/>
              <w:jc w:val="right"/>
              <w:rPr>
                <w:rFonts w:ascii="Times New Roman" w:hAnsi="Times New Roman"/>
                <w:sz w:val="20"/>
              </w:rPr>
            </w:pPr>
            <w:r w:rsidRPr="0050700F">
              <w:rPr>
                <w:rFonts w:ascii="Times New Roman" w:hAnsi="Times New Roman"/>
                <w:sz w:val="20"/>
              </w:rPr>
              <w:t>80,000</w:t>
            </w:r>
          </w:p>
        </w:tc>
        <w:tc>
          <w:tcPr>
            <w:tcW w:w="180" w:type="dxa"/>
            <w:vAlign w:val="bottom"/>
          </w:tcPr>
          <w:p w14:paraId="00BD4527" w14:textId="77777777" w:rsidR="00216D22" w:rsidRPr="0050700F" w:rsidRDefault="00216D22" w:rsidP="00216D22">
            <w:pPr>
              <w:pStyle w:val="acctfourfigures"/>
              <w:tabs>
                <w:tab w:val="clear" w:pos="765"/>
                <w:tab w:val="decimal" w:pos="1181"/>
              </w:tabs>
              <w:spacing w:line="240" w:lineRule="atLeast"/>
              <w:ind w:right="11"/>
              <w:jc w:val="right"/>
              <w:rPr>
                <w:rFonts w:ascii="Times New Roman" w:hAnsi="Times New Roman"/>
                <w:sz w:val="20"/>
              </w:rPr>
            </w:pPr>
          </w:p>
        </w:tc>
        <w:tc>
          <w:tcPr>
            <w:tcW w:w="1350" w:type="dxa"/>
            <w:vAlign w:val="bottom"/>
          </w:tcPr>
          <w:p w14:paraId="78128D94" w14:textId="70A42179" w:rsidR="00216D22" w:rsidRPr="0050700F" w:rsidRDefault="00835910" w:rsidP="00216D22">
            <w:pPr>
              <w:pStyle w:val="acctfourfigures"/>
              <w:tabs>
                <w:tab w:val="clear" w:pos="765"/>
              </w:tabs>
              <w:spacing w:line="240" w:lineRule="atLeast"/>
              <w:ind w:right="278"/>
              <w:jc w:val="right"/>
              <w:rPr>
                <w:rFonts w:ascii="Times New Roman" w:hAnsi="Times New Roman"/>
                <w:sz w:val="20"/>
              </w:rPr>
            </w:pPr>
            <w:r>
              <w:rPr>
                <w:rFonts w:ascii="Times New Roman" w:hAnsi="Times New Roman"/>
                <w:sz w:val="20"/>
              </w:rPr>
              <w:t>-</w:t>
            </w:r>
          </w:p>
        </w:tc>
        <w:tc>
          <w:tcPr>
            <w:tcW w:w="181" w:type="dxa"/>
            <w:vAlign w:val="bottom"/>
          </w:tcPr>
          <w:p w14:paraId="7ACE719B" w14:textId="77777777" w:rsidR="00216D22" w:rsidRPr="0050700F" w:rsidRDefault="00216D22" w:rsidP="00216D22">
            <w:pPr>
              <w:pStyle w:val="acctfourfigures"/>
              <w:spacing w:line="240" w:lineRule="atLeast"/>
              <w:jc w:val="right"/>
              <w:rPr>
                <w:rFonts w:ascii="Times New Roman" w:hAnsi="Times New Roman"/>
                <w:b/>
                <w:bCs/>
                <w:sz w:val="20"/>
              </w:rPr>
            </w:pPr>
          </w:p>
        </w:tc>
        <w:tc>
          <w:tcPr>
            <w:tcW w:w="1259" w:type="dxa"/>
            <w:vAlign w:val="bottom"/>
          </w:tcPr>
          <w:p w14:paraId="5CE94304" w14:textId="4CA6D660" w:rsidR="00216D22" w:rsidRPr="0050700F" w:rsidRDefault="00216D22" w:rsidP="00216D22">
            <w:pPr>
              <w:pStyle w:val="acctfourfigures"/>
              <w:tabs>
                <w:tab w:val="clear" w:pos="765"/>
              </w:tabs>
              <w:spacing w:line="240" w:lineRule="atLeast"/>
              <w:ind w:right="275"/>
              <w:jc w:val="right"/>
              <w:rPr>
                <w:rFonts w:ascii="Times New Roman" w:hAnsi="Times New Roman"/>
                <w:sz w:val="20"/>
              </w:rPr>
            </w:pPr>
            <w:r w:rsidRPr="0050700F" w:rsidDel="00B52498">
              <w:rPr>
                <w:rFonts w:ascii="Times New Roman" w:hAnsi="Times New Roman"/>
                <w:sz w:val="20"/>
              </w:rPr>
              <w:t>-</w:t>
            </w:r>
          </w:p>
        </w:tc>
      </w:tr>
      <w:tr w:rsidR="00216D22" w:rsidRPr="00DC0C11" w14:paraId="0BED4286" w14:textId="77777777" w:rsidTr="001032B8">
        <w:trPr>
          <w:cantSplit/>
          <w:trHeight w:val="20"/>
        </w:trPr>
        <w:tc>
          <w:tcPr>
            <w:tcW w:w="3240" w:type="dxa"/>
          </w:tcPr>
          <w:p w14:paraId="1408782A" w14:textId="26036429" w:rsidR="00216D22" w:rsidRPr="006045FE" w:rsidRDefault="00216D22" w:rsidP="00216D22">
            <w:pPr>
              <w:rPr>
                <w:rFonts w:cs="Times New Roman"/>
                <w:b/>
                <w:bCs/>
                <w:sz w:val="20"/>
                <w:szCs w:val="20"/>
                <w:cs/>
              </w:rPr>
            </w:pPr>
            <w:r w:rsidRPr="006045FE">
              <w:rPr>
                <w:rFonts w:cs="Times New Roman"/>
                <w:b/>
                <w:bCs/>
                <w:sz w:val="20"/>
                <w:szCs w:val="20"/>
              </w:rPr>
              <w:t>Total borrowings</w:t>
            </w:r>
          </w:p>
        </w:tc>
        <w:tc>
          <w:tcPr>
            <w:tcW w:w="1350" w:type="dxa"/>
            <w:tcBorders>
              <w:top w:val="single" w:sz="4" w:space="0" w:color="auto"/>
              <w:bottom w:val="double" w:sz="4" w:space="0" w:color="auto"/>
            </w:tcBorders>
            <w:vAlign w:val="bottom"/>
          </w:tcPr>
          <w:p w14:paraId="23F69709" w14:textId="2BB8D0EE" w:rsidR="00216D22" w:rsidRPr="006045FE" w:rsidRDefault="00417EB2" w:rsidP="00216D22">
            <w:pPr>
              <w:pStyle w:val="acctfourfigures"/>
              <w:tabs>
                <w:tab w:val="clear" w:pos="765"/>
                <w:tab w:val="decimal" w:pos="551"/>
              </w:tabs>
              <w:spacing w:line="240" w:lineRule="atLeast"/>
              <w:ind w:right="98"/>
              <w:jc w:val="right"/>
              <w:rPr>
                <w:rFonts w:ascii="Times New Roman" w:hAnsi="Times New Roman"/>
                <w:b/>
                <w:bCs/>
                <w:sz w:val="20"/>
              </w:rPr>
            </w:pPr>
            <w:r>
              <w:rPr>
                <w:rFonts w:ascii="Times New Roman" w:hAnsi="Times New Roman"/>
                <w:b/>
                <w:bCs/>
                <w:sz w:val="20"/>
              </w:rPr>
              <w:t>690</w:t>
            </w:r>
            <w:r w:rsidR="00F120A8">
              <w:rPr>
                <w:rFonts w:ascii="Times New Roman" w:hAnsi="Times New Roman"/>
                <w:b/>
                <w:bCs/>
                <w:sz w:val="20"/>
              </w:rPr>
              <w:t>,077</w:t>
            </w:r>
          </w:p>
        </w:tc>
        <w:tc>
          <w:tcPr>
            <w:tcW w:w="180" w:type="dxa"/>
            <w:vAlign w:val="bottom"/>
          </w:tcPr>
          <w:p w14:paraId="460CFB74" w14:textId="77777777" w:rsidR="00216D22" w:rsidRPr="006045FE" w:rsidRDefault="00216D22" w:rsidP="00216D22">
            <w:pPr>
              <w:pStyle w:val="acctfourfigures"/>
              <w:tabs>
                <w:tab w:val="clear" w:pos="765"/>
                <w:tab w:val="decimal" w:pos="1181"/>
              </w:tabs>
              <w:spacing w:line="240" w:lineRule="atLeast"/>
              <w:ind w:right="11"/>
              <w:jc w:val="right"/>
              <w:rPr>
                <w:rFonts w:ascii="Times New Roman" w:hAnsi="Times New Roman"/>
                <w:b/>
                <w:bCs/>
                <w:sz w:val="20"/>
              </w:rPr>
            </w:pPr>
          </w:p>
        </w:tc>
        <w:tc>
          <w:tcPr>
            <w:tcW w:w="1350" w:type="dxa"/>
            <w:tcBorders>
              <w:top w:val="single" w:sz="4" w:space="0" w:color="auto"/>
              <w:bottom w:val="double" w:sz="4" w:space="0" w:color="auto"/>
            </w:tcBorders>
            <w:vAlign w:val="bottom"/>
          </w:tcPr>
          <w:p w14:paraId="7B175A0B" w14:textId="37736A12" w:rsidR="00216D22" w:rsidRPr="006045FE" w:rsidRDefault="00216D22" w:rsidP="00216D22">
            <w:pPr>
              <w:pStyle w:val="acctfourfigures"/>
              <w:tabs>
                <w:tab w:val="clear" w:pos="765"/>
              </w:tabs>
              <w:spacing w:line="240" w:lineRule="atLeast"/>
              <w:ind w:right="101"/>
              <w:jc w:val="right"/>
              <w:rPr>
                <w:rFonts w:ascii="Times New Roman" w:hAnsi="Times New Roman"/>
                <w:b/>
                <w:bCs/>
                <w:sz w:val="20"/>
              </w:rPr>
            </w:pPr>
            <w:r w:rsidRPr="006045FE">
              <w:rPr>
                <w:rFonts w:ascii="Times New Roman" w:hAnsi="Times New Roman"/>
                <w:b/>
                <w:bCs/>
                <w:sz w:val="20"/>
              </w:rPr>
              <w:t>6,699,625</w:t>
            </w:r>
          </w:p>
        </w:tc>
        <w:tc>
          <w:tcPr>
            <w:tcW w:w="180" w:type="dxa"/>
            <w:vAlign w:val="bottom"/>
          </w:tcPr>
          <w:p w14:paraId="49E64E15" w14:textId="77777777" w:rsidR="00216D22" w:rsidRPr="006045FE" w:rsidRDefault="00216D22" w:rsidP="00216D22">
            <w:pPr>
              <w:pStyle w:val="acctfourfigures"/>
              <w:tabs>
                <w:tab w:val="clear" w:pos="765"/>
                <w:tab w:val="decimal" w:pos="1181"/>
              </w:tabs>
              <w:spacing w:line="240" w:lineRule="atLeast"/>
              <w:ind w:right="11"/>
              <w:jc w:val="right"/>
              <w:rPr>
                <w:rFonts w:ascii="Times New Roman" w:hAnsi="Times New Roman"/>
                <w:b/>
                <w:bCs/>
                <w:sz w:val="20"/>
              </w:rPr>
            </w:pPr>
          </w:p>
        </w:tc>
        <w:tc>
          <w:tcPr>
            <w:tcW w:w="1350" w:type="dxa"/>
            <w:tcBorders>
              <w:top w:val="single" w:sz="4" w:space="0" w:color="auto"/>
              <w:bottom w:val="double" w:sz="4" w:space="0" w:color="auto"/>
            </w:tcBorders>
            <w:vAlign w:val="bottom"/>
          </w:tcPr>
          <w:p w14:paraId="234E5FA9" w14:textId="1FA55523" w:rsidR="00216D22" w:rsidRPr="006045FE" w:rsidRDefault="00FA1C3A" w:rsidP="00216D22">
            <w:pPr>
              <w:pStyle w:val="acctfourfigures"/>
              <w:tabs>
                <w:tab w:val="clear" w:pos="765"/>
                <w:tab w:val="decimal" w:pos="1090"/>
              </w:tabs>
              <w:spacing w:line="240" w:lineRule="atLeast"/>
              <w:ind w:right="11"/>
              <w:jc w:val="right"/>
              <w:rPr>
                <w:rFonts w:ascii="Times New Roman" w:hAnsi="Times New Roman"/>
                <w:b/>
                <w:bCs/>
                <w:sz w:val="20"/>
                <w:lang w:val="en-US" w:bidi="th-TH"/>
              </w:rPr>
            </w:pPr>
            <w:r>
              <w:rPr>
                <w:rFonts w:ascii="Times New Roman" w:hAnsi="Times New Roman"/>
                <w:b/>
                <w:bCs/>
                <w:sz w:val="20"/>
                <w:lang w:val="en-US" w:bidi="th-TH"/>
              </w:rPr>
              <w:t>736,077</w:t>
            </w:r>
          </w:p>
        </w:tc>
        <w:tc>
          <w:tcPr>
            <w:tcW w:w="181" w:type="dxa"/>
            <w:vAlign w:val="bottom"/>
          </w:tcPr>
          <w:p w14:paraId="10B89CAE" w14:textId="77777777" w:rsidR="00216D22" w:rsidRPr="006045FE" w:rsidRDefault="00216D22" w:rsidP="00216D22">
            <w:pPr>
              <w:pStyle w:val="acctfourfigures"/>
              <w:spacing w:line="240" w:lineRule="atLeast"/>
              <w:jc w:val="right"/>
              <w:rPr>
                <w:rFonts w:ascii="Times New Roman" w:hAnsi="Times New Roman"/>
                <w:b/>
                <w:bCs/>
                <w:sz w:val="20"/>
              </w:rPr>
            </w:pPr>
          </w:p>
        </w:tc>
        <w:tc>
          <w:tcPr>
            <w:tcW w:w="1259" w:type="dxa"/>
            <w:tcBorders>
              <w:top w:val="single" w:sz="4" w:space="0" w:color="auto"/>
              <w:bottom w:val="double" w:sz="4" w:space="0" w:color="auto"/>
            </w:tcBorders>
            <w:vAlign w:val="bottom"/>
          </w:tcPr>
          <w:p w14:paraId="155F813A" w14:textId="04C8A675" w:rsidR="00216D22" w:rsidRPr="006045FE" w:rsidRDefault="00216D22" w:rsidP="00216D22">
            <w:pPr>
              <w:pStyle w:val="acctfourfigures"/>
              <w:tabs>
                <w:tab w:val="clear" w:pos="765"/>
              </w:tabs>
              <w:spacing w:line="240" w:lineRule="atLeast"/>
              <w:ind w:right="101"/>
              <w:jc w:val="right"/>
              <w:rPr>
                <w:rFonts w:ascii="Times New Roman" w:hAnsi="Times New Roman"/>
                <w:b/>
                <w:bCs/>
                <w:sz w:val="20"/>
              </w:rPr>
            </w:pPr>
            <w:r w:rsidRPr="006045FE">
              <w:rPr>
                <w:rFonts w:ascii="Times New Roman" w:hAnsi="Times New Roman"/>
                <w:b/>
                <w:bCs/>
                <w:sz w:val="20"/>
              </w:rPr>
              <w:t>742,002</w:t>
            </w:r>
          </w:p>
        </w:tc>
      </w:tr>
    </w:tbl>
    <w:p w14:paraId="2634D5E2" w14:textId="6740A900" w:rsidR="00511F29" w:rsidRDefault="00511F29">
      <w:pPr>
        <w:overflowPunct/>
        <w:autoSpaceDE/>
        <w:autoSpaceDN/>
        <w:adjustRightInd/>
        <w:textAlignment w:val="auto"/>
        <w:rPr>
          <w:i/>
          <w:iCs/>
        </w:rPr>
      </w:pPr>
    </w:p>
    <w:p w14:paraId="3A329523" w14:textId="3C2302F2" w:rsidR="00D82DB9" w:rsidRDefault="00D82DB9" w:rsidP="00D82DB9">
      <w:pPr>
        <w:tabs>
          <w:tab w:val="left" w:pos="540"/>
        </w:tabs>
        <w:overflowPunct/>
        <w:autoSpaceDE/>
        <w:autoSpaceDN/>
        <w:adjustRightInd/>
        <w:spacing w:line="240" w:lineRule="atLeast"/>
        <w:ind w:left="540" w:right="-43"/>
        <w:jc w:val="both"/>
        <w:textAlignment w:val="auto"/>
        <w:outlineLvl w:val="0"/>
      </w:pPr>
      <w:r>
        <w:rPr>
          <w:i/>
          <w:iCs/>
        </w:rPr>
        <w:t xml:space="preserve">Short-term </w:t>
      </w:r>
      <w:r w:rsidR="00570636">
        <w:rPr>
          <w:i/>
          <w:iCs/>
        </w:rPr>
        <w:t>borrowing</w:t>
      </w:r>
      <w:r>
        <w:rPr>
          <w:i/>
          <w:iCs/>
        </w:rPr>
        <w:t>s from other parties - secured</w:t>
      </w:r>
    </w:p>
    <w:p w14:paraId="419034AF" w14:textId="77777777" w:rsidR="00D82DB9" w:rsidRDefault="00D82DB9" w:rsidP="00D82DB9">
      <w:pPr>
        <w:tabs>
          <w:tab w:val="left" w:pos="540"/>
        </w:tabs>
        <w:overflowPunct/>
        <w:autoSpaceDE/>
        <w:autoSpaceDN/>
        <w:adjustRightInd/>
        <w:spacing w:line="240" w:lineRule="atLeast"/>
        <w:ind w:left="540" w:right="-43"/>
        <w:jc w:val="both"/>
        <w:textAlignment w:val="auto"/>
        <w:outlineLvl w:val="0"/>
      </w:pPr>
    </w:p>
    <w:p w14:paraId="5441F6AA" w14:textId="0FEA7B3F" w:rsidR="00D82DB9" w:rsidRPr="00B65C25" w:rsidRDefault="00D82DB9" w:rsidP="00B65C25">
      <w:pPr>
        <w:tabs>
          <w:tab w:val="left" w:pos="540"/>
        </w:tabs>
        <w:overflowPunct/>
        <w:autoSpaceDE/>
        <w:autoSpaceDN/>
        <w:adjustRightInd/>
        <w:spacing w:line="240" w:lineRule="atLeast"/>
        <w:ind w:left="540" w:right="-43"/>
        <w:jc w:val="both"/>
        <w:textAlignment w:val="auto"/>
        <w:outlineLvl w:val="0"/>
      </w:pPr>
      <w:r w:rsidRPr="00B65C25">
        <w:t>As at 31 December 202</w:t>
      </w:r>
      <w:r w:rsidR="00B65C25" w:rsidRPr="00B65C25">
        <w:t>4</w:t>
      </w:r>
      <w:r w:rsidRPr="00B65C25">
        <w:t>, the Company entered into</w:t>
      </w:r>
      <w:r w:rsidR="00B65C25" w:rsidRPr="00B65C25">
        <w:t xml:space="preserve"> a credit balance agreement with a financial institution with a credit limit of Baht 50.0 million</w:t>
      </w:r>
      <w:r w:rsidRPr="00B65C25">
        <w:t xml:space="preserve">, interest rate at </w:t>
      </w:r>
      <w:r w:rsidR="003E6552" w:rsidRPr="00B65C25">
        <w:t>6.</w:t>
      </w:r>
      <w:r w:rsidR="00B65C25" w:rsidRPr="00B65C25">
        <w:t>60</w:t>
      </w:r>
      <w:r w:rsidRPr="00B65C25">
        <w:t xml:space="preserve">% per annum. </w:t>
      </w:r>
      <w:r w:rsidR="007C6805" w:rsidRPr="00B65C25">
        <w:t xml:space="preserve">The Company </w:t>
      </w:r>
      <w:r w:rsidR="00625F31" w:rsidRPr="00B65C25">
        <w:t>pledged</w:t>
      </w:r>
      <w:r w:rsidR="0061379B" w:rsidRPr="00B65C25">
        <w:t xml:space="preserve"> an investment in</w:t>
      </w:r>
      <w:r w:rsidR="00B16283" w:rsidRPr="00B65C25">
        <w:t xml:space="preserve"> M</w:t>
      </w:r>
      <w:r w:rsidR="00625F31" w:rsidRPr="00B65C25">
        <w:t>.</w:t>
      </w:r>
      <w:r w:rsidR="00B16283" w:rsidRPr="00B65C25">
        <w:t>K</w:t>
      </w:r>
      <w:r w:rsidR="00625F31" w:rsidRPr="00B65C25">
        <w:t>.</w:t>
      </w:r>
      <w:r w:rsidR="004711BD" w:rsidRPr="00B65C25">
        <w:t xml:space="preserve"> </w:t>
      </w:r>
      <w:r w:rsidR="00B16283" w:rsidRPr="00B65C25">
        <w:t>Real Estate Development P</w:t>
      </w:r>
      <w:r w:rsidR="00815362" w:rsidRPr="00B65C25">
        <w:t>ublic Company Limited</w:t>
      </w:r>
      <w:r w:rsidR="003E6552" w:rsidRPr="00B65C25">
        <w:t xml:space="preserve"> of</w:t>
      </w:r>
      <w:r w:rsidR="00B65C25" w:rsidRPr="00B65C25">
        <w:t xml:space="preserve"> 27.0</w:t>
      </w:r>
      <w:r w:rsidR="000824A8" w:rsidRPr="00B65C25">
        <w:t xml:space="preserve"> million shares</w:t>
      </w:r>
      <w:r w:rsidR="00F762D3" w:rsidRPr="00B65C25">
        <w:t xml:space="preserve"> as</w:t>
      </w:r>
      <w:r w:rsidR="00577306" w:rsidRPr="00B65C25">
        <w:t xml:space="preserve"> the</w:t>
      </w:r>
      <w:r w:rsidR="00F762D3" w:rsidRPr="00B65C25">
        <w:t xml:space="preserve"> loan collateral.</w:t>
      </w:r>
    </w:p>
    <w:p w14:paraId="5E735983" w14:textId="77777777" w:rsidR="008B7266" w:rsidRPr="00D1537F" w:rsidRDefault="008B7266" w:rsidP="00D82DB9">
      <w:pPr>
        <w:tabs>
          <w:tab w:val="left" w:pos="540"/>
        </w:tabs>
        <w:overflowPunct/>
        <w:autoSpaceDE/>
        <w:autoSpaceDN/>
        <w:adjustRightInd/>
        <w:spacing w:line="240" w:lineRule="atLeast"/>
        <w:ind w:left="540" w:right="-43"/>
        <w:jc w:val="both"/>
        <w:textAlignment w:val="auto"/>
        <w:outlineLvl w:val="0"/>
        <w:rPr>
          <w:rFonts w:cs="Times New Roman"/>
        </w:rPr>
      </w:pPr>
    </w:p>
    <w:p w14:paraId="0AF1DFE1" w14:textId="6163F12D" w:rsidR="008B7266" w:rsidRPr="00737248" w:rsidRDefault="008B7266" w:rsidP="008B7266">
      <w:pPr>
        <w:tabs>
          <w:tab w:val="left" w:pos="540"/>
        </w:tabs>
        <w:overflowPunct/>
        <w:autoSpaceDE/>
        <w:autoSpaceDN/>
        <w:adjustRightInd/>
        <w:spacing w:line="240" w:lineRule="atLeast"/>
        <w:ind w:left="540" w:right="-43"/>
        <w:jc w:val="both"/>
        <w:textAlignment w:val="auto"/>
        <w:outlineLvl w:val="0"/>
      </w:pPr>
      <w:r w:rsidRPr="00737248">
        <w:rPr>
          <w:rFonts w:cs="Times New Roman"/>
          <w:i/>
          <w:iCs/>
        </w:rPr>
        <w:t xml:space="preserve">Short-term </w:t>
      </w:r>
      <w:r>
        <w:rPr>
          <w:rFonts w:cs="Times New Roman"/>
          <w:i/>
          <w:iCs/>
        </w:rPr>
        <w:t>borrowings</w:t>
      </w:r>
      <w:r w:rsidRPr="00737248">
        <w:rPr>
          <w:rFonts w:cs="Times New Roman"/>
          <w:i/>
          <w:iCs/>
        </w:rPr>
        <w:t xml:space="preserve"> from </w:t>
      </w:r>
      <w:r w:rsidR="00B65C25">
        <w:rPr>
          <w:rFonts w:cs="Times New Roman"/>
          <w:i/>
          <w:iCs/>
        </w:rPr>
        <w:t>related</w:t>
      </w:r>
      <w:r w:rsidRPr="00737248">
        <w:rPr>
          <w:rFonts w:cs="Times New Roman"/>
          <w:i/>
          <w:iCs/>
        </w:rPr>
        <w:t xml:space="preserve"> part</w:t>
      </w:r>
      <w:r w:rsidR="00B65C25">
        <w:rPr>
          <w:rFonts w:cs="Times New Roman"/>
          <w:i/>
          <w:iCs/>
        </w:rPr>
        <w:t>y</w:t>
      </w:r>
      <w:r w:rsidRPr="00737248">
        <w:rPr>
          <w:rFonts w:cs="Times New Roman"/>
          <w:i/>
          <w:iCs/>
        </w:rPr>
        <w:t xml:space="preserve"> - secured</w:t>
      </w:r>
    </w:p>
    <w:p w14:paraId="7C266E83" w14:textId="77777777" w:rsidR="008B7266" w:rsidRPr="00737248" w:rsidRDefault="008B7266" w:rsidP="008B7266">
      <w:pPr>
        <w:tabs>
          <w:tab w:val="left" w:pos="540"/>
        </w:tabs>
        <w:overflowPunct/>
        <w:autoSpaceDE/>
        <w:autoSpaceDN/>
        <w:adjustRightInd/>
        <w:spacing w:line="240" w:lineRule="atLeast"/>
        <w:ind w:left="540" w:right="-43"/>
        <w:jc w:val="both"/>
        <w:textAlignment w:val="auto"/>
        <w:outlineLvl w:val="0"/>
      </w:pPr>
    </w:p>
    <w:p w14:paraId="78F7447E" w14:textId="08FFB2FC" w:rsidR="00B65C25" w:rsidRPr="00B65C25" w:rsidRDefault="00625F31" w:rsidP="00B65C25">
      <w:pPr>
        <w:tabs>
          <w:tab w:val="left" w:pos="540"/>
        </w:tabs>
        <w:overflowPunct/>
        <w:autoSpaceDE/>
        <w:autoSpaceDN/>
        <w:adjustRightInd/>
        <w:spacing w:line="240" w:lineRule="atLeast"/>
        <w:ind w:left="540" w:right="-43"/>
        <w:jc w:val="both"/>
        <w:textAlignment w:val="auto"/>
        <w:outlineLvl w:val="0"/>
      </w:pPr>
      <w:r w:rsidRPr="00B65C25">
        <w:t>As at 31 December 202</w:t>
      </w:r>
      <w:r w:rsidR="00B65C25" w:rsidRPr="00B65C25">
        <w:t>4</w:t>
      </w:r>
      <w:r w:rsidRPr="00B65C25">
        <w:t xml:space="preserve">, </w:t>
      </w:r>
      <w:r w:rsidR="00B65C25" w:rsidRPr="00B65C25">
        <w:t>the Company entered into</w:t>
      </w:r>
      <w:r w:rsidR="00B65C25">
        <w:t xml:space="preserve"> </w:t>
      </w:r>
      <w:r w:rsidR="00B65C25" w:rsidRPr="00B65C25">
        <w:t xml:space="preserve">a </w:t>
      </w:r>
      <w:r w:rsidR="004E4A2B">
        <w:t xml:space="preserve">short-term </w:t>
      </w:r>
      <w:r w:rsidR="00B65C25" w:rsidRPr="00B65C25">
        <w:t xml:space="preserve">loan agreement with a related party amounting to Baht 50.0 million, interest rate at 7.00% per annum. The loan will be matured on 4 March 2025. The Company pledged an investment in M.K. Real Estate Development Public Company Limited of </w:t>
      </w:r>
      <w:r w:rsidR="00B65C25">
        <w:t>50</w:t>
      </w:r>
      <w:r w:rsidR="00B65C25" w:rsidRPr="00B65C25">
        <w:t>.0 million shares as the loan collateral.</w:t>
      </w:r>
    </w:p>
    <w:p w14:paraId="5897FE5D" w14:textId="77777777" w:rsidR="00136C84" w:rsidRPr="00436A67" w:rsidRDefault="00136C84" w:rsidP="00136C84">
      <w:pPr>
        <w:tabs>
          <w:tab w:val="left" w:pos="540"/>
        </w:tabs>
        <w:overflowPunct/>
        <w:autoSpaceDE/>
        <w:autoSpaceDN/>
        <w:adjustRightInd/>
        <w:spacing w:line="240" w:lineRule="atLeast"/>
        <w:ind w:left="540" w:right="-43"/>
        <w:jc w:val="both"/>
        <w:textAlignment w:val="auto"/>
        <w:outlineLvl w:val="0"/>
        <w:rPr>
          <w:rFonts w:cs="Times New Roman"/>
          <w:i/>
          <w:iCs/>
          <w:highlight w:val="yellow"/>
        </w:rPr>
      </w:pPr>
    </w:p>
    <w:p w14:paraId="5A061432" w14:textId="44BC4E27" w:rsidR="00136C84" w:rsidRPr="004E4A2B" w:rsidRDefault="00136C84" w:rsidP="00136C84">
      <w:pPr>
        <w:tabs>
          <w:tab w:val="left" w:pos="540"/>
        </w:tabs>
        <w:overflowPunct/>
        <w:autoSpaceDE/>
        <w:autoSpaceDN/>
        <w:adjustRightInd/>
        <w:spacing w:line="240" w:lineRule="atLeast"/>
        <w:ind w:left="540" w:right="-43"/>
        <w:jc w:val="both"/>
        <w:textAlignment w:val="auto"/>
        <w:outlineLvl w:val="0"/>
      </w:pPr>
      <w:r w:rsidRPr="004E4A2B">
        <w:rPr>
          <w:i/>
          <w:iCs/>
        </w:rPr>
        <w:t xml:space="preserve">Short-term borrowings from </w:t>
      </w:r>
      <w:r w:rsidR="00B65C25" w:rsidRPr="004E4A2B">
        <w:rPr>
          <w:rFonts w:cs="Times New Roman"/>
          <w:i/>
          <w:iCs/>
        </w:rPr>
        <w:t xml:space="preserve">related party </w:t>
      </w:r>
      <w:r w:rsidRPr="004E4A2B">
        <w:rPr>
          <w:i/>
          <w:iCs/>
        </w:rPr>
        <w:t>- unsecured</w:t>
      </w:r>
    </w:p>
    <w:p w14:paraId="364196E9" w14:textId="77777777" w:rsidR="00136C84" w:rsidRPr="004E4A2B" w:rsidRDefault="00136C84" w:rsidP="00136C84">
      <w:pPr>
        <w:tabs>
          <w:tab w:val="left" w:pos="540"/>
        </w:tabs>
        <w:overflowPunct/>
        <w:autoSpaceDE/>
        <w:autoSpaceDN/>
        <w:adjustRightInd/>
        <w:spacing w:line="240" w:lineRule="atLeast"/>
        <w:ind w:left="540" w:right="-43"/>
        <w:jc w:val="both"/>
        <w:textAlignment w:val="auto"/>
        <w:outlineLvl w:val="0"/>
      </w:pPr>
    </w:p>
    <w:p w14:paraId="0D472CD5" w14:textId="30901216" w:rsidR="00136C84" w:rsidRDefault="00136C84" w:rsidP="00136C84">
      <w:pPr>
        <w:tabs>
          <w:tab w:val="left" w:pos="540"/>
        </w:tabs>
        <w:overflowPunct/>
        <w:autoSpaceDE/>
        <w:autoSpaceDN/>
        <w:adjustRightInd/>
        <w:spacing w:line="240" w:lineRule="atLeast"/>
        <w:ind w:left="540" w:right="-43"/>
        <w:jc w:val="both"/>
        <w:textAlignment w:val="auto"/>
        <w:outlineLvl w:val="0"/>
      </w:pPr>
      <w:r w:rsidRPr="004E4A2B">
        <w:t>As at 31 December 202</w:t>
      </w:r>
      <w:r w:rsidR="004E4A2B" w:rsidRPr="004E4A2B">
        <w:t>4</w:t>
      </w:r>
      <w:r w:rsidRPr="004E4A2B">
        <w:t xml:space="preserve">, the Company entered into </w:t>
      </w:r>
      <w:r w:rsidR="004E4A2B" w:rsidRPr="004E4A2B">
        <w:t xml:space="preserve">a short-term loan agreement with a related party </w:t>
      </w:r>
      <w:r w:rsidRPr="004E4A2B">
        <w:t xml:space="preserve">amounting to Baht </w:t>
      </w:r>
      <w:r w:rsidR="004E4A2B" w:rsidRPr="004E4A2B">
        <w:t>46</w:t>
      </w:r>
      <w:r w:rsidRPr="004E4A2B">
        <w:t xml:space="preserve">.0 million, interest rate at </w:t>
      </w:r>
      <w:r w:rsidR="004E4A2B" w:rsidRPr="004E4A2B">
        <w:t>3.0</w:t>
      </w:r>
      <w:r w:rsidRPr="004E4A2B">
        <w:t>% per annum</w:t>
      </w:r>
      <w:r w:rsidR="004E4A2B" w:rsidRPr="004E4A2B">
        <w:t xml:space="preserve"> </w:t>
      </w:r>
      <w:r w:rsidR="004E4A2B" w:rsidRPr="004E4A2B">
        <w:rPr>
          <w:rFonts w:cs="Times New Roman"/>
        </w:rPr>
        <w:t>which will</w:t>
      </w:r>
      <w:r w:rsidR="004E4A2B" w:rsidRPr="00BD4A06">
        <w:rPr>
          <w:rFonts w:cs="Times New Roman"/>
        </w:rPr>
        <w:t xml:space="preserve"> be matured at call</w:t>
      </w:r>
      <w:r w:rsidR="004E4A2B">
        <w:rPr>
          <w:rFonts w:cs="Times New Roman"/>
        </w:rPr>
        <w:t>.</w:t>
      </w:r>
    </w:p>
    <w:p w14:paraId="4C9FC090" w14:textId="77777777" w:rsidR="00D82DB9" w:rsidRDefault="00D82DB9" w:rsidP="00A403B6">
      <w:pPr>
        <w:tabs>
          <w:tab w:val="left" w:pos="540"/>
        </w:tabs>
        <w:overflowPunct/>
        <w:autoSpaceDE/>
        <w:autoSpaceDN/>
        <w:adjustRightInd/>
        <w:spacing w:line="240" w:lineRule="atLeast"/>
        <w:ind w:left="540" w:right="-43"/>
        <w:jc w:val="both"/>
        <w:textAlignment w:val="auto"/>
        <w:outlineLvl w:val="0"/>
        <w:rPr>
          <w:rFonts w:cs="Times New Roman"/>
          <w:i/>
          <w:iCs/>
        </w:rPr>
      </w:pPr>
    </w:p>
    <w:p w14:paraId="57BDBF69" w14:textId="33FA2752" w:rsidR="004E4A2B" w:rsidRPr="004E4A2B" w:rsidRDefault="004E4A2B" w:rsidP="004E4A2B">
      <w:pPr>
        <w:tabs>
          <w:tab w:val="left" w:pos="540"/>
        </w:tabs>
        <w:overflowPunct/>
        <w:autoSpaceDE/>
        <w:autoSpaceDN/>
        <w:adjustRightInd/>
        <w:spacing w:line="240" w:lineRule="atLeast"/>
        <w:ind w:left="540" w:right="-43"/>
        <w:jc w:val="both"/>
        <w:textAlignment w:val="auto"/>
        <w:outlineLvl w:val="0"/>
      </w:pPr>
      <w:r w:rsidRPr="004E4A2B">
        <w:rPr>
          <w:i/>
          <w:iCs/>
        </w:rPr>
        <w:t xml:space="preserve">Short-term borrowings from </w:t>
      </w:r>
      <w:r>
        <w:rPr>
          <w:rFonts w:cs="Times New Roman"/>
          <w:i/>
          <w:iCs/>
        </w:rPr>
        <w:t>other</w:t>
      </w:r>
      <w:r w:rsidRPr="004E4A2B">
        <w:rPr>
          <w:rFonts w:cs="Times New Roman"/>
          <w:i/>
          <w:iCs/>
        </w:rPr>
        <w:t xml:space="preserve"> part</w:t>
      </w:r>
      <w:r>
        <w:rPr>
          <w:rFonts w:cs="Times New Roman"/>
          <w:i/>
          <w:iCs/>
        </w:rPr>
        <w:t>ies</w:t>
      </w:r>
      <w:r w:rsidRPr="004E4A2B">
        <w:rPr>
          <w:rFonts w:cs="Times New Roman"/>
          <w:i/>
          <w:iCs/>
        </w:rPr>
        <w:t xml:space="preserve"> </w:t>
      </w:r>
      <w:r w:rsidRPr="004E4A2B">
        <w:rPr>
          <w:i/>
          <w:iCs/>
        </w:rPr>
        <w:t>- secured</w:t>
      </w:r>
    </w:p>
    <w:p w14:paraId="419A13EE" w14:textId="77777777" w:rsidR="004E4A2B" w:rsidRPr="00AD1998" w:rsidRDefault="004E4A2B" w:rsidP="00A403B6">
      <w:pPr>
        <w:tabs>
          <w:tab w:val="left" w:pos="540"/>
        </w:tabs>
        <w:overflowPunct/>
        <w:autoSpaceDE/>
        <w:autoSpaceDN/>
        <w:adjustRightInd/>
        <w:spacing w:line="240" w:lineRule="atLeast"/>
        <w:ind w:left="540" w:right="-43"/>
        <w:jc w:val="both"/>
        <w:textAlignment w:val="auto"/>
        <w:outlineLvl w:val="0"/>
      </w:pPr>
    </w:p>
    <w:p w14:paraId="17D21E13" w14:textId="4211BC3B" w:rsidR="007410BA" w:rsidRPr="00AD1998" w:rsidRDefault="004E4A2B" w:rsidP="00AD1998">
      <w:pPr>
        <w:tabs>
          <w:tab w:val="left" w:pos="540"/>
        </w:tabs>
        <w:overflowPunct/>
        <w:autoSpaceDE/>
        <w:autoSpaceDN/>
        <w:adjustRightInd/>
        <w:spacing w:line="240" w:lineRule="atLeast"/>
        <w:ind w:left="540" w:right="-43"/>
        <w:jc w:val="both"/>
        <w:textAlignment w:val="auto"/>
        <w:outlineLvl w:val="0"/>
      </w:pPr>
      <w:r w:rsidRPr="004E4A2B">
        <w:t xml:space="preserve">As at 31 December 2024, </w:t>
      </w:r>
      <w:r w:rsidR="00AD1998" w:rsidRPr="00B96286">
        <w:t>the Company entered into</w:t>
      </w:r>
      <w:r w:rsidR="00A236AE">
        <w:t xml:space="preserve"> short-term</w:t>
      </w:r>
      <w:r w:rsidR="00AD1998" w:rsidRPr="00B96286">
        <w:t xml:space="preserve"> loan agreements with other party amounting to Baht </w:t>
      </w:r>
      <w:r w:rsidR="00AD1998">
        <w:t>350.0</w:t>
      </w:r>
      <w:r w:rsidR="00AD1998" w:rsidRPr="00B96286">
        <w:t xml:space="preserve"> million, interest rate at </w:t>
      </w:r>
      <w:r w:rsidR="00AD1998">
        <w:t>6.75</w:t>
      </w:r>
      <w:r w:rsidR="00AD1998" w:rsidRPr="00B96286">
        <w:t xml:space="preserve">% per annum. The loans will be matured on </w:t>
      </w:r>
      <w:r w:rsidR="000940EF">
        <w:br/>
      </w:r>
      <w:r w:rsidR="00AD1998" w:rsidRPr="00B96286">
        <w:t>31 January 2025.</w:t>
      </w:r>
      <w:r w:rsidR="00417EB2">
        <w:t xml:space="preserve"> </w:t>
      </w:r>
      <w:r w:rsidR="00AD1998" w:rsidRPr="00B96286">
        <w:t xml:space="preserve">The Company has mortgaged </w:t>
      </w:r>
      <w:r w:rsidR="00AD1998">
        <w:t xml:space="preserve">marketable </w:t>
      </w:r>
      <w:r w:rsidR="00AD1998" w:rsidRPr="00B96286">
        <w:t xml:space="preserve">equity instruments owned by a subsidiary </w:t>
      </w:r>
      <w:r w:rsidR="00AD1998">
        <w:t xml:space="preserve">of </w:t>
      </w:r>
      <w:r w:rsidR="005D24FD">
        <w:t xml:space="preserve">8.9 million shares </w:t>
      </w:r>
      <w:r w:rsidR="00AD1998" w:rsidRPr="00AD1998">
        <w:t>under</w:t>
      </w:r>
      <w:r w:rsidR="00AD1998" w:rsidRPr="00B96286">
        <w:t xml:space="preserve"> collateral for the Company</w:t>
      </w:r>
      <w:r w:rsidR="00417EB2">
        <w:t>’</w:t>
      </w:r>
      <w:r w:rsidR="00AD1998" w:rsidRPr="00B96286">
        <w:t>s loans.</w:t>
      </w:r>
    </w:p>
    <w:p w14:paraId="47B0804A" w14:textId="72D872FA" w:rsidR="007410BA" w:rsidRDefault="007410BA" w:rsidP="00811170">
      <w:pPr>
        <w:tabs>
          <w:tab w:val="left" w:pos="540"/>
        </w:tabs>
        <w:overflowPunct/>
        <w:autoSpaceDE/>
        <w:autoSpaceDN/>
        <w:adjustRightInd/>
        <w:spacing w:line="240" w:lineRule="atLeast"/>
        <w:ind w:left="540" w:right="-43"/>
        <w:jc w:val="both"/>
        <w:textAlignment w:val="auto"/>
        <w:outlineLvl w:val="0"/>
      </w:pPr>
    </w:p>
    <w:p w14:paraId="3C627165" w14:textId="3D6EF6E7" w:rsidR="005D24FD" w:rsidRPr="00B65C25" w:rsidRDefault="00AD1998" w:rsidP="005D24FD">
      <w:pPr>
        <w:tabs>
          <w:tab w:val="left" w:pos="540"/>
        </w:tabs>
        <w:overflowPunct/>
        <w:autoSpaceDE/>
        <w:autoSpaceDN/>
        <w:adjustRightInd/>
        <w:spacing w:line="240" w:lineRule="atLeast"/>
        <w:ind w:left="540" w:right="-43"/>
        <w:jc w:val="both"/>
        <w:textAlignment w:val="auto"/>
        <w:outlineLvl w:val="0"/>
      </w:pPr>
      <w:r w:rsidRPr="005D24FD">
        <w:t xml:space="preserve">As at 31 December 2024, </w:t>
      </w:r>
      <w:r w:rsidR="004D1EB2" w:rsidRPr="00B96286">
        <w:t>the Company</w:t>
      </w:r>
      <w:r w:rsidRPr="005D24FD">
        <w:t xml:space="preserve"> entered into </w:t>
      </w:r>
      <w:r w:rsidR="004271E9">
        <w:t xml:space="preserve">short-term </w:t>
      </w:r>
      <w:r w:rsidRPr="005D24FD">
        <w:t>loan agreements with other party amounting to Baht 2</w:t>
      </w:r>
      <w:r w:rsidR="005D24FD" w:rsidRPr="005D24FD">
        <w:t>00</w:t>
      </w:r>
      <w:r w:rsidRPr="005D24FD">
        <w:t>.0 million, interest rate at 12</w:t>
      </w:r>
      <w:r w:rsidR="005D24FD" w:rsidRPr="005D24FD">
        <w:t>.0</w:t>
      </w:r>
      <w:r w:rsidRPr="005D24FD">
        <w:t xml:space="preserve">% per annum. The loans will be matured on </w:t>
      </w:r>
      <w:r w:rsidR="000940EF">
        <w:br/>
      </w:r>
      <w:r w:rsidR="005D24FD" w:rsidRPr="005D24FD">
        <w:t>31 March 2025</w:t>
      </w:r>
      <w:r w:rsidRPr="005D24FD">
        <w:t xml:space="preserve">. The </w:t>
      </w:r>
      <w:r w:rsidR="004D1EB2">
        <w:t>Company</w:t>
      </w:r>
      <w:r w:rsidRPr="005D24FD">
        <w:t xml:space="preserve"> has mortgaged marketable equity instruments owned by a subsidiary</w:t>
      </w:r>
      <w:r w:rsidR="005D24FD" w:rsidRPr="005D24FD">
        <w:t xml:space="preserve"> of 5.0 million shares and </w:t>
      </w:r>
      <w:r w:rsidR="005D24FD">
        <w:t>i</w:t>
      </w:r>
      <w:r w:rsidR="005D24FD" w:rsidRPr="00B65C25">
        <w:t xml:space="preserve">nvestment in M.K. Real Estate Development Public Company Limited of </w:t>
      </w:r>
      <w:r w:rsidR="005D24FD">
        <w:t>135</w:t>
      </w:r>
      <w:r w:rsidR="005D24FD" w:rsidRPr="00B65C25">
        <w:t>.0 million shares</w:t>
      </w:r>
      <w:r w:rsidRPr="005D24FD">
        <w:t xml:space="preserve"> </w:t>
      </w:r>
      <w:r w:rsidR="005D24FD" w:rsidRPr="00B65C25">
        <w:t>as the loan collateral.</w:t>
      </w:r>
    </w:p>
    <w:p w14:paraId="15A31F63" w14:textId="27A51213" w:rsidR="00AD1998" w:rsidRPr="005D24FD" w:rsidRDefault="00AD1998" w:rsidP="005D24FD">
      <w:pPr>
        <w:pStyle w:val="NormalWeb"/>
        <w:spacing w:before="0" w:beforeAutospacing="0" w:after="0" w:afterAutospacing="0"/>
        <w:ind w:left="540"/>
        <w:jc w:val="thaiDistribute"/>
        <w:rPr>
          <w:rFonts w:cs="Angsana New"/>
          <w:sz w:val="22"/>
          <w:szCs w:val="22"/>
        </w:rPr>
      </w:pPr>
    </w:p>
    <w:p w14:paraId="659EE6FB" w14:textId="50AA3886" w:rsidR="00811170" w:rsidRPr="00B65C25" w:rsidRDefault="005D24FD" w:rsidP="00811170">
      <w:pPr>
        <w:tabs>
          <w:tab w:val="left" w:pos="540"/>
        </w:tabs>
        <w:overflowPunct/>
        <w:autoSpaceDE/>
        <w:autoSpaceDN/>
        <w:adjustRightInd/>
        <w:spacing w:line="240" w:lineRule="atLeast"/>
        <w:ind w:left="540" w:right="-43"/>
        <w:jc w:val="both"/>
        <w:textAlignment w:val="auto"/>
        <w:outlineLvl w:val="0"/>
      </w:pPr>
      <w:r w:rsidRPr="00AE1512">
        <w:t xml:space="preserve">As at 31 December 2024, </w:t>
      </w:r>
      <w:r w:rsidR="004D1EB2" w:rsidRPr="00AE1512">
        <w:t>the Company</w:t>
      </w:r>
      <w:r w:rsidRPr="00AE1512">
        <w:t xml:space="preserve"> entered into</w:t>
      </w:r>
      <w:r w:rsidR="00A236AE" w:rsidRPr="00A236AE">
        <w:t xml:space="preserve"> </w:t>
      </w:r>
      <w:r w:rsidR="00A236AE">
        <w:t>short-term</w:t>
      </w:r>
      <w:r w:rsidRPr="00AE1512">
        <w:t xml:space="preserve"> loan agreements with other party amounting to Baht 50.0 million, interest rate at 7.5% per annum. The loans will be matured on 24 April 2025. </w:t>
      </w:r>
      <w:r w:rsidR="00811170" w:rsidRPr="00B65C25">
        <w:t xml:space="preserve">The </w:t>
      </w:r>
      <w:r w:rsidR="00811170" w:rsidRPr="00AE1512">
        <w:t xml:space="preserve">Company pledged an investment in M.K. Real Estate Development Public Company Limited of </w:t>
      </w:r>
      <w:r w:rsidR="00AE1512" w:rsidRPr="00AE1512">
        <w:t>3</w:t>
      </w:r>
      <w:r w:rsidR="00811170" w:rsidRPr="00AE1512">
        <w:t>0.0 million shares as the</w:t>
      </w:r>
      <w:r w:rsidR="00811170" w:rsidRPr="00B65C25">
        <w:t xml:space="preserve"> loan collateral.</w:t>
      </w:r>
    </w:p>
    <w:p w14:paraId="3ACEEE21" w14:textId="77777777" w:rsidR="000940EF" w:rsidRDefault="000940EF" w:rsidP="004E24D6">
      <w:pPr>
        <w:overflowPunct/>
        <w:autoSpaceDE/>
        <w:autoSpaceDN/>
        <w:adjustRightInd/>
        <w:ind w:left="540" w:right="-43"/>
        <w:contextualSpacing/>
        <w:jc w:val="both"/>
        <w:textAlignment w:val="auto"/>
        <w:outlineLvl w:val="0"/>
        <w:rPr>
          <w:b/>
          <w:bCs/>
          <w:i/>
          <w:iCs/>
        </w:rPr>
      </w:pPr>
    </w:p>
    <w:p w14:paraId="233210B4" w14:textId="6502E318" w:rsidR="00A403B6" w:rsidRPr="00F605FE" w:rsidRDefault="00A403B6" w:rsidP="004E24D6">
      <w:pPr>
        <w:overflowPunct/>
        <w:autoSpaceDE/>
        <w:autoSpaceDN/>
        <w:adjustRightInd/>
        <w:ind w:left="540" w:right="-43"/>
        <w:contextualSpacing/>
        <w:jc w:val="both"/>
        <w:textAlignment w:val="auto"/>
        <w:outlineLvl w:val="0"/>
        <w:rPr>
          <w:b/>
          <w:bCs/>
          <w:i/>
          <w:iCs/>
        </w:rPr>
      </w:pPr>
      <w:r w:rsidRPr="00293D4C">
        <w:rPr>
          <w:b/>
          <w:bCs/>
          <w:i/>
          <w:iCs/>
        </w:rPr>
        <w:lastRenderedPageBreak/>
        <w:t>Debentures</w:t>
      </w:r>
    </w:p>
    <w:p w14:paraId="52B79C8F" w14:textId="77777777" w:rsidR="00A403B6" w:rsidRPr="00643C65" w:rsidRDefault="00A403B6" w:rsidP="007171F8">
      <w:pPr>
        <w:overflowPunct/>
        <w:autoSpaceDE/>
        <w:autoSpaceDN/>
        <w:adjustRightInd/>
        <w:contextualSpacing/>
        <w:textAlignment w:val="auto"/>
        <w:rPr>
          <w:rFonts w:cs="Times New Roman"/>
          <w:b/>
          <w:bCs/>
          <w:sz w:val="18"/>
          <w:szCs w:val="18"/>
        </w:rPr>
      </w:pPr>
    </w:p>
    <w:tbl>
      <w:tblPr>
        <w:tblW w:w="9311" w:type="dxa"/>
        <w:tblInd w:w="450" w:type="dxa"/>
        <w:tblLayout w:type="fixed"/>
        <w:tblLook w:val="04A0" w:firstRow="1" w:lastRow="0" w:firstColumn="1" w:lastColumn="0" w:noHBand="0" w:noVBand="1"/>
      </w:tblPr>
      <w:tblGrid>
        <w:gridCol w:w="2520"/>
        <w:gridCol w:w="900"/>
        <w:gridCol w:w="900"/>
        <w:gridCol w:w="959"/>
        <w:gridCol w:w="1021"/>
        <w:gridCol w:w="990"/>
        <w:gridCol w:w="1080"/>
        <w:gridCol w:w="941"/>
      </w:tblGrid>
      <w:tr w:rsidR="00A403B6" w:rsidRPr="00AE1512" w14:paraId="7E793D13" w14:textId="77777777" w:rsidTr="00AE1512">
        <w:trPr>
          <w:tblHeader/>
        </w:trPr>
        <w:tc>
          <w:tcPr>
            <w:tcW w:w="2520" w:type="dxa"/>
            <w:tcBorders>
              <w:top w:val="nil"/>
              <w:left w:val="nil"/>
              <w:bottom w:val="nil"/>
              <w:right w:val="nil"/>
            </w:tcBorders>
            <w:shd w:val="clear" w:color="auto" w:fill="auto"/>
            <w:noWrap/>
            <w:vAlign w:val="bottom"/>
          </w:tcPr>
          <w:p w14:paraId="68FE0B9D" w14:textId="77777777" w:rsidR="00A403B6" w:rsidRPr="00AE1512" w:rsidRDefault="00A403B6" w:rsidP="00E05856">
            <w:pPr>
              <w:ind w:left="-30" w:right="-108"/>
              <w:jc w:val="center"/>
              <w:rPr>
                <w:rFonts w:cs="Times New Roman"/>
                <w:sz w:val="18"/>
                <w:szCs w:val="18"/>
                <w:cs/>
              </w:rPr>
            </w:pPr>
            <w:r w:rsidRPr="00AE1512">
              <w:rPr>
                <w:rFonts w:cs="Times New Roman"/>
                <w:sz w:val="18"/>
                <w:szCs w:val="18"/>
              </w:rPr>
              <w:t>Unsecured debentures</w:t>
            </w:r>
          </w:p>
        </w:tc>
        <w:tc>
          <w:tcPr>
            <w:tcW w:w="900" w:type="dxa"/>
            <w:tcBorders>
              <w:top w:val="nil"/>
              <w:left w:val="nil"/>
              <w:bottom w:val="nil"/>
              <w:right w:val="nil"/>
            </w:tcBorders>
            <w:shd w:val="clear" w:color="auto" w:fill="auto"/>
            <w:noWrap/>
            <w:vAlign w:val="bottom"/>
          </w:tcPr>
          <w:p w14:paraId="751074ED" w14:textId="77777777" w:rsidR="00A403B6" w:rsidRPr="00AE1512" w:rsidRDefault="00A403B6" w:rsidP="00FA6A2B">
            <w:pPr>
              <w:ind w:left="-86" w:right="-88"/>
              <w:jc w:val="center"/>
              <w:rPr>
                <w:rFonts w:cs="Times New Roman"/>
                <w:sz w:val="18"/>
                <w:szCs w:val="18"/>
              </w:rPr>
            </w:pPr>
            <w:r w:rsidRPr="00AE1512">
              <w:rPr>
                <w:rFonts w:cs="Times New Roman"/>
                <w:sz w:val="18"/>
                <w:szCs w:val="18"/>
              </w:rPr>
              <w:t>Number</w:t>
            </w:r>
          </w:p>
        </w:tc>
        <w:tc>
          <w:tcPr>
            <w:tcW w:w="900" w:type="dxa"/>
            <w:tcBorders>
              <w:top w:val="nil"/>
              <w:left w:val="nil"/>
              <w:bottom w:val="nil"/>
              <w:right w:val="nil"/>
            </w:tcBorders>
            <w:shd w:val="clear" w:color="auto" w:fill="auto"/>
            <w:noWrap/>
            <w:vAlign w:val="bottom"/>
          </w:tcPr>
          <w:p w14:paraId="1362A1B6" w14:textId="77777777" w:rsidR="00A403B6" w:rsidRPr="00AE1512" w:rsidRDefault="00A403B6" w:rsidP="001539C8">
            <w:pPr>
              <w:ind w:left="-113" w:right="-88"/>
              <w:jc w:val="center"/>
              <w:rPr>
                <w:rFonts w:cs="Times New Roman"/>
                <w:i/>
                <w:iCs/>
                <w:sz w:val="18"/>
                <w:szCs w:val="18"/>
                <w:cs/>
              </w:rPr>
            </w:pPr>
            <w:r w:rsidRPr="00AE1512">
              <w:rPr>
                <w:rFonts w:cs="Times New Roman"/>
                <w:sz w:val="18"/>
                <w:szCs w:val="18"/>
              </w:rPr>
              <w:t>Par value per unit</w:t>
            </w:r>
          </w:p>
        </w:tc>
        <w:tc>
          <w:tcPr>
            <w:tcW w:w="959" w:type="dxa"/>
            <w:tcBorders>
              <w:top w:val="nil"/>
              <w:left w:val="nil"/>
              <w:bottom w:val="nil"/>
              <w:right w:val="nil"/>
            </w:tcBorders>
            <w:shd w:val="clear" w:color="auto" w:fill="auto"/>
            <w:noWrap/>
            <w:vAlign w:val="bottom"/>
          </w:tcPr>
          <w:p w14:paraId="49E26F1A" w14:textId="77777777" w:rsidR="00A403B6" w:rsidRPr="00AE1512" w:rsidRDefault="00A403B6" w:rsidP="001539C8">
            <w:pPr>
              <w:ind w:left="-115" w:right="-88"/>
              <w:jc w:val="center"/>
              <w:rPr>
                <w:rFonts w:cs="Times New Roman"/>
                <w:sz w:val="18"/>
                <w:szCs w:val="18"/>
                <w:cs/>
              </w:rPr>
            </w:pPr>
            <w:r w:rsidRPr="00AE1512">
              <w:rPr>
                <w:rFonts w:cs="Times New Roman"/>
                <w:sz w:val="18"/>
                <w:szCs w:val="18"/>
              </w:rPr>
              <w:t>Total value</w:t>
            </w:r>
          </w:p>
        </w:tc>
        <w:tc>
          <w:tcPr>
            <w:tcW w:w="1021" w:type="dxa"/>
            <w:tcBorders>
              <w:top w:val="nil"/>
              <w:left w:val="nil"/>
              <w:bottom w:val="nil"/>
              <w:right w:val="nil"/>
            </w:tcBorders>
            <w:shd w:val="clear" w:color="auto" w:fill="auto"/>
            <w:noWrap/>
            <w:vAlign w:val="bottom"/>
          </w:tcPr>
          <w:p w14:paraId="0ECD03D4" w14:textId="77777777" w:rsidR="00A403B6" w:rsidRPr="00AE1512" w:rsidRDefault="00A403B6" w:rsidP="001539C8">
            <w:pPr>
              <w:ind w:left="-166" w:right="-88"/>
              <w:jc w:val="center"/>
              <w:rPr>
                <w:rFonts w:cs="Times New Roman"/>
                <w:sz w:val="18"/>
                <w:szCs w:val="18"/>
              </w:rPr>
            </w:pPr>
            <w:r w:rsidRPr="00AE1512">
              <w:rPr>
                <w:rFonts w:cs="Times New Roman"/>
                <w:sz w:val="18"/>
                <w:szCs w:val="18"/>
              </w:rPr>
              <w:t>Issue date</w:t>
            </w:r>
          </w:p>
        </w:tc>
        <w:tc>
          <w:tcPr>
            <w:tcW w:w="990" w:type="dxa"/>
            <w:tcBorders>
              <w:top w:val="nil"/>
              <w:left w:val="nil"/>
              <w:bottom w:val="nil"/>
              <w:right w:val="nil"/>
            </w:tcBorders>
            <w:shd w:val="clear" w:color="auto" w:fill="auto"/>
            <w:noWrap/>
            <w:vAlign w:val="bottom"/>
          </w:tcPr>
          <w:p w14:paraId="6A188526" w14:textId="77777777" w:rsidR="00A403B6" w:rsidRPr="00AE1512" w:rsidRDefault="00A403B6" w:rsidP="001539C8">
            <w:pPr>
              <w:ind w:left="-136" w:right="-88"/>
              <w:jc w:val="center"/>
              <w:rPr>
                <w:rFonts w:cs="Times New Roman"/>
                <w:sz w:val="18"/>
                <w:szCs w:val="18"/>
              </w:rPr>
            </w:pPr>
            <w:r w:rsidRPr="00AE1512">
              <w:rPr>
                <w:rFonts w:cs="Times New Roman"/>
                <w:sz w:val="18"/>
                <w:szCs w:val="18"/>
              </w:rPr>
              <w:t>Term</w:t>
            </w:r>
          </w:p>
        </w:tc>
        <w:tc>
          <w:tcPr>
            <w:tcW w:w="1080" w:type="dxa"/>
            <w:tcBorders>
              <w:top w:val="nil"/>
              <w:left w:val="nil"/>
              <w:bottom w:val="nil"/>
              <w:right w:val="nil"/>
            </w:tcBorders>
            <w:shd w:val="clear" w:color="auto" w:fill="auto"/>
            <w:noWrap/>
            <w:vAlign w:val="bottom"/>
          </w:tcPr>
          <w:p w14:paraId="49B8F84B" w14:textId="77777777" w:rsidR="00A403B6" w:rsidRPr="00AE1512" w:rsidRDefault="00A403B6" w:rsidP="001539C8">
            <w:pPr>
              <w:ind w:left="-108" w:right="-122"/>
              <w:jc w:val="center"/>
              <w:rPr>
                <w:rFonts w:cs="Times New Roman"/>
                <w:spacing w:val="-4"/>
                <w:sz w:val="18"/>
                <w:szCs w:val="18"/>
                <w:cs/>
              </w:rPr>
            </w:pPr>
            <w:r w:rsidRPr="00AE1512">
              <w:rPr>
                <w:rFonts w:cs="Times New Roman"/>
                <w:sz w:val="18"/>
                <w:szCs w:val="18"/>
              </w:rPr>
              <w:t>Maturity date</w:t>
            </w:r>
          </w:p>
        </w:tc>
        <w:tc>
          <w:tcPr>
            <w:tcW w:w="941" w:type="dxa"/>
            <w:tcBorders>
              <w:top w:val="nil"/>
              <w:left w:val="nil"/>
              <w:bottom w:val="nil"/>
              <w:right w:val="nil"/>
            </w:tcBorders>
            <w:shd w:val="clear" w:color="auto" w:fill="auto"/>
            <w:noWrap/>
            <w:vAlign w:val="bottom"/>
          </w:tcPr>
          <w:p w14:paraId="0DF6DCD2" w14:textId="77777777" w:rsidR="006045FE" w:rsidRPr="00AE1512" w:rsidRDefault="00A403B6" w:rsidP="001539C8">
            <w:pPr>
              <w:ind w:left="-91" w:right="-88"/>
              <w:jc w:val="center"/>
              <w:rPr>
                <w:rFonts w:cs="Times New Roman"/>
                <w:sz w:val="18"/>
                <w:szCs w:val="18"/>
              </w:rPr>
            </w:pPr>
            <w:r w:rsidRPr="00AE1512">
              <w:rPr>
                <w:rFonts w:cs="Times New Roman"/>
                <w:sz w:val="18"/>
                <w:szCs w:val="18"/>
              </w:rPr>
              <w:t xml:space="preserve">Coupon </w:t>
            </w:r>
          </w:p>
          <w:p w14:paraId="581A27E4" w14:textId="632FD360" w:rsidR="00A403B6" w:rsidRPr="00AE1512" w:rsidRDefault="00A403B6" w:rsidP="001539C8">
            <w:pPr>
              <w:ind w:left="-91" w:right="-88"/>
              <w:jc w:val="center"/>
              <w:rPr>
                <w:rFonts w:cs="Times New Roman"/>
                <w:i/>
                <w:iCs/>
                <w:sz w:val="18"/>
                <w:szCs w:val="18"/>
                <w:cs/>
              </w:rPr>
            </w:pPr>
            <w:r w:rsidRPr="00AE1512">
              <w:rPr>
                <w:rFonts w:cs="Times New Roman"/>
                <w:sz w:val="18"/>
                <w:szCs w:val="18"/>
              </w:rPr>
              <w:t>rate</w:t>
            </w:r>
          </w:p>
        </w:tc>
      </w:tr>
      <w:tr w:rsidR="00A403B6" w:rsidRPr="00AE1512" w14:paraId="20F0C932" w14:textId="77777777" w:rsidTr="00AE1512">
        <w:trPr>
          <w:tblHeader/>
        </w:trPr>
        <w:tc>
          <w:tcPr>
            <w:tcW w:w="2520" w:type="dxa"/>
            <w:tcBorders>
              <w:top w:val="nil"/>
              <w:left w:val="nil"/>
              <w:bottom w:val="nil"/>
              <w:right w:val="nil"/>
            </w:tcBorders>
            <w:shd w:val="clear" w:color="auto" w:fill="auto"/>
            <w:noWrap/>
          </w:tcPr>
          <w:p w14:paraId="0C290DA6" w14:textId="77777777" w:rsidR="00A403B6" w:rsidRPr="00AE1512" w:rsidRDefault="00A403B6" w:rsidP="00E05856">
            <w:pPr>
              <w:ind w:left="162" w:right="-108" w:hanging="162"/>
              <w:jc w:val="center"/>
              <w:rPr>
                <w:rFonts w:cs="Times New Roman"/>
                <w:sz w:val="18"/>
                <w:szCs w:val="18"/>
                <w:cs/>
              </w:rPr>
            </w:pPr>
          </w:p>
        </w:tc>
        <w:tc>
          <w:tcPr>
            <w:tcW w:w="900" w:type="dxa"/>
            <w:tcBorders>
              <w:top w:val="nil"/>
              <w:left w:val="nil"/>
              <w:bottom w:val="nil"/>
              <w:right w:val="nil"/>
            </w:tcBorders>
            <w:shd w:val="clear" w:color="auto" w:fill="auto"/>
            <w:noWrap/>
            <w:vAlign w:val="bottom"/>
          </w:tcPr>
          <w:p w14:paraId="1DFD43A4" w14:textId="4D73EEE8" w:rsidR="00A403B6" w:rsidRPr="00AE1512" w:rsidRDefault="000D23FE" w:rsidP="00AE1512">
            <w:pPr>
              <w:ind w:left="-110" w:right="-88"/>
              <w:jc w:val="center"/>
              <w:rPr>
                <w:rFonts w:cs="Times New Roman"/>
                <w:i/>
                <w:iCs/>
                <w:sz w:val="18"/>
                <w:szCs w:val="18"/>
              </w:rPr>
            </w:pPr>
            <w:r w:rsidRPr="00AE1512">
              <w:rPr>
                <w:rFonts w:cs="Times New Roman"/>
                <w:i/>
                <w:iCs/>
                <w:sz w:val="18"/>
                <w:szCs w:val="18"/>
                <w:lang w:val="en-GB"/>
              </w:rPr>
              <w:t>(</w:t>
            </w:r>
            <w:r w:rsidR="00A403B6" w:rsidRPr="00AE1512">
              <w:rPr>
                <w:rFonts w:cs="Times New Roman"/>
                <w:i/>
                <w:iCs/>
                <w:sz w:val="18"/>
                <w:szCs w:val="18"/>
              </w:rPr>
              <w:t>thousand units</w:t>
            </w:r>
            <w:r w:rsidRPr="00AE1512">
              <w:rPr>
                <w:rFonts w:cs="Times New Roman"/>
                <w:i/>
                <w:iCs/>
                <w:sz w:val="18"/>
                <w:szCs w:val="18"/>
                <w:lang w:val="en-GB"/>
              </w:rPr>
              <w:t>)</w:t>
            </w:r>
          </w:p>
        </w:tc>
        <w:tc>
          <w:tcPr>
            <w:tcW w:w="900" w:type="dxa"/>
            <w:tcBorders>
              <w:top w:val="nil"/>
              <w:left w:val="nil"/>
              <w:bottom w:val="nil"/>
              <w:right w:val="nil"/>
            </w:tcBorders>
            <w:shd w:val="clear" w:color="auto" w:fill="auto"/>
            <w:noWrap/>
            <w:vAlign w:val="bottom"/>
          </w:tcPr>
          <w:p w14:paraId="1818B61C" w14:textId="0393D1B3" w:rsidR="00A403B6" w:rsidRPr="00AE1512" w:rsidRDefault="000D23FE" w:rsidP="00E05856">
            <w:pPr>
              <w:ind w:left="-18" w:right="-88"/>
              <w:jc w:val="center"/>
              <w:rPr>
                <w:rFonts w:cs="Times New Roman"/>
                <w:i/>
                <w:iCs/>
                <w:sz w:val="18"/>
                <w:szCs w:val="18"/>
              </w:rPr>
            </w:pPr>
            <w:r w:rsidRPr="00AE1512">
              <w:rPr>
                <w:rFonts w:cs="Times New Roman"/>
                <w:i/>
                <w:iCs/>
                <w:sz w:val="18"/>
                <w:szCs w:val="18"/>
                <w:lang w:val="en-GB"/>
              </w:rPr>
              <w:t>(</w:t>
            </w:r>
            <w:r w:rsidR="00A403B6" w:rsidRPr="00AE1512">
              <w:rPr>
                <w:rFonts w:cs="Times New Roman"/>
                <w:i/>
                <w:iCs/>
                <w:sz w:val="18"/>
                <w:szCs w:val="18"/>
              </w:rPr>
              <w:t>in Baht</w:t>
            </w:r>
            <w:r w:rsidRPr="00AE1512">
              <w:rPr>
                <w:rFonts w:cs="Times New Roman"/>
                <w:i/>
                <w:iCs/>
                <w:sz w:val="18"/>
                <w:szCs w:val="18"/>
                <w:lang w:val="en-GB"/>
              </w:rPr>
              <w:t>)</w:t>
            </w:r>
          </w:p>
        </w:tc>
        <w:tc>
          <w:tcPr>
            <w:tcW w:w="959" w:type="dxa"/>
            <w:tcBorders>
              <w:top w:val="nil"/>
              <w:left w:val="nil"/>
              <w:bottom w:val="nil"/>
              <w:right w:val="nil"/>
            </w:tcBorders>
            <w:shd w:val="clear" w:color="auto" w:fill="auto"/>
            <w:noWrap/>
            <w:vAlign w:val="bottom"/>
          </w:tcPr>
          <w:p w14:paraId="070F073F" w14:textId="35267443" w:rsidR="00A403B6" w:rsidRPr="00AE1512" w:rsidRDefault="000D23FE" w:rsidP="00FA6A2B">
            <w:pPr>
              <w:ind w:left="-137" w:right="-88"/>
              <w:jc w:val="center"/>
              <w:rPr>
                <w:rFonts w:cs="Times New Roman"/>
                <w:i/>
                <w:iCs/>
                <w:sz w:val="18"/>
                <w:szCs w:val="18"/>
              </w:rPr>
            </w:pPr>
            <w:r w:rsidRPr="00AE1512">
              <w:rPr>
                <w:rFonts w:cs="Times New Roman"/>
                <w:i/>
                <w:iCs/>
                <w:sz w:val="18"/>
                <w:szCs w:val="18"/>
                <w:lang w:val="en-GB"/>
              </w:rPr>
              <w:t>(</w:t>
            </w:r>
            <w:r w:rsidR="00A403B6" w:rsidRPr="00AE1512">
              <w:rPr>
                <w:rFonts w:cs="Times New Roman"/>
                <w:i/>
                <w:iCs/>
                <w:sz w:val="18"/>
                <w:szCs w:val="18"/>
              </w:rPr>
              <w:t>in million Baht</w:t>
            </w:r>
            <w:r w:rsidRPr="00AE1512">
              <w:rPr>
                <w:rFonts w:cs="Times New Roman"/>
                <w:i/>
                <w:iCs/>
                <w:sz w:val="18"/>
                <w:szCs w:val="18"/>
                <w:lang w:val="en-GB"/>
              </w:rPr>
              <w:t>)</w:t>
            </w:r>
          </w:p>
        </w:tc>
        <w:tc>
          <w:tcPr>
            <w:tcW w:w="1021" w:type="dxa"/>
            <w:tcBorders>
              <w:top w:val="nil"/>
              <w:left w:val="nil"/>
              <w:bottom w:val="nil"/>
              <w:right w:val="nil"/>
            </w:tcBorders>
            <w:shd w:val="clear" w:color="auto" w:fill="auto"/>
            <w:noWrap/>
            <w:vAlign w:val="bottom"/>
          </w:tcPr>
          <w:p w14:paraId="6695C2C4" w14:textId="77777777" w:rsidR="00A403B6" w:rsidRPr="00AE1512" w:rsidRDefault="00A403B6" w:rsidP="00E05856">
            <w:pPr>
              <w:ind w:left="-18" w:right="-88"/>
              <w:jc w:val="center"/>
              <w:rPr>
                <w:rFonts w:cs="Times New Roman"/>
                <w:sz w:val="18"/>
                <w:szCs w:val="18"/>
              </w:rPr>
            </w:pPr>
          </w:p>
        </w:tc>
        <w:tc>
          <w:tcPr>
            <w:tcW w:w="990" w:type="dxa"/>
            <w:tcBorders>
              <w:top w:val="nil"/>
              <w:left w:val="nil"/>
              <w:bottom w:val="nil"/>
              <w:right w:val="nil"/>
            </w:tcBorders>
            <w:shd w:val="clear" w:color="auto" w:fill="auto"/>
            <w:noWrap/>
            <w:vAlign w:val="bottom"/>
          </w:tcPr>
          <w:p w14:paraId="1A5DD2F7" w14:textId="77777777" w:rsidR="00A403B6" w:rsidRPr="00AE1512" w:rsidRDefault="00A403B6" w:rsidP="00E05856">
            <w:pPr>
              <w:ind w:left="-18" w:right="-88"/>
              <w:jc w:val="center"/>
              <w:rPr>
                <w:rFonts w:cs="Times New Roman"/>
                <w:sz w:val="18"/>
                <w:szCs w:val="18"/>
              </w:rPr>
            </w:pPr>
          </w:p>
        </w:tc>
        <w:tc>
          <w:tcPr>
            <w:tcW w:w="1080" w:type="dxa"/>
            <w:tcBorders>
              <w:top w:val="nil"/>
              <w:left w:val="nil"/>
              <w:bottom w:val="nil"/>
              <w:right w:val="nil"/>
            </w:tcBorders>
            <w:shd w:val="clear" w:color="auto" w:fill="auto"/>
            <w:noWrap/>
            <w:vAlign w:val="bottom"/>
          </w:tcPr>
          <w:p w14:paraId="1C730794" w14:textId="77777777" w:rsidR="00A403B6" w:rsidRPr="00AE1512" w:rsidRDefault="00A403B6" w:rsidP="00E05856">
            <w:pPr>
              <w:ind w:left="-108" w:right="-179"/>
              <w:jc w:val="center"/>
              <w:rPr>
                <w:rFonts w:cs="Times New Roman"/>
                <w:spacing w:val="-4"/>
                <w:sz w:val="18"/>
                <w:szCs w:val="18"/>
                <w:cs/>
              </w:rPr>
            </w:pPr>
          </w:p>
        </w:tc>
        <w:tc>
          <w:tcPr>
            <w:tcW w:w="941" w:type="dxa"/>
            <w:tcBorders>
              <w:top w:val="nil"/>
              <w:left w:val="nil"/>
              <w:bottom w:val="nil"/>
              <w:right w:val="nil"/>
            </w:tcBorders>
            <w:shd w:val="clear" w:color="auto" w:fill="auto"/>
            <w:noWrap/>
            <w:vAlign w:val="bottom"/>
          </w:tcPr>
          <w:p w14:paraId="03F674F0" w14:textId="4A885C54" w:rsidR="00A403B6" w:rsidRPr="00AE1512" w:rsidRDefault="000D23FE" w:rsidP="001539C8">
            <w:pPr>
              <w:ind w:left="-91" w:right="-79"/>
              <w:jc w:val="center"/>
              <w:rPr>
                <w:rFonts w:cs="Times New Roman"/>
                <w:i/>
                <w:iCs/>
                <w:sz w:val="18"/>
                <w:szCs w:val="18"/>
              </w:rPr>
            </w:pPr>
            <w:r w:rsidRPr="00AE1512">
              <w:rPr>
                <w:rFonts w:cs="Times New Roman"/>
                <w:i/>
                <w:iCs/>
                <w:sz w:val="18"/>
                <w:szCs w:val="18"/>
                <w:lang w:val="en-GB"/>
              </w:rPr>
              <w:t>(</w:t>
            </w:r>
            <w:r w:rsidR="00E538BE" w:rsidRPr="00AE1512">
              <w:rPr>
                <w:rFonts w:cs="Times New Roman"/>
                <w:i/>
                <w:iCs/>
                <w:sz w:val="18"/>
                <w:szCs w:val="18"/>
                <w:lang w:val="en-GB"/>
              </w:rPr>
              <w:t>%</w:t>
            </w:r>
            <w:r w:rsidR="00A403B6" w:rsidRPr="00AE1512">
              <w:rPr>
                <w:rFonts w:cs="Times New Roman"/>
                <w:i/>
                <w:iCs/>
                <w:sz w:val="18"/>
                <w:szCs w:val="18"/>
                <w:cs/>
              </w:rPr>
              <w:t xml:space="preserve"> </w:t>
            </w:r>
            <w:r w:rsidR="00A403B6" w:rsidRPr="00AE1512">
              <w:rPr>
                <w:rFonts w:cs="Times New Roman"/>
                <w:i/>
                <w:iCs/>
                <w:sz w:val="18"/>
                <w:szCs w:val="18"/>
              </w:rPr>
              <w:t xml:space="preserve">per </w:t>
            </w:r>
            <w:r w:rsidR="006045FE" w:rsidRPr="00AE1512">
              <w:rPr>
                <w:rFonts w:cs="Times New Roman"/>
                <w:i/>
                <w:iCs/>
                <w:sz w:val="18"/>
                <w:szCs w:val="18"/>
              </w:rPr>
              <w:br/>
            </w:r>
            <w:r w:rsidR="00A403B6" w:rsidRPr="00AE1512">
              <w:rPr>
                <w:rFonts w:cs="Times New Roman"/>
                <w:i/>
                <w:iCs/>
                <w:sz w:val="18"/>
                <w:szCs w:val="18"/>
              </w:rPr>
              <w:t>annum</w:t>
            </w:r>
            <w:r w:rsidRPr="00AE1512">
              <w:rPr>
                <w:rFonts w:cs="Times New Roman"/>
                <w:i/>
                <w:iCs/>
                <w:sz w:val="18"/>
                <w:szCs w:val="18"/>
                <w:lang w:val="en-GB"/>
              </w:rPr>
              <w:t>)</w:t>
            </w:r>
          </w:p>
        </w:tc>
      </w:tr>
      <w:tr w:rsidR="00A403B6" w:rsidRPr="00AE1512" w14:paraId="53BA59A1" w14:textId="77777777" w:rsidTr="00AE1512">
        <w:trPr>
          <w:trHeight w:val="105"/>
        </w:trPr>
        <w:tc>
          <w:tcPr>
            <w:tcW w:w="2520" w:type="dxa"/>
            <w:tcBorders>
              <w:top w:val="nil"/>
              <w:left w:val="nil"/>
              <w:bottom w:val="nil"/>
              <w:right w:val="nil"/>
            </w:tcBorders>
            <w:shd w:val="clear" w:color="auto" w:fill="auto"/>
            <w:noWrap/>
          </w:tcPr>
          <w:p w14:paraId="11AB90EE" w14:textId="63DF22B0" w:rsidR="00A403B6" w:rsidRPr="00AE1512" w:rsidRDefault="00437BDD" w:rsidP="00E05856">
            <w:pPr>
              <w:ind w:left="162" w:right="-108" w:hanging="162"/>
              <w:rPr>
                <w:rFonts w:cs="Times New Roman"/>
                <w:b/>
                <w:bCs/>
                <w:sz w:val="18"/>
                <w:szCs w:val="18"/>
                <w:cs/>
              </w:rPr>
            </w:pPr>
            <w:r w:rsidRPr="00AE1512">
              <w:rPr>
                <w:rFonts w:cs="Times New Roman"/>
                <w:b/>
                <w:bCs/>
                <w:sz w:val="18"/>
                <w:szCs w:val="18"/>
              </w:rPr>
              <w:t>Long</w:t>
            </w:r>
            <w:r w:rsidR="00A403B6" w:rsidRPr="00AE1512">
              <w:rPr>
                <w:rFonts w:cs="Times New Roman"/>
                <w:b/>
                <w:bCs/>
                <w:sz w:val="18"/>
                <w:szCs w:val="18"/>
              </w:rPr>
              <w:t>-term debentures</w:t>
            </w:r>
          </w:p>
        </w:tc>
        <w:tc>
          <w:tcPr>
            <w:tcW w:w="900" w:type="dxa"/>
            <w:tcBorders>
              <w:top w:val="nil"/>
              <w:left w:val="nil"/>
              <w:bottom w:val="nil"/>
              <w:right w:val="nil"/>
            </w:tcBorders>
            <w:shd w:val="clear" w:color="auto" w:fill="auto"/>
            <w:noWrap/>
            <w:vAlign w:val="bottom"/>
          </w:tcPr>
          <w:p w14:paraId="7DE3C011" w14:textId="77777777" w:rsidR="00A403B6" w:rsidRPr="00AE1512" w:rsidRDefault="00A403B6" w:rsidP="002836E4">
            <w:pPr>
              <w:ind w:left="-92"/>
              <w:jc w:val="center"/>
              <w:rPr>
                <w:rFonts w:cs="Times New Roman"/>
                <w:i/>
                <w:iCs/>
                <w:sz w:val="18"/>
                <w:szCs w:val="18"/>
                <w:cs/>
              </w:rPr>
            </w:pPr>
          </w:p>
        </w:tc>
        <w:tc>
          <w:tcPr>
            <w:tcW w:w="900" w:type="dxa"/>
            <w:tcBorders>
              <w:top w:val="nil"/>
              <w:left w:val="nil"/>
              <w:bottom w:val="nil"/>
              <w:right w:val="nil"/>
            </w:tcBorders>
            <w:shd w:val="clear" w:color="auto" w:fill="auto"/>
            <w:noWrap/>
            <w:vAlign w:val="bottom"/>
          </w:tcPr>
          <w:p w14:paraId="254C4290" w14:textId="77777777" w:rsidR="00A403B6" w:rsidRPr="00AE1512" w:rsidRDefault="00A403B6" w:rsidP="002119E4">
            <w:pPr>
              <w:ind w:left="-111" w:right="-23"/>
              <w:jc w:val="center"/>
              <w:rPr>
                <w:rFonts w:cs="Times New Roman"/>
                <w:i/>
                <w:iCs/>
                <w:sz w:val="18"/>
                <w:szCs w:val="18"/>
                <w:cs/>
              </w:rPr>
            </w:pPr>
          </w:p>
        </w:tc>
        <w:tc>
          <w:tcPr>
            <w:tcW w:w="959" w:type="dxa"/>
            <w:tcBorders>
              <w:top w:val="nil"/>
              <w:left w:val="nil"/>
              <w:bottom w:val="nil"/>
              <w:right w:val="nil"/>
            </w:tcBorders>
            <w:shd w:val="clear" w:color="auto" w:fill="auto"/>
            <w:noWrap/>
            <w:vAlign w:val="bottom"/>
          </w:tcPr>
          <w:p w14:paraId="79A267D9" w14:textId="77777777" w:rsidR="00A403B6" w:rsidRPr="00AE1512" w:rsidRDefault="00A403B6" w:rsidP="00BD04FB">
            <w:pPr>
              <w:tabs>
                <w:tab w:val="decimal" w:pos="702"/>
              </w:tabs>
              <w:ind w:left="-18" w:right="-88"/>
              <w:rPr>
                <w:rFonts w:cs="Times New Roman"/>
                <w:i/>
                <w:iCs/>
                <w:sz w:val="18"/>
                <w:szCs w:val="18"/>
                <w:cs/>
              </w:rPr>
            </w:pPr>
          </w:p>
        </w:tc>
        <w:tc>
          <w:tcPr>
            <w:tcW w:w="1021" w:type="dxa"/>
            <w:tcBorders>
              <w:top w:val="nil"/>
              <w:left w:val="nil"/>
              <w:bottom w:val="nil"/>
              <w:right w:val="nil"/>
            </w:tcBorders>
            <w:shd w:val="clear" w:color="auto" w:fill="auto"/>
            <w:noWrap/>
            <w:vAlign w:val="bottom"/>
          </w:tcPr>
          <w:p w14:paraId="6676F25B" w14:textId="77777777" w:rsidR="00A403B6" w:rsidRPr="00AE1512" w:rsidRDefault="00A403B6" w:rsidP="00E05856">
            <w:pPr>
              <w:ind w:left="-18" w:right="-88"/>
              <w:jc w:val="center"/>
              <w:rPr>
                <w:rFonts w:cs="Times New Roman"/>
                <w:sz w:val="18"/>
                <w:szCs w:val="18"/>
              </w:rPr>
            </w:pPr>
          </w:p>
        </w:tc>
        <w:tc>
          <w:tcPr>
            <w:tcW w:w="990" w:type="dxa"/>
            <w:tcBorders>
              <w:top w:val="nil"/>
              <w:left w:val="nil"/>
              <w:bottom w:val="nil"/>
              <w:right w:val="nil"/>
            </w:tcBorders>
            <w:shd w:val="clear" w:color="auto" w:fill="auto"/>
            <w:noWrap/>
            <w:vAlign w:val="bottom"/>
          </w:tcPr>
          <w:p w14:paraId="7C3C7714" w14:textId="77777777" w:rsidR="00A403B6" w:rsidRPr="00AE1512" w:rsidRDefault="00A403B6" w:rsidP="00E05856">
            <w:pPr>
              <w:ind w:left="-18" w:right="-88"/>
              <w:jc w:val="center"/>
              <w:rPr>
                <w:rFonts w:cs="Times New Roman"/>
                <w:sz w:val="18"/>
                <w:szCs w:val="18"/>
              </w:rPr>
            </w:pPr>
          </w:p>
        </w:tc>
        <w:tc>
          <w:tcPr>
            <w:tcW w:w="1080" w:type="dxa"/>
            <w:tcBorders>
              <w:top w:val="nil"/>
              <w:left w:val="nil"/>
              <w:bottom w:val="nil"/>
              <w:right w:val="nil"/>
            </w:tcBorders>
            <w:shd w:val="clear" w:color="auto" w:fill="auto"/>
            <w:noWrap/>
            <w:vAlign w:val="bottom"/>
          </w:tcPr>
          <w:p w14:paraId="36B13B4B" w14:textId="77777777" w:rsidR="00A403B6" w:rsidRPr="00AE1512" w:rsidRDefault="00A403B6" w:rsidP="00E05856">
            <w:pPr>
              <w:ind w:left="-108" w:right="-179"/>
              <w:jc w:val="center"/>
              <w:rPr>
                <w:rFonts w:cs="Times New Roman"/>
                <w:spacing w:val="-4"/>
                <w:sz w:val="18"/>
                <w:szCs w:val="18"/>
                <w:cs/>
              </w:rPr>
            </w:pPr>
          </w:p>
        </w:tc>
        <w:tc>
          <w:tcPr>
            <w:tcW w:w="941" w:type="dxa"/>
            <w:tcBorders>
              <w:top w:val="nil"/>
              <w:left w:val="nil"/>
              <w:bottom w:val="nil"/>
              <w:right w:val="nil"/>
            </w:tcBorders>
            <w:shd w:val="clear" w:color="auto" w:fill="auto"/>
            <w:noWrap/>
            <w:vAlign w:val="bottom"/>
          </w:tcPr>
          <w:p w14:paraId="483C7DFE" w14:textId="77777777" w:rsidR="00A403B6" w:rsidRPr="00AE1512" w:rsidRDefault="00A403B6" w:rsidP="00E05856">
            <w:pPr>
              <w:tabs>
                <w:tab w:val="left" w:pos="711"/>
              </w:tabs>
              <w:ind w:left="-18" w:right="-79"/>
              <w:jc w:val="center"/>
              <w:rPr>
                <w:rFonts w:cs="Times New Roman"/>
                <w:i/>
                <w:iCs/>
                <w:sz w:val="18"/>
                <w:szCs w:val="18"/>
                <w:cs/>
              </w:rPr>
            </w:pPr>
          </w:p>
        </w:tc>
      </w:tr>
      <w:tr w:rsidR="00A403B6" w:rsidRPr="00AE1512" w14:paraId="3F573610" w14:textId="77777777" w:rsidTr="00AE1512">
        <w:tc>
          <w:tcPr>
            <w:tcW w:w="2520" w:type="dxa"/>
            <w:tcBorders>
              <w:top w:val="nil"/>
              <w:left w:val="nil"/>
              <w:bottom w:val="nil"/>
              <w:right w:val="nil"/>
            </w:tcBorders>
            <w:shd w:val="clear" w:color="auto" w:fill="auto"/>
            <w:noWrap/>
            <w:vAlign w:val="bottom"/>
          </w:tcPr>
          <w:p w14:paraId="1785338A" w14:textId="77777777" w:rsidR="00A403B6" w:rsidRPr="00AE1512" w:rsidRDefault="00A403B6" w:rsidP="00E05856">
            <w:pPr>
              <w:ind w:left="162" w:right="-108" w:hanging="162"/>
              <w:rPr>
                <w:rFonts w:cs="Times New Roman"/>
                <w:b/>
                <w:bCs/>
                <w:sz w:val="18"/>
                <w:szCs w:val="18"/>
                <w:cs/>
              </w:rPr>
            </w:pPr>
            <w:r w:rsidRPr="00AE1512">
              <w:rPr>
                <w:rFonts w:cs="Times New Roman"/>
                <w:b/>
                <w:bCs/>
                <w:sz w:val="18"/>
                <w:szCs w:val="18"/>
              </w:rPr>
              <w:t>The Company</w:t>
            </w:r>
          </w:p>
        </w:tc>
        <w:tc>
          <w:tcPr>
            <w:tcW w:w="900" w:type="dxa"/>
            <w:tcBorders>
              <w:top w:val="nil"/>
              <w:left w:val="nil"/>
              <w:bottom w:val="nil"/>
              <w:right w:val="nil"/>
            </w:tcBorders>
            <w:shd w:val="clear" w:color="auto" w:fill="auto"/>
            <w:noWrap/>
            <w:vAlign w:val="bottom"/>
          </w:tcPr>
          <w:p w14:paraId="6C16E622" w14:textId="77777777" w:rsidR="00A403B6" w:rsidRPr="00AE1512" w:rsidRDefault="00A403B6" w:rsidP="002836E4">
            <w:pPr>
              <w:ind w:left="-92"/>
              <w:jc w:val="right"/>
              <w:rPr>
                <w:rFonts w:cs="Times New Roman"/>
                <w:sz w:val="18"/>
                <w:szCs w:val="18"/>
              </w:rPr>
            </w:pPr>
          </w:p>
        </w:tc>
        <w:tc>
          <w:tcPr>
            <w:tcW w:w="900" w:type="dxa"/>
            <w:tcBorders>
              <w:left w:val="nil"/>
              <w:bottom w:val="nil"/>
              <w:right w:val="nil"/>
            </w:tcBorders>
            <w:shd w:val="clear" w:color="auto" w:fill="auto"/>
            <w:noWrap/>
            <w:vAlign w:val="bottom"/>
          </w:tcPr>
          <w:p w14:paraId="4587AA1D" w14:textId="77777777" w:rsidR="00A403B6" w:rsidRPr="00AE1512" w:rsidRDefault="00A403B6" w:rsidP="002119E4">
            <w:pPr>
              <w:ind w:left="-111" w:right="-23"/>
              <w:jc w:val="right"/>
              <w:rPr>
                <w:rFonts w:cs="Times New Roman"/>
                <w:sz w:val="18"/>
                <w:szCs w:val="18"/>
              </w:rPr>
            </w:pPr>
          </w:p>
        </w:tc>
        <w:tc>
          <w:tcPr>
            <w:tcW w:w="959" w:type="dxa"/>
            <w:tcBorders>
              <w:left w:val="nil"/>
              <w:right w:val="nil"/>
            </w:tcBorders>
            <w:shd w:val="clear" w:color="auto" w:fill="auto"/>
            <w:noWrap/>
            <w:vAlign w:val="bottom"/>
          </w:tcPr>
          <w:p w14:paraId="0095F13B" w14:textId="77777777" w:rsidR="00A403B6" w:rsidRPr="00AE1512" w:rsidRDefault="00A403B6" w:rsidP="00BD04FB">
            <w:pPr>
              <w:tabs>
                <w:tab w:val="decimal" w:pos="702"/>
              </w:tabs>
              <w:ind w:right="-88"/>
              <w:rPr>
                <w:rFonts w:cs="Times New Roman"/>
                <w:sz w:val="18"/>
                <w:szCs w:val="18"/>
                <w:cs/>
              </w:rPr>
            </w:pPr>
          </w:p>
        </w:tc>
        <w:tc>
          <w:tcPr>
            <w:tcW w:w="1021" w:type="dxa"/>
            <w:tcBorders>
              <w:left w:val="nil"/>
              <w:bottom w:val="nil"/>
              <w:right w:val="nil"/>
            </w:tcBorders>
            <w:shd w:val="clear" w:color="auto" w:fill="auto"/>
            <w:noWrap/>
            <w:vAlign w:val="bottom"/>
          </w:tcPr>
          <w:p w14:paraId="13541DFB" w14:textId="77777777" w:rsidR="00A403B6" w:rsidRPr="00AE1512" w:rsidRDefault="00A403B6" w:rsidP="00E05856">
            <w:pPr>
              <w:ind w:left="-18" w:right="-88"/>
              <w:jc w:val="center"/>
              <w:rPr>
                <w:rFonts w:cs="Times New Roman"/>
                <w:sz w:val="18"/>
                <w:szCs w:val="18"/>
              </w:rPr>
            </w:pPr>
          </w:p>
        </w:tc>
        <w:tc>
          <w:tcPr>
            <w:tcW w:w="990" w:type="dxa"/>
            <w:tcBorders>
              <w:top w:val="nil"/>
              <w:left w:val="nil"/>
              <w:bottom w:val="nil"/>
              <w:right w:val="nil"/>
            </w:tcBorders>
            <w:shd w:val="clear" w:color="auto" w:fill="auto"/>
            <w:noWrap/>
            <w:vAlign w:val="bottom"/>
          </w:tcPr>
          <w:p w14:paraId="1D0EECD8" w14:textId="77777777" w:rsidR="00A403B6" w:rsidRPr="00AE1512" w:rsidRDefault="00A403B6" w:rsidP="00E05856">
            <w:pPr>
              <w:ind w:left="-18" w:right="-88"/>
              <w:jc w:val="center"/>
              <w:rPr>
                <w:rFonts w:cs="Times New Roman"/>
                <w:sz w:val="18"/>
                <w:szCs w:val="18"/>
                <w:cs/>
              </w:rPr>
            </w:pPr>
          </w:p>
        </w:tc>
        <w:tc>
          <w:tcPr>
            <w:tcW w:w="1080" w:type="dxa"/>
            <w:tcBorders>
              <w:top w:val="nil"/>
              <w:left w:val="nil"/>
              <w:bottom w:val="nil"/>
              <w:right w:val="nil"/>
            </w:tcBorders>
            <w:shd w:val="clear" w:color="auto" w:fill="auto"/>
            <w:noWrap/>
            <w:vAlign w:val="bottom"/>
          </w:tcPr>
          <w:p w14:paraId="60A0E475" w14:textId="77777777" w:rsidR="00A403B6" w:rsidRPr="00AE1512" w:rsidRDefault="00A403B6" w:rsidP="00E05856">
            <w:pPr>
              <w:tabs>
                <w:tab w:val="left" w:pos="612"/>
              </w:tabs>
              <w:ind w:left="-18" w:right="-88"/>
              <w:jc w:val="center"/>
              <w:rPr>
                <w:rFonts w:cs="Times New Roman"/>
                <w:spacing w:val="-6"/>
                <w:sz w:val="18"/>
                <w:szCs w:val="18"/>
              </w:rPr>
            </w:pPr>
          </w:p>
        </w:tc>
        <w:tc>
          <w:tcPr>
            <w:tcW w:w="941" w:type="dxa"/>
            <w:tcBorders>
              <w:top w:val="nil"/>
              <w:left w:val="nil"/>
              <w:bottom w:val="nil"/>
              <w:right w:val="nil"/>
            </w:tcBorders>
            <w:shd w:val="clear" w:color="auto" w:fill="auto"/>
            <w:noWrap/>
            <w:vAlign w:val="bottom"/>
          </w:tcPr>
          <w:p w14:paraId="176957BA" w14:textId="77777777" w:rsidR="00A403B6" w:rsidRPr="00AE1512" w:rsidRDefault="00A403B6" w:rsidP="00E05856">
            <w:pPr>
              <w:ind w:left="-18" w:right="-88"/>
              <w:jc w:val="center"/>
              <w:rPr>
                <w:rFonts w:cs="Times New Roman"/>
                <w:sz w:val="18"/>
                <w:szCs w:val="18"/>
              </w:rPr>
            </w:pPr>
          </w:p>
        </w:tc>
      </w:tr>
      <w:tr w:rsidR="002F2C04" w:rsidRPr="00AE1512" w14:paraId="0B696768" w14:textId="77777777" w:rsidTr="00AE1512">
        <w:tc>
          <w:tcPr>
            <w:tcW w:w="2520" w:type="dxa"/>
            <w:tcBorders>
              <w:top w:val="nil"/>
              <w:left w:val="nil"/>
              <w:bottom w:val="nil"/>
              <w:right w:val="nil"/>
            </w:tcBorders>
            <w:shd w:val="clear" w:color="auto" w:fill="auto"/>
            <w:noWrap/>
            <w:vAlign w:val="bottom"/>
          </w:tcPr>
          <w:p w14:paraId="6AF55B97" w14:textId="77777777" w:rsidR="00565ACA" w:rsidRPr="00AE1512" w:rsidRDefault="002F2C04" w:rsidP="002F2C04">
            <w:pPr>
              <w:ind w:left="162" w:right="-108" w:hanging="162"/>
              <w:rPr>
                <w:rFonts w:cs="Times New Roman"/>
                <w:iCs/>
                <w:sz w:val="18"/>
                <w:szCs w:val="18"/>
              </w:rPr>
            </w:pPr>
            <w:r w:rsidRPr="00AE1512">
              <w:rPr>
                <w:rFonts w:cs="Times New Roman"/>
                <w:iCs/>
                <w:sz w:val="18"/>
                <w:szCs w:val="18"/>
              </w:rPr>
              <w:t>No. 1</w:t>
            </w:r>
            <w:r w:rsidRPr="00AE1512">
              <w:rPr>
                <w:rFonts w:cs="Times New Roman"/>
                <w:iCs/>
                <w:sz w:val="18"/>
                <w:szCs w:val="18"/>
                <w:lang w:val="en-GB"/>
              </w:rPr>
              <w:t>/</w:t>
            </w:r>
            <w:r w:rsidRPr="00AE1512">
              <w:rPr>
                <w:rFonts w:cs="Times New Roman"/>
                <w:iCs/>
                <w:sz w:val="18"/>
                <w:szCs w:val="18"/>
              </w:rPr>
              <w:t>2021</w:t>
            </w:r>
            <w:r w:rsidR="00437BDD" w:rsidRPr="00AE1512">
              <w:rPr>
                <w:rFonts w:cs="Times New Roman"/>
                <w:iCs/>
                <w:sz w:val="18"/>
                <w:szCs w:val="18"/>
              </w:rPr>
              <w:t xml:space="preserve"> </w:t>
            </w:r>
            <w:r w:rsidRPr="00AE1512">
              <w:rPr>
                <w:rFonts w:cs="Times New Roman"/>
                <w:iCs/>
                <w:sz w:val="18"/>
                <w:szCs w:val="18"/>
                <w:lang w:val="en-GB"/>
              </w:rPr>
              <w:t>(</w:t>
            </w:r>
            <w:r w:rsidRPr="00AE1512">
              <w:rPr>
                <w:rFonts w:cs="Times New Roman"/>
                <w:iCs/>
                <w:sz w:val="18"/>
                <w:szCs w:val="18"/>
              </w:rPr>
              <w:t xml:space="preserve">repayment interest </w:t>
            </w:r>
          </w:p>
          <w:p w14:paraId="0FC1E632" w14:textId="61C792FC" w:rsidR="002F2C04" w:rsidRPr="00AE1512" w:rsidRDefault="00565ACA" w:rsidP="002F2C04">
            <w:pPr>
              <w:ind w:left="162" w:right="-108" w:hanging="162"/>
              <w:rPr>
                <w:rFonts w:cs="Times New Roman"/>
                <w:sz w:val="18"/>
                <w:szCs w:val="18"/>
                <w:cs/>
              </w:rPr>
            </w:pPr>
            <w:r w:rsidRPr="00AE1512">
              <w:rPr>
                <w:rFonts w:cs="Times New Roman"/>
                <w:iCs/>
                <w:sz w:val="18"/>
                <w:szCs w:val="18"/>
              </w:rPr>
              <w:tab/>
            </w:r>
            <w:r w:rsidR="002F2C04" w:rsidRPr="00AE1512">
              <w:rPr>
                <w:rFonts w:cs="Times New Roman"/>
                <w:iCs/>
                <w:sz w:val="18"/>
                <w:szCs w:val="18"/>
              </w:rPr>
              <w:t>on maturity date</w:t>
            </w:r>
            <w:r w:rsidR="002F2C04" w:rsidRPr="00AE1512">
              <w:rPr>
                <w:rFonts w:cs="Times New Roman"/>
                <w:iCs/>
                <w:sz w:val="18"/>
                <w:szCs w:val="18"/>
                <w:lang w:val="en-GB"/>
              </w:rPr>
              <w:t>)</w:t>
            </w:r>
          </w:p>
        </w:tc>
        <w:tc>
          <w:tcPr>
            <w:tcW w:w="900" w:type="dxa"/>
            <w:tcBorders>
              <w:top w:val="nil"/>
              <w:left w:val="nil"/>
              <w:bottom w:val="nil"/>
              <w:right w:val="nil"/>
            </w:tcBorders>
            <w:shd w:val="clear" w:color="auto" w:fill="auto"/>
            <w:noWrap/>
            <w:vAlign w:val="bottom"/>
          </w:tcPr>
          <w:p w14:paraId="1CA8D299" w14:textId="5E649707" w:rsidR="002F2C04" w:rsidRPr="00AE1512" w:rsidRDefault="002F2C04" w:rsidP="002836E4">
            <w:pPr>
              <w:tabs>
                <w:tab w:val="left" w:pos="432"/>
              </w:tabs>
              <w:ind w:left="-92"/>
              <w:jc w:val="right"/>
              <w:rPr>
                <w:rFonts w:cs="Times New Roman"/>
                <w:sz w:val="18"/>
                <w:szCs w:val="18"/>
              </w:rPr>
            </w:pPr>
            <w:r w:rsidRPr="00AE1512">
              <w:rPr>
                <w:rFonts w:cs="Times New Roman"/>
                <w:sz w:val="18"/>
                <w:szCs w:val="18"/>
              </w:rPr>
              <w:t>366,800</w:t>
            </w:r>
          </w:p>
        </w:tc>
        <w:tc>
          <w:tcPr>
            <w:tcW w:w="900" w:type="dxa"/>
            <w:tcBorders>
              <w:top w:val="nil"/>
              <w:left w:val="nil"/>
              <w:bottom w:val="nil"/>
              <w:right w:val="nil"/>
            </w:tcBorders>
            <w:shd w:val="clear" w:color="auto" w:fill="auto"/>
            <w:noWrap/>
            <w:vAlign w:val="bottom"/>
          </w:tcPr>
          <w:p w14:paraId="13A40789" w14:textId="590D08AA" w:rsidR="002F2C04" w:rsidRPr="00AE1512" w:rsidRDefault="002F2C04" w:rsidP="002119E4">
            <w:pPr>
              <w:ind w:left="-111" w:right="-23"/>
              <w:jc w:val="right"/>
              <w:rPr>
                <w:rFonts w:cs="Times New Roman"/>
                <w:sz w:val="18"/>
                <w:szCs w:val="18"/>
              </w:rPr>
            </w:pPr>
            <w:r w:rsidRPr="00AE1512">
              <w:rPr>
                <w:rFonts w:cs="Times New Roman"/>
                <w:sz w:val="18"/>
                <w:szCs w:val="18"/>
              </w:rPr>
              <w:t>1</w:t>
            </w:r>
          </w:p>
        </w:tc>
        <w:tc>
          <w:tcPr>
            <w:tcW w:w="959" w:type="dxa"/>
            <w:tcBorders>
              <w:left w:val="nil"/>
              <w:right w:val="nil"/>
            </w:tcBorders>
            <w:shd w:val="clear" w:color="auto" w:fill="auto"/>
            <w:noWrap/>
            <w:vAlign w:val="bottom"/>
          </w:tcPr>
          <w:p w14:paraId="16C1BEFB" w14:textId="0DD7C3B1" w:rsidR="002F2C04" w:rsidRPr="00AE1512" w:rsidRDefault="002F2C04" w:rsidP="00BD04FB">
            <w:pPr>
              <w:tabs>
                <w:tab w:val="decimal" w:pos="702"/>
              </w:tabs>
              <w:ind w:left="-18" w:right="-88"/>
              <w:rPr>
                <w:rFonts w:cs="Times New Roman"/>
                <w:sz w:val="18"/>
                <w:szCs w:val="18"/>
                <w:cs/>
              </w:rPr>
            </w:pPr>
            <w:r w:rsidRPr="00AE1512">
              <w:rPr>
                <w:rFonts w:cs="Times New Roman"/>
                <w:sz w:val="18"/>
                <w:szCs w:val="18"/>
              </w:rPr>
              <w:t>367</w:t>
            </w:r>
          </w:p>
        </w:tc>
        <w:tc>
          <w:tcPr>
            <w:tcW w:w="1021" w:type="dxa"/>
            <w:tcBorders>
              <w:left w:val="nil"/>
              <w:right w:val="nil"/>
            </w:tcBorders>
            <w:shd w:val="clear" w:color="auto" w:fill="auto"/>
            <w:noWrap/>
            <w:vAlign w:val="bottom"/>
          </w:tcPr>
          <w:p w14:paraId="21C85D1B" w14:textId="0FD4EFCA" w:rsidR="002F2C04" w:rsidRPr="00AE1512" w:rsidRDefault="002F2C04" w:rsidP="00C216BF">
            <w:pPr>
              <w:ind w:left="-80" w:right="-88"/>
              <w:jc w:val="center"/>
              <w:rPr>
                <w:rFonts w:cs="Times New Roman"/>
                <w:sz w:val="18"/>
                <w:szCs w:val="18"/>
              </w:rPr>
            </w:pPr>
            <w:r w:rsidRPr="00AE1512">
              <w:rPr>
                <w:rFonts w:cs="Times New Roman"/>
                <w:sz w:val="18"/>
                <w:szCs w:val="18"/>
              </w:rPr>
              <w:t xml:space="preserve">2 </w:t>
            </w:r>
            <w:r w:rsidR="00565ACA" w:rsidRPr="00AE1512">
              <w:rPr>
                <w:rFonts w:cs="Times New Roman"/>
                <w:sz w:val="18"/>
                <w:szCs w:val="18"/>
              </w:rPr>
              <w:t>August</w:t>
            </w:r>
            <w:r w:rsidRPr="00AE1512">
              <w:rPr>
                <w:rFonts w:cs="Times New Roman"/>
                <w:sz w:val="18"/>
                <w:szCs w:val="18"/>
                <w:cs/>
              </w:rPr>
              <w:t xml:space="preserve"> </w:t>
            </w:r>
            <w:r w:rsidR="00F43E08" w:rsidRPr="00AE1512">
              <w:rPr>
                <w:rFonts w:cs="Times New Roman"/>
                <w:sz w:val="18"/>
                <w:szCs w:val="18"/>
              </w:rPr>
              <w:br/>
            </w:r>
            <w:r w:rsidRPr="00AE1512">
              <w:rPr>
                <w:rFonts w:cs="Times New Roman"/>
                <w:sz w:val="18"/>
                <w:szCs w:val="18"/>
              </w:rPr>
              <w:t>2</w:t>
            </w:r>
            <w:r w:rsidR="001A56E7" w:rsidRPr="00AE1512">
              <w:rPr>
                <w:rFonts w:cs="Times New Roman"/>
                <w:sz w:val="18"/>
                <w:szCs w:val="18"/>
              </w:rPr>
              <w:t>021</w:t>
            </w:r>
          </w:p>
        </w:tc>
        <w:tc>
          <w:tcPr>
            <w:tcW w:w="990" w:type="dxa"/>
            <w:tcBorders>
              <w:top w:val="nil"/>
              <w:left w:val="nil"/>
              <w:bottom w:val="nil"/>
              <w:right w:val="nil"/>
            </w:tcBorders>
            <w:shd w:val="clear" w:color="auto" w:fill="auto"/>
            <w:noWrap/>
            <w:vAlign w:val="bottom"/>
          </w:tcPr>
          <w:p w14:paraId="1EA897F2" w14:textId="4994FC31" w:rsidR="002F2C04" w:rsidRPr="00AE1512" w:rsidRDefault="00565ACA" w:rsidP="002F2C04">
            <w:pPr>
              <w:ind w:left="-18" w:right="-88"/>
              <w:jc w:val="center"/>
              <w:rPr>
                <w:rFonts w:cs="Times New Roman"/>
                <w:sz w:val="18"/>
                <w:szCs w:val="18"/>
                <w:cs/>
              </w:rPr>
            </w:pPr>
            <w:r w:rsidRPr="00AE1512">
              <w:rPr>
                <w:rFonts w:cs="Times New Roman"/>
                <w:sz w:val="18"/>
                <w:szCs w:val="18"/>
              </w:rPr>
              <w:t xml:space="preserve">4 years </w:t>
            </w:r>
            <w:r w:rsidR="0025705F" w:rsidRPr="00AE1512">
              <w:rPr>
                <w:rFonts w:cs="Times New Roman"/>
                <w:sz w:val="18"/>
                <w:szCs w:val="18"/>
              </w:rPr>
              <w:br/>
            </w:r>
            <w:r w:rsidRPr="00AE1512">
              <w:rPr>
                <w:rFonts w:cs="Times New Roman"/>
                <w:sz w:val="18"/>
                <w:szCs w:val="18"/>
              </w:rPr>
              <w:t>3 months</w:t>
            </w:r>
          </w:p>
        </w:tc>
        <w:tc>
          <w:tcPr>
            <w:tcW w:w="1080" w:type="dxa"/>
            <w:tcBorders>
              <w:top w:val="nil"/>
              <w:left w:val="nil"/>
              <w:bottom w:val="nil"/>
              <w:right w:val="nil"/>
            </w:tcBorders>
            <w:shd w:val="clear" w:color="auto" w:fill="auto"/>
            <w:noWrap/>
            <w:vAlign w:val="bottom"/>
          </w:tcPr>
          <w:p w14:paraId="44D9EF2A" w14:textId="76FFC09E" w:rsidR="002F2C04" w:rsidRPr="00AE1512" w:rsidRDefault="002F2C04" w:rsidP="002F2C04">
            <w:pPr>
              <w:tabs>
                <w:tab w:val="left" w:pos="612"/>
              </w:tabs>
              <w:ind w:left="-18" w:right="-88"/>
              <w:jc w:val="center"/>
              <w:rPr>
                <w:rFonts w:cs="Times New Roman"/>
                <w:sz w:val="18"/>
                <w:szCs w:val="18"/>
              </w:rPr>
            </w:pPr>
            <w:r w:rsidRPr="00AE1512">
              <w:rPr>
                <w:rFonts w:cs="Times New Roman"/>
                <w:spacing w:val="-6"/>
                <w:sz w:val="18"/>
                <w:szCs w:val="18"/>
              </w:rPr>
              <w:t>31</w:t>
            </w:r>
            <w:r w:rsidR="009E7120" w:rsidRPr="00AE1512">
              <w:rPr>
                <w:rFonts w:cs="Times New Roman"/>
                <w:spacing w:val="-6"/>
                <w:sz w:val="18"/>
                <w:szCs w:val="18"/>
              </w:rPr>
              <w:t xml:space="preserve"> Oct</w:t>
            </w:r>
            <w:r w:rsidR="00565ACA" w:rsidRPr="00AE1512">
              <w:rPr>
                <w:rFonts w:cs="Times New Roman"/>
                <w:spacing w:val="-6"/>
                <w:sz w:val="18"/>
                <w:szCs w:val="18"/>
              </w:rPr>
              <w:t>ober</w:t>
            </w:r>
            <w:r w:rsidRPr="00AE1512">
              <w:rPr>
                <w:rFonts w:cs="Times New Roman"/>
                <w:spacing w:val="-6"/>
                <w:sz w:val="18"/>
                <w:szCs w:val="18"/>
                <w:cs/>
              </w:rPr>
              <w:t xml:space="preserve"> </w:t>
            </w:r>
            <w:r w:rsidR="00F43E08" w:rsidRPr="00AE1512">
              <w:rPr>
                <w:rFonts w:cs="Times New Roman"/>
                <w:spacing w:val="-6"/>
                <w:sz w:val="18"/>
                <w:szCs w:val="18"/>
              </w:rPr>
              <w:br/>
            </w:r>
            <w:r w:rsidRPr="00AE1512">
              <w:rPr>
                <w:rFonts w:cs="Times New Roman"/>
                <w:spacing w:val="-6"/>
                <w:sz w:val="18"/>
                <w:szCs w:val="18"/>
              </w:rPr>
              <w:t>2</w:t>
            </w:r>
            <w:r w:rsidR="001A56E7" w:rsidRPr="00AE1512">
              <w:rPr>
                <w:rFonts w:cs="Times New Roman"/>
                <w:spacing w:val="-6"/>
                <w:sz w:val="18"/>
                <w:szCs w:val="18"/>
              </w:rPr>
              <w:t>025</w:t>
            </w:r>
          </w:p>
        </w:tc>
        <w:tc>
          <w:tcPr>
            <w:tcW w:w="941" w:type="dxa"/>
            <w:tcBorders>
              <w:top w:val="nil"/>
              <w:left w:val="nil"/>
              <w:bottom w:val="nil"/>
              <w:right w:val="nil"/>
            </w:tcBorders>
            <w:shd w:val="clear" w:color="auto" w:fill="auto"/>
            <w:noWrap/>
            <w:vAlign w:val="bottom"/>
          </w:tcPr>
          <w:p w14:paraId="77B8E656" w14:textId="0AA38FE1" w:rsidR="002F2C04" w:rsidRPr="00AE1512" w:rsidRDefault="002F2C04" w:rsidP="002F2C04">
            <w:pPr>
              <w:ind w:left="-18" w:right="-88"/>
              <w:jc w:val="center"/>
              <w:rPr>
                <w:rFonts w:cs="Times New Roman"/>
                <w:sz w:val="18"/>
                <w:szCs w:val="18"/>
              </w:rPr>
            </w:pPr>
            <w:r w:rsidRPr="00AE1512">
              <w:rPr>
                <w:rFonts w:cs="Times New Roman"/>
                <w:sz w:val="18"/>
                <w:szCs w:val="18"/>
              </w:rPr>
              <w:t>5</w:t>
            </w:r>
            <w:r w:rsidR="003052CF" w:rsidRPr="00AE1512">
              <w:rPr>
                <w:rFonts w:cs="Times New Roman"/>
                <w:sz w:val="18"/>
                <w:szCs w:val="18"/>
              </w:rPr>
              <w:t>.00</w:t>
            </w:r>
          </w:p>
        </w:tc>
      </w:tr>
      <w:tr w:rsidR="00672407" w:rsidRPr="00AE1512" w14:paraId="3326745A" w14:textId="77777777" w:rsidTr="00AE1512">
        <w:tc>
          <w:tcPr>
            <w:tcW w:w="2520" w:type="dxa"/>
            <w:tcBorders>
              <w:top w:val="nil"/>
              <w:left w:val="nil"/>
              <w:bottom w:val="nil"/>
              <w:right w:val="nil"/>
            </w:tcBorders>
            <w:shd w:val="clear" w:color="auto" w:fill="auto"/>
            <w:noWrap/>
          </w:tcPr>
          <w:p w14:paraId="65B0C57D" w14:textId="4BC0740B" w:rsidR="00672407" w:rsidRPr="00AE1512" w:rsidRDefault="00672407" w:rsidP="00672407">
            <w:pPr>
              <w:ind w:left="162" w:right="-108" w:hanging="162"/>
              <w:rPr>
                <w:rFonts w:cs="Times New Roman"/>
                <w:sz w:val="18"/>
                <w:szCs w:val="18"/>
                <w:cs/>
              </w:rPr>
            </w:pPr>
            <w:r w:rsidRPr="00AE1512">
              <w:rPr>
                <w:rFonts w:cs="Times New Roman"/>
                <w:b/>
                <w:bCs/>
                <w:sz w:val="18"/>
                <w:szCs w:val="18"/>
              </w:rPr>
              <w:t>Total</w:t>
            </w:r>
          </w:p>
        </w:tc>
        <w:tc>
          <w:tcPr>
            <w:tcW w:w="900" w:type="dxa"/>
            <w:tcBorders>
              <w:top w:val="nil"/>
              <w:left w:val="nil"/>
              <w:bottom w:val="nil"/>
              <w:right w:val="nil"/>
            </w:tcBorders>
            <w:shd w:val="clear" w:color="auto" w:fill="auto"/>
            <w:noWrap/>
            <w:vAlign w:val="bottom"/>
          </w:tcPr>
          <w:p w14:paraId="49953BE7" w14:textId="77777777" w:rsidR="00672407" w:rsidRPr="00AE1512" w:rsidRDefault="00672407" w:rsidP="00672407">
            <w:pPr>
              <w:ind w:left="-92"/>
              <w:jc w:val="right"/>
              <w:rPr>
                <w:rFonts w:cs="Times New Roman"/>
                <w:sz w:val="18"/>
                <w:szCs w:val="18"/>
              </w:rPr>
            </w:pPr>
          </w:p>
        </w:tc>
        <w:tc>
          <w:tcPr>
            <w:tcW w:w="900" w:type="dxa"/>
            <w:tcBorders>
              <w:top w:val="nil"/>
              <w:left w:val="nil"/>
              <w:bottom w:val="nil"/>
              <w:right w:val="nil"/>
            </w:tcBorders>
            <w:shd w:val="clear" w:color="auto" w:fill="auto"/>
            <w:noWrap/>
            <w:vAlign w:val="bottom"/>
          </w:tcPr>
          <w:p w14:paraId="7D27F18B" w14:textId="77777777" w:rsidR="00672407" w:rsidRPr="00AE1512" w:rsidRDefault="00672407" w:rsidP="00672407">
            <w:pPr>
              <w:ind w:left="-111" w:right="-23"/>
              <w:jc w:val="right"/>
              <w:rPr>
                <w:rFonts w:cs="Times New Roman"/>
                <w:sz w:val="18"/>
                <w:szCs w:val="18"/>
              </w:rPr>
            </w:pPr>
          </w:p>
        </w:tc>
        <w:tc>
          <w:tcPr>
            <w:tcW w:w="959" w:type="dxa"/>
            <w:tcBorders>
              <w:top w:val="single" w:sz="4" w:space="0" w:color="auto"/>
              <w:left w:val="nil"/>
              <w:bottom w:val="single" w:sz="4" w:space="0" w:color="auto"/>
              <w:right w:val="nil"/>
            </w:tcBorders>
            <w:shd w:val="clear" w:color="auto" w:fill="auto"/>
            <w:noWrap/>
            <w:vAlign w:val="bottom"/>
          </w:tcPr>
          <w:p w14:paraId="006A5F88" w14:textId="78D990C8" w:rsidR="00672407" w:rsidRPr="00AE1512" w:rsidRDefault="00672407" w:rsidP="00672407">
            <w:pPr>
              <w:tabs>
                <w:tab w:val="decimal" w:pos="702"/>
              </w:tabs>
              <w:ind w:left="-18" w:right="-88"/>
              <w:rPr>
                <w:rFonts w:cs="Times New Roman"/>
                <w:b/>
                <w:bCs/>
                <w:sz w:val="18"/>
                <w:szCs w:val="18"/>
              </w:rPr>
            </w:pPr>
            <w:r w:rsidRPr="00AE1512">
              <w:rPr>
                <w:rFonts w:cs="Times New Roman"/>
                <w:b/>
                <w:bCs/>
                <w:sz w:val="18"/>
                <w:szCs w:val="18"/>
              </w:rPr>
              <w:t>367</w:t>
            </w:r>
          </w:p>
        </w:tc>
        <w:tc>
          <w:tcPr>
            <w:tcW w:w="1021" w:type="dxa"/>
            <w:tcBorders>
              <w:left w:val="nil"/>
              <w:bottom w:val="nil"/>
              <w:right w:val="nil"/>
            </w:tcBorders>
            <w:shd w:val="clear" w:color="auto" w:fill="auto"/>
            <w:noWrap/>
            <w:vAlign w:val="bottom"/>
          </w:tcPr>
          <w:p w14:paraId="0BDF859A" w14:textId="77777777" w:rsidR="00672407" w:rsidRPr="00AE1512" w:rsidRDefault="00672407" w:rsidP="00672407">
            <w:pPr>
              <w:ind w:left="-18" w:right="-88"/>
              <w:jc w:val="center"/>
              <w:rPr>
                <w:rFonts w:cs="Times New Roman"/>
                <w:sz w:val="18"/>
                <w:szCs w:val="18"/>
              </w:rPr>
            </w:pPr>
          </w:p>
        </w:tc>
        <w:tc>
          <w:tcPr>
            <w:tcW w:w="990" w:type="dxa"/>
            <w:tcBorders>
              <w:top w:val="nil"/>
              <w:left w:val="nil"/>
              <w:bottom w:val="nil"/>
              <w:right w:val="nil"/>
            </w:tcBorders>
            <w:shd w:val="clear" w:color="auto" w:fill="auto"/>
            <w:noWrap/>
            <w:vAlign w:val="bottom"/>
          </w:tcPr>
          <w:p w14:paraId="19152A55" w14:textId="77777777" w:rsidR="00672407" w:rsidRPr="00AE1512" w:rsidRDefault="00672407" w:rsidP="00672407">
            <w:pPr>
              <w:ind w:left="-18" w:right="-88"/>
              <w:jc w:val="center"/>
              <w:rPr>
                <w:rFonts w:cs="Times New Roman"/>
                <w:sz w:val="18"/>
                <w:szCs w:val="18"/>
                <w:cs/>
              </w:rPr>
            </w:pPr>
          </w:p>
        </w:tc>
        <w:tc>
          <w:tcPr>
            <w:tcW w:w="1080" w:type="dxa"/>
            <w:tcBorders>
              <w:top w:val="nil"/>
              <w:left w:val="nil"/>
              <w:bottom w:val="nil"/>
              <w:right w:val="nil"/>
            </w:tcBorders>
            <w:shd w:val="clear" w:color="auto" w:fill="auto"/>
            <w:noWrap/>
            <w:vAlign w:val="bottom"/>
          </w:tcPr>
          <w:p w14:paraId="5C05C57F" w14:textId="77777777" w:rsidR="00672407" w:rsidRPr="00AE1512" w:rsidRDefault="00672407" w:rsidP="00672407">
            <w:pPr>
              <w:tabs>
                <w:tab w:val="left" w:pos="612"/>
              </w:tabs>
              <w:ind w:left="-18" w:right="-88"/>
              <w:jc w:val="center"/>
              <w:rPr>
                <w:rFonts w:cs="Times New Roman"/>
                <w:sz w:val="18"/>
                <w:szCs w:val="18"/>
              </w:rPr>
            </w:pPr>
          </w:p>
        </w:tc>
        <w:tc>
          <w:tcPr>
            <w:tcW w:w="941" w:type="dxa"/>
            <w:tcBorders>
              <w:top w:val="nil"/>
              <w:left w:val="nil"/>
              <w:bottom w:val="nil"/>
              <w:right w:val="nil"/>
            </w:tcBorders>
            <w:shd w:val="clear" w:color="auto" w:fill="auto"/>
            <w:noWrap/>
            <w:vAlign w:val="bottom"/>
          </w:tcPr>
          <w:p w14:paraId="64768DB0" w14:textId="77777777" w:rsidR="00672407" w:rsidRPr="00AE1512" w:rsidRDefault="00672407" w:rsidP="00672407">
            <w:pPr>
              <w:ind w:left="-18" w:right="-88"/>
              <w:jc w:val="center"/>
              <w:rPr>
                <w:rFonts w:cs="Times New Roman"/>
                <w:sz w:val="18"/>
                <w:szCs w:val="18"/>
              </w:rPr>
            </w:pPr>
          </w:p>
        </w:tc>
      </w:tr>
    </w:tbl>
    <w:p w14:paraId="5BD76DB4" w14:textId="77777777" w:rsidR="005D1255" w:rsidRPr="00643C65" w:rsidRDefault="005D1255" w:rsidP="00A403B6">
      <w:pPr>
        <w:overflowPunct/>
        <w:autoSpaceDE/>
        <w:autoSpaceDN/>
        <w:adjustRightInd/>
        <w:textAlignment w:val="auto"/>
        <w:rPr>
          <w:rFonts w:cs="Times New Roman"/>
          <w:sz w:val="18"/>
          <w:szCs w:val="18"/>
        </w:rPr>
      </w:pPr>
    </w:p>
    <w:p w14:paraId="7586AC16" w14:textId="020CF20D" w:rsidR="00A403B6" w:rsidRDefault="00A403B6" w:rsidP="00F600AD">
      <w:pPr>
        <w:overflowPunct/>
        <w:autoSpaceDE/>
        <w:autoSpaceDN/>
        <w:adjustRightInd/>
        <w:ind w:left="540" w:right="-43"/>
        <w:contextualSpacing/>
        <w:jc w:val="both"/>
        <w:textAlignment w:val="auto"/>
        <w:outlineLvl w:val="0"/>
        <w:rPr>
          <w:rFonts w:cs="Times New Roman"/>
        </w:rPr>
      </w:pPr>
      <w:r w:rsidRPr="00C50485">
        <w:rPr>
          <w:rFonts w:cs="Times New Roman"/>
        </w:rPr>
        <w:t>Movements</w:t>
      </w:r>
      <w:r w:rsidR="00974355">
        <w:rPr>
          <w:rFonts w:cs="Times New Roman"/>
        </w:rPr>
        <w:t xml:space="preserve"> </w:t>
      </w:r>
      <w:r w:rsidR="00974355" w:rsidRPr="005E33DD">
        <w:rPr>
          <w:rFonts w:cs="Times New Roman"/>
        </w:rPr>
        <w:t>of debentures</w:t>
      </w:r>
      <w:r w:rsidRPr="005E33DD">
        <w:rPr>
          <w:rFonts w:cs="Times New Roman"/>
        </w:rPr>
        <w:t xml:space="preserve"> for the year ended 31 December</w:t>
      </w:r>
      <w:r>
        <w:rPr>
          <w:rFonts w:cs="Times New Roman"/>
        </w:rPr>
        <w:t xml:space="preserve"> </w:t>
      </w:r>
      <w:r w:rsidRPr="005E33DD">
        <w:rPr>
          <w:rFonts w:cs="Times New Roman"/>
        </w:rPr>
        <w:t>were as follows:</w:t>
      </w:r>
    </w:p>
    <w:p w14:paraId="4A84B294" w14:textId="77777777" w:rsidR="00A403B6" w:rsidRPr="00F575DA" w:rsidRDefault="00A403B6" w:rsidP="00A403B6">
      <w:pPr>
        <w:ind w:left="547" w:hanging="187"/>
        <w:rPr>
          <w:rFonts w:cs="Times New Roman"/>
          <w:sz w:val="14"/>
          <w:szCs w:val="14"/>
        </w:rPr>
      </w:pPr>
    </w:p>
    <w:tbl>
      <w:tblPr>
        <w:tblW w:w="9273" w:type="dxa"/>
        <w:tblInd w:w="450" w:type="dxa"/>
        <w:tblLayout w:type="fixed"/>
        <w:tblCellMar>
          <w:left w:w="79" w:type="dxa"/>
          <w:right w:w="79" w:type="dxa"/>
        </w:tblCellMar>
        <w:tblLook w:val="0000" w:firstRow="0" w:lastRow="0" w:firstColumn="0" w:lastColumn="0" w:noHBand="0" w:noVBand="0"/>
      </w:tblPr>
      <w:tblGrid>
        <w:gridCol w:w="3875"/>
        <w:gridCol w:w="1207"/>
        <w:gridCol w:w="180"/>
        <w:gridCol w:w="1235"/>
        <w:gridCol w:w="181"/>
        <w:gridCol w:w="1242"/>
        <w:gridCol w:w="180"/>
        <w:gridCol w:w="1173"/>
      </w:tblGrid>
      <w:tr w:rsidR="00A403B6" w:rsidRPr="00223251" w14:paraId="13FFBFB6" w14:textId="77777777" w:rsidTr="00436A67">
        <w:trPr>
          <w:cantSplit/>
          <w:trHeight w:val="285"/>
          <w:tblHeader/>
        </w:trPr>
        <w:tc>
          <w:tcPr>
            <w:tcW w:w="3875" w:type="dxa"/>
            <w:shd w:val="clear" w:color="auto" w:fill="auto"/>
            <w:vAlign w:val="bottom"/>
          </w:tcPr>
          <w:p w14:paraId="5FC3AD42" w14:textId="77777777" w:rsidR="00A403B6" w:rsidRPr="00C22641" w:rsidRDefault="00A403B6" w:rsidP="00E05856">
            <w:pPr>
              <w:pStyle w:val="acctfourfigures"/>
              <w:spacing w:line="240" w:lineRule="auto"/>
              <w:ind w:right="-232"/>
              <w:rPr>
                <w:rFonts w:ascii="Times New Roman" w:hAnsi="Times New Roman"/>
                <w:color w:val="0000FF"/>
                <w:szCs w:val="22"/>
              </w:rPr>
            </w:pPr>
          </w:p>
        </w:tc>
        <w:tc>
          <w:tcPr>
            <w:tcW w:w="2622" w:type="dxa"/>
            <w:gridSpan w:val="3"/>
          </w:tcPr>
          <w:p w14:paraId="70DAA07B" w14:textId="77777777" w:rsidR="00A403B6" w:rsidRPr="00C22641" w:rsidRDefault="00A403B6" w:rsidP="00E05856">
            <w:pPr>
              <w:pStyle w:val="acctmergecolhdg"/>
              <w:spacing w:line="240" w:lineRule="auto"/>
              <w:ind w:left="-106" w:right="-106"/>
              <w:rPr>
                <w:szCs w:val="22"/>
              </w:rPr>
            </w:pPr>
            <w:r w:rsidRPr="00C22641">
              <w:rPr>
                <w:szCs w:val="22"/>
              </w:rPr>
              <w:t xml:space="preserve">Consolidated </w:t>
            </w:r>
          </w:p>
        </w:tc>
        <w:tc>
          <w:tcPr>
            <w:tcW w:w="181" w:type="dxa"/>
          </w:tcPr>
          <w:p w14:paraId="0E4B70EB" w14:textId="77777777" w:rsidR="00A403B6" w:rsidRPr="00C22641" w:rsidRDefault="00A403B6" w:rsidP="00E05856">
            <w:pPr>
              <w:pStyle w:val="acctmergecolhdg"/>
              <w:spacing w:line="240" w:lineRule="auto"/>
              <w:ind w:left="-106" w:right="-106"/>
              <w:rPr>
                <w:szCs w:val="22"/>
              </w:rPr>
            </w:pPr>
          </w:p>
        </w:tc>
        <w:tc>
          <w:tcPr>
            <w:tcW w:w="2595" w:type="dxa"/>
            <w:gridSpan w:val="3"/>
          </w:tcPr>
          <w:p w14:paraId="7F379FF0" w14:textId="77777777" w:rsidR="00A403B6" w:rsidRPr="00C22641" w:rsidRDefault="00A403B6" w:rsidP="00E05856">
            <w:pPr>
              <w:pStyle w:val="acctmergecolhdg"/>
              <w:spacing w:line="240" w:lineRule="auto"/>
              <w:ind w:left="-106" w:right="-106"/>
              <w:rPr>
                <w:szCs w:val="22"/>
              </w:rPr>
            </w:pPr>
            <w:r w:rsidRPr="00C22641">
              <w:rPr>
                <w:szCs w:val="22"/>
              </w:rPr>
              <w:t xml:space="preserve">Separate </w:t>
            </w:r>
          </w:p>
        </w:tc>
      </w:tr>
      <w:tr w:rsidR="00A403B6" w:rsidRPr="00223251" w14:paraId="6396108C" w14:textId="77777777" w:rsidTr="00436A67">
        <w:trPr>
          <w:cantSplit/>
          <w:trHeight w:val="270"/>
          <w:tblHeader/>
        </w:trPr>
        <w:tc>
          <w:tcPr>
            <w:tcW w:w="3875" w:type="dxa"/>
            <w:shd w:val="clear" w:color="auto" w:fill="auto"/>
            <w:vAlign w:val="bottom"/>
          </w:tcPr>
          <w:p w14:paraId="556A76F7" w14:textId="77777777" w:rsidR="00A403B6" w:rsidRPr="00C22641" w:rsidRDefault="00A403B6" w:rsidP="00E05856">
            <w:pPr>
              <w:pStyle w:val="acctfourfigures"/>
              <w:spacing w:line="240" w:lineRule="auto"/>
              <w:ind w:right="-232"/>
              <w:rPr>
                <w:rFonts w:ascii="Times New Roman" w:hAnsi="Times New Roman"/>
                <w:color w:val="0000FF"/>
                <w:szCs w:val="22"/>
              </w:rPr>
            </w:pPr>
          </w:p>
        </w:tc>
        <w:tc>
          <w:tcPr>
            <w:tcW w:w="2622" w:type="dxa"/>
            <w:gridSpan w:val="3"/>
          </w:tcPr>
          <w:p w14:paraId="7062D75E" w14:textId="77777777" w:rsidR="00A403B6" w:rsidRPr="00C22641" w:rsidRDefault="00A403B6" w:rsidP="00E05856">
            <w:pPr>
              <w:pStyle w:val="acctmergecolhdg"/>
              <w:spacing w:line="240" w:lineRule="auto"/>
              <w:ind w:left="-106" w:right="-106"/>
              <w:rPr>
                <w:szCs w:val="22"/>
              </w:rPr>
            </w:pPr>
            <w:r w:rsidRPr="00C22641">
              <w:rPr>
                <w:szCs w:val="22"/>
              </w:rPr>
              <w:t>financial statements</w:t>
            </w:r>
          </w:p>
        </w:tc>
        <w:tc>
          <w:tcPr>
            <w:tcW w:w="181" w:type="dxa"/>
          </w:tcPr>
          <w:p w14:paraId="1AED11BC" w14:textId="77777777" w:rsidR="00A403B6" w:rsidRPr="00C22641" w:rsidRDefault="00A403B6" w:rsidP="00E05856">
            <w:pPr>
              <w:pStyle w:val="acctmergecolhdg"/>
              <w:spacing w:line="240" w:lineRule="auto"/>
              <w:ind w:left="-106" w:right="-106"/>
              <w:rPr>
                <w:szCs w:val="22"/>
              </w:rPr>
            </w:pPr>
          </w:p>
        </w:tc>
        <w:tc>
          <w:tcPr>
            <w:tcW w:w="2595" w:type="dxa"/>
            <w:gridSpan w:val="3"/>
          </w:tcPr>
          <w:p w14:paraId="13CE1205" w14:textId="77777777" w:rsidR="00A403B6" w:rsidRPr="00C22641" w:rsidRDefault="00A403B6" w:rsidP="00E05856">
            <w:pPr>
              <w:pStyle w:val="acctmergecolhdg"/>
              <w:spacing w:line="240" w:lineRule="auto"/>
              <w:ind w:left="-106" w:right="-106"/>
              <w:rPr>
                <w:szCs w:val="22"/>
              </w:rPr>
            </w:pPr>
            <w:r w:rsidRPr="00C22641">
              <w:rPr>
                <w:szCs w:val="22"/>
              </w:rPr>
              <w:t>financial statements</w:t>
            </w:r>
          </w:p>
        </w:tc>
      </w:tr>
      <w:tr w:rsidR="00436A67" w:rsidRPr="00223251" w14:paraId="69E0D07A" w14:textId="77777777" w:rsidTr="00436A67">
        <w:trPr>
          <w:cantSplit/>
          <w:trHeight w:val="191"/>
          <w:tblHeader/>
        </w:trPr>
        <w:tc>
          <w:tcPr>
            <w:tcW w:w="3875" w:type="dxa"/>
          </w:tcPr>
          <w:p w14:paraId="0F05B6AF" w14:textId="77777777" w:rsidR="00436A67" w:rsidRPr="00C22641" w:rsidRDefault="00436A67" w:rsidP="00436A67">
            <w:pPr>
              <w:pStyle w:val="acctfourfigures"/>
              <w:spacing w:line="240" w:lineRule="auto"/>
              <w:ind w:right="-232"/>
              <w:rPr>
                <w:rFonts w:ascii="Times New Roman" w:hAnsi="Times New Roman"/>
                <w:szCs w:val="22"/>
              </w:rPr>
            </w:pPr>
          </w:p>
        </w:tc>
        <w:tc>
          <w:tcPr>
            <w:tcW w:w="1207" w:type="dxa"/>
          </w:tcPr>
          <w:p w14:paraId="693E19A9" w14:textId="157B80C4" w:rsidR="00436A67" w:rsidRPr="00C22641" w:rsidRDefault="00436A67" w:rsidP="00436A67">
            <w:pPr>
              <w:pStyle w:val="acctmergecolhdg"/>
              <w:spacing w:line="240" w:lineRule="auto"/>
              <w:rPr>
                <w:b w:val="0"/>
                <w:bCs/>
                <w:szCs w:val="22"/>
                <w:lang w:bidi="th-TH"/>
              </w:rPr>
            </w:pPr>
            <w:r w:rsidRPr="00C22641">
              <w:rPr>
                <w:b w:val="0"/>
                <w:bCs/>
                <w:szCs w:val="22"/>
                <w:lang w:bidi="th-TH"/>
              </w:rPr>
              <w:t>202</w:t>
            </w:r>
            <w:r>
              <w:rPr>
                <w:b w:val="0"/>
                <w:bCs/>
                <w:szCs w:val="22"/>
                <w:lang w:bidi="th-TH"/>
              </w:rPr>
              <w:t>4</w:t>
            </w:r>
          </w:p>
        </w:tc>
        <w:tc>
          <w:tcPr>
            <w:tcW w:w="180" w:type="dxa"/>
          </w:tcPr>
          <w:p w14:paraId="0E6B4A2E" w14:textId="77777777" w:rsidR="00436A67" w:rsidRPr="00C22641" w:rsidRDefault="00436A67" w:rsidP="00436A67">
            <w:pPr>
              <w:pStyle w:val="acctmergecolhdg"/>
              <w:spacing w:line="240" w:lineRule="auto"/>
              <w:rPr>
                <w:b w:val="0"/>
                <w:bCs/>
                <w:szCs w:val="22"/>
              </w:rPr>
            </w:pPr>
          </w:p>
        </w:tc>
        <w:tc>
          <w:tcPr>
            <w:tcW w:w="1235" w:type="dxa"/>
          </w:tcPr>
          <w:p w14:paraId="45097BC3" w14:textId="4308F517" w:rsidR="00436A67" w:rsidRPr="00C22641" w:rsidRDefault="00436A67" w:rsidP="00436A67">
            <w:pPr>
              <w:pStyle w:val="acctmergecolhdg"/>
              <w:spacing w:line="240" w:lineRule="auto"/>
              <w:rPr>
                <w:b w:val="0"/>
                <w:bCs/>
                <w:szCs w:val="22"/>
              </w:rPr>
            </w:pPr>
            <w:r w:rsidRPr="00C22641">
              <w:rPr>
                <w:b w:val="0"/>
                <w:bCs/>
                <w:szCs w:val="22"/>
              </w:rPr>
              <w:t>202</w:t>
            </w:r>
            <w:r>
              <w:rPr>
                <w:b w:val="0"/>
                <w:bCs/>
                <w:szCs w:val="22"/>
              </w:rPr>
              <w:t>3</w:t>
            </w:r>
          </w:p>
        </w:tc>
        <w:tc>
          <w:tcPr>
            <w:tcW w:w="181" w:type="dxa"/>
          </w:tcPr>
          <w:p w14:paraId="17DDB265" w14:textId="77777777" w:rsidR="00436A67" w:rsidRPr="00C22641" w:rsidRDefault="00436A67" w:rsidP="00436A67">
            <w:pPr>
              <w:pStyle w:val="acctmergecolhdg"/>
              <w:spacing w:line="240" w:lineRule="auto"/>
              <w:rPr>
                <w:b w:val="0"/>
                <w:bCs/>
                <w:szCs w:val="22"/>
              </w:rPr>
            </w:pPr>
          </w:p>
        </w:tc>
        <w:tc>
          <w:tcPr>
            <w:tcW w:w="1242" w:type="dxa"/>
          </w:tcPr>
          <w:p w14:paraId="2F119C44" w14:textId="24889322" w:rsidR="00436A67" w:rsidRPr="00C22641" w:rsidRDefault="00436A67" w:rsidP="00436A67">
            <w:pPr>
              <w:pStyle w:val="acctmergecolhdg"/>
              <w:spacing w:line="240" w:lineRule="auto"/>
              <w:rPr>
                <w:b w:val="0"/>
                <w:bCs/>
                <w:szCs w:val="22"/>
              </w:rPr>
            </w:pPr>
            <w:r w:rsidRPr="00C22641">
              <w:rPr>
                <w:b w:val="0"/>
                <w:bCs/>
                <w:szCs w:val="22"/>
                <w:lang w:bidi="th-TH"/>
              </w:rPr>
              <w:t>202</w:t>
            </w:r>
            <w:r>
              <w:rPr>
                <w:b w:val="0"/>
                <w:bCs/>
                <w:szCs w:val="22"/>
                <w:lang w:bidi="th-TH"/>
              </w:rPr>
              <w:t>4</w:t>
            </w:r>
          </w:p>
        </w:tc>
        <w:tc>
          <w:tcPr>
            <w:tcW w:w="180" w:type="dxa"/>
          </w:tcPr>
          <w:p w14:paraId="51A4B2CC" w14:textId="77777777" w:rsidR="00436A67" w:rsidRPr="00C22641" w:rsidRDefault="00436A67" w:rsidP="00436A67">
            <w:pPr>
              <w:pStyle w:val="acctmergecolhdg"/>
              <w:spacing w:line="240" w:lineRule="auto"/>
              <w:rPr>
                <w:b w:val="0"/>
                <w:bCs/>
                <w:szCs w:val="22"/>
              </w:rPr>
            </w:pPr>
          </w:p>
        </w:tc>
        <w:tc>
          <w:tcPr>
            <w:tcW w:w="1173" w:type="dxa"/>
          </w:tcPr>
          <w:p w14:paraId="366C0AA3" w14:textId="472E4DAD" w:rsidR="00436A67" w:rsidRPr="00C22641" w:rsidRDefault="00436A67" w:rsidP="00436A67">
            <w:pPr>
              <w:pStyle w:val="acctmergecolhdg"/>
              <w:spacing w:line="240" w:lineRule="auto"/>
              <w:rPr>
                <w:b w:val="0"/>
                <w:bCs/>
                <w:szCs w:val="22"/>
              </w:rPr>
            </w:pPr>
            <w:r w:rsidRPr="00C22641">
              <w:rPr>
                <w:b w:val="0"/>
                <w:bCs/>
                <w:szCs w:val="22"/>
              </w:rPr>
              <w:t>202</w:t>
            </w:r>
            <w:r>
              <w:rPr>
                <w:b w:val="0"/>
                <w:bCs/>
                <w:szCs w:val="22"/>
              </w:rPr>
              <w:t>3</w:t>
            </w:r>
          </w:p>
        </w:tc>
      </w:tr>
      <w:tr w:rsidR="00A403B6" w:rsidRPr="00223251" w14:paraId="2267F671" w14:textId="77777777" w:rsidTr="00E05856">
        <w:trPr>
          <w:cantSplit/>
          <w:trHeight w:val="270"/>
          <w:tblHeader/>
        </w:trPr>
        <w:tc>
          <w:tcPr>
            <w:tcW w:w="3875" w:type="dxa"/>
          </w:tcPr>
          <w:p w14:paraId="70AABA2D" w14:textId="77777777" w:rsidR="00A403B6" w:rsidRPr="00C22641" w:rsidRDefault="00A403B6" w:rsidP="00E05856">
            <w:pPr>
              <w:ind w:right="-232"/>
              <w:rPr>
                <w:rFonts w:cs="Times New Roman"/>
                <w:b/>
                <w:bCs/>
                <w:i/>
                <w:iCs/>
              </w:rPr>
            </w:pPr>
          </w:p>
        </w:tc>
        <w:tc>
          <w:tcPr>
            <w:tcW w:w="5398" w:type="dxa"/>
            <w:gridSpan w:val="7"/>
          </w:tcPr>
          <w:p w14:paraId="60B532BA" w14:textId="188CFADA" w:rsidR="00A403B6" w:rsidRPr="00C22641" w:rsidRDefault="000D23FE" w:rsidP="00E05856">
            <w:pPr>
              <w:pStyle w:val="acctfourfigures"/>
              <w:spacing w:line="240" w:lineRule="auto"/>
              <w:ind w:left="-106" w:right="-106"/>
              <w:jc w:val="center"/>
              <w:rPr>
                <w:rFonts w:ascii="Times New Roman" w:hAnsi="Times New Roman"/>
                <w:i/>
                <w:iCs/>
                <w:szCs w:val="22"/>
              </w:rPr>
            </w:pPr>
            <w:r w:rsidRPr="00C22641">
              <w:rPr>
                <w:rFonts w:ascii="Times New Roman" w:hAnsi="Times New Roman"/>
                <w:i/>
                <w:iCs/>
                <w:szCs w:val="22"/>
              </w:rPr>
              <w:t>(</w:t>
            </w:r>
            <w:r w:rsidR="00A403B6" w:rsidRPr="00C22641">
              <w:rPr>
                <w:rFonts w:ascii="Times New Roman" w:hAnsi="Times New Roman"/>
                <w:i/>
                <w:iCs/>
                <w:szCs w:val="22"/>
              </w:rPr>
              <w:t>in thousand Baht</w:t>
            </w:r>
            <w:r w:rsidRPr="00C22641">
              <w:rPr>
                <w:rFonts w:ascii="Times New Roman" w:hAnsi="Times New Roman"/>
                <w:i/>
                <w:iCs/>
                <w:szCs w:val="22"/>
              </w:rPr>
              <w:t>)</w:t>
            </w:r>
          </w:p>
        </w:tc>
      </w:tr>
      <w:tr w:rsidR="00A403B6" w:rsidRPr="00223251" w14:paraId="733697B2" w14:textId="77777777" w:rsidTr="00436A67">
        <w:trPr>
          <w:cantSplit/>
          <w:trHeight w:val="308"/>
        </w:trPr>
        <w:tc>
          <w:tcPr>
            <w:tcW w:w="3875" w:type="dxa"/>
          </w:tcPr>
          <w:p w14:paraId="096623F9" w14:textId="77777777" w:rsidR="00A403B6" w:rsidRPr="001B6151" w:rsidRDefault="00A403B6" w:rsidP="00E05856">
            <w:pPr>
              <w:pStyle w:val="acctmergecolhdg"/>
              <w:spacing w:line="240" w:lineRule="auto"/>
              <w:jc w:val="left"/>
              <w:rPr>
                <w:i/>
                <w:iCs/>
                <w:szCs w:val="22"/>
              </w:rPr>
            </w:pPr>
            <w:r w:rsidRPr="001B6151">
              <w:rPr>
                <w:i/>
                <w:iCs/>
                <w:szCs w:val="22"/>
              </w:rPr>
              <w:t>Short-term debentures</w:t>
            </w:r>
          </w:p>
        </w:tc>
        <w:tc>
          <w:tcPr>
            <w:tcW w:w="1207" w:type="dxa"/>
          </w:tcPr>
          <w:p w14:paraId="2E7EAF8C"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szCs w:val="22"/>
              </w:rPr>
            </w:pPr>
          </w:p>
        </w:tc>
        <w:tc>
          <w:tcPr>
            <w:tcW w:w="180" w:type="dxa"/>
          </w:tcPr>
          <w:p w14:paraId="4D214827"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szCs w:val="22"/>
              </w:rPr>
            </w:pPr>
          </w:p>
        </w:tc>
        <w:tc>
          <w:tcPr>
            <w:tcW w:w="1235" w:type="dxa"/>
          </w:tcPr>
          <w:p w14:paraId="10D9E626"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szCs w:val="22"/>
              </w:rPr>
            </w:pPr>
          </w:p>
        </w:tc>
        <w:tc>
          <w:tcPr>
            <w:tcW w:w="181" w:type="dxa"/>
          </w:tcPr>
          <w:p w14:paraId="125EFB73"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szCs w:val="22"/>
              </w:rPr>
            </w:pPr>
          </w:p>
        </w:tc>
        <w:tc>
          <w:tcPr>
            <w:tcW w:w="1242" w:type="dxa"/>
          </w:tcPr>
          <w:p w14:paraId="60E134BB" w14:textId="30DB96CC" w:rsidR="00A403B6" w:rsidRPr="001B6151" w:rsidRDefault="00A403B6" w:rsidP="005644CE">
            <w:pPr>
              <w:pStyle w:val="acctfourfigures"/>
              <w:tabs>
                <w:tab w:val="clear" w:pos="765"/>
                <w:tab w:val="decimal" w:pos="820"/>
              </w:tabs>
              <w:spacing w:line="240" w:lineRule="atLeast"/>
              <w:ind w:right="11"/>
              <w:rPr>
                <w:rFonts w:ascii="Times New Roman" w:hAnsi="Times New Roman"/>
                <w:szCs w:val="22"/>
              </w:rPr>
            </w:pPr>
          </w:p>
        </w:tc>
        <w:tc>
          <w:tcPr>
            <w:tcW w:w="180" w:type="dxa"/>
          </w:tcPr>
          <w:p w14:paraId="3AB0CE7D" w14:textId="77777777" w:rsidR="00A403B6" w:rsidRPr="001B6151" w:rsidRDefault="00A403B6" w:rsidP="00E05856">
            <w:pPr>
              <w:pStyle w:val="acctfourfigures"/>
              <w:tabs>
                <w:tab w:val="clear" w:pos="765"/>
                <w:tab w:val="decimal" w:pos="987"/>
              </w:tabs>
              <w:spacing w:line="240" w:lineRule="auto"/>
              <w:ind w:left="-70" w:right="-142"/>
              <w:rPr>
                <w:rFonts w:ascii="Times New Roman" w:hAnsi="Times New Roman"/>
                <w:szCs w:val="22"/>
              </w:rPr>
            </w:pPr>
          </w:p>
        </w:tc>
        <w:tc>
          <w:tcPr>
            <w:tcW w:w="1173" w:type="dxa"/>
          </w:tcPr>
          <w:p w14:paraId="2BEE621C" w14:textId="618B1CC5" w:rsidR="00A403B6" w:rsidRPr="001B6151" w:rsidRDefault="00A403B6" w:rsidP="009E59AA">
            <w:pPr>
              <w:pStyle w:val="acctfourfigures"/>
              <w:tabs>
                <w:tab w:val="clear" w:pos="765"/>
                <w:tab w:val="decimal" w:pos="729"/>
              </w:tabs>
              <w:spacing w:line="240" w:lineRule="atLeast"/>
              <w:ind w:right="11"/>
              <w:rPr>
                <w:rFonts w:ascii="Times New Roman" w:hAnsi="Times New Roman"/>
                <w:szCs w:val="22"/>
              </w:rPr>
            </w:pPr>
          </w:p>
        </w:tc>
      </w:tr>
      <w:tr w:rsidR="00436A67" w:rsidRPr="00223251" w14:paraId="3BD24A56" w14:textId="77777777" w:rsidTr="00436A67">
        <w:trPr>
          <w:cantSplit/>
          <w:trHeight w:val="270"/>
        </w:trPr>
        <w:tc>
          <w:tcPr>
            <w:tcW w:w="3875" w:type="dxa"/>
          </w:tcPr>
          <w:p w14:paraId="10668B77" w14:textId="77777777" w:rsidR="00436A67" w:rsidRPr="001B6151" w:rsidRDefault="00436A67" w:rsidP="00436A67">
            <w:pPr>
              <w:pStyle w:val="acctmergecolhdg"/>
              <w:spacing w:line="240" w:lineRule="auto"/>
              <w:jc w:val="left"/>
              <w:rPr>
                <w:b w:val="0"/>
                <w:bCs/>
                <w:szCs w:val="22"/>
              </w:rPr>
            </w:pPr>
            <w:r w:rsidRPr="001B6151">
              <w:rPr>
                <w:b w:val="0"/>
                <w:bCs/>
                <w:szCs w:val="22"/>
              </w:rPr>
              <w:t>As at 1 January</w:t>
            </w:r>
          </w:p>
        </w:tc>
        <w:tc>
          <w:tcPr>
            <w:tcW w:w="1207" w:type="dxa"/>
          </w:tcPr>
          <w:p w14:paraId="49011B30" w14:textId="0485F226" w:rsidR="00436A67" w:rsidRPr="001B6151" w:rsidRDefault="00436A67" w:rsidP="00360624">
            <w:pPr>
              <w:pStyle w:val="acctfourfigures"/>
              <w:tabs>
                <w:tab w:val="clear" w:pos="765"/>
                <w:tab w:val="decimal" w:pos="815"/>
              </w:tabs>
              <w:spacing w:line="240" w:lineRule="auto"/>
              <w:ind w:left="-70" w:right="-142"/>
              <w:rPr>
                <w:rFonts w:ascii="Times New Roman" w:hAnsi="Times New Roman"/>
                <w:szCs w:val="22"/>
              </w:rPr>
            </w:pPr>
            <w:r w:rsidRPr="00436A67">
              <w:rPr>
                <w:rFonts w:ascii="Times New Roman" w:hAnsi="Times New Roman"/>
                <w:szCs w:val="22"/>
              </w:rPr>
              <w:t>-</w:t>
            </w:r>
          </w:p>
        </w:tc>
        <w:tc>
          <w:tcPr>
            <w:tcW w:w="180" w:type="dxa"/>
          </w:tcPr>
          <w:p w14:paraId="4A7CDACD"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szCs w:val="22"/>
              </w:rPr>
            </w:pPr>
          </w:p>
        </w:tc>
        <w:tc>
          <w:tcPr>
            <w:tcW w:w="1235" w:type="dxa"/>
          </w:tcPr>
          <w:p w14:paraId="32E2C690" w14:textId="16B74501" w:rsidR="00436A67" w:rsidRPr="00436A67" w:rsidRDefault="00436A67" w:rsidP="00436A67">
            <w:pPr>
              <w:pStyle w:val="acctfourfigures"/>
              <w:tabs>
                <w:tab w:val="clear" w:pos="765"/>
                <w:tab w:val="decimal" w:pos="819"/>
              </w:tabs>
              <w:spacing w:line="240" w:lineRule="auto"/>
              <w:ind w:left="-70" w:right="-142"/>
              <w:rPr>
                <w:rFonts w:ascii="Times New Roman" w:hAnsi="Times New Roman"/>
                <w:szCs w:val="22"/>
              </w:rPr>
            </w:pPr>
            <w:r w:rsidRPr="00436A67">
              <w:rPr>
                <w:rFonts w:ascii="Times New Roman" w:hAnsi="Times New Roman"/>
                <w:szCs w:val="22"/>
              </w:rPr>
              <w:t>-</w:t>
            </w:r>
          </w:p>
        </w:tc>
        <w:tc>
          <w:tcPr>
            <w:tcW w:w="181" w:type="dxa"/>
          </w:tcPr>
          <w:p w14:paraId="40E83EDB"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szCs w:val="22"/>
              </w:rPr>
            </w:pPr>
          </w:p>
        </w:tc>
        <w:tc>
          <w:tcPr>
            <w:tcW w:w="1242" w:type="dxa"/>
          </w:tcPr>
          <w:p w14:paraId="28C02868" w14:textId="21A75A26" w:rsidR="00436A67" w:rsidRPr="001B6151" w:rsidRDefault="00436A67" w:rsidP="00436A67">
            <w:pPr>
              <w:pStyle w:val="acctfourfigures"/>
              <w:tabs>
                <w:tab w:val="clear" w:pos="765"/>
                <w:tab w:val="decimal" w:pos="820"/>
              </w:tabs>
              <w:spacing w:line="240" w:lineRule="atLeast"/>
              <w:ind w:right="11"/>
              <w:rPr>
                <w:rFonts w:ascii="Times New Roman" w:hAnsi="Times New Roman"/>
                <w:szCs w:val="22"/>
              </w:rPr>
            </w:pPr>
            <w:r w:rsidRPr="00436A67">
              <w:rPr>
                <w:rFonts w:ascii="Times New Roman" w:hAnsi="Times New Roman"/>
                <w:szCs w:val="22"/>
              </w:rPr>
              <w:t>-</w:t>
            </w:r>
          </w:p>
        </w:tc>
        <w:tc>
          <w:tcPr>
            <w:tcW w:w="180" w:type="dxa"/>
          </w:tcPr>
          <w:p w14:paraId="6EDAF73E"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szCs w:val="22"/>
              </w:rPr>
            </w:pPr>
          </w:p>
        </w:tc>
        <w:tc>
          <w:tcPr>
            <w:tcW w:w="1173" w:type="dxa"/>
          </w:tcPr>
          <w:p w14:paraId="614C0114" w14:textId="43D31FF3" w:rsidR="00436A67" w:rsidRPr="001B6151" w:rsidRDefault="00436A67" w:rsidP="00A236AE">
            <w:pPr>
              <w:pStyle w:val="acctfourfigures"/>
              <w:tabs>
                <w:tab w:val="clear" w:pos="765"/>
                <w:tab w:val="decimal" w:pos="645"/>
              </w:tabs>
              <w:spacing w:line="240" w:lineRule="auto"/>
              <w:ind w:left="-70" w:right="-142"/>
              <w:rPr>
                <w:rFonts w:ascii="Times New Roman" w:hAnsi="Times New Roman"/>
                <w:szCs w:val="22"/>
              </w:rPr>
            </w:pPr>
            <w:r w:rsidRPr="001B6151">
              <w:rPr>
                <w:rFonts w:ascii="Times New Roman" w:hAnsi="Times New Roman"/>
                <w:szCs w:val="22"/>
              </w:rPr>
              <w:t>-</w:t>
            </w:r>
          </w:p>
        </w:tc>
      </w:tr>
      <w:tr w:rsidR="00436A67" w:rsidRPr="00223251" w14:paraId="25B4A107" w14:textId="77777777" w:rsidTr="00436A67">
        <w:trPr>
          <w:cantSplit/>
          <w:trHeight w:val="270"/>
        </w:trPr>
        <w:tc>
          <w:tcPr>
            <w:tcW w:w="3875" w:type="dxa"/>
          </w:tcPr>
          <w:p w14:paraId="3306F2FC" w14:textId="20C215E5" w:rsidR="00436A67" w:rsidRPr="001B6151" w:rsidRDefault="00436A67" w:rsidP="00436A67">
            <w:pPr>
              <w:pStyle w:val="acctmergecolhdg"/>
              <w:spacing w:line="240" w:lineRule="auto"/>
              <w:ind w:left="190" w:hanging="190"/>
              <w:jc w:val="left"/>
              <w:rPr>
                <w:b w:val="0"/>
                <w:bCs/>
                <w:szCs w:val="22"/>
              </w:rPr>
            </w:pPr>
            <w:r>
              <w:rPr>
                <w:b w:val="0"/>
                <w:bCs/>
                <w:szCs w:val="22"/>
              </w:rPr>
              <w:t xml:space="preserve">Acquired </w:t>
            </w:r>
            <w:r w:rsidRPr="001B6151">
              <w:rPr>
                <w:b w:val="0"/>
                <w:bCs/>
                <w:szCs w:val="22"/>
              </w:rPr>
              <w:t xml:space="preserve">from </w:t>
            </w:r>
            <w:r>
              <w:rPr>
                <w:b w:val="0"/>
                <w:bCs/>
                <w:szCs w:val="22"/>
              </w:rPr>
              <w:t>business</w:t>
            </w:r>
            <w:r w:rsidRPr="001B6151">
              <w:rPr>
                <w:b w:val="0"/>
                <w:bCs/>
                <w:szCs w:val="22"/>
              </w:rPr>
              <w:t xml:space="preserve"> acquisition </w:t>
            </w:r>
            <w:r>
              <w:rPr>
                <w:b w:val="0"/>
                <w:bCs/>
                <w:szCs w:val="22"/>
              </w:rPr>
              <w:t xml:space="preserve"> </w:t>
            </w:r>
          </w:p>
        </w:tc>
        <w:tc>
          <w:tcPr>
            <w:tcW w:w="1207" w:type="dxa"/>
            <w:vAlign w:val="bottom"/>
          </w:tcPr>
          <w:p w14:paraId="2CA47FAB" w14:textId="1B5AD5F6" w:rsidR="00436A67" w:rsidRPr="007171F8" w:rsidRDefault="00934A28" w:rsidP="00360624">
            <w:pPr>
              <w:pStyle w:val="acctfourfigures"/>
              <w:tabs>
                <w:tab w:val="clear" w:pos="765"/>
                <w:tab w:val="decimal" w:pos="815"/>
              </w:tabs>
              <w:spacing w:line="240" w:lineRule="auto"/>
              <w:ind w:left="-70" w:right="-142"/>
              <w:rPr>
                <w:rFonts w:ascii="Times New Roman" w:hAnsi="Times New Roman"/>
                <w:szCs w:val="22"/>
              </w:rPr>
            </w:pPr>
            <w:r>
              <w:rPr>
                <w:rFonts w:ascii="Times New Roman" w:hAnsi="Times New Roman"/>
                <w:szCs w:val="22"/>
              </w:rPr>
              <w:t>-</w:t>
            </w:r>
          </w:p>
        </w:tc>
        <w:tc>
          <w:tcPr>
            <w:tcW w:w="180" w:type="dxa"/>
            <w:vAlign w:val="bottom"/>
          </w:tcPr>
          <w:p w14:paraId="3DC29FF5"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szCs w:val="22"/>
              </w:rPr>
            </w:pPr>
          </w:p>
        </w:tc>
        <w:tc>
          <w:tcPr>
            <w:tcW w:w="1235" w:type="dxa"/>
            <w:vAlign w:val="bottom"/>
          </w:tcPr>
          <w:p w14:paraId="6E7F55DD" w14:textId="7A229AE4" w:rsidR="00436A67" w:rsidRPr="007171F8" w:rsidRDefault="00436A67" w:rsidP="00436A67">
            <w:pPr>
              <w:pStyle w:val="acctfourfigures"/>
              <w:tabs>
                <w:tab w:val="clear" w:pos="765"/>
                <w:tab w:val="decimal" w:pos="1044"/>
              </w:tabs>
              <w:spacing w:line="240" w:lineRule="auto"/>
              <w:ind w:left="-70" w:right="-142"/>
              <w:rPr>
                <w:rFonts w:ascii="Times New Roman" w:hAnsi="Times New Roman"/>
                <w:szCs w:val="22"/>
              </w:rPr>
            </w:pPr>
            <w:r>
              <w:rPr>
                <w:rFonts w:ascii="Times New Roman" w:hAnsi="Times New Roman"/>
                <w:szCs w:val="22"/>
              </w:rPr>
              <w:t>426,150</w:t>
            </w:r>
          </w:p>
        </w:tc>
        <w:tc>
          <w:tcPr>
            <w:tcW w:w="181" w:type="dxa"/>
          </w:tcPr>
          <w:p w14:paraId="260DF3A7"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szCs w:val="22"/>
              </w:rPr>
            </w:pPr>
          </w:p>
        </w:tc>
        <w:tc>
          <w:tcPr>
            <w:tcW w:w="1242" w:type="dxa"/>
          </w:tcPr>
          <w:p w14:paraId="00490498" w14:textId="17DB349E" w:rsidR="00436A67" w:rsidRPr="001B6151" w:rsidRDefault="00934A28" w:rsidP="00436A67">
            <w:pPr>
              <w:pStyle w:val="acctfourfigures"/>
              <w:tabs>
                <w:tab w:val="clear" w:pos="765"/>
                <w:tab w:val="decimal" w:pos="820"/>
              </w:tabs>
              <w:spacing w:line="240" w:lineRule="atLeast"/>
              <w:ind w:right="11"/>
              <w:rPr>
                <w:rFonts w:ascii="Times New Roman" w:hAnsi="Times New Roman"/>
                <w:szCs w:val="22"/>
              </w:rPr>
            </w:pPr>
            <w:r>
              <w:rPr>
                <w:rFonts w:ascii="Times New Roman" w:hAnsi="Times New Roman"/>
                <w:szCs w:val="22"/>
              </w:rPr>
              <w:t>-</w:t>
            </w:r>
          </w:p>
        </w:tc>
        <w:tc>
          <w:tcPr>
            <w:tcW w:w="180" w:type="dxa"/>
          </w:tcPr>
          <w:p w14:paraId="0C41F42B"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szCs w:val="22"/>
              </w:rPr>
            </w:pPr>
          </w:p>
        </w:tc>
        <w:tc>
          <w:tcPr>
            <w:tcW w:w="1173" w:type="dxa"/>
          </w:tcPr>
          <w:p w14:paraId="5940CAE5" w14:textId="4F7E4CD1" w:rsidR="00436A67" w:rsidRPr="001B6151" w:rsidRDefault="00934A28" w:rsidP="00A236AE">
            <w:pPr>
              <w:pStyle w:val="acctfourfigures"/>
              <w:tabs>
                <w:tab w:val="clear" w:pos="765"/>
                <w:tab w:val="decimal" w:pos="645"/>
              </w:tabs>
              <w:spacing w:line="240" w:lineRule="auto"/>
              <w:ind w:left="-70" w:right="-142"/>
              <w:rPr>
                <w:rFonts w:ascii="Times New Roman" w:hAnsi="Times New Roman"/>
                <w:szCs w:val="22"/>
              </w:rPr>
            </w:pPr>
            <w:r>
              <w:rPr>
                <w:rFonts w:ascii="Times New Roman" w:hAnsi="Times New Roman"/>
                <w:szCs w:val="22"/>
              </w:rPr>
              <w:t>-</w:t>
            </w:r>
          </w:p>
        </w:tc>
      </w:tr>
      <w:tr w:rsidR="00436A67" w:rsidRPr="00223251" w14:paraId="5C9DC3E7" w14:textId="77777777" w:rsidTr="00436A67">
        <w:trPr>
          <w:cantSplit/>
          <w:trHeight w:val="200"/>
        </w:trPr>
        <w:tc>
          <w:tcPr>
            <w:tcW w:w="3875" w:type="dxa"/>
          </w:tcPr>
          <w:p w14:paraId="3466FC92" w14:textId="77777777" w:rsidR="00436A67" w:rsidRPr="001B6151" w:rsidRDefault="00436A67" w:rsidP="00436A67">
            <w:pPr>
              <w:pStyle w:val="acctmergecolhdg"/>
              <w:spacing w:line="240" w:lineRule="auto"/>
              <w:jc w:val="left"/>
              <w:rPr>
                <w:b w:val="0"/>
                <w:bCs/>
                <w:szCs w:val="22"/>
              </w:rPr>
            </w:pPr>
            <w:r w:rsidRPr="001B6151">
              <w:rPr>
                <w:b w:val="0"/>
                <w:bCs/>
                <w:szCs w:val="22"/>
              </w:rPr>
              <w:t>Repayment</w:t>
            </w:r>
          </w:p>
        </w:tc>
        <w:tc>
          <w:tcPr>
            <w:tcW w:w="1207" w:type="dxa"/>
          </w:tcPr>
          <w:p w14:paraId="6DF439FD" w14:textId="06CEEC61" w:rsidR="00436A67" w:rsidRPr="001B6151" w:rsidRDefault="00934A28" w:rsidP="00360624">
            <w:pPr>
              <w:pStyle w:val="acctfourfigures"/>
              <w:tabs>
                <w:tab w:val="clear" w:pos="765"/>
                <w:tab w:val="decimal" w:pos="815"/>
              </w:tabs>
              <w:spacing w:line="240" w:lineRule="auto"/>
              <w:ind w:left="-70" w:right="-142"/>
              <w:rPr>
                <w:rFonts w:ascii="Times New Roman" w:hAnsi="Times New Roman"/>
                <w:szCs w:val="22"/>
              </w:rPr>
            </w:pPr>
            <w:r>
              <w:rPr>
                <w:rFonts w:ascii="Times New Roman" w:hAnsi="Times New Roman"/>
                <w:szCs w:val="22"/>
              </w:rPr>
              <w:t>-</w:t>
            </w:r>
          </w:p>
        </w:tc>
        <w:tc>
          <w:tcPr>
            <w:tcW w:w="180" w:type="dxa"/>
          </w:tcPr>
          <w:p w14:paraId="4D618DA7"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szCs w:val="22"/>
              </w:rPr>
            </w:pPr>
          </w:p>
        </w:tc>
        <w:tc>
          <w:tcPr>
            <w:tcW w:w="1235" w:type="dxa"/>
          </w:tcPr>
          <w:p w14:paraId="32842B7E" w14:textId="4EE33685" w:rsidR="00436A67" w:rsidRPr="001B6151" w:rsidRDefault="00436A67" w:rsidP="00436A67">
            <w:pPr>
              <w:pStyle w:val="acctfourfigures"/>
              <w:tabs>
                <w:tab w:val="clear" w:pos="765"/>
                <w:tab w:val="decimal" w:pos="1044"/>
              </w:tabs>
              <w:spacing w:line="240" w:lineRule="auto"/>
              <w:ind w:left="-70" w:right="-142"/>
              <w:rPr>
                <w:rFonts w:ascii="Times New Roman" w:hAnsi="Times New Roman"/>
                <w:szCs w:val="22"/>
              </w:rPr>
            </w:pPr>
            <w:r>
              <w:rPr>
                <w:rFonts w:ascii="Times New Roman" w:hAnsi="Times New Roman"/>
                <w:szCs w:val="22"/>
              </w:rPr>
              <w:t>(426,150)</w:t>
            </w:r>
          </w:p>
        </w:tc>
        <w:tc>
          <w:tcPr>
            <w:tcW w:w="181" w:type="dxa"/>
          </w:tcPr>
          <w:p w14:paraId="138542DD"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szCs w:val="22"/>
              </w:rPr>
            </w:pPr>
          </w:p>
        </w:tc>
        <w:tc>
          <w:tcPr>
            <w:tcW w:w="1242" w:type="dxa"/>
          </w:tcPr>
          <w:p w14:paraId="7A62D3B3" w14:textId="3B55C957" w:rsidR="00436A67" w:rsidRPr="001B6151" w:rsidRDefault="00934A28" w:rsidP="00436A67">
            <w:pPr>
              <w:pStyle w:val="acctfourfigures"/>
              <w:tabs>
                <w:tab w:val="clear" w:pos="765"/>
                <w:tab w:val="decimal" w:pos="820"/>
              </w:tabs>
              <w:spacing w:line="240" w:lineRule="atLeast"/>
              <w:ind w:right="11"/>
              <w:rPr>
                <w:rFonts w:ascii="Times New Roman" w:hAnsi="Times New Roman"/>
                <w:szCs w:val="22"/>
              </w:rPr>
            </w:pPr>
            <w:r>
              <w:rPr>
                <w:rFonts w:ascii="Times New Roman" w:hAnsi="Times New Roman"/>
                <w:szCs w:val="22"/>
              </w:rPr>
              <w:t>-</w:t>
            </w:r>
          </w:p>
        </w:tc>
        <w:tc>
          <w:tcPr>
            <w:tcW w:w="180" w:type="dxa"/>
          </w:tcPr>
          <w:p w14:paraId="3C607BCE"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szCs w:val="22"/>
              </w:rPr>
            </w:pPr>
          </w:p>
        </w:tc>
        <w:tc>
          <w:tcPr>
            <w:tcW w:w="1173" w:type="dxa"/>
          </w:tcPr>
          <w:p w14:paraId="5C7A5863" w14:textId="0A8A6906" w:rsidR="00436A67" w:rsidRPr="001B6151" w:rsidRDefault="00436A67" w:rsidP="00A236AE">
            <w:pPr>
              <w:pStyle w:val="acctfourfigures"/>
              <w:tabs>
                <w:tab w:val="clear" w:pos="765"/>
                <w:tab w:val="decimal" w:pos="645"/>
              </w:tabs>
              <w:spacing w:line="240" w:lineRule="auto"/>
              <w:ind w:left="-70" w:right="-142"/>
              <w:rPr>
                <w:rFonts w:ascii="Times New Roman" w:hAnsi="Times New Roman"/>
                <w:szCs w:val="22"/>
              </w:rPr>
            </w:pPr>
            <w:r w:rsidRPr="001B6151">
              <w:rPr>
                <w:rFonts w:ascii="Times New Roman" w:hAnsi="Times New Roman"/>
                <w:szCs w:val="22"/>
              </w:rPr>
              <w:t>-</w:t>
            </w:r>
          </w:p>
        </w:tc>
      </w:tr>
      <w:tr w:rsidR="00436A67" w:rsidRPr="00436A67" w14:paraId="7810FA7C" w14:textId="77777777" w:rsidTr="00436A67">
        <w:trPr>
          <w:cantSplit/>
          <w:trHeight w:val="270"/>
        </w:trPr>
        <w:tc>
          <w:tcPr>
            <w:tcW w:w="3875" w:type="dxa"/>
          </w:tcPr>
          <w:p w14:paraId="2B714B03" w14:textId="77777777" w:rsidR="00436A67" w:rsidRPr="001B6151" w:rsidRDefault="00436A67" w:rsidP="00436A67">
            <w:pPr>
              <w:pStyle w:val="acctmergecolhdg"/>
              <w:spacing w:line="240" w:lineRule="auto"/>
              <w:jc w:val="left"/>
              <w:rPr>
                <w:szCs w:val="22"/>
              </w:rPr>
            </w:pPr>
            <w:r w:rsidRPr="001B6151">
              <w:rPr>
                <w:szCs w:val="22"/>
              </w:rPr>
              <w:t>As at 31 December</w:t>
            </w:r>
          </w:p>
        </w:tc>
        <w:tc>
          <w:tcPr>
            <w:tcW w:w="1207" w:type="dxa"/>
            <w:tcBorders>
              <w:top w:val="single" w:sz="4" w:space="0" w:color="auto"/>
              <w:bottom w:val="double" w:sz="4" w:space="0" w:color="auto"/>
            </w:tcBorders>
          </w:tcPr>
          <w:p w14:paraId="3457809E" w14:textId="4B4EE695" w:rsidR="00436A67" w:rsidRPr="001B6151" w:rsidRDefault="00934A28" w:rsidP="00360624">
            <w:pPr>
              <w:pStyle w:val="acctfourfigures"/>
              <w:tabs>
                <w:tab w:val="clear" w:pos="765"/>
                <w:tab w:val="decimal" w:pos="815"/>
              </w:tabs>
              <w:spacing w:line="240" w:lineRule="auto"/>
              <w:ind w:left="-70" w:right="-142"/>
              <w:rPr>
                <w:rFonts w:ascii="Times New Roman" w:hAnsi="Times New Roman"/>
                <w:b/>
                <w:bCs/>
                <w:szCs w:val="22"/>
              </w:rPr>
            </w:pPr>
            <w:r>
              <w:rPr>
                <w:rFonts w:ascii="Times New Roman" w:hAnsi="Times New Roman"/>
                <w:b/>
                <w:bCs/>
                <w:szCs w:val="22"/>
              </w:rPr>
              <w:t>-</w:t>
            </w:r>
          </w:p>
        </w:tc>
        <w:tc>
          <w:tcPr>
            <w:tcW w:w="180" w:type="dxa"/>
          </w:tcPr>
          <w:p w14:paraId="1BEDEEAA"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235" w:type="dxa"/>
            <w:tcBorders>
              <w:top w:val="single" w:sz="4" w:space="0" w:color="auto"/>
              <w:bottom w:val="double" w:sz="4" w:space="0" w:color="auto"/>
            </w:tcBorders>
          </w:tcPr>
          <w:p w14:paraId="11E9AB41" w14:textId="4D987693" w:rsidR="00436A67" w:rsidRPr="001B6151" w:rsidRDefault="00436A67" w:rsidP="00436A67">
            <w:pPr>
              <w:pStyle w:val="acctfourfigures"/>
              <w:tabs>
                <w:tab w:val="clear" w:pos="765"/>
                <w:tab w:val="decimal" w:pos="819"/>
              </w:tabs>
              <w:spacing w:line="240" w:lineRule="auto"/>
              <w:ind w:left="-70" w:right="-142"/>
              <w:rPr>
                <w:rFonts w:ascii="Times New Roman" w:hAnsi="Times New Roman"/>
                <w:b/>
                <w:bCs/>
                <w:szCs w:val="22"/>
              </w:rPr>
            </w:pPr>
            <w:r w:rsidRPr="007171F8">
              <w:rPr>
                <w:rFonts w:ascii="Times New Roman" w:hAnsi="Times New Roman"/>
                <w:b/>
                <w:bCs/>
                <w:szCs w:val="22"/>
              </w:rPr>
              <w:t>-</w:t>
            </w:r>
          </w:p>
        </w:tc>
        <w:tc>
          <w:tcPr>
            <w:tcW w:w="181" w:type="dxa"/>
          </w:tcPr>
          <w:p w14:paraId="4C5B98A1"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242" w:type="dxa"/>
            <w:tcBorders>
              <w:top w:val="single" w:sz="4" w:space="0" w:color="auto"/>
              <w:bottom w:val="double" w:sz="4" w:space="0" w:color="auto"/>
            </w:tcBorders>
          </w:tcPr>
          <w:p w14:paraId="70FB4548" w14:textId="6519D928" w:rsidR="00436A67" w:rsidRPr="001B6151" w:rsidRDefault="00934A28" w:rsidP="00436A67">
            <w:pPr>
              <w:pStyle w:val="acctfourfigures"/>
              <w:tabs>
                <w:tab w:val="clear" w:pos="765"/>
                <w:tab w:val="decimal" w:pos="820"/>
              </w:tabs>
              <w:spacing w:line="240" w:lineRule="atLeast"/>
              <w:ind w:right="11"/>
              <w:rPr>
                <w:rFonts w:ascii="Times New Roman" w:hAnsi="Times New Roman"/>
                <w:b/>
                <w:bCs/>
                <w:szCs w:val="22"/>
              </w:rPr>
            </w:pPr>
            <w:r>
              <w:rPr>
                <w:rFonts w:ascii="Times New Roman" w:hAnsi="Times New Roman"/>
                <w:b/>
                <w:bCs/>
                <w:szCs w:val="22"/>
              </w:rPr>
              <w:t>-</w:t>
            </w:r>
          </w:p>
        </w:tc>
        <w:tc>
          <w:tcPr>
            <w:tcW w:w="180" w:type="dxa"/>
          </w:tcPr>
          <w:p w14:paraId="729DD177"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173" w:type="dxa"/>
            <w:tcBorders>
              <w:top w:val="single" w:sz="4" w:space="0" w:color="auto"/>
              <w:bottom w:val="double" w:sz="4" w:space="0" w:color="auto"/>
            </w:tcBorders>
          </w:tcPr>
          <w:p w14:paraId="2B79BB3E" w14:textId="41E9BA19" w:rsidR="00436A67" w:rsidRPr="001B6151" w:rsidRDefault="00436A67" w:rsidP="00A236AE">
            <w:pPr>
              <w:pStyle w:val="acctfourfigures"/>
              <w:tabs>
                <w:tab w:val="clear" w:pos="765"/>
                <w:tab w:val="decimal" w:pos="645"/>
              </w:tabs>
              <w:spacing w:line="240" w:lineRule="auto"/>
              <w:ind w:left="-70" w:right="-142"/>
              <w:rPr>
                <w:rFonts w:ascii="Times New Roman" w:hAnsi="Times New Roman"/>
                <w:b/>
                <w:bCs/>
                <w:szCs w:val="22"/>
              </w:rPr>
            </w:pPr>
            <w:r w:rsidRPr="00436A67">
              <w:rPr>
                <w:rFonts w:ascii="Times New Roman" w:hAnsi="Times New Roman"/>
                <w:b/>
                <w:bCs/>
                <w:szCs w:val="22"/>
              </w:rPr>
              <w:t>-</w:t>
            </w:r>
          </w:p>
        </w:tc>
      </w:tr>
      <w:tr w:rsidR="00436A67" w:rsidRPr="00223251" w14:paraId="15D81CCD" w14:textId="77777777" w:rsidTr="00436A67">
        <w:trPr>
          <w:cantSplit/>
          <w:trHeight w:val="80"/>
        </w:trPr>
        <w:tc>
          <w:tcPr>
            <w:tcW w:w="3875" w:type="dxa"/>
          </w:tcPr>
          <w:p w14:paraId="3E665365" w14:textId="77777777" w:rsidR="00436A67" w:rsidRPr="001B6151" w:rsidRDefault="00436A67" w:rsidP="00436A67">
            <w:pPr>
              <w:pStyle w:val="acctmergecolhdg"/>
              <w:spacing w:line="240" w:lineRule="auto"/>
              <w:ind w:left="547"/>
              <w:jc w:val="both"/>
              <w:rPr>
                <w:b w:val="0"/>
                <w:bCs/>
                <w:szCs w:val="22"/>
              </w:rPr>
            </w:pPr>
          </w:p>
        </w:tc>
        <w:tc>
          <w:tcPr>
            <w:tcW w:w="1207" w:type="dxa"/>
            <w:tcBorders>
              <w:top w:val="double" w:sz="4" w:space="0" w:color="auto"/>
            </w:tcBorders>
          </w:tcPr>
          <w:p w14:paraId="769A1657" w14:textId="77777777" w:rsidR="00436A67" w:rsidRPr="001B6151" w:rsidRDefault="00436A67" w:rsidP="00436A67">
            <w:pPr>
              <w:pStyle w:val="acctfourfigures"/>
              <w:tabs>
                <w:tab w:val="clear" w:pos="765"/>
                <w:tab w:val="decimal" w:pos="987"/>
              </w:tabs>
              <w:spacing w:line="240" w:lineRule="auto"/>
              <w:ind w:left="547"/>
              <w:jc w:val="both"/>
              <w:rPr>
                <w:rFonts w:ascii="Times New Roman" w:hAnsi="Times New Roman"/>
                <w:szCs w:val="22"/>
              </w:rPr>
            </w:pPr>
          </w:p>
        </w:tc>
        <w:tc>
          <w:tcPr>
            <w:tcW w:w="180" w:type="dxa"/>
          </w:tcPr>
          <w:p w14:paraId="105800D8" w14:textId="77777777" w:rsidR="00436A67" w:rsidRPr="001B6151" w:rsidRDefault="00436A67" w:rsidP="00436A67">
            <w:pPr>
              <w:pStyle w:val="acctfourfigures"/>
              <w:tabs>
                <w:tab w:val="clear" w:pos="765"/>
                <w:tab w:val="decimal" w:pos="987"/>
              </w:tabs>
              <w:spacing w:line="240" w:lineRule="auto"/>
              <w:ind w:left="547"/>
              <w:jc w:val="both"/>
              <w:rPr>
                <w:rFonts w:ascii="Times New Roman" w:hAnsi="Times New Roman"/>
                <w:szCs w:val="22"/>
              </w:rPr>
            </w:pPr>
          </w:p>
        </w:tc>
        <w:tc>
          <w:tcPr>
            <w:tcW w:w="1235" w:type="dxa"/>
            <w:tcBorders>
              <w:top w:val="double" w:sz="4" w:space="0" w:color="auto"/>
            </w:tcBorders>
          </w:tcPr>
          <w:p w14:paraId="1B250E0D" w14:textId="77777777" w:rsidR="00436A67" w:rsidRPr="001B6151" w:rsidRDefault="00436A67" w:rsidP="00436A67">
            <w:pPr>
              <w:pStyle w:val="acctfourfigures"/>
              <w:tabs>
                <w:tab w:val="clear" w:pos="765"/>
                <w:tab w:val="decimal" w:pos="1044"/>
              </w:tabs>
              <w:spacing w:line="240" w:lineRule="auto"/>
              <w:ind w:left="547"/>
              <w:jc w:val="both"/>
              <w:rPr>
                <w:rFonts w:ascii="Times New Roman" w:hAnsi="Times New Roman"/>
                <w:szCs w:val="22"/>
              </w:rPr>
            </w:pPr>
          </w:p>
        </w:tc>
        <w:tc>
          <w:tcPr>
            <w:tcW w:w="181" w:type="dxa"/>
          </w:tcPr>
          <w:p w14:paraId="7798C94F" w14:textId="77777777" w:rsidR="00436A67" w:rsidRPr="001B6151" w:rsidRDefault="00436A67" w:rsidP="00436A67">
            <w:pPr>
              <w:pStyle w:val="acctfourfigures"/>
              <w:tabs>
                <w:tab w:val="clear" w:pos="765"/>
                <w:tab w:val="decimal" w:pos="987"/>
              </w:tabs>
              <w:spacing w:line="240" w:lineRule="auto"/>
              <w:ind w:left="547"/>
              <w:jc w:val="both"/>
              <w:rPr>
                <w:rFonts w:ascii="Times New Roman" w:hAnsi="Times New Roman"/>
                <w:szCs w:val="22"/>
              </w:rPr>
            </w:pPr>
          </w:p>
        </w:tc>
        <w:tc>
          <w:tcPr>
            <w:tcW w:w="1242" w:type="dxa"/>
            <w:tcBorders>
              <w:top w:val="double" w:sz="4" w:space="0" w:color="auto"/>
            </w:tcBorders>
          </w:tcPr>
          <w:p w14:paraId="3B6FCB91" w14:textId="77777777" w:rsidR="00436A67" w:rsidRPr="001B6151" w:rsidRDefault="00436A67" w:rsidP="00436A67">
            <w:pPr>
              <w:pStyle w:val="acctfourfigures"/>
              <w:tabs>
                <w:tab w:val="clear" w:pos="765"/>
                <w:tab w:val="decimal" w:pos="987"/>
              </w:tabs>
              <w:spacing w:line="240" w:lineRule="auto"/>
              <w:ind w:left="547"/>
              <w:jc w:val="both"/>
              <w:rPr>
                <w:rFonts w:ascii="Times New Roman" w:hAnsi="Times New Roman"/>
                <w:szCs w:val="22"/>
              </w:rPr>
            </w:pPr>
          </w:p>
        </w:tc>
        <w:tc>
          <w:tcPr>
            <w:tcW w:w="180" w:type="dxa"/>
          </w:tcPr>
          <w:p w14:paraId="4AE15ADC" w14:textId="77777777" w:rsidR="00436A67" w:rsidRPr="001B6151" w:rsidRDefault="00436A67" w:rsidP="00436A67">
            <w:pPr>
              <w:pStyle w:val="acctfourfigures"/>
              <w:tabs>
                <w:tab w:val="clear" w:pos="765"/>
                <w:tab w:val="decimal" w:pos="987"/>
              </w:tabs>
              <w:spacing w:line="240" w:lineRule="auto"/>
              <w:ind w:left="547"/>
              <w:jc w:val="both"/>
              <w:rPr>
                <w:rFonts w:ascii="Times New Roman" w:hAnsi="Times New Roman"/>
                <w:szCs w:val="22"/>
              </w:rPr>
            </w:pPr>
          </w:p>
        </w:tc>
        <w:tc>
          <w:tcPr>
            <w:tcW w:w="1173" w:type="dxa"/>
            <w:tcBorders>
              <w:top w:val="double" w:sz="4" w:space="0" w:color="auto"/>
            </w:tcBorders>
          </w:tcPr>
          <w:p w14:paraId="426773F4" w14:textId="77777777" w:rsidR="00436A67" w:rsidRPr="001B6151" w:rsidRDefault="00436A67" w:rsidP="00436A67">
            <w:pPr>
              <w:pStyle w:val="acctfourfigures"/>
              <w:tabs>
                <w:tab w:val="clear" w:pos="765"/>
                <w:tab w:val="decimal" w:pos="987"/>
              </w:tabs>
              <w:spacing w:line="240" w:lineRule="auto"/>
              <w:ind w:left="547"/>
              <w:jc w:val="both"/>
              <w:rPr>
                <w:rFonts w:ascii="Times New Roman" w:hAnsi="Times New Roman"/>
                <w:szCs w:val="22"/>
              </w:rPr>
            </w:pPr>
          </w:p>
        </w:tc>
      </w:tr>
      <w:tr w:rsidR="00436A67" w:rsidRPr="00223251" w14:paraId="2CA01286" w14:textId="77777777" w:rsidTr="00436A67">
        <w:trPr>
          <w:cantSplit/>
          <w:trHeight w:val="270"/>
        </w:trPr>
        <w:tc>
          <w:tcPr>
            <w:tcW w:w="3875" w:type="dxa"/>
          </w:tcPr>
          <w:p w14:paraId="1ED5B10D" w14:textId="77777777" w:rsidR="00436A67" w:rsidRPr="001B6151" w:rsidRDefault="00436A67" w:rsidP="00436A67">
            <w:pPr>
              <w:pStyle w:val="acctmergecolhdg"/>
              <w:spacing w:line="240" w:lineRule="auto"/>
              <w:jc w:val="left"/>
              <w:rPr>
                <w:b w:val="0"/>
                <w:bCs/>
                <w:szCs w:val="22"/>
                <w:lang w:val="en-US"/>
              </w:rPr>
            </w:pPr>
            <w:r w:rsidRPr="001B6151">
              <w:rPr>
                <w:i/>
                <w:iCs/>
                <w:szCs w:val="22"/>
              </w:rPr>
              <w:t>Long-term debentures</w:t>
            </w:r>
          </w:p>
        </w:tc>
        <w:tc>
          <w:tcPr>
            <w:tcW w:w="1207" w:type="dxa"/>
          </w:tcPr>
          <w:p w14:paraId="06F60BA1"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80" w:type="dxa"/>
          </w:tcPr>
          <w:p w14:paraId="2828D30A"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235" w:type="dxa"/>
          </w:tcPr>
          <w:p w14:paraId="4134FF46" w14:textId="77777777" w:rsidR="00436A67" w:rsidRPr="001B6151" w:rsidRDefault="00436A67" w:rsidP="00436A67">
            <w:pPr>
              <w:pStyle w:val="acctfourfigures"/>
              <w:tabs>
                <w:tab w:val="clear" w:pos="765"/>
                <w:tab w:val="decimal" w:pos="1044"/>
              </w:tabs>
              <w:spacing w:line="240" w:lineRule="auto"/>
              <w:ind w:left="-70" w:right="-142"/>
              <w:rPr>
                <w:rFonts w:ascii="Times New Roman" w:hAnsi="Times New Roman"/>
                <w:b/>
                <w:bCs/>
                <w:szCs w:val="22"/>
              </w:rPr>
            </w:pPr>
          </w:p>
        </w:tc>
        <w:tc>
          <w:tcPr>
            <w:tcW w:w="181" w:type="dxa"/>
          </w:tcPr>
          <w:p w14:paraId="2931F5B3"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242" w:type="dxa"/>
          </w:tcPr>
          <w:p w14:paraId="7CABA2A0"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80" w:type="dxa"/>
          </w:tcPr>
          <w:p w14:paraId="5F8AC2B8"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173" w:type="dxa"/>
          </w:tcPr>
          <w:p w14:paraId="695CEA94"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r>
      <w:tr w:rsidR="00436A67" w:rsidRPr="00223251" w14:paraId="19133436" w14:textId="77777777" w:rsidTr="00436A67">
        <w:trPr>
          <w:cantSplit/>
          <w:trHeight w:val="285"/>
        </w:trPr>
        <w:tc>
          <w:tcPr>
            <w:tcW w:w="3875" w:type="dxa"/>
          </w:tcPr>
          <w:p w14:paraId="13F36198" w14:textId="77777777" w:rsidR="00436A67" w:rsidRPr="001B6151" w:rsidRDefault="00436A67" w:rsidP="00436A67">
            <w:pPr>
              <w:pStyle w:val="acctmergecolhdg"/>
              <w:tabs>
                <w:tab w:val="left" w:pos="150"/>
              </w:tabs>
              <w:spacing w:line="240" w:lineRule="auto"/>
              <w:ind w:right="-178"/>
              <w:jc w:val="left"/>
              <w:rPr>
                <w:b w:val="0"/>
                <w:bCs/>
                <w:szCs w:val="22"/>
                <w:lang w:val="en-US"/>
              </w:rPr>
            </w:pPr>
            <w:r w:rsidRPr="001B6151">
              <w:rPr>
                <w:b w:val="0"/>
                <w:bCs/>
                <w:szCs w:val="22"/>
              </w:rPr>
              <w:t>As at 1 January</w:t>
            </w:r>
          </w:p>
        </w:tc>
        <w:tc>
          <w:tcPr>
            <w:tcW w:w="1207" w:type="dxa"/>
          </w:tcPr>
          <w:p w14:paraId="7AF3BF8F" w14:textId="412F4972" w:rsidR="00436A67" w:rsidRPr="00436A67" w:rsidRDefault="00293D4C" w:rsidP="00436A67">
            <w:pPr>
              <w:pStyle w:val="acctfourfigures"/>
              <w:tabs>
                <w:tab w:val="clear" w:pos="765"/>
                <w:tab w:val="decimal" w:pos="1044"/>
              </w:tabs>
              <w:spacing w:line="240" w:lineRule="auto"/>
              <w:ind w:left="-70" w:right="-142"/>
              <w:rPr>
                <w:rFonts w:ascii="Times New Roman" w:hAnsi="Times New Roman"/>
                <w:szCs w:val="22"/>
              </w:rPr>
            </w:pPr>
            <w:r w:rsidRPr="00293D4C">
              <w:rPr>
                <w:rFonts w:ascii="Times New Roman" w:hAnsi="Times New Roman"/>
                <w:szCs w:val="22"/>
              </w:rPr>
              <w:t>5,491,584</w:t>
            </w:r>
          </w:p>
        </w:tc>
        <w:tc>
          <w:tcPr>
            <w:tcW w:w="180" w:type="dxa"/>
          </w:tcPr>
          <w:p w14:paraId="7408CBC1"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235" w:type="dxa"/>
          </w:tcPr>
          <w:p w14:paraId="107DA03B" w14:textId="27FAD638" w:rsidR="00436A67" w:rsidRPr="001B6151" w:rsidRDefault="00436A67" w:rsidP="00436A67">
            <w:pPr>
              <w:pStyle w:val="acctfourfigures"/>
              <w:tabs>
                <w:tab w:val="clear" w:pos="765"/>
                <w:tab w:val="decimal" w:pos="1044"/>
              </w:tabs>
              <w:spacing w:line="240" w:lineRule="auto"/>
              <w:ind w:left="-70" w:right="-142"/>
              <w:rPr>
                <w:rFonts w:ascii="Times New Roman" w:hAnsi="Times New Roman"/>
                <w:b/>
                <w:bCs/>
                <w:szCs w:val="22"/>
              </w:rPr>
            </w:pPr>
            <w:r>
              <w:rPr>
                <w:rFonts w:ascii="Times New Roman" w:hAnsi="Times New Roman"/>
                <w:szCs w:val="22"/>
              </w:rPr>
              <w:t>666,800</w:t>
            </w:r>
          </w:p>
        </w:tc>
        <w:tc>
          <w:tcPr>
            <w:tcW w:w="181" w:type="dxa"/>
          </w:tcPr>
          <w:p w14:paraId="3E78A750"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242" w:type="dxa"/>
          </w:tcPr>
          <w:p w14:paraId="35B78486" w14:textId="2CBD1CC0" w:rsidR="00436A67" w:rsidRPr="00436A67" w:rsidRDefault="00436A67" w:rsidP="00436A67">
            <w:pPr>
              <w:pStyle w:val="acctfourfigures"/>
              <w:tabs>
                <w:tab w:val="clear" w:pos="765"/>
                <w:tab w:val="decimal" w:pos="1044"/>
              </w:tabs>
              <w:spacing w:line="240" w:lineRule="auto"/>
              <w:ind w:left="-70" w:right="-142"/>
              <w:rPr>
                <w:rFonts w:ascii="Times New Roman" w:hAnsi="Times New Roman"/>
                <w:szCs w:val="22"/>
              </w:rPr>
            </w:pPr>
            <w:r w:rsidRPr="00436A67">
              <w:rPr>
                <w:rFonts w:ascii="Times New Roman" w:hAnsi="Times New Roman"/>
                <w:szCs w:val="22"/>
              </w:rPr>
              <w:t>366,800</w:t>
            </w:r>
          </w:p>
        </w:tc>
        <w:tc>
          <w:tcPr>
            <w:tcW w:w="180" w:type="dxa"/>
          </w:tcPr>
          <w:p w14:paraId="5C63E810"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173" w:type="dxa"/>
          </w:tcPr>
          <w:p w14:paraId="7FCA906A" w14:textId="7CA4E581"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r w:rsidRPr="007171F8">
              <w:rPr>
                <w:rFonts w:ascii="Times New Roman" w:hAnsi="Times New Roman"/>
                <w:szCs w:val="22"/>
              </w:rPr>
              <w:t>666,800</w:t>
            </w:r>
          </w:p>
        </w:tc>
      </w:tr>
      <w:tr w:rsidR="00436A67" w:rsidRPr="00223251" w14:paraId="57A9F235" w14:textId="77777777" w:rsidTr="00436A67">
        <w:trPr>
          <w:cantSplit/>
          <w:trHeight w:val="285"/>
        </w:trPr>
        <w:tc>
          <w:tcPr>
            <w:tcW w:w="3875" w:type="dxa"/>
          </w:tcPr>
          <w:p w14:paraId="76764358" w14:textId="07B08E8C" w:rsidR="00436A67" w:rsidRPr="001B6151" w:rsidRDefault="00436A67" w:rsidP="00436A67">
            <w:pPr>
              <w:pStyle w:val="acctmergecolhdg"/>
              <w:spacing w:line="240" w:lineRule="auto"/>
              <w:ind w:left="190" w:hanging="190"/>
              <w:jc w:val="left"/>
              <w:rPr>
                <w:b w:val="0"/>
                <w:bCs/>
                <w:szCs w:val="22"/>
              </w:rPr>
            </w:pPr>
            <w:r>
              <w:rPr>
                <w:b w:val="0"/>
                <w:bCs/>
                <w:szCs w:val="22"/>
              </w:rPr>
              <w:t xml:space="preserve">Acquired from business acquisition </w:t>
            </w:r>
          </w:p>
        </w:tc>
        <w:tc>
          <w:tcPr>
            <w:tcW w:w="1207" w:type="dxa"/>
            <w:vAlign w:val="bottom"/>
          </w:tcPr>
          <w:p w14:paraId="32026DFF" w14:textId="2BACC978" w:rsidR="00436A67" w:rsidRPr="001B6151" w:rsidRDefault="00934A28" w:rsidP="00934A28">
            <w:pPr>
              <w:pStyle w:val="acctfourfigures"/>
              <w:tabs>
                <w:tab w:val="clear" w:pos="765"/>
                <w:tab w:val="decimal" w:pos="819"/>
              </w:tabs>
              <w:spacing w:line="240" w:lineRule="auto"/>
              <w:ind w:left="-70" w:right="-142"/>
              <w:rPr>
                <w:rFonts w:ascii="Times New Roman" w:hAnsi="Times New Roman"/>
                <w:szCs w:val="22"/>
              </w:rPr>
            </w:pPr>
            <w:r>
              <w:rPr>
                <w:rFonts w:ascii="Times New Roman" w:hAnsi="Times New Roman"/>
                <w:szCs w:val="22"/>
              </w:rPr>
              <w:t>-</w:t>
            </w:r>
          </w:p>
        </w:tc>
        <w:tc>
          <w:tcPr>
            <w:tcW w:w="180" w:type="dxa"/>
            <w:vAlign w:val="bottom"/>
          </w:tcPr>
          <w:p w14:paraId="2242A030"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235" w:type="dxa"/>
            <w:vAlign w:val="bottom"/>
          </w:tcPr>
          <w:p w14:paraId="71080F07" w14:textId="4E9898A6" w:rsidR="00436A67" w:rsidRPr="007171F8" w:rsidRDefault="00EC211F" w:rsidP="00436A67">
            <w:pPr>
              <w:pStyle w:val="acctfourfigures"/>
              <w:tabs>
                <w:tab w:val="clear" w:pos="765"/>
                <w:tab w:val="decimal" w:pos="1044"/>
              </w:tabs>
              <w:spacing w:line="240" w:lineRule="auto"/>
              <w:ind w:left="-70" w:right="-142"/>
              <w:rPr>
                <w:rFonts w:ascii="Times New Roman" w:hAnsi="Times New Roman"/>
                <w:szCs w:val="22"/>
              </w:rPr>
            </w:pPr>
            <w:r w:rsidRPr="00EC211F">
              <w:rPr>
                <w:rFonts w:ascii="Times New Roman" w:hAnsi="Times New Roman"/>
                <w:szCs w:val="22"/>
              </w:rPr>
              <w:t>6,381,181</w:t>
            </w:r>
          </w:p>
        </w:tc>
        <w:tc>
          <w:tcPr>
            <w:tcW w:w="181" w:type="dxa"/>
            <w:vAlign w:val="bottom"/>
          </w:tcPr>
          <w:p w14:paraId="5D356538"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242" w:type="dxa"/>
            <w:vAlign w:val="bottom"/>
          </w:tcPr>
          <w:p w14:paraId="647901EA" w14:textId="46DF33F5" w:rsidR="00436A67" w:rsidRPr="001B6151" w:rsidRDefault="00934A28" w:rsidP="00436A67">
            <w:pPr>
              <w:pStyle w:val="acctfourfigures"/>
              <w:tabs>
                <w:tab w:val="clear" w:pos="765"/>
                <w:tab w:val="decimal" w:pos="819"/>
              </w:tabs>
              <w:spacing w:line="240" w:lineRule="auto"/>
              <w:ind w:left="-70" w:right="-142"/>
              <w:rPr>
                <w:rFonts w:ascii="Times New Roman" w:hAnsi="Times New Roman"/>
                <w:szCs w:val="22"/>
              </w:rPr>
            </w:pPr>
            <w:r>
              <w:rPr>
                <w:rFonts w:ascii="Times New Roman" w:hAnsi="Times New Roman"/>
                <w:szCs w:val="22"/>
              </w:rPr>
              <w:t>-</w:t>
            </w:r>
          </w:p>
        </w:tc>
        <w:tc>
          <w:tcPr>
            <w:tcW w:w="180" w:type="dxa"/>
            <w:vAlign w:val="bottom"/>
          </w:tcPr>
          <w:p w14:paraId="114B4F6B" w14:textId="77777777" w:rsidR="00436A67" w:rsidRPr="001B6151"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173" w:type="dxa"/>
            <w:vAlign w:val="bottom"/>
          </w:tcPr>
          <w:p w14:paraId="11327472" w14:textId="389044F1" w:rsidR="00436A67" w:rsidRPr="001B6151" w:rsidRDefault="00436A67" w:rsidP="00A236AE">
            <w:pPr>
              <w:pStyle w:val="acctfourfigures"/>
              <w:tabs>
                <w:tab w:val="clear" w:pos="765"/>
                <w:tab w:val="decimal" w:pos="645"/>
              </w:tabs>
              <w:spacing w:line="240" w:lineRule="auto"/>
              <w:ind w:left="-70" w:right="-142"/>
              <w:rPr>
                <w:rFonts w:ascii="Times New Roman" w:hAnsi="Times New Roman"/>
                <w:szCs w:val="22"/>
              </w:rPr>
            </w:pPr>
            <w:r>
              <w:rPr>
                <w:rFonts w:ascii="Times New Roman" w:hAnsi="Times New Roman"/>
                <w:szCs w:val="22"/>
              </w:rPr>
              <w:t>-</w:t>
            </w:r>
          </w:p>
        </w:tc>
      </w:tr>
      <w:tr w:rsidR="00436A67" w:rsidRPr="00223251" w14:paraId="7477E6B8" w14:textId="77777777" w:rsidTr="00934A28">
        <w:trPr>
          <w:cantSplit/>
          <w:trHeight w:val="285"/>
        </w:trPr>
        <w:tc>
          <w:tcPr>
            <w:tcW w:w="3875" w:type="dxa"/>
          </w:tcPr>
          <w:p w14:paraId="10C6BF48" w14:textId="77777777" w:rsidR="00436A67" w:rsidRPr="001B6151" w:rsidRDefault="00436A67" w:rsidP="00436A67">
            <w:pPr>
              <w:pStyle w:val="acctmergecolhdg"/>
              <w:spacing w:line="240" w:lineRule="auto"/>
              <w:jc w:val="left"/>
              <w:rPr>
                <w:b w:val="0"/>
                <w:bCs/>
                <w:szCs w:val="22"/>
                <w:lang w:val="en-US" w:bidi="th-TH"/>
              </w:rPr>
            </w:pPr>
            <w:r w:rsidRPr="001B6151">
              <w:rPr>
                <w:b w:val="0"/>
                <w:bCs/>
                <w:szCs w:val="22"/>
              </w:rPr>
              <w:t xml:space="preserve">Issued </w:t>
            </w:r>
          </w:p>
        </w:tc>
        <w:tc>
          <w:tcPr>
            <w:tcW w:w="1207" w:type="dxa"/>
          </w:tcPr>
          <w:p w14:paraId="33A4E175" w14:textId="23CADCE2" w:rsidR="00436A67" w:rsidRPr="001B6151" w:rsidRDefault="00360624" w:rsidP="00436A67">
            <w:pPr>
              <w:pStyle w:val="acctfourfigures"/>
              <w:tabs>
                <w:tab w:val="clear" w:pos="765"/>
                <w:tab w:val="decimal" w:pos="1044"/>
              </w:tabs>
              <w:spacing w:line="240" w:lineRule="auto"/>
              <w:ind w:left="-70" w:right="-142"/>
              <w:rPr>
                <w:rFonts w:ascii="Times New Roman" w:hAnsi="Times New Roman"/>
                <w:szCs w:val="22"/>
              </w:rPr>
            </w:pPr>
            <w:r>
              <w:rPr>
                <w:rFonts w:ascii="Times New Roman" w:hAnsi="Times New Roman"/>
                <w:szCs w:val="22"/>
              </w:rPr>
              <w:t>1,330,321</w:t>
            </w:r>
          </w:p>
        </w:tc>
        <w:tc>
          <w:tcPr>
            <w:tcW w:w="180" w:type="dxa"/>
          </w:tcPr>
          <w:p w14:paraId="576A171A" w14:textId="77777777" w:rsidR="00436A67" w:rsidRPr="001B6151" w:rsidRDefault="00436A67" w:rsidP="00436A67">
            <w:pPr>
              <w:pStyle w:val="acctfourfigures"/>
              <w:tabs>
                <w:tab w:val="clear" w:pos="765"/>
              </w:tabs>
              <w:spacing w:line="240" w:lineRule="auto"/>
              <w:ind w:left="-70" w:right="-97"/>
              <w:jc w:val="center"/>
              <w:rPr>
                <w:rFonts w:ascii="Times New Roman" w:hAnsi="Times New Roman"/>
                <w:b/>
                <w:bCs/>
                <w:szCs w:val="22"/>
              </w:rPr>
            </w:pPr>
          </w:p>
        </w:tc>
        <w:tc>
          <w:tcPr>
            <w:tcW w:w="1235" w:type="dxa"/>
          </w:tcPr>
          <w:p w14:paraId="1C0512DE" w14:textId="5ADD040E" w:rsidR="00436A67" w:rsidRPr="007171F8" w:rsidRDefault="00436A67" w:rsidP="00436A67">
            <w:pPr>
              <w:pStyle w:val="acctfourfigures"/>
              <w:tabs>
                <w:tab w:val="clear" w:pos="765"/>
                <w:tab w:val="decimal" w:pos="1044"/>
              </w:tabs>
              <w:spacing w:line="240" w:lineRule="auto"/>
              <w:ind w:left="-70" w:right="-142"/>
              <w:rPr>
                <w:rFonts w:ascii="Times New Roman" w:hAnsi="Times New Roman"/>
                <w:szCs w:val="22"/>
              </w:rPr>
            </w:pPr>
            <w:r>
              <w:rPr>
                <w:rFonts w:ascii="Times New Roman" w:hAnsi="Times New Roman"/>
                <w:szCs w:val="22"/>
              </w:rPr>
              <w:t>300,000</w:t>
            </w:r>
          </w:p>
        </w:tc>
        <w:tc>
          <w:tcPr>
            <w:tcW w:w="181" w:type="dxa"/>
          </w:tcPr>
          <w:p w14:paraId="09B1A100" w14:textId="77777777" w:rsidR="00436A67" w:rsidRPr="001B6151" w:rsidRDefault="00436A67" w:rsidP="00436A67">
            <w:pPr>
              <w:pStyle w:val="acctfourfigures"/>
              <w:tabs>
                <w:tab w:val="clear" w:pos="765"/>
              </w:tabs>
              <w:spacing w:line="240" w:lineRule="auto"/>
              <w:ind w:left="-70" w:right="92"/>
              <w:jc w:val="center"/>
              <w:rPr>
                <w:rFonts w:ascii="Times New Roman" w:hAnsi="Times New Roman"/>
                <w:b/>
                <w:bCs/>
                <w:szCs w:val="22"/>
              </w:rPr>
            </w:pPr>
          </w:p>
        </w:tc>
        <w:tc>
          <w:tcPr>
            <w:tcW w:w="1242" w:type="dxa"/>
          </w:tcPr>
          <w:p w14:paraId="7E7A2203" w14:textId="7BD90DF3" w:rsidR="00436A67" w:rsidRPr="001B6151" w:rsidRDefault="00934A28" w:rsidP="00436A67">
            <w:pPr>
              <w:pStyle w:val="acctfourfigures"/>
              <w:tabs>
                <w:tab w:val="clear" w:pos="765"/>
                <w:tab w:val="decimal" w:pos="820"/>
              </w:tabs>
              <w:spacing w:line="240" w:lineRule="auto"/>
              <w:ind w:left="-70" w:right="-142"/>
              <w:rPr>
                <w:rFonts w:ascii="Times New Roman" w:hAnsi="Times New Roman"/>
                <w:szCs w:val="22"/>
              </w:rPr>
            </w:pPr>
            <w:r>
              <w:rPr>
                <w:rFonts w:ascii="Times New Roman" w:hAnsi="Times New Roman"/>
                <w:szCs w:val="22"/>
              </w:rPr>
              <w:t>-</w:t>
            </w:r>
          </w:p>
        </w:tc>
        <w:tc>
          <w:tcPr>
            <w:tcW w:w="180" w:type="dxa"/>
          </w:tcPr>
          <w:p w14:paraId="2E77C2F4" w14:textId="77777777" w:rsidR="00436A67" w:rsidRPr="001B6151" w:rsidRDefault="00436A67" w:rsidP="00436A67">
            <w:pPr>
              <w:pStyle w:val="acctfourfigures"/>
              <w:tabs>
                <w:tab w:val="clear" w:pos="765"/>
              </w:tabs>
              <w:spacing w:line="240" w:lineRule="auto"/>
              <w:ind w:left="-70" w:right="-97"/>
              <w:jc w:val="center"/>
              <w:rPr>
                <w:rFonts w:ascii="Times New Roman" w:hAnsi="Times New Roman"/>
                <w:b/>
                <w:bCs/>
                <w:szCs w:val="22"/>
              </w:rPr>
            </w:pPr>
          </w:p>
        </w:tc>
        <w:tc>
          <w:tcPr>
            <w:tcW w:w="1173" w:type="dxa"/>
          </w:tcPr>
          <w:p w14:paraId="437ED9D7" w14:textId="646876C5" w:rsidR="00436A67" w:rsidRPr="001B6151" w:rsidRDefault="00436A67" w:rsidP="00A236AE">
            <w:pPr>
              <w:pStyle w:val="acctfourfigures"/>
              <w:tabs>
                <w:tab w:val="clear" w:pos="765"/>
                <w:tab w:val="decimal" w:pos="645"/>
              </w:tabs>
              <w:spacing w:line="240" w:lineRule="auto"/>
              <w:ind w:left="-70" w:right="-142"/>
              <w:rPr>
                <w:rFonts w:ascii="Times New Roman" w:hAnsi="Times New Roman"/>
                <w:szCs w:val="22"/>
              </w:rPr>
            </w:pPr>
            <w:r w:rsidRPr="007171F8">
              <w:rPr>
                <w:rFonts w:ascii="Times New Roman" w:hAnsi="Times New Roman"/>
                <w:szCs w:val="22"/>
              </w:rPr>
              <w:t>-</w:t>
            </w:r>
          </w:p>
        </w:tc>
      </w:tr>
      <w:tr w:rsidR="00436A67" w:rsidRPr="00223251" w14:paraId="27CCE7DB" w14:textId="77777777" w:rsidTr="00934A28">
        <w:trPr>
          <w:cantSplit/>
          <w:trHeight w:val="285"/>
        </w:trPr>
        <w:tc>
          <w:tcPr>
            <w:tcW w:w="3875" w:type="dxa"/>
          </w:tcPr>
          <w:p w14:paraId="36DB03FA" w14:textId="77777777" w:rsidR="00436A67" w:rsidRPr="001B6151" w:rsidRDefault="00436A67" w:rsidP="00436A67">
            <w:pPr>
              <w:pStyle w:val="acctmergecolhdg"/>
              <w:spacing w:line="240" w:lineRule="auto"/>
              <w:jc w:val="left"/>
              <w:rPr>
                <w:b w:val="0"/>
                <w:bCs/>
                <w:szCs w:val="22"/>
                <w:lang w:val="en-US"/>
              </w:rPr>
            </w:pPr>
            <w:r w:rsidRPr="001B6151">
              <w:rPr>
                <w:b w:val="0"/>
                <w:bCs/>
                <w:szCs w:val="22"/>
              </w:rPr>
              <w:t>Repayment</w:t>
            </w:r>
          </w:p>
        </w:tc>
        <w:tc>
          <w:tcPr>
            <w:tcW w:w="1207" w:type="dxa"/>
          </w:tcPr>
          <w:p w14:paraId="0B344D4A" w14:textId="01C9CAF2" w:rsidR="00436A67" w:rsidRPr="001B6151" w:rsidRDefault="00360624" w:rsidP="00436A67">
            <w:pPr>
              <w:pStyle w:val="acctfourfigures"/>
              <w:tabs>
                <w:tab w:val="clear" w:pos="765"/>
                <w:tab w:val="decimal" w:pos="1044"/>
              </w:tabs>
              <w:spacing w:line="240" w:lineRule="auto"/>
              <w:ind w:left="-70" w:right="-142"/>
              <w:rPr>
                <w:rFonts w:ascii="Times New Roman" w:hAnsi="Times New Roman"/>
                <w:szCs w:val="22"/>
              </w:rPr>
            </w:pPr>
            <w:r>
              <w:rPr>
                <w:rFonts w:ascii="Times New Roman" w:hAnsi="Times New Roman"/>
                <w:szCs w:val="22"/>
              </w:rPr>
              <w:t>(1,707,424)</w:t>
            </w:r>
          </w:p>
        </w:tc>
        <w:tc>
          <w:tcPr>
            <w:tcW w:w="180" w:type="dxa"/>
          </w:tcPr>
          <w:p w14:paraId="7085BD96" w14:textId="77777777" w:rsidR="00436A67" w:rsidRPr="001B6151" w:rsidRDefault="00436A67" w:rsidP="00436A67">
            <w:pPr>
              <w:pStyle w:val="acctfourfigures"/>
              <w:tabs>
                <w:tab w:val="clear" w:pos="765"/>
              </w:tabs>
              <w:spacing w:line="240" w:lineRule="auto"/>
              <w:ind w:left="-70" w:right="-97"/>
              <w:jc w:val="center"/>
              <w:rPr>
                <w:rFonts w:ascii="Times New Roman" w:hAnsi="Times New Roman"/>
                <w:b/>
                <w:bCs/>
                <w:szCs w:val="22"/>
              </w:rPr>
            </w:pPr>
          </w:p>
        </w:tc>
        <w:tc>
          <w:tcPr>
            <w:tcW w:w="1235" w:type="dxa"/>
          </w:tcPr>
          <w:p w14:paraId="55C71C0D" w14:textId="29DAC32E" w:rsidR="00436A67" w:rsidRPr="007171F8" w:rsidRDefault="00436A67" w:rsidP="00436A67">
            <w:pPr>
              <w:pStyle w:val="acctfourfigures"/>
              <w:tabs>
                <w:tab w:val="clear" w:pos="765"/>
                <w:tab w:val="decimal" w:pos="1044"/>
              </w:tabs>
              <w:spacing w:line="240" w:lineRule="auto"/>
              <w:ind w:left="-70" w:right="-142"/>
              <w:rPr>
                <w:rFonts w:ascii="Times New Roman" w:hAnsi="Times New Roman"/>
                <w:szCs w:val="22"/>
              </w:rPr>
            </w:pPr>
            <w:r>
              <w:rPr>
                <w:rFonts w:ascii="Times New Roman" w:hAnsi="Times New Roman"/>
                <w:szCs w:val="22"/>
              </w:rPr>
              <w:t>(1,856,397)</w:t>
            </w:r>
          </w:p>
        </w:tc>
        <w:tc>
          <w:tcPr>
            <w:tcW w:w="181" w:type="dxa"/>
          </w:tcPr>
          <w:p w14:paraId="528C029A" w14:textId="77777777" w:rsidR="00436A67" w:rsidRPr="001B6151" w:rsidRDefault="00436A67" w:rsidP="00436A67">
            <w:pPr>
              <w:pStyle w:val="acctfourfigures"/>
              <w:tabs>
                <w:tab w:val="clear" w:pos="765"/>
              </w:tabs>
              <w:spacing w:line="240" w:lineRule="auto"/>
              <w:ind w:left="-70" w:right="92"/>
              <w:jc w:val="center"/>
              <w:rPr>
                <w:rFonts w:ascii="Times New Roman" w:hAnsi="Times New Roman"/>
                <w:b/>
                <w:bCs/>
                <w:szCs w:val="22"/>
              </w:rPr>
            </w:pPr>
          </w:p>
        </w:tc>
        <w:tc>
          <w:tcPr>
            <w:tcW w:w="1242" w:type="dxa"/>
          </w:tcPr>
          <w:p w14:paraId="604CACA7" w14:textId="50F91C36" w:rsidR="00436A67" w:rsidRPr="001B6151" w:rsidRDefault="00934A28" w:rsidP="00934A28">
            <w:pPr>
              <w:pStyle w:val="acctfourfigures"/>
              <w:tabs>
                <w:tab w:val="clear" w:pos="765"/>
                <w:tab w:val="decimal" w:pos="819"/>
              </w:tabs>
              <w:spacing w:line="240" w:lineRule="auto"/>
              <w:ind w:left="-70" w:right="-142"/>
              <w:rPr>
                <w:rFonts w:ascii="Times New Roman" w:hAnsi="Times New Roman"/>
                <w:szCs w:val="22"/>
              </w:rPr>
            </w:pPr>
            <w:r>
              <w:rPr>
                <w:rFonts w:ascii="Times New Roman" w:hAnsi="Times New Roman"/>
                <w:szCs w:val="22"/>
              </w:rPr>
              <w:t>-</w:t>
            </w:r>
          </w:p>
        </w:tc>
        <w:tc>
          <w:tcPr>
            <w:tcW w:w="180" w:type="dxa"/>
          </w:tcPr>
          <w:p w14:paraId="78887348" w14:textId="77777777" w:rsidR="00436A67" w:rsidRPr="001B6151" w:rsidRDefault="00436A67" w:rsidP="00436A67">
            <w:pPr>
              <w:pStyle w:val="acctfourfigures"/>
              <w:tabs>
                <w:tab w:val="clear" w:pos="765"/>
              </w:tabs>
              <w:spacing w:line="240" w:lineRule="auto"/>
              <w:ind w:left="-70" w:right="-97"/>
              <w:jc w:val="center"/>
              <w:rPr>
                <w:rFonts w:ascii="Times New Roman" w:hAnsi="Times New Roman"/>
                <w:b/>
                <w:bCs/>
                <w:szCs w:val="22"/>
              </w:rPr>
            </w:pPr>
          </w:p>
        </w:tc>
        <w:tc>
          <w:tcPr>
            <w:tcW w:w="1173" w:type="dxa"/>
          </w:tcPr>
          <w:p w14:paraId="25BB9196" w14:textId="46AE830F" w:rsidR="00436A67" w:rsidRPr="001B6151" w:rsidRDefault="00436A67" w:rsidP="00436A67">
            <w:pPr>
              <w:pStyle w:val="acctfourfigures"/>
              <w:tabs>
                <w:tab w:val="clear" w:pos="765"/>
                <w:tab w:val="decimal" w:pos="987"/>
              </w:tabs>
              <w:spacing w:line="240" w:lineRule="auto"/>
              <w:ind w:left="-70" w:right="-142"/>
              <w:rPr>
                <w:rFonts w:ascii="Times New Roman" w:hAnsi="Times New Roman"/>
                <w:szCs w:val="22"/>
              </w:rPr>
            </w:pPr>
            <w:r w:rsidRPr="007171F8">
              <w:rPr>
                <w:rFonts w:ascii="Times New Roman" w:hAnsi="Times New Roman"/>
                <w:szCs w:val="22"/>
              </w:rPr>
              <w:t xml:space="preserve">   (300,000)</w:t>
            </w:r>
          </w:p>
        </w:tc>
      </w:tr>
      <w:tr w:rsidR="00934A28" w:rsidRPr="00223251" w14:paraId="78A93D57" w14:textId="77777777" w:rsidTr="00934A28">
        <w:trPr>
          <w:cantSplit/>
          <w:trHeight w:val="285"/>
        </w:trPr>
        <w:tc>
          <w:tcPr>
            <w:tcW w:w="3875" w:type="dxa"/>
          </w:tcPr>
          <w:p w14:paraId="69771A65" w14:textId="5742D265" w:rsidR="00934A28" w:rsidRPr="001B6151" w:rsidRDefault="00934A28" w:rsidP="00436A67">
            <w:pPr>
              <w:pStyle w:val="acctmergecolhdg"/>
              <w:spacing w:line="240" w:lineRule="auto"/>
              <w:jc w:val="left"/>
              <w:rPr>
                <w:b w:val="0"/>
                <w:bCs/>
                <w:szCs w:val="22"/>
              </w:rPr>
            </w:pPr>
            <w:r>
              <w:rPr>
                <w:b w:val="0"/>
                <w:bCs/>
                <w:szCs w:val="22"/>
              </w:rPr>
              <w:t>Decrease</w:t>
            </w:r>
            <w:r w:rsidR="00360624">
              <w:rPr>
                <w:b w:val="0"/>
                <w:bCs/>
                <w:szCs w:val="22"/>
              </w:rPr>
              <w:t xml:space="preserve"> from loss of</w:t>
            </w:r>
            <w:r>
              <w:rPr>
                <w:b w:val="0"/>
                <w:bCs/>
                <w:szCs w:val="22"/>
              </w:rPr>
              <w:t xml:space="preserve"> control</w:t>
            </w:r>
          </w:p>
        </w:tc>
        <w:tc>
          <w:tcPr>
            <w:tcW w:w="1207" w:type="dxa"/>
            <w:tcBorders>
              <w:bottom w:val="single" w:sz="4" w:space="0" w:color="auto"/>
            </w:tcBorders>
          </w:tcPr>
          <w:p w14:paraId="193C8DEE" w14:textId="77B458D9" w:rsidR="00934A28" w:rsidRPr="001B6151" w:rsidRDefault="00360624" w:rsidP="00436A67">
            <w:pPr>
              <w:pStyle w:val="acctfourfigures"/>
              <w:tabs>
                <w:tab w:val="clear" w:pos="765"/>
                <w:tab w:val="decimal" w:pos="1044"/>
              </w:tabs>
              <w:spacing w:line="240" w:lineRule="auto"/>
              <w:ind w:left="-70" w:right="-142"/>
              <w:rPr>
                <w:rFonts w:ascii="Times New Roman" w:hAnsi="Times New Roman"/>
                <w:szCs w:val="22"/>
              </w:rPr>
            </w:pPr>
            <w:r>
              <w:rPr>
                <w:rFonts w:ascii="Times New Roman" w:hAnsi="Times New Roman"/>
                <w:szCs w:val="22"/>
              </w:rPr>
              <w:t>(4,747,681)</w:t>
            </w:r>
          </w:p>
        </w:tc>
        <w:tc>
          <w:tcPr>
            <w:tcW w:w="180" w:type="dxa"/>
          </w:tcPr>
          <w:p w14:paraId="431D92E4" w14:textId="77777777" w:rsidR="00934A28" w:rsidRPr="001B6151" w:rsidRDefault="00934A28" w:rsidP="00436A67">
            <w:pPr>
              <w:pStyle w:val="acctfourfigures"/>
              <w:tabs>
                <w:tab w:val="clear" w:pos="765"/>
              </w:tabs>
              <w:spacing w:line="240" w:lineRule="auto"/>
              <w:ind w:left="-70" w:right="-97"/>
              <w:jc w:val="center"/>
              <w:rPr>
                <w:rFonts w:ascii="Times New Roman" w:hAnsi="Times New Roman"/>
                <w:b/>
                <w:bCs/>
                <w:szCs w:val="22"/>
              </w:rPr>
            </w:pPr>
          </w:p>
        </w:tc>
        <w:tc>
          <w:tcPr>
            <w:tcW w:w="1235" w:type="dxa"/>
            <w:tcBorders>
              <w:bottom w:val="single" w:sz="4" w:space="0" w:color="auto"/>
            </w:tcBorders>
          </w:tcPr>
          <w:p w14:paraId="60990DD7" w14:textId="398E628E" w:rsidR="00934A28" w:rsidRDefault="00360624" w:rsidP="00360624">
            <w:pPr>
              <w:pStyle w:val="acctfourfigures"/>
              <w:tabs>
                <w:tab w:val="clear" w:pos="765"/>
                <w:tab w:val="decimal" w:pos="819"/>
              </w:tabs>
              <w:spacing w:line="240" w:lineRule="auto"/>
              <w:ind w:left="-70" w:right="-142"/>
              <w:rPr>
                <w:rFonts w:ascii="Times New Roman" w:hAnsi="Times New Roman"/>
                <w:szCs w:val="22"/>
              </w:rPr>
            </w:pPr>
            <w:r>
              <w:rPr>
                <w:rFonts w:ascii="Times New Roman" w:hAnsi="Times New Roman"/>
                <w:szCs w:val="22"/>
              </w:rPr>
              <w:t>-</w:t>
            </w:r>
          </w:p>
        </w:tc>
        <w:tc>
          <w:tcPr>
            <w:tcW w:w="181" w:type="dxa"/>
          </w:tcPr>
          <w:p w14:paraId="6AB4E937" w14:textId="77777777" w:rsidR="00934A28" w:rsidRPr="001B6151" w:rsidRDefault="00934A28" w:rsidP="00436A67">
            <w:pPr>
              <w:pStyle w:val="acctfourfigures"/>
              <w:tabs>
                <w:tab w:val="clear" w:pos="765"/>
              </w:tabs>
              <w:spacing w:line="240" w:lineRule="auto"/>
              <w:ind w:left="-70" w:right="92"/>
              <w:jc w:val="center"/>
              <w:rPr>
                <w:rFonts w:ascii="Times New Roman" w:hAnsi="Times New Roman"/>
                <w:b/>
                <w:bCs/>
                <w:szCs w:val="22"/>
              </w:rPr>
            </w:pPr>
          </w:p>
        </w:tc>
        <w:tc>
          <w:tcPr>
            <w:tcW w:w="1242" w:type="dxa"/>
            <w:tcBorders>
              <w:bottom w:val="single" w:sz="4" w:space="0" w:color="auto"/>
            </w:tcBorders>
          </w:tcPr>
          <w:p w14:paraId="3963C357" w14:textId="2667B0B6" w:rsidR="00934A28" w:rsidRDefault="00360624" w:rsidP="00934A28">
            <w:pPr>
              <w:pStyle w:val="acctfourfigures"/>
              <w:tabs>
                <w:tab w:val="clear" w:pos="765"/>
                <w:tab w:val="decimal" w:pos="819"/>
              </w:tabs>
              <w:spacing w:line="240" w:lineRule="auto"/>
              <w:ind w:left="-70" w:right="-142"/>
              <w:rPr>
                <w:rFonts w:ascii="Times New Roman" w:hAnsi="Times New Roman"/>
                <w:szCs w:val="22"/>
              </w:rPr>
            </w:pPr>
            <w:r>
              <w:rPr>
                <w:rFonts w:ascii="Times New Roman" w:hAnsi="Times New Roman"/>
                <w:szCs w:val="22"/>
              </w:rPr>
              <w:t>-</w:t>
            </w:r>
          </w:p>
        </w:tc>
        <w:tc>
          <w:tcPr>
            <w:tcW w:w="180" w:type="dxa"/>
          </w:tcPr>
          <w:p w14:paraId="4349AAB6" w14:textId="77777777" w:rsidR="00934A28" w:rsidRPr="001B6151" w:rsidRDefault="00934A28" w:rsidP="00436A67">
            <w:pPr>
              <w:pStyle w:val="acctfourfigures"/>
              <w:tabs>
                <w:tab w:val="clear" w:pos="765"/>
              </w:tabs>
              <w:spacing w:line="240" w:lineRule="auto"/>
              <w:ind w:left="-70" w:right="-97"/>
              <w:jc w:val="center"/>
              <w:rPr>
                <w:rFonts w:ascii="Times New Roman" w:hAnsi="Times New Roman"/>
                <w:b/>
                <w:bCs/>
                <w:szCs w:val="22"/>
              </w:rPr>
            </w:pPr>
          </w:p>
        </w:tc>
        <w:tc>
          <w:tcPr>
            <w:tcW w:w="1173" w:type="dxa"/>
            <w:tcBorders>
              <w:bottom w:val="single" w:sz="4" w:space="0" w:color="auto"/>
            </w:tcBorders>
          </w:tcPr>
          <w:p w14:paraId="7C26D43E" w14:textId="72F308C3" w:rsidR="00934A28" w:rsidRPr="007171F8" w:rsidRDefault="00360624" w:rsidP="00A236AE">
            <w:pPr>
              <w:pStyle w:val="acctfourfigures"/>
              <w:tabs>
                <w:tab w:val="clear" w:pos="765"/>
                <w:tab w:val="decimal" w:pos="645"/>
              </w:tabs>
              <w:spacing w:line="240" w:lineRule="auto"/>
              <w:ind w:left="-70" w:right="-142"/>
              <w:rPr>
                <w:rFonts w:ascii="Times New Roman" w:hAnsi="Times New Roman"/>
                <w:szCs w:val="22"/>
              </w:rPr>
            </w:pPr>
            <w:r>
              <w:rPr>
                <w:rFonts w:ascii="Times New Roman" w:hAnsi="Times New Roman"/>
                <w:szCs w:val="22"/>
              </w:rPr>
              <w:t>-</w:t>
            </w:r>
          </w:p>
        </w:tc>
      </w:tr>
      <w:tr w:rsidR="00436A67" w:rsidRPr="00223251" w14:paraId="2C92A1B2" w14:textId="77777777" w:rsidTr="00436A67">
        <w:trPr>
          <w:cantSplit/>
          <w:trHeight w:val="285"/>
        </w:trPr>
        <w:tc>
          <w:tcPr>
            <w:tcW w:w="3875" w:type="dxa"/>
          </w:tcPr>
          <w:p w14:paraId="7AE79785" w14:textId="77777777" w:rsidR="00436A67" w:rsidRPr="001B6151" w:rsidRDefault="00436A67" w:rsidP="00436A67">
            <w:pPr>
              <w:pStyle w:val="acctmergecolhdg"/>
              <w:spacing w:line="240" w:lineRule="auto"/>
              <w:jc w:val="left"/>
              <w:rPr>
                <w:b w:val="0"/>
                <w:bCs/>
                <w:szCs w:val="22"/>
                <w:lang w:val="en-US"/>
              </w:rPr>
            </w:pPr>
            <w:r w:rsidRPr="001B6151">
              <w:rPr>
                <w:szCs w:val="22"/>
              </w:rPr>
              <w:t>As at 31 December</w:t>
            </w:r>
          </w:p>
        </w:tc>
        <w:tc>
          <w:tcPr>
            <w:tcW w:w="1207" w:type="dxa"/>
            <w:tcBorders>
              <w:top w:val="single" w:sz="4" w:space="0" w:color="auto"/>
              <w:bottom w:val="double" w:sz="4" w:space="0" w:color="auto"/>
            </w:tcBorders>
          </w:tcPr>
          <w:p w14:paraId="21ACB6CA" w14:textId="73D5C7A8" w:rsidR="00436A67" w:rsidRPr="001B6151" w:rsidRDefault="00360624" w:rsidP="00436A67">
            <w:pPr>
              <w:pStyle w:val="acctfourfigures"/>
              <w:tabs>
                <w:tab w:val="clear" w:pos="765"/>
                <w:tab w:val="decimal" w:pos="1044"/>
              </w:tabs>
              <w:spacing w:line="240" w:lineRule="auto"/>
              <w:ind w:left="-70" w:right="-142"/>
              <w:rPr>
                <w:rFonts w:ascii="Times New Roman" w:hAnsi="Times New Roman"/>
                <w:b/>
                <w:bCs/>
                <w:szCs w:val="22"/>
              </w:rPr>
            </w:pPr>
            <w:r>
              <w:rPr>
                <w:rFonts w:ascii="Times New Roman" w:hAnsi="Times New Roman"/>
                <w:b/>
                <w:bCs/>
                <w:szCs w:val="22"/>
              </w:rPr>
              <w:t>366,800</w:t>
            </w:r>
          </w:p>
        </w:tc>
        <w:tc>
          <w:tcPr>
            <w:tcW w:w="180" w:type="dxa"/>
          </w:tcPr>
          <w:p w14:paraId="79ED2564" w14:textId="77777777" w:rsidR="00436A67" w:rsidRPr="001B6151" w:rsidRDefault="00436A67" w:rsidP="00436A67">
            <w:pPr>
              <w:pStyle w:val="acctfourfigures"/>
              <w:tabs>
                <w:tab w:val="clear" w:pos="765"/>
              </w:tabs>
              <w:spacing w:line="240" w:lineRule="auto"/>
              <w:ind w:left="-70" w:right="-97"/>
              <w:jc w:val="center"/>
              <w:rPr>
                <w:rFonts w:ascii="Times New Roman" w:hAnsi="Times New Roman"/>
                <w:b/>
                <w:bCs/>
                <w:szCs w:val="22"/>
              </w:rPr>
            </w:pPr>
          </w:p>
        </w:tc>
        <w:tc>
          <w:tcPr>
            <w:tcW w:w="1235" w:type="dxa"/>
            <w:tcBorders>
              <w:top w:val="single" w:sz="4" w:space="0" w:color="auto"/>
              <w:bottom w:val="double" w:sz="4" w:space="0" w:color="auto"/>
            </w:tcBorders>
          </w:tcPr>
          <w:p w14:paraId="19C06E82" w14:textId="7B8130A0" w:rsidR="00436A67" w:rsidRPr="001B6151" w:rsidRDefault="00EC211F" w:rsidP="00436A67">
            <w:pPr>
              <w:pStyle w:val="acctfourfigures"/>
              <w:tabs>
                <w:tab w:val="clear" w:pos="765"/>
              </w:tabs>
              <w:spacing w:line="240" w:lineRule="auto"/>
              <w:ind w:left="-70" w:right="23"/>
              <w:jc w:val="right"/>
              <w:rPr>
                <w:rFonts w:ascii="Times New Roman" w:hAnsi="Times New Roman"/>
                <w:b/>
                <w:bCs/>
                <w:szCs w:val="22"/>
              </w:rPr>
            </w:pPr>
            <w:r w:rsidRPr="00EC211F">
              <w:rPr>
                <w:rFonts w:ascii="Times New Roman" w:hAnsi="Times New Roman"/>
                <w:b/>
                <w:bCs/>
                <w:szCs w:val="22"/>
              </w:rPr>
              <w:t>5,491,584</w:t>
            </w:r>
          </w:p>
        </w:tc>
        <w:tc>
          <w:tcPr>
            <w:tcW w:w="181" w:type="dxa"/>
          </w:tcPr>
          <w:p w14:paraId="065C2A67" w14:textId="77777777" w:rsidR="00436A67" w:rsidRPr="001B6151" w:rsidRDefault="00436A67" w:rsidP="00436A67">
            <w:pPr>
              <w:pStyle w:val="acctfourfigures"/>
              <w:tabs>
                <w:tab w:val="clear" w:pos="765"/>
              </w:tabs>
              <w:spacing w:line="240" w:lineRule="auto"/>
              <w:ind w:left="-70" w:right="92"/>
              <w:jc w:val="center"/>
              <w:rPr>
                <w:rFonts w:ascii="Times New Roman" w:hAnsi="Times New Roman"/>
                <w:b/>
                <w:bCs/>
                <w:szCs w:val="22"/>
              </w:rPr>
            </w:pPr>
          </w:p>
        </w:tc>
        <w:tc>
          <w:tcPr>
            <w:tcW w:w="1242" w:type="dxa"/>
            <w:tcBorders>
              <w:top w:val="single" w:sz="4" w:space="0" w:color="auto"/>
              <w:bottom w:val="double" w:sz="4" w:space="0" w:color="auto"/>
            </w:tcBorders>
          </w:tcPr>
          <w:p w14:paraId="18D3553D" w14:textId="669A0534" w:rsidR="00436A67" w:rsidRPr="001B6151" w:rsidRDefault="00934A28" w:rsidP="00436A67">
            <w:pPr>
              <w:pStyle w:val="acctfourfigures"/>
              <w:tabs>
                <w:tab w:val="clear" w:pos="765"/>
                <w:tab w:val="decimal" w:pos="1044"/>
              </w:tabs>
              <w:spacing w:line="240" w:lineRule="auto"/>
              <w:ind w:left="-70" w:right="-142"/>
              <w:rPr>
                <w:rFonts w:ascii="Times New Roman" w:hAnsi="Times New Roman"/>
                <w:b/>
                <w:bCs/>
                <w:szCs w:val="22"/>
              </w:rPr>
            </w:pPr>
            <w:r>
              <w:rPr>
                <w:rFonts w:ascii="Times New Roman" w:hAnsi="Times New Roman"/>
                <w:b/>
                <w:bCs/>
                <w:szCs w:val="22"/>
              </w:rPr>
              <w:t>366,800</w:t>
            </w:r>
          </w:p>
        </w:tc>
        <w:tc>
          <w:tcPr>
            <w:tcW w:w="180" w:type="dxa"/>
          </w:tcPr>
          <w:p w14:paraId="7E79B1E4" w14:textId="77777777" w:rsidR="00436A67" w:rsidRPr="001B6151" w:rsidRDefault="00436A67" w:rsidP="00436A67">
            <w:pPr>
              <w:pStyle w:val="acctfourfigures"/>
              <w:tabs>
                <w:tab w:val="clear" w:pos="765"/>
              </w:tabs>
              <w:spacing w:line="240" w:lineRule="auto"/>
              <w:ind w:left="-70" w:right="-97"/>
              <w:jc w:val="center"/>
              <w:rPr>
                <w:rFonts w:ascii="Times New Roman" w:hAnsi="Times New Roman"/>
                <w:b/>
                <w:bCs/>
                <w:szCs w:val="22"/>
              </w:rPr>
            </w:pPr>
          </w:p>
        </w:tc>
        <w:tc>
          <w:tcPr>
            <w:tcW w:w="1173" w:type="dxa"/>
            <w:tcBorders>
              <w:top w:val="single" w:sz="4" w:space="0" w:color="auto"/>
              <w:bottom w:val="double" w:sz="4" w:space="0" w:color="auto"/>
            </w:tcBorders>
          </w:tcPr>
          <w:p w14:paraId="1DAA6287" w14:textId="41A6A5CD" w:rsidR="00436A67" w:rsidRPr="001B6151" w:rsidRDefault="00436A67" w:rsidP="00436A67">
            <w:pPr>
              <w:pStyle w:val="acctfourfigures"/>
              <w:tabs>
                <w:tab w:val="clear" w:pos="765"/>
              </w:tabs>
              <w:spacing w:line="240" w:lineRule="auto"/>
              <w:ind w:left="-70" w:right="11"/>
              <w:jc w:val="right"/>
              <w:rPr>
                <w:rFonts w:ascii="Times New Roman" w:hAnsi="Times New Roman"/>
                <w:b/>
                <w:bCs/>
                <w:szCs w:val="22"/>
              </w:rPr>
            </w:pPr>
            <w:r w:rsidRPr="007171F8">
              <w:rPr>
                <w:rFonts w:ascii="Times New Roman" w:hAnsi="Times New Roman"/>
                <w:b/>
                <w:bCs/>
                <w:szCs w:val="22"/>
              </w:rPr>
              <w:t>366,800</w:t>
            </w:r>
          </w:p>
        </w:tc>
      </w:tr>
    </w:tbl>
    <w:p w14:paraId="3451E990" w14:textId="6A6A4DD3" w:rsidR="00A403B6" w:rsidRPr="009B2AD5" w:rsidRDefault="00A403B6" w:rsidP="00A403B6">
      <w:pPr>
        <w:overflowPunct/>
        <w:autoSpaceDE/>
        <w:autoSpaceDN/>
        <w:adjustRightInd/>
        <w:textAlignment w:val="auto"/>
        <w:rPr>
          <w:rFonts w:cs="Times New Roman"/>
          <w:sz w:val="4"/>
          <w:szCs w:val="4"/>
        </w:rPr>
      </w:pPr>
    </w:p>
    <w:p w14:paraId="132B16F5" w14:textId="6A815C92" w:rsidR="00A403B6" w:rsidRDefault="00A403B6" w:rsidP="00A403B6">
      <w:pPr>
        <w:overflowPunct/>
        <w:autoSpaceDE/>
        <w:autoSpaceDN/>
        <w:adjustRightInd/>
        <w:textAlignment w:val="auto"/>
        <w:rPr>
          <w:rFonts w:cs="Times New Roman"/>
          <w:b/>
          <w:bCs/>
        </w:rPr>
      </w:pPr>
    </w:p>
    <w:tbl>
      <w:tblPr>
        <w:tblW w:w="9273" w:type="dxa"/>
        <w:tblInd w:w="450" w:type="dxa"/>
        <w:tblLayout w:type="fixed"/>
        <w:tblCellMar>
          <w:left w:w="79" w:type="dxa"/>
          <w:right w:w="79" w:type="dxa"/>
        </w:tblCellMar>
        <w:tblLook w:val="0000" w:firstRow="0" w:lastRow="0" w:firstColumn="0" w:lastColumn="0" w:noHBand="0" w:noVBand="0"/>
      </w:tblPr>
      <w:tblGrid>
        <w:gridCol w:w="3875"/>
        <w:gridCol w:w="1207"/>
        <w:gridCol w:w="180"/>
        <w:gridCol w:w="1235"/>
        <w:gridCol w:w="180"/>
        <w:gridCol w:w="1243"/>
        <w:gridCol w:w="180"/>
        <w:gridCol w:w="1173"/>
      </w:tblGrid>
      <w:tr w:rsidR="0013039F" w:rsidRPr="005F5A75" w14:paraId="50AB3082" w14:textId="77777777" w:rsidTr="00BC518F">
        <w:trPr>
          <w:cantSplit/>
          <w:trHeight w:val="285"/>
          <w:tblHeader/>
        </w:trPr>
        <w:tc>
          <w:tcPr>
            <w:tcW w:w="3875" w:type="dxa"/>
            <w:shd w:val="clear" w:color="auto" w:fill="auto"/>
            <w:vAlign w:val="bottom"/>
          </w:tcPr>
          <w:p w14:paraId="64D0E14B" w14:textId="77777777" w:rsidR="0013039F" w:rsidRPr="007171F8" w:rsidRDefault="0013039F" w:rsidP="00BC518F">
            <w:pPr>
              <w:pStyle w:val="acctfourfigures"/>
              <w:spacing w:line="240" w:lineRule="auto"/>
              <w:ind w:right="-232"/>
              <w:rPr>
                <w:rFonts w:ascii="Times New Roman" w:hAnsi="Times New Roman"/>
                <w:color w:val="0000FF"/>
                <w:szCs w:val="22"/>
              </w:rPr>
            </w:pPr>
          </w:p>
        </w:tc>
        <w:tc>
          <w:tcPr>
            <w:tcW w:w="2622" w:type="dxa"/>
            <w:gridSpan w:val="3"/>
          </w:tcPr>
          <w:p w14:paraId="3C5FEBEA" w14:textId="77777777" w:rsidR="0013039F" w:rsidRPr="007171F8" w:rsidRDefault="0013039F" w:rsidP="00BC518F">
            <w:pPr>
              <w:pStyle w:val="acctmergecolhdg"/>
              <w:spacing w:line="240" w:lineRule="auto"/>
              <w:ind w:left="-106" w:right="-106"/>
              <w:rPr>
                <w:szCs w:val="22"/>
              </w:rPr>
            </w:pPr>
            <w:r w:rsidRPr="007171F8">
              <w:rPr>
                <w:szCs w:val="22"/>
              </w:rPr>
              <w:t xml:space="preserve">Consolidated </w:t>
            </w:r>
          </w:p>
        </w:tc>
        <w:tc>
          <w:tcPr>
            <w:tcW w:w="180" w:type="dxa"/>
          </w:tcPr>
          <w:p w14:paraId="46EA388A" w14:textId="77777777" w:rsidR="0013039F" w:rsidRPr="007171F8" w:rsidRDefault="0013039F" w:rsidP="00BC518F">
            <w:pPr>
              <w:pStyle w:val="acctmergecolhdg"/>
              <w:spacing w:line="240" w:lineRule="auto"/>
              <w:ind w:left="-106" w:right="-106"/>
              <w:rPr>
                <w:szCs w:val="22"/>
              </w:rPr>
            </w:pPr>
          </w:p>
        </w:tc>
        <w:tc>
          <w:tcPr>
            <w:tcW w:w="2596" w:type="dxa"/>
            <w:gridSpan w:val="3"/>
          </w:tcPr>
          <w:p w14:paraId="2287D961" w14:textId="77777777" w:rsidR="0013039F" w:rsidRPr="007171F8" w:rsidRDefault="0013039F" w:rsidP="00BC518F">
            <w:pPr>
              <w:pStyle w:val="acctmergecolhdg"/>
              <w:spacing w:line="240" w:lineRule="auto"/>
              <w:ind w:left="-106" w:right="-106"/>
              <w:rPr>
                <w:szCs w:val="22"/>
              </w:rPr>
            </w:pPr>
            <w:r w:rsidRPr="007171F8">
              <w:rPr>
                <w:szCs w:val="22"/>
              </w:rPr>
              <w:t xml:space="preserve">Separate </w:t>
            </w:r>
          </w:p>
        </w:tc>
      </w:tr>
      <w:tr w:rsidR="0013039F" w:rsidRPr="005F5A75" w14:paraId="6A4D29F8" w14:textId="77777777" w:rsidTr="00BC518F">
        <w:trPr>
          <w:cantSplit/>
          <w:trHeight w:val="270"/>
          <w:tblHeader/>
        </w:trPr>
        <w:tc>
          <w:tcPr>
            <w:tcW w:w="3875" w:type="dxa"/>
            <w:shd w:val="clear" w:color="auto" w:fill="auto"/>
            <w:vAlign w:val="bottom"/>
          </w:tcPr>
          <w:p w14:paraId="5270D600" w14:textId="77777777" w:rsidR="0013039F" w:rsidRPr="007171F8" w:rsidRDefault="0013039F" w:rsidP="00BC518F">
            <w:pPr>
              <w:pStyle w:val="acctfourfigures"/>
              <w:spacing w:line="240" w:lineRule="auto"/>
              <w:ind w:right="-232"/>
              <w:rPr>
                <w:rFonts w:ascii="Times New Roman" w:hAnsi="Times New Roman"/>
                <w:color w:val="0000FF"/>
                <w:szCs w:val="22"/>
              </w:rPr>
            </w:pPr>
          </w:p>
        </w:tc>
        <w:tc>
          <w:tcPr>
            <w:tcW w:w="2622" w:type="dxa"/>
            <w:gridSpan w:val="3"/>
          </w:tcPr>
          <w:p w14:paraId="4DCE919F" w14:textId="77777777" w:rsidR="0013039F" w:rsidRPr="007171F8" w:rsidRDefault="0013039F" w:rsidP="00BC518F">
            <w:pPr>
              <w:pStyle w:val="acctmergecolhdg"/>
              <w:spacing w:line="240" w:lineRule="auto"/>
              <w:ind w:left="-106" w:right="-106"/>
              <w:rPr>
                <w:szCs w:val="22"/>
              </w:rPr>
            </w:pPr>
            <w:r w:rsidRPr="007171F8">
              <w:rPr>
                <w:szCs w:val="22"/>
              </w:rPr>
              <w:t>financial statements</w:t>
            </w:r>
          </w:p>
        </w:tc>
        <w:tc>
          <w:tcPr>
            <w:tcW w:w="180" w:type="dxa"/>
          </w:tcPr>
          <w:p w14:paraId="08B54F84" w14:textId="77777777" w:rsidR="0013039F" w:rsidRPr="007171F8" w:rsidRDefault="0013039F" w:rsidP="00BC518F">
            <w:pPr>
              <w:pStyle w:val="acctmergecolhdg"/>
              <w:spacing w:line="240" w:lineRule="auto"/>
              <w:ind w:left="-106" w:right="-106"/>
              <w:rPr>
                <w:szCs w:val="22"/>
              </w:rPr>
            </w:pPr>
          </w:p>
        </w:tc>
        <w:tc>
          <w:tcPr>
            <w:tcW w:w="2596" w:type="dxa"/>
            <w:gridSpan w:val="3"/>
          </w:tcPr>
          <w:p w14:paraId="2EB82AC2" w14:textId="77777777" w:rsidR="0013039F" w:rsidRPr="007171F8" w:rsidRDefault="0013039F" w:rsidP="00BC518F">
            <w:pPr>
              <w:pStyle w:val="acctmergecolhdg"/>
              <w:spacing w:line="240" w:lineRule="auto"/>
              <w:ind w:left="-106" w:right="-106"/>
              <w:rPr>
                <w:szCs w:val="22"/>
              </w:rPr>
            </w:pPr>
            <w:r w:rsidRPr="007171F8">
              <w:rPr>
                <w:szCs w:val="22"/>
              </w:rPr>
              <w:t>financial statements</w:t>
            </w:r>
          </w:p>
        </w:tc>
      </w:tr>
      <w:tr w:rsidR="00436A67" w:rsidRPr="005F5A75" w14:paraId="436401FD" w14:textId="77777777" w:rsidTr="00BC518F">
        <w:trPr>
          <w:cantSplit/>
          <w:trHeight w:val="191"/>
          <w:tblHeader/>
        </w:trPr>
        <w:tc>
          <w:tcPr>
            <w:tcW w:w="3875" w:type="dxa"/>
          </w:tcPr>
          <w:p w14:paraId="2D4FF29A" w14:textId="77777777" w:rsidR="00436A67" w:rsidRPr="007171F8" w:rsidRDefault="00436A67" w:rsidP="00436A67">
            <w:pPr>
              <w:pStyle w:val="acctfourfigures"/>
              <w:spacing w:line="240" w:lineRule="auto"/>
              <w:ind w:right="-232"/>
              <w:rPr>
                <w:rFonts w:ascii="Times New Roman" w:hAnsi="Times New Roman"/>
                <w:szCs w:val="22"/>
              </w:rPr>
            </w:pPr>
          </w:p>
        </w:tc>
        <w:tc>
          <w:tcPr>
            <w:tcW w:w="1207" w:type="dxa"/>
          </w:tcPr>
          <w:p w14:paraId="6F1AB9CF" w14:textId="7168EBF6" w:rsidR="00436A67" w:rsidRPr="007171F8" w:rsidRDefault="00436A67" w:rsidP="00436A67">
            <w:pPr>
              <w:pStyle w:val="acctmergecolhdg"/>
              <w:spacing w:line="240" w:lineRule="auto"/>
              <w:rPr>
                <w:b w:val="0"/>
                <w:bCs/>
                <w:szCs w:val="22"/>
                <w:lang w:bidi="th-TH"/>
              </w:rPr>
            </w:pPr>
            <w:r w:rsidRPr="00C22641">
              <w:rPr>
                <w:b w:val="0"/>
                <w:bCs/>
                <w:szCs w:val="22"/>
                <w:lang w:bidi="th-TH"/>
              </w:rPr>
              <w:t>202</w:t>
            </w:r>
            <w:r>
              <w:rPr>
                <w:b w:val="0"/>
                <w:bCs/>
                <w:szCs w:val="22"/>
                <w:lang w:bidi="th-TH"/>
              </w:rPr>
              <w:t>4</w:t>
            </w:r>
          </w:p>
        </w:tc>
        <w:tc>
          <w:tcPr>
            <w:tcW w:w="180" w:type="dxa"/>
          </w:tcPr>
          <w:p w14:paraId="6F573F6B" w14:textId="77777777" w:rsidR="00436A67" w:rsidRPr="007171F8" w:rsidRDefault="00436A67" w:rsidP="00436A67">
            <w:pPr>
              <w:pStyle w:val="acctmergecolhdg"/>
              <w:spacing w:line="240" w:lineRule="auto"/>
              <w:rPr>
                <w:b w:val="0"/>
                <w:bCs/>
                <w:szCs w:val="22"/>
              </w:rPr>
            </w:pPr>
          </w:p>
        </w:tc>
        <w:tc>
          <w:tcPr>
            <w:tcW w:w="1235" w:type="dxa"/>
          </w:tcPr>
          <w:p w14:paraId="0128EA94" w14:textId="36529CCA" w:rsidR="00436A67" w:rsidRPr="007171F8" w:rsidRDefault="00436A67" w:rsidP="00436A67">
            <w:pPr>
              <w:pStyle w:val="acctmergecolhdg"/>
              <w:spacing w:line="240" w:lineRule="auto"/>
              <w:rPr>
                <w:b w:val="0"/>
                <w:bCs/>
                <w:szCs w:val="22"/>
              </w:rPr>
            </w:pPr>
            <w:r w:rsidRPr="00C22641">
              <w:rPr>
                <w:b w:val="0"/>
                <w:bCs/>
                <w:szCs w:val="22"/>
              </w:rPr>
              <w:t>202</w:t>
            </w:r>
            <w:r>
              <w:rPr>
                <w:b w:val="0"/>
                <w:bCs/>
                <w:szCs w:val="22"/>
              </w:rPr>
              <w:t>3</w:t>
            </w:r>
          </w:p>
        </w:tc>
        <w:tc>
          <w:tcPr>
            <w:tcW w:w="180" w:type="dxa"/>
          </w:tcPr>
          <w:p w14:paraId="19BBE93D" w14:textId="77777777" w:rsidR="00436A67" w:rsidRPr="007171F8" w:rsidRDefault="00436A67" w:rsidP="00436A67">
            <w:pPr>
              <w:pStyle w:val="acctmergecolhdg"/>
              <w:spacing w:line="240" w:lineRule="auto"/>
              <w:rPr>
                <w:b w:val="0"/>
                <w:bCs/>
                <w:szCs w:val="22"/>
              </w:rPr>
            </w:pPr>
          </w:p>
        </w:tc>
        <w:tc>
          <w:tcPr>
            <w:tcW w:w="1243" w:type="dxa"/>
          </w:tcPr>
          <w:p w14:paraId="58EF88D9" w14:textId="68E9354C" w:rsidR="00436A67" w:rsidRPr="007171F8" w:rsidRDefault="00436A67" w:rsidP="00436A67">
            <w:pPr>
              <w:pStyle w:val="acctmergecolhdg"/>
              <w:spacing w:line="240" w:lineRule="auto"/>
              <w:rPr>
                <w:b w:val="0"/>
                <w:bCs/>
                <w:szCs w:val="22"/>
              </w:rPr>
            </w:pPr>
            <w:r w:rsidRPr="00C22641">
              <w:rPr>
                <w:b w:val="0"/>
                <w:bCs/>
                <w:szCs w:val="22"/>
                <w:lang w:bidi="th-TH"/>
              </w:rPr>
              <w:t>202</w:t>
            </w:r>
            <w:r>
              <w:rPr>
                <w:b w:val="0"/>
                <w:bCs/>
                <w:szCs w:val="22"/>
                <w:lang w:bidi="th-TH"/>
              </w:rPr>
              <w:t>4</w:t>
            </w:r>
          </w:p>
        </w:tc>
        <w:tc>
          <w:tcPr>
            <w:tcW w:w="180" w:type="dxa"/>
          </w:tcPr>
          <w:p w14:paraId="7861E14E" w14:textId="77777777" w:rsidR="00436A67" w:rsidRPr="007171F8" w:rsidRDefault="00436A67" w:rsidP="00436A67">
            <w:pPr>
              <w:pStyle w:val="acctmergecolhdg"/>
              <w:spacing w:line="240" w:lineRule="auto"/>
              <w:rPr>
                <w:b w:val="0"/>
                <w:bCs/>
                <w:szCs w:val="22"/>
              </w:rPr>
            </w:pPr>
          </w:p>
        </w:tc>
        <w:tc>
          <w:tcPr>
            <w:tcW w:w="1173" w:type="dxa"/>
          </w:tcPr>
          <w:p w14:paraId="5E0D6838" w14:textId="279C753F" w:rsidR="00436A67" w:rsidRPr="007171F8" w:rsidRDefault="00436A67" w:rsidP="00436A67">
            <w:pPr>
              <w:pStyle w:val="acctmergecolhdg"/>
              <w:spacing w:line="240" w:lineRule="auto"/>
              <w:rPr>
                <w:b w:val="0"/>
                <w:bCs/>
                <w:szCs w:val="22"/>
              </w:rPr>
            </w:pPr>
            <w:r w:rsidRPr="00C22641">
              <w:rPr>
                <w:b w:val="0"/>
                <w:bCs/>
                <w:szCs w:val="22"/>
              </w:rPr>
              <w:t>202</w:t>
            </w:r>
            <w:r>
              <w:rPr>
                <w:b w:val="0"/>
                <w:bCs/>
                <w:szCs w:val="22"/>
              </w:rPr>
              <w:t>3</w:t>
            </w:r>
          </w:p>
        </w:tc>
      </w:tr>
      <w:tr w:rsidR="0013039F" w:rsidRPr="005F5A75" w14:paraId="6001873D" w14:textId="77777777" w:rsidTr="00BC518F">
        <w:trPr>
          <w:cantSplit/>
          <w:trHeight w:val="270"/>
          <w:tblHeader/>
        </w:trPr>
        <w:tc>
          <w:tcPr>
            <w:tcW w:w="3875" w:type="dxa"/>
          </w:tcPr>
          <w:p w14:paraId="6EAD11FC" w14:textId="77777777" w:rsidR="0013039F" w:rsidRPr="007171F8" w:rsidRDefault="0013039F" w:rsidP="00BC518F">
            <w:pPr>
              <w:ind w:right="-232"/>
              <w:rPr>
                <w:rFonts w:cs="Times New Roman"/>
                <w:b/>
                <w:bCs/>
                <w:i/>
                <w:iCs/>
              </w:rPr>
            </w:pPr>
          </w:p>
        </w:tc>
        <w:tc>
          <w:tcPr>
            <w:tcW w:w="5398" w:type="dxa"/>
            <w:gridSpan w:val="7"/>
          </w:tcPr>
          <w:p w14:paraId="0097F0E7" w14:textId="77777777" w:rsidR="0013039F" w:rsidRPr="007171F8" w:rsidRDefault="0013039F" w:rsidP="00BC518F">
            <w:pPr>
              <w:pStyle w:val="acctfourfigures"/>
              <w:spacing w:line="240" w:lineRule="auto"/>
              <w:ind w:left="-106" w:right="-106"/>
              <w:jc w:val="center"/>
              <w:rPr>
                <w:rFonts w:ascii="Times New Roman" w:hAnsi="Times New Roman"/>
                <w:i/>
                <w:iCs/>
                <w:szCs w:val="22"/>
              </w:rPr>
            </w:pPr>
            <w:r w:rsidRPr="007171F8">
              <w:rPr>
                <w:rFonts w:ascii="Times New Roman" w:hAnsi="Times New Roman"/>
                <w:i/>
                <w:iCs/>
                <w:szCs w:val="22"/>
              </w:rPr>
              <w:t>(in thousand Baht)</w:t>
            </w:r>
          </w:p>
        </w:tc>
      </w:tr>
      <w:tr w:rsidR="00436A67" w:rsidRPr="005F5A75" w14:paraId="55D40DC5" w14:textId="77777777" w:rsidTr="00BC518F">
        <w:trPr>
          <w:cantSplit/>
          <w:trHeight w:val="270"/>
        </w:trPr>
        <w:tc>
          <w:tcPr>
            <w:tcW w:w="3875" w:type="dxa"/>
          </w:tcPr>
          <w:p w14:paraId="1D90EA86" w14:textId="5D9317A7" w:rsidR="00436A67" w:rsidRPr="007171F8" w:rsidRDefault="00436A67" w:rsidP="00436A67">
            <w:pPr>
              <w:pStyle w:val="acctmergecolhdg"/>
              <w:spacing w:line="240" w:lineRule="auto"/>
              <w:jc w:val="left"/>
              <w:rPr>
                <w:b w:val="0"/>
                <w:bCs/>
                <w:szCs w:val="22"/>
                <w:lang w:val="en-US"/>
              </w:rPr>
            </w:pPr>
            <w:r w:rsidRPr="007171F8">
              <w:rPr>
                <w:b w:val="0"/>
                <w:bCs/>
                <w:color w:val="000000"/>
                <w:szCs w:val="22"/>
              </w:rPr>
              <w:t>Long-term debentures</w:t>
            </w:r>
          </w:p>
        </w:tc>
        <w:tc>
          <w:tcPr>
            <w:tcW w:w="1207" w:type="dxa"/>
          </w:tcPr>
          <w:p w14:paraId="5B81DD8F" w14:textId="4611D6E1" w:rsidR="00436A67" w:rsidRPr="00F61715" w:rsidRDefault="00F61715" w:rsidP="00436A67">
            <w:pPr>
              <w:pStyle w:val="acctfourfigures"/>
              <w:tabs>
                <w:tab w:val="clear" w:pos="765"/>
                <w:tab w:val="decimal" w:pos="987"/>
              </w:tabs>
              <w:spacing w:line="240" w:lineRule="auto"/>
              <w:ind w:left="-70" w:right="-142"/>
              <w:rPr>
                <w:rFonts w:ascii="Times New Roman" w:hAnsi="Times New Roman"/>
                <w:szCs w:val="22"/>
              </w:rPr>
            </w:pPr>
            <w:r w:rsidRPr="00F61715">
              <w:rPr>
                <w:rFonts w:ascii="Times New Roman" w:hAnsi="Times New Roman"/>
                <w:szCs w:val="22"/>
              </w:rPr>
              <w:t>366,800</w:t>
            </w:r>
          </w:p>
        </w:tc>
        <w:tc>
          <w:tcPr>
            <w:tcW w:w="180" w:type="dxa"/>
          </w:tcPr>
          <w:p w14:paraId="201DB0B6" w14:textId="77777777" w:rsidR="00436A67" w:rsidRPr="007171F8"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235" w:type="dxa"/>
          </w:tcPr>
          <w:p w14:paraId="2E10EFF7" w14:textId="24E5D1FD" w:rsidR="00436A67" w:rsidRPr="007171F8" w:rsidRDefault="00436A67" w:rsidP="00436A67">
            <w:pPr>
              <w:pStyle w:val="acctfourfigures"/>
              <w:tabs>
                <w:tab w:val="clear" w:pos="765"/>
                <w:tab w:val="decimal" w:pos="1044"/>
              </w:tabs>
              <w:spacing w:line="240" w:lineRule="auto"/>
              <w:ind w:left="-70" w:right="-142"/>
              <w:rPr>
                <w:rFonts w:ascii="Times New Roman" w:hAnsi="Times New Roman"/>
                <w:b/>
                <w:bCs/>
                <w:szCs w:val="22"/>
              </w:rPr>
            </w:pPr>
            <w:r w:rsidRPr="007171F8">
              <w:rPr>
                <w:rFonts w:ascii="Times New Roman" w:hAnsi="Times New Roman"/>
                <w:szCs w:val="22"/>
                <w:lang w:bidi="th-TH"/>
              </w:rPr>
              <w:t>5</w:t>
            </w:r>
            <w:r w:rsidRPr="007171F8">
              <w:rPr>
                <w:rFonts w:ascii="Times New Roman" w:hAnsi="Times New Roman"/>
                <w:szCs w:val="22"/>
                <w:lang w:val="en-US" w:bidi="th-TH"/>
              </w:rPr>
              <w:t>,</w:t>
            </w:r>
            <w:r w:rsidR="00EC211F">
              <w:rPr>
                <w:rFonts w:ascii="Times New Roman" w:hAnsi="Times New Roman"/>
                <w:szCs w:val="22"/>
                <w:lang w:bidi="th-TH"/>
              </w:rPr>
              <w:t>525,698</w:t>
            </w:r>
          </w:p>
        </w:tc>
        <w:tc>
          <w:tcPr>
            <w:tcW w:w="180" w:type="dxa"/>
          </w:tcPr>
          <w:p w14:paraId="5AD292E6" w14:textId="77777777" w:rsidR="00436A67" w:rsidRPr="007171F8"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243" w:type="dxa"/>
            <w:vAlign w:val="bottom"/>
          </w:tcPr>
          <w:p w14:paraId="5B5A55EC" w14:textId="4A00C2ED" w:rsidR="00436A67" w:rsidRPr="00F61715" w:rsidRDefault="009B7D3A" w:rsidP="00436A67">
            <w:pPr>
              <w:pStyle w:val="acctfourfigures"/>
              <w:tabs>
                <w:tab w:val="clear" w:pos="765"/>
                <w:tab w:val="decimal" w:pos="1044"/>
              </w:tabs>
              <w:spacing w:line="240" w:lineRule="auto"/>
              <w:ind w:left="-70" w:right="-142"/>
              <w:rPr>
                <w:rFonts w:ascii="Times New Roman" w:hAnsi="Times New Roman"/>
                <w:szCs w:val="22"/>
              </w:rPr>
            </w:pPr>
            <w:r w:rsidRPr="00F61715">
              <w:rPr>
                <w:rFonts w:ascii="Times New Roman" w:hAnsi="Times New Roman"/>
                <w:szCs w:val="22"/>
              </w:rPr>
              <w:t>366,800</w:t>
            </w:r>
          </w:p>
        </w:tc>
        <w:tc>
          <w:tcPr>
            <w:tcW w:w="180" w:type="dxa"/>
            <w:vAlign w:val="bottom"/>
          </w:tcPr>
          <w:p w14:paraId="339F2CCE" w14:textId="77777777" w:rsidR="00436A67" w:rsidRPr="007171F8"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173" w:type="dxa"/>
            <w:vAlign w:val="bottom"/>
          </w:tcPr>
          <w:p w14:paraId="7C86AE27" w14:textId="67AEC3C1" w:rsidR="00436A67" w:rsidRPr="007171F8" w:rsidRDefault="00436A67" w:rsidP="00436A67">
            <w:pPr>
              <w:pStyle w:val="acctfourfigures"/>
              <w:tabs>
                <w:tab w:val="clear" w:pos="765"/>
                <w:tab w:val="decimal" w:pos="987"/>
              </w:tabs>
              <w:spacing w:line="240" w:lineRule="auto"/>
              <w:ind w:left="-70" w:right="-142"/>
              <w:rPr>
                <w:rFonts w:ascii="Times New Roman" w:hAnsi="Times New Roman"/>
                <w:b/>
                <w:bCs/>
                <w:szCs w:val="22"/>
              </w:rPr>
            </w:pPr>
            <w:r w:rsidRPr="007171F8">
              <w:rPr>
                <w:rFonts w:ascii="Times New Roman" w:hAnsi="Times New Roman"/>
                <w:szCs w:val="22"/>
                <w:lang w:bidi="th-TH"/>
              </w:rPr>
              <w:t>366</w:t>
            </w:r>
            <w:r w:rsidRPr="007171F8">
              <w:rPr>
                <w:rFonts w:ascii="Times New Roman" w:hAnsi="Times New Roman"/>
                <w:szCs w:val="22"/>
                <w:lang w:val="en-US" w:bidi="th-TH"/>
              </w:rPr>
              <w:t>,</w:t>
            </w:r>
            <w:r w:rsidRPr="007171F8">
              <w:rPr>
                <w:rFonts w:ascii="Times New Roman" w:hAnsi="Times New Roman"/>
                <w:szCs w:val="22"/>
                <w:lang w:bidi="th-TH"/>
              </w:rPr>
              <w:t>800</w:t>
            </w:r>
          </w:p>
        </w:tc>
      </w:tr>
      <w:tr w:rsidR="00436A67" w:rsidRPr="00332A49" w14:paraId="050822EF" w14:textId="77777777" w:rsidTr="00BC518F">
        <w:trPr>
          <w:cantSplit/>
          <w:trHeight w:val="285"/>
        </w:trPr>
        <w:tc>
          <w:tcPr>
            <w:tcW w:w="3875" w:type="dxa"/>
          </w:tcPr>
          <w:p w14:paraId="4321254B" w14:textId="5540C65B" w:rsidR="00436A67" w:rsidRPr="007171F8" w:rsidRDefault="00436A67" w:rsidP="00436A67">
            <w:pPr>
              <w:pStyle w:val="acctmergecolhdg"/>
              <w:spacing w:line="240" w:lineRule="auto"/>
              <w:jc w:val="left"/>
              <w:rPr>
                <w:b w:val="0"/>
                <w:bCs/>
                <w:szCs w:val="22"/>
                <w:lang w:val="en-US"/>
              </w:rPr>
            </w:pPr>
            <w:r w:rsidRPr="007171F8">
              <w:rPr>
                <w:b w:val="0"/>
                <w:bCs/>
                <w:i/>
                <w:iCs/>
                <w:color w:val="000000"/>
                <w:szCs w:val="22"/>
              </w:rPr>
              <w:t>Less</w:t>
            </w:r>
            <w:r w:rsidRPr="007171F8">
              <w:rPr>
                <w:b w:val="0"/>
                <w:bCs/>
                <w:color w:val="000000"/>
                <w:szCs w:val="22"/>
              </w:rPr>
              <w:t xml:space="preserve"> deferred expenses </w:t>
            </w:r>
          </w:p>
        </w:tc>
        <w:tc>
          <w:tcPr>
            <w:tcW w:w="1207" w:type="dxa"/>
            <w:tcBorders>
              <w:bottom w:val="single" w:sz="4" w:space="0" w:color="auto"/>
            </w:tcBorders>
          </w:tcPr>
          <w:p w14:paraId="69A08935" w14:textId="356D6010" w:rsidR="00436A67" w:rsidRPr="007171F8" w:rsidRDefault="00F61715" w:rsidP="00F61715">
            <w:pPr>
              <w:pStyle w:val="acctfourfigures"/>
              <w:tabs>
                <w:tab w:val="clear" w:pos="765"/>
                <w:tab w:val="decimal" w:pos="820"/>
              </w:tabs>
              <w:spacing w:line="240" w:lineRule="atLeast"/>
              <w:ind w:right="11"/>
              <w:rPr>
                <w:rFonts w:ascii="Times New Roman" w:hAnsi="Times New Roman"/>
                <w:szCs w:val="22"/>
                <w:cs/>
                <w:lang w:bidi="th-TH"/>
              </w:rPr>
            </w:pPr>
            <w:r>
              <w:rPr>
                <w:rFonts w:ascii="Times New Roman" w:hAnsi="Times New Roman"/>
                <w:szCs w:val="22"/>
                <w:lang w:bidi="th-TH"/>
              </w:rPr>
              <w:t>-</w:t>
            </w:r>
          </w:p>
        </w:tc>
        <w:tc>
          <w:tcPr>
            <w:tcW w:w="180" w:type="dxa"/>
          </w:tcPr>
          <w:p w14:paraId="4EBCA3B9" w14:textId="77777777" w:rsidR="00436A67" w:rsidRPr="00436A67" w:rsidRDefault="00436A67" w:rsidP="00436A67">
            <w:pPr>
              <w:pStyle w:val="acctfourfigures"/>
              <w:tabs>
                <w:tab w:val="clear" w:pos="765"/>
                <w:tab w:val="decimal" w:pos="1044"/>
              </w:tabs>
              <w:spacing w:line="240" w:lineRule="auto"/>
              <w:ind w:left="-70" w:right="-142"/>
              <w:rPr>
                <w:rFonts w:ascii="Times New Roman" w:hAnsi="Times New Roman"/>
                <w:szCs w:val="22"/>
                <w:lang w:bidi="th-TH"/>
              </w:rPr>
            </w:pPr>
          </w:p>
        </w:tc>
        <w:tc>
          <w:tcPr>
            <w:tcW w:w="1235" w:type="dxa"/>
            <w:tcBorders>
              <w:bottom w:val="single" w:sz="4" w:space="0" w:color="auto"/>
            </w:tcBorders>
          </w:tcPr>
          <w:p w14:paraId="35E1D882" w14:textId="4A7FF507" w:rsidR="00436A67" w:rsidRPr="007171F8" w:rsidRDefault="00436A67" w:rsidP="00436A67">
            <w:pPr>
              <w:pStyle w:val="acctfourfigures"/>
              <w:tabs>
                <w:tab w:val="clear" w:pos="765"/>
                <w:tab w:val="decimal" w:pos="875"/>
                <w:tab w:val="decimal" w:pos="1325"/>
              </w:tabs>
              <w:spacing w:line="240" w:lineRule="auto"/>
              <w:ind w:left="-70" w:right="-608" w:firstLine="405"/>
              <w:rPr>
                <w:rFonts w:ascii="Times New Roman" w:hAnsi="Times New Roman"/>
                <w:szCs w:val="22"/>
                <w:lang w:bidi="th-TH"/>
              </w:rPr>
            </w:pPr>
            <w:r w:rsidRPr="007171F8">
              <w:rPr>
                <w:rFonts w:ascii="Times New Roman" w:hAnsi="Times New Roman"/>
                <w:szCs w:val="22"/>
                <w:lang w:bidi="th-TH"/>
              </w:rPr>
              <w:t>(34,114)</w:t>
            </w:r>
          </w:p>
        </w:tc>
        <w:tc>
          <w:tcPr>
            <w:tcW w:w="180" w:type="dxa"/>
          </w:tcPr>
          <w:p w14:paraId="343BC713" w14:textId="77777777" w:rsidR="00436A67" w:rsidRPr="007171F8" w:rsidRDefault="00436A67" w:rsidP="00436A67">
            <w:pPr>
              <w:pStyle w:val="acctfourfigures"/>
              <w:tabs>
                <w:tab w:val="clear" w:pos="765"/>
                <w:tab w:val="decimal" w:pos="987"/>
              </w:tabs>
              <w:spacing w:line="240" w:lineRule="auto"/>
              <w:ind w:left="-70" w:right="-142"/>
              <w:rPr>
                <w:rFonts w:ascii="Times New Roman" w:hAnsi="Times New Roman"/>
                <w:szCs w:val="22"/>
              </w:rPr>
            </w:pPr>
          </w:p>
        </w:tc>
        <w:tc>
          <w:tcPr>
            <w:tcW w:w="1243" w:type="dxa"/>
            <w:tcBorders>
              <w:bottom w:val="single" w:sz="4" w:space="0" w:color="auto"/>
            </w:tcBorders>
            <w:vAlign w:val="bottom"/>
          </w:tcPr>
          <w:p w14:paraId="7450E131" w14:textId="46FD9F0C" w:rsidR="00436A67" w:rsidRPr="007171F8" w:rsidRDefault="00F61715" w:rsidP="00436A67">
            <w:pPr>
              <w:pStyle w:val="acctfourfigures"/>
              <w:tabs>
                <w:tab w:val="clear" w:pos="765"/>
                <w:tab w:val="decimal" w:pos="820"/>
              </w:tabs>
              <w:spacing w:line="240" w:lineRule="atLeast"/>
              <w:ind w:right="11"/>
              <w:rPr>
                <w:rFonts w:ascii="Times New Roman" w:hAnsi="Times New Roman"/>
                <w:szCs w:val="22"/>
              </w:rPr>
            </w:pPr>
            <w:r>
              <w:rPr>
                <w:rFonts w:ascii="Times New Roman" w:hAnsi="Times New Roman"/>
                <w:szCs w:val="22"/>
              </w:rPr>
              <w:t>-</w:t>
            </w:r>
          </w:p>
        </w:tc>
        <w:tc>
          <w:tcPr>
            <w:tcW w:w="180" w:type="dxa"/>
            <w:vAlign w:val="bottom"/>
          </w:tcPr>
          <w:p w14:paraId="5DDC04F8" w14:textId="77777777" w:rsidR="00436A67" w:rsidRPr="007171F8" w:rsidRDefault="00436A67" w:rsidP="00436A67">
            <w:pPr>
              <w:pStyle w:val="acctfourfigures"/>
              <w:tabs>
                <w:tab w:val="clear" w:pos="765"/>
                <w:tab w:val="decimal" w:pos="987"/>
              </w:tabs>
              <w:spacing w:line="240" w:lineRule="auto"/>
              <w:ind w:left="-70" w:right="-142"/>
              <w:rPr>
                <w:rFonts w:ascii="Times New Roman" w:hAnsi="Times New Roman"/>
                <w:szCs w:val="22"/>
              </w:rPr>
            </w:pPr>
          </w:p>
        </w:tc>
        <w:tc>
          <w:tcPr>
            <w:tcW w:w="1173" w:type="dxa"/>
            <w:tcBorders>
              <w:bottom w:val="single" w:sz="4" w:space="0" w:color="auto"/>
            </w:tcBorders>
            <w:vAlign w:val="bottom"/>
          </w:tcPr>
          <w:p w14:paraId="5CB774C9" w14:textId="195C7C36" w:rsidR="00436A67" w:rsidRPr="007171F8" w:rsidRDefault="00436A67" w:rsidP="00436A67">
            <w:pPr>
              <w:pStyle w:val="acctfourfigures"/>
              <w:tabs>
                <w:tab w:val="clear" w:pos="765"/>
                <w:tab w:val="decimal" w:pos="729"/>
              </w:tabs>
              <w:spacing w:line="240" w:lineRule="atLeast"/>
              <w:ind w:right="11"/>
              <w:rPr>
                <w:rFonts w:ascii="Times New Roman" w:hAnsi="Times New Roman"/>
                <w:szCs w:val="22"/>
              </w:rPr>
            </w:pPr>
            <w:r w:rsidRPr="007171F8">
              <w:rPr>
                <w:rFonts w:ascii="Times New Roman" w:hAnsi="Times New Roman"/>
                <w:szCs w:val="22"/>
                <w:lang w:bidi="th-TH"/>
              </w:rPr>
              <w:t>-</w:t>
            </w:r>
          </w:p>
        </w:tc>
      </w:tr>
      <w:tr w:rsidR="00436A67" w:rsidRPr="005F5A75" w14:paraId="73A2C140" w14:textId="77777777" w:rsidTr="007171F8">
        <w:trPr>
          <w:cantSplit/>
          <w:trHeight w:val="285"/>
        </w:trPr>
        <w:tc>
          <w:tcPr>
            <w:tcW w:w="3875" w:type="dxa"/>
          </w:tcPr>
          <w:p w14:paraId="2430CB1F" w14:textId="3383B3CE" w:rsidR="00436A67" w:rsidRPr="007171F8" w:rsidRDefault="00436A67" w:rsidP="00436A67">
            <w:pPr>
              <w:pStyle w:val="acctmergecolhdg"/>
              <w:spacing w:line="240" w:lineRule="auto"/>
              <w:jc w:val="left"/>
              <w:rPr>
                <w:b w:val="0"/>
                <w:bCs/>
                <w:szCs w:val="22"/>
                <w:lang w:val="en-US" w:bidi="th-TH"/>
              </w:rPr>
            </w:pPr>
          </w:p>
        </w:tc>
        <w:tc>
          <w:tcPr>
            <w:tcW w:w="1207" w:type="dxa"/>
            <w:tcBorders>
              <w:top w:val="single" w:sz="4" w:space="0" w:color="auto"/>
            </w:tcBorders>
            <w:vAlign w:val="bottom"/>
          </w:tcPr>
          <w:p w14:paraId="7EED22C0" w14:textId="76EEFBB3" w:rsidR="00436A67" w:rsidRPr="007171F8" w:rsidRDefault="00F61715" w:rsidP="00436A67">
            <w:pPr>
              <w:pStyle w:val="acctfourfigures"/>
              <w:tabs>
                <w:tab w:val="clear" w:pos="765"/>
                <w:tab w:val="decimal" w:pos="999"/>
              </w:tabs>
              <w:spacing w:line="240" w:lineRule="auto"/>
              <w:ind w:left="-70" w:right="-142"/>
              <w:rPr>
                <w:rFonts w:ascii="Times New Roman" w:hAnsi="Times New Roman"/>
                <w:szCs w:val="22"/>
              </w:rPr>
            </w:pPr>
            <w:r>
              <w:rPr>
                <w:rFonts w:ascii="Times New Roman" w:hAnsi="Times New Roman"/>
                <w:szCs w:val="22"/>
              </w:rPr>
              <w:t>366,800</w:t>
            </w:r>
          </w:p>
        </w:tc>
        <w:tc>
          <w:tcPr>
            <w:tcW w:w="180" w:type="dxa"/>
            <w:vAlign w:val="bottom"/>
          </w:tcPr>
          <w:p w14:paraId="6A5B0C52" w14:textId="77777777" w:rsidR="00436A67" w:rsidRPr="007171F8"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235" w:type="dxa"/>
            <w:tcBorders>
              <w:top w:val="single" w:sz="4" w:space="0" w:color="auto"/>
            </w:tcBorders>
            <w:vAlign w:val="bottom"/>
          </w:tcPr>
          <w:p w14:paraId="41F48745" w14:textId="043FA67B" w:rsidR="00436A67" w:rsidRPr="007171F8" w:rsidRDefault="00EC211F" w:rsidP="00436A67">
            <w:pPr>
              <w:pStyle w:val="acctfourfigures"/>
              <w:tabs>
                <w:tab w:val="clear" w:pos="765"/>
                <w:tab w:val="decimal" w:pos="1044"/>
              </w:tabs>
              <w:spacing w:line="240" w:lineRule="auto"/>
              <w:ind w:left="-70" w:right="-142"/>
              <w:rPr>
                <w:rFonts w:ascii="Times New Roman" w:hAnsi="Times New Roman"/>
                <w:b/>
                <w:bCs/>
                <w:szCs w:val="22"/>
              </w:rPr>
            </w:pPr>
            <w:r w:rsidRPr="00EC211F">
              <w:rPr>
                <w:rFonts w:ascii="Times New Roman" w:hAnsi="Times New Roman"/>
                <w:szCs w:val="22"/>
                <w:lang w:bidi="th-TH"/>
              </w:rPr>
              <w:t>5,491,584</w:t>
            </w:r>
          </w:p>
        </w:tc>
        <w:tc>
          <w:tcPr>
            <w:tcW w:w="180" w:type="dxa"/>
            <w:vAlign w:val="bottom"/>
          </w:tcPr>
          <w:p w14:paraId="5CF647F8" w14:textId="77777777" w:rsidR="00436A67" w:rsidRPr="007171F8" w:rsidRDefault="00436A67" w:rsidP="00436A67">
            <w:pPr>
              <w:pStyle w:val="acctfourfigures"/>
              <w:tabs>
                <w:tab w:val="clear" w:pos="765"/>
              </w:tabs>
              <w:spacing w:line="240" w:lineRule="auto"/>
              <w:ind w:left="-70" w:right="92"/>
              <w:rPr>
                <w:rFonts w:ascii="Times New Roman" w:hAnsi="Times New Roman"/>
                <w:b/>
                <w:bCs/>
                <w:szCs w:val="22"/>
              </w:rPr>
            </w:pPr>
          </w:p>
        </w:tc>
        <w:tc>
          <w:tcPr>
            <w:tcW w:w="1243" w:type="dxa"/>
            <w:tcBorders>
              <w:top w:val="single" w:sz="4" w:space="0" w:color="auto"/>
            </w:tcBorders>
            <w:vAlign w:val="bottom"/>
          </w:tcPr>
          <w:p w14:paraId="6F33D021" w14:textId="54AF8397" w:rsidR="00436A67" w:rsidRPr="007171F8" w:rsidRDefault="00F61715" w:rsidP="00436A67">
            <w:pPr>
              <w:pStyle w:val="acctfourfigures"/>
              <w:tabs>
                <w:tab w:val="clear" w:pos="765"/>
                <w:tab w:val="decimal" w:pos="1044"/>
              </w:tabs>
              <w:spacing w:line="240" w:lineRule="auto"/>
              <w:ind w:left="-70" w:right="-142"/>
              <w:rPr>
                <w:rFonts w:ascii="Times New Roman" w:hAnsi="Times New Roman"/>
                <w:szCs w:val="22"/>
              </w:rPr>
            </w:pPr>
            <w:r w:rsidRPr="007171F8">
              <w:rPr>
                <w:rFonts w:ascii="Times New Roman" w:hAnsi="Times New Roman"/>
                <w:szCs w:val="22"/>
                <w:lang w:bidi="th-TH"/>
              </w:rPr>
              <w:t>366</w:t>
            </w:r>
            <w:r w:rsidRPr="007171F8">
              <w:rPr>
                <w:rFonts w:ascii="Times New Roman" w:hAnsi="Times New Roman"/>
                <w:szCs w:val="22"/>
                <w:lang w:val="en-US" w:bidi="th-TH"/>
              </w:rPr>
              <w:t>,</w:t>
            </w:r>
            <w:r w:rsidRPr="007171F8">
              <w:rPr>
                <w:rFonts w:ascii="Times New Roman" w:hAnsi="Times New Roman"/>
                <w:szCs w:val="22"/>
                <w:lang w:bidi="th-TH"/>
              </w:rPr>
              <w:t>800</w:t>
            </w:r>
          </w:p>
        </w:tc>
        <w:tc>
          <w:tcPr>
            <w:tcW w:w="180" w:type="dxa"/>
            <w:vAlign w:val="bottom"/>
          </w:tcPr>
          <w:p w14:paraId="31C4766E" w14:textId="77777777" w:rsidR="00436A67" w:rsidRPr="007171F8" w:rsidRDefault="00436A67" w:rsidP="00436A67">
            <w:pPr>
              <w:pStyle w:val="acctfourfigures"/>
              <w:tabs>
                <w:tab w:val="clear" w:pos="765"/>
              </w:tabs>
              <w:spacing w:line="240" w:lineRule="auto"/>
              <w:ind w:left="-70" w:right="-97"/>
              <w:rPr>
                <w:rFonts w:ascii="Times New Roman" w:hAnsi="Times New Roman"/>
                <w:b/>
                <w:bCs/>
                <w:szCs w:val="22"/>
              </w:rPr>
            </w:pPr>
          </w:p>
        </w:tc>
        <w:tc>
          <w:tcPr>
            <w:tcW w:w="1173" w:type="dxa"/>
            <w:tcBorders>
              <w:top w:val="single" w:sz="4" w:space="0" w:color="auto"/>
            </w:tcBorders>
            <w:vAlign w:val="bottom"/>
          </w:tcPr>
          <w:p w14:paraId="590017ED" w14:textId="3C9EC8C1" w:rsidR="00436A67" w:rsidRPr="007171F8" w:rsidRDefault="00436A67" w:rsidP="00436A67">
            <w:pPr>
              <w:pStyle w:val="acctfourfigures"/>
              <w:tabs>
                <w:tab w:val="clear" w:pos="765"/>
                <w:tab w:val="decimal" w:pos="1001"/>
              </w:tabs>
              <w:spacing w:line="240" w:lineRule="auto"/>
              <w:ind w:left="-70" w:right="-142"/>
              <w:rPr>
                <w:rFonts w:ascii="Times New Roman" w:hAnsi="Times New Roman"/>
                <w:b/>
                <w:bCs/>
                <w:szCs w:val="22"/>
              </w:rPr>
            </w:pPr>
            <w:r w:rsidRPr="007171F8">
              <w:rPr>
                <w:rFonts w:ascii="Times New Roman" w:hAnsi="Times New Roman"/>
                <w:szCs w:val="22"/>
                <w:lang w:bidi="th-TH"/>
              </w:rPr>
              <w:t>366</w:t>
            </w:r>
            <w:r w:rsidRPr="007171F8">
              <w:rPr>
                <w:rFonts w:ascii="Times New Roman" w:hAnsi="Times New Roman"/>
                <w:szCs w:val="22"/>
                <w:lang w:val="en-US" w:bidi="th-TH"/>
              </w:rPr>
              <w:t>,</w:t>
            </w:r>
            <w:r w:rsidRPr="007171F8">
              <w:rPr>
                <w:rFonts w:ascii="Times New Roman" w:hAnsi="Times New Roman"/>
                <w:szCs w:val="22"/>
                <w:lang w:bidi="th-TH"/>
              </w:rPr>
              <w:t>800</w:t>
            </w:r>
          </w:p>
        </w:tc>
      </w:tr>
      <w:tr w:rsidR="00436A67" w:rsidRPr="005F5A75" w14:paraId="1E54E173" w14:textId="77777777" w:rsidTr="00F61715">
        <w:trPr>
          <w:cantSplit/>
          <w:trHeight w:val="285"/>
        </w:trPr>
        <w:tc>
          <w:tcPr>
            <w:tcW w:w="3875" w:type="dxa"/>
          </w:tcPr>
          <w:p w14:paraId="45DCB281" w14:textId="03623474" w:rsidR="00436A67" w:rsidRPr="007171F8" w:rsidRDefault="00436A67" w:rsidP="00436A67">
            <w:pPr>
              <w:pStyle w:val="acctmergecolhdg"/>
              <w:spacing w:line="240" w:lineRule="auto"/>
              <w:ind w:left="190" w:hanging="190"/>
              <w:jc w:val="left"/>
              <w:rPr>
                <w:b w:val="0"/>
                <w:bCs/>
                <w:szCs w:val="22"/>
                <w:lang w:val="en-US"/>
              </w:rPr>
            </w:pPr>
            <w:r w:rsidRPr="007171F8">
              <w:rPr>
                <w:b w:val="0"/>
                <w:bCs/>
                <w:i/>
                <w:iCs/>
                <w:color w:val="000000"/>
                <w:szCs w:val="22"/>
              </w:rPr>
              <w:t>Less</w:t>
            </w:r>
            <w:r w:rsidRPr="007171F8">
              <w:rPr>
                <w:b w:val="0"/>
                <w:bCs/>
                <w:color w:val="000000"/>
                <w:szCs w:val="22"/>
              </w:rPr>
              <w:t xml:space="preserve"> current portion of long-term debentures</w:t>
            </w:r>
          </w:p>
        </w:tc>
        <w:tc>
          <w:tcPr>
            <w:tcW w:w="1207" w:type="dxa"/>
            <w:vAlign w:val="bottom"/>
          </w:tcPr>
          <w:p w14:paraId="3EB8DB40" w14:textId="35A47CD0" w:rsidR="00436A67" w:rsidRPr="007171F8" w:rsidRDefault="00F61715" w:rsidP="00436A67">
            <w:pPr>
              <w:pStyle w:val="acctfourfigures"/>
              <w:tabs>
                <w:tab w:val="clear" w:pos="765"/>
                <w:tab w:val="decimal" w:pos="999"/>
              </w:tabs>
              <w:spacing w:line="240" w:lineRule="auto"/>
              <w:ind w:left="-70" w:right="-142"/>
              <w:rPr>
                <w:rFonts w:ascii="Times New Roman" w:hAnsi="Times New Roman"/>
                <w:szCs w:val="22"/>
              </w:rPr>
            </w:pPr>
            <w:r>
              <w:rPr>
                <w:rFonts w:ascii="Times New Roman" w:hAnsi="Times New Roman"/>
                <w:szCs w:val="22"/>
              </w:rPr>
              <w:t>(366,800)</w:t>
            </w:r>
          </w:p>
        </w:tc>
        <w:tc>
          <w:tcPr>
            <w:tcW w:w="180" w:type="dxa"/>
            <w:vAlign w:val="bottom"/>
          </w:tcPr>
          <w:p w14:paraId="54BFFEAA" w14:textId="77777777" w:rsidR="00436A67" w:rsidRPr="007171F8"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235" w:type="dxa"/>
            <w:vAlign w:val="bottom"/>
          </w:tcPr>
          <w:p w14:paraId="6499A67C" w14:textId="2C244120" w:rsidR="00436A67" w:rsidRPr="007171F8" w:rsidRDefault="00436A67" w:rsidP="00436A67">
            <w:pPr>
              <w:pStyle w:val="acctfourfigures"/>
              <w:tabs>
                <w:tab w:val="clear" w:pos="765"/>
                <w:tab w:val="decimal" w:pos="1044"/>
              </w:tabs>
              <w:spacing w:line="240" w:lineRule="auto"/>
              <w:ind w:left="-70" w:right="-142"/>
              <w:rPr>
                <w:rFonts w:ascii="Times New Roman" w:hAnsi="Times New Roman"/>
                <w:b/>
                <w:bCs/>
                <w:szCs w:val="22"/>
              </w:rPr>
            </w:pPr>
            <w:r w:rsidRPr="007171F8">
              <w:rPr>
                <w:rFonts w:ascii="Times New Roman" w:hAnsi="Times New Roman"/>
                <w:szCs w:val="22"/>
                <w:lang w:bidi="th-TH"/>
              </w:rPr>
              <w:t>(1,731,279)</w:t>
            </w:r>
          </w:p>
        </w:tc>
        <w:tc>
          <w:tcPr>
            <w:tcW w:w="180" w:type="dxa"/>
            <w:vAlign w:val="bottom"/>
          </w:tcPr>
          <w:p w14:paraId="7594BE02" w14:textId="77777777" w:rsidR="00436A67" w:rsidRPr="007171F8" w:rsidRDefault="00436A67" w:rsidP="00436A67">
            <w:pPr>
              <w:pStyle w:val="acctfourfigures"/>
              <w:tabs>
                <w:tab w:val="clear" w:pos="765"/>
              </w:tabs>
              <w:spacing w:line="240" w:lineRule="auto"/>
              <w:ind w:left="-70" w:right="92"/>
              <w:rPr>
                <w:rFonts w:ascii="Times New Roman" w:hAnsi="Times New Roman"/>
                <w:b/>
                <w:bCs/>
                <w:szCs w:val="22"/>
              </w:rPr>
            </w:pPr>
          </w:p>
        </w:tc>
        <w:tc>
          <w:tcPr>
            <w:tcW w:w="1243" w:type="dxa"/>
            <w:vAlign w:val="bottom"/>
          </w:tcPr>
          <w:p w14:paraId="664A4032" w14:textId="31C9D01E" w:rsidR="00436A67" w:rsidRPr="007171F8" w:rsidRDefault="00F61715" w:rsidP="00F61715">
            <w:pPr>
              <w:pStyle w:val="acctfourfigures"/>
              <w:tabs>
                <w:tab w:val="clear" w:pos="765"/>
                <w:tab w:val="decimal" w:pos="1044"/>
              </w:tabs>
              <w:spacing w:line="240" w:lineRule="auto"/>
              <w:ind w:left="-70" w:right="-142"/>
              <w:rPr>
                <w:rFonts w:ascii="Times New Roman" w:hAnsi="Times New Roman"/>
                <w:szCs w:val="22"/>
              </w:rPr>
            </w:pPr>
            <w:r>
              <w:rPr>
                <w:rFonts w:ascii="Times New Roman" w:hAnsi="Times New Roman"/>
                <w:szCs w:val="22"/>
              </w:rPr>
              <w:t>(366,800)</w:t>
            </w:r>
          </w:p>
        </w:tc>
        <w:tc>
          <w:tcPr>
            <w:tcW w:w="180" w:type="dxa"/>
            <w:vAlign w:val="bottom"/>
          </w:tcPr>
          <w:p w14:paraId="498DA68A" w14:textId="77777777" w:rsidR="00436A67" w:rsidRPr="007171F8" w:rsidRDefault="00436A67" w:rsidP="00436A67">
            <w:pPr>
              <w:pStyle w:val="acctfourfigures"/>
              <w:tabs>
                <w:tab w:val="clear" w:pos="765"/>
              </w:tabs>
              <w:spacing w:line="240" w:lineRule="auto"/>
              <w:ind w:left="-70" w:right="-97"/>
              <w:rPr>
                <w:rFonts w:ascii="Times New Roman" w:hAnsi="Times New Roman"/>
                <w:b/>
                <w:bCs/>
                <w:szCs w:val="22"/>
              </w:rPr>
            </w:pPr>
          </w:p>
        </w:tc>
        <w:tc>
          <w:tcPr>
            <w:tcW w:w="1173" w:type="dxa"/>
            <w:vAlign w:val="bottom"/>
          </w:tcPr>
          <w:p w14:paraId="5A3AD6F2" w14:textId="35AD09CC" w:rsidR="00436A67" w:rsidRPr="00436A67" w:rsidRDefault="00436A67" w:rsidP="00436A67">
            <w:pPr>
              <w:pStyle w:val="acctfourfigures"/>
              <w:tabs>
                <w:tab w:val="clear" w:pos="765"/>
                <w:tab w:val="decimal" w:pos="729"/>
              </w:tabs>
              <w:spacing w:line="240" w:lineRule="atLeast"/>
              <w:ind w:right="11"/>
              <w:rPr>
                <w:rFonts w:ascii="Times New Roman" w:hAnsi="Times New Roman"/>
                <w:szCs w:val="22"/>
                <w:lang w:bidi="th-TH"/>
              </w:rPr>
            </w:pPr>
            <w:r w:rsidRPr="007171F8">
              <w:rPr>
                <w:rFonts w:ascii="Times New Roman" w:hAnsi="Times New Roman"/>
                <w:szCs w:val="22"/>
                <w:lang w:bidi="th-TH"/>
              </w:rPr>
              <w:t>-</w:t>
            </w:r>
          </w:p>
        </w:tc>
      </w:tr>
      <w:tr w:rsidR="00436A67" w:rsidRPr="005F5A75" w14:paraId="46EC8E73" w14:textId="77777777">
        <w:trPr>
          <w:cantSplit/>
          <w:trHeight w:val="285"/>
        </w:trPr>
        <w:tc>
          <w:tcPr>
            <w:tcW w:w="3875" w:type="dxa"/>
          </w:tcPr>
          <w:p w14:paraId="0CBBD113" w14:textId="77777777" w:rsidR="00436A67" w:rsidRPr="007171F8" w:rsidRDefault="00436A67" w:rsidP="00436A67">
            <w:pPr>
              <w:pStyle w:val="acctfourfigures"/>
              <w:spacing w:line="240" w:lineRule="auto"/>
              <w:ind w:right="-230"/>
              <w:rPr>
                <w:rFonts w:ascii="Times New Roman" w:hAnsi="Times New Roman"/>
                <w:b/>
                <w:bCs/>
                <w:color w:val="000000"/>
                <w:szCs w:val="22"/>
              </w:rPr>
            </w:pPr>
            <w:r w:rsidRPr="007171F8">
              <w:rPr>
                <w:rFonts w:ascii="Times New Roman" w:hAnsi="Times New Roman"/>
                <w:b/>
                <w:bCs/>
                <w:color w:val="000000"/>
                <w:szCs w:val="22"/>
              </w:rPr>
              <w:t>Unsecured long-term debentures</w:t>
            </w:r>
          </w:p>
          <w:p w14:paraId="3959C2F5" w14:textId="1C508A17" w:rsidR="00436A67" w:rsidRPr="007171F8" w:rsidRDefault="00436A67" w:rsidP="00436A67">
            <w:pPr>
              <w:pStyle w:val="acctmergecolhdg"/>
              <w:spacing w:line="240" w:lineRule="auto"/>
              <w:jc w:val="left"/>
              <w:rPr>
                <w:b w:val="0"/>
                <w:bCs/>
                <w:szCs w:val="22"/>
                <w:lang w:val="en-US"/>
              </w:rPr>
            </w:pPr>
            <w:r w:rsidRPr="007171F8">
              <w:rPr>
                <w:bCs/>
                <w:color w:val="000000"/>
                <w:szCs w:val="22"/>
              </w:rPr>
              <w:t xml:space="preserve">    - net of current portion</w:t>
            </w:r>
          </w:p>
        </w:tc>
        <w:tc>
          <w:tcPr>
            <w:tcW w:w="1207" w:type="dxa"/>
            <w:tcBorders>
              <w:top w:val="single" w:sz="4" w:space="0" w:color="auto"/>
              <w:bottom w:val="double" w:sz="4" w:space="0" w:color="auto"/>
            </w:tcBorders>
            <w:vAlign w:val="bottom"/>
          </w:tcPr>
          <w:p w14:paraId="43990419" w14:textId="347CD549" w:rsidR="00436A67" w:rsidRPr="007171F8" w:rsidRDefault="00F61715" w:rsidP="00F61715">
            <w:pPr>
              <w:pStyle w:val="acctfourfigures"/>
              <w:tabs>
                <w:tab w:val="clear" w:pos="765"/>
                <w:tab w:val="decimal" w:pos="820"/>
              </w:tabs>
              <w:spacing w:line="240" w:lineRule="atLeast"/>
              <w:ind w:right="11"/>
              <w:rPr>
                <w:rFonts w:ascii="Times New Roman" w:hAnsi="Times New Roman"/>
                <w:b/>
                <w:bCs/>
                <w:szCs w:val="22"/>
              </w:rPr>
            </w:pPr>
            <w:r w:rsidRPr="00F61715">
              <w:rPr>
                <w:rFonts w:ascii="Times New Roman" w:hAnsi="Times New Roman"/>
                <w:b/>
                <w:bCs/>
                <w:szCs w:val="22"/>
              </w:rPr>
              <w:t>-</w:t>
            </w:r>
          </w:p>
        </w:tc>
        <w:tc>
          <w:tcPr>
            <w:tcW w:w="180" w:type="dxa"/>
          </w:tcPr>
          <w:p w14:paraId="603F1DC7" w14:textId="77777777" w:rsidR="00436A67" w:rsidRPr="007171F8" w:rsidRDefault="00436A67" w:rsidP="00436A67">
            <w:pPr>
              <w:pStyle w:val="acctfourfigures"/>
              <w:tabs>
                <w:tab w:val="clear" w:pos="765"/>
                <w:tab w:val="decimal" w:pos="987"/>
              </w:tabs>
              <w:spacing w:line="240" w:lineRule="auto"/>
              <w:ind w:left="-70" w:right="-142"/>
              <w:rPr>
                <w:rFonts w:ascii="Times New Roman" w:hAnsi="Times New Roman"/>
                <w:b/>
                <w:bCs/>
                <w:szCs w:val="22"/>
              </w:rPr>
            </w:pPr>
          </w:p>
        </w:tc>
        <w:tc>
          <w:tcPr>
            <w:tcW w:w="1235" w:type="dxa"/>
            <w:tcBorders>
              <w:top w:val="single" w:sz="4" w:space="0" w:color="auto"/>
              <w:bottom w:val="double" w:sz="4" w:space="0" w:color="auto"/>
            </w:tcBorders>
            <w:vAlign w:val="bottom"/>
          </w:tcPr>
          <w:p w14:paraId="70664E4E" w14:textId="2C45DDDA" w:rsidR="00436A67" w:rsidRPr="007171F8" w:rsidRDefault="00EC211F" w:rsidP="00436A67">
            <w:pPr>
              <w:pStyle w:val="acctfourfigures"/>
              <w:tabs>
                <w:tab w:val="clear" w:pos="765"/>
              </w:tabs>
              <w:spacing w:line="240" w:lineRule="auto"/>
              <w:ind w:left="-70" w:right="23"/>
              <w:jc w:val="right"/>
              <w:rPr>
                <w:rFonts w:ascii="Times New Roman" w:hAnsi="Times New Roman"/>
                <w:b/>
                <w:bCs/>
                <w:szCs w:val="22"/>
              </w:rPr>
            </w:pPr>
            <w:r w:rsidRPr="00EC211F">
              <w:rPr>
                <w:rFonts w:ascii="Times New Roman" w:hAnsi="Times New Roman"/>
                <w:b/>
                <w:bCs/>
                <w:szCs w:val="22"/>
                <w:lang w:bidi="th-TH"/>
              </w:rPr>
              <w:t>3,760,305</w:t>
            </w:r>
          </w:p>
        </w:tc>
        <w:tc>
          <w:tcPr>
            <w:tcW w:w="180" w:type="dxa"/>
          </w:tcPr>
          <w:p w14:paraId="1FD6FF92" w14:textId="77777777" w:rsidR="00436A67" w:rsidRPr="007171F8" w:rsidRDefault="00436A67" w:rsidP="00436A67">
            <w:pPr>
              <w:pStyle w:val="acctfourfigures"/>
              <w:tabs>
                <w:tab w:val="clear" w:pos="765"/>
              </w:tabs>
              <w:spacing w:line="240" w:lineRule="auto"/>
              <w:ind w:left="-70" w:right="92"/>
              <w:jc w:val="center"/>
              <w:rPr>
                <w:rFonts w:ascii="Times New Roman" w:hAnsi="Times New Roman"/>
                <w:b/>
                <w:bCs/>
                <w:szCs w:val="22"/>
              </w:rPr>
            </w:pPr>
          </w:p>
        </w:tc>
        <w:tc>
          <w:tcPr>
            <w:tcW w:w="1243" w:type="dxa"/>
            <w:tcBorders>
              <w:top w:val="single" w:sz="4" w:space="0" w:color="auto"/>
              <w:bottom w:val="double" w:sz="4" w:space="0" w:color="auto"/>
            </w:tcBorders>
            <w:vAlign w:val="bottom"/>
          </w:tcPr>
          <w:p w14:paraId="161759FC" w14:textId="0BB11410" w:rsidR="00436A67" w:rsidRPr="007171F8" w:rsidRDefault="00F61715" w:rsidP="00F61715">
            <w:pPr>
              <w:pStyle w:val="acctfourfigures"/>
              <w:tabs>
                <w:tab w:val="clear" w:pos="765"/>
                <w:tab w:val="decimal" w:pos="820"/>
              </w:tabs>
              <w:spacing w:line="240" w:lineRule="atLeast"/>
              <w:ind w:right="11"/>
              <w:rPr>
                <w:rFonts w:ascii="Times New Roman" w:hAnsi="Times New Roman"/>
                <w:b/>
                <w:bCs/>
                <w:szCs w:val="22"/>
              </w:rPr>
            </w:pPr>
            <w:r>
              <w:rPr>
                <w:rFonts w:ascii="Times New Roman" w:hAnsi="Times New Roman"/>
                <w:b/>
                <w:bCs/>
                <w:szCs w:val="22"/>
              </w:rPr>
              <w:t>-</w:t>
            </w:r>
          </w:p>
        </w:tc>
        <w:tc>
          <w:tcPr>
            <w:tcW w:w="180" w:type="dxa"/>
            <w:vAlign w:val="bottom"/>
          </w:tcPr>
          <w:p w14:paraId="18E3D923" w14:textId="77777777" w:rsidR="00436A67" w:rsidRPr="007171F8" w:rsidRDefault="00436A67" w:rsidP="00436A67">
            <w:pPr>
              <w:pStyle w:val="acctfourfigures"/>
              <w:tabs>
                <w:tab w:val="clear" w:pos="765"/>
              </w:tabs>
              <w:spacing w:line="240" w:lineRule="auto"/>
              <w:ind w:left="-70" w:right="-97"/>
              <w:jc w:val="center"/>
              <w:rPr>
                <w:rFonts w:ascii="Times New Roman" w:hAnsi="Times New Roman"/>
                <w:b/>
                <w:bCs/>
                <w:szCs w:val="22"/>
              </w:rPr>
            </w:pPr>
          </w:p>
        </w:tc>
        <w:tc>
          <w:tcPr>
            <w:tcW w:w="1173" w:type="dxa"/>
            <w:tcBorders>
              <w:top w:val="single" w:sz="4" w:space="0" w:color="auto"/>
              <w:bottom w:val="double" w:sz="4" w:space="0" w:color="auto"/>
            </w:tcBorders>
            <w:vAlign w:val="bottom"/>
          </w:tcPr>
          <w:p w14:paraId="780DDD37" w14:textId="0776EAA9" w:rsidR="00436A67" w:rsidRPr="007171F8" w:rsidRDefault="00436A67" w:rsidP="00436A67">
            <w:pPr>
              <w:pStyle w:val="acctfourfigures"/>
              <w:tabs>
                <w:tab w:val="clear" w:pos="765"/>
                <w:tab w:val="decimal" w:pos="1001"/>
              </w:tabs>
              <w:spacing w:line="240" w:lineRule="auto"/>
              <w:ind w:left="-70" w:right="11"/>
              <w:rPr>
                <w:rFonts w:ascii="Times New Roman" w:hAnsi="Times New Roman"/>
                <w:b/>
                <w:bCs/>
                <w:szCs w:val="22"/>
              </w:rPr>
            </w:pPr>
            <w:r w:rsidRPr="007171F8">
              <w:rPr>
                <w:rFonts w:ascii="Times New Roman" w:hAnsi="Times New Roman"/>
                <w:b/>
                <w:bCs/>
                <w:szCs w:val="22"/>
                <w:lang w:bidi="th-TH"/>
              </w:rPr>
              <w:t>366,800</w:t>
            </w:r>
          </w:p>
        </w:tc>
      </w:tr>
    </w:tbl>
    <w:p w14:paraId="7FC933B0" w14:textId="7ABCD01D" w:rsidR="0013039F" w:rsidRDefault="0013039F" w:rsidP="003E1AF8">
      <w:pPr>
        <w:overflowPunct/>
        <w:autoSpaceDE/>
        <w:autoSpaceDN/>
        <w:adjustRightInd/>
        <w:textAlignment w:val="auto"/>
        <w:rPr>
          <w:rFonts w:cs="Times New Roman"/>
          <w:b/>
          <w:bCs/>
        </w:rPr>
      </w:pPr>
    </w:p>
    <w:p w14:paraId="4C92C4C3" w14:textId="06F771B9" w:rsidR="00A0654A" w:rsidRPr="007171F8" w:rsidRDefault="000D69C1" w:rsidP="007171F8">
      <w:pPr>
        <w:pStyle w:val="E0"/>
        <w:tabs>
          <w:tab w:val="left" w:pos="540"/>
        </w:tabs>
        <w:ind w:left="540"/>
        <w:jc w:val="both"/>
        <w:outlineLvl w:val="0"/>
        <w:rPr>
          <w:rFonts w:cs="Times New Roman"/>
          <w:sz w:val="22"/>
          <w:szCs w:val="22"/>
        </w:rPr>
      </w:pPr>
      <w:r>
        <w:rPr>
          <w:rFonts w:cs="Times New Roman"/>
          <w:b w:val="0"/>
          <w:bCs w:val="0"/>
          <w:sz w:val="22"/>
          <w:szCs w:val="22"/>
        </w:rPr>
        <w:t>T</w:t>
      </w:r>
      <w:r w:rsidRPr="007171F8">
        <w:rPr>
          <w:rFonts w:cs="Times New Roman"/>
          <w:b w:val="0"/>
          <w:bCs w:val="0"/>
          <w:sz w:val="22"/>
          <w:szCs w:val="22"/>
        </w:rPr>
        <w:t xml:space="preserve">he </w:t>
      </w:r>
      <w:r w:rsidR="00565ACA">
        <w:rPr>
          <w:rFonts w:cs="Times New Roman"/>
          <w:b w:val="0"/>
          <w:bCs w:val="0"/>
          <w:sz w:val="22"/>
          <w:szCs w:val="22"/>
        </w:rPr>
        <w:t>Group has</w:t>
      </w:r>
      <w:r>
        <w:rPr>
          <w:rFonts w:cs="Times New Roman"/>
          <w:b w:val="0"/>
          <w:bCs w:val="0"/>
          <w:sz w:val="22"/>
          <w:szCs w:val="22"/>
        </w:rPr>
        <w:t xml:space="preserve"> to comply with certain conditions </w:t>
      </w:r>
      <w:r w:rsidR="009F4DDD">
        <w:rPr>
          <w:rFonts w:cs="Times New Roman"/>
          <w:b w:val="0"/>
          <w:bCs w:val="0"/>
          <w:sz w:val="22"/>
          <w:szCs w:val="22"/>
        </w:rPr>
        <w:t>under right and duty of debenture</w:t>
      </w:r>
      <w:r w:rsidR="009F1E4A">
        <w:rPr>
          <w:rFonts w:cs="Times New Roman"/>
          <w:b w:val="0"/>
          <w:bCs w:val="0"/>
          <w:sz w:val="22"/>
          <w:szCs w:val="22"/>
        </w:rPr>
        <w:t>’s</w:t>
      </w:r>
      <w:r w:rsidR="009F4DDD">
        <w:rPr>
          <w:rFonts w:cs="Times New Roman"/>
          <w:b w:val="0"/>
          <w:bCs w:val="0"/>
          <w:sz w:val="22"/>
          <w:szCs w:val="22"/>
        </w:rPr>
        <w:t xml:space="preserve"> issuer such as the maintenance of </w:t>
      </w:r>
      <w:r w:rsidR="00A236AE">
        <w:rPr>
          <w:b w:val="0"/>
          <w:bCs w:val="0"/>
          <w:sz w:val="22"/>
        </w:rPr>
        <w:t>d</w:t>
      </w:r>
      <w:r w:rsidR="00A236AE">
        <w:rPr>
          <w:rFonts w:cs="Times New Roman"/>
          <w:b w:val="0"/>
          <w:bCs w:val="0"/>
          <w:sz w:val="22"/>
          <w:szCs w:val="22"/>
        </w:rPr>
        <w:t>ebt-to-equity</w:t>
      </w:r>
      <w:r w:rsidR="009F1E4A">
        <w:rPr>
          <w:rFonts w:cs="Times New Roman"/>
          <w:b w:val="0"/>
          <w:bCs w:val="0"/>
          <w:sz w:val="22"/>
          <w:szCs w:val="22"/>
        </w:rPr>
        <w:t xml:space="preserve"> ratios and dividend payment.</w:t>
      </w:r>
    </w:p>
    <w:p w14:paraId="3888E6F1" w14:textId="77777777" w:rsidR="00A0654A" w:rsidRDefault="00A0654A" w:rsidP="003E1AF8">
      <w:pPr>
        <w:overflowPunct/>
        <w:autoSpaceDE/>
        <w:autoSpaceDN/>
        <w:adjustRightInd/>
        <w:textAlignment w:val="auto"/>
        <w:rPr>
          <w:rFonts w:cs="Times New Roman"/>
          <w:b/>
          <w:bCs/>
        </w:rPr>
      </w:pPr>
    </w:p>
    <w:p w14:paraId="0D8135C1" w14:textId="77777777" w:rsidR="00A403B6" w:rsidRPr="004D5BDB" w:rsidRDefault="00A403B6" w:rsidP="00EC211F">
      <w:pPr>
        <w:pStyle w:val="E0"/>
        <w:tabs>
          <w:tab w:val="left" w:pos="540"/>
        </w:tabs>
        <w:jc w:val="both"/>
        <w:outlineLvl w:val="0"/>
        <w:rPr>
          <w:rFonts w:cs="Times New Roman"/>
          <w:b w:val="0"/>
          <w:bCs w:val="0"/>
          <w:sz w:val="18"/>
          <w:szCs w:val="18"/>
        </w:rPr>
      </w:pPr>
    </w:p>
    <w:p w14:paraId="11BEA97C" w14:textId="77777777" w:rsidR="00C216BF" w:rsidRDefault="00C216BF">
      <w:pPr>
        <w:overflowPunct/>
        <w:autoSpaceDE/>
        <w:autoSpaceDN/>
        <w:adjustRightInd/>
        <w:textAlignment w:val="auto"/>
        <w:rPr>
          <w:rFonts w:cs="Times New Roman"/>
          <w:b/>
          <w:bCs/>
          <w:sz w:val="24"/>
          <w:szCs w:val="24"/>
        </w:rPr>
      </w:pPr>
      <w:r>
        <w:rPr>
          <w:rFonts w:cs="Times New Roman"/>
          <w:b/>
          <w:bCs/>
          <w:sz w:val="24"/>
          <w:szCs w:val="24"/>
        </w:rPr>
        <w:br w:type="page"/>
      </w:r>
    </w:p>
    <w:p w14:paraId="40AAC2F4" w14:textId="16B887D2" w:rsidR="00A403B6" w:rsidRPr="00CA3F94" w:rsidRDefault="00A403B6" w:rsidP="007171F8">
      <w:pPr>
        <w:numPr>
          <w:ilvl w:val="0"/>
          <w:numId w:val="2"/>
        </w:numPr>
        <w:tabs>
          <w:tab w:val="left" w:pos="540"/>
        </w:tabs>
        <w:overflowPunct/>
        <w:autoSpaceDE/>
        <w:autoSpaceDN/>
        <w:adjustRightInd/>
        <w:ind w:right="-43"/>
        <w:jc w:val="both"/>
        <w:textAlignment w:val="auto"/>
        <w:outlineLvl w:val="0"/>
        <w:rPr>
          <w:rFonts w:cs="Times New Roman"/>
          <w:b/>
          <w:bCs/>
          <w:sz w:val="24"/>
          <w:szCs w:val="24"/>
        </w:rPr>
      </w:pPr>
      <w:r w:rsidRPr="00CA3F94">
        <w:rPr>
          <w:rFonts w:cs="Times New Roman"/>
          <w:b/>
          <w:bCs/>
          <w:sz w:val="24"/>
          <w:szCs w:val="24"/>
        </w:rPr>
        <w:lastRenderedPageBreak/>
        <w:t>Non</w:t>
      </w:r>
      <w:r w:rsidRPr="00CA3F94">
        <w:rPr>
          <w:rFonts w:cs="Times New Roman"/>
          <w:b/>
          <w:bCs/>
          <w:sz w:val="24"/>
          <w:szCs w:val="24"/>
          <w:cs/>
        </w:rPr>
        <w:t>-</w:t>
      </w:r>
      <w:r w:rsidRPr="00CA3F94">
        <w:rPr>
          <w:rFonts w:cs="Times New Roman"/>
          <w:b/>
          <w:bCs/>
          <w:sz w:val="24"/>
          <w:szCs w:val="24"/>
        </w:rPr>
        <w:t>current provisions for employee benefits</w:t>
      </w:r>
    </w:p>
    <w:p w14:paraId="7205D245" w14:textId="77777777" w:rsidR="00A403B6" w:rsidRPr="007171F8" w:rsidRDefault="00A403B6" w:rsidP="007171F8">
      <w:pPr>
        <w:tabs>
          <w:tab w:val="left" w:pos="540"/>
        </w:tabs>
        <w:overflowPunct/>
        <w:autoSpaceDE/>
        <w:autoSpaceDN/>
        <w:adjustRightInd/>
        <w:ind w:left="547" w:right="-43"/>
        <w:jc w:val="both"/>
        <w:textAlignment w:val="auto"/>
        <w:outlineLvl w:val="0"/>
        <w:rPr>
          <w:rFonts w:cs="Times New Roman"/>
          <w:sz w:val="18"/>
          <w:szCs w:val="18"/>
        </w:rPr>
      </w:pPr>
    </w:p>
    <w:p w14:paraId="646093C8" w14:textId="77777777" w:rsidR="00A403B6" w:rsidRPr="00CF7C1E" w:rsidRDefault="00A403B6" w:rsidP="007171F8">
      <w:pPr>
        <w:tabs>
          <w:tab w:val="left" w:pos="540"/>
        </w:tabs>
        <w:overflowPunct/>
        <w:autoSpaceDE/>
        <w:autoSpaceDN/>
        <w:adjustRightInd/>
        <w:ind w:left="547" w:right="-43"/>
        <w:jc w:val="both"/>
        <w:textAlignment w:val="auto"/>
        <w:outlineLvl w:val="0"/>
        <w:rPr>
          <w:rFonts w:cs="Times New Roman"/>
          <w:b/>
          <w:bCs/>
          <w:i/>
          <w:iCs/>
        </w:rPr>
      </w:pPr>
      <w:r w:rsidRPr="00CF7C1E">
        <w:rPr>
          <w:rFonts w:cs="Times New Roman"/>
          <w:b/>
          <w:bCs/>
          <w:i/>
          <w:iCs/>
        </w:rPr>
        <w:t>Defined benefit plans</w:t>
      </w:r>
    </w:p>
    <w:p w14:paraId="68123D17" w14:textId="77777777" w:rsidR="00A403B6" w:rsidRPr="004D5BDB" w:rsidRDefault="00A403B6" w:rsidP="007171F8">
      <w:pPr>
        <w:tabs>
          <w:tab w:val="left" w:pos="540"/>
        </w:tabs>
        <w:overflowPunct/>
        <w:autoSpaceDE/>
        <w:autoSpaceDN/>
        <w:adjustRightInd/>
        <w:ind w:left="547" w:right="-43"/>
        <w:jc w:val="both"/>
        <w:textAlignment w:val="auto"/>
        <w:outlineLvl w:val="0"/>
        <w:rPr>
          <w:rFonts w:cs="Times New Roman"/>
          <w:sz w:val="20"/>
          <w:szCs w:val="20"/>
        </w:rPr>
      </w:pPr>
    </w:p>
    <w:p w14:paraId="1EBE889A" w14:textId="7E280587" w:rsidR="00A403B6" w:rsidRPr="00CA3F94" w:rsidRDefault="00A403B6" w:rsidP="007171F8">
      <w:pPr>
        <w:tabs>
          <w:tab w:val="left" w:pos="540"/>
        </w:tabs>
        <w:overflowPunct/>
        <w:autoSpaceDE/>
        <w:autoSpaceDN/>
        <w:adjustRightInd/>
        <w:ind w:left="547" w:right="-43"/>
        <w:jc w:val="both"/>
        <w:textAlignment w:val="auto"/>
        <w:outlineLvl w:val="0"/>
        <w:rPr>
          <w:rFonts w:cs="Times New Roman"/>
        </w:rPr>
      </w:pPr>
      <w:r w:rsidRPr="00CA3F94">
        <w:rPr>
          <w:rFonts w:cs="Times New Roman"/>
        </w:rPr>
        <w:t>The Group and the Company operate a defined benefit plan based on the requirement of Thai Labour Protection Act B</w:t>
      </w:r>
      <w:r w:rsidRPr="00CA3F94">
        <w:rPr>
          <w:rFonts w:cs="Times New Roman"/>
          <w:cs/>
        </w:rPr>
        <w:t>.</w:t>
      </w:r>
      <w:r w:rsidRPr="00CA3F94">
        <w:rPr>
          <w:rFonts w:cs="Times New Roman"/>
        </w:rPr>
        <w:t>E</w:t>
      </w:r>
      <w:r w:rsidRPr="00CA3F94">
        <w:rPr>
          <w:rFonts w:cs="Times New Roman"/>
          <w:cs/>
        </w:rPr>
        <w:t>.</w:t>
      </w:r>
      <w:r w:rsidRPr="00CA3F94">
        <w:rPr>
          <w:rFonts w:cs="Times New Roman"/>
        </w:rPr>
        <w:t xml:space="preserve"> 2541 </w:t>
      </w:r>
      <w:r w:rsidR="000D23FE" w:rsidRPr="000D23FE">
        <w:rPr>
          <w:rFonts w:cs="Times New Roman"/>
          <w:lang w:val="en-GB"/>
        </w:rPr>
        <w:t>(</w:t>
      </w:r>
      <w:r w:rsidRPr="00CA3F94">
        <w:rPr>
          <w:rFonts w:cs="Times New Roman"/>
        </w:rPr>
        <w:t>1998</w:t>
      </w:r>
      <w:r w:rsidR="000D23FE" w:rsidRPr="000D23FE">
        <w:rPr>
          <w:rFonts w:cs="Times New Roman"/>
          <w:lang w:val="en-GB"/>
        </w:rPr>
        <w:t>)</w:t>
      </w:r>
      <w:r w:rsidRPr="00CA3F94">
        <w:rPr>
          <w:rFonts w:cs="Times New Roman"/>
          <w:cs/>
        </w:rPr>
        <w:t xml:space="preserve"> </w:t>
      </w:r>
      <w:r w:rsidRPr="00CA3F94">
        <w:rPr>
          <w:rFonts w:cs="Times New Roman"/>
        </w:rPr>
        <w:t>to provide retirement benefits to employees based on pensionable remuneration and length of service</w:t>
      </w:r>
      <w:r w:rsidRPr="00CA3F94">
        <w:rPr>
          <w:rFonts w:cs="Times New Roman"/>
          <w:cs/>
        </w:rPr>
        <w:t xml:space="preserve">. </w:t>
      </w:r>
      <w:r w:rsidRPr="00CA3F94">
        <w:rPr>
          <w:rFonts w:cs="Times New Roman"/>
        </w:rPr>
        <w:t xml:space="preserve">The defined benefit plans expose the Group to actuarial risks, such as longevity risk, interest rate risk and market </w:t>
      </w:r>
      <w:r w:rsidR="000D23FE" w:rsidRPr="000D23FE">
        <w:rPr>
          <w:rFonts w:cs="Times New Roman"/>
          <w:lang w:val="en-GB"/>
        </w:rPr>
        <w:t>(</w:t>
      </w:r>
      <w:r w:rsidRPr="00CA3F94">
        <w:rPr>
          <w:rFonts w:cs="Times New Roman"/>
        </w:rPr>
        <w:t>investment</w:t>
      </w:r>
      <w:r w:rsidR="000D23FE" w:rsidRPr="000D23FE">
        <w:rPr>
          <w:rFonts w:cs="Times New Roman"/>
          <w:lang w:val="en-GB"/>
        </w:rPr>
        <w:t>)</w:t>
      </w:r>
      <w:r w:rsidRPr="00CA3F94">
        <w:rPr>
          <w:rFonts w:cs="Times New Roman"/>
          <w:cs/>
        </w:rPr>
        <w:t xml:space="preserve"> </w:t>
      </w:r>
      <w:r w:rsidRPr="00CA3F94">
        <w:rPr>
          <w:rFonts w:cs="Times New Roman"/>
        </w:rPr>
        <w:t>risk</w:t>
      </w:r>
      <w:r w:rsidRPr="00CA3F94">
        <w:rPr>
          <w:rFonts w:cs="Times New Roman"/>
          <w:cs/>
        </w:rPr>
        <w:t>.</w:t>
      </w:r>
    </w:p>
    <w:p w14:paraId="0E8B4F58" w14:textId="77777777" w:rsidR="00A403B6" w:rsidRPr="004D5BDB" w:rsidRDefault="00A403B6" w:rsidP="007171F8">
      <w:pPr>
        <w:tabs>
          <w:tab w:val="left" w:pos="540"/>
        </w:tabs>
        <w:overflowPunct/>
        <w:autoSpaceDE/>
        <w:autoSpaceDN/>
        <w:adjustRightInd/>
        <w:ind w:left="547" w:right="-43"/>
        <w:jc w:val="both"/>
        <w:textAlignment w:val="auto"/>
        <w:outlineLvl w:val="0"/>
        <w:rPr>
          <w:rFonts w:cs="Times New Roman"/>
          <w:sz w:val="20"/>
          <w:szCs w:val="20"/>
        </w:rPr>
      </w:pPr>
    </w:p>
    <w:tbl>
      <w:tblPr>
        <w:tblW w:w="9317" w:type="dxa"/>
        <w:tblInd w:w="450" w:type="dxa"/>
        <w:tblLayout w:type="fixed"/>
        <w:tblCellMar>
          <w:left w:w="79" w:type="dxa"/>
          <w:right w:w="79" w:type="dxa"/>
        </w:tblCellMar>
        <w:tblLook w:val="0000" w:firstRow="0" w:lastRow="0" w:firstColumn="0" w:lastColumn="0" w:noHBand="0" w:noVBand="0"/>
      </w:tblPr>
      <w:tblGrid>
        <w:gridCol w:w="3906"/>
        <w:gridCol w:w="559"/>
        <w:gridCol w:w="1072"/>
        <w:gridCol w:w="180"/>
        <w:gridCol w:w="1080"/>
        <w:gridCol w:w="180"/>
        <w:gridCol w:w="33"/>
        <w:gridCol w:w="1047"/>
        <w:gridCol w:w="180"/>
        <w:gridCol w:w="1080"/>
      </w:tblGrid>
      <w:tr w:rsidR="00A403B6" w:rsidRPr="00754D6E" w14:paraId="133D4B79" w14:textId="77777777" w:rsidTr="00A00FFC">
        <w:trPr>
          <w:cantSplit/>
          <w:tblHeader/>
        </w:trPr>
        <w:tc>
          <w:tcPr>
            <w:tcW w:w="3906" w:type="dxa"/>
            <w:vMerge w:val="restart"/>
            <w:shd w:val="clear" w:color="auto" w:fill="auto"/>
            <w:vAlign w:val="bottom"/>
          </w:tcPr>
          <w:p w14:paraId="116F9CD1" w14:textId="77777777" w:rsidR="00A403B6" w:rsidRPr="00754D6E" w:rsidRDefault="00A403B6" w:rsidP="00E05856">
            <w:pPr>
              <w:spacing w:line="260" w:lineRule="atLeast"/>
              <w:ind w:left="110" w:hanging="110"/>
              <w:rPr>
                <w:rFonts w:cs="Times New Roman"/>
                <w:b/>
                <w:bCs/>
                <w:i/>
                <w:iCs/>
                <w:color w:val="0000FF"/>
              </w:rPr>
            </w:pPr>
            <w:r w:rsidRPr="00754D6E">
              <w:rPr>
                <w:rFonts w:cs="Times New Roman"/>
                <w:b/>
                <w:bCs/>
                <w:i/>
                <w:iCs/>
              </w:rPr>
              <w:t xml:space="preserve">Present value of the defined benefit obligations </w:t>
            </w:r>
          </w:p>
        </w:tc>
        <w:tc>
          <w:tcPr>
            <w:tcW w:w="559" w:type="dxa"/>
          </w:tcPr>
          <w:p w14:paraId="01DFBA19" w14:textId="77777777" w:rsidR="00A403B6" w:rsidRPr="00754D6E" w:rsidRDefault="00A403B6" w:rsidP="00E05856">
            <w:pPr>
              <w:spacing w:line="260" w:lineRule="atLeast"/>
              <w:rPr>
                <w:rFonts w:cs="Times New Roman"/>
              </w:rPr>
            </w:pPr>
          </w:p>
        </w:tc>
        <w:tc>
          <w:tcPr>
            <w:tcW w:w="2332" w:type="dxa"/>
            <w:gridSpan w:val="3"/>
          </w:tcPr>
          <w:p w14:paraId="7EF2FF16" w14:textId="77777777" w:rsidR="00A403B6" w:rsidRPr="00754D6E" w:rsidRDefault="00A403B6" w:rsidP="00E05856">
            <w:pPr>
              <w:spacing w:line="260" w:lineRule="atLeast"/>
              <w:jc w:val="center"/>
              <w:rPr>
                <w:rFonts w:cs="Times New Roman"/>
                <w:b/>
                <w:bCs/>
              </w:rPr>
            </w:pPr>
            <w:r w:rsidRPr="00754D6E">
              <w:rPr>
                <w:rFonts w:cs="Times New Roman"/>
                <w:b/>
                <w:bCs/>
              </w:rPr>
              <w:t>Consolidated</w:t>
            </w:r>
          </w:p>
          <w:p w14:paraId="4B30DD10" w14:textId="77777777" w:rsidR="00A403B6" w:rsidRPr="00754D6E" w:rsidRDefault="00A403B6" w:rsidP="00E05856">
            <w:pPr>
              <w:spacing w:line="260" w:lineRule="atLeast"/>
              <w:ind w:left="-89" w:right="-82"/>
              <w:jc w:val="center"/>
              <w:rPr>
                <w:rFonts w:cs="Times New Roman"/>
              </w:rPr>
            </w:pPr>
            <w:r w:rsidRPr="00754D6E">
              <w:rPr>
                <w:rFonts w:cs="Times New Roman"/>
                <w:b/>
                <w:bCs/>
              </w:rPr>
              <w:t>financial statements</w:t>
            </w:r>
            <w:r w:rsidRPr="00754D6E">
              <w:rPr>
                <w:rFonts w:cs="Times New Roman"/>
                <w:cs/>
              </w:rPr>
              <w:t xml:space="preserve"> </w:t>
            </w:r>
          </w:p>
        </w:tc>
        <w:tc>
          <w:tcPr>
            <w:tcW w:w="180" w:type="dxa"/>
          </w:tcPr>
          <w:p w14:paraId="2C9D9923" w14:textId="77777777" w:rsidR="00A403B6" w:rsidRPr="00754D6E" w:rsidRDefault="00A403B6" w:rsidP="00E05856">
            <w:pPr>
              <w:spacing w:line="260" w:lineRule="atLeast"/>
              <w:jc w:val="center"/>
              <w:rPr>
                <w:rFonts w:cs="Times New Roman"/>
              </w:rPr>
            </w:pPr>
          </w:p>
        </w:tc>
        <w:tc>
          <w:tcPr>
            <w:tcW w:w="2340" w:type="dxa"/>
            <w:gridSpan w:val="4"/>
          </w:tcPr>
          <w:p w14:paraId="3508A3E4" w14:textId="77777777" w:rsidR="00A403B6" w:rsidRPr="00754D6E" w:rsidRDefault="00A403B6" w:rsidP="00E05856">
            <w:pPr>
              <w:spacing w:line="260" w:lineRule="atLeast"/>
              <w:jc w:val="center"/>
              <w:rPr>
                <w:rFonts w:cs="Times New Roman"/>
                <w:b/>
                <w:bCs/>
              </w:rPr>
            </w:pPr>
            <w:r w:rsidRPr="00754D6E">
              <w:rPr>
                <w:rFonts w:cs="Times New Roman"/>
                <w:b/>
                <w:bCs/>
              </w:rPr>
              <w:t>Separate</w:t>
            </w:r>
          </w:p>
          <w:p w14:paraId="278422F1" w14:textId="77777777" w:rsidR="00A403B6" w:rsidRPr="00754D6E" w:rsidRDefault="00A403B6" w:rsidP="00E05856">
            <w:pPr>
              <w:spacing w:line="260" w:lineRule="atLeast"/>
              <w:ind w:left="-75" w:right="-77"/>
              <w:jc w:val="center"/>
              <w:rPr>
                <w:rFonts w:cs="Times New Roman"/>
              </w:rPr>
            </w:pPr>
            <w:r w:rsidRPr="00754D6E">
              <w:rPr>
                <w:rFonts w:cs="Times New Roman"/>
                <w:b/>
                <w:bCs/>
              </w:rPr>
              <w:t>financial statements</w:t>
            </w:r>
            <w:r w:rsidRPr="00754D6E">
              <w:rPr>
                <w:rFonts w:cs="Times New Roman"/>
                <w:cs/>
              </w:rPr>
              <w:t xml:space="preserve"> </w:t>
            </w:r>
          </w:p>
        </w:tc>
      </w:tr>
      <w:tr w:rsidR="007C4898" w:rsidRPr="00754D6E" w14:paraId="2B93215E" w14:textId="77777777" w:rsidTr="00A00FFC">
        <w:trPr>
          <w:cantSplit/>
          <w:tblHeader/>
        </w:trPr>
        <w:tc>
          <w:tcPr>
            <w:tcW w:w="3906" w:type="dxa"/>
            <w:vMerge/>
            <w:shd w:val="clear" w:color="auto" w:fill="auto"/>
          </w:tcPr>
          <w:p w14:paraId="31852538" w14:textId="77777777" w:rsidR="007C4898" w:rsidRPr="00754D6E" w:rsidRDefault="007C4898" w:rsidP="007C4898">
            <w:pPr>
              <w:pStyle w:val="acctfourfigures"/>
              <w:tabs>
                <w:tab w:val="clear" w:pos="765"/>
              </w:tabs>
              <w:rPr>
                <w:rFonts w:ascii="Times New Roman" w:hAnsi="Times New Roman"/>
                <w:i/>
                <w:iCs/>
                <w:szCs w:val="22"/>
                <w:lang w:val="en-US" w:bidi="th-TH"/>
              </w:rPr>
            </w:pPr>
          </w:p>
        </w:tc>
        <w:tc>
          <w:tcPr>
            <w:tcW w:w="559" w:type="dxa"/>
          </w:tcPr>
          <w:p w14:paraId="5BF19B07" w14:textId="77777777" w:rsidR="007C4898" w:rsidRPr="00754D6E" w:rsidRDefault="007C4898" w:rsidP="007C4898">
            <w:pPr>
              <w:pStyle w:val="acctfourfigures"/>
              <w:tabs>
                <w:tab w:val="clear" w:pos="765"/>
                <w:tab w:val="decimal" w:pos="371"/>
              </w:tabs>
              <w:ind w:left="-79"/>
              <w:jc w:val="center"/>
              <w:rPr>
                <w:rFonts w:ascii="Times New Roman" w:hAnsi="Times New Roman"/>
                <w:i/>
                <w:iCs/>
                <w:szCs w:val="22"/>
              </w:rPr>
            </w:pPr>
            <w:r w:rsidRPr="00754D6E">
              <w:rPr>
                <w:rFonts w:ascii="Times New Roman" w:hAnsi="Times New Roman"/>
                <w:i/>
                <w:iCs/>
                <w:szCs w:val="22"/>
              </w:rPr>
              <w:t>Note</w:t>
            </w:r>
          </w:p>
        </w:tc>
        <w:tc>
          <w:tcPr>
            <w:tcW w:w="1072" w:type="dxa"/>
          </w:tcPr>
          <w:p w14:paraId="5ED53288" w14:textId="17BF6D8C" w:rsidR="007C4898" w:rsidRPr="00754D6E" w:rsidRDefault="007C4898" w:rsidP="007C4898">
            <w:pPr>
              <w:pStyle w:val="acctmergecolhdg"/>
              <w:rPr>
                <w:b w:val="0"/>
                <w:bCs/>
                <w:szCs w:val="22"/>
              </w:rPr>
            </w:pPr>
            <w:r w:rsidRPr="00D26299">
              <w:rPr>
                <w:b w:val="0"/>
                <w:bCs/>
                <w:szCs w:val="22"/>
              </w:rPr>
              <w:t>202</w:t>
            </w:r>
            <w:r>
              <w:rPr>
                <w:b w:val="0"/>
                <w:bCs/>
                <w:szCs w:val="22"/>
              </w:rPr>
              <w:t>4</w:t>
            </w:r>
          </w:p>
        </w:tc>
        <w:tc>
          <w:tcPr>
            <w:tcW w:w="180" w:type="dxa"/>
          </w:tcPr>
          <w:p w14:paraId="34008730" w14:textId="77777777" w:rsidR="007C4898" w:rsidRPr="00754D6E" w:rsidRDefault="007C4898" w:rsidP="007C4898">
            <w:pPr>
              <w:pStyle w:val="acctmergecolhdg"/>
              <w:rPr>
                <w:b w:val="0"/>
                <w:bCs/>
                <w:szCs w:val="22"/>
              </w:rPr>
            </w:pPr>
          </w:p>
        </w:tc>
        <w:tc>
          <w:tcPr>
            <w:tcW w:w="1080" w:type="dxa"/>
          </w:tcPr>
          <w:p w14:paraId="134F18FA" w14:textId="41F81F87" w:rsidR="007C4898" w:rsidRPr="00754D6E" w:rsidRDefault="007C4898" w:rsidP="007C4898">
            <w:pPr>
              <w:pStyle w:val="acctmergecolhdg"/>
              <w:rPr>
                <w:b w:val="0"/>
                <w:bCs/>
                <w:szCs w:val="22"/>
              </w:rPr>
            </w:pPr>
            <w:r w:rsidRPr="00D26299">
              <w:rPr>
                <w:b w:val="0"/>
                <w:bCs/>
                <w:szCs w:val="22"/>
              </w:rPr>
              <w:t>202</w:t>
            </w:r>
            <w:r>
              <w:rPr>
                <w:b w:val="0"/>
                <w:bCs/>
                <w:szCs w:val="22"/>
              </w:rPr>
              <w:t>3</w:t>
            </w:r>
          </w:p>
        </w:tc>
        <w:tc>
          <w:tcPr>
            <w:tcW w:w="213" w:type="dxa"/>
            <w:gridSpan w:val="2"/>
          </w:tcPr>
          <w:p w14:paraId="5C7DEECF" w14:textId="77777777" w:rsidR="007C4898" w:rsidRPr="00754D6E" w:rsidRDefault="007C4898" w:rsidP="007C4898">
            <w:pPr>
              <w:pStyle w:val="acctmergecolhdg"/>
              <w:rPr>
                <w:b w:val="0"/>
                <w:bCs/>
                <w:szCs w:val="22"/>
              </w:rPr>
            </w:pPr>
          </w:p>
        </w:tc>
        <w:tc>
          <w:tcPr>
            <w:tcW w:w="1047" w:type="dxa"/>
          </w:tcPr>
          <w:p w14:paraId="663F59AF" w14:textId="78F2C0E3" w:rsidR="007C4898" w:rsidRPr="00754D6E" w:rsidRDefault="007C4898" w:rsidP="007C4898">
            <w:pPr>
              <w:pStyle w:val="acctmergecolhdg"/>
              <w:rPr>
                <w:b w:val="0"/>
                <w:bCs/>
                <w:szCs w:val="22"/>
              </w:rPr>
            </w:pPr>
            <w:r w:rsidRPr="00D26299">
              <w:rPr>
                <w:b w:val="0"/>
                <w:bCs/>
                <w:szCs w:val="22"/>
              </w:rPr>
              <w:t>202</w:t>
            </w:r>
            <w:r>
              <w:rPr>
                <w:b w:val="0"/>
                <w:bCs/>
                <w:szCs w:val="22"/>
              </w:rPr>
              <w:t>4</w:t>
            </w:r>
          </w:p>
        </w:tc>
        <w:tc>
          <w:tcPr>
            <w:tcW w:w="180" w:type="dxa"/>
          </w:tcPr>
          <w:p w14:paraId="27606A4A" w14:textId="77777777" w:rsidR="007C4898" w:rsidRPr="00754D6E" w:rsidRDefault="007C4898" w:rsidP="007C4898">
            <w:pPr>
              <w:pStyle w:val="acctmergecolhdg"/>
              <w:rPr>
                <w:b w:val="0"/>
                <w:bCs/>
                <w:szCs w:val="22"/>
              </w:rPr>
            </w:pPr>
          </w:p>
        </w:tc>
        <w:tc>
          <w:tcPr>
            <w:tcW w:w="1080" w:type="dxa"/>
          </w:tcPr>
          <w:p w14:paraId="38DA58F3" w14:textId="6079F07D" w:rsidR="007C4898" w:rsidRPr="00754D6E" w:rsidRDefault="007C4898" w:rsidP="007C4898">
            <w:pPr>
              <w:pStyle w:val="acctmergecolhdg"/>
              <w:rPr>
                <w:b w:val="0"/>
                <w:bCs/>
                <w:szCs w:val="22"/>
              </w:rPr>
            </w:pPr>
            <w:r w:rsidRPr="00D26299">
              <w:rPr>
                <w:b w:val="0"/>
                <w:bCs/>
                <w:szCs w:val="22"/>
              </w:rPr>
              <w:t>202</w:t>
            </w:r>
            <w:r>
              <w:rPr>
                <w:b w:val="0"/>
                <w:bCs/>
                <w:szCs w:val="22"/>
              </w:rPr>
              <w:t>3</w:t>
            </w:r>
          </w:p>
        </w:tc>
      </w:tr>
      <w:tr w:rsidR="00A403B6" w:rsidRPr="00754D6E" w14:paraId="152C1E76" w14:textId="77777777" w:rsidTr="00A00FFC">
        <w:trPr>
          <w:cantSplit/>
          <w:tblHeader/>
        </w:trPr>
        <w:tc>
          <w:tcPr>
            <w:tcW w:w="3906" w:type="dxa"/>
          </w:tcPr>
          <w:p w14:paraId="4673EABD" w14:textId="77777777" w:rsidR="00A403B6" w:rsidRPr="00754D6E" w:rsidRDefault="00A403B6" w:rsidP="00E05856">
            <w:pPr>
              <w:spacing w:line="260" w:lineRule="atLeast"/>
              <w:rPr>
                <w:rFonts w:cs="Times New Roman"/>
                <w:b/>
                <w:bCs/>
                <w:i/>
                <w:iCs/>
              </w:rPr>
            </w:pPr>
          </w:p>
        </w:tc>
        <w:tc>
          <w:tcPr>
            <w:tcW w:w="559" w:type="dxa"/>
          </w:tcPr>
          <w:p w14:paraId="68013B76" w14:textId="77777777" w:rsidR="00A403B6" w:rsidRPr="00754D6E" w:rsidRDefault="00A403B6" w:rsidP="00E05856">
            <w:pPr>
              <w:pStyle w:val="acctfourfigures"/>
              <w:tabs>
                <w:tab w:val="decimal" w:pos="371"/>
              </w:tabs>
              <w:jc w:val="center"/>
              <w:rPr>
                <w:rFonts w:ascii="Times New Roman" w:hAnsi="Times New Roman"/>
                <w:i/>
                <w:iCs/>
                <w:szCs w:val="22"/>
              </w:rPr>
            </w:pPr>
          </w:p>
        </w:tc>
        <w:tc>
          <w:tcPr>
            <w:tcW w:w="4852" w:type="dxa"/>
            <w:gridSpan w:val="8"/>
          </w:tcPr>
          <w:p w14:paraId="1252FFCD" w14:textId="6651ABFB" w:rsidR="00A403B6" w:rsidRPr="00754D6E" w:rsidRDefault="000D23FE" w:rsidP="00E05856">
            <w:pPr>
              <w:pStyle w:val="acctfourfigures"/>
              <w:jc w:val="center"/>
              <w:rPr>
                <w:rFonts w:ascii="Times New Roman" w:hAnsi="Times New Roman"/>
                <w:i/>
                <w:iCs/>
                <w:szCs w:val="22"/>
              </w:rPr>
            </w:pPr>
            <w:r w:rsidRPr="000D23FE">
              <w:rPr>
                <w:rFonts w:ascii="Times New Roman" w:hAnsi="Times New Roman"/>
                <w:i/>
                <w:iCs/>
                <w:szCs w:val="22"/>
                <w:lang w:bidi="th-TH"/>
              </w:rPr>
              <w:t>(</w:t>
            </w:r>
            <w:r w:rsidR="00A403B6" w:rsidRPr="00754D6E">
              <w:rPr>
                <w:rFonts w:ascii="Times New Roman" w:hAnsi="Times New Roman"/>
                <w:i/>
                <w:iCs/>
                <w:szCs w:val="22"/>
              </w:rPr>
              <w:t>in thousand</w:t>
            </w:r>
            <w:r w:rsidR="00A403B6" w:rsidRPr="00754D6E">
              <w:rPr>
                <w:rFonts w:ascii="Times New Roman" w:hAnsi="Times New Roman"/>
                <w:i/>
                <w:iCs/>
                <w:szCs w:val="22"/>
                <w:cs/>
                <w:lang w:bidi="th-TH"/>
              </w:rPr>
              <w:t xml:space="preserve"> </w:t>
            </w:r>
            <w:r w:rsidR="00A403B6" w:rsidRPr="00754D6E">
              <w:rPr>
                <w:rFonts w:ascii="Times New Roman" w:hAnsi="Times New Roman"/>
                <w:i/>
                <w:iCs/>
                <w:szCs w:val="22"/>
              </w:rPr>
              <w:t>Baht</w:t>
            </w:r>
            <w:r w:rsidRPr="000D23FE">
              <w:rPr>
                <w:rFonts w:ascii="Times New Roman" w:hAnsi="Times New Roman"/>
                <w:i/>
                <w:iCs/>
                <w:szCs w:val="22"/>
                <w:lang w:bidi="th-TH"/>
              </w:rPr>
              <w:t>)</w:t>
            </w:r>
          </w:p>
        </w:tc>
      </w:tr>
      <w:tr w:rsidR="001C14EA" w:rsidRPr="00754D6E" w14:paraId="13F977AB" w14:textId="77777777" w:rsidTr="00A00FFC">
        <w:trPr>
          <w:cantSplit/>
        </w:trPr>
        <w:tc>
          <w:tcPr>
            <w:tcW w:w="3906" w:type="dxa"/>
          </w:tcPr>
          <w:p w14:paraId="5899572D" w14:textId="77777777" w:rsidR="001C14EA" w:rsidRPr="00754D6E" w:rsidRDefault="001C14EA" w:rsidP="001C14EA">
            <w:pPr>
              <w:spacing w:line="260" w:lineRule="atLeast"/>
              <w:ind w:left="191" w:hanging="191"/>
              <w:rPr>
                <w:rFonts w:cs="Times New Roman"/>
              </w:rPr>
            </w:pPr>
            <w:r w:rsidRPr="00754D6E">
              <w:rPr>
                <w:rFonts w:cs="Times New Roman"/>
              </w:rPr>
              <w:t>At 1 January</w:t>
            </w:r>
          </w:p>
        </w:tc>
        <w:tc>
          <w:tcPr>
            <w:tcW w:w="559" w:type="dxa"/>
          </w:tcPr>
          <w:p w14:paraId="0DB2500A" w14:textId="77777777" w:rsidR="001C14EA" w:rsidRPr="00754D6E"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0CB53853" w14:textId="29CA8C1F" w:rsidR="001C14EA" w:rsidRPr="001C14EA" w:rsidRDefault="001C14EA" w:rsidP="001C14EA">
            <w:pPr>
              <w:pStyle w:val="acctfourfigures"/>
              <w:tabs>
                <w:tab w:val="clear" w:pos="765"/>
                <w:tab w:val="decimal" w:pos="817"/>
              </w:tabs>
              <w:ind w:right="11"/>
              <w:rPr>
                <w:rFonts w:ascii="Times New Roman" w:hAnsi="Times New Roman"/>
                <w:szCs w:val="22"/>
              </w:rPr>
            </w:pPr>
            <w:r w:rsidRPr="001C14EA">
              <w:rPr>
                <w:rFonts w:ascii="Times New Roman" w:hAnsi="Times New Roman"/>
                <w:szCs w:val="22"/>
              </w:rPr>
              <w:t>99,148</w:t>
            </w:r>
          </w:p>
        </w:tc>
        <w:tc>
          <w:tcPr>
            <w:tcW w:w="180" w:type="dxa"/>
          </w:tcPr>
          <w:p w14:paraId="1F3E6D78" w14:textId="77777777" w:rsidR="001C14EA" w:rsidRPr="001C14EA" w:rsidRDefault="001C14EA" w:rsidP="001C14EA">
            <w:pPr>
              <w:pStyle w:val="acctfourfigures"/>
              <w:rPr>
                <w:rFonts w:ascii="Times New Roman" w:hAnsi="Times New Roman"/>
                <w:szCs w:val="22"/>
              </w:rPr>
            </w:pPr>
          </w:p>
        </w:tc>
        <w:tc>
          <w:tcPr>
            <w:tcW w:w="1080" w:type="dxa"/>
          </w:tcPr>
          <w:p w14:paraId="38FA599A" w14:textId="51882138" w:rsidR="001C14EA" w:rsidRPr="001C14EA" w:rsidRDefault="001C14EA" w:rsidP="001C14EA">
            <w:pPr>
              <w:pStyle w:val="acctfourfigures"/>
              <w:tabs>
                <w:tab w:val="clear" w:pos="765"/>
                <w:tab w:val="decimal" w:pos="820"/>
              </w:tabs>
              <w:ind w:right="11"/>
              <w:rPr>
                <w:rFonts w:ascii="Times New Roman" w:hAnsi="Times New Roman"/>
                <w:szCs w:val="22"/>
              </w:rPr>
            </w:pPr>
            <w:r w:rsidRPr="001C14EA">
              <w:rPr>
                <w:rFonts w:ascii="Times New Roman" w:hAnsi="Times New Roman"/>
                <w:szCs w:val="22"/>
              </w:rPr>
              <w:t>26,835</w:t>
            </w:r>
          </w:p>
        </w:tc>
        <w:tc>
          <w:tcPr>
            <w:tcW w:w="180" w:type="dxa"/>
          </w:tcPr>
          <w:p w14:paraId="774C4DF2" w14:textId="77777777" w:rsidR="001C14EA" w:rsidRPr="001C14EA" w:rsidRDefault="001C14EA" w:rsidP="001C14EA">
            <w:pPr>
              <w:pStyle w:val="acctfourfigures"/>
              <w:rPr>
                <w:rFonts w:ascii="Times New Roman" w:hAnsi="Times New Roman"/>
                <w:szCs w:val="22"/>
              </w:rPr>
            </w:pPr>
          </w:p>
        </w:tc>
        <w:tc>
          <w:tcPr>
            <w:tcW w:w="1080" w:type="dxa"/>
            <w:gridSpan w:val="2"/>
          </w:tcPr>
          <w:p w14:paraId="4557376C" w14:textId="3CB42672" w:rsidR="001C14EA" w:rsidRPr="001C14EA" w:rsidRDefault="001C14EA" w:rsidP="001C14EA">
            <w:pPr>
              <w:pStyle w:val="acctfourfigures"/>
              <w:tabs>
                <w:tab w:val="clear" w:pos="765"/>
                <w:tab w:val="decimal" w:pos="822"/>
              </w:tabs>
              <w:ind w:right="11"/>
              <w:rPr>
                <w:rFonts w:ascii="Times New Roman" w:hAnsi="Times New Roman"/>
                <w:szCs w:val="22"/>
              </w:rPr>
            </w:pPr>
            <w:r w:rsidRPr="001C14EA">
              <w:rPr>
                <w:rFonts w:ascii="Times New Roman" w:hAnsi="Times New Roman"/>
                <w:szCs w:val="22"/>
              </w:rPr>
              <w:t>28,743</w:t>
            </w:r>
          </w:p>
        </w:tc>
        <w:tc>
          <w:tcPr>
            <w:tcW w:w="180" w:type="dxa"/>
          </w:tcPr>
          <w:p w14:paraId="3DF60379" w14:textId="77777777" w:rsidR="001C14EA" w:rsidRPr="001C14EA" w:rsidRDefault="001C14EA" w:rsidP="001C14EA">
            <w:pPr>
              <w:pStyle w:val="acctfourfigures"/>
              <w:rPr>
                <w:rFonts w:ascii="Times New Roman" w:hAnsi="Times New Roman"/>
                <w:szCs w:val="22"/>
              </w:rPr>
            </w:pPr>
          </w:p>
        </w:tc>
        <w:tc>
          <w:tcPr>
            <w:tcW w:w="1080" w:type="dxa"/>
          </w:tcPr>
          <w:p w14:paraId="21F01F9C" w14:textId="678ED3B3" w:rsidR="001C14EA" w:rsidRPr="001C14EA" w:rsidRDefault="001C14EA" w:rsidP="001C14EA">
            <w:pPr>
              <w:pStyle w:val="acctfourfigures"/>
              <w:tabs>
                <w:tab w:val="clear" w:pos="765"/>
                <w:tab w:val="decimal" w:pos="825"/>
              </w:tabs>
              <w:ind w:right="11"/>
              <w:rPr>
                <w:rFonts w:ascii="Times New Roman" w:hAnsi="Times New Roman"/>
                <w:szCs w:val="22"/>
              </w:rPr>
            </w:pPr>
            <w:r w:rsidRPr="001C14EA">
              <w:rPr>
                <w:rFonts w:ascii="Times New Roman" w:hAnsi="Times New Roman"/>
                <w:szCs w:val="22"/>
              </w:rPr>
              <w:t>26,835</w:t>
            </w:r>
          </w:p>
        </w:tc>
      </w:tr>
      <w:tr w:rsidR="001C14EA" w:rsidRPr="006F4766" w14:paraId="7902BC25" w14:textId="77777777" w:rsidTr="00A00FFC">
        <w:trPr>
          <w:cantSplit/>
        </w:trPr>
        <w:tc>
          <w:tcPr>
            <w:tcW w:w="3906" w:type="dxa"/>
          </w:tcPr>
          <w:p w14:paraId="25AE6095" w14:textId="668594E7" w:rsidR="001C14EA" w:rsidRPr="006F4766" w:rsidRDefault="001C14EA" w:rsidP="001C14EA">
            <w:pPr>
              <w:spacing w:line="260" w:lineRule="atLeast"/>
              <w:ind w:left="191" w:right="-173" w:hanging="191"/>
              <w:rPr>
                <w:rFonts w:cs="Times New Roman"/>
              </w:rPr>
            </w:pPr>
            <w:r>
              <w:rPr>
                <w:rFonts w:cs="Times New Roman"/>
              </w:rPr>
              <w:t xml:space="preserve">Acquired from business acquisition </w:t>
            </w:r>
          </w:p>
        </w:tc>
        <w:tc>
          <w:tcPr>
            <w:tcW w:w="559" w:type="dxa"/>
          </w:tcPr>
          <w:p w14:paraId="2DBBED13" w14:textId="77777777" w:rsidR="001C14EA" w:rsidRPr="006F4766"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1D82CD8B" w14:textId="0E6B4AE3"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c>
          <w:tcPr>
            <w:tcW w:w="180" w:type="dxa"/>
          </w:tcPr>
          <w:p w14:paraId="3E140698" w14:textId="77777777" w:rsidR="001C14EA" w:rsidRPr="001C14EA" w:rsidRDefault="001C14EA" w:rsidP="001C14EA">
            <w:pPr>
              <w:pStyle w:val="acctfourfigures"/>
              <w:rPr>
                <w:rFonts w:ascii="Times New Roman" w:hAnsi="Times New Roman"/>
                <w:szCs w:val="22"/>
              </w:rPr>
            </w:pPr>
          </w:p>
        </w:tc>
        <w:tc>
          <w:tcPr>
            <w:tcW w:w="1080" w:type="dxa"/>
          </w:tcPr>
          <w:p w14:paraId="214DB86E" w14:textId="28BC7E04" w:rsidR="001C14EA" w:rsidRPr="001C14EA" w:rsidRDefault="001C14EA" w:rsidP="001C14EA">
            <w:pPr>
              <w:pStyle w:val="acctfourfigures"/>
              <w:tabs>
                <w:tab w:val="clear" w:pos="765"/>
                <w:tab w:val="decimal" w:pos="820"/>
              </w:tabs>
              <w:ind w:right="11"/>
              <w:rPr>
                <w:rFonts w:ascii="Times New Roman" w:hAnsi="Times New Roman"/>
                <w:szCs w:val="22"/>
              </w:rPr>
            </w:pPr>
            <w:r w:rsidRPr="001C14EA">
              <w:rPr>
                <w:rFonts w:ascii="Times New Roman" w:hAnsi="Times New Roman"/>
                <w:szCs w:val="22"/>
              </w:rPr>
              <w:t>66,863</w:t>
            </w:r>
          </w:p>
        </w:tc>
        <w:tc>
          <w:tcPr>
            <w:tcW w:w="180" w:type="dxa"/>
          </w:tcPr>
          <w:p w14:paraId="3DA92B2E" w14:textId="77777777" w:rsidR="001C14EA" w:rsidRPr="001C14EA" w:rsidRDefault="001C14EA" w:rsidP="001C14EA">
            <w:pPr>
              <w:pStyle w:val="acctfourfigures"/>
              <w:rPr>
                <w:rFonts w:ascii="Times New Roman" w:hAnsi="Times New Roman"/>
                <w:szCs w:val="22"/>
              </w:rPr>
            </w:pPr>
          </w:p>
        </w:tc>
        <w:tc>
          <w:tcPr>
            <w:tcW w:w="1080" w:type="dxa"/>
            <w:gridSpan w:val="2"/>
          </w:tcPr>
          <w:p w14:paraId="1DEA47AC" w14:textId="141A8F0B"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c>
          <w:tcPr>
            <w:tcW w:w="180" w:type="dxa"/>
          </w:tcPr>
          <w:p w14:paraId="3FCC61A8" w14:textId="77777777" w:rsidR="001C14EA" w:rsidRPr="001C14EA" w:rsidRDefault="001C14EA" w:rsidP="001C14EA">
            <w:pPr>
              <w:pStyle w:val="acctfourfigures"/>
              <w:rPr>
                <w:rFonts w:ascii="Times New Roman" w:hAnsi="Times New Roman"/>
                <w:szCs w:val="22"/>
              </w:rPr>
            </w:pPr>
          </w:p>
        </w:tc>
        <w:tc>
          <w:tcPr>
            <w:tcW w:w="1080" w:type="dxa"/>
          </w:tcPr>
          <w:p w14:paraId="1ECB5182" w14:textId="274600A1"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r>
      <w:tr w:rsidR="001C14EA" w:rsidRPr="00754D6E" w14:paraId="3AF392F6" w14:textId="77777777" w:rsidTr="003264D8">
        <w:trPr>
          <w:cantSplit/>
        </w:trPr>
        <w:tc>
          <w:tcPr>
            <w:tcW w:w="3906" w:type="dxa"/>
          </w:tcPr>
          <w:p w14:paraId="103B5116" w14:textId="77777777" w:rsidR="001C14EA" w:rsidRPr="00B73DFD" w:rsidRDefault="001C14EA" w:rsidP="001C14EA">
            <w:pPr>
              <w:tabs>
                <w:tab w:val="left" w:pos="193"/>
              </w:tabs>
              <w:overflowPunct/>
              <w:autoSpaceDE/>
              <w:autoSpaceDN/>
              <w:adjustRightInd/>
              <w:spacing w:line="260" w:lineRule="atLeast"/>
              <w:ind w:right="-75"/>
              <w:textAlignment w:val="auto"/>
              <w:rPr>
                <w:rFonts w:cs="Times New Roman"/>
              </w:rPr>
            </w:pPr>
            <w:r>
              <w:t>Employee transfer</w:t>
            </w:r>
          </w:p>
        </w:tc>
        <w:tc>
          <w:tcPr>
            <w:tcW w:w="559" w:type="dxa"/>
            <w:vAlign w:val="bottom"/>
          </w:tcPr>
          <w:p w14:paraId="4EA277EE" w14:textId="77777777" w:rsidR="001C14EA" w:rsidRPr="00754D6E"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49DFD57A" w14:textId="75E2997B" w:rsidR="001C14EA" w:rsidRPr="001C14EA" w:rsidRDefault="001C14EA" w:rsidP="001C14EA">
            <w:pPr>
              <w:pStyle w:val="acctfourfigures"/>
              <w:tabs>
                <w:tab w:val="clear" w:pos="765"/>
                <w:tab w:val="decimal" w:pos="817"/>
              </w:tabs>
              <w:ind w:right="11"/>
              <w:rPr>
                <w:rFonts w:ascii="Times New Roman" w:hAnsi="Times New Roman"/>
                <w:szCs w:val="22"/>
              </w:rPr>
            </w:pPr>
            <w:r w:rsidRPr="001C14EA">
              <w:rPr>
                <w:rFonts w:ascii="Times New Roman" w:hAnsi="Times New Roman"/>
                <w:szCs w:val="22"/>
              </w:rPr>
              <w:t>2,479</w:t>
            </w:r>
          </w:p>
        </w:tc>
        <w:tc>
          <w:tcPr>
            <w:tcW w:w="180" w:type="dxa"/>
          </w:tcPr>
          <w:p w14:paraId="2B0D985E" w14:textId="77777777" w:rsidR="001C14EA" w:rsidRPr="001C14EA" w:rsidRDefault="001C14EA" w:rsidP="001C14EA">
            <w:pPr>
              <w:pStyle w:val="acctfourfigures"/>
              <w:rPr>
                <w:rFonts w:ascii="Times New Roman" w:hAnsi="Times New Roman"/>
                <w:szCs w:val="22"/>
              </w:rPr>
            </w:pPr>
          </w:p>
        </w:tc>
        <w:tc>
          <w:tcPr>
            <w:tcW w:w="1080" w:type="dxa"/>
          </w:tcPr>
          <w:p w14:paraId="439B08F8" w14:textId="20B5EE40"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c>
          <w:tcPr>
            <w:tcW w:w="180" w:type="dxa"/>
          </w:tcPr>
          <w:p w14:paraId="2DB3DC20" w14:textId="77777777" w:rsidR="001C14EA" w:rsidRPr="001C14EA" w:rsidRDefault="001C14EA" w:rsidP="001C14EA">
            <w:pPr>
              <w:pStyle w:val="acctfourfigures"/>
              <w:rPr>
                <w:rFonts w:ascii="Times New Roman" w:hAnsi="Times New Roman"/>
                <w:szCs w:val="22"/>
              </w:rPr>
            </w:pPr>
          </w:p>
        </w:tc>
        <w:tc>
          <w:tcPr>
            <w:tcW w:w="1080" w:type="dxa"/>
            <w:gridSpan w:val="2"/>
          </w:tcPr>
          <w:p w14:paraId="68107CC8" w14:textId="52F68F4D"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c>
          <w:tcPr>
            <w:tcW w:w="180" w:type="dxa"/>
          </w:tcPr>
          <w:p w14:paraId="5B8FF798" w14:textId="77777777" w:rsidR="001C14EA" w:rsidRPr="001C14EA" w:rsidRDefault="001C14EA" w:rsidP="001C14EA">
            <w:pPr>
              <w:pStyle w:val="acctfourfigures"/>
              <w:rPr>
                <w:rFonts w:ascii="Times New Roman" w:hAnsi="Times New Roman"/>
                <w:szCs w:val="22"/>
              </w:rPr>
            </w:pPr>
          </w:p>
        </w:tc>
        <w:tc>
          <w:tcPr>
            <w:tcW w:w="1080" w:type="dxa"/>
          </w:tcPr>
          <w:p w14:paraId="3D1A747C" w14:textId="7010E224"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r>
      <w:tr w:rsidR="001C14EA" w:rsidRPr="00754D6E" w14:paraId="4ED86CA6" w14:textId="77777777" w:rsidTr="003264D8">
        <w:trPr>
          <w:cantSplit/>
        </w:trPr>
        <w:tc>
          <w:tcPr>
            <w:tcW w:w="3906" w:type="dxa"/>
          </w:tcPr>
          <w:p w14:paraId="255BAD3B" w14:textId="77777777" w:rsidR="001C14EA" w:rsidRPr="00754D6E" w:rsidRDefault="001C14EA" w:rsidP="001C14EA">
            <w:pPr>
              <w:tabs>
                <w:tab w:val="left" w:pos="193"/>
              </w:tabs>
              <w:overflowPunct/>
              <w:autoSpaceDE/>
              <w:autoSpaceDN/>
              <w:adjustRightInd/>
              <w:spacing w:line="260" w:lineRule="atLeast"/>
              <w:ind w:right="-75"/>
              <w:textAlignment w:val="auto"/>
              <w:rPr>
                <w:rFonts w:cs="Times New Roman"/>
              </w:rPr>
            </w:pPr>
            <w:r w:rsidRPr="00754D6E">
              <w:rPr>
                <w:rFonts w:cs="Times New Roman"/>
              </w:rPr>
              <w:t>Derecognition of discontinued operation</w:t>
            </w:r>
          </w:p>
        </w:tc>
        <w:tc>
          <w:tcPr>
            <w:tcW w:w="559" w:type="dxa"/>
            <w:vAlign w:val="bottom"/>
          </w:tcPr>
          <w:p w14:paraId="49118673" w14:textId="77777777" w:rsidR="001C14EA" w:rsidRPr="00AF06AB" w:rsidRDefault="001C14EA" w:rsidP="001C14EA">
            <w:pPr>
              <w:pStyle w:val="acctfourfigures"/>
              <w:tabs>
                <w:tab w:val="clear" w:pos="765"/>
                <w:tab w:val="decimal" w:pos="371"/>
                <w:tab w:val="decimal" w:pos="731"/>
              </w:tabs>
              <w:ind w:right="11"/>
              <w:jc w:val="center"/>
              <w:rPr>
                <w:rFonts w:ascii="Times New Roman" w:hAnsi="Times New Roman" w:cs="Angsana New"/>
                <w:i/>
                <w:iCs/>
                <w:szCs w:val="28"/>
                <w:lang w:val="en-US" w:bidi="th-TH"/>
              </w:rPr>
            </w:pPr>
            <w:r>
              <w:rPr>
                <w:rFonts w:ascii="Times New Roman" w:hAnsi="Times New Roman" w:cs="Angsana New"/>
                <w:i/>
                <w:iCs/>
                <w:szCs w:val="28"/>
                <w:lang w:val="en-US" w:bidi="th-TH"/>
              </w:rPr>
              <w:t>4</w:t>
            </w:r>
          </w:p>
        </w:tc>
        <w:tc>
          <w:tcPr>
            <w:tcW w:w="1072" w:type="dxa"/>
          </w:tcPr>
          <w:p w14:paraId="405FD7B3" w14:textId="1AE6A3CD" w:rsidR="001C14EA" w:rsidRPr="001C14EA" w:rsidRDefault="001C14EA" w:rsidP="001C14EA">
            <w:pPr>
              <w:pStyle w:val="acctfourfigures"/>
              <w:tabs>
                <w:tab w:val="clear" w:pos="765"/>
                <w:tab w:val="decimal" w:pos="817"/>
              </w:tabs>
              <w:ind w:right="11"/>
              <w:rPr>
                <w:rFonts w:ascii="Times New Roman" w:hAnsi="Times New Roman"/>
                <w:szCs w:val="22"/>
              </w:rPr>
            </w:pPr>
            <w:r w:rsidRPr="001C14EA">
              <w:rPr>
                <w:rFonts w:ascii="Times New Roman" w:hAnsi="Times New Roman"/>
                <w:szCs w:val="22"/>
              </w:rPr>
              <w:t>(67,5</w:t>
            </w:r>
            <w:r w:rsidR="001462CC">
              <w:rPr>
                <w:rFonts w:ascii="Times New Roman" w:hAnsi="Times New Roman"/>
                <w:szCs w:val="22"/>
              </w:rPr>
              <w:t>40</w:t>
            </w:r>
            <w:r w:rsidRPr="001C14EA">
              <w:rPr>
                <w:rFonts w:ascii="Times New Roman" w:hAnsi="Times New Roman"/>
                <w:szCs w:val="22"/>
              </w:rPr>
              <w:t>)</w:t>
            </w:r>
          </w:p>
        </w:tc>
        <w:tc>
          <w:tcPr>
            <w:tcW w:w="180" w:type="dxa"/>
          </w:tcPr>
          <w:p w14:paraId="37E2B369" w14:textId="77777777" w:rsidR="001C14EA" w:rsidRPr="001C14EA" w:rsidRDefault="001C14EA" w:rsidP="001C14EA">
            <w:pPr>
              <w:pStyle w:val="acctfourfigures"/>
              <w:rPr>
                <w:rFonts w:ascii="Times New Roman" w:hAnsi="Times New Roman"/>
                <w:szCs w:val="22"/>
              </w:rPr>
            </w:pPr>
          </w:p>
        </w:tc>
        <w:tc>
          <w:tcPr>
            <w:tcW w:w="1080" w:type="dxa"/>
          </w:tcPr>
          <w:p w14:paraId="0F09A4A1" w14:textId="08A63150"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c>
          <w:tcPr>
            <w:tcW w:w="180" w:type="dxa"/>
          </w:tcPr>
          <w:p w14:paraId="7FFD7406" w14:textId="77777777" w:rsidR="001C14EA" w:rsidRPr="001C14EA" w:rsidRDefault="001C14EA" w:rsidP="001C14EA">
            <w:pPr>
              <w:pStyle w:val="acctfourfigures"/>
              <w:rPr>
                <w:rFonts w:ascii="Times New Roman" w:hAnsi="Times New Roman"/>
                <w:szCs w:val="22"/>
              </w:rPr>
            </w:pPr>
          </w:p>
        </w:tc>
        <w:tc>
          <w:tcPr>
            <w:tcW w:w="1080" w:type="dxa"/>
            <w:gridSpan w:val="2"/>
          </w:tcPr>
          <w:p w14:paraId="39590B95" w14:textId="26F75EEC"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c>
          <w:tcPr>
            <w:tcW w:w="180" w:type="dxa"/>
          </w:tcPr>
          <w:p w14:paraId="281E2148" w14:textId="77777777" w:rsidR="001C14EA" w:rsidRPr="001C14EA" w:rsidRDefault="001C14EA" w:rsidP="001C14EA">
            <w:pPr>
              <w:pStyle w:val="acctfourfigures"/>
              <w:rPr>
                <w:rFonts w:ascii="Times New Roman" w:hAnsi="Times New Roman"/>
                <w:szCs w:val="22"/>
              </w:rPr>
            </w:pPr>
          </w:p>
        </w:tc>
        <w:tc>
          <w:tcPr>
            <w:tcW w:w="1080" w:type="dxa"/>
          </w:tcPr>
          <w:p w14:paraId="26EF8BF1" w14:textId="7ABDEC9F"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r>
      <w:tr w:rsidR="001C14EA" w:rsidRPr="006F4766" w14:paraId="6C98344D" w14:textId="77777777" w:rsidTr="00A00FFC">
        <w:trPr>
          <w:cantSplit/>
        </w:trPr>
        <w:tc>
          <w:tcPr>
            <w:tcW w:w="3906" w:type="dxa"/>
          </w:tcPr>
          <w:p w14:paraId="38D2CC90" w14:textId="77777777" w:rsidR="001C14EA" w:rsidRDefault="001C14EA" w:rsidP="001C14EA">
            <w:pPr>
              <w:spacing w:line="260" w:lineRule="atLeast"/>
              <w:ind w:left="191" w:right="-173" w:hanging="191"/>
              <w:rPr>
                <w:rFonts w:cs="Times New Roman"/>
              </w:rPr>
            </w:pPr>
          </w:p>
        </w:tc>
        <w:tc>
          <w:tcPr>
            <w:tcW w:w="559" w:type="dxa"/>
          </w:tcPr>
          <w:p w14:paraId="09FE8BE1" w14:textId="77777777" w:rsidR="001C14EA" w:rsidRPr="006F4766"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0548E8DF" w14:textId="77777777" w:rsidR="001C14EA" w:rsidRPr="001C14EA" w:rsidRDefault="001C14EA" w:rsidP="001C14EA">
            <w:pPr>
              <w:pStyle w:val="acctfourfigures"/>
              <w:tabs>
                <w:tab w:val="clear" w:pos="765"/>
                <w:tab w:val="decimal" w:pos="590"/>
              </w:tabs>
              <w:ind w:right="11"/>
              <w:rPr>
                <w:rFonts w:ascii="Times New Roman" w:hAnsi="Times New Roman"/>
                <w:szCs w:val="22"/>
              </w:rPr>
            </w:pPr>
          </w:p>
        </w:tc>
        <w:tc>
          <w:tcPr>
            <w:tcW w:w="180" w:type="dxa"/>
          </w:tcPr>
          <w:p w14:paraId="591A53FB" w14:textId="77777777" w:rsidR="001C14EA" w:rsidRPr="001C14EA" w:rsidRDefault="001C14EA" w:rsidP="001C14EA">
            <w:pPr>
              <w:pStyle w:val="acctfourfigures"/>
              <w:rPr>
                <w:rFonts w:ascii="Times New Roman" w:hAnsi="Times New Roman"/>
                <w:szCs w:val="22"/>
              </w:rPr>
            </w:pPr>
          </w:p>
        </w:tc>
        <w:tc>
          <w:tcPr>
            <w:tcW w:w="1080" w:type="dxa"/>
          </w:tcPr>
          <w:p w14:paraId="62149B06" w14:textId="77777777" w:rsidR="001C14EA" w:rsidRPr="001C14EA" w:rsidRDefault="001C14EA" w:rsidP="001C14EA">
            <w:pPr>
              <w:pStyle w:val="acctfourfigures"/>
              <w:tabs>
                <w:tab w:val="clear" w:pos="765"/>
                <w:tab w:val="decimal" w:pos="820"/>
              </w:tabs>
              <w:ind w:right="11"/>
              <w:rPr>
                <w:rFonts w:ascii="Times New Roman" w:hAnsi="Times New Roman"/>
                <w:szCs w:val="22"/>
              </w:rPr>
            </w:pPr>
          </w:p>
        </w:tc>
        <w:tc>
          <w:tcPr>
            <w:tcW w:w="180" w:type="dxa"/>
          </w:tcPr>
          <w:p w14:paraId="4B8C2306" w14:textId="77777777" w:rsidR="001C14EA" w:rsidRPr="001C14EA" w:rsidRDefault="001C14EA" w:rsidP="001C14EA">
            <w:pPr>
              <w:pStyle w:val="acctfourfigures"/>
              <w:rPr>
                <w:rFonts w:ascii="Times New Roman" w:hAnsi="Times New Roman"/>
                <w:szCs w:val="22"/>
              </w:rPr>
            </w:pPr>
          </w:p>
        </w:tc>
        <w:tc>
          <w:tcPr>
            <w:tcW w:w="1080" w:type="dxa"/>
            <w:gridSpan w:val="2"/>
          </w:tcPr>
          <w:p w14:paraId="5A2881F5" w14:textId="77777777" w:rsidR="001C14EA" w:rsidRPr="001C14EA" w:rsidRDefault="001C14EA" w:rsidP="001C14EA">
            <w:pPr>
              <w:pStyle w:val="acctfourfigures"/>
              <w:tabs>
                <w:tab w:val="clear" w:pos="765"/>
                <w:tab w:val="decimal" w:pos="590"/>
              </w:tabs>
              <w:ind w:right="11"/>
              <w:rPr>
                <w:rFonts w:ascii="Times New Roman" w:hAnsi="Times New Roman"/>
                <w:szCs w:val="22"/>
              </w:rPr>
            </w:pPr>
          </w:p>
        </w:tc>
        <w:tc>
          <w:tcPr>
            <w:tcW w:w="180" w:type="dxa"/>
          </w:tcPr>
          <w:p w14:paraId="5F0E799B" w14:textId="77777777" w:rsidR="001C14EA" w:rsidRPr="001C14EA" w:rsidRDefault="001C14EA" w:rsidP="001C14EA">
            <w:pPr>
              <w:pStyle w:val="acctfourfigures"/>
              <w:rPr>
                <w:rFonts w:ascii="Times New Roman" w:hAnsi="Times New Roman"/>
                <w:szCs w:val="22"/>
              </w:rPr>
            </w:pPr>
          </w:p>
        </w:tc>
        <w:tc>
          <w:tcPr>
            <w:tcW w:w="1080" w:type="dxa"/>
          </w:tcPr>
          <w:p w14:paraId="495C14D6" w14:textId="77777777" w:rsidR="001C14EA" w:rsidRPr="001C14EA" w:rsidRDefault="001C14EA" w:rsidP="001C14EA">
            <w:pPr>
              <w:pStyle w:val="acctfourfigures"/>
              <w:tabs>
                <w:tab w:val="clear" w:pos="765"/>
                <w:tab w:val="decimal" w:pos="590"/>
              </w:tabs>
              <w:ind w:right="11"/>
              <w:rPr>
                <w:rFonts w:ascii="Times New Roman" w:hAnsi="Times New Roman"/>
                <w:szCs w:val="22"/>
              </w:rPr>
            </w:pPr>
          </w:p>
        </w:tc>
      </w:tr>
      <w:tr w:rsidR="001C14EA" w:rsidRPr="00754D6E" w14:paraId="75CAD3DE" w14:textId="77777777" w:rsidTr="00A00FFC">
        <w:trPr>
          <w:cantSplit/>
        </w:trPr>
        <w:tc>
          <w:tcPr>
            <w:tcW w:w="3906" w:type="dxa"/>
          </w:tcPr>
          <w:p w14:paraId="6470A659" w14:textId="77777777" w:rsidR="001C14EA" w:rsidRPr="00754D6E" w:rsidRDefault="001C14EA" w:rsidP="001C14EA">
            <w:pPr>
              <w:spacing w:line="260" w:lineRule="atLeast"/>
              <w:rPr>
                <w:rFonts w:cs="Times New Roman"/>
                <w:i/>
                <w:iCs/>
              </w:rPr>
            </w:pPr>
            <w:r w:rsidRPr="00754D6E">
              <w:rPr>
                <w:rFonts w:cs="Times New Roman"/>
                <w:b/>
                <w:bCs/>
                <w:i/>
                <w:iCs/>
              </w:rPr>
              <w:t>Recognised in profit or loss</w:t>
            </w:r>
            <w:r w:rsidRPr="00754D6E">
              <w:rPr>
                <w:rFonts w:cs="Times New Roman"/>
                <w:b/>
                <w:bCs/>
                <w:i/>
                <w:iCs/>
                <w:cs/>
              </w:rPr>
              <w:t>:</w:t>
            </w:r>
          </w:p>
        </w:tc>
        <w:tc>
          <w:tcPr>
            <w:tcW w:w="559" w:type="dxa"/>
          </w:tcPr>
          <w:p w14:paraId="50AA8C42" w14:textId="77777777" w:rsidR="001C14EA" w:rsidRPr="00754D6E"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39D39758" w14:textId="77777777" w:rsidR="001C14EA" w:rsidRPr="001C14EA" w:rsidRDefault="001C14EA" w:rsidP="001C14EA">
            <w:pPr>
              <w:pStyle w:val="acctfourfigures"/>
              <w:tabs>
                <w:tab w:val="clear" w:pos="765"/>
                <w:tab w:val="decimal" w:pos="817"/>
              </w:tabs>
              <w:ind w:right="11"/>
              <w:rPr>
                <w:rFonts w:ascii="Times New Roman" w:hAnsi="Times New Roman"/>
                <w:szCs w:val="22"/>
              </w:rPr>
            </w:pPr>
          </w:p>
        </w:tc>
        <w:tc>
          <w:tcPr>
            <w:tcW w:w="180" w:type="dxa"/>
          </w:tcPr>
          <w:p w14:paraId="0561DCDF" w14:textId="77777777" w:rsidR="001C14EA" w:rsidRPr="001C14EA" w:rsidRDefault="001C14EA" w:rsidP="001C14EA">
            <w:pPr>
              <w:pStyle w:val="acctfourfigures"/>
              <w:rPr>
                <w:rFonts w:ascii="Times New Roman" w:hAnsi="Times New Roman"/>
                <w:szCs w:val="22"/>
              </w:rPr>
            </w:pPr>
          </w:p>
        </w:tc>
        <w:tc>
          <w:tcPr>
            <w:tcW w:w="1080" w:type="dxa"/>
          </w:tcPr>
          <w:p w14:paraId="1662F895" w14:textId="77777777" w:rsidR="001C14EA" w:rsidRPr="001C14EA" w:rsidRDefault="001C14EA" w:rsidP="001C14EA">
            <w:pPr>
              <w:pStyle w:val="acctfourfigures"/>
              <w:tabs>
                <w:tab w:val="clear" w:pos="765"/>
                <w:tab w:val="decimal" w:pos="820"/>
              </w:tabs>
              <w:ind w:right="11"/>
              <w:rPr>
                <w:rFonts w:ascii="Times New Roman" w:hAnsi="Times New Roman"/>
                <w:szCs w:val="22"/>
              </w:rPr>
            </w:pPr>
          </w:p>
        </w:tc>
        <w:tc>
          <w:tcPr>
            <w:tcW w:w="180" w:type="dxa"/>
          </w:tcPr>
          <w:p w14:paraId="6DE72DFD" w14:textId="77777777" w:rsidR="001C14EA" w:rsidRPr="001C14EA" w:rsidRDefault="001C14EA" w:rsidP="001C14EA">
            <w:pPr>
              <w:pStyle w:val="acctfourfigures"/>
              <w:rPr>
                <w:rFonts w:ascii="Times New Roman" w:hAnsi="Times New Roman"/>
                <w:szCs w:val="22"/>
              </w:rPr>
            </w:pPr>
          </w:p>
        </w:tc>
        <w:tc>
          <w:tcPr>
            <w:tcW w:w="1080" w:type="dxa"/>
            <w:gridSpan w:val="2"/>
          </w:tcPr>
          <w:p w14:paraId="58DC3626" w14:textId="77777777" w:rsidR="001C14EA" w:rsidRPr="001C14EA" w:rsidRDefault="001C14EA" w:rsidP="001C14EA">
            <w:pPr>
              <w:pStyle w:val="acctfourfigures"/>
              <w:tabs>
                <w:tab w:val="clear" w:pos="765"/>
                <w:tab w:val="decimal" w:pos="822"/>
              </w:tabs>
              <w:ind w:right="11"/>
              <w:rPr>
                <w:rFonts w:ascii="Times New Roman" w:hAnsi="Times New Roman"/>
                <w:szCs w:val="22"/>
              </w:rPr>
            </w:pPr>
          </w:p>
        </w:tc>
        <w:tc>
          <w:tcPr>
            <w:tcW w:w="180" w:type="dxa"/>
          </w:tcPr>
          <w:p w14:paraId="131637BC" w14:textId="77777777" w:rsidR="001C14EA" w:rsidRPr="001C14EA" w:rsidRDefault="001C14EA" w:rsidP="001C14EA">
            <w:pPr>
              <w:pStyle w:val="acctfourfigures"/>
              <w:rPr>
                <w:rFonts w:ascii="Times New Roman" w:hAnsi="Times New Roman"/>
                <w:szCs w:val="22"/>
              </w:rPr>
            </w:pPr>
          </w:p>
        </w:tc>
        <w:tc>
          <w:tcPr>
            <w:tcW w:w="1080" w:type="dxa"/>
          </w:tcPr>
          <w:p w14:paraId="5664D84D" w14:textId="77777777" w:rsidR="001C14EA" w:rsidRPr="001C14EA" w:rsidRDefault="001C14EA" w:rsidP="001C14EA">
            <w:pPr>
              <w:pStyle w:val="acctfourfigures"/>
              <w:tabs>
                <w:tab w:val="clear" w:pos="765"/>
                <w:tab w:val="decimal" w:pos="825"/>
              </w:tabs>
              <w:ind w:right="11"/>
              <w:rPr>
                <w:rFonts w:ascii="Times New Roman" w:hAnsi="Times New Roman"/>
                <w:szCs w:val="22"/>
              </w:rPr>
            </w:pPr>
          </w:p>
        </w:tc>
      </w:tr>
      <w:tr w:rsidR="001C14EA" w:rsidRPr="00754D6E" w14:paraId="3E36A049" w14:textId="77777777" w:rsidTr="00A00FFC">
        <w:trPr>
          <w:cantSplit/>
        </w:trPr>
        <w:tc>
          <w:tcPr>
            <w:tcW w:w="3906" w:type="dxa"/>
          </w:tcPr>
          <w:p w14:paraId="012ED9F2" w14:textId="77777777" w:rsidR="001C14EA" w:rsidRPr="00754D6E" w:rsidRDefault="001C14EA" w:rsidP="001C14EA">
            <w:pPr>
              <w:spacing w:line="260" w:lineRule="atLeast"/>
              <w:ind w:left="11"/>
              <w:rPr>
                <w:rFonts w:cs="Times New Roman"/>
              </w:rPr>
            </w:pPr>
            <w:r w:rsidRPr="00754D6E">
              <w:rPr>
                <w:rFonts w:cs="Times New Roman"/>
              </w:rPr>
              <w:t xml:space="preserve">Current service cost </w:t>
            </w:r>
          </w:p>
        </w:tc>
        <w:tc>
          <w:tcPr>
            <w:tcW w:w="559" w:type="dxa"/>
            <w:vAlign w:val="bottom"/>
          </w:tcPr>
          <w:p w14:paraId="7D6BDAC6" w14:textId="77777777" w:rsidR="001C14EA" w:rsidRPr="00754D6E"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2DB4D12C" w14:textId="1567B4B6" w:rsidR="001C14EA" w:rsidRPr="001C14EA" w:rsidRDefault="001C14EA" w:rsidP="001C14EA">
            <w:pPr>
              <w:pStyle w:val="acctfourfigures"/>
              <w:tabs>
                <w:tab w:val="clear" w:pos="765"/>
                <w:tab w:val="decimal" w:pos="817"/>
              </w:tabs>
              <w:ind w:right="11"/>
              <w:rPr>
                <w:rFonts w:ascii="Times New Roman" w:hAnsi="Times New Roman"/>
                <w:szCs w:val="22"/>
              </w:rPr>
            </w:pPr>
            <w:r w:rsidRPr="001C14EA">
              <w:rPr>
                <w:rFonts w:ascii="Times New Roman" w:hAnsi="Times New Roman"/>
                <w:szCs w:val="22"/>
              </w:rPr>
              <w:t>8,029</w:t>
            </w:r>
          </w:p>
        </w:tc>
        <w:tc>
          <w:tcPr>
            <w:tcW w:w="180" w:type="dxa"/>
          </w:tcPr>
          <w:p w14:paraId="0CC951F0" w14:textId="77777777" w:rsidR="001C14EA" w:rsidRPr="001C14EA" w:rsidRDefault="001C14EA" w:rsidP="001C14EA">
            <w:pPr>
              <w:pStyle w:val="acctfourfigures"/>
              <w:rPr>
                <w:rFonts w:ascii="Times New Roman" w:hAnsi="Times New Roman"/>
                <w:szCs w:val="22"/>
              </w:rPr>
            </w:pPr>
          </w:p>
        </w:tc>
        <w:tc>
          <w:tcPr>
            <w:tcW w:w="1080" w:type="dxa"/>
          </w:tcPr>
          <w:p w14:paraId="22592C92" w14:textId="116847F9" w:rsidR="001C14EA" w:rsidRPr="001C14EA" w:rsidRDefault="001C14EA" w:rsidP="001C14EA">
            <w:pPr>
              <w:pStyle w:val="acctfourfigures"/>
              <w:tabs>
                <w:tab w:val="clear" w:pos="765"/>
                <w:tab w:val="decimal" w:pos="820"/>
              </w:tabs>
              <w:ind w:right="11"/>
              <w:rPr>
                <w:rFonts w:ascii="Times New Roman" w:hAnsi="Times New Roman"/>
                <w:szCs w:val="22"/>
              </w:rPr>
            </w:pPr>
            <w:r w:rsidRPr="001C14EA">
              <w:rPr>
                <w:rFonts w:ascii="Times New Roman" w:hAnsi="Times New Roman"/>
                <w:szCs w:val="22"/>
              </w:rPr>
              <w:t>4,407</w:t>
            </w:r>
          </w:p>
        </w:tc>
        <w:tc>
          <w:tcPr>
            <w:tcW w:w="180" w:type="dxa"/>
          </w:tcPr>
          <w:p w14:paraId="520FA259" w14:textId="77777777" w:rsidR="001C14EA" w:rsidRPr="001C14EA" w:rsidRDefault="001C14EA" w:rsidP="001C14EA">
            <w:pPr>
              <w:pStyle w:val="acctfourfigures"/>
              <w:rPr>
                <w:rFonts w:ascii="Times New Roman" w:hAnsi="Times New Roman"/>
                <w:szCs w:val="22"/>
              </w:rPr>
            </w:pPr>
          </w:p>
        </w:tc>
        <w:tc>
          <w:tcPr>
            <w:tcW w:w="1080" w:type="dxa"/>
            <w:gridSpan w:val="2"/>
          </w:tcPr>
          <w:p w14:paraId="3CD40AD9" w14:textId="094F160B" w:rsidR="001C14EA" w:rsidRPr="001C14EA" w:rsidRDefault="001C14EA" w:rsidP="001C14EA">
            <w:pPr>
              <w:pStyle w:val="acctfourfigures"/>
              <w:tabs>
                <w:tab w:val="clear" w:pos="765"/>
                <w:tab w:val="decimal" w:pos="822"/>
              </w:tabs>
              <w:ind w:right="11"/>
              <w:rPr>
                <w:rFonts w:ascii="Times New Roman" w:hAnsi="Times New Roman"/>
                <w:szCs w:val="22"/>
              </w:rPr>
            </w:pPr>
            <w:r w:rsidRPr="001C14EA">
              <w:rPr>
                <w:rFonts w:ascii="Times New Roman" w:hAnsi="Times New Roman"/>
                <w:szCs w:val="22"/>
              </w:rPr>
              <w:t>1,153</w:t>
            </w:r>
          </w:p>
        </w:tc>
        <w:tc>
          <w:tcPr>
            <w:tcW w:w="180" w:type="dxa"/>
          </w:tcPr>
          <w:p w14:paraId="2DB0EA7E" w14:textId="77777777" w:rsidR="001C14EA" w:rsidRPr="001C14EA" w:rsidRDefault="001C14EA" w:rsidP="001C14EA">
            <w:pPr>
              <w:pStyle w:val="acctfourfigures"/>
              <w:rPr>
                <w:rFonts w:ascii="Times New Roman" w:hAnsi="Times New Roman"/>
                <w:szCs w:val="22"/>
              </w:rPr>
            </w:pPr>
          </w:p>
        </w:tc>
        <w:tc>
          <w:tcPr>
            <w:tcW w:w="1080" w:type="dxa"/>
          </w:tcPr>
          <w:p w14:paraId="7720BE6F" w14:textId="2C93F21F" w:rsidR="001C14EA" w:rsidRPr="001C14EA" w:rsidRDefault="001C14EA" w:rsidP="001C14EA">
            <w:pPr>
              <w:pStyle w:val="acctfourfigures"/>
              <w:tabs>
                <w:tab w:val="clear" w:pos="765"/>
                <w:tab w:val="decimal" w:pos="825"/>
              </w:tabs>
              <w:ind w:right="11"/>
              <w:rPr>
                <w:rFonts w:ascii="Times New Roman" w:hAnsi="Times New Roman"/>
                <w:szCs w:val="22"/>
              </w:rPr>
            </w:pPr>
            <w:r w:rsidRPr="001C14EA">
              <w:rPr>
                <w:rFonts w:ascii="Times New Roman" w:hAnsi="Times New Roman"/>
                <w:szCs w:val="22"/>
              </w:rPr>
              <w:t>1,432</w:t>
            </w:r>
          </w:p>
        </w:tc>
      </w:tr>
      <w:tr w:rsidR="001C14EA" w:rsidRPr="00754D6E" w14:paraId="30C6A2E6" w14:textId="77777777" w:rsidTr="00A00FFC">
        <w:trPr>
          <w:cantSplit/>
        </w:trPr>
        <w:tc>
          <w:tcPr>
            <w:tcW w:w="3906" w:type="dxa"/>
          </w:tcPr>
          <w:p w14:paraId="50AFE304" w14:textId="77777777" w:rsidR="001C14EA" w:rsidRPr="00754D6E" w:rsidRDefault="001C14EA" w:rsidP="001C14EA">
            <w:pPr>
              <w:tabs>
                <w:tab w:val="decimal" w:pos="822"/>
              </w:tabs>
              <w:spacing w:line="260" w:lineRule="atLeast"/>
              <w:ind w:left="180" w:hanging="180"/>
              <w:rPr>
                <w:rFonts w:cs="Times New Roman"/>
              </w:rPr>
            </w:pPr>
            <w:r w:rsidRPr="00754D6E">
              <w:rPr>
                <w:rFonts w:cs="Times New Roman"/>
              </w:rPr>
              <w:t xml:space="preserve">Interest on obligation </w:t>
            </w:r>
          </w:p>
        </w:tc>
        <w:tc>
          <w:tcPr>
            <w:tcW w:w="559" w:type="dxa"/>
            <w:vAlign w:val="bottom"/>
          </w:tcPr>
          <w:p w14:paraId="06A4E9C5" w14:textId="77777777" w:rsidR="001C14EA" w:rsidRPr="00754D6E"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7FA8F1D2" w14:textId="5075037D" w:rsidR="001C14EA" w:rsidRPr="001C14EA" w:rsidRDefault="001C14EA" w:rsidP="001C14EA">
            <w:pPr>
              <w:pStyle w:val="acctfourfigures"/>
              <w:tabs>
                <w:tab w:val="clear" w:pos="765"/>
                <w:tab w:val="decimal" w:pos="817"/>
              </w:tabs>
              <w:ind w:right="11"/>
              <w:rPr>
                <w:rFonts w:ascii="Times New Roman" w:hAnsi="Times New Roman"/>
                <w:szCs w:val="22"/>
              </w:rPr>
            </w:pPr>
            <w:r w:rsidRPr="001C14EA">
              <w:rPr>
                <w:rFonts w:ascii="Times New Roman" w:hAnsi="Times New Roman"/>
                <w:szCs w:val="22"/>
              </w:rPr>
              <w:t>1,670</w:t>
            </w:r>
          </w:p>
        </w:tc>
        <w:tc>
          <w:tcPr>
            <w:tcW w:w="180" w:type="dxa"/>
          </w:tcPr>
          <w:p w14:paraId="0F51FB87" w14:textId="77777777" w:rsidR="001C14EA" w:rsidRPr="001C14EA" w:rsidRDefault="001C14EA" w:rsidP="001C14EA">
            <w:pPr>
              <w:pStyle w:val="acctfourfigures"/>
              <w:rPr>
                <w:rFonts w:ascii="Times New Roman" w:hAnsi="Times New Roman"/>
                <w:szCs w:val="22"/>
              </w:rPr>
            </w:pPr>
          </w:p>
        </w:tc>
        <w:tc>
          <w:tcPr>
            <w:tcW w:w="1080" w:type="dxa"/>
          </w:tcPr>
          <w:p w14:paraId="572B35CB" w14:textId="7267BD8C" w:rsidR="001C14EA" w:rsidRPr="001C14EA" w:rsidRDefault="001C14EA" w:rsidP="001C14EA">
            <w:pPr>
              <w:pStyle w:val="acctfourfigures"/>
              <w:tabs>
                <w:tab w:val="clear" w:pos="765"/>
                <w:tab w:val="decimal" w:pos="820"/>
              </w:tabs>
              <w:ind w:right="11"/>
              <w:rPr>
                <w:rFonts w:ascii="Times New Roman" w:hAnsi="Times New Roman"/>
                <w:szCs w:val="22"/>
              </w:rPr>
            </w:pPr>
            <w:r w:rsidRPr="001C14EA">
              <w:rPr>
                <w:rFonts w:ascii="Times New Roman" w:hAnsi="Times New Roman"/>
                <w:szCs w:val="22"/>
              </w:rPr>
              <w:t>1,043</w:t>
            </w:r>
          </w:p>
        </w:tc>
        <w:tc>
          <w:tcPr>
            <w:tcW w:w="180" w:type="dxa"/>
          </w:tcPr>
          <w:p w14:paraId="2FBB9F17" w14:textId="77777777" w:rsidR="001C14EA" w:rsidRPr="001C14EA" w:rsidRDefault="001C14EA" w:rsidP="001C14EA">
            <w:pPr>
              <w:pStyle w:val="acctfourfigures"/>
              <w:rPr>
                <w:rFonts w:ascii="Times New Roman" w:hAnsi="Times New Roman"/>
                <w:szCs w:val="22"/>
              </w:rPr>
            </w:pPr>
          </w:p>
        </w:tc>
        <w:tc>
          <w:tcPr>
            <w:tcW w:w="1080" w:type="dxa"/>
            <w:gridSpan w:val="2"/>
          </w:tcPr>
          <w:p w14:paraId="4BD2EFE0" w14:textId="6DDF748E" w:rsidR="001C14EA" w:rsidRPr="001C14EA" w:rsidRDefault="001C14EA" w:rsidP="001C14EA">
            <w:pPr>
              <w:pStyle w:val="acctfourfigures"/>
              <w:tabs>
                <w:tab w:val="clear" w:pos="765"/>
                <w:tab w:val="decimal" w:pos="822"/>
              </w:tabs>
              <w:ind w:right="11"/>
              <w:rPr>
                <w:rFonts w:ascii="Times New Roman" w:hAnsi="Times New Roman"/>
                <w:szCs w:val="22"/>
              </w:rPr>
            </w:pPr>
            <w:r w:rsidRPr="001C14EA">
              <w:rPr>
                <w:rFonts w:ascii="Times New Roman" w:hAnsi="Times New Roman"/>
                <w:szCs w:val="22"/>
              </w:rPr>
              <w:t>440</w:t>
            </w:r>
          </w:p>
        </w:tc>
        <w:tc>
          <w:tcPr>
            <w:tcW w:w="180" w:type="dxa"/>
          </w:tcPr>
          <w:p w14:paraId="764938E4" w14:textId="77777777" w:rsidR="001C14EA" w:rsidRPr="001C14EA" w:rsidRDefault="001C14EA" w:rsidP="001C14EA">
            <w:pPr>
              <w:pStyle w:val="acctfourfigures"/>
              <w:rPr>
                <w:rFonts w:ascii="Times New Roman" w:hAnsi="Times New Roman"/>
                <w:szCs w:val="22"/>
              </w:rPr>
            </w:pPr>
          </w:p>
        </w:tc>
        <w:tc>
          <w:tcPr>
            <w:tcW w:w="1080" w:type="dxa"/>
          </w:tcPr>
          <w:p w14:paraId="72187ED5" w14:textId="54E325DA" w:rsidR="001C14EA" w:rsidRPr="001C14EA" w:rsidRDefault="001C14EA" w:rsidP="001C14EA">
            <w:pPr>
              <w:pStyle w:val="acctfourfigures"/>
              <w:tabs>
                <w:tab w:val="clear" w:pos="765"/>
                <w:tab w:val="decimal" w:pos="825"/>
              </w:tabs>
              <w:ind w:right="11"/>
              <w:rPr>
                <w:rFonts w:ascii="Times New Roman" w:hAnsi="Times New Roman"/>
                <w:szCs w:val="22"/>
              </w:rPr>
            </w:pPr>
            <w:r w:rsidRPr="001C14EA">
              <w:rPr>
                <w:rFonts w:ascii="Times New Roman" w:hAnsi="Times New Roman"/>
                <w:szCs w:val="22"/>
              </w:rPr>
              <w:t>476</w:t>
            </w:r>
          </w:p>
        </w:tc>
      </w:tr>
      <w:tr w:rsidR="001C14EA" w:rsidRPr="00754D6E" w14:paraId="265CA778" w14:textId="77777777" w:rsidTr="00A00FFC">
        <w:trPr>
          <w:cantSplit/>
        </w:trPr>
        <w:tc>
          <w:tcPr>
            <w:tcW w:w="3906" w:type="dxa"/>
          </w:tcPr>
          <w:p w14:paraId="22CF07D2" w14:textId="77777777" w:rsidR="001C14EA" w:rsidRDefault="001C14EA" w:rsidP="001C14EA">
            <w:pPr>
              <w:tabs>
                <w:tab w:val="decimal" w:pos="822"/>
              </w:tabs>
              <w:spacing w:line="260" w:lineRule="atLeast"/>
            </w:pPr>
          </w:p>
        </w:tc>
        <w:tc>
          <w:tcPr>
            <w:tcW w:w="559" w:type="dxa"/>
            <w:vAlign w:val="bottom"/>
          </w:tcPr>
          <w:p w14:paraId="7B6BD9FA" w14:textId="77777777" w:rsidR="001C14EA" w:rsidRPr="00754D6E"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73965217" w14:textId="77777777" w:rsidR="001C14EA" w:rsidRPr="001C14EA" w:rsidRDefault="001C14EA" w:rsidP="001C14EA">
            <w:pPr>
              <w:pStyle w:val="acctfourfigures"/>
              <w:tabs>
                <w:tab w:val="clear" w:pos="765"/>
                <w:tab w:val="decimal" w:pos="817"/>
              </w:tabs>
              <w:ind w:right="11"/>
              <w:rPr>
                <w:rFonts w:ascii="Times New Roman" w:hAnsi="Times New Roman"/>
                <w:szCs w:val="22"/>
              </w:rPr>
            </w:pPr>
          </w:p>
        </w:tc>
        <w:tc>
          <w:tcPr>
            <w:tcW w:w="180" w:type="dxa"/>
          </w:tcPr>
          <w:p w14:paraId="68D82960" w14:textId="77777777" w:rsidR="001C14EA" w:rsidRPr="001C14EA" w:rsidRDefault="001C14EA" w:rsidP="001C14EA">
            <w:pPr>
              <w:pStyle w:val="acctfourfigures"/>
              <w:rPr>
                <w:rFonts w:ascii="Times New Roman" w:hAnsi="Times New Roman"/>
                <w:szCs w:val="22"/>
              </w:rPr>
            </w:pPr>
          </w:p>
        </w:tc>
        <w:tc>
          <w:tcPr>
            <w:tcW w:w="1080" w:type="dxa"/>
          </w:tcPr>
          <w:p w14:paraId="47B82CCE" w14:textId="77777777" w:rsidR="001C14EA" w:rsidRPr="001C14EA" w:rsidRDefault="001C14EA" w:rsidP="001C14EA">
            <w:pPr>
              <w:pStyle w:val="acctfourfigures"/>
              <w:tabs>
                <w:tab w:val="clear" w:pos="765"/>
                <w:tab w:val="decimal" w:pos="590"/>
              </w:tabs>
              <w:ind w:right="11"/>
              <w:rPr>
                <w:rFonts w:ascii="Times New Roman" w:hAnsi="Times New Roman"/>
                <w:szCs w:val="22"/>
              </w:rPr>
            </w:pPr>
          </w:p>
        </w:tc>
        <w:tc>
          <w:tcPr>
            <w:tcW w:w="180" w:type="dxa"/>
          </w:tcPr>
          <w:p w14:paraId="7F9BA802" w14:textId="77777777" w:rsidR="001C14EA" w:rsidRPr="001C14EA" w:rsidRDefault="001C14EA" w:rsidP="001C14EA">
            <w:pPr>
              <w:pStyle w:val="acctfourfigures"/>
              <w:rPr>
                <w:rFonts w:ascii="Times New Roman" w:hAnsi="Times New Roman"/>
                <w:szCs w:val="22"/>
              </w:rPr>
            </w:pPr>
          </w:p>
        </w:tc>
        <w:tc>
          <w:tcPr>
            <w:tcW w:w="1080" w:type="dxa"/>
            <w:gridSpan w:val="2"/>
          </w:tcPr>
          <w:p w14:paraId="11895861" w14:textId="77777777" w:rsidR="001C14EA" w:rsidRPr="001C14EA" w:rsidRDefault="001C14EA" w:rsidP="001C14EA">
            <w:pPr>
              <w:pStyle w:val="acctfourfigures"/>
              <w:tabs>
                <w:tab w:val="clear" w:pos="765"/>
                <w:tab w:val="decimal" w:pos="590"/>
              </w:tabs>
              <w:ind w:right="11"/>
              <w:rPr>
                <w:rFonts w:ascii="Times New Roman" w:hAnsi="Times New Roman"/>
                <w:szCs w:val="22"/>
              </w:rPr>
            </w:pPr>
          </w:p>
        </w:tc>
        <w:tc>
          <w:tcPr>
            <w:tcW w:w="180" w:type="dxa"/>
          </w:tcPr>
          <w:p w14:paraId="5D103A42" w14:textId="77777777" w:rsidR="001C14EA" w:rsidRPr="001C14EA" w:rsidRDefault="001C14EA" w:rsidP="001C14EA">
            <w:pPr>
              <w:pStyle w:val="acctfourfigures"/>
              <w:rPr>
                <w:rFonts w:ascii="Times New Roman" w:hAnsi="Times New Roman"/>
                <w:szCs w:val="22"/>
              </w:rPr>
            </w:pPr>
          </w:p>
        </w:tc>
        <w:tc>
          <w:tcPr>
            <w:tcW w:w="1080" w:type="dxa"/>
          </w:tcPr>
          <w:p w14:paraId="5297D895" w14:textId="77777777" w:rsidR="001C14EA" w:rsidRPr="001C14EA" w:rsidRDefault="001C14EA" w:rsidP="001C14EA">
            <w:pPr>
              <w:pStyle w:val="acctfourfigures"/>
              <w:tabs>
                <w:tab w:val="clear" w:pos="765"/>
                <w:tab w:val="decimal" w:pos="590"/>
              </w:tabs>
              <w:ind w:right="11"/>
              <w:rPr>
                <w:rFonts w:ascii="Times New Roman" w:hAnsi="Times New Roman"/>
                <w:szCs w:val="22"/>
              </w:rPr>
            </w:pPr>
          </w:p>
        </w:tc>
      </w:tr>
      <w:tr w:rsidR="001C14EA" w:rsidRPr="00754D6E" w14:paraId="0CB6373A" w14:textId="77777777" w:rsidTr="00A00FFC">
        <w:trPr>
          <w:cantSplit/>
        </w:trPr>
        <w:tc>
          <w:tcPr>
            <w:tcW w:w="3906" w:type="dxa"/>
          </w:tcPr>
          <w:p w14:paraId="4F640C39" w14:textId="77777777" w:rsidR="001C14EA" w:rsidRPr="00754D6E" w:rsidRDefault="001C14EA" w:rsidP="001C14EA">
            <w:pPr>
              <w:tabs>
                <w:tab w:val="decimal" w:pos="822"/>
              </w:tabs>
              <w:spacing w:line="260" w:lineRule="atLeast"/>
              <w:ind w:left="180" w:hanging="180"/>
              <w:rPr>
                <w:rFonts w:cs="Times New Roman"/>
                <w:b/>
                <w:bCs/>
                <w:i/>
                <w:iCs/>
              </w:rPr>
            </w:pPr>
            <w:r w:rsidRPr="00754D6E">
              <w:rPr>
                <w:rFonts w:cs="Times New Roman"/>
                <w:b/>
                <w:bCs/>
                <w:i/>
                <w:iCs/>
              </w:rPr>
              <w:t>Recognised in other comprehensive income</w:t>
            </w:r>
            <w:r w:rsidRPr="00754D6E">
              <w:rPr>
                <w:rFonts w:cs="Times New Roman"/>
                <w:b/>
                <w:bCs/>
                <w:i/>
                <w:iCs/>
                <w:cs/>
              </w:rPr>
              <w:t>:</w:t>
            </w:r>
          </w:p>
        </w:tc>
        <w:tc>
          <w:tcPr>
            <w:tcW w:w="559" w:type="dxa"/>
            <w:vAlign w:val="bottom"/>
          </w:tcPr>
          <w:p w14:paraId="4C35C92A" w14:textId="77777777" w:rsidR="001C14EA" w:rsidRPr="00754D6E"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46731DA9" w14:textId="77777777" w:rsidR="001C14EA" w:rsidRPr="001C14EA" w:rsidRDefault="001C14EA" w:rsidP="001C14EA">
            <w:pPr>
              <w:pStyle w:val="acctfourfigures"/>
              <w:tabs>
                <w:tab w:val="clear" w:pos="765"/>
                <w:tab w:val="decimal" w:pos="817"/>
              </w:tabs>
              <w:ind w:right="11"/>
              <w:rPr>
                <w:rFonts w:ascii="Times New Roman" w:hAnsi="Times New Roman"/>
                <w:szCs w:val="22"/>
              </w:rPr>
            </w:pPr>
          </w:p>
        </w:tc>
        <w:tc>
          <w:tcPr>
            <w:tcW w:w="180" w:type="dxa"/>
          </w:tcPr>
          <w:p w14:paraId="4945A839" w14:textId="77777777" w:rsidR="001C14EA" w:rsidRPr="001C14EA" w:rsidRDefault="001C14EA" w:rsidP="001C14EA">
            <w:pPr>
              <w:pStyle w:val="acctfourfigures"/>
              <w:rPr>
                <w:rFonts w:ascii="Times New Roman" w:hAnsi="Times New Roman"/>
                <w:szCs w:val="22"/>
              </w:rPr>
            </w:pPr>
          </w:p>
        </w:tc>
        <w:tc>
          <w:tcPr>
            <w:tcW w:w="1080" w:type="dxa"/>
          </w:tcPr>
          <w:p w14:paraId="105365A8" w14:textId="77777777" w:rsidR="001C14EA" w:rsidRPr="001C14EA" w:rsidRDefault="001C14EA" w:rsidP="001C14EA">
            <w:pPr>
              <w:pStyle w:val="acctfourfigures"/>
              <w:tabs>
                <w:tab w:val="clear" w:pos="765"/>
                <w:tab w:val="decimal" w:pos="590"/>
              </w:tabs>
              <w:ind w:right="11"/>
              <w:rPr>
                <w:rFonts w:ascii="Times New Roman" w:hAnsi="Times New Roman"/>
                <w:szCs w:val="22"/>
              </w:rPr>
            </w:pPr>
          </w:p>
        </w:tc>
        <w:tc>
          <w:tcPr>
            <w:tcW w:w="180" w:type="dxa"/>
          </w:tcPr>
          <w:p w14:paraId="6A6F946D" w14:textId="77777777" w:rsidR="001C14EA" w:rsidRPr="001C14EA" w:rsidRDefault="001C14EA" w:rsidP="001C14EA">
            <w:pPr>
              <w:pStyle w:val="acctfourfigures"/>
              <w:rPr>
                <w:rFonts w:ascii="Times New Roman" w:hAnsi="Times New Roman"/>
                <w:szCs w:val="22"/>
              </w:rPr>
            </w:pPr>
          </w:p>
        </w:tc>
        <w:tc>
          <w:tcPr>
            <w:tcW w:w="1080" w:type="dxa"/>
            <w:gridSpan w:val="2"/>
          </w:tcPr>
          <w:p w14:paraId="559E14DB" w14:textId="77777777" w:rsidR="001C14EA" w:rsidRPr="001C14EA" w:rsidRDefault="001C14EA" w:rsidP="001C14EA">
            <w:pPr>
              <w:pStyle w:val="acctfourfigures"/>
              <w:tabs>
                <w:tab w:val="clear" w:pos="765"/>
                <w:tab w:val="decimal" w:pos="590"/>
              </w:tabs>
              <w:ind w:right="11"/>
              <w:rPr>
                <w:rFonts w:ascii="Times New Roman" w:hAnsi="Times New Roman"/>
                <w:szCs w:val="22"/>
              </w:rPr>
            </w:pPr>
          </w:p>
        </w:tc>
        <w:tc>
          <w:tcPr>
            <w:tcW w:w="180" w:type="dxa"/>
          </w:tcPr>
          <w:p w14:paraId="2C92E7AE" w14:textId="77777777" w:rsidR="001C14EA" w:rsidRPr="001C14EA" w:rsidRDefault="001C14EA" w:rsidP="001C14EA">
            <w:pPr>
              <w:pStyle w:val="acctfourfigures"/>
              <w:rPr>
                <w:rFonts w:ascii="Times New Roman" w:hAnsi="Times New Roman"/>
                <w:szCs w:val="22"/>
              </w:rPr>
            </w:pPr>
          </w:p>
        </w:tc>
        <w:tc>
          <w:tcPr>
            <w:tcW w:w="1080" w:type="dxa"/>
          </w:tcPr>
          <w:p w14:paraId="1ACEDB0D" w14:textId="77777777" w:rsidR="001C14EA" w:rsidRPr="001C14EA" w:rsidRDefault="001C14EA" w:rsidP="001C14EA">
            <w:pPr>
              <w:pStyle w:val="acctfourfigures"/>
              <w:tabs>
                <w:tab w:val="clear" w:pos="765"/>
                <w:tab w:val="decimal" w:pos="825"/>
              </w:tabs>
              <w:ind w:right="11"/>
              <w:rPr>
                <w:rFonts w:ascii="Times New Roman" w:hAnsi="Times New Roman"/>
                <w:szCs w:val="22"/>
              </w:rPr>
            </w:pPr>
          </w:p>
        </w:tc>
      </w:tr>
      <w:tr w:rsidR="001C14EA" w:rsidRPr="00754D6E" w14:paraId="3590E8EC" w14:textId="77777777" w:rsidTr="00A00FFC">
        <w:trPr>
          <w:cantSplit/>
          <w:trHeight w:val="56"/>
        </w:trPr>
        <w:tc>
          <w:tcPr>
            <w:tcW w:w="3906" w:type="dxa"/>
          </w:tcPr>
          <w:p w14:paraId="457153B5" w14:textId="1B70020E" w:rsidR="001C14EA" w:rsidRPr="00754D6E" w:rsidRDefault="001C14EA" w:rsidP="00A236AE">
            <w:pPr>
              <w:spacing w:line="260" w:lineRule="atLeast"/>
              <w:ind w:left="285" w:hanging="285"/>
              <w:rPr>
                <w:rFonts w:cs="Times New Roman"/>
              </w:rPr>
            </w:pPr>
            <w:r>
              <w:rPr>
                <w:szCs w:val="28"/>
              </w:rPr>
              <w:t>G</w:t>
            </w:r>
            <w:r w:rsidRPr="00754D6E">
              <w:rPr>
                <w:rFonts w:cs="Times New Roman"/>
              </w:rPr>
              <w:t>ain</w:t>
            </w:r>
            <w:r w:rsidRPr="00754D6E">
              <w:rPr>
                <w:rFonts w:cs="Times New Roman"/>
                <w:cs/>
              </w:rPr>
              <w:t xml:space="preserve"> </w:t>
            </w:r>
            <w:r w:rsidR="00A236AE" w:rsidRPr="00A236AE">
              <w:t>on remeasurements of defined benefit plans</w:t>
            </w:r>
          </w:p>
        </w:tc>
        <w:tc>
          <w:tcPr>
            <w:tcW w:w="559" w:type="dxa"/>
            <w:vAlign w:val="bottom"/>
          </w:tcPr>
          <w:p w14:paraId="27A523F7" w14:textId="77777777" w:rsidR="001C14EA" w:rsidRPr="00754D6E"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7FF065C0" w14:textId="77777777" w:rsidR="00A236AE" w:rsidRDefault="00A236AE" w:rsidP="001C14EA">
            <w:pPr>
              <w:pStyle w:val="acctfourfigures"/>
              <w:tabs>
                <w:tab w:val="clear" w:pos="765"/>
                <w:tab w:val="decimal" w:pos="817"/>
              </w:tabs>
              <w:ind w:right="11"/>
              <w:rPr>
                <w:rFonts w:ascii="Times New Roman" w:hAnsi="Times New Roman"/>
                <w:szCs w:val="22"/>
              </w:rPr>
            </w:pPr>
          </w:p>
          <w:p w14:paraId="05619313" w14:textId="15087154" w:rsidR="001C14EA" w:rsidRPr="001C14EA" w:rsidRDefault="001C14EA" w:rsidP="001C14EA">
            <w:pPr>
              <w:pStyle w:val="acctfourfigures"/>
              <w:tabs>
                <w:tab w:val="clear" w:pos="765"/>
                <w:tab w:val="decimal" w:pos="817"/>
              </w:tabs>
              <w:ind w:right="11"/>
              <w:rPr>
                <w:rFonts w:ascii="Times New Roman" w:hAnsi="Times New Roman"/>
                <w:szCs w:val="22"/>
              </w:rPr>
            </w:pPr>
            <w:r w:rsidRPr="001C14EA">
              <w:rPr>
                <w:rFonts w:ascii="Times New Roman" w:hAnsi="Times New Roman"/>
                <w:szCs w:val="22"/>
              </w:rPr>
              <w:t>(2,115)</w:t>
            </w:r>
          </w:p>
        </w:tc>
        <w:tc>
          <w:tcPr>
            <w:tcW w:w="180" w:type="dxa"/>
          </w:tcPr>
          <w:p w14:paraId="0B53F94D" w14:textId="77777777" w:rsidR="001C14EA" w:rsidRPr="001C14EA" w:rsidRDefault="001C14EA" w:rsidP="001C14EA">
            <w:pPr>
              <w:pStyle w:val="acctfourfigures"/>
              <w:rPr>
                <w:rFonts w:ascii="Times New Roman" w:hAnsi="Times New Roman"/>
                <w:szCs w:val="22"/>
              </w:rPr>
            </w:pPr>
          </w:p>
        </w:tc>
        <w:tc>
          <w:tcPr>
            <w:tcW w:w="1080" w:type="dxa"/>
          </w:tcPr>
          <w:p w14:paraId="7373DCD6" w14:textId="77777777" w:rsidR="00A236AE" w:rsidRDefault="00A236AE" w:rsidP="001C14EA">
            <w:pPr>
              <w:pStyle w:val="acctfourfigures"/>
              <w:tabs>
                <w:tab w:val="clear" w:pos="765"/>
                <w:tab w:val="decimal" w:pos="590"/>
              </w:tabs>
              <w:ind w:right="11"/>
              <w:rPr>
                <w:rFonts w:ascii="Times New Roman" w:hAnsi="Times New Roman"/>
                <w:szCs w:val="22"/>
              </w:rPr>
            </w:pPr>
          </w:p>
          <w:p w14:paraId="2F8FB7B2" w14:textId="447C6678"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c>
          <w:tcPr>
            <w:tcW w:w="180" w:type="dxa"/>
          </w:tcPr>
          <w:p w14:paraId="3786EE66" w14:textId="77777777" w:rsidR="001C14EA" w:rsidRPr="001C14EA" w:rsidRDefault="001C14EA" w:rsidP="001C14EA">
            <w:pPr>
              <w:pStyle w:val="acctfourfigures"/>
              <w:rPr>
                <w:rFonts w:ascii="Times New Roman" w:hAnsi="Times New Roman"/>
                <w:szCs w:val="22"/>
              </w:rPr>
            </w:pPr>
          </w:p>
        </w:tc>
        <w:tc>
          <w:tcPr>
            <w:tcW w:w="1080" w:type="dxa"/>
            <w:gridSpan w:val="2"/>
          </w:tcPr>
          <w:p w14:paraId="7D57ABCB" w14:textId="77777777" w:rsidR="00A236AE" w:rsidRDefault="00A236AE" w:rsidP="001C14EA">
            <w:pPr>
              <w:pStyle w:val="acctfourfigures"/>
              <w:tabs>
                <w:tab w:val="clear" w:pos="765"/>
                <w:tab w:val="decimal" w:pos="590"/>
              </w:tabs>
              <w:ind w:right="11"/>
              <w:rPr>
                <w:rFonts w:ascii="Times New Roman" w:hAnsi="Times New Roman"/>
                <w:szCs w:val="22"/>
              </w:rPr>
            </w:pPr>
          </w:p>
          <w:p w14:paraId="4E748483" w14:textId="3EEBF661"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c>
          <w:tcPr>
            <w:tcW w:w="180" w:type="dxa"/>
          </w:tcPr>
          <w:p w14:paraId="670C7E0A" w14:textId="77777777" w:rsidR="001C14EA" w:rsidRPr="001C14EA" w:rsidRDefault="001C14EA" w:rsidP="001C14EA">
            <w:pPr>
              <w:pStyle w:val="acctfourfigures"/>
              <w:rPr>
                <w:rFonts w:ascii="Times New Roman" w:hAnsi="Times New Roman"/>
                <w:szCs w:val="22"/>
              </w:rPr>
            </w:pPr>
          </w:p>
        </w:tc>
        <w:tc>
          <w:tcPr>
            <w:tcW w:w="1080" w:type="dxa"/>
          </w:tcPr>
          <w:p w14:paraId="251570C8" w14:textId="77777777" w:rsidR="00A236AE" w:rsidRDefault="00A236AE" w:rsidP="001C14EA">
            <w:pPr>
              <w:pStyle w:val="acctfourfigures"/>
              <w:tabs>
                <w:tab w:val="clear" w:pos="765"/>
                <w:tab w:val="decimal" w:pos="590"/>
              </w:tabs>
              <w:ind w:right="11"/>
              <w:rPr>
                <w:rFonts w:ascii="Times New Roman" w:hAnsi="Times New Roman"/>
                <w:szCs w:val="22"/>
              </w:rPr>
            </w:pPr>
          </w:p>
          <w:p w14:paraId="654C276A" w14:textId="276692AB"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r>
      <w:tr w:rsidR="001C14EA" w:rsidRPr="00754D6E" w14:paraId="33D25673" w14:textId="77777777" w:rsidTr="00A00FFC">
        <w:trPr>
          <w:cantSplit/>
          <w:trHeight w:val="56"/>
        </w:trPr>
        <w:tc>
          <w:tcPr>
            <w:tcW w:w="3906" w:type="dxa"/>
          </w:tcPr>
          <w:p w14:paraId="6D70B9AD" w14:textId="77777777" w:rsidR="001C14EA" w:rsidRDefault="001C14EA" w:rsidP="001C14EA">
            <w:pPr>
              <w:spacing w:line="260" w:lineRule="atLeast"/>
              <w:rPr>
                <w:szCs w:val="28"/>
              </w:rPr>
            </w:pPr>
          </w:p>
        </w:tc>
        <w:tc>
          <w:tcPr>
            <w:tcW w:w="559" w:type="dxa"/>
            <w:vAlign w:val="bottom"/>
          </w:tcPr>
          <w:p w14:paraId="1890128B" w14:textId="77777777" w:rsidR="001C14EA" w:rsidRPr="00754D6E"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6A24192A" w14:textId="77777777" w:rsidR="001C14EA" w:rsidRPr="001C14EA" w:rsidRDefault="001C14EA" w:rsidP="001C14EA">
            <w:pPr>
              <w:pStyle w:val="acctfourfigures"/>
              <w:tabs>
                <w:tab w:val="clear" w:pos="765"/>
                <w:tab w:val="decimal" w:pos="817"/>
              </w:tabs>
              <w:ind w:right="11"/>
              <w:rPr>
                <w:rFonts w:ascii="Times New Roman" w:hAnsi="Times New Roman"/>
                <w:szCs w:val="22"/>
              </w:rPr>
            </w:pPr>
          </w:p>
        </w:tc>
        <w:tc>
          <w:tcPr>
            <w:tcW w:w="180" w:type="dxa"/>
          </w:tcPr>
          <w:p w14:paraId="05E642B8" w14:textId="77777777" w:rsidR="001C14EA" w:rsidRPr="001C14EA" w:rsidRDefault="001C14EA" w:rsidP="001C14EA">
            <w:pPr>
              <w:pStyle w:val="acctfourfigures"/>
              <w:rPr>
                <w:rFonts w:ascii="Times New Roman" w:hAnsi="Times New Roman"/>
                <w:szCs w:val="22"/>
              </w:rPr>
            </w:pPr>
          </w:p>
        </w:tc>
        <w:tc>
          <w:tcPr>
            <w:tcW w:w="1080" w:type="dxa"/>
          </w:tcPr>
          <w:p w14:paraId="6D9A33E1" w14:textId="77777777" w:rsidR="001C14EA" w:rsidRPr="001C14EA" w:rsidRDefault="001C14EA" w:rsidP="001C14EA">
            <w:pPr>
              <w:pStyle w:val="acctfourfigures"/>
              <w:tabs>
                <w:tab w:val="clear" w:pos="765"/>
                <w:tab w:val="decimal" w:pos="590"/>
              </w:tabs>
              <w:ind w:right="11"/>
              <w:rPr>
                <w:rFonts w:ascii="Times New Roman" w:hAnsi="Times New Roman"/>
                <w:szCs w:val="22"/>
              </w:rPr>
            </w:pPr>
          </w:p>
        </w:tc>
        <w:tc>
          <w:tcPr>
            <w:tcW w:w="180" w:type="dxa"/>
          </w:tcPr>
          <w:p w14:paraId="4FC530EE" w14:textId="77777777" w:rsidR="001C14EA" w:rsidRPr="001C14EA" w:rsidRDefault="001C14EA" w:rsidP="001C14EA">
            <w:pPr>
              <w:pStyle w:val="acctfourfigures"/>
              <w:rPr>
                <w:rFonts w:ascii="Times New Roman" w:hAnsi="Times New Roman"/>
                <w:szCs w:val="22"/>
              </w:rPr>
            </w:pPr>
          </w:p>
        </w:tc>
        <w:tc>
          <w:tcPr>
            <w:tcW w:w="1080" w:type="dxa"/>
            <w:gridSpan w:val="2"/>
          </w:tcPr>
          <w:p w14:paraId="5AF2ED68" w14:textId="77777777" w:rsidR="001C14EA" w:rsidRPr="001C14EA" w:rsidRDefault="001C14EA" w:rsidP="001C14EA">
            <w:pPr>
              <w:pStyle w:val="acctfourfigures"/>
              <w:tabs>
                <w:tab w:val="clear" w:pos="765"/>
                <w:tab w:val="decimal" w:pos="590"/>
              </w:tabs>
              <w:ind w:right="11"/>
              <w:rPr>
                <w:rFonts w:ascii="Times New Roman" w:hAnsi="Times New Roman"/>
                <w:szCs w:val="22"/>
              </w:rPr>
            </w:pPr>
          </w:p>
        </w:tc>
        <w:tc>
          <w:tcPr>
            <w:tcW w:w="180" w:type="dxa"/>
          </w:tcPr>
          <w:p w14:paraId="348A8B8B" w14:textId="77777777" w:rsidR="001C14EA" w:rsidRPr="001C14EA" w:rsidRDefault="001C14EA" w:rsidP="001C14EA">
            <w:pPr>
              <w:pStyle w:val="acctfourfigures"/>
              <w:rPr>
                <w:rFonts w:ascii="Times New Roman" w:hAnsi="Times New Roman"/>
                <w:szCs w:val="22"/>
              </w:rPr>
            </w:pPr>
          </w:p>
        </w:tc>
        <w:tc>
          <w:tcPr>
            <w:tcW w:w="1080" w:type="dxa"/>
          </w:tcPr>
          <w:p w14:paraId="42182864" w14:textId="77777777" w:rsidR="001C14EA" w:rsidRPr="001C14EA" w:rsidRDefault="001C14EA" w:rsidP="001C14EA">
            <w:pPr>
              <w:pStyle w:val="acctfourfigures"/>
              <w:tabs>
                <w:tab w:val="clear" w:pos="765"/>
                <w:tab w:val="decimal" w:pos="590"/>
              </w:tabs>
              <w:ind w:right="11"/>
              <w:rPr>
                <w:rFonts w:ascii="Times New Roman" w:hAnsi="Times New Roman"/>
                <w:szCs w:val="22"/>
              </w:rPr>
            </w:pPr>
          </w:p>
        </w:tc>
      </w:tr>
      <w:tr w:rsidR="001C14EA" w:rsidRPr="00754D6E" w14:paraId="219B517C" w14:textId="77777777" w:rsidTr="00B73DFD">
        <w:trPr>
          <w:cantSplit/>
        </w:trPr>
        <w:tc>
          <w:tcPr>
            <w:tcW w:w="3906" w:type="dxa"/>
          </w:tcPr>
          <w:p w14:paraId="324A1C27" w14:textId="77777777" w:rsidR="001C14EA" w:rsidRPr="00754D6E" w:rsidRDefault="001C14EA" w:rsidP="001C14EA">
            <w:pPr>
              <w:tabs>
                <w:tab w:val="decimal" w:pos="822"/>
              </w:tabs>
              <w:spacing w:line="260" w:lineRule="atLeast"/>
              <w:ind w:left="180" w:hanging="180"/>
              <w:rPr>
                <w:rFonts w:cs="Times New Roman"/>
              </w:rPr>
            </w:pPr>
            <w:r w:rsidRPr="00754D6E">
              <w:rPr>
                <w:rFonts w:cs="Times New Roman"/>
              </w:rPr>
              <w:t xml:space="preserve">Benefit paid </w:t>
            </w:r>
          </w:p>
        </w:tc>
        <w:tc>
          <w:tcPr>
            <w:tcW w:w="559" w:type="dxa"/>
            <w:vAlign w:val="bottom"/>
          </w:tcPr>
          <w:p w14:paraId="6026C9ED" w14:textId="77777777" w:rsidR="001C14EA" w:rsidRPr="00754D6E"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4B1D728F" w14:textId="2F48A877" w:rsidR="001C14EA" w:rsidRPr="001C14EA" w:rsidRDefault="001C14EA" w:rsidP="001C14EA">
            <w:pPr>
              <w:pStyle w:val="acctfourfigures"/>
              <w:tabs>
                <w:tab w:val="clear" w:pos="765"/>
                <w:tab w:val="decimal" w:pos="817"/>
              </w:tabs>
              <w:ind w:right="11"/>
              <w:rPr>
                <w:rFonts w:ascii="Times New Roman" w:hAnsi="Times New Roman"/>
                <w:szCs w:val="22"/>
              </w:rPr>
            </w:pPr>
            <w:r w:rsidRPr="001C14EA">
              <w:rPr>
                <w:rFonts w:ascii="Times New Roman" w:hAnsi="Times New Roman"/>
                <w:szCs w:val="22"/>
              </w:rPr>
              <w:t>(9,18</w:t>
            </w:r>
            <w:r w:rsidR="001462CC">
              <w:rPr>
                <w:rFonts w:ascii="Times New Roman" w:hAnsi="Times New Roman"/>
                <w:szCs w:val="22"/>
              </w:rPr>
              <w:t>3</w:t>
            </w:r>
            <w:r w:rsidRPr="001C14EA">
              <w:rPr>
                <w:rFonts w:ascii="Times New Roman" w:hAnsi="Times New Roman"/>
                <w:szCs w:val="22"/>
              </w:rPr>
              <w:t>)</w:t>
            </w:r>
          </w:p>
        </w:tc>
        <w:tc>
          <w:tcPr>
            <w:tcW w:w="180" w:type="dxa"/>
          </w:tcPr>
          <w:p w14:paraId="43C0B7DC" w14:textId="77777777" w:rsidR="001C14EA" w:rsidRPr="001C14EA" w:rsidRDefault="001C14EA" w:rsidP="001C14EA">
            <w:pPr>
              <w:pStyle w:val="acctfourfigures"/>
              <w:rPr>
                <w:rFonts w:ascii="Times New Roman" w:hAnsi="Times New Roman"/>
                <w:szCs w:val="22"/>
              </w:rPr>
            </w:pPr>
          </w:p>
        </w:tc>
        <w:tc>
          <w:tcPr>
            <w:tcW w:w="1080" w:type="dxa"/>
          </w:tcPr>
          <w:p w14:paraId="535A3994" w14:textId="53D31020"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c>
          <w:tcPr>
            <w:tcW w:w="180" w:type="dxa"/>
          </w:tcPr>
          <w:p w14:paraId="475FC79E" w14:textId="77777777" w:rsidR="001C14EA" w:rsidRPr="001C14EA" w:rsidRDefault="001C14EA" w:rsidP="001C14EA">
            <w:pPr>
              <w:pStyle w:val="acctfourfigures"/>
              <w:rPr>
                <w:rFonts w:ascii="Times New Roman" w:hAnsi="Times New Roman"/>
                <w:szCs w:val="22"/>
              </w:rPr>
            </w:pPr>
          </w:p>
        </w:tc>
        <w:tc>
          <w:tcPr>
            <w:tcW w:w="1080" w:type="dxa"/>
            <w:gridSpan w:val="2"/>
          </w:tcPr>
          <w:p w14:paraId="4079E4F8" w14:textId="2567470E" w:rsidR="001C14EA" w:rsidRPr="001C14EA" w:rsidRDefault="001C14EA" w:rsidP="001C14EA">
            <w:pPr>
              <w:pStyle w:val="acctfourfigures"/>
              <w:tabs>
                <w:tab w:val="clear" w:pos="765"/>
                <w:tab w:val="decimal" w:pos="817"/>
              </w:tabs>
              <w:ind w:right="11"/>
              <w:rPr>
                <w:rFonts w:ascii="Times New Roman" w:hAnsi="Times New Roman"/>
                <w:szCs w:val="22"/>
              </w:rPr>
            </w:pPr>
            <w:r w:rsidRPr="001C14EA">
              <w:rPr>
                <w:rFonts w:ascii="Times New Roman" w:hAnsi="Times New Roman"/>
                <w:szCs w:val="22"/>
              </w:rPr>
              <w:t>(5,818)</w:t>
            </w:r>
          </w:p>
        </w:tc>
        <w:tc>
          <w:tcPr>
            <w:tcW w:w="180" w:type="dxa"/>
          </w:tcPr>
          <w:p w14:paraId="1F51DF81" w14:textId="77777777" w:rsidR="001C14EA" w:rsidRPr="001C14EA" w:rsidRDefault="001C14EA" w:rsidP="001C14EA">
            <w:pPr>
              <w:pStyle w:val="acctfourfigures"/>
              <w:rPr>
                <w:rFonts w:ascii="Times New Roman" w:hAnsi="Times New Roman"/>
                <w:szCs w:val="22"/>
              </w:rPr>
            </w:pPr>
          </w:p>
        </w:tc>
        <w:tc>
          <w:tcPr>
            <w:tcW w:w="1080" w:type="dxa"/>
          </w:tcPr>
          <w:p w14:paraId="22F81070" w14:textId="3C57126D"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r>
      <w:tr w:rsidR="001C14EA" w:rsidRPr="00754D6E" w14:paraId="354FE827" w14:textId="77777777" w:rsidTr="00B73DFD">
        <w:trPr>
          <w:cantSplit/>
        </w:trPr>
        <w:tc>
          <w:tcPr>
            <w:tcW w:w="3906" w:type="dxa"/>
          </w:tcPr>
          <w:p w14:paraId="447875A1" w14:textId="5DD27D6D" w:rsidR="001C14EA" w:rsidRPr="00754D6E" w:rsidRDefault="001C14EA" w:rsidP="00A236AE">
            <w:pPr>
              <w:tabs>
                <w:tab w:val="decimal" w:pos="375"/>
              </w:tabs>
              <w:spacing w:line="260" w:lineRule="atLeast"/>
              <w:ind w:left="180" w:hanging="180"/>
              <w:rPr>
                <w:rFonts w:cs="Times New Roman"/>
              </w:rPr>
            </w:pPr>
            <w:r>
              <w:t xml:space="preserve">Benefits expected to be paid within </w:t>
            </w:r>
            <w:r w:rsidR="00A236AE">
              <w:br/>
            </w:r>
            <w:r>
              <w:t>12 months</w:t>
            </w:r>
          </w:p>
        </w:tc>
        <w:tc>
          <w:tcPr>
            <w:tcW w:w="559" w:type="dxa"/>
            <w:vAlign w:val="bottom"/>
          </w:tcPr>
          <w:p w14:paraId="5C458212" w14:textId="77777777" w:rsidR="001C14EA" w:rsidRPr="00754D6E"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Borders>
              <w:bottom w:val="single" w:sz="4" w:space="0" w:color="auto"/>
            </w:tcBorders>
          </w:tcPr>
          <w:p w14:paraId="533F0E8C" w14:textId="77777777" w:rsidR="00A236AE" w:rsidRDefault="00A236AE" w:rsidP="001C14EA">
            <w:pPr>
              <w:pStyle w:val="acctfourfigures"/>
              <w:tabs>
                <w:tab w:val="clear" w:pos="765"/>
                <w:tab w:val="decimal" w:pos="817"/>
              </w:tabs>
              <w:ind w:right="11"/>
              <w:rPr>
                <w:rFonts w:ascii="Times New Roman" w:hAnsi="Times New Roman"/>
                <w:szCs w:val="22"/>
              </w:rPr>
            </w:pPr>
          </w:p>
          <w:p w14:paraId="719BCB8C" w14:textId="2897665F" w:rsidR="001C14EA" w:rsidRPr="001C14EA" w:rsidRDefault="001C14EA" w:rsidP="001C14EA">
            <w:pPr>
              <w:pStyle w:val="acctfourfigures"/>
              <w:tabs>
                <w:tab w:val="clear" w:pos="765"/>
                <w:tab w:val="decimal" w:pos="817"/>
              </w:tabs>
              <w:ind w:right="11"/>
              <w:rPr>
                <w:rFonts w:ascii="Times New Roman" w:hAnsi="Times New Roman"/>
                <w:szCs w:val="22"/>
              </w:rPr>
            </w:pPr>
            <w:r w:rsidRPr="001C14EA">
              <w:rPr>
                <w:rFonts w:ascii="Times New Roman" w:hAnsi="Times New Roman"/>
                <w:szCs w:val="22"/>
              </w:rPr>
              <w:t>(8,518)</w:t>
            </w:r>
          </w:p>
        </w:tc>
        <w:tc>
          <w:tcPr>
            <w:tcW w:w="180" w:type="dxa"/>
          </w:tcPr>
          <w:p w14:paraId="00DC9FFE" w14:textId="77777777" w:rsidR="001C14EA" w:rsidRPr="001C14EA" w:rsidRDefault="001C14EA" w:rsidP="001C14EA">
            <w:pPr>
              <w:pStyle w:val="acctfourfigures"/>
              <w:rPr>
                <w:rFonts w:ascii="Times New Roman" w:hAnsi="Times New Roman"/>
                <w:szCs w:val="22"/>
              </w:rPr>
            </w:pPr>
          </w:p>
        </w:tc>
        <w:tc>
          <w:tcPr>
            <w:tcW w:w="1080" w:type="dxa"/>
            <w:tcBorders>
              <w:bottom w:val="single" w:sz="4" w:space="0" w:color="auto"/>
            </w:tcBorders>
          </w:tcPr>
          <w:p w14:paraId="575A2B5B" w14:textId="77777777" w:rsidR="00A236AE" w:rsidRDefault="00A236AE" w:rsidP="001C14EA">
            <w:pPr>
              <w:pStyle w:val="acctfourfigures"/>
              <w:tabs>
                <w:tab w:val="clear" w:pos="765"/>
                <w:tab w:val="decimal" w:pos="590"/>
              </w:tabs>
              <w:ind w:right="11"/>
              <w:rPr>
                <w:rFonts w:ascii="Times New Roman" w:hAnsi="Times New Roman"/>
                <w:szCs w:val="22"/>
              </w:rPr>
            </w:pPr>
          </w:p>
          <w:p w14:paraId="2AF27691" w14:textId="351DE801"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c>
          <w:tcPr>
            <w:tcW w:w="180" w:type="dxa"/>
          </w:tcPr>
          <w:p w14:paraId="32BB615C" w14:textId="77777777" w:rsidR="001C14EA" w:rsidRPr="001C14EA" w:rsidRDefault="001C14EA" w:rsidP="001C14EA">
            <w:pPr>
              <w:pStyle w:val="acctfourfigures"/>
              <w:rPr>
                <w:rFonts w:ascii="Times New Roman" w:hAnsi="Times New Roman"/>
                <w:szCs w:val="22"/>
              </w:rPr>
            </w:pPr>
          </w:p>
        </w:tc>
        <w:tc>
          <w:tcPr>
            <w:tcW w:w="1080" w:type="dxa"/>
            <w:gridSpan w:val="2"/>
            <w:tcBorders>
              <w:bottom w:val="single" w:sz="4" w:space="0" w:color="auto"/>
            </w:tcBorders>
          </w:tcPr>
          <w:p w14:paraId="1DEC61CD" w14:textId="77777777" w:rsidR="00A236AE" w:rsidRDefault="00A236AE" w:rsidP="001C14EA">
            <w:pPr>
              <w:pStyle w:val="acctfourfigures"/>
              <w:tabs>
                <w:tab w:val="clear" w:pos="765"/>
                <w:tab w:val="decimal" w:pos="817"/>
              </w:tabs>
              <w:ind w:right="11"/>
              <w:rPr>
                <w:rFonts w:ascii="Times New Roman" w:hAnsi="Times New Roman"/>
                <w:szCs w:val="22"/>
              </w:rPr>
            </w:pPr>
          </w:p>
          <w:p w14:paraId="5992CCBE" w14:textId="393E165B" w:rsidR="001C14EA" w:rsidRPr="001C14EA" w:rsidRDefault="001C14EA" w:rsidP="001C14EA">
            <w:pPr>
              <w:pStyle w:val="acctfourfigures"/>
              <w:tabs>
                <w:tab w:val="clear" w:pos="765"/>
                <w:tab w:val="decimal" w:pos="817"/>
              </w:tabs>
              <w:ind w:right="11"/>
              <w:rPr>
                <w:rFonts w:ascii="Times New Roman" w:hAnsi="Times New Roman"/>
                <w:szCs w:val="22"/>
              </w:rPr>
            </w:pPr>
            <w:r w:rsidRPr="001C14EA">
              <w:rPr>
                <w:rFonts w:ascii="Times New Roman" w:hAnsi="Times New Roman"/>
                <w:szCs w:val="22"/>
              </w:rPr>
              <w:t>(8,518)</w:t>
            </w:r>
          </w:p>
        </w:tc>
        <w:tc>
          <w:tcPr>
            <w:tcW w:w="180" w:type="dxa"/>
          </w:tcPr>
          <w:p w14:paraId="6FC56DB3" w14:textId="77777777" w:rsidR="001C14EA" w:rsidRPr="001C14EA" w:rsidRDefault="001C14EA" w:rsidP="001C14EA">
            <w:pPr>
              <w:pStyle w:val="acctfourfigures"/>
              <w:rPr>
                <w:rFonts w:ascii="Times New Roman" w:hAnsi="Times New Roman"/>
                <w:szCs w:val="22"/>
              </w:rPr>
            </w:pPr>
          </w:p>
        </w:tc>
        <w:tc>
          <w:tcPr>
            <w:tcW w:w="1080" w:type="dxa"/>
            <w:tcBorders>
              <w:bottom w:val="single" w:sz="4" w:space="0" w:color="auto"/>
            </w:tcBorders>
          </w:tcPr>
          <w:p w14:paraId="4CB24816" w14:textId="77777777" w:rsidR="00A236AE" w:rsidRDefault="00A236AE" w:rsidP="001C14EA">
            <w:pPr>
              <w:pStyle w:val="acctfourfigures"/>
              <w:tabs>
                <w:tab w:val="clear" w:pos="765"/>
                <w:tab w:val="decimal" w:pos="590"/>
              </w:tabs>
              <w:ind w:right="11"/>
              <w:rPr>
                <w:rFonts w:ascii="Times New Roman" w:hAnsi="Times New Roman"/>
                <w:szCs w:val="22"/>
              </w:rPr>
            </w:pPr>
          </w:p>
          <w:p w14:paraId="040E57EE" w14:textId="1070A68E" w:rsidR="001C14EA" w:rsidRPr="001C14EA" w:rsidRDefault="001C14EA" w:rsidP="001C14EA">
            <w:pPr>
              <w:pStyle w:val="acctfourfigures"/>
              <w:tabs>
                <w:tab w:val="clear" w:pos="765"/>
                <w:tab w:val="decimal" w:pos="590"/>
              </w:tabs>
              <w:ind w:right="11"/>
              <w:rPr>
                <w:rFonts w:ascii="Times New Roman" w:hAnsi="Times New Roman"/>
                <w:szCs w:val="22"/>
              </w:rPr>
            </w:pPr>
            <w:r w:rsidRPr="001C14EA">
              <w:rPr>
                <w:rFonts w:ascii="Times New Roman" w:hAnsi="Times New Roman"/>
                <w:szCs w:val="22"/>
              </w:rPr>
              <w:t>-</w:t>
            </w:r>
          </w:p>
        </w:tc>
      </w:tr>
      <w:tr w:rsidR="001C14EA" w:rsidRPr="00754D6E" w14:paraId="4E129180" w14:textId="77777777" w:rsidTr="00A00FFC">
        <w:trPr>
          <w:cantSplit/>
        </w:trPr>
        <w:tc>
          <w:tcPr>
            <w:tcW w:w="3906" w:type="dxa"/>
          </w:tcPr>
          <w:p w14:paraId="5E086429" w14:textId="77777777" w:rsidR="001C14EA" w:rsidRPr="00754D6E" w:rsidRDefault="001C14EA" w:rsidP="001C14EA">
            <w:pPr>
              <w:tabs>
                <w:tab w:val="left" w:pos="202"/>
              </w:tabs>
              <w:spacing w:line="260" w:lineRule="atLeast"/>
              <w:ind w:left="180" w:hanging="180"/>
              <w:rPr>
                <w:rFonts w:cs="Times New Roman"/>
                <w:b/>
                <w:bCs/>
              </w:rPr>
            </w:pPr>
            <w:r w:rsidRPr="00754D6E">
              <w:rPr>
                <w:rFonts w:cs="Times New Roman"/>
                <w:b/>
                <w:bCs/>
              </w:rPr>
              <w:t>At 31 December</w:t>
            </w:r>
          </w:p>
        </w:tc>
        <w:tc>
          <w:tcPr>
            <w:tcW w:w="559" w:type="dxa"/>
            <w:vAlign w:val="bottom"/>
          </w:tcPr>
          <w:p w14:paraId="02F768C4" w14:textId="77777777" w:rsidR="001C14EA" w:rsidRPr="00754D6E" w:rsidRDefault="001C14EA" w:rsidP="001C14EA">
            <w:pPr>
              <w:pStyle w:val="acctfourfigures"/>
              <w:tabs>
                <w:tab w:val="clear" w:pos="765"/>
                <w:tab w:val="decimal" w:pos="371"/>
                <w:tab w:val="decimal" w:pos="731"/>
              </w:tabs>
              <w:ind w:right="11"/>
              <w:jc w:val="center"/>
              <w:rPr>
                <w:rFonts w:ascii="Times New Roman" w:hAnsi="Times New Roman"/>
                <w:i/>
                <w:iCs/>
                <w:szCs w:val="22"/>
              </w:rPr>
            </w:pPr>
          </w:p>
        </w:tc>
        <w:tc>
          <w:tcPr>
            <w:tcW w:w="1072" w:type="dxa"/>
            <w:tcBorders>
              <w:bottom w:val="double" w:sz="4" w:space="0" w:color="auto"/>
            </w:tcBorders>
          </w:tcPr>
          <w:p w14:paraId="687AE1F2" w14:textId="143CC562" w:rsidR="001C14EA" w:rsidRPr="001C14EA" w:rsidRDefault="001C14EA" w:rsidP="001C14EA">
            <w:pPr>
              <w:pStyle w:val="acctfourfigures"/>
              <w:tabs>
                <w:tab w:val="clear" w:pos="765"/>
                <w:tab w:val="decimal" w:pos="817"/>
              </w:tabs>
              <w:ind w:right="11"/>
              <w:rPr>
                <w:rFonts w:ascii="Times New Roman" w:hAnsi="Times New Roman"/>
                <w:b/>
                <w:bCs/>
                <w:szCs w:val="22"/>
              </w:rPr>
            </w:pPr>
            <w:r w:rsidRPr="001C14EA">
              <w:rPr>
                <w:rFonts w:ascii="Times New Roman" w:hAnsi="Times New Roman"/>
                <w:b/>
                <w:bCs/>
                <w:szCs w:val="22"/>
              </w:rPr>
              <w:t>23,970</w:t>
            </w:r>
          </w:p>
        </w:tc>
        <w:tc>
          <w:tcPr>
            <w:tcW w:w="180" w:type="dxa"/>
          </w:tcPr>
          <w:p w14:paraId="4D3AEA57" w14:textId="77777777" w:rsidR="001C14EA" w:rsidRPr="001C14EA" w:rsidRDefault="001C14EA" w:rsidP="001C14EA">
            <w:pPr>
              <w:pStyle w:val="acctfourfigures"/>
              <w:rPr>
                <w:rFonts w:ascii="Times New Roman" w:hAnsi="Times New Roman"/>
                <w:b/>
                <w:bCs/>
                <w:szCs w:val="22"/>
              </w:rPr>
            </w:pPr>
          </w:p>
        </w:tc>
        <w:tc>
          <w:tcPr>
            <w:tcW w:w="1080" w:type="dxa"/>
            <w:tcBorders>
              <w:bottom w:val="double" w:sz="4" w:space="0" w:color="auto"/>
            </w:tcBorders>
          </w:tcPr>
          <w:p w14:paraId="683CEBE3" w14:textId="4229E5F0" w:rsidR="001C14EA" w:rsidRPr="001C14EA" w:rsidRDefault="001C14EA" w:rsidP="001C14EA">
            <w:pPr>
              <w:pStyle w:val="acctfourfigures"/>
              <w:tabs>
                <w:tab w:val="clear" w:pos="765"/>
                <w:tab w:val="decimal" w:pos="820"/>
              </w:tabs>
              <w:ind w:right="11"/>
              <w:rPr>
                <w:rFonts w:ascii="Times New Roman" w:hAnsi="Times New Roman"/>
                <w:b/>
                <w:bCs/>
                <w:szCs w:val="22"/>
              </w:rPr>
            </w:pPr>
            <w:r w:rsidRPr="001C14EA">
              <w:rPr>
                <w:rFonts w:ascii="Times New Roman" w:hAnsi="Times New Roman"/>
                <w:b/>
                <w:bCs/>
                <w:szCs w:val="22"/>
              </w:rPr>
              <w:t>99,148</w:t>
            </w:r>
          </w:p>
        </w:tc>
        <w:tc>
          <w:tcPr>
            <w:tcW w:w="180" w:type="dxa"/>
          </w:tcPr>
          <w:p w14:paraId="04324CF8" w14:textId="77777777" w:rsidR="001C14EA" w:rsidRPr="001C14EA" w:rsidRDefault="001C14EA" w:rsidP="001C14EA">
            <w:pPr>
              <w:pStyle w:val="acctfourfigures"/>
              <w:rPr>
                <w:rFonts w:ascii="Times New Roman" w:hAnsi="Times New Roman"/>
                <w:b/>
                <w:bCs/>
                <w:szCs w:val="22"/>
              </w:rPr>
            </w:pPr>
          </w:p>
        </w:tc>
        <w:tc>
          <w:tcPr>
            <w:tcW w:w="1080" w:type="dxa"/>
            <w:gridSpan w:val="2"/>
            <w:tcBorders>
              <w:bottom w:val="double" w:sz="4" w:space="0" w:color="auto"/>
            </w:tcBorders>
          </w:tcPr>
          <w:p w14:paraId="18BF6FFB" w14:textId="7413B740" w:rsidR="001C14EA" w:rsidRPr="001C14EA" w:rsidRDefault="001C14EA" w:rsidP="001C14EA">
            <w:pPr>
              <w:pStyle w:val="acctfourfigures"/>
              <w:tabs>
                <w:tab w:val="clear" w:pos="765"/>
                <w:tab w:val="decimal" w:pos="822"/>
              </w:tabs>
              <w:ind w:right="11"/>
              <w:rPr>
                <w:rFonts w:ascii="Times New Roman" w:hAnsi="Times New Roman"/>
                <w:b/>
                <w:bCs/>
                <w:szCs w:val="22"/>
              </w:rPr>
            </w:pPr>
            <w:r w:rsidRPr="001C14EA">
              <w:rPr>
                <w:rFonts w:ascii="Times New Roman" w:hAnsi="Times New Roman"/>
                <w:b/>
                <w:bCs/>
                <w:szCs w:val="22"/>
              </w:rPr>
              <w:t>16,000</w:t>
            </w:r>
          </w:p>
        </w:tc>
        <w:tc>
          <w:tcPr>
            <w:tcW w:w="180" w:type="dxa"/>
          </w:tcPr>
          <w:p w14:paraId="0337B845" w14:textId="77777777" w:rsidR="001C14EA" w:rsidRPr="001C14EA" w:rsidRDefault="001C14EA" w:rsidP="001C14EA">
            <w:pPr>
              <w:pStyle w:val="acctfourfigures"/>
              <w:rPr>
                <w:rFonts w:ascii="Times New Roman" w:hAnsi="Times New Roman"/>
                <w:b/>
                <w:bCs/>
                <w:szCs w:val="22"/>
              </w:rPr>
            </w:pPr>
          </w:p>
        </w:tc>
        <w:tc>
          <w:tcPr>
            <w:tcW w:w="1080" w:type="dxa"/>
            <w:tcBorders>
              <w:bottom w:val="double" w:sz="4" w:space="0" w:color="auto"/>
            </w:tcBorders>
          </w:tcPr>
          <w:p w14:paraId="0BA4D881" w14:textId="05FF8D27" w:rsidR="001C14EA" w:rsidRPr="001C14EA" w:rsidRDefault="001C14EA" w:rsidP="001C14EA">
            <w:pPr>
              <w:pStyle w:val="acctfourfigures"/>
              <w:tabs>
                <w:tab w:val="clear" w:pos="765"/>
                <w:tab w:val="decimal" w:pos="825"/>
              </w:tabs>
              <w:ind w:right="11"/>
              <w:rPr>
                <w:rFonts w:ascii="Times New Roman" w:hAnsi="Times New Roman"/>
                <w:b/>
                <w:bCs/>
                <w:szCs w:val="22"/>
              </w:rPr>
            </w:pPr>
            <w:r w:rsidRPr="001C14EA">
              <w:rPr>
                <w:rFonts w:ascii="Times New Roman" w:hAnsi="Times New Roman"/>
                <w:b/>
                <w:bCs/>
                <w:szCs w:val="22"/>
              </w:rPr>
              <w:t>28,743</w:t>
            </w:r>
          </w:p>
        </w:tc>
      </w:tr>
    </w:tbl>
    <w:p w14:paraId="3C71259A" w14:textId="77777777" w:rsidR="00A403B6" w:rsidRPr="00CA3F94"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rPr>
      </w:pPr>
    </w:p>
    <w:tbl>
      <w:tblPr>
        <w:tblW w:w="9317" w:type="dxa"/>
        <w:tblInd w:w="450" w:type="dxa"/>
        <w:tblLayout w:type="fixed"/>
        <w:tblCellMar>
          <w:left w:w="79" w:type="dxa"/>
          <w:right w:w="79" w:type="dxa"/>
        </w:tblCellMar>
        <w:tblLook w:val="0000" w:firstRow="0" w:lastRow="0" w:firstColumn="0" w:lastColumn="0" w:noHBand="0" w:noVBand="0"/>
      </w:tblPr>
      <w:tblGrid>
        <w:gridCol w:w="4243"/>
        <w:gridCol w:w="1199"/>
        <w:gridCol w:w="184"/>
        <w:gridCol w:w="1109"/>
        <w:gridCol w:w="184"/>
        <w:gridCol w:w="1107"/>
        <w:gridCol w:w="184"/>
        <w:gridCol w:w="1107"/>
      </w:tblGrid>
      <w:tr w:rsidR="009B5EBC" w:rsidRPr="00CA3F94" w14:paraId="7D1979C7" w14:textId="77777777" w:rsidTr="009B5EBC">
        <w:trPr>
          <w:cantSplit/>
          <w:trHeight w:val="551"/>
          <w:tblHeader/>
        </w:trPr>
        <w:tc>
          <w:tcPr>
            <w:tcW w:w="4243" w:type="dxa"/>
            <w:vAlign w:val="bottom"/>
          </w:tcPr>
          <w:p w14:paraId="6FF15AD8" w14:textId="77777777" w:rsidR="009B5EBC" w:rsidRPr="00CA3F94" w:rsidRDefault="009B5EBC">
            <w:pPr>
              <w:spacing w:line="260" w:lineRule="atLeast"/>
              <w:rPr>
                <w:rFonts w:eastAsiaTheme="minorHAnsi" w:cs="Times New Roman"/>
                <w:b/>
                <w:bCs/>
                <w:color w:val="0000FF"/>
              </w:rPr>
            </w:pPr>
            <w:r w:rsidRPr="00CA3F94">
              <w:rPr>
                <w:rFonts w:eastAsiaTheme="minorHAnsi" w:cs="Times New Roman"/>
                <w:b/>
                <w:bCs/>
                <w:i/>
                <w:iCs/>
              </w:rPr>
              <w:t>Principal actuarial assumptions</w:t>
            </w:r>
          </w:p>
        </w:tc>
        <w:tc>
          <w:tcPr>
            <w:tcW w:w="2492" w:type="dxa"/>
            <w:gridSpan w:val="3"/>
            <w:vAlign w:val="bottom"/>
          </w:tcPr>
          <w:p w14:paraId="1937080F" w14:textId="77777777" w:rsidR="009B5EBC" w:rsidRPr="00CA3F94" w:rsidRDefault="009B5EBC">
            <w:pPr>
              <w:pStyle w:val="acctmergecolhdg"/>
              <w:rPr>
                <w:szCs w:val="22"/>
              </w:rPr>
            </w:pPr>
            <w:r w:rsidRPr="00CA3F94">
              <w:rPr>
                <w:szCs w:val="22"/>
              </w:rPr>
              <w:t xml:space="preserve">Consolidated </w:t>
            </w:r>
          </w:p>
          <w:p w14:paraId="6F3CD707" w14:textId="77777777" w:rsidR="009B5EBC" w:rsidRPr="00CA3F94" w:rsidRDefault="009B5EBC">
            <w:pPr>
              <w:pStyle w:val="acctmergecolhdg"/>
              <w:ind w:left="-76" w:right="-76"/>
              <w:rPr>
                <w:szCs w:val="22"/>
              </w:rPr>
            </w:pPr>
            <w:r w:rsidRPr="00CA3F94">
              <w:rPr>
                <w:szCs w:val="22"/>
              </w:rPr>
              <w:t>financial statements</w:t>
            </w:r>
          </w:p>
        </w:tc>
        <w:tc>
          <w:tcPr>
            <w:tcW w:w="184" w:type="dxa"/>
            <w:vAlign w:val="bottom"/>
          </w:tcPr>
          <w:p w14:paraId="0C120E7F" w14:textId="77777777" w:rsidR="009B5EBC" w:rsidRPr="00CA3F94" w:rsidRDefault="009B5EBC">
            <w:pPr>
              <w:pStyle w:val="acctmergecolhdg"/>
              <w:rPr>
                <w:szCs w:val="22"/>
              </w:rPr>
            </w:pPr>
          </w:p>
        </w:tc>
        <w:tc>
          <w:tcPr>
            <w:tcW w:w="2398" w:type="dxa"/>
            <w:gridSpan w:val="3"/>
            <w:vAlign w:val="bottom"/>
          </w:tcPr>
          <w:p w14:paraId="2BC2E7CB" w14:textId="77777777" w:rsidR="009B5EBC" w:rsidRPr="00CA3F94" w:rsidRDefault="009B5EBC">
            <w:pPr>
              <w:pStyle w:val="acctmergecolhdg"/>
              <w:rPr>
                <w:szCs w:val="22"/>
              </w:rPr>
            </w:pPr>
            <w:r w:rsidRPr="00CA3F94">
              <w:rPr>
                <w:szCs w:val="22"/>
              </w:rPr>
              <w:t xml:space="preserve">Separate </w:t>
            </w:r>
          </w:p>
          <w:p w14:paraId="6F431F6D" w14:textId="77777777" w:rsidR="009B5EBC" w:rsidRPr="00CA3F94" w:rsidRDefault="009B5EBC">
            <w:pPr>
              <w:pStyle w:val="acctmergecolhdg"/>
              <w:ind w:left="-81"/>
              <w:rPr>
                <w:szCs w:val="22"/>
              </w:rPr>
            </w:pPr>
            <w:r w:rsidRPr="00CA3F94">
              <w:rPr>
                <w:szCs w:val="22"/>
              </w:rPr>
              <w:t>financial statements</w:t>
            </w:r>
          </w:p>
        </w:tc>
      </w:tr>
      <w:tr w:rsidR="007C4898" w:rsidRPr="00CA3F94" w14:paraId="674ED10C" w14:textId="77777777" w:rsidTr="009B5EBC">
        <w:trPr>
          <w:cantSplit/>
          <w:tblHeader/>
        </w:trPr>
        <w:tc>
          <w:tcPr>
            <w:tcW w:w="4243" w:type="dxa"/>
            <w:vAlign w:val="bottom"/>
          </w:tcPr>
          <w:p w14:paraId="5561B7C2" w14:textId="77777777" w:rsidR="007C4898" w:rsidRPr="00CA3F94" w:rsidRDefault="007C4898" w:rsidP="007C4898">
            <w:pPr>
              <w:pStyle w:val="acctfourfigures"/>
              <w:tabs>
                <w:tab w:val="clear" w:pos="765"/>
              </w:tabs>
              <w:rPr>
                <w:rFonts w:ascii="Times New Roman" w:hAnsi="Times New Roman"/>
                <w:szCs w:val="22"/>
              </w:rPr>
            </w:pPr>
          </w:p>
        </w:tc>
        <w:tc>
          <w:tcPr>
            <w:tcW w:w="1199" w:type="dxa"/>
            <w:shd w:val="clear" w:color="auto" w:fill="auto"/>
          </w:tcPr>
          <w:p w14:paraId="20D3800B" w14:textId="145F27E0" w:rsidR="007C4898" w:rsidRPr="00CA3F94" w:rsidRDefault="007C4898" w:rsidP="007C4898">
            <w:pPr>
              <w:pStyle w:val="acctmergecolhdg"/>
              <w:rPr>
                <w:b w:val="0"/>
                <w:bCs/>
                <w:szCs w:val="22"/>
              </w:rPr>
            </w:pPr>
            <w:r w:rsidRPr="00D26299">
              <w:rPr>
                <w:b w:val="0"/>
                <w:bCs/>
                <w:szCs w:val="22"/>
              </w:rPr>
              <w:t>202</w:t>
            </w:r>
            <w:r>
              <w:rPr>
                <w:b w:val="0"/>
                <w:bCs/>
                <w:szCs w:val="22"/>
              </w:rPr>
              <w:t>4</w:t>
            </w:r>
          </w:p>
        </w:tc>
        <w:tc>
          <w:tcPr>
            <w:tcW w:w="184" w:type="dxa"/>
            <w:shd w:val="clear" w:color="auto" w:fill="auto"/>
          </w:tcPr>
          <w:p w14:paraId="6CE3F56B" w14:textId="77777777" w:rsidR="007C4898" w:rsidRPr="00CA3F94" w:rsidRDefault="007C4898" w:rsidP="007C4898">
            <w:pPr>
              <w:pStyle w:val="acctmergecolhdg"/>
              <w:rPr>
                <w:b w:val="0"/>
                <w:bCs/>
                <w:szCs w:val="22"/>
              </w:rPr>
            </w:pPr>
          </w:p>
        </w:tc>
        <w:tc>
          <w:tcPr>
            <w:tcW w:w="1109" w:type="dxa"/>
            <w:shd w:val="clear" w:color="auto" w:fill="auto"/>
          </w:tcPr>
          <w:p w14:paraId="004AF865" w14:textId="31808543" w:rsidR="007C4898" w:rsidRPr="00CA3F94" w:rsidRDefault="007C4898" w:rsidP="007C4898">
            <w:pPr>
              <w:pStyle w:val="acctmergecolhdg"/>
              <w:rPr>
                <w:b w:val="0"/>
                <w:bCs/>
                <w:szCs w:val="22"/>
              </w:rPr>
            </w:pPr>
            <w:r w:rsidRPr="00D26299">
              <w:rPr>
                <w:b w:val="0"/>
                <w:bCs/>
                <w:szCs w:val="22"/>
              </w:rPr>
              <w:t>202</w:t>
            </w:r>
            <w:r>
              <w:rPr>
                <w:b w:val="0"/>
                <w:bCs/>
                <w:szCs w:val="22"/>
              </w:rPr>
              <w:t>3</w:t>
            </w:r>
          </w:p>
        </w:tc>
        <w:tc>
          <w:tcPr>
            <w:tcW w:w="184" w:type="dxa"/>
            <w:shd w:val="clear" w:color="auto" w:fill="auto"/>
          </w:tcPr>
          <w:p w14:paraId="5727EB2B" w14:textId="77777777" w:rsidR="007C4898" w:rsidRPr="00CA3F94" w:rsidRDefault="007C4898" w:rsidP="007C4898">
            <w:pPr>
              <w:pStyle w:val="acctmergecolhdg"/>
              <w:rPr>
                <w:b w:val="0"/>
                <w:bCs/>
                <w:szCs w:val="22"/>
              </w:rPr>
            </w:pPr>
          </w:p>
        </w:tc>
        <w:tc>
          <w:tcPr>
            <w:tcW w:w="1107" w:type="dxa"/>
            <w:shd w:val="clear" w:color="auto" w:fill="auto"/>
          </w:tcPr>
          <w:p w14:paraId="3175BE78" w14:textId="545E6B7C" w:rsidR="007C4898" w:rsidRPr="00CA3F94" w:rsidRDefault="007C4898" w:rsidP="007C4898">
            <w:pPr>
              <w:pStyle w:val="acctmergecolhdg"/>
              <w:rPr>
                <w:b w:val="0"/>
                <w:bCs/>
                <w:szCs w:val="22"/>
              </w:rPr>
            </w:pPr>
            <w:r w:rsidRPr="00D26299">
              <w:rPr>
                <w:b w:val="0"/>
                <w:bCs/>
                <w:szCs w:val="22"/>
              </w:rPr>
              <w:t>202</w:t>
            </w:r>
            <w:r>
              <w:rPr>
                <w:b w:val="0"/>
                <w:bCs/>
                <w:szCs w:val="22"/>
              </w:rPr>
              <w:t>4</w:t>
            </w:r>
          </w:p>
        </w:tc>
        <w:tc>
          <w:tcPr>
            <w:tcW w:w="184" w:type="dxa"/>
            <w:shd w:val="clear" w:color="auto" w:fill="auto"/>
          </w:tcPr>
          <w:p w14:paraId="0D18CE66" w14:textId="77777777" w:rsidR="007C4898" w:rsidRPr="00CA3F94" w:rsidRDefault="007C4898" w:rsidP="007C4898">
            <w:pPr>
              <w:pStyle w:val="acctmergecolhdg"/>
              <w:rPr>
                <w:b w:val="0"/>
                <w:bCs/>
                <w:szCs w:val="22"/>
              </w:rPr>
            </w:pPr>
          </w:p>
        </w:tc>
        <w:tc>
          <w:tcPr>
            <w:tcW w:w="1107" w:type="dxa"/>
            <w:shd w:val="clear" w:color="auto" w:fill="auto"/>
          </w:tcPr>
          <w:p w14:paraId="0BB2D981" w14:textId="68AA0827" w:rsidR="007C4898" w:rsidRPr="00CA3F94" w:rsidRDefault="007C4898" w:rsidP="007C4898">
            <w:pPr>
              <w:pStyle w:val="acctmergecolhdg"/>
              <w:rPr>
                <w:b w:val="0"/>
                <w:bCs/>
                <w:szCs w:val="22"/>
              </w:rPr>
            </w:pPr>
            <w:r w:rsidRPr="00D26299">
              <w:rPr>
                <w:b w:val="0"/>
                <w:bCs/>
                <w:szCs w:val="22"/>
              </w:rPr>
              <w:t>202</w:t>
            </w:r>
            <w:r>
              <w:rPr>
                <w:b w:val="0"/>
                <w:bCs/>
                <w:szCs w:val="22"/>
              </w:rPr>
              <w:t>3</w:t>
            </w:r>
          </w:p>
        </w:tc>
      </w:tr>
      <w:tr w:rsidR="009B5EBC" w:rsidRPr="00CA3F94" w14:paraId="5D75250B" w14:textId="77777777" w:rsidTr="009B5EBC">
        <w:trPr>
          <w:cantSplit/>
          <w:tblHeader/>
        </w:trPr>
        <w:tc>
          <w:tcPr>
            <w:tcW w:w="4243" w:type="dxa"/>
          </w:tcPr>
          <w:p w14:paraId="55B6B97C" w14:textId="77777777" w:rsidR="009B5EBC" w:rsidRPr="00CA3F94" w:rsidRDefault="009B5EBC">
            <w:pPr>
              <w:spacing w:line="260" w:lineRule="atLeast"/>
              <w:rPr>
                <w:rFonts w:cs="Times New Roman"/>
                <w:b/>
                <w:bCs/>
                <w:i/>
                <w:iCs/>
              </w:rPr>
            </w:pPr>
          </w:p>
        </w:tc>
        <w:tc>
          <w:tcPr>
            <w:tcW w:w="5074" w:type="dxa"/>
            <w:gridSpan w:val="7"/>
          </w:tcPr>
          <w:p w14:paraId="5DF6BB1D" w14:textId="77777777" w:rsidR="009B5EBC" w:rsidRPr="00CA3F94" w:rsidRDefault="009B5EBC">
            <w:pPr>
              <w:pStyle w:val="acctfourfigures"/>
              <w:tabs>
                <w:tab w:val="clear" w:pos="765"/>
              </w:tabs>
              <w:jc w:val="center"/>
              <w:rPr>
                <w:rFonts w:ascii="Times New Roman" w:hAnsi="Times New Roman"/>
                <w:i/>
                <w:iCs/>
                <w:color w:val="FF0000"/>
                <w:szCs w:val="22"/>
              </w:rPr>
            </w:pPr>
            <w:r w:rsidRPr="000D23FE">
              <w:rPr>
                <w:rFonts w:ascii="Times New Roman" w:hAnsi="Times New Roman"/>
                <w:i/>
                <w:iCs/>
                <w:szCs w:val="22"/>
                <w:lang w:bidi="th-TH"/>
              </w:rPr>
              <w:t>(</w:t>
            </w:r>
            <w:r w:rsidRPr="00E538BE">
              <w:rPr>
                <w:rFonts w:ascii="Times New Roman" w:hAnsi="Times New Roman" w:cs="Angsana New"/>
                <w:i/>
                <w:iCs/>
                <w:szCs w:val="22"/>
                <w:lang w:bidi="th-TH"/>
              </w:rPr>
              <w:t>%</w:t>
            </w:r>
            <w:r w:rsidRPr="000D23FE">
              <w:rPr>
                <w:rFonts w:ascii="Times New Roman" w:hAnsi="Times New Roman"/>
                <w:i/>
                <w:iCs/>
                <w:szCs w:val="22"/>
                <w:lang w:bidi="th-TH"/>
              </w:rPr>
              <w:t>)</w:t>
            </w:r>
          </w:p>
        </w:tc>
      </w:tr>
      <w:tr w:rsidR="00B73DFD" w:rsidRPr="00D27D21" w14:paraId="067C4429" w14:textId="77777777" w:rsidTr="009B5EBC">
        <w:trPr>
          <w:cantSplit/>
        </w:trPr>
        <w:tc>
          <w:tcPr>
            <w:tcW w:w="4243" w:type="dxa"/>
          </w:tcPr>
          <w:p w14:paraId="721B0B35" w14:textId="77777777" w:rsidR="00B73DFD" w:rsidRPr="00CA3F94" w:rsidRDefault="00B73DFD" w:rsidP="00B73DFD">
            <w:pPr>
              <w:pStyle w:val="BodyText"/>
              <w:spacing w:line="260" w:lineRule="atLeast"/>
              <w:rPr>
                <w:rFonts w:cs="Times New Roman"/>
                <w:sz w:val="22"/>
                <w:szCs w:val="22"/>
              </w:rPr>
            </w:pPr>
            <w:r w:rsidRPr="00CA3F94">
              <w:rPr>
                <w:rFonts w:cs="Times New Roman"/>
                <w:sz w:val="22"/>
                <w:szCs w:val="22"/>
              </w:rPr>
              <w:t>Discount rate</w:t>
            </w:r>
          </w:p>
        </w:tc>
        <w:tc>
          <w:tcPr>
            <w:tcW w:w="1199" w:type="dxa"/>
          </w:tcPr>
          <w:p w14:paraId="1289E5E5" w14:textId="64694397" w:rsidR="00B73DFD" w:rsidRPr="00B73DFD" w:rsidRDefault="00B73DFD" w:rsidP="00B73DFD">
            <w:pPr>
              <w:pStyle w:val="acctfourfigures"/>
              <w:tabs>
                <w:tab w:val="clear" w:pos="765"/>
              </w:tabs>
              <w:ind w:left="-80" w:right="-76"/>
              <w:jc w:val="center"/>
              <w:rPr>
                <w:rFonts w:ascii="Times New Roman" w:hAnsi="Times New Roman"/>
                <w:szCs w:val="22"/>
              </w:rPr>
            </w:pPr>
            <w:r w:rsidRPr="00B73DFD">
              <w:rPr>
                <w:rFonts w:ascii="Times New Roman" w:hAnsi="Times New Roman"/>
                <w:szCs w:val="22"/>
              </w:rPr>
              <w:t>1.37 - 5.29</w:t>
            </w:r>
          </w:p>
        </w:tc>
        <w:tc>
          <w:tcPr>
            <w:tcW w:w="184" w:type="dxa"/>
          </w:tcPr>
          <w:p w14:paraId="4F453C8F" w14:textId="77777777" w:rsidR="00B73DFD" w:rsidRPr="00D27D21" w:rsidRDefault="00B73DFD" w:rsidP="00B73DFD">
            <w:pPr>
              <w:pStyle w:val="acctfourfigures"/>
              <w:ind w:left="-80" w:right="-76"/>
              <w:jc w:val="center"/>
              <w:rPr>
                <w:rFonts w:ascii="Times New Roman" w:hAnsi="Times New Roman"/>
                <w:szCs w:val="22"/>
              </w:rPr>
            </w:pPr>
          </w:p>
        </w:tc>
        <w:tc>
          <w:tcPr>
            <w:tcW w:w="1109" w:type="dxa"/>
          </w:tcPr>
          <w:p w14:paraId="2E3126E5" w14:textId="1FD5E383" w:rsidR="00B73DFD" w:rsidRPr="00D27D21" w:rsidRDefault="00B73DFD" w:rsidP="00B73DFD">
            <w:pPr>
              <w:pStyle w:val="acctfourfigures"/>
              <w:tabs>
                <w:tab w:val="clear" w:pos="765"/>
              </w:tabs>
              <w:ind w:left="-80" w:right="-76"/>
              <w:jc w:val="center"/>
              <w:rPr>
                <w:rFonts w:ascii="Times New Roman" w:hAnsi="Times New Roman"/>
                <w:szCs w:val="22"/>
              </w:rPr>
            </w:pPr>
            <w:r w:rsidRPr="00D27D21">
              <w:rPr>
                <w:rFonts w:ascii="Times New Roman" w:hAnsi="Times New Roman"/>
                <w:szCs w:val="22"/>
                <w:lang w:bidi="th-TH"/>
              </w:rPr>
              <w:t>1</w:t>
            </w:r>
            <w:r w:rsidRPr="00D27D21">
              <w:rPr>
                <w:rFonts w:ascii="Times New Roman" w:hAnsi="Times New Roman"/>
                <w:szCs w:val="22"/>
                <w:cs/>
                <w:lang w:val="en-US" w:bidi="th-TH"/>
              </w:rPr>
              <w:t>.</w:t>
            </w:r>
            <w:r w:rsidRPr="00D27D21">
              <w:rPr>
                <w:rFonts w:ascii="Times New Roman" w:hAnsi="Times New Roman"/>
                <w:szCs w:val="22"/>
                <w:lang w:bidi="th-TH"/>
              </w:rPr>
              <w:t>37</w:t>
            </w:r>
            <w:r w:rsidRPr="00D27D21">
              <w:rPr>
                <w:rFonts w:ascii="Times New Roman" w:hAnsi="Times New Roman"/>
                <w:szCs w:val="22"/>
                <w:cs/>
                <w:lang w:val="en-US" w:bidi="th-TH"/>
              </w:rPr>
              <w:t xml:space="preserve"> </w:t>
            </w:r>
            <w:r w:rsidRPr="00D27D21">
              <w:rPr>
                <w:rFonts w:ascii="Times New Roman" w:hAnsi="Times New Roman"/>
                <w:szCs w:val="22"/>
                <w:lang w:val="en-US" w:bidi="th-TH"/>
              </w:rPr>
              <w:t>-</w:t>
            </w:r>
            <w:r w:rsidRPr="00D27D21">
              <w:rPr>
                <w:rFonts w:ascii="Times New Roman" w:hAnsi="Times New Roman"/>
                <w:szCs w:val="22"/>
                <w:cs/>
                <w:lang w:val="en-US" w:bidi="th-TH"/>
              </w:rPr>
              <w:t xml:space="preserve"> </w:t>
            </w:r>
            <w:r w:rsidRPr="00D27D21">
              <w:rPr>
                <w:rFonts w:ascii="Times New Roman" w:hAnsi="Times New Roman"/>
                <w:szCs w:val="22"/>
                <w:lang w:bidi="th-TH"/>
              </w:rPr>
              <w:t>5.29</w:t>
            </w:r>
          </w:p>
        </w:tc>
        <w:tc>
          <w:tcPr>
            <w:tcW w:w="184" w:type="dxa"/>
          </w:tcPr>
          <w:p w14:paraId="2EADFD14" w14:textId="77777777" w:rsidR="00B73DFD" w:rsidRPr="00D27D21" w:rsidRDefault="00B73DFD" w:rsidP="00B73DFD">
            <w:pPr>
              <w:pStyle w:val="acctfourfigures"/>
              <w:ind w:left="-80" w:right="-76"/>
              <w:jc w:val="center"/>
              <w:rPr>
                <w:rFonts w:ascii="Times New Roman" w:hAnsi="Times New Roman"/>
                <w:szCs w:val="22"/>
              </w:rPr>
            </w:pPr>
          </w:p>
        </w:tc>
        <w:tc>
          <w:tcPr>
            <w:tcW w:w="1107" w:type="dxa"/>
          </w:tcPr>
          <w:p w14:paraId="63D2B298" w14:textId="3E9D0F23" w:rsidR="00B73DFD" w:rsidRPr="00D27D21" w:rsidRDefault="00B73DFD" w:rsidP="00B73DFD">
            <w:pPr>
              <w:pStyle w:val="acctfourfigures"/>
              <w:tabs>
                <w:tab w:val="clear" w:pos="765"/>
              </w:tabs>
              <w:ind w:left="-80" w:right="-76"/>
              <w:jc w:val="center"/>
              <w:rPr>
                <w:rFonts w:ascii="Times New Roman" w:hAnsi="Times New Roman"/>
                <w:szCs w:val="22"/>
              </w:rPr>
            </w:pPr>
            <w:r w:rsidRPr="00D27D21">
              <w:rPr>
                <w:rFonts w:ascii="Times New Roman" w:hAnsi="Times New Roman"/>
                <w:szCs w:val="22"/>
                <w:lang w:bidi="th-TH"/>
              </w:rPr>
              <w:t>1</w:t>
            </w:r>
            <w:r w:rsidRPr="00D27D21">
              <w:rPr>
                <w:rFonts w:ascii="Times New Roman" w:hAnsi="Times New Roman"/>
                <w:szCs w:val="22"/>
                <w:cs/>
                <w:lang w:val="en-US" w:bidi="th-TH"/>
              </w:rPr>
              <w:t>.</w:t>
            </w:r>
            <w:r w:rsidRPr="00D27D21">
              <w:rPr>
                <w:rFonts w:ascii="Times New Roman" w:hAnsi="Times New Roman"/>
                <w:szCs w:val="22"/>
                <w:lang w:bidi="th-TH"/>
              </w:rPr>
              <w:t>37</w:t>
            </w:r>
            <w:r w:rsidRPr="00D27D21">
              <w:rPr>
                <w:rFonts w:ascii="Times New Roman" w:hAnsi="Times New Roman"/>
                <w:szCs w:val="22"/>
                <w:cs/>
                <w:lang w:val="en-US" w:bidi="th-TH"/>
              </w:rPr>
              <w:t xml:space="preserve"> - </w:t>
            </w:r>
            <w:r w:rsidRPr="00D27D21">
              <w:rPr>
                <w:rFonts w:ascii="Times New Roman" w:hAnsi="Times New Roman"/>
                <w:szCs w:val="22"/>
                <w:lang w:bidi="th-TH"/>
              </w:rPr>
              <w:t>4</w:t>
            </w:r>
            <w:r w:rsidRPr="00D27D21">
              <w:rPr>
                <w:rFonts w:ascii="Times New Roman" w:hAnsi="Times New Roman"/>
                <w:szCs w:val="22"/>
                <w:cs/>
                <w:lang w:val="en-US" w:bidi="th-TH"/>
              </w:rPr>
              <w:t>.</w:t>
            </w:r>
            <w:r w:rsidRPr="00D27D21">
              <w:rPr>
                <w:rFonts w:ascii="Times New Roman" w:hAnsi="Times New Roman"/>
                <w:szCs w:val="22"/>
                <w:lang w:bidi="th-TH"/>
              </w:rPr>
              <w:t>07</w:t>
            </w:r>
          </w:p>
        </w:tc>
        <w:tc>
          <w:tcPr>
            <w:tcW w:w="184" w:type="dxa"/>
          </w:tcPr>
          <w:p w14:paraId="251A5241" w14:textId="77777777" w:rsidR="00B73DFD" w:rsidRPr="00D27D21" w:rsidRDefault="00B73DFD" w:rsidP="00B73DFD">
            <w:pPr>
              <w:pStyle w:val="acctfourfigures"/>
              <w:ind w:left="-80" w:right="-76"/>
              <w:jc w:val="center"/>
              <w:rPr>
                <w:rFonts w:ascii="Times New Roman" w:hAnsi="Times New Roman"/>
                <w:szCs w:val="22"/>
              </w:rPr>
            </w:pPr>
          </w:p>
        </w:tc>
        <w:tc>
          <w:tcPr>
            <w:tcW w:w="1107" w:type="dxa"/>
          </w:tcPr>
          <w:p w14:paraId="7DD243B4" w14:textId="0F88A72A" w:rsidR="00B73DFD" w:rsidRPr="00D27D21" w:rsidRDefault="00B73DFD" w:rsidP="00B73DFD">
            <w:pPr>
              <w:pStyle w:val="acctfourfigures"/>
              <w:tabs>
                <w:tab w:val="clear" w:pos="765"/>
              </w:tabs>
              <w:ind w:left="-80" w:right="-76"/>
              <w:jc w:val="center"/>
              <w:rPr>
                <w:rFonts w:ascii="Times New Roman" w:hAnsi="Times New Roman"/>
                <w:szCs w:val="22"/>
              </w:rPr>
            </w:pPr>
            <w:r w:rsidRPr="00D27D21">
              <w:rPr>
                <w:rFonts w:ascii="Times New Roman" w:hAnsi="Times New Roman"/>
                <w:szCs w:val="22"/>
                <w:lang w:bidi="th-TH"/>
              </w:rPr>
              <w:t>1</w:t>
            </w:r>
            <w:r w:rsidRPr="00D27D21">
              <w:rPr>
                <w:rFonts w:ascii="Times New Roman" w:hAnsi="Times New Roman"/>
                <w:szCs w:val="22"/>
                <w:cs/>
                <w:lang w:val="en-US" w:bidi="th-TH"/>
              </w:rPr>
              <w:t>.</w:t>
            </w:r>
            <w:r w:rsidRPr="00D27D21">
              <w:rPr>
                <w:rFonts w:ascii="Times New Roman" w:hAnsi="Times New Roman"/>
                <w:szCs w:val="22"/>
                <w:lang w:bidi="th-TH"/>
              </w:rPr>
              <w:t>37</w:t>
            </w:r>
            <w:r w:rsidRPr="00D27D21">
              <w:rPr>
                <w:rFonts w:ascii="Times New Roman" w:hAnsi="Times New Roman"/>
                <w:szCs w:val="22"/>
                <w:cs/>
                <w:lang w:val="en-US" w:bidi="th-TH"/>
              </w:rPr>
              <w:t xml:space="preserve"> - </w:t>
            </w:r>
            <w:r w:rsidRPr="00D27D21">
              <w:rPr>
                <w:rFonts w:ascii="Times New Roman" w:hAnsi="Times New Roman"/>
                <w:szCs w:val="22"/>
                <w:lang w:bidi="th-TH"/>
              </w:rPr>
              <w:t>4</w:t>
            </w:r>
            <w:r w:rsidRPr="00D27D21">
              <w:rPr>
                <w:rFonts w:ascii="Times New Roman" w:hAnsi="Times New Roman"/>
                <w:szCs w:val="22"/>
                <w:cs/>
                <w:lang w:val="en-US" w:bidi="th-TH"/>
              </w:rPr>
              <w:t>.</w:t>
            </w:r>
            <w:r w:rsidRPr="00D27D21">
              <w:rPr>
                <w:rFonts w:ascii="Times New Roman" w:hAnsi="Times New Roman"/>
                <w:szCs w:val="22"/>
                <w:lang w:bidi="th-TH"/>
              </w:rPr>
              <w:t>07</w:t>
            </w:r>
          </w:p>
        </w:tc>
      </w:tr>
      <w:tr w:rsidR="00B73DFD" w:rsidRPr="00D27D21" w14:paraId="4E4BEC83" w14:textId="77777777" w:rsidTr="009B5EBC">
        <w:trPr>
          <w:cantSplit/>
        </w:trPr>
        <w:tc>
          <w:tcPr>
            <w:tcW w:w="4243" w:type="dxa"/>
          </w:tcPr>
          <w:p w14:paraId="684F7E6E" w14:textId="77777777" w:rsidR="00B73DFD" w:rsidRPr="00CA3F94" w:rsidRDefault="00B73DFD" w:rsidP="00B73DFD">
            <w:pPr>
              <w:pStyle w:val="BodyText"/>
              <w:spacing w:line="260" w:lineRule="atLeast"/>
              <w:rPr>
                <w:rFonts w:cs="Times New Roman"/>
                <w:sz w:val="22"/>
                <w:szCs w:val="22"/>
              </w:rPr>
            </w:pPr>
            <w:r w:rsidRPr="00CA3F94">
              <w:rPr>
                <w:rFonts w:cs="Times New Roman"/>
                <w:sz w:val="22"/>
                <w:szCs w:val="22"/>
              </w:rPr>
              <w:t>Future salary growth</w:t>
            </w:r>
          </w:p>
        </w:tc>
        <w:tc>
          <w:tcPr>
            <w:tcW w:w="1199" w:type="dxa"/>
          </w:tcPr>
          <w:p w14:paraId="4CB2423D" w14:textId="6AF39CEB" w:rsidR="00B73DFD" w:rsidRPr="00B73DFD" w:rsidRDefault="00B73DFD" w:rsidP="00B73DFD">
            <w:pPr>
              <w:pStyle w:val="acctfourfigures"/>
              <w:tabs>
                <w:tab w:val="clear" w:pos="765"/>
              </w:tabs>
              <w:ind w:left="-80" w:right="-76"/>
              <w:jc w:val="center"/>
              <w:rPr>
                <w:rFonts w:ascii="Times New Roman" w:hAnsi="Times New Roman"/>
                <w:szCs w:val="22"/>
              </w:rPr>
            </w:pPr>
            <w:r w:rsidRPr="00B73DFD">
              <w:rPr>
                <w:rFonts w:ascii="Times New Roman" w:hAnsi="Times New Roman"/>
                <w:szCs w:val="22"/>
              </w:rPr>
              <w:t xml:space="preserve">4.00 </w:t>
            </w:r>
            <w:r>
              <w:rPr>
                <w:rFonts w:ascii="Times New Roman" w:hAnsi="Times New Roman"/>
                <w:szCs w:val="22"/>
              </w:rPr>
              <w:t>-</w:t>
            </w:r>
            <w:r w:rsidRPr="00B73DFD">
              <w:rPr>
                <w:rFonts w:ascii="Times New Roman" w:hAnsi="Times New Roman"/>
                <w:szCs w:val="22"/>
              </w:rPr>
              <w:t xml:space="preserve"> 7.50</w:t>
            </w:r>
          </w:p>
        </w:tc>
        <w:tc>
          <w:tcPr>
            <w:tcW w:w="184" w:type="dxa"/>
          </w:tcPr>
          <w:p w14:paraId="6DA3F6CC" w14:textId="77777777" w:rsidR="00B73DFD" w:rsidRPr="00D27D21" w:rsidRDefault="00B73DFD" w:rsidP="00B73DFD">
            <w:pPr>
              <w:pStyle w:val="acctfourfigures"/>
              <w:ind w:left="-80" w:right="-76"/>
              <w:jc w:val="center"/>
              <w:rPr>
                <w:rFonts w:ascii="Times New Roman" w:hAnsi="Times New Roman"/>
                <w:szCs w:val="22"/>
              </w:rPr>
            </w:pPr>
          </w:p>
        </w:tc>
        <w:tc>
          <w:tcPr>
            <w:tcW w:w="1109" w:type="dxa"/>
          </w:tcPr>
          <w:p w14:paraId="463FEBBE" w14:textId="08318B7F" w:rsidR="00B73DFD" w:rsidRPr="00D27D21" w:rsidRDefault="00B73DFD" w:rsidP="00B73DFD">
            <w:pPr>
              <w:pStyle w:val="acctfourfigures"/>
              <w:tabs>
                <w:tab w:val="clear" w:pos="765"/>
              </w:tabs>
              <w:ind w:left="-80" w:right="-76"/>
              <w:jc w:val="center"/>
              <w:rPr>
                <w:rFonts w:ascii="Times New Roman" w:hAnsi="Times New Roman"/>
                <w:szCs w:val="22"/>
              </w:rPr>
            </w:pPr>
            <w:r w:rsidRPr="00D27D21">
              <w:rPr>
                <w:rFonts w:ascii="Times New Roman" w:hAnsi="Times New Roman"/>
                <w:szCs w:val="22"/>
                <w:lang w:bidi="th-TH"/>
              </w:rPr>
              <w:t>4</w:t>
            </w:r>
            <w:r w:rsidRPr="00D27D21">
              <w:rPr>
                <w:rFonts w:ascii="Times New Roman" w:hAnsi="Times New Roman"/>
                <w:szCs w:val="22"/>
                <w:cs/>
                <w:lang w:bidi="th-TH"/>
              </w:rPr>
              <w:t>.</w:t>
            </w:r>
            <w:r w:rsidRPr="00D27D21">
              <w:rPr>
                <w:rFonts w:ascii="Times New Roman" w:hAnsi="Times New Roman"/>
                <w:szCs w:val="22"/>
                <w:lang w:bidi="th-TH"/>
              </w:rPr>
              <w:t>00 - 6.00</w:t>
            </w:r>
          </w:p>
        </w:tc>
        <w:tc>
          <w:tcPr>
            <w:tcW w:w="184" w:type="dxa"/>
          </w:tcPr>
          <w:p w14:paraId="1D43A6C7" w14:textId="77777777" w:rsidR="00B73DFD" w:rsidRPr="00D27D21" w:rsidRDefault="00B73DFD" w:rsidP="00B73DFD">
            <w:pPr>
              <w:pStyle w:val="acctfourfigures"/>
              <w:ind w:left="-80" w:right="-76"/>
              <w:jc w:val="center"/>
              <w:rPr>
                <w:rFonts w:ascii="Times New Roman" w:hAnsi="Times New Roman"/>
                <w:szCs w:val="22"/>
              </w:rPr>
            </w:pPr>
          </w:p>
        </w:tc>
        <w:tc>
          <w:tcPr>
            <w:tcW w:w="1107" w:type="dxa"/>
          </w:tcPr>
          <w:p w14:paraId="4761D019" w14:textId="2A5A7C7F" w:rsidR="00B73DFD" w:rsidRPr="00D27D21" w:rsidRDefault="00B73DFD" w:rsidP="00B73DFD">
            <w:pPr>
              <w:pStyle w:val="acctfourfigures"/>
              <w:tabs>
                <w:tab w:val="clear" w:pos="765"/>
              </w:tabs>
              <w:ind w:left="-80" w:right="-76"/>
              <w:jc w:val="center"/>
              <w:rPr>
                <w:rFonts w:ascii="Times New Roman" w:hAnsi="Times New Roman"/>
                <w:szCs w:val="22"/>
              </w:rPr>
            </w:pPr>
            <w:r w:rsidRPr="00D27D21">
              <w:rPr>
                <w:rFonts w:ascii="Times New Roman" w:hAnsi="Times New Roman"/>
                <w:szCs w:val="22"/>
                <w:lang w:bidi="th-TH"/>
              </w:rPr>
              <w:t>4</w:t>
            </w:r>
            <w:r w:rsidRPr="00D27D21">
              <w:rPr>
                <w:rFonts w:ascii="Times New Roman" w:hAnsi="Times New Roman"/>
                <w:szCs w:val="22"/>
                <w:cs/>
                <w:lang w:bidi="th-TH"/>
              </w:rPr>
              <w:t>.</w:t>
            </w:r>
            <w:r w:rsidRPr="00D27D21">
              <w:rPr>
                <w:rFonts w:ascii="Times New Roman" w:hAnsi="Times New Roman"/>
                <w:szCs w:val="22"/>
                <w:lang w:bidi="th-TH"/>
              </w:rPr>
              <w:t>00</w:t>
            </w:r>
          </w:p>
        </w:tc>
        <w:tc>
          <w:tcPr>
            <w:tcW w:w="184" w:type="dxa"/>
          </w:tcPr>
          <w:p w14:paraId="0E792494" w14:textId="77777777" w:rsidR="00B73DFD" w:rsidRPr="00D27D21" w:rsidRDefault="00B73DFD" w:rsidP="00B73DFD">
            <w:pPr>
              <w:pStyle w:val="acctfourfigures"/>
              <w:ind w:left="-80" w:right="-76"/>
              <w:jc w:val="center"/>
              <w:rPr>
                <w:rFonts w:ascii="Times New Roman" w:hAnsi="Times New Roman"/>
                <w:szCs w:val="22"/>
              </w:rPr>
            </w:pPr>
          </w:p>
        </w:tc>
        <w:tc>
          <w:tcPr>
            <w:tcW w:w="1107" w:type="dxa"/>
          </w:tcPr>
          <w:p w14:paraId="587CFEE8" w14:textId="724DB7F9" w:rsidR="00B73DFD" w:rsidRPr="00D27D21" w:rsidRDefault="00B73DFD" w:rsidP="00B73DFD">
            <w:pPr>
              <w:pStyle w:val="acctfourfigures"/>
              <w:tabs>
                <w:tab w:val="clear" w:pos="765"/>
              </w:tabs>
              <w:ind w:left="-80" w:right="-76"/>
              <w:jc w:val="center"/>
              <w:rPr>
                <w:rFonts w:ascii="Times New Roman" w:hAnsi="Times New Roman"/>
                <w:szCs w:val="22"/>
              </w:rPr>
            </w:pPr>
            <w:r w:rsidRPr="00D27D21">
              <w:rPr>
                <w:rFonts w:ascii="Times New Roman" w:hAnsi="Times New Roman"/>
                <w:szCs w:val="22"/>
                <w:lang w:bidi="th-TH"/>
              </w:rPr>
              <w:t>4</w:t>
            </w:r>
            <w:r w:rsidRPr="00D27D21">
              <w:rPr>
                <w:rFonts w:ascii="Times New Roman" w:hAnsi="Times New Roman"/>
                <w:szCs w:val="22"/>
                <w:cs/>
                <w:lang w:bidi="th-TH"/>
              </w:rPr>
              <w:t>.</w:t>
            </w:r>
            <w:r w:rsidRPr="00D27D21">
              <w:rPr>
                <w:rFonts w:ascii="Times New Roman" w:hAnsi="Times New Roman"/>
                <w:szCs w:val="22"/>
                <w:lang w:bidi="th-TH"/>
              </w:rPr>
              <w:t>00</w:t>
            </w:r>
          </w:p>
        </w:tc>
      </w:tr>
      <w:tr w:rsidR="00B73DFD" w:rsidRPr="00D27D21" w14:paraId="7AF63576" w14:textId="77777777" w:rsidTr="009B5EBC">
        <w:trPr>
          <w:cantSplit/>
        </w:trPr>
        <w:tc>
          <w:tcPr>
            <w:tcW w:w="4243" w:type="dxa"/>
          </w:tcPr>
          <w:p w14:paraId="51BD3C73" w14:textId="1F4C73E1" w:rsidR="00B73DFD" w:rsidRPr="00F75CD5" w:rsidRDefault="00B73DFD" w:rsidP="00B73DFD">
            <w:pPr>
              <w:pStyle w:val="BodyText"/>
              <w:spacing w:line="260" w:lineRule="atLeast"/>
              <w:rPr>
                <w:rFonts w:cs="Times New Roman"/>
                <w:sz w:val="22"/>
                <w:szCs w:val="22"/>
                <w:lang w:val="en-US"/>
              </w:rPr>
            </w:pPr>
            <w:r w:rsidRPr="00CA3F94">
              <w:rPr>
                <w:rFonts w:cs="Times New Roman"/>
                <w:sz w:val="22"/>
                <w:szCs w:val="22"/>
              </w:rPr>
              <w:t>Employee turnover</w:t>
            </w:r>
            <w:r>
              <w:rPr>
                <w:rFonts w:cs="Times New Roman"/>
                <w:sz w:val="22"/>
                <w:szCs w:val="22"/>
                <w:lang w:val="en-US"/>
              </w:rPr>
              <w:t xml:space="preserve"> rate</w:t>
            </w:r>
          </w:p>
        </w:tc>
        <w:tc>
          <w:tcPr>
            <w:tcW w:w="1199" w:type="dxa"/>
          </w:tcPr>
          <w:p w14:paraId="63C4DFF7" w14:textId="485707E7" w:rsidR="00B73DFD" w:rsidRPr="00B73DFD" w:rsidRDefault="00B73DFD" w:rsidP="00B73DFD">
            <w:pPr>
              <w:pStyle w:val="acctfourfigures"/>
              <w:tabs>
                <w:tab w:val="clear" w:pos="765"/>
              </w:tabs>
              <w:ind w:left="-80" w:right="-76"/>
              <w:jc w:val="center"/>
              <w:rPr>
                <w:rFonts w:ascii="Times New Roman" w:hAnsi="Times New Roman"/>
                <w:szCs w:val="22"/>
              </w:rPr>
            </w:pPr>
            <w:r w:rsidRPr="00B73DFD">
              <w:rPr>
                <w:rFonts w:ascii="Times New Roman" w:hAnsi="Times New Roman"/>
                <w:szCs w:val="22"/>
              </w:rPr>
              <w:t>0 - 25.00</w:t>
            </w:r>
          </w:p>
        </w:tc>
        <w:tc>
          <w:tcPr>
            <w:tcW w:w="184" w:type="dxa"/>
          </w:tcPr>
          <w:p w14:paraId="12D0FEEB" w14:textId="77777777" w:rsidR="00B73DFD" w:rsidRPr="00D27D21" w:rsidRDefault="00B73DFD" w:rsidP="00B73DFD">
            <w:pPr>
              <w:pStyle w:val="acctfourfigures"/>
              <w:ind w:left="-80" w:right="-76"/>
              <w:jc w:val="center"/>
              <w:rPr>
                <w:rFonts w:ascii="Times New Roman" w:hAnsi="Times New Roman"/>
                <w:szCs w:val="22"/>
              </w:rPr>
            </w:pPr>
          </w:p>
        </w:tc>
        <w:tc>
          <w:tcPr>
            <w:tcW w:w="1109" w:type="dxa"/>
          </w:tcPr>
          <w:p w14:paraId="76D03E55" w14:textId="6354264F" w:rsidR="00B73DFD" w:rsidRPr="00D27D21" w:rsidRDefault="00B73DFD" w:rsidP="00B73DFD">
            <w:pPr>
              <w:pStyle w:val="acctfourfigures"/>
              <w:tabs>
                <w:tab w:val="clear" w:pos="765"/>
              </w:tabs>
              <w:ind w:left="-80" w:right="-76"/>
              <w:jc w:val="center"/>
              <w:rPr>
                <w:rFonts w:ascii="Times New Roman" w:hAnsi="Times New Roman"/>
                <w:szCs w:val="22"/>
              </w:rPr>
            </w:pPr>
            <w:r w:rsidRPr="00D27D21">
              <w:rPr>
                <w:rFonts w:ascii="Times New Roman" w:hAnsi="Times New Roman"/>
                <w:szCs w:val="22"/>
                <w:lang w:bidi="th-TH"/>
              </w:rPr>
              <w:t>0</w:t>
            </w:r>
            <w:r w:rsidRPr="00D27D21">
              <w:rPr>
                <w:rFonts w:ascii="Times New Roman" w:hAnsi="Times New Roman"/>
                <w:szCs w:val="22"/>
                <w:lang w:val="en-US" w:bidi="th-TH"/>
              </w:rPr>
              <w:t xml:space="preserve"> </w:t>
            </w:r>
            <w:r w:rsidRPr="00D27D21">
              <w:rPr>
                <w:rFonts w:ascii="Times New Roman" w:hAnsi="Times New Roman"/>
                <w:szCs w:val="22"/>
                <w:cs/>
                <w:lang w:val="en-US" w:bidi="th-TH"/>
              </w:rPr>
              <w:t>-</w:t>
            </w:r>
            <w:r w:rsidRPr="00D27D21">
              <w:rPr>
                <w:rFonts w:ascii="Times New Roman" w:hAnsi="Times New Roman"/>
                <w:szCs w:val="22"/>
                <w:lang w:val="en-US" w:bidi="th-TH"/>
              </w:rPr>
              <w:t xml:space="preserve"> </w:t>
            </w:r>
            <w:r w:rsidRPr="00D27D21">
              <w:rPr>
                <w:rFonts w:ascii="Times New Roman" w:hAnsi="Times New Roman"/>
                <w:szCs w:val="22"/>
                <w:lang w:bidi="th-TH"/>
              </w:rPr>
              <w:t>25</w:t>
            </w:r>
            <w:r w:rsidRPr="00D27D21">
              <w:rPr>
                <w:rFonts w:ascii="Times New Roman" w:hAnsi="Times New Roman"/>
                <w:szCs w:val="22"/>
                <w:cs/>
                <w:lang w:val="en-US" w:bidi="th-TH"/>
              </w:rPr>
              <w:t>.</w:t>
            </w:r>
            <w:r w:rsidRPr="00D27D21">
              <w:rPr>
                <w:rFonts w:ascii="Times New Roman" w:hAnsi="Times New Roman"/>
                <w:szCs w:val="22"/>
                <w:lang w:bidi="th-TH"/>
              </w:rPr>
              <w:t>00</w:t>
            </w:r>
          </w:p>
        </w:tc>
        <w:tc>
          <w:tcPr>
            <w:tcW w:w="184" w:type="dxa"/>
          </w:tcPr>
          <w:p w14:paraId="2DF42F3A" w14:textId="77777777" w:rsidR="00B73DFD" w:rsidRPr="00D27D21" w:rsidRDefault="00B73DFD" w:rsidP="00B73DFD">
            <w:pPr>
              <w:pStyle w:val="acctfourfigures"/>
              <w:ind w:left="-80" w:right="-76"/>
              <w:jc w:val="center"/>
              <w:rPr>
                <w:rFonts w:ascii="Times New Roman" w:hAnsi="Times New Roman"/>
                <w:szCs w:val="22"/>
              </w:rPr>
            </w:pPr>
          </w:p>
        </w:tc>
        <w:tc>
          <w:tcPr>
            <w:tcW w:w="1107" w:type="dxa"/>
          </w:tcPr>
          <w:p w14:paraId="0BC490BA" w14:textId="6C66D240" w:rsidR="00B73DFD" w:rsidRPr="00D27D21" w:rsidRDefault="00B73DFD" w:rsidP="00B73DFD">
            <w:pPr>
              <w:pStyle w:val="acctfourfigures"/>
              <w:tabs>
                <w:tab w:val="clear" w:pos="765"/>
              </w:tabs>
              <w:ind w:left="-80" w:right="-76"/>
              <w:jc w:val="center"/>
              <w:rPr>
                <w:rFonts w:ascii="Times New Roman" w:hAnsi="Times New Roman"/>
                <w:szCs w:val="22"/>
              </w:rPr>
            </w:pPr>
            <w:r w:rsidRPr="00D27D21">
              <w:rPr>
                <w:rFonts w:ascii="Times New Roman" w:hAnsi="Times New Roman"/>
                <w:szCs w:val="22"/>
                <w:lang w:bidi="th-TH"/>
              </w:rPr>
              <w:t>0</w:t>
            </w:r>
            <w:r w:rsidRPr="00D27D21">
              <w:rPr>
                <w:rFonts w:ascii="Times New Roman" w:hAnsi="Times New Roman"/>
                <w:szCs w:val="22"/>
                <w:lang w:val="en-US" w:bidi="th-TH"/>
              </w:rPr>
              <w:t xml:space="preserve"> </w:t>
            </w:r>
            <w:r w:rsidRPr="00D27D21">
              <w:rPr>
                <w:rFonts w:ascii="Times New Roman" w:hAnsi="Times New Roman"/>
                <w:szCs w:val="22"/>
                <w:cs/>
                <w:lang w:val="en-US" w:bidi="th-TH"/>
              </w:rPr>
              <w:t>-</w:t>
            </w:r>
            <w:r w:rsidRPr="00D27D21">
              <w:rPr>
                <w:rFonts w:ascii="Times New Roman" w:hAnsi="Times New Roman"/>
                <w:szCs w:val="22"/>
                <w:lang w:val="en-US" w:bidi="th-TH"/>
              </w:rPr>
              <w:t xml:space="preserve"> </w:t>
            </w:r>
            <w:r w:rsidRPr="00D27D21">
              <w:rPr>
                <w:rFonts w:ascii="Times New Roman" w:hAnsi="Times New Roman"/>
                <w:szCs w:val="22"/>
                <w:lang w:bidi="th-TH"/>
              </w:rPr>
              <w:t>11</w:t>
            </w:r>
            <w:r w:rsidRPr="00D27D21">
              <w:rPr>
                <w:rFonts w:ascii="Times New Roman" w:hAnsi="Times New Roman"/>
                <w:szCs w:val="22"/>
                <w:cs/>
                <w:lang w:val="en-US" w:bidi="th-TH"/>
              </w:rPr>
              <w:t>.</w:t>
            </w:r>
            <w:r w:rsidRPr="00D27D21">
              <w:rPr>
                <w:rFonts w:ascii="Times New Roman" w:hAnsi="Times New Roman"/>
                <w:szCs w:val="22"/>
                <w:lang w:bidi="th-TH"/>
              </w:rPr>
              <w:t>00</w:t>
            </w:r>
          </w:p>
        </w:tc>
        <w:tc>
          <w:tcPr>
            <w:tcW w:w="184" w:type="dxa"/>
          </w:tcPr>
          <w:p w14:paraId="0EF0DC15" w14:textId="77777777" w:rsidR="00B73DFD" w:rsidRPr="00D27D21" w:rsidRDefault="00B73DFD" w:rsidP="00B73DFD">
            <w:pPr>
              <w:pStyle w:val="acctfourfigures"/>
              <w:ind w:left="-80" w:right="-76"/>
              <w:jc w:val="center"/>
              <w:rPr>
                <w:rFonts w:ascii="Times New Roman" w:hAnsi="Times New Roman"/>
                <w:szCs w:val="22"/>
              </w:rPr>
            </w:pPr>
          </w:p>
        </w:tc>
        <w:tc>
          <w:tcPr>
            <w:tcW w:w="1107" w:type="dxa"/>
          </w:tcPr>
          <w:p w14:paraId="4937C10F" w14:textId="1B9B0DA9" w:rsidR="00B73DFD" w:rsidRPr="00D27D21" w:rsidRDefault="00B73DFD" w:rsidP="00B73DFD">
            <w:pPr>
              <w:pStyle w:val="acctfourfigures"/>
              <w:tabs>
                <w:tab w:val="clear" w:pos="765"/>
              </w:tabs>
              <w:ind w:left="-80" w:right="-76"/>
              <w:jc w:val="center"/>
              <w:rPr>
                <w:rFonts w:ascii="Times New Roman" w:hAnsi="Times New Roman"/>
                <w:szCs w:val="22"/>
              </w:rPr>
            </w:pPr>
            <w:r w:rsidRPr="00D27D21">
              <w:rPr>
                <w:rFonts w:ascii="Times New Roman" w:hAnsi="Times New Roman"/>
                <w:szCs w:val="22"/>
                <w:lang w:bidi="th-TH"/>
              </w:rPr>
              <w:t>0</w:t>
            </w:r>
            <w:r w:rsidRPr="00D27D21">
              <w:rPr>
                <w:rFonts w:ascii="Times New Roman" w:hAnsi="Times New Roman"/>
                <w:szCs w:val="22"/>
                <w:lang w:val="en-US" w:bidi="th-TH"/>
              </w:rPr>
              <w:t xml:space="preserve"> </w:t>
            </w:r>
            <w:r w:rsidRPr="00D27D21">
              <w:rPr>
                <w:rFonts w:ascii="Times New Roman" w:hAnsi="Times New Roman"/>
                <w:szCs w:val="22"/>
                <w:cs/>
                <w:lang w:val="en-US" w:bidi="th-TH"/>
              </w:rPr>
              <w:t>-</w:t>
            </w:r>
            <w:r w:rsidRPr="00D27D21">
              <w:rPr>
                <w:rFonts w:ascii="Times New Roman" w:hAnsi="Times New Roman"/>
                <w:szCs w:val="22"/>
                <w:lang w:val="en-US" w:bidi="th-TH"/>
              </w:rPr>
              <w:t xml:space="preserve"> </w:t>
            </w:r>
            <w:r w:rsidRPr="00D27D21">
              <w:rPr>
                <w:rFonts w:ascii="Times New Roman" w:hAnsi="Times New Roman"/>
                <w:szCs w:val="22"/>
                <w:lang w:bidi="th-TH"/>
              </w:rPr>
              <w:t>11</w:t>
            </w:r>
            <w:r w:rsidRPr="00D27D21">
              <w:rPr>
                <w:rFonts w:ascii="Times New Roman" w:hAnsi="Times New Roman"/>
                <w:szCs w:val="22"/>
                <w:cs/>
                <w:lang w:val="en-US" w:bidi="th-TH"/>
              </w:rPr>
              <w:t>.</w:t>
            </w:r>
            <w:r w:rsidRPr="00D27D21">
              <w:rPr>
                <w:rFonts w:ascii="Times New Roman" w:hAnsi="Times New Roman"/>
                <w:szCs w:val="22"/>
                <w:lang w:bidi="th-TH"/>
              </w:rPr>
              <w:t>00</w:t>
            </w:r>
          </w:p>
        </w:tc>
      </w:tr>
    </w:tbl>
    <w:p w14:paraId="5984C41E" w14:textId="77777777" w:rsidR="00B73DFD" w:rsidRDefault="00B73DFD" w:rsidP="00A403B6">
      <w:pPr>
        <w:tabs>
          <w:tab w:val="left" w:pos="540"/>
        </w:tabs>
        <w:overflowPunct/>
        <w:autoSpaceDE/>
        <w:autoSpaceDN/>
        <w:adjustRightInd/>
        <w:spacing w:line="260" w:lineRule="atLeast"/>
        <w:ind w:left="540" w:right="-43"/>
        <w:jc w:val="both"/>
        <w:textAlignment w:val="auto"/>
        <w:outlineLvl w:val="0"/>
        <w:rPr>
          <w:rFonts w:eastAsiaTheme="minorHAnsi" w:cs="Times New Roman"/>
        </w:rPr>
      </w:pPr>
    </w:p>
    <w:p w14:paraId="5BBC6A2C" w14:textId="1ED7D7F6" w:rsidR="00A403B6" w:rsidRPr="00CA3F94"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rPr>
      </w:pPr>
      <w:r w:rsidRPr="00CA3F94">
        <w:rPr>
          <w:rFonts w:eastAsiaTheme="minorHAnsi" w:cs="Times New Roman"/>
        </w:rPr>
        <w:t>Assumptions regarding future mortality have been based on published statistics and mortality tables</w:t>
      </w:r>
      <w:r w:rsidRPr="00CA3F94">
        <w:rPr>
          <w:rFonts w:eastAsiaTheme="minorHAnsi" w:cs="Times New Roman"/>
          <w:cs/>
        </w:rPr>
        <w:t>.</w:t>
      </w:r>
    </w:p>
    <w:p w14:paraId="66420308" w14:textId="77777777" w:rsidR="00A403B6" w:rsidRPr="00CA3F94"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rPr>
      </w:pPr>
    </w:p>
    <w:p w14:paraId="0D7B3D13" w14:textId="532A9B63" w:rsidR="00A403B6" w:rsidRPr="00CA3F94" w:rsidRDefault="00A403B6" w:rsidP="00A403B6">
      <w:pPr>
        <w:tabs>
          <w:tab w:val="left" w:pos="900"/>
        </w:tabs>
        <w:spacing w:line="260" w:lineRule="atLeast"/>
        <w:ind w:left="540"/>
        <w:jc w:val="thaiDistribute"/>
        <w:rPr>
          <w:rFonts w:eastAsiaTheme="minorHAnsi" w:cs="Times New Roman"/>
        </w:rPr>
      </w:pPr>
      <w:r w:rsidRPr="00CA3F94">
        <w:rPr>
          <w:rFonts w:eastAsiaTheme="minorHAnsi" w:cs="Times New Roman"/>
        </w:rPr>
        <w:t>At 31 December 202</w:t>
      </w:r>
      <w:r w:rsidR="007C4898">
        <w:rPr>
          <w:rFonts w:eastAsiaTheme="minorHAnsi" w:cs="Times New Roman"/>
        </w:rPr>
        <w:t>4</w:t>
      </w:r>
      <w:r w:rsidRPr="00CA3F94">
        <w:rPr>
          <w:rFonts w:eastAsiaTheme="minorHAnsi" w:cs="Times New Roman"/>
        </w:rPr>
        <w:t>, the weighted</w:t>
      </w:r>
      <w:r w:rsidRPr="00CA3F94">
        <w:rPr>
          <w:rFonts w:eastAsiaTheme="minorHAnsi" w:cs="Times New Roman"/>
          <w:cs/>
        </w:rPr>
        <w:t>-</w:t>
      </w:r>
      <w:r w:rsidRPr="00CA3F94">
        <w:rPr>
          <w:rFonts w:eastAsiaTheme="minorHAnsi" w:cs="Times New Roman"/>
        </w:rPr>
        <w:t xml:space="preserve">average duration of the defined benefit obligation was </w:t>
      </w:r>
      <w:r w:rsidR="009D62E1">
        <w:rPr>
          <w:rFonts w:eastAsiaTheme="minorHAnsi" w:cs="Times New Roman"/>
        </w:rPr>
        <w:t>3.5 - 9.7</w:t>
      </w:r>
      <w:r w:rsidRPr="00CA3F94">
        <w:rPr>
          <w:rFonts w:eastAsiaTheme="minorHAnsi" w:cs="Times New Roman"/>
        </w:rPr>
        <w:t xml:space="preserve"> years </w:t>
      </w:r>
      <w:r w:rsidR="000D23FE" w:rsidRPr="000D23FE">
        <w:rPr>
          <w:rFonts w:eastAsiaTheme="minorHAnsi" w:cs="Times New Roman"/>
          <w:i/>
          <w:iCs/>
          <w:lang w:val="en-GB"/>
        </w:rPr>
        <w:t>(</w:t>
      </w:r>
      <w:r w:rsidRPr="00CA3F94">
        <w:rPr>
          <w:rFonts w:eastAsiaTheme="minorHAnsi" w:cs="Times New Roman"/>
          <w:i/>
          <w:iCs/>
        </w:rPr>
        <w:t>202</w:t>
      </w:r>
      <w:r w:rsidR="007C4898">
        <w:rPr>
          <w:rFonts w:eastAsiaTheme="minorHAnsi" w:cs="Times New Roman"/>
          <w:i/>
          <w:iCs/>
        </w:rPr>
        <w:t>3</w:t>
      </w:r>
      <w:r w:rsidRPr="00CA3F94">
        <w:rPr>
          <w:rFonts w:eastAsiaTheme="minorHAnsi" w:cs="Times New Roman"/>
          <w:i/>
          <w:iCs/>
          <w:cs/>
        </w:rPr>
        <w:t xml:space="preserve">: </w:t>
      </w:r>
      <w:r>
        <w:rPr>
          <w:rFonts w:eastAsiaTheme="minorHAnsi" w:cs="Times New Roman"/>
          <w:i/>
          <w:iCs/>
        </w:rPr>
        <w:t>3</w:t>
      </w:r>
      <w:r w:rsidRPr="00CA3F94">
        <w:rPr>
          <w:rFonts w:eastAsiaTheme="minorHAnsi" w:cs="Times New Roman"/>
          <w:i/>
          <w:iCs/>
        </w:rPr>
        <w:t>.</w:t>
      </w:r>
      <w:r>
        <w:rPr>
          <w:rFonts w:eastAsiaTheme="minorHAnsi" w:cs="Times New Roman"/>
          <w:i/>
          <w:iCs/>
        </w:rPr>
        <w:t>5</w:t>
      </w:r>
      <w:r w:rsidR="00001BB9">
        <w:rPr>
          <w:rFonts w:eastAsiaTheme="minorHAnsi" w:cs="Times New Roman"/>
          <w:i/>
          <w:iCs/>
        </w:rPr>
        <w:t xml:space="preserve"> </w:t>
      </w:r>
      <w:r w:rsidR="009D62E1">
        <w:rPr>
          <w:rFonts w:eastAsiaTheme="minorHAnsi" w:cs="Times New Roman"/>
          <w:i/>
          <w:iCs/>
        </w:rPr>
        <w:t>-</w:t>
      </w:r>
      <w:r w:rsidR="00001BB9">
        <w:rPr>
          <w:rFonts w:eastAsiaTheme="minorHAnsi" w:cs="Times New Roman"/>
          <w:i/>
          <w:iCs/>
        </w:rPr>
        <w:t xml:space="preserve"> 9.7 </w:t>
      </w:r>
      <w:r w:rsidRPr="00CA3F94">
        <w:rPr>
          <w:rFonts w:eastAsiaTheme="minorHAnsi" w:cs="Times New Roman"/>
          <w:i/>
          <w:iCs/>
        </w:rPr>
        <w:t>years</w:t>
      </w:r>
      <w:r w:rsidR="000D23FE" w:rsidRPr="000D23FE">
        <w:rPr>
          <w:rFonts w:eastAsiaTheme="minorHAnsi" w:cs="Times New Roman"/>
          <w:i/>
          <w:iCs/>
          <w:lang w:val="en-GB"/>
        </w:rPr>
        <w:t>)</w:t>
      </w:r>
      <w:r w:rsidRPr="00CA3F94">
        <w:rPr>
          <w:rFonts w:eastAsiaTheme="minorHAnsi" w:cs="Times New Roman"/>
          <w:cs/>
        </w:rPr>
        <w:t>.</w:t>
      </w:r>
    </w:p>
    <w:p w14:paraId="4BE2BC59" w14:textId="77777777" w:rsidR="00A403B6" w:rsidRPr="00CA3F94" w:rsidRDefault="00A403B6" w:rsidP="00A403B6">
      <w:pPr>
        <w:tabs>
          <w:tab w:val="left" w:pos="900"/>
        </w:tabs>
        <w:spacing w:line="260" w:lineRule="atLeast"/>
        <w:ind w:left="540"/>
        <w:jc w:val="thaiDistribute"/>
        <w:rPr>
          <w:rFonts w:eastAsiaTheme="minorHAnsi" w:cs="Times New Roman"/>
        </w:rPr>
      </w:pPr>
    </w:p>
    <w:p w14:paraId="54606FE2" w14:textId="77777777" w:rsidR="00A403B6" w:rsidRPr="00AF06AB"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b/>
          <w:bCs/>
          <w:i/>
          <w:iCs/>
        </w:rPr>
      </w:pPr>
      <w:r w:rsidRPr="00AF06AB">
        <w:rPr>
          <w:rFonts w:cs="Times New Roman"/>
          <w:b/>
          <w:bCs/>
          <w:i/>
          <w:iCs/>
        </w:rPr>
        <w:t>Sensitivity analysis</w:t>
      </w:r>
    </w:p>
    <w:p w14:paraId="12B10ADE" w14:textId="77777777" w:rsidR="00A403B6" w:rsidRPr="00CA3F94"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rPr>
      </w:pPr>
    </w:p>
    <w:p w14:paraId="2CFAB15A" w14:textId="77777777" w:rsidR="00A403B6" w:rsidRPr="00CA3F94" w:rsidRDefault="00A403B6" w:rsidP="00F75CD5">
      <w:pPr>
        <w:tabs>
          <w:tab w:val="left" w:pos="540"/>
        </w:tabs>
        <w:overflowPunct/>
        <w:autoSpaceDE/>
        <w:autoSpaceDN/>
        <w:adjustRightInd/>
        <w:spacing w:line="260" w:lineRule="atLeast"/>
        <w:ind w:left="540" w:right="-43"/>
        <w:jc w:val="both"/>
        <w:textAlignment w:val="auto"/>
        <w:outlineLvl w:val="0"/>
        <w:rPr>
          <w:rFonts w:cs="Times New Roman"/>
        </w:rPr>
      </w:pPr>
      <w:r w:rsidRPr="00CA3F94">
        <w:rPr>
          <w:rFonts w:cs="Times New Roman"/>
        </w:rPr>
        <w:t>Reasonably possible changes at the reporting date to one of the relevant actuarial assumptions, holding other assumptions constant</w:t>
      </w:r>
      <w:r w:rsidRPr="00CA3F94">
        <w:rPr>
          <w:rFonts w:cs="Times New Roman"/>
          <w:cs/>
        </w:rPr>
        <w:t>.</w:t>
      </w:r>
    </w:p>
    <w:p w14:paraId="2872A735" w14:textId="6D2B8907" w:rsidR="00A403B6" w:rsidRDefault="00A403B6" w:rsidP="00A403B6">
      <w:pPr>
        <w:overflowPunct/>
        <w:autoSpaceDE/>
        <w:autoSpaceDN/>
        <w:adjustRightInd/>
        <w:textAlignment w:val="auto"/>
        <w:rPr>
          <w:rFonts w:cs="Times New Roman"/>
        </w:rPr>
      </w:pPr>
    </w:p>
    <w:tbl>
      <w:tblPr>
        <w:tblW w:w="9191" w:type="dxa"/>
        <w:tblInd w:w="432" w:type="dxa"/>
        <w:tblLayout w:type="fixed"/>
        <w:tblCellMar>
          <w:left w:w="79" w:type="dxa"/>
          <w:right w:w="79" w:type="dxa"/>
        </w:tblCellMar>
        <w:tblLook w:val="0000" w:firstRow="0" w:lastRow="0" w:firstColumn="0" w:lastColumn="0" w:noHBand="0" w:noVBand="0"/>
      </w:tblPr>
      <w:tblGrid>
        <w:gridCol w:w="4241"/>
        <w:gridCol w:w="1170"/>
        <w:gridCol w:w="180"/>
        <w:gridCol w:w="1080"/>
        <w:gridCol w:w="180"/>
        <w:gridCol w:w="1080"/>
        <w:gridCol w:w="180"/>
        <w:gridCol w:w="1080"/>
      </w:tblGrid>
      <w:tr w:rsidR="00A403B6" w:rsidRPr="00CA3F94" w14:paraId="07B3CF37" w14:textId="77777777" w:rsidTr="00F75CD5">
        <w:trPr>
          <w:cantSplit/>
          <w:tblHeader/>
        </w:trPr>
        <w:tc>
          <w:tcPr>
            <w:tcW w:w="4241" w:type="dxa"/>
          </w:tcPr>
          <w:p w14:paraId="51856A1B" w14:textId="77777777" w:rsidR="00A403B6" w:rsidRPr="00CA3F94" w:rsidRDefault="00A403B6" w:rsidP="00E05856">
            <w:pPr>
              <w:spacing w:line="260" w:lineRule="atLeast"/>
              <w:rPr>
                <w:rFonts w:cs="Times New Roman"/>
                <w:b/>
                <w:bCs/>
                <w:i/>
                <w:iCs/>
                <w:lang w:val="fr-FR"/>
              </w:rPr>
            </w:pPr>
          </w:p>
        </w:tc>
        <w:tc>
          <w:tcPr>
            <w:tcW w:w="4950" w:type="dxa"/>
            <w:gridSpan w:val="7"/>
          </w:tcPr>
          <w:p w14:paraId="06445D16" w14:textId="77777777" w:rsidR="00A403B6" w:rsidRPr="00CA3F94" w:rsidRDefault="00A403B6" w:rsidP="00E05856">
            <w:pPr>
              <w:pStyle w:val="acctmergecolhdg"/>
              <w:ind w:left="-75" w:right="-77"/>
              <w:rPr>
                <w:szCs w:val="22"/>
              </w:rPr>
            </w:pPr>
            <w:r w:rsidRPr="00CA3F94">
              <w:rPr>
                <w:szCs w:val="22"/>
              </w:rPr>
              <w:t>Consolidated financial statements</w:t>
            </w:r>
          </w:p>
        </w:tc>
      </w:tr>
      <w:tr w:rsidR="00A403B6" w:rsidRPr="00CA3F94" w14:paraId="338831C1" w14:textId="77777777" w:rsidTr="00F75CD5">
        <w:trPr>
          <w:cantSplit/>
          <w:tblHeader/>
        </w:trPr>
        <w:tc>
          <w:tcPr>
            <w:tcW w:w="4241" w:type="dxa"/>
          </w:tcPr>
          <w:p w14:paraId="182129A1" w14:textId="77777777" w:rsidR="00A403B6" w:rsidRPr="00CA3F94" w:rsidRDefault="00A403B6" w:rsidP="00E05856">
            <w:pPr>
              <w:pStyle w:val="acctfourfigures"/>
              <w:tabs>
                <w:tab w:val="clear" w:pos="765"/>
              </w:tabs>
              <w:rPr>
                <w:rFonts w:ascii="Times New Roman" w:hAnsi="Times New Roman"/>
                <w:szCs w:val="22"/>
              </w:rPr>
            </w:pPr>
            <w:r w:rsidRPr="00CA3F94">
              <w:rPr>
                <w:rFonts w:ascii="Times New Roman" w:eastAsiaTheme="minorHAnsi" w:hAnsi="Times New Roman"/>
                <w:b/>
                <w:bCs/>
                <w:i/>
                <w:iCs/>
                <w:szCs w:val="22"/>
                <w:lang w:val="en-US" w:bidi="th-TH"/>
              </w:rPr>
              <w:t>Effect</w:t>
            </w:r>
            <w:r w:rsidRPr="00CA3F94">
              <w:rPr>
                <w:rFonts w:ascii="Times New Roman" w:eastAsiaTheme="minorHAnsi" w:hAnsi="Times New Roman"/>
                <w:b/>
                <w:bCs/>
                <w:i/>
                <w:iCs/>
                <w:szCs w:val="22"/>
                <w:cs/>
                <w:lang w:val="en-US" w:bidi="th-TH"/>
              </w:rPr>
              <w:t xml:space="preserve"> </w:t>
            </w:r>
            <w:r w:rsidRPr="00CA3F94">
              <w:rPr>
                <w:rFonts w:ascii="Times New Roman" w:eastAsiaTheme="minorHAnsi" w:hAnsi="Times New Roman"/>
                <w:b/>
                <w:bCs/>
                <w:i/>
                <w:iCs/>
                <w:szCs w:val="22"/>
                <w:lang w:val="en-US" w:bidi="th-TH"/>
              </w:rPr>
              <w:t>to the defined benefit obligation</w:t>
            </w:r>
          </w:p>
        </w:tc>
        <w:tc>
          <w:tcPr>
            <w:tcW w:w="2430" w:type="dxa"/>
            <w:gridSpan w:val="3"/>
            <w:shd w:val="clear" w:color="auto" w:fill="auto"/>
          </w:tcPr>
          <w:p w14:paraId="4B46C540" w14:textId="77777777" w:rsidR="00A403B6" w:rsidRPr="00CA3F94" w:rsidRDefault="00A403B6" w:rsidP="00E05856">
            <w:pPr>
              <w:pStyle w:val="acctmergecolhdg"/>
              <w:rPr>
                <w:b w:val="0"/>
                <w:bCs/>
                <w:szCs w:val="22"/>
              </w:rPr>
            </w:pPr>
            <w:r w:rsidRPr="00CA3F94">
              <w:rPr>
                <w:b w:val="0"/>
                <w:bCs/>
                <w:szCs w:val="22"/>
              </w:rPr>
              <w:t>Increase in assumption</w:t>
            </w:r>
          </w:p>
        </w:tc>
        <w:tc>
          <w:tcPr>
            <w:tcW w:w="180" w:type="dxa"/>
            <w:shd w:val="clear" w:color="auto" w:fill="auto"/>
          </w:tcPr>
          <w:p w14:paraId="750A1831" w14:textId="77777777" w:rsidR="00A403B6" w:rsidRPr="00CA3F94" w:rsidRDefault="00A403B6" w:rsidP="00E05856">
            <w:pPr>
              <w:pStyle w:val="acctmergecolhdg"/>
              <w:rPr>
                <w:b w:val="0"/>
                <w:bCs/>
                <w:szCs w:val="22"/>
              </w:rPr>
            </w:pPr>
          </w:p>
        </w:tc>
        <w:tc>
          <w:tcPr>
            <w:tcW w:w="2340" w:type="dxa"/>
            <w:gridSpan w:val="3"/>
            <w:shd w:val="clear" w:color="auto" w:fill="auto"/>
          </w:tcPr>
          <w:p w14:paraId="1F4EF7E1" w14:textId="77777777" w:rsidR="00A403B6" w:rsidRPr="00CA3F94" w:rsidRDefault="00A403B6" w:rsidP="00E05856">
            <w:pPr>
              <w:pStyle w:val="acctmergecolhdg"/>
              <w:rPr>
                <w:b w:val="0"/>
                <w:bCs/>
                <w:szCs w:val="22"/>
              </w:rPr>
            </w:pPr>
            <w:r w:rsidRPr="00CA3F94">
              <w:rPr>
                <w:b w:val="0"/>
                <w:bCs/>
                <w:szCs w:val="22"/>
              </w:rPr>
              <w:t>Decrease in assumption</w:t>
            </w:r>
          </w:p>
        </w:tc>
      </w:tr>
      <w:tr w:rsidR="00001BB9" w:rsidRPr="00CA3F94" w14:paraId="6C5824F5" w14:textId="77777777" w:rsidTr="00F75CD5">
        <w:trPr>
          <w:cantSplit/>
          <w:tblHeader/>
        </w:trPr>
        <w:tc>
          <w:tcPr>
            <w:tcW w:w="4241" w:type="dxa"/>
          </w:tcPr>
          <w:p w14:paraId="0AE989BD" w14:textId="77777777" w:rsidR="00001BB9" w:rsidRPr="00CA3F94" w:rsidRDefault="00001BB9" w:rsidP="00001BB9">
            <w:pPr>
              <w:pStyle w:val="acctfourfigures"/>
              <w:tabs>
                <w:tab w:val="clear" w:pos="765"/>
              </w:tabs>
              <w:rPr>
                <w:rFonts w:ascii="Times New Roman" w:hAnsi="Times New Roman"/>
                <w:i/>
                <w:iCs/>
                <w:szCs w:val="22"/>
              </w:rPr>
            </w:pPr>
            <w:r w:rsidRPr="00CA3F94">
              <w:rPr>
                <w:rFonts w:ascii="Times New Roman" w:hAnsi="Times New Roman"/>
                <w:b/>
                <w:bCs/>
                <w:i/>
                <w:iCs/>
                <w:szCs w:val="22"/>
              </w:rPr>
              <w:t>At 31 December</w:t>
            </w:r>
          </w:p>
        </w:tc>
        <w:tc>
          <w:tcPr>
            <w:tcW w:w="1170" w:type="dxa"/>
            <w:shd w:val="clear" w:color="auto" w:fill="auto"/>
          </w:tcPr>
          <w:p w14:paraId="3C55DC38" w14:textId="25D79318" w:rsidR="00001BB9" w:rsidRPr="00CA3F94" w:rsidRDefault="00001BB9" w:rsidP="00001BB9">
            <w:pPr>
              <w:pStyle w:val="acctmergecolhdg"/>
              <w:rPr>
                <w:b w:val="0"/>
                <w:bCs/>
                <w:szCs w:val="22"/>
              </w:rPr>
            </w:pPr>
            <w:r w:rsidRPr="00D26299">
              <w:rPr>
                <w:b w:val="0"/>
                <w:bCs/>
                <w:szCs w:val="22"/>
              </w:rPr>
              <w:t>202</w:t>
            </w:r>
            <w:r>
              <w:rPr>
                <w:b w:val="0"/>
                <w:bCs/>
                <w:szCs w:val="22"/>
              </w:rPr>
              <w:t>4</w:t>
            </w:r>
          </w:p>
        </w:tc>
        <w:tc>
          <w:tcPr>
            <w:tcW w:w="180" w:type="dxa"/>
            <w:shd w:val="clear" w:color="auto" w:fill="auto"/>
          </w:tcPr>
          <w:p w14:paraId="44EE31E7" w14:textId="77777777" w:rsidR="00001BB9" w:rsidRPr="00CA3F94" w:rsidRDefault="00001BB9" w:rsidP="00001BB9">
            <w:pPr>
              <w:pStyle w:val="acctmergecolhdg"/>
              <w:rPr>
                <w:b w:val="0"/>
                <w:bCs/>
                <w:szCs w:val="22"/>
              </w:rPr>
            </w:pPr>
          </w:p>
        </w:tc>
        <w:tc>
          <w:tcPr>
            <w:tcW w:w="1080" w:type="dxa"/>
            <w:shd w:val="clear" w:color="auto" w:fill="auto"/>
          </w:tcPr>
          <w:p w14:paraId="00FD316E" w14:textId="68251EE9" w:rsidR="00001BB9" w:rsidRPr="00CA3F94" w:rsidRDefault="00001BB9" w:rsidP="00001BB9">
            <w:pPr>
              <w:pStyle w:val="acctmergecolhdg"/>
              <w:rPr>
                <w:b w:val="0"/>
                <w:bCs/>
                <w:szCs w:val="22"/>
              </w:rPr>
            </w:pPr>
            <w:r w:rsidRPr="00D26299">
              <w:rPr>
                <w:b w:val="0"/>
                <w:bCs/>
                <w:szCs w:val="22"/>
              </w:rPr>
              <w:t>202</w:t>
            </w:r>
            <w:r>
              <w:rPr>
                <w:b w:val="0"/>
                <w:bCs/>
                <w:szCs w:val="22"/>
              </w:rPr>
              <w:t>3</w:t>
            </w:r>
          </w:p>
        </w:tc>
        <w:tc>
          <w:tcPr>
            <w:tcW w:w="180" w:type="dxa"/>
            <w:shd w:val="clear" w:color="auto" w:fill="auto"/>
          </w:tcPr>
          <w:p w14:paraId="0C5DF985" w14:textId="77777777" w:rsidR="00001BB9" w:rsidRPr="00CA3F94" w:rsidRDefault="00001BB9" w:rsidP="00001BB9">
            <w:pPr>
              <w:pStyle w:val="acctmergecolhdg"/>
              <w:rPr>
                <w:b w:val="0"/>
                <w:bCs/>
                <w:szCs w:val="22"/>
              </w:rPr>
            </w:pPr>
          </w:p>
        </w:tc>
        <w:tc>
          <w:tcPr>
            <w:tcW w:w="1080" w:type="dxa"/>
            <w:shd w:val="clear" w:color="auto" w:fill="auto"/>
          </w:tcPr>
          <w:p w14:paraId="0C3A0B68" w14:textId="2185C117" w:rsidR="00001BB9" w:rsidRPr="00CA3F94" w:rsidRDefault="00001BB9" w:rsidP="00001BB9">
            <w:pPr>
              <w:pStyle w:val="acctmergecolhdg"/>
              <w:rPr>
                <w:b w:val="0"/>
                <w:bCs/>
                <w:szCs w:val="22"/>
              </w:rPr>
            </w:pPr>
            <w:r w:rsidRPr="00D26299">
              <w:rPr>
                <w:b w:val="0"/>
                <w:bCs/>
                <w:szCs w:val="22"/>
              </w:rPr>
              <w:t>202</w:t>
            </w:r>
            <w:r>
              <w:rPr>
                <w:b w:val="0"/>
                <w:bCs/>
                <w:szCs w:val="22"/>
              </w:rPr>
              <w:t>4</w:t>
            </w:r>
          </w:p>
        </w:tc>
        <w:tc>
          <w:tcPr>
            <w:tcW w:w="180" w:type="dxa"/>
            <w:shd w:val="clear" w:color="auto" w:fill="auto"/>
          </w:tcPr>
          <w:p w14:paraId="29D45A94" w14:textId="77777777" w:rsidR="00001BB9" w:rsidRPr="00CA3F94" w:rsidRDefault="00001BB9" w:rsidP="00001BB9">
            <w:pPr>
              <w:pStyle w:val="acctmergecolhdg"/>
              <w:rPr>
                <w:b w:val="0"/>
                <w:bCs/>
                <w:szCs w:val="22"/>
              </w:rPr>
            </w:pPr>
          </w:p>
        </w:tc>
        <w:tc>
          <w:tcPr>
            <w:tcW w:w="1080" w:type="dxa"/>
            <w:shd w:val="clear" w:color="auto" w:fill="auto"/>
          </w:tcPr>
          <w:p w14:paraId="52A3AE07" w14:textId="69C9CBDB" w:rsidR="00001BB9" w:rsidRPr="00CA3F94" w:rsidRDefault="00001BB9" w:rsidP="00001BB9">
            <w:pPr>
              <w:pStyle w:val="acctmergecolhdg"/>
              <w:rPr>
                <w:b w:val="0"/>
                <w:bCs/>
                <w:szCs w:val="22"/>
              </w:rPr>
            </w:pPr>
            <w:r w:rsidRPr="00D26299">
              <w:rPr>
                <w:b w:val="0"/>
                <w:bCs/>
                <w:szCs w:val="22"/>
              </w:rPr>
              <w:t>202</w:t>
            </w:r>
            <w:r>
              <w:rPr>
                <w:b w:val="0"/>
                <w:bCs/>
                <w:szCs w:val="22"/>
              </w:rPr>
              <w:t>3</w:t>
            </w:r>
          </w:p>
        </w:tc>
      </w:tr>
      <w:tr w:rsidR="00A403B6" w:rsidRPr="00CA3F94" w14:paraId="495CC387" w14:textId="77777777" w:rsidTr="00F75CD5">
        <w:trPr>
          <w:cantSplit/>
          <w:tblHeader/>
        </w:trPr>
        <w:tc>
          <w:tcPr>
            <w:tcW w:w="4241" w:type="dxa"/>
          </w:tcPr>
          <w:p w14:paraId="0C8ECE6E" w14:textId="77777777" w:rsidR="00A403B6" w:rsidRPr="00CA3F94" w:rsidRDefault="00A403B6" w:rsidP="00E05856">
            <w:pPr>
              <w:spacing w:line="260" w:lineRule="atLeast"/>
              <w:rPr>
                <w:rFonts w:cs="Times New Roman"/>
                <w:b/>
                <w:bCs/>
                <w:i/>
                <w:iCs/>
              </w:rPr>
            </w:pPr>
          </w:p>
        </w:tc>
        <w:tc>
          <w:tcPr>
            <w:tcW w:w="4950" w:type="dxa"/>
            <w:gridSpan w:val="7"/>
          </w:tcPr>
          <w:p w14:paraId="5D921C83" w14:textId="099AF081" w:rsidR="00A403B6" w:rsidRPr="00CA3F94" w:rsidRDefault="000D23FE" w:rsidP="00E05856">
            <w:pPr>
              <w:pStyle w:val="acctfourfigures"/>
              <w:tabs>
                <w:tab w:val="clear" w:pos="765"/>
              </w:tabs>
              <w:jc w:val="center"/>
              <w:rPr>
                <w:rFonts w:ascii="Times New Roman" w:hAnsi="Times New Roman"/>
                <w:i/>
                <w:iCs/>
                <w:szCs w:val="22"/>
              </w:rPr>
            </w:pPr>
            <w:r w:rsidRPr="000D23FE">
              <w:rPr>
                <w:rFonts w:ascii="Times New Roman" w:hAnsi="Times New Roman"/>
                <w:i/>
                <w:iCs/>
                <w:szCs w:val="22"/>
                <w:lang w:bidi="th-TH"/>
              </w:rPr>
              <w:t>(</w:t>
            </w:r>
            <w:r w:rsidR="00A403B6" w:rsidRPr="00CA3F94">
              <w:rPr>
                <w:rFonts w:ascii="Times New Roman" w:hAnsi="Times New Roman"/>
                <w:i/>
                <w:iCs/>
                <w:szCs w:val="22"/>
              </w:rPr>
              <w:t>in thousand</w:t>
            </w:r>
            <w:r w:rsidR="00A403B6" w:rsidRPr="00CA3F94">
              <w:rPr>
                <w:rFonts w:ascii="Times New Roman" w:hAnsi="Times New Roman"/>
                <w:i/>
                <w:iCs/>
                <w:szCs w:val="22"/>
                <w:cs/>
                <w:lang w:bidi="th-TH"/>
              </w:rPr>
              <w:t xml:space="preserve"> </w:t>
            </w:r>
            <w:r w:rsidR="00A403B6" w:rsidRPr="00CA3F94">
              <w:rPr>
                <w:rFonts w:ascii="Times New Roman" w:hAnsi="Times New Roman"/>
                <w:i/>
                <w:iCs/>
                <w:szCs w:val="22"/>
              </w:rPr>
              <w:t>Baht</w:t>
            </w:r>
            <w:r w:rsidRPr="000D23FE">
              <w:rPr>
                <w:rFonts w:ascii="Times New Roman" w:hAnsi="Times New Roman"/>
                <w:i/>
                <w:iCs/>
                <w:szCs w:val="22"/>
                <w:lang w:bidi="th-TH"/>
              </w:rPr>
              <w:t>)</w:t>
            </w:r>
          </w:p>
        </w:tc>
      </w:tr>
      <w:tr w:rsidR="009D62E1" w:rsidRPr="00CA3F94" w14:paraId="1BFC8EB9" w14:textId="77777777" w:rsidTr="00F75CD5">
        <w:trPr>
          <w:cantSplit/>
        </w:trPr>
        <w:tc>
          <w:tcPr>
            <w:tcW w:w="4241" w:type="dxa"/>
          </w:tcPr>
          <w:p w14:paraId="06C5E824" w14:textId="36B19D09" w:rsidR="009D62E1" w:rsidRPr="00CA3F94" w:rsidRDefault="009D62E1" w:rsidP="009D62E1">
            <w:pPr>
              <w:pStyle w:val="BodyText"/>
              <w:spacing w:line="260" w:lineRule="atLeast"/>
              <w:rPr>
                <w:rFonts w:cs="Times New Roman"/>
                <w:sz w:val="22"/>
                <w:szCs w:val="22"/>
                <w:lang w:val="en-US"/>
              </w:rPr>
            </w:pPr>
            <w:r w:rsidRPr="00CA3F94">
              <w:rPr>
                <w:rFonts w:cs="Times New Roman"/>
                <w:sz w:val="22"/>
                <w:szCs w:val="22"/>
              </w:rPr>
              <w:t xml:space="preserve">Discount rate </w:t>
            </w:r>
            <w:r w:rsidRPr="000D23FE">
              <w:rPr>
                <w:rFonts w:cs="Times New Roman"/>
                <w:sz w:val="22"/>
                <w:szCs w:val="22"/>
                <w:lang w:val="en-GB"/>
              </w:rPr>
              <w:t>(</w:t>
            </w:r>
            <w:r w:rsidRPr="00CA3F94">
              <w:rPr>
                <w:rFonts w:cs="Times New Roman"/>
                <w:sz w:val="22"/>
                <w:szCs w:val="22"/>
                <w:lang w:val="en-US"/>
              </w:rPr>
              <w:t>1</w:t>
            </w:r>
            <w:r w:rsidRPr="00E538BE">
              <w:rPr>
                <w:rFonts w:cs="Angsana New"/>
                <w:sz w:val="22"/>
                <w:szCs w:val="22"/>
                <w:lang w:val="en-GB"/>
              </w:rPr>
              <w:t>%</w:t>
            </w:r>
            <w:r w:rsidRPr="00CA3F94">
              <w:rPr>
                <w:rFonts w:cs="Times New Roman"/>
                <w:sz w:val="22"/>
                <w:szCs w:val="22"/>
                <w:cs/>
                <w:lang w:val="en-US"/>
              </w:rPr>
              <w:t xml:space="preserve"> </w:t>
            </w:r>
            <w:r w:rsidRPr="00CA3F94">
              <w:rPr>
                <w:rFonts w:cs="Times New Roman"/>
                <w:sz w:val="22"/>
                <w:szCs w:val="22"/>
                <w:lang w:val="en-US"/>
              </w:rPr>
              <w:t>movement</w:t>
            </w:r>
            <w:r w:rsidRPr="000D23FE">
              <w:rPr>
                <w:rFonts w:cs="Times New Roman"/>
                <w:sz w:val="22"/>
                <w:szCs w:val="22"/>
                <w:lang w:val="en-GB"/>
              </w:rPr>
              <w:t>)</w:t>
            </w:r>
          </w:p>
        </w:tc>
        <w:tc>
          <w:tcPr>
            <w:tcW w:w="1170" w:type="dxa"/>
          </w:tcPr>
          <w:p w14:paraId="7167553D" w14:textId="6A16033C" w:rsidR="009D62E1" w:rsidRPr="009D62E1" w:rsidRDefault="009D62E1" w:rsidP="009D62E1">
            <w:pPr>
              <w:pStyle w:val="acctfourfigures"/>
              <w:tabs>
                <w:tab w:val="clear" w:pos="765"/>
                <w:tab w:val="decimal" w:pos="920"/>
              </w:tabs>
              <w:ind w:right="11"/>
              <w:rPr>
                <w:rFonts w:ascii="Times New Roman" w:hAnsi="Times New Roman"/>
                <w:szCs w:val="22"/>
              </w:rPr>
            </w:pPr>
            <w:r w:rsidRPr="009D62E1">
              <w:rPr>
                <w:rFonts w:ascii="Times New Roman" w:hAnsi="Times New Roman"/>
                <w:szCs w:val="22"/>
              </w:rPr>
              <w:t>(7,535)</w:t>
            </w:r>
          </w:p>
        </w:tc>
        <w:tc>
          <w:tcPr>
            <w:tcW w:w="180" w:type="dxa"/>
          </w:tcPr>
          <w:p w14:paraId="243DECCA" w14:textId="77777777" w:rsidR="009D62E1" w:rsidRPr="009D62E1" w:rsidRDefault="009D62E1" w:rsidP="009D62E1">
            <w:pPr>
              <w:pStyle w:val="acctfourfigures"/>
              <w:rPr>
                <w:rFonts w:ascii="Times New Roman" w:hAnsi="Times New Roman"/>
                <w:szCs w:val="22"/>
              </w:rPr>
            </w:pPr>
          </w:p>
        </w:tc>
        <w:tc>
          <w:tcPr>
            <w:tcW w:w="1080" w:type="dxa"/>
          </w:tcPr>
          <w:p w14:paraId="76B1BCF3" w14:textId="7BCACEDD"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(4,678)</w:t>
            </w:r>
          </w:p>
        </w:tc>
        <w:tc>
          <w:tcPr>
            <w:tcW w:w="180" w:type="dxa"/>
          </w:tcPr>
          <w:p w14:paraId="1BAA9FA1" w14:textId="77777777" w:rsidR="009D62E1" w:rsidRPr="009D62E1" w:rsidRDefault="009D62E1" w:rsidP="009D62E1">
            <w:pPr>
              <w:pStyle w:val="acctfourfigures"/>
              <w:rPr>
                <w:rFonts w:ascii="Times New Roman" w:hAnsi="Times New Roman"/>
                <w:szCs w:val="22"/>
              </w:rPr>
            </w:pPr>
          </w:p>
        </w:tc>
        <w:tc>
          <w:tcPr>
            <w:tcW w:w="1080" w:type="dxa"/>
          </w:tcPr>
          <w:p w14:paraId="7BBAA5F2" w14:textId="2E6EDDB6"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8,423</w:t>
            </w:r>
          </w:p>
        </w:tc>
        <w:tc>
          <w:tcPr>
            <w:tcW w:w="180" w:type="dxa"/>
          </w:tcPr>
          <w:p w14:paraId="427D398A" w14:textId="77777777" w:rsidR="009D62E1" w:rsidRPr="009D62E1" w:rsidRDefault="009D62E1" w:rsidP="009D62E1">
            <w:pPr>
              <w:pStyle w:val="acctfourfigures"/>
              <w:rPr>
                <w:rFonts w:ascii="Times New Roman" w:hAnsi="Times New Roman"/>
                <w:szCs w:val="22"/>
              </w:rPr>
            </w:pPr>
          </w:p>
        </w:tc>
        <w:tc>
          <w:tcPr>
            <w:tcW w:w="1080" w:type="dxa"/>
          </w:tcPr>
          <w:p w14:paraId="59152A17" w14:textId="1C1AED21"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5,188</w:t>
            </w:r>
          </w:p>
        </w:tc>
      </w:tr>
      <w:tr w:rsidR="009D62E1" w:rsidRPr="00CA3F94" w14:paraId="2B860A6B" w14:textId="77777777" w:rsidTr="00F75CD5">
        <w:trPr>
          <w:cantSplit/>
        </w:trPr>
        <w:tc>
          <w:tcPr>
            <w:tcW w:w="4241" w:type="dxa"/>
          </w:tcPr>
          <w:p w14:paraId="42FC04EE" w14:textId="6A1BF574" w:rsidR="009D62E1" w:rsidRPr="00CA3F94" w:rsidRDefault="009D62E1" w:rsidP="009D62E1">
            <w:pPr>
              <w:pStyle w:val="BodyText"/>
              <w:spacing w:line="260" w:lineRule="atLeast"/>
              <w:rPr>
                <w:rFonts w:cs="Times New Roman"/>
                <w:sz w:val="22"/>
                <w:szCs w:val="22"/>
              </w:rPr>
            </w:pPr>
            <w:r w:rsidRPr="00CA3F94">
              <w:rPr>
                <w:rFonts w:cs="Times New Roman"/>
                <w:sz w:val="22"/>
                <w:szCs w:val="22"/>
              </w:rPr>
              <w:t xml:space="preserve">Future salary growth </w:t>
            </w:r>
            <w:r w:rsidRPr="000D23FE">
              <w:rPr>
                <w:rFonts w:cs="Times New Roman"/>
                <w:sz w:val="22"/>
                <w:szCs w:val="22"/>
                <w:lang w:val="en-GB"/>
              </w:rPr>
              <w:t>(</w:t>
            </w:r>
            <w:r w:rsidRPr="00CA3F94">
              <w:rPr>
                <w:rFonts w:cs="Times New Roman"/>
                <w:sz w:val="22"/>
                <w:szCs w:val="22"/>
                <w:lang w:val="en-US"/>
              </w:rPr>
              <w:t>1</w:t>
            </w:r>
            <w:r w:rsidRPr="00E538BE">
              <w:rPr>
                <w:rFonts w:cs="Angsana New"/>
                <w:sz w:val="22"/>
                <w:szCs w:val="22"/>
                <w:lang w:val="en-GB"/>
              </w:rPr>
              <w:t>%</w:t>
            </w:r>
            <w:r w:rsidRPr="00CA3F94">
              <w:rPr>
                <w:rFonts w:cs="Times New Roman"/>
                <w:sz w:val="22"/>
                <w:szCs w:val="22"/>
                <w:cs/>
                <w:lang w:val="en-US"/>
              </w:rPr>
              <w:t xml:space="preserve"> </w:t>
            </w:r>
            <w:r w:rsidRPr="00CA3F94">
              <w:rPr>
                <w:rFonts w:cs="Times New Roman"/>
                <w:sz w:val="22"/>
                <w:szCs w:val="22"/>
                <w:lang w:val="en-US"/>
              </w:rPr>
              <w:t>movement</w:t>
            </w:r>
            <w:r w:rsidRPr="000D23FE">
              <w:rPr>
                <w:rFonts w:cs="Times New Roman"/>
                <w:sz w:val="22"/>
                <w:szCs w:val="22"/>
                <w:lang w:val="en-GB"/>
              </w:rPr>
              <w:t>)</w:t>
            </w:r>
          </w:p>
        </w:tc>
        <w:tc>
          <w:tcPr>
            <w:tcW w:w="1170" w:type="dxa"/>
          </w:tcPr>
          <w:p w14:paraId="5956015D" w14:textId="5007D671" w:rsidR="009D62E1" w:rsidRPr="009D62E1" w:rsidRDefault="009D62E1" w:rsidP="009D62E1">
            <w:pPr>
              <w:pStyle w:val="acctfourfigures"/>
              <w:tabs>
                <w:tab w:val="clear" w:pos="765"/>
                <w:tab w:val="decimal" w:pos="920"/>
              </w:tabs>
              <w:ind w:right="11"/>
              <w:rPr>
                <w:rFonts w:ascii="Times New Roman" w:hAnsi="Times New Roman"/>
                <w:szCs w:val="22"/>
              </w:rPr>
            </w:pPr>
            <w:r w:rsidRPr="009D62E1">
              <w:rPr>
                <w:rFonts w:ascii="Times New Roman" w:hAnsi="Times New Roman"/>
                <w:szCs w:val="22"/>
              </w:rPr>
              <w:t>10,625</w:t>
            </w:r>
          </w:p>
        </w:tc>
        <w:tc>
          <w:tcPr>
            <w:tcW w:w="180" w:type="dxa"/>
          </w:tcPr>
          <w:p w14:paraId="537F43FF" w14:textId="77777777" w:rsidR="009D62E1" w:rsidRPr="009D62E1" w:rsidRDefault="009D62E1" w:rsidP="009D62E1">
            <w:pPr>
              <w:pStyle w:val="acctfourfigures"/>
              <w:rPr>
                <w:rFonts w:ascii="Times New Roman" w:hAnsi="Times New Roman"/>
                <w:szCs w:val="22"/>
              </w:rPr>
            </w:pPr>
          </w:p>
        </w:tc>
        <w:tc>
          <w:tcPr>
            <w:tcW w:w="1080" w:type="dxa"/>
          </w:tcPr>
          <w:p w14:paraId="5460671A" w14:textId="29545052"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5,931</w:t>
            </w:r>
          </w:p>
        </w:tc>
        <w:tc>
          <w:tcPr>
            <w:tcW w:w="180" w:type="dxa"/>
          </w:tcPr>
          <w:p w14:paraId="116025A4" w14:textId="77777777" w:rsidR="009D62E1" w:rsidRPr="009D62E1" w:rsidRDefault="009D62E1" w:rsidP="009D62E1">
            <w:pPr>
              <w:pStyle w:val="acctfourfigures"/>
              <w:rPr>
                <w:rFonts w:ascii="Times New Roman" w:hAnsi="Times New Roman"/>
                <w:szCs w:val="22"/>
              </w:rPr>
            </w:pPr>
          </w:p>
        </w:tc>
        <w:tc>
          <w:tcPr>
            <w:tcW w:w="1080" w:type="dxa"/>
          </w:tcPr>
          <w:p w14:paraId="3090CC36" w14:textId="229A2CD0"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(8,017)</w:t>
            </w:r>
          </w:p>
        </w:tc>
        <w:tc>
          <w:tcPr>
            <w:tcW w:w="180" w:type="dxa"/>
          </w:tcPr>
          <w:p w14:paraId="3DF6FFF8" w14:textId="77777777" w:rsidR="009D62E1" w:rsidRPr="009D62E1" w:rsidRDefault="009D62E1" w:rsidP="009D62E1">
            <w:pPr>
              <w:pStyle w:val="acctfourfigures"/>
              <w:rPr>
                <w:rFonts w:ascii="Times New Roman" w:hAnsi="Times New Roman"/>
                <w:szCs w:val="22"/>
              </w:rPr>
            </w:pPr>
          </w:p>
        </w:tc>
        <w:tc>
          <w:tcPr>
            <w:tcW w:w="1080" w:type="dxa"/>
          </w:tcPr>
          <w:p w14:paraId="47C6AA74" w14:textId="501C4F3C"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(5,433)</w:t>
            </w:r>
          </w:p>
        </w:tc>
      </w:tr>
      <w:tr w:rsidR="009D62E1" w:rsidRPr="00CA3F94" w14:paraId="06E7F728" w14:textId="77777777" w:rsidTr="00F75CD5">
        <w:trPr>
          <w:cantSplit/>
        </w:trPr>
        <w:tc>
          <w:tcPr>
            <w:tcW w:w="4241" w:type="dxa"/>
          </w:tcPr>
          <w:p w14:paraId="504A8263" w14:textId="67D5C7D7" w:rsidR="009D62E1" w:rsidRPr="00CA3F94" w:rsidRDefault="009D62E1" w:rsidP="009D62E1">
            <w:pPr>
              <w:pStyle w:val="BodyText"/>
              <w:spacing w:line="260" w:lineRule="atLeast"/>
              <w:rPr>
                <w:rFonts w:cs="Times New Roman"/>
                <w:sz w:val="22"/>
                <w:szCs w:val="22"/>
              </w:rPr>
            </w:pPr>
            <w:r w:rsidRPr="00CA3F94">
              <w:rPr>
                <w:rFonts w:cs="Times New Roman"/>
                <w:sz w:val="22"/>
                <w:szCs w:val="22"/>
              </w:rPr>
              <w:t xml:space="preserve">Employee turnover </w:t>
            </w:r>
            <w:r>
              <w:rPr>
                <w:rFonts w:cs="Times New Roman"/>
                <w:sz w:val="22"/>
                <w:szCs w:val="22"/>
                <w:lang w:val="en-US"/>
              </w:rPr>
              <w:t xml:space="preserve">rate </w:t>
            </w:r>
            <w:r w:rsidRPr="000D23FE">
              <w:rPr>
                <w:rFonts w:cs="Times New Roman"/>
                <w:sz w:val="22"/>
                <w:szCs w:val="22"/>
                <w:lang w:val="en-GB"/>
              </w:rPr>
              <w:t>(</w:t>
            </w:r>
            <w:r w:rsidRPr="00CA3F94">
              <w:rPr>
                <w:rFonts w:cs="Times New Roman"/>
                <w:sz w:val="22"/>
                <w:szCs w:val="22"/>
                <w:lang w:val="en-US"/>
              </w:rPr>
              <w:t>20</w:t>
            </w:r>
            <w:r w:rsidRPr="00E538BE">
              <w:rPr>
                <w:rFonts w:cs="Angsana New"/>
                <w:sz w:val="22"/>
                <w:szCs w:val="22"/>
                <w:lang w:val="en-GB"/>
              </w:rPr>
              <w:t>%</w:t>
            </w:r>
            <w:r w:rsidRPr="00CA3F94">
              <w:rPr>
                <w:rFonts w:cs="Times New Roman"/>
                <w:sz w:val="22"/>
                <w:szCs w:val="22"/>
                <w:cs/>
                <w:lang w:val="en-US"/>
              </w:rPr>
              <w:t xml:space="preserve"> </w:t>
            </w:r>
            <w:r w:rsidRPr="00CA3F94">
              <w:rPr>
                <w:rFonts w:cs="Times New Roman"/>
                <w:sz w:val="22"/>
                <w:szCs w:val="22"/>
                <w:lang w:val="en-US"/>
              </w:rPr>
              <w:t>movement</w:t>
            </w:r>
            <w:r w:rsidRPr="000D23FE">
              <w:rPr>
                <w:rFonts w:cs="Times New Roman"/>
                <w:sz w:val="22"/>
                <w:szCs w:val="22"/>
                <w:lang w:val="en-GB"/>
              </w:rPr>
              <w:t>)</w:t>
            </w:r>
          </w:p>
        </w:tc>
        <w:tc>
          <w:tcPr>
            <w:tcW w:w="1170" w:type="dxa"/>
          </w:tcPr>
          <w:p w14:paraId="5578EFCC" w14:textId="6918834A" w:rsidR="009D62E1" w:rsidRPr="009D62E1" w:rsidRDefault="009D62E1" w:rsidP="009D62E1">
            <w:pPr>
              <w:pStyle w:val="acctfourfigures"/>
              <w:tabs>
                <w:tab w:val="clear" w:pos="765"/>
                <w:tab w:val="decimal" w:pos="920"/>
              </w:tabs>
              <w:ind w:right="11"/>
              <w:rPr>
                <w:rFonts w:ascii="Times New Roman" w:hAnsi="Times New Roman"/>
                <w:szCs w:val="22"/>
              </w:rPr>
            </w:pPr>
            <w:r w:rsidRPr="009D62E1">
              <w:rPr>
                <w:rFonts w:ascii="Times New Roman" w:hAnsi="Times New Roman"/>
                <w:szCs w:val="22"/>
              </w:rPr>
              <w:t>(6,469)</w:t>
            </w:r>
          </w:p>
        </w:tc>
        <w:tc>
          <w:tcPr>
            <w:tcW w:w="180" w:type="dxa"/>
          </w:tcPr>
          <w:p w14:paraId="1B944B2A" w14:textId="77777777" w:rsidR="009D62E1" w:rsidRPr="009D62E1" w:rsidRDefault="009D62E1" w:rsidP="009D62E1">
            <w:pPr>
              <w:pStyle w:val="acctfourfigures"/>
              <w:rPr>
                <w:rFonts w:ascii="Times New Roman" w:hAnsi="Times New Roman"/>
                <w:szCs w:val="22"/>
              </w:rPr>
            </w:pPr>
          </w:p>
        </w:tc>
        <w:tc>
          <w:tcPr>
            <w:tcW w:w="1080" w:type="dxa"/>
          </w:tcPr>
          <w:p w14:paraId="23144CDF" w14:textId="601C3491"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(3,344)</w:t>
            </w:r>
          </w:p>
        </w:tc>
        <w:tc>
          <w:tcPr>
            <w:tcW w:w="180" w:type="dxa"/>
          </w:tcPr>
          <w:p w14:paraId="5CD5CCD8" w14:textId="77777777" w:rsidR="009D62E1" w:rsidRPr="009D62E1" w:rsidRDefault="009D62E1" w:rsidP="009D62E1">
            <w:pPr>
              <w:pStyle w:val="acctfourfigures"/>
              <w:rPr>
                <w:rFonts w:ascii="Times New Roman" w:hAnsi="Times New Roman"/>
                <w:szCs w:val="22"/>
              </w:rPr>
            </w:pPr>
          </w:p>
        </w:tc>
        <w:tc>
          <w:tcPr>
            <w:tcW w:w="1080" w:type="dxa"/>
          </w:tcPr>
          <w:p w14:paraId="11205F66" w14:textId="351994FD"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7,724</w:t>
            </w:r>
          </w:p>
        </w:tc>
        <w:tc>
          <w:tcPr>
            <w:tcW w:w="180" w:type="dxa"/>
          </w:tcPr>
          <w:p w14:paraId="21F8993C" w14:textId="77777777" w:rsidR="009D62E1" w:rsidRPr="009D62E1" w:rsidRDefault="009D62E1" w:rsidP="009D62E1">
            <w:pPr>
              <w:pStyle w:val="acctfourfigures"/>
              <w:rPr>
                <w:rFonts w:ascii="Times New Roman" w:hAnsi="Times New Roman"/>
                <w:szCs w:val="22"/>
              </w:rPr>
            </w:pPr>
          </w:p>
        </w:tc>
        <w:tc>
          <w:tcPr>
            <w:tcW w:w="1080" w:type="dxa"/>
          </w:tcPr>
          <w:p w14:paraId="591B49B8" w14:textId="03CECEF8"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4,001</w:t>
            </w:r>
          </w:p>
        </w:tc>
      </w:tr>
    </w:tbl>
    <w:p w14:paraId="0C016ECF" w14:textId="77777777" w:rsidR="00A403B6" w:rsidRPr="00CA3F94" w:rsidRDefault="00A403B6" w:rsidP="00A403B6">
      <w:pPr>
        <w:tabs>
          <w:tab w:val="left" w:pos="540"/>
        </w:tabs>
        <w:overflowPunct/>
        <w:autoSpaceDE/>
        <w:autoSpaceDN/>
        <w:adjustRightInd/>
        <w:spacing w:line="260" w:lineRule="atLeast"/>
        <w:ind w:left="540" w:right="-43"/>
        <w:jc w:val="both"/>
        <w:textAlignment w:val="auto"/>
        <w:outlineLvl w:val="0"/>
        <w:rPr>
          <w:rFonts w:cs="Times New Roman"/>
        </w:rPr>
      </w:pPr>
    </w:p>
    <w:tbl>
      <w:tblPr>
        <w:tblW w:w="9191" w:type="dxa"/>
        <w:tblInd w:w="441" w:type="dxa"/>
        <w:tblLayout w:type="fixed"/>
        <w:tblCellMar>
          <w:left w:w="79" w:type="dxa"/>
          <w:right w:w="79" w:type="dxa"/>
        </w:tblCellMar>
        <w:tblLook w:val="0000" w:firstRow="0" w:lastRow="0" w:firstColumn="0" w:lastColumn="0" w:noHBand="0" w:noVBand="0"/>
      </w:tblPr>
      <w:tblGrid>
        <w:gridCol w:w="4241"/>
        <w:gridCol w:w="1170"/>
        <w:gridCol w:w="180"/>
        <w:gridCol w:w="1080"/>
        <w:gridCol w:w="180"/>
        <w:gridCol w:w="1080"/>
        <w:gridCol w:w="180"/>
        <w:gridCol w:w="1080"/>
      </w:tblGrid>
      <w:tr w:rsidR="00A403B6" w:rsidRPr="00CA3F94" w14:paraId="6F2B7181" w14:textId="77777777" w:rsidTr="00F75CD5">
        <w:trPr>
          <w:cantSplit/>
          <w:tblHeader/>
        </w:trPr>
        <w:tc>
          <w:tcPr>
            <w:tcW w:w="4241" w:type="dxa"/>
          </w:tcPr>
          <w:p w14:paraId="2E04B44C" w14:textId="77777777" w:rsidR="00A403B6" w:rsidRPr="00CA3F94" w:rsidRDefault="00A403B6" w:rsidP="00E05856">
            <w:pPr>
              <w:spacing w:line="260" w:lineRule="atLeast"/>
              <w:rPr>
                <w:rFonts w:cs="Times New Roman"/>
                <w:b/>
                <w:bCs/>
                <w:i/>
                <w:iCs/>
                <w:lang w:val="fr-FR"/>
              </w:rPr>
            </w:pPr>
          </w:p>
        </w:tc>
        <w:tc>
          <w:tcPr>
            <w:tcW w:w="4950" w:type="dxa"/>
            <w:gridSpan w:val="7"/>
          </w:tcPr>
          <w:p w14:paraId="05858AD3" w14:textId="77777777" w:rsidR="00A403B6" w:rsidRPr="00CA3F94" w:rsidRDefault="00A403B6" w:rsidP="00E05856">
            <w:pPr>
              <w:pStyle w:val="acctmergecolhdg"/>
              <w:ind w:left="-75" w:right="-77"/>
              <w:rPr>
                <w:szCs w:val="22"/>
              </w:rPr>
            </w:pPr>
            <w:r w:rsidRPr="00CA3F94">
              <w:rPr>
                <w:szCs w:val="22"/>
              </w:rPr>
              <w:t>Separate financial statements</w:t>
            </w:r>
          </w:p>
        </w:tc>
      </w:tr>
      <w:tr w:rsidR="00A403B6" w:rsidRPr="00CA3F94" w14:paraId="0CE447ED" w14:textId="77777777" w:rsidTr="00F75CD5">
        <w:trPr>
          <w:cantSplit/>
          <w:tblHeader/>
        </w:trPr>
        <w:tc>
          <w:tcPr>
            <w:tcW w:w="4241" w:type="dxa"/>
          </w:tcPr>
          <w:p w14:paraId="70AE4C2F" w14:textId="77777777" w:rsidR="00A403B6" w:rsidRPr="00CA3F94" w:rsidRDefault="00A403B6" w:rsidP="00E05856">
            <w:pPr>
              <w:pStyle w:val="acctfourfigures"/>
              <w:tabs>
                <w:tab w:val="clear" w:pos="765"/>
              </w:tabs>
              <w:rPr>
                <w:rFonts w:ascii="Times New Roman" w:hAnsi="Times New Roman"/>
                <w:szCs w:val="22"/>
              </w:rPr>
            </w:pPr>
            <w:r w:rsidRPr="00CA3F94">
              <w:rPr>
                <w:rFonts w:ascii="Times New Roman" w:eastAsiaTheme="minorHAnsi" w:hAnsi="Times New Roman"/>
                <w:b/>
                <w:bCs/>
                <w:i/>
                <w:iCs/>
                <w:szCs w:val="22"/>
                <w:lang w:val="en-US" w:bidi="th-TH"/>
              </w:rPr>
              <w:t>Effect</w:t>
            </w:r>
            <w:r w:rsidRPr="00CA3F94">
              <w:rPr>
                <w:rFonts w:ascii="Times New Roman" w:eastAsiaTheme="minorHAnsi" w:hAnsi="Times New Roman"/>
                <w:b/>
                <w:bCs/>
                <w:i/>
                <w:iCs/>
                <w:szCs w:val="22"/>
                <w:cs/>
                <w:lang w:val="en-US" w:bidi="th-TH"/>
              </w:rPr>
              <w:t xml:space="preserve"> </w:t>
            </w:r>
            <w:r w:rsidRPr="00CA3F94">
              <w:rPr>
                <w:rFonts w:ascii="Times New Roman" w:eastAsiaTheme="minorHAnsi" w:hAnsi="Times New Roman"/>
                <w:b/>
                <w:bCs/>
                <w:i/>
                <w:iCs/>
                <w:szCs w:val="22"/>
                <w:lang w:val="en-US" w:bidi="th-TH"/>
              </w:rPr>
              <w:t>to the defined benefit obligation</w:t>
            </w:r>
          </w:p>
        </w:tc>
        <w:tc>
          <w:tcPr>
            <w:tcW w:w="2430" w:type="dxa"/>
            <w:gridSpan w:val="3"/>
            <w:shd w:val="clear" w:color="auto" w:fill="auto"/>
          </w:tcPr>
          <w:p w14:paraId="69AD9DAF" w14:textId="77777777" w:rsidR="00A403B6" w:rsidRPr="00CA3F94" w:rsidRDefault="00A403B6" w:rsidP="00E05856">
            <w:pPr>
              <w:pStyle w:val="acctmergecolhdg"/>
              <w:rPr>
                <w:b w:val="0"/>
                <w:bCs/>
                <w:szCs w:val="22"/>
              </w:rPr>
            </w:pPr>
            <w:r w:rsidRPr="00CA3F94">
              <w:rPr>
                <w:b w:val="0"/>
                <w:bCs/>
                <w:szCs w:val="22"/>
              </w:rPr>
              <w:t>Increase in assumption</w:t>
            </w:r>
          </w:p>
        </w:tc>
        <w:tc>
          <w:tcPr>
            <w:tcW w:w="180" w:type="dxa"/>
            <w:shd w:val="clear" w:color="auto" w:fill="auto"/>
          </w:tcPr>
          <w:p w14:paraId="44873118" w14:textId="77777777" w:rsidR="00A403B6" w:rsidRPr="00CA3F94" w:rsidRDefault="00A403B6" w:rsidP="00E05856">
            <w:pPr>
              <w:pStyle w:val="acctmergecolhdg"/>
              <w:rPr>
                <w:b w:val="0"/>
                <w:bCs/>
                <w:szCs w:val="22"/>
              </w:rPr>
            </w:pPr>
          </w:p>
        </w:tc>
        <w:tc>
          <w:tcPr>
            <w:tcW w:w="2340" w:type="dxa"/>
            <w:gridSpan w:val="3"/>
            <w:shd w:val="clear" w:color="auto" w:fill="auto"/>
          </w:tcPr>
          <w:p w14:paraId="11733C7D" w14:textId="77777777" w:rsidR="00A403B6" w:rsidRPr="00CA3F94" w:rsidRDefault="00A403B6" w:rsidP="00E05856">
            <w:pPr>
              <w:pStyle w:val="acctmergecolhdg"/>
              <w:rPr>
                <w:b w:val="0"/>
                <w:bCs/>
                <w:szCs w:val="22"/>
              </w:rPr>
            </w:pPr>
            <w:r w:rsidRPr="00CA3F94">
              <w:rPr>
                <w:b w:val="0"/>
                <w:bCs/>
                <w:szCs w:val="22"/>
              </w:rPr>
              <w:t>Decrease in assumption</w:t>
            </w:r>
          </w:p>
        </w:tc>
      </w:tr>
      <w:tr w:rsidR="00001BB9" w:rsidRPr="00CA3F94" w14:paraId="18EBEF3E" w14:textId="77777777" w:rsidTr="00F75CD5">
        <w:trPr>
          <w:cantSplit/>
          <w:tblHeader/>
        </w:trPr>
        <w:tc>
          <w:tcPr>
            <w:tcW w:w="4241" w:type="dxa"/>
          </w:tcPr>
          <w:p w14:paraId="2CA811A3" w14:textId="77777777" w:rsidR="00001BB9" w:rsidRPr="00CA3F94" w:rsidRDefault="00001BB9" w:rsidP="00001BB9">
            <w:pPr>
              <w:pStyle w:val="acctfourfigures"/>
              <w:tabs>
                <w:tab w:val="clear" w:pos="765"/>
              </w:tabs>
              <w:rPr>
                <w:rFonts w:ascii="Times New Roman" w:hAnsi="Times New Roman"/>
                <w:i/>
                <w:iCs/>
                <w:szCs w:val="22"/>
              </w:rPr>
            </w:pPr>
            <w:r w:rsidRPr="00CA3F94">
              <w:rPr>
                <w:rFonts w:ascii="Times New Roman" w:hAnsi="Times New Roman"/>
                <w:b/>
                <w:bCs/>
                <w:i/>
                <w:iCs/>
                <w:szCs w:val="22"/>
              </w:rPr>
              <w:t>At 31 December</w:t>
            </w:r>
          </w:p>
        </w:tc>
        <w:tc>
          <w:tcPr>
            <w:tcW w:w="1170" w:type="dxa"/>
            <w:shd w:val="clear" w:color="auto" w:fill="auto"/>
          </w:tcPr>
          <w:p w14:paraId="46B95914" w14:textId="13786058" w:rsidR="00001BB9" w:rsidRPr="00CA3F94" w:rsidRDefault="00001BB9" w:rsidP="00001BB9">
            <w:pPr>
              <w:pStyle w:val="acctmergecolhdg"/>
              <w:rPr>
                <w:b w:val="0"/>
                <w:bCs/>
                <w:szCs w:val="22"/>
              </w:rPr>
            </w:pPr>
            <w:r w:rsidRPr="00D26299">
              <w:rPr>
                <w:b w:val="0"/>
                <w:bCs/>
                <w:szCs w:val="22"/>
              </w:rPr>
              <w:t>202</w:t>
            </w:r>
            <w:r>
              <w:rPr>
                <w:b w:val="0"/>
                <w:bCs/>
                <w:szCs w:val="22"/>
              </w:rPr>
              <w:t>4</w:t>
            </w:r>
          </w:p>
        </w:tc>
        <w:tc>
          <w:tcPr>
            <w:tcW w:w="180" w:type="dxa"/>
            <w:shd w:val="clear" w:color="auto" w:fill="auto"/>
          </w:tcPr>
          <w:p w14:paraId="4F9B3D51" w14:textId="77777777" w:rsidR="00001BB9" w:rsidRPr="00CA3F94" w:rsidRDefault="00001BB9" w:rsidP="00001BB9">
            <w:pPr>
              <w:pStyle w:val="acctmergecolhdg"/>
              <w:rPr>
                <w:b w:val="0"/>
                <w:bCs/>
                <w:szCs w:val="22"/>
              </w:rPr>
            </w:pPr>
          </w:p>
        </w:tc>
        <w:tc>
          <w:tcPr>
            <w:tcW w:w="1080" w:type="dxa"/>
            <w:shd w:val="clear" w:color="auto" w:fill="auto"/>
          </w:tcPr>
          <w:p w14:paraId="118C193B" w14:textId="16975BB0" w:rsidR="00001BB9" w:rsidRPr="00CA3F94" w:rsidRDefault="00001BB9" w:rsidP="00001BB9">
            <w:pPr>
              <w:pStyle w:val="acctmergecolhdg"/>
              <w:rPr>
                <w:b w:val="0"/>
                <w:bCs/>
                <w:szCs w:val="22"/>
              </w:rPr>
            </w:pPr>
            <w:r w:rsidRPr="00D26299">
              <w:rPr>
                <w:b w:val="0"/>
                <w:bCs/>
                <w:szCs w:val="22"/>
              </w:rPr>
              <w:t>202</w:t>
            </w:r>
            <w:r>
              <w:rPr>
                <w:b w:val="0"/>
                <w:bCs/>
                <w:szCs w:val="22"/>
              </w:rPr>
              <w:t>3</w:t>
            </w:r>
          </w:p>
        </w:tc>
        <w:tc>
          <w:tcPr>
            <w:tcW w:w="180" w:type="dxa"/>
            <w:shd w:val="clear" w:color="auto" w:fill="auto"/>
          </w:tcPr>
          <w:p w14:paraId="46B0A6E1" w14:textId="77777777" w:rsidR="00001BB9" w:rsidRPr="00CA3F94" w:rsidRDefault="00001BB9" w:rsidP="00001BB9">
            <w:pPr>
              <w:pStyle w:val="acctmergecolhdg"/>
              <w:rPr>
                <w:b w:val="0"/>
                <w:bCs/>
                <w:szCs w:val="22"/>
              </w:rPr>
            </w:pPr>
          </w:p>
        </w:tc>
        <w:tc>
          <w:tcPr>
            <w:tcW w:w="1080" w:type="dxa"/>
            <w:shd w:val="clear" w:color="auto" w:fill="auto"/>
          </w:tcPr>
          <w:p w14:paraId="01FED34B" w14:textId="278772C4" w:rsidR="00001BB9" w:rsidRPr="00CA3F94" w:rsidRDefault="00001BB9" w:rsidP="00001BB9">
            <w:pPr>
              <w:pStyle w:val="acctmergecolhdg"/>
              <w:rPr>
                <w:b w:val="0"/>
                <w:bCs/>
                <w:szCs w:val="22"/>
              </w:rPr>
            </w:pPr>
            <w:r w:rsidRPr="00D26299">
              <w:rPr>
                <w:b w:val="0"/>
                <w:bCs/>
                <w:szCs w:val="22"/>
              </w:rPr>
              <w:t>202</w:t>
            </w:r>
            <w:r>
              <w:rPr>
                <w:b w:val="0"/>
                <w:bCs/>
                <w:szCs w:val="22"/>
              </w:rPr>
              <w:t>4</w:t>
            </w:r>
          </w:p>
        </w:tc>
        <w:tc>
          <w:tcPr>
            <w:tcW w:w="180" w:type="dxa"/>
            <w:shd w:val="clear" w:color="auto" w:fill="auto"/>
          </w:tcPr>
          <w:p w14:paraId="27FC97A6" w14:textId="77777777" w:rsidR="00001BB9" w:rsidRPr="00CA3F94" w:rsidRDefault="00001BB9" w:rsidP="00001BB9">
            <w:pPr>
              <w:pStyle w:val="acctmergecolhdg"/>
              <w:rPr>
                <w:b w:val="0"/>
                <w:bCs/>
                <w:szCs w:val="22"/>
              </w:rPr>
            </w:pPr>
          </w:p>
        </w:tc>
        <w:tc>
          <w:tcPr>
            <w:tcW w:w="1080" w:type="dxa"/>
            <w:shd w:val="clear" w:color="auto" w:fill="auto"/>
          </w:tcPr>
          <w:p w14:paraId="20528603" w14:textId="4FDA22A8" w:rsidR="00001BB9" w:rsidRPr="00CA3F94" w:rsidRDefault="00001BB9" w:rsidP="00001BB9">
            <w:pPr>
              <w:pStyle w:val="acctmergecolhdg"/>
              <w:rPr>
                <w:b w:val="0"/>
                <w:bCs/>
                <w:szCs w:val="22"/>
              </w:rPr>
            </w:pPr>
            <w:r w:rsidRPr="00D26299">
              <w:rPr>
                <w:b w:val="0"/>
                <w:bCs/>
                <w:szCs w:val="22"/>
              </w:rPr>
              <w:t>202</w:t>
            </w:r>
            <w:r>
              <w:rPr>
                <w:b w:val="0"/>
                <w:bCs/>
                <w:szCs w:val="22"/>
              </w:rPr>
              <w:t>3</w:t>
            </w:r>
          </w:p>
        </w:tc>
      </w:tr>
      <w:tr w:rsidR="00A403B6" w:rsidRPr="00CA3F94" w14:paraId="267C329E" w14:textId="77777777" w:rsidTr="00F75CD5">
        <w:trPr>
          <w:cantSplit/>
          <w:tblHeader/>
        </w:trPr>
        <w:tc>
          <w:tcPr>
            <w:tcW w:w="4241" w:type="dxa"/>
          </w:tcPr>
          <w:p w14:paraId="2E45E24F" w14:textId="77777777" w:rsidR="00A403B6" w:rsidRPr="00CA3F94" w:rsidRDefault="00A403B6" w:rsidP="00E05856">
            <w:pPr>
              <w:spacing w:line="260" w:lineRule="atLeast"/>
              <w:rPr>
                <w:rFonts w:cs="Times New Roman"/>
                <w:b/>
                <w:bCs/>
                <w:i/>
                <w:iCs/>
              </w:rPr>
            </w:pPr>
          </w:p>
        </w:tc>
        <w:tc>
          <w:tcPr>
            <w:tcW w:w="4950" w:type="dxa"/>
            <w:gridSpan w:val="7"/>
          </w:tcPr>
          <w:p w14:paraId="4A07C0CC" w14:textId="77F9EE14" w:rsidR="00A403B6" w:rsidRPr="00CA3F94" w:rsidRDefault="000D23FE" w:rsidP="00E05856">
            <w:pPr>
              <w:pStyle w:val="acctfourfigures"/>
              <w:tabs>
                <w:tab w:val="clear" w:pos="765"/>
              </w:tabs>
              <w:jc w:val="center"/>
              <w:rPr>
                <w:rFonts w:ascii="Times New Roman" w:hAnsi="Times New Roman"/>
                <w:i/>
                <w:iCs/>
                <w:szCs w:val="22"/>
              </w:rPr>
            </w:pPr>
            <w:r w:rsidRPr="000D23FE">
              <w:rPr>
                <w:rFonts w:ascii="Times New Roman" w:hAnsi="Times New Roman"/>
                <w:i/>
                <w:iCs/>
                <w:szCs w:val="22"/>
                <w:lang w:bidi="th-TH"/>
              </w:rPr>
              <w:t>(</w:t>
            </w:r>
            <w:r w:rsidR="00A403B6" w:rsidRPr="00CA3F94">
              <w:rPr>
                <w:rFonts w:ascii="Times New Roman" w:hAnsi="Times New Roman"/>
                <w:i/>
                <w:iCs/>
                <w:szCs w:val="22"/>
              </w:rPr>
              <w:t>in thousand Baht</w:t>
            </w:r>
            <w:r w:rsidRPr="000D23FE">
              <w:rPr>
                <w:rFonts w:ascii="Times New Roman" w:hAnsi="Times New Roman"/>
                <w:i/>
                <w:iCs/>
                <w:szCs w:val="22"/>
                <w:lang w:bidi="th-TH"/>
              </w:rPr>
              <w:t>)</w:t>
            </w:r>
          </w:p>
        </w:tc>
      </w:tr>
      <w:tr w:rsidR="009D62E1" w:rsidRPr="00CA3F94" w14:paraId="7B7FFC6B" w14:textId="77777777" w:rsidTr="00B60A71">
        <w:trPr>
          <w:cantSplit/>
        </w:trPr>
        <w:tc>
          <w:tcPr>
            <w:tcW w:w="4241" w:type="dxa"/>
          </w:tcPr>
          <w:p w14:paraId="05AEAF71" w14:textId="176A28FC" w:rsidR="009D62E1" w:rsidRPr="00CA3F94" w:rsidRDefault="009D62E1" w:rsidP="009D62E1">
            <w:pPr>
              <w:pStyle w:val="BodyText"/>
              <w:spacing w:line="260" w:lineRule="atLeast"/>
              <w:rPr>
                <w:rFonts w:cs="Times New Roman"/>
                <w:sz w:val="22"/>
                <w:szCs w:val="22"/>
                <w:lang w:val="en-US"/>
              </w:rPr>
            </w:pPr>
            <w:r w:rsidRPr="00CA3F94">
              <w:rPr>
                <w:rFonts w:cs="Times New Roman"/>
                <w:sz w:val="22"/>
                <w:szCs w:val="22"/>
              </w:rPr>
              <w:t xml:space="preserve">Discount rate </w:t>
            </w:r>
            <w:r w:rsidRPr="000D23FE">
              <w:rPr>
                <w:rFonts w:cs="Times New Roman"/>
                <w:sz w:val="22"/>
                <w:szCs w:val="22"/>
                <w:lang w:val="en-GB"/>
              </w:rPr>
              <w:t>(</w:t>
            </w:r>
            <w:r w:rsidRPr="00CA3F94">
              <w:rPr>
                <w:rFonts w:cs="Times New Roman"/>
                <w:sz w:val="22"/>
                <w:szCs w:val="22"/>
                <w:lang w:val="en-US"/>
              </w:rPr>
              <w:t>1</w:t>
            </w:r>
            <w:r w:rsidRPr="00E538BE">
              <w:rPr>
                <w:rFonts w:cs="Angsana New"/>
                <w:sz w:val="22"/>
                <w:szCs w:val="22"/>
                <w:lang w:val="en-GB"/>
              </w:rPr>
              <w:t>%</w:t>
            </w:r>
            <w:r w:rsidRPr="00CA3F94">
              <w:rPr>
                <w:rFonts w:cs="Times New Roman"/>
                <w:sz w:val="22"/>
                <w:szCs w:val="22"/>
                <w:cs/>
                <w:lang w:val="en-US"/>
              </w:rPr>
              <w:t xml:space="preserve"> </w:t>
            </w:r>
            <w:r w:rsidRPr="00CA3F94">
              <w:rPr>
                <w:rFonts w:cs="Times New Roman"/>
                <w:sz w:val="22"/>
                <w:szCs w:val="22"/>
                <w:lang w:val="en-US"/>
              </w:rPr>
              <w:t>movement</w:t>
            </w:r>
            <w:r w:rsidRPr="000D23FE">
              <w:rPr>
                <w:rFonts w:cs="Times New Roman"/>
                <w:sz w:val="22"/>
                <w:szCs w:val="22"/>
                <w:lang w:val="en-GB"/>
              </w:rPr>
              <w:t>)</w:t>
            </w:r>
          </w:p>
        </w:tc>
        <w:tc>
          <w:tcPr>
            <w:tcW w:w="1170" w:type="dxa"/>
          </w:tcPr>
          <w:p w14:paraId="198D45F0" w14:textId="45D5CFB8" w:rsidR="009D62E1" w:rsidRPr="009D62E1" w:rsidRDefault="009D62E1" w:rsidP="009D62E1">
            <w:pPr>
              <w:pStyle w:val="acctfourfigures"/>
              <w:tabs>
                <w:tab w:val="clear" w:pos="765"/>
                <w:tab w:val="decimal" w:pos="910"/>
              </w:tabs>
              <w:ind w:right="11"/>
              <w:rPr>
                <w:rFonts w:ascii="Times New Roman" w:hAnsi="Times New Roman"/>
                <w:szCs w:val="22"/>
              </w:rPr>
            </w:pPr>
            <w:r w:rsidRPr="009D62E1">
              <w:rPr>
                <w:rFonts w:ascii="Times New Roman" w:hAnsi="Times New Roman"/>
                <w:szCs w:val="22"/>
              </w:rPr>
              <w:t>(492)</w:t>
            </w:r>
          </w:p>
        </w:tc>
        <w:tc>
          <w:tcPr>
            <w:tcW w:w="180" w:type="dxa"/>
          </w:tcPr>
          <w:p w14:paraId="5BC0D164" w14:textId="77777777" w:rsidR="009D62E1" w:rsidRPr="009D62E1" w:rsidRDefault="009D62E1" w:rsidP="009D62E1">
            <w:pPr>
              <w:pStyle w:val="acctfourfigures"/>
              <w:rPr>
                <w:rFonts w:ascii="Times New Roman" w:hAnsi="Times New Roman"/>
                <w:szCs w:val="22"/>
              </w:rPr>
            </w:pPr>
          </w:p>
        </w:tc>
        <w:tc>
          <w:tcPr>
            <w:tcW w:w="1080" w:type="dxa"/>
          </w:tcPr>
          <w:p w14:paraId="0F2DD4EE" w14:textId="16F00100"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(681)</w:t>
            </w:r>
          </w:p>
        </w:tc>
        <w:tc>
          <w:tcPr>
            <w:tcW w:w="180" w:type="dxa"/>
          </w:tcPr>
          <w:p w14:paraId="6C4E5BA4" w14:textId="77777777" w:rsidR="009D62E1" w:rsidRPr="009D62E1" w:rsidRDefault="009D62E1" w:rsidP="009D62E1">
            <w:pPr>
              <w:pStyle w:val="acctfourfigures"/>
              <w:rPr>
                <w:rFonts w:ascii="Times New Roman" w:hAnsi="Times New Roman"/>
                <w:szCs w:val="22"/>
              </w:rPr>
            </w:pPr>
          </w:p>
        </w:tc>
        <w:tc>
          <w:tcPr>
            <w:tcW w:w="1080" w:type="dxa"/>
          </w:tcPr>
          <w:p w14:paraId="151E90BA" w14:textId="10632622"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523</w:t>
            </w:r>
          </w:p>
        </w:tc>
        <w:tc>
          <w:tcPr>
            <w:tcW w:w="180" w:type="dxa"/>
          </w:tcPr>
          <w:p w14:paraId="50A2E3A5" w14:textId="77777777" w:rsidR="009D62E1" w:rsidRPr="009D62E1" w:rsidRDefault="009D62E1" w:rsidP="009D62E1">
            <w:pPr>
              <w:pStyle w:val="acctfourfigures"/>
              <w:rPr>
                <w:rFonts w:ascii="Times New Roman" w:hAnsi="Times New Roman"/>
                <w:szCs w:val="22"/>
              </w:rPr>
            </w:pPr>
          </w:p>
        </w:tc>
        <w:tc>
          <w:tcPr>
            <w:tcW w:w="1080" w:type="dxa"/>
          </w:tcPr>
          <w:p w14:paraId="14041400" w14:textId="014A1912"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723</w:t>
            </w:r>
          </w:p>
        </w:tc>
      </w:tr>
      <w:tr w:rsidR="009D62E1" w:rsidRPr="00CA3F94" w14:paraId="180812C8" w14:textId="77777777" w:rsidTr="00F75CD5">
        <w:trPr>
          <w:cantSplit/>
        </w:trPr>
        <w:tc>
          <w:tcPr>
            <w:tcW w:w="4241" w:type="dxa"/>
          </w:tcPr>
          <w:p w14:paraId="78038C74" w14:textId="7976D5BD" w:rsidR="009D62E1" w:rsidRPr="00CA3F94" w:rsidRDefault="009D62E1" w:rsidP="009D62E1">
            <w:pPr>
              <w:pStyle w:val="BodyText"/>
              <w:spacing w:line="260" w:lineRule="atLeast"/>
              <w:rPr>
                <w:rFonts w:cs="Times New Roman"/>
                <w:sz w:val="22"/>
                <w:szCs w:val="22"/>
              </w:rPr>
            </w:pPr>
            <w:r w:rsidRPr="00CA3F94">
              <w:rPr>
                <w:rFonts w:cs="Times New Roman"/>
                <w:sz w:val="22"/>
                <w:szCs w:val="22"/>
              </w:rPr>
              <w:t xml:space="preserve">Future salary growth </w:t>
            </w:r>
            <w:r w:rsidRPr="000D23FE">
              <w:rPr>
                <w:rFonts w:cs="Times New Roman"/>
                <w:sz w:val="22"/>
                <w:szCs w:val="22"/>
                <w:lang w:val="en-GB"/>
              </w:rPr>
              <w:t>(</w:t>
            </w:r>
            <w:r w:rsidRPr="00CA3F94">
              <w:rPr>
                <w:rFonts w:cs="Times New Roman"/>
                <w:sz w:val="22"/>
                <w:szCs w:val="22"/>
                <w:lang w:val="en-US"/>
              </w:rPr>
              <w:t>1</w:t>
            </w:r>
            <w:r w:rsidRPr="00E538BE">
              <w:rPr>
                <w:rFonts w:cs="Angsana New"/>
                <w:sz w:val="22"/>
                <w:szCs w:val="22"/>
                <w:lang w:val="en-GB"/>
              </w:rPr>
              <w:t>%</w:t>
            </w:r>
            <w:r w:rsidRPr="00CA3F94">
              <w:rPr>
                <w:rFonts w:cs="Times New Roman"/>
                <w:sz w:val="22"/>
                <w:szCs w:val="22"/>
                <w:cs/>
                <w:lang w:val="en-US"/>
              </w:rPr>
              <w:t xml:space="preserve"> </w:t>
            </w:r>
            <w:r w:rsidRPr="00CA3F94">
              <w:rPr>
                <w:rFonts w:cs="Times New Roman"/>
                <w:sz w:val="22"/>
                <w:szCs w:val="22"/>
                <w:lang w:val="en-US"/>
              </w:rPr>
              <w:t>movement</w:t>
            </w:r>
            <w:r w:rsidRPr="000D23FE">
              <w:rPr>
                <w:rFonts w:cs="Times New Roman"/>
                <w:sz w:val="22"/>
                <w:szCs w:val="22"/>
                <w:lang w:val="en-GB"/>
              </w:rPr>
              <w:t>)</w:t>
            </w:r>
          </w:p>
        </w:tc>
        <w:tc>
          <w:tcPr>
            <w:tcW w:w="1170" w:type="dxa"/>
          </w:tcPr>
          <w:p w14:paraId="3B303A73" w14:textId="12B06896" w:rsidR="009D62E1" w:rsidRPr="009D62E1" w:rsidRDefault="009D62E1" w:rsidP="009D62E1">
            <w:pPr>
              <w:pStyle w:val="acctfourfigures"/>
              <w:tabs>
                <w:tab w:val="clear" w:pos="765"/>
                <w:tab w:val="decimal" w:pos="910"/>
              </w:tabs>
              <w:ind w:right="11"/>
              <w:rPr>
                <w:rFonts w:ascii="Times New Roman" w:hAnsi="Times New Roman"/>
                <w:szCs w:val="22"/>
              </w:rPr>
            </w:pPr>
            <w:r w:rsidRPr="009D62E1">
              <w:rPr>
                <w:rFonts w:ascii="Times New Roman" w:hAnsi="Times New Roman"/>
                <w:szCs w:val="22"/>
              </w:rPr>
              <w:t>847</w:t>
            </w:r>
          </w:p>
        </w:tc>
        <w:tc>
          <w:tcPr>
            <w:tcW w:w="180" w:type="dxa"/>
          </w:tcPr>
          <w:p w14:paraId="443F0E71" w14:textId="77777777" w:rsidR="009D62E1" w:rsidRPr="009D62E1" w:rsidRDefault="009D62E1" w:rsidP="009D62E1">
            <w:pPr>
              <w:pStyle w:val="acctfourfigures"/>
              <w:rPr>
                <w:rFonts w:ascii="Times New Roman" w:hAnsi="Times New Roman"/>
                <w:szCs w:val="22"/>
              </w:rPr>
            </w:pPr>
          </w:p>
        </w:tc>
        <w:tc>
          <w:tcPr>
            <w:tcW w:w="1080" w:type="dxa"/>
          </w:tcPr>
          <w:p w14:paraId="4219D586" w14:textId="3189616A"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936</w:t>
            </w:r>
          </w:p>
        </w:tc>
        <w:tc>
          <w:tcPr>
            <w:tcW w:w="180" w:type="dxa"/>
          </w:tcPr>
          <w:p w14:paraId="742152AA" w14:textId="77777777" w:rsidR="009D62E1" w:rsidRPr="009D62E1" w:rsidRDefault="009D62E1" w:rsidP="009D62E1">
            <w:pPr>
              <w:pStyle w:val="acctfourfigures"/>
              <w:rPr>
                <w:rFonts w:ascii="Times New Roman" w:hAnsi="Times New Roman"/>
                <w:szCs w:val="22"/>
              </w:rPr>
            </w:pPr>
          </w:p>
        </w:tc>
        <w:tc>
          <w:tcPr>
            <w:tcW w:w="1080" w:type="dxa"/>
          </w:tcPr>
          <w:p w14:paraId="3D6D2D8F" w14:textId="7E6AECF1"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(804)</w:t>
            </w:r>
          </w:p>
        </w:tc>
        <w:tc>
          <w:tcPr>
            <w:tcW w:w="180" w:type="dxa"/>
          </w:tcPr>
          <w:p w14:paraId="20798CB6" w14:textId="77777777" w:rsidR="009D62E1" w:rsidRPr="009D62E1" w:rsidRDefault="009D62E1" w:rsidP="009D62E1">
            <w:pPr>
              <w:pStyle w:val="acctfourfigures"/>
              <w:rPr>
                <w:rFonts w:ascii="Times New Roman" w:hAnsi="Times New Roman"/>
                <w:szCs w:val="22"/>
              </w:rPr>
            </w:pPr>
          </w:p>
        </w:tc>
        <w:tc>
          <w:tcPr>
            <w:tcW w:w="1080" w:type="dxa"/>
          </w:tcPr>
          <w:p w14:paraId="7217D9B6" w14:textId="0DCA93F7"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(896)</w:t>
            </w:r>
          </w:p>
        </w:tc>
      </w:tr>
      <w:tr w:rsidR="009D62E1" w:rsidRPr="00CA3F94" w14:paraId="540FE20E" w14:textId="77777777" w:rsidTr="00B60A71">
        <w:trPr>
          <w:cantSplit/>
        </w:trPr>
        <w:tc>
          <w:tcPr>
            <w:tcW w:w="4241" w:type="dxa"/>
          </w:tcPr>
          <w:p w14:paraId="08C53948" w14:textId="5C3A8E83" w:rsidR="009D62E1" w:rsidRPr="00CA3F94" w:rsidRDefault="009D62E1" w:rsidP="009D62E1">
            <w:pPr>
              <w:pStyle w:val="BodyText"/>
              <w:spacing w:line="260" w:lineRule="atLeast"/>
              <w:rPr>
                <w:rFonts w:cs="Times New Roman"/>
                <w:sz w:val="22"/>
                <w:szCs w:val="22"/>
              </w:rPr>
            </w:pPr>
            <w:r w:rsidRPr="00CA3F94">
              <w:rPr>
                <w:rFonts w:cs="Times New Roman"/>
                <w:sz w:val="22"/>
                <w:szCs w:val="22"/>
              </w:rPr>
              <w:t xml:space="preserve">Employee turnover </w:t>
            </w:r>
            <w:r>
              <w:rPr>
                <w:rFonts w:cs="Times New Roman"/>
                <w:sz w:val="22"/>
                <w:szCs w:val="22"/>
                <w:lang w:val="en-US"/>
              </w:rPr>
              <w:t xml:space="preserve">rate </w:t>
            </w:r>
            <w:r w:rsidRPr="000D23FE">
              <w:rPr>
                <w:rFonts w:cs="Times New Roman"/>
                <w:sz w:val="22"/>
                <w:szCs w:val="22"/>
                <w:lang w:val="en-GB"/>
              </w:rPr>
              <w:t>(</w:t>
            </w:r>
            <w:r w:rsidRPr="00CA3F94">
              <w:rPr>
                <w:rFonts w:cs="Times New Roman"/>
                <w:sz w:val="22"/>
                <w:szCs w:val="22"/>
                <w:lang w:val="en-US"/>
              </w:rPr>
              <w:t>20</w:t>
            </w:r>
            <w:r w:rsidRPr="00E538BE">
              <w:rPr>
                <w:rFonts w:cs="Angsana New"/>
                <w:sz w:val="22"/>
                <w:szCs w:val="22"/>
                <w:lang w:val="en-GB"/>
              </w:rPr>
              <w:t>%</w:t>
            </w:r>
            <w:r w:rsidRPr="00CA3F94">
              <w:rPr>
                <w:rFonts w:cs="Times New Roman"/>
                <w:sz w:val="22"/>
                <w:szCs w:val="22"/>
                <w:cs/>
                <w:lang w:val="en-US"/>
              </w:rPr>
              <w:t xml:space="preserve"> </w:t>
            </w:r>
            <w:r w:rsidRPr="00CA3F94">
              <w:rPr>
                <w:rFonts w:cs="Times New Roman"/>
                <w:sz w:val="22"/>
                <w:szCs w:val="22"/>
                <w:lang w:val="en-US"/>
              </w:rPr>
              <w:t>movement</w:t>
            </w:r>
            <w:r w:rsidRPr="000D23FE">
              <w:rPr>
                <w:rFonts w:cs="Times New Roman"/>
                <w:sz w:val="22"/>
                <w:szCs w:val="22"/>
                <w:lang w:val="en-GB"/>
              </w:rPr>
              <w:t>)</w:t>
            </w:r>
          </w:p>
        </w:tc>
        <w:tc>
          <w:tcPr>
            <w:tcW w:w="1170" w:type="dxa"/>
          </w:tcPr>
          <w:p w14:paraId="11334298" w14:textId="2F9B1897" w:rsidR="009D62E1" w:rsidRPr="009D62E1" w:rsidRDefault="009D62E1" w:rsidP="009D62E1">
            <w:pPr>
              <w:pStyle w:val="acctfourfigures"/>
              <w:tabs>
                <w:tab w:val="clear" w:pos="765"/>
                <w:tab w:val="decimal" w:pos="910"/>
              </w:tabs>
              <w:ind w:right="11"/>
              <w:rPr>
                <w:rFonts w:ascii="Times New Roman" w:hAnsi="Times New Roman"/>
                <w:szCs w:val="22"/>
              </w:rPr>
            </w:pPr>
            <w:r w:rsidRPr="009D62E1">
              <w:rPr>
                <w:rFonts w:ascii="Times New Roman" w:hAnsi="Times New Roman"/>
                <w:szCs w:val="22"/>
              </w:rPr>
              <w:t>(86)</w:t>
            </w:r>
          </w:p>
        </w:tc>
        <w:tc>
          <w:tcPr>
            <w:tcW w:w="180" w:type="dxa"/>
          </w:tcPr>
          <w:p w14:paraId="768E86F9" w14:textId="77777777" w:rsidR="009D62E1" w:rsidRPr="009D62E1" w:rsidRDefault="009D62E1" w:rsidP="009D62E1">
            <w:pPr>
              <w:pStyle w:val="acctfourfigures"/>
              <w:rPr>
                <w:rFonts w:ascii="Times New Roman" w:hAnsi="Times New Roman"/>
                <w:szCs w:val="22"/>
              </w:rPr>
            </w:pPr>
          </w:p>
        </w:tc>
        <w:tc>
          <w:tcPr>
            <w:tcW w:w="1080" w:type="dxa"/>
          </w:tcPr>
          <w:p w14:paraId="54DD02C8" w14:textId="7FD65FAF"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(73)</w:t>
            </w:r>
          </w:p>
        </w:tc>
        <w:tc>
          <w:tcPr>
            <w:tcW w:w="180" w:type="dxa"/>
          </w:tcPr>
          <w:p w14:paraId="3DC0841B" w14:textId="77777777" w:rsidR="009D62E1" w:rsidRPr="009D62E1" w:rsidRDefault="009D62E1" w:rsidP="009D62E1">
            <w:pPr>
              <w:pStyle w:val="acctfourfigures"/>
              <w:rPr>
                <w:rFonts w:ascii="Times New Roman" w:hAnsi="Times New Roman"/>
                <w:szCs w:val="22"/>
              </w:rPr>
            </w:pPr>
          </w:p>
        </w:tc>
        <w:tc>
          <w:tcPr>
            <w:tcW w:w="1080" w:type="dxa"/>
          </w:tcPr>
          <w:p w14:paraId="1D98C44C" w14:textId="5E21BB93"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101</w:t>
            </w:r>
          </w:p>
        </w:tc>
        <w:tc>
          <w:tcPr>
            <w:tcW w:w="180" w:type="dxa"/>
          </w:tcPr>
          <w:p w14:paraId="08AF4BD7" w14:textId="77777777" w:rsidR="009D62E1" w:rsidRPr="009D62E1" w:rsidRDefault="009D62E1" w:rsidP="009D62E1">
            <w:pPr>
              <w:pStyle w:val="acctfourfigures"/>
              <w:rPr>
                <w:rFonts w:ascii="Times New Roman" w:hAnsi="Times New Roman"/>
                <w:szCs w:val="22"/>
              </w:rPr>
            </w:pPr>
          </w:p>
        </w:tc>
        <w:tc>
          <w:tcPr>
            <w:tcW w:w="1080" w:type="dxa"/>
          </w:tcPr>
          <w:p w14:paraId="47FD1B5F" w14:textId="7DC5F1BD" w:rsidR="009D62E1" w:rsidRPr="009D62E1" w:rsidRDefault="009D62E1" w:rsidP="009D62E1">
            <w:pPr>
              <w:pStyle w:val="acctfourfigures"/>
              <w:tabs>
                <w:tab w:val="clear" w:pos="765"/>
                <w:tab w:val="decimal" w:pos="830"/>
              </w:tabs>
              <w:ind w:right="11"/>
              <w:rPr>
                <w:rFonts w:ascii="Times New Roman" w:hAnsi="Times New Roman"/>
                <w:szCs w:val="22"/>
              </w:rPr>
            </w:pPr>
            <w:r w:rsidRPr="009D62E1">
              <w:rPr>
                <w:rFonts w:ascii="Times New Roman" w:hAnsi="Times New Roman"/>
                <w:szCs w:val="22"/>
              </w:rPr>
              <w:t>86</w:t>
            </w:r>
          </w:p>
        </w:tc>
      </w:tr>
    </w:tbl>
    <w:p w14:paraId="7D6D9EBB" w14:textId="53027BF0" w:rsidR="00EC211F" w:rsidRDefault="00EC211F">
      <w:pPr>
        <w:overflowPunct/>
        <w:autoSpaceDE/>
        <w:autoSpaceDN/>
        <w:adjustRightInd/>
        <w:textAlignment w:val="auto"/>
        <w:rPr>
          <w:rFonts w:cs="Times New Roman"/>
          <w:b/>
          <w:bCs/>
          <w:sz w:val="24"/>
          <w:szCs w:val="24"/>
        </w:rPr>
      </w:pPr>
    </w:p>
    <w:p w14:paraId="7EAEDF58" w14:textId="731811BE" w:rsidR="00A403B6" w:rsidRDefault="00A403B6" w:rsidP="003170CC">
      <w:pPr>
        <w:pStyle w:val="ListParagraph"/>
        <w:numPr>
          <w:ilvl w:val="0"/>
          <w:numId w:val="2"/>
        </w:numPr>
        <w:rPr>
          <w:rFonts w:cs="Times New Roman"/>
          <w:b/>
          <w:bCs/>
          <w:sz w:val="24"/>
          <w:szCs w:val="24"/>
        </w:rPr>
      </w:pPr>
      <w:r w:rsidRPr="00754D6E">
        <w:rPr>
          <w:rFonts w:cs="Times New Roman"/>
          <w:b/>
          <w:bCs/>
          <w:sz w:val="24"/>
          <w:szCs w:val="24"/>
        </w:rPr>
        <w:t>Other non-current liabilities</w:t>
      </w:r>
    </w:p>
    <w:p w14:paraId="15BB3D71" w14:textId="77777777" w:rsidR="00A403B6" w:rsidRPr="002343F1" w:rsidRDefault="00A403B6" w:rsidP="002343F1">
      <w:pPr>
        <w:pStyle w:val="ListParagraph"/>
        <w:ind w:left="540"/>
        <w:rPr>
          <w:rFonts w:cs="Times New Roman"/>
          <w:szCs w:val="22"/>
        </w:rPr>
      </w:pPr>
    </w:p>
    <w:tbl>
      <w:tblPr>
        <w:tblW w:w="9315" w:type="dxa"/>
        <w:tblInd w:w="450" w:type="dxa"/>
        <w:tblLayout w:type="fixed"/>
        <w:tblCellMar>
          <w:left w:w="79" w:type="dxa"/>
          <w:right w:w="79" w:type="dxa"/>
        </w:tblCellMar>
        <w:tblLook w:val="0000" w:firstRow="0" w:lastRow="0" w:firstColumn="0" w:lastColumn="0" w:noHBand="0" w:noVBand="0"/>
      </w:tblPr>
      <w:tblGrid>
        <w:gridCol w:w="6930"/>
        <w:gridCol w:w="1134"/>
        <w:gridCol w:w="180"/>
        <w:gridCol w:w="1071"/>
      </w:tblGrid>
      <w:tr w:rsidR="0031072E" w:rsidRPr="00754D6E" w14:paraId="2081F9C5" w14:textId="77777777" w:rsidTr="0031072E">
        <w:trPr>
          <w:cantSplit/>
          <w:tblHeader/>
        </w:trPr>
        <w:tc>
          <w:tcPr>
            <w:tcW w:w="6930" w:type="dxa"/>
            <w:shd w:val="clear" w:color="auto" w:fill="auto"/>
            <w:vAlign w:val="bottom"/>
          </w:tcPr>
          <w:p w14:paraId="4B30CD53" w14:textId="77777777" w:rsidR="0031072E" w:rsidRPr="00754D6E" w:rsidRDefault="0031072E" w:rsidP="00E05856">
            <w:pPr>
              <w:pStyle w:val="acctfourfigures"/>
              <w:spacing w:line="240" w:lineRule="atLeast"/>
              <w:ind w:right="-232"/>
              <w:rPr>
                <w:rFonts w:ascii="Times New Roman" w:hAnsi="Times New Roman"/>
                <w:color w:val="0000FF"/>
                <w:szCs w:val="22"/>
              </w:rPr>
            </w:pPr>
          </w:p>
        </w:tc>
        <w:tc>
          <w:tcPr>
            <w:tcW w:w="2385" w:type="dxa"/>
            <w:gridSpan w:val="3"/>
          </w:tcPr>
          <w:p w14:paraId="2A41C89D" w14:textId="77777777" w:rsidR="0031072E" w:rsidRPr="00754D6E" w:rsidRDefault="0031072E" w:rsidP="00E05856">
            <w:pPr>
              <w:pStyle w:val="acctmergecolhdg"/>
              <w:spacing w:line="240" w:lineRule="atLeast"/>
              <w:ind w:left="-106" w:right="-106"/>
              <w:rPr>
                <w:szCs w:val="22"/>
              </w:rPr>
            </w:pPr>
            <w:r w:rsidRPr="00754D6E">
              <w:rPr>
                <w:szCs w:val="22"/>
              </w:rPr>
              <w:t xml:space="preserve">Consolidated </w:t>
            </w:r>
          </w:p>
        </w:tc>
      </w:tr>
      <w:tr w:rsidR="0031072E" w:rsidRPr="00754D6E" w14:paraId="2D720914" w14:textId="77777777" w:rsidTr="0031072E">
        <w:trPr>
          <w:cantSplit/>
          <w:tblHeader/>
        </w:trPr>
        <w:tc>
          <w:tcPr>
            <w:tcW w:w="6930" w:type="dxa"/>
            <w:shd w:val="clear" w:color="auto" w:fill="auto"/>
            <w:vAlign w:val="bottom"/>
          </w:tcPr>
          <w:p w14:paraId="3557CABE" w14:textId="77777777" w:rsidR="0031072E" w:rsidRPr="00754D6E" w:rsidRDefault="0031072E" w:rsidP="00E05856">
            <w:pPr>
              <w:pStyle w:val="acctfourfigures"/>
              <w:spacing w:line="240" w:lineRule="atLeast"/>
              <w:ind w:right="-232"/>
              <w:rPr>
                <w:rFonts w:ascii="Times New Roman" w:hAnsi="Times New Roman"/>
                <w:color w:val="0000FF"/>
                <w:szCs w:val="22"/>
              </w:rPr>
            </w:pPr>
          </w:p>
        </w:tc>
        <w:tc>
          <w:tcPr>
            <w:tcW w:w="2385" w:type="dxa"/>
            <w:gridSpan w:val="3"/>
          </w:tcPr>
          <w:p w14:paraId="04099C24" w14:textId="77777777" w:rsidR="0031072E" w:rsidRPr="00754D6E" w:rsidRDefault="0031072E" w:rsidP="00E05856">
            <w:pPr>
              <w:pStyle w:val="acctmergecolhdg"/>
              <w:spacing w:line="240" w:lineRule="atLeast"/>
              <w:ind w:left="-106" w:right="-106"/>
              <w:rPr>
                <w:szCs w:val="22"/>
              </w:rPr>
            </w:pPr>
            <w:r w:rsidRPr="00754D6E">
              <w:rPr>
                <w:szCs w:val="22"/>
              </w:rPr>
              <w:t>financial statements</w:t>
            </w:r>
          </w:p>
        </w:tc>
      </w:tr>
      <w:tr w:rsidR="00001BB9" w:rsidRPr="00754D6E" w14:paraId="568FDA49" w14:textId="77777777" w:rsidTr="0031072E">
        <w:trPr>
          <w:cantSplit/>
          <w:tblHeader/>
        </w:trPr>
        <w:tc>
          <w:tcPr>
            <w:tcW w:w="6930" w:type="dxa"/>
          </w:tcPr>
          <w:p w14:paraId="0AD3223B" w14:textId="77777777" w:rsidR="00001BB9" w:rsidRPr="00754D6E" w:rsidRDefault="00001BB9" w:rsidP="00001BB9">
            <w:pPr>
              <w:pStyle w:val="acctfourfigures"/>
              <w:tabs>
                <w:tab w:val="clear" w:pos="765"/>
              </w:tabs>
              <w:spacing w:line="240" w:lineRule="atLeast"/>
              <w:ind w:right="-232"/>
              <w:rPr>
                <w:rFonts w:ascii="Times New Roman" w:hAnsi="Times New Roman"/>
                <w:i/>
                <w:iCs/>
                <w:szCs w:val="22"/>
              </w:rPr>
            </w:pPr>
          </w:p>
        </w:tc>
        <w:tc>
          <w:tcPr>
            <w:tcW w:w="1134" w:type="dxa"/>
            <w:shd w:val="clear" w:color="auto" w:fill="auto"/>
          </w:tcPr>
          <w:p w14:paraId="60D4DC5E" w14:textId="4B1683ED" w:rsidR="00001BB9" w:rsidRPr="00754D6E" w:rsidRDefault="00001BB9" w:rsidP="00001BB9">
            <w:pPr>
              <w:pStyle w:val="acctmergecolhdg"/>
              <w:spacing w:line="240" w:lineRule="atLeast"/>
              <w:ind w:left="-79" w:right="-61"/>
              <w:rPr>
                <w:b w:val="0"/>
                <w:bCs/>
                <w:szCs w:val="22"/>
              </w:rPr>
            </w:pPr>
            <w:r w:rsidRPr="00D26299">
              <w:rPr>
                <w:b w:val="0"/>
                <w:bCs/>
                <w:szCs w:val="22"/>
              </w:rPr>
              <w:t>202</w:t>
            </w:r>
            <w:r>
              <w:rPr>
                <w:b w:val="0"/>
                <w:bCs/>
                <w:szCs w:val="22"/>
              </w:rPr>
              <w:t>4</w:t>
            </w:r>
          </w:p>
        </w:tc>
        <w:tc>
          <w:tcPr>
            <w:tcW w:w="180" w:type="dxa"/>
            <w:shd w:val="clear" w:color="auto" w:fill="auto"/>
          </w:tcPr>
          <w:p w14:paraId="6116DF0F" w14:textId="77777777" w:rsidR="00001BB9" w:rsidRPr="00754D6E" w:rsidRDefault="00001BB9" w:rsidP="00001BB9">
            <w:pPr>
              <w:pStyle w:val="acctmergecolhdg"/>
              <w:spacing w:line="240" w:lineRule="atLeast"/>
              <w:ind w:left="-79" w:right="-61"/>
              <w:rPr>
                <w:b w:val="0"/>
                <w:bCs/>
                <w:szCs w:val="22"/>
              </w:rPr>
            </w:pPr>
          </w:p>
        </w:tc>
        <w:tc>
          <w:tcPr>
            <w:tcW w:w="1071" w:type="dxa"/>
            <w:shd w:val="clear" w:color="auto" w:fill="auto"/>
          </w:tcPr>
          <w:p w14:paraId="45782548" w14:textId="78A6FBDC" w:rsidR="00001BB9" w:rsidRPr="00754D6E" w:rsidRDefault="00001BB9" w:rsidP="00001BB9">
            <w:pPr>
              <w:pStyle w:val="acctmergecolhdg"/>
              <w:spacing w:line="240" w:lineRule="atLeast"/>
              <w:ind w:left="-79" w:right="-61"/>
              <w:rPr>
                <w:b w:val="0"/>
                <w:bCs/>
                <w:szCs w:val="22"/>
              </w:rPr>
            </w:pPr>
            <w:r w:rsidRPr="00D26299">
              <w:rPr>
                <w:b w:val="0"/>
                <w:bCs/>
                <w:szCs w:val="22"/>
              </w:rPr>
              <w:t>202</w:t>
            </w:r>
            <w:r>
              <w:rPr>
                <w:b w:val="0"/>
                <w:bCs/>
                <w:szCs w:val="22"/>
              </w:rPr>
              <w:t>3</w:t>
            </w:r>
          </w:p>
        </w:tc>
      </w:tr>
      <w:tr w:rsidR="0031072E" w:rsidRPr="00754D6E" w14:paraId="2DB8B6B4" w14:textId="77777777" w:rsidTr="0031072E">
        <w:trPr>
          <w:cantSplit/>
        </w:trPr>
        <w:tc>
          <w:tcPr>
            <w:tcW w:w="6930" w:type="dxa"/>
          </w:tcPr>
          <w:p w14:paraId="67B5FE01" w14:textId="77777777" w:rsidR="0031072E" w:rsidRPr="00754D6E" w:rsidRDefault="0031072E" w:rsidP="00E05856">
            <w:pPr>
              <w:spacing w:line="240" w:lineRule="atLeast"/>
              <w:ind w:right="-232"/>
              <w:rPr>
                <w:rFonts w:cs="Times New Roman"/>
                <w:b/>
                <w:bCs/>
                <w:i/>
                <w:iCs/>
              </w:rPr>
            </w:pPr>
          </w:p>
        </w:tc>
        <w:tc>
          <w:tcPr>
            <w:tcW w:w="2385" w:type="dxa"/>
            <w:gridSpan w:val="3"/>
          </w:tcPr>
          <w:p w14:paraId="00FDD7AF" w14:textId="77777777" w:rsidR="0031072E" w:rsidRPr="00754D6E" w:rsidRDefault="0031072E" w:rsidP="00E05856">
            <w:pPr>
              <w:pStyle w:val="acctfourfigures"/>
              <w:spacing w:line="240" w:lineRule="atLeast"/>
              <w:ind w:left="-106" w:right="-106"/>
              <w:jc w:val="center"/>
              <w:rPr>
                <w:rFonts w:ascii="Times New Roman" w:hAnsi="Times New Roman"/>
                <w:i/>
                <w:iCs/>
                <w:szCs w:val="22"/>
              </w:rPr>
            </w:pPr>
            <w:r w:rsidRPr="000D23FE">
              <w:rPr>
                <w:rFonts w:ascii="Times New Roman" w:hAnsi="Times New Roman"/>
                <w:i/>
                <w:iCs/>
                <w:szCs w:val="22"/>
              </w:rPr>
              <w:t>(</w:t>
            </w:r>
            <w:r w:rsidRPr="00754D6E">
              <w:rPr>
                <w:rFonts w:ascii="Times New Roman" w:hAnsi="Times New Roman"/>
                <w:i/>
                <w:iCs/>
                <w:szCs w:val="22"/>
              </w:rPr>
              <w:t>in thousand Baht</w:t>
            </w:r>
            <w:r w:rsidRPr="000D23FE">
              <w:rPr>
                <w:rFonts w:ascii="Times New Roman" w:hAnsi="Times New Roman"/>
                <w:i/>
                <w:iCs/>
                <w:szCs w:val="22"/>
              </w:rPr>
              <w:t>)</w:t>
            </w:r>
          </w:p>
        </w:tc>
      </w:tr>
      <w:tr w:rsidR="00001BB9" w:rsidRPr="00754D6E" w14:paraId="39BFDDA1" w14:textId="77777777" w:rsidTr="0031072E">
        <w:trPr>
          <w:cantSplit/>
        </w:trPr>
        <w:tc>
          <w:tcPr>
            <w:tcW w:w="6930" w:type="dxa"/>
          </w:tcPr>
          <w:p w14:paraId="2245EDDC" w14:textId="77777777" w:rsidR="00001BB9" w:rsidRPr="007171F8" w:rsidRDefault="00001BB9" w:rsidP="00001BB9">
            <w:pPr>
              <w:pStyle w:val="acctmergecolhdg"/>
              <w:spacing w:line="240" w:lineRule="atLeast"/>
              <w:jc w:val="left"/>
              <w:rPr>
                <w:b w:val="0"/>
                <w:bCs/>
                <w:szCs w:val="22"/>
                <w:cs/>
                <w:lang w:bidi="th-TH"/>
              </w:rPr>
            </w:pPr>
            <w:bookmarkStart w:id="22" w:name="_Hlk160034787"/>
            <w:r w:rsidRPr="007171F8">
              <w:rPr>
                <w:b w:val="0"/>
                <w:bCs/>
                <w:szCs w:val="22"/>
                <w:lang w:val="en-US" w:bidi="th-TH"/>
              </w:rPr>
              <w:t xml:space="preserve">Contractual </w:t>
            </w:r>
            <w:r w:rsidRPr="007171F8">
              <w:rPr>
                <w:b w:val="0"/>
                <w:bCs/>
                <w:szCs w:val="22"/>
                <w:lang w:bidi="th-TH"/>
              </w:rPr>
              <w:t>deposits from customers</w:t>
            </w:r>
            <w:bookmarkEnd w:id="22"/>
          </w:p>
        </w:tc>
        <w:tc>
          <w:tcPr>
            <w:tcW w:w="1134" w:type="dxa"/>
          </w:tcPr>
          <w:p w14:paraId="6FC2DBEC" w14:textId="7C8CE458" w:rsidR="00001BB9" w:rsidRPr="009D62E1" w:rsidRDefault="009D62E1" w:rsidP="009D62E1">
            <w:pPr>
              <w:pStyle w:val="acctfourfigures"/>
              <w:tabs>
                <w:tab w:val="clear" w:pos="765"/>
                <w:tab w:val="decimal" w:pos="640"/>
              </w:tabs>
              <w:spacing w:line="240" w:lineRule="atLeast"/>
              <w:ind w:left="-83" w:right="-82"/>
              <w:rPr>
                <w:rFonts w:ascii="Times New Roman" w:hAnsi="Times New Roman" w:cs="Angsana New"/>
                <w:szCs w:val="28"/>
                <w:lang w:val="en-US" w:bidi="th-TH"/>
              </w:rPr>
            </w:pPr>
            <w:r>
              <w:rPr>
                <w:rFonts w:ascii="Times New Roman" w:hAnsi="Times New Roman" w:cs="Angsana New"/>
                <w:szCs w:val="28"/>
                <w:lang w:val="en-US" w:bidi="th-TH"/>
              </w:rPr>
              <w:t>-</w:t>
            </w:r>
          </w:p>
        </w:tc>
        <w:tc>
          <w:tcPr>
            <w:tcW w:w="180" w:type="dxa"/>
            <w:vAlign w:val="bottom"/>
          </w:tcPr>
          <w:p w14:paraId="217BE61F" w14:textId="77777777" w:rsidR="00001BB9" w:rsidRPr="00754D6E" w:rsidRDefault="00001BB9" w:rsidP="00001BB9">
            <w:pPr>
              <w:pStyle w:val="acctfourfigures"/>
              <w:tabs>
                <w:tab w:val="clear" w:pos="765"/>
                <w:tab w:val="decimal" w:pos="916"/>
              </w:tabs>
              <w:spacing w:line="240" w:lineRule="atLeast"/>
              <w:ind w:left="-83" w:right="-82"/>
              <w:rPr>
                <w:rFonts w:ascii="Times New Roman" w:hAnsi="Times New Roman"/>
                <w:szCs w:val="22"/>
                <w:lang w:val="en-US"/>
              </w:rPr>
            </w:pPr>
          </w:p>
        </w:tc>
        <w:tc>
          <w:tcPr>
            <w:tcW w:w="1071" w:type="dxa"/>
          </w:tcPr>
          <w:p w14:paraId="2937F0A1" w14:textId="34AE2942" w:rsidR="00001BB9" w:rsidRPr="00754D6E" w:rsidRDefault="00001BB9" w:rsidP="00001BB9">
            <w:pPr>
              <w:pStyle w:val="acctfourfigures"/>
              <w:tabs>
                <w:tab w:val="clear" w:pos="765"/>
                <w:tab w:val="decimal" w:pos="914"/>
              </w:tabs>
              <w:spacing w:line="240" w:lineRule="atLeast"/>
              <w:ind w:left="-83" w:right="-82"/>
              <w:rPr>
                <w:rFonts w:ascii="Times New Roman" w:hAnsi="Times New Roman"/>
                <w:szCs w:val="22"/>
              </w:rPr>
            </w:pPr>
            <w:r>
              <w:rPr>
                <w:rFonts w:ascii="Times New Roman" w:hAnsi="Times New Roman"/>
                <w:szCs w:val="22"/>
              </w:rPr>
              <w:t>166,003</w:t>
            </w:r>
          </w:p>
        </w:tc>
      </w:tr>
      <w:tr w:rsidR="00001BB9" w:rsidRPr="00754D6E" w14:paraId="2EAB6ED1" w14:textId="77777777" w:rsidTr="0031072E">
        <w:trPr>
          <w:cantSplit/>
        </w:trPr>
        <w:tc>
          <w:tcPr>
            <w:tcW w:w="6930" w:type="dxa"/>
          </w:tcPr>
          <w:p w14:paraId="10A63518" w14:textId="30D355C8" w:rsidR="00001BB9" w:rsidRPr="007171F8" w:rsidRDefault="00001BB9" w:rsidP="009D62E1">
            <w:pPr>
              <w:pStyle w:val="acctmergecolhdg"/>
              <w:spacing w:line="240" w:lineRule="atLeast"/>
              <w:ind w:firstLine="10"/>
              <w:jc w:val="left"/>
              <w:rPr>
                <w:b w:val="0"/>
                <w:bCs/>
                <w:szCs w:val="22"/>
                <w:lang w:bidi="th-TH"/>
              </w:rPr>
            </w:pPr>
            <w:r w:rsidRPr="007171F8">
              <w:rPr>
                <w:b w:val="0"/>
                <w:bCs/>
                <w:szCs w:val="22"/>
                <w:lang w:bidi="th-TH"/>
              </w:rPr>
              <w:t xml:space="preserve">Accrued for public utilities for </w:t>
            </w:r>
            <w:r w:rsidRPr="00450688">
              <w:rPr>
                <w:b w:val="0"/>
                <w:bCs/>
                <w:szCs w:val="22"/>
                <w:lang w:bidi="th-TH"/>
              </w:rPr>
              <w:t>establishing legal entities</w:t>
            </w:r>
          </w:p>
        </w:tc>
        <w:tc>
          <w:tcPr>
            <w:tcW w:w="1134" w:type="dxa"/>
          </w:tcPr>
          <w:p w14:paraId="534F97C2" w14:textId="4420F93B" w:rsidR="00001BB9" w:rsidRPr="00754D6E" w:rsidRDefault="009D62E1" w:rsidP="009D62E1">
            <w:pPr>
              <w:pStyle w:val="acctfourfigures"/>
              <w:tabs>
                <w:tab w:val="clear" w:pos="765"/>
                <w:tab w:val="decimal" w:pos="640"/>
              </w:tabs>
              <w:spacing w:line="240" w:lineRule="atLeast"/>
              <w:ind w:left="-83" w:right="-82"/>
              <w:rPr>
                <w:rFonts w:ascii="Times New Roman" w:hAnsi="Times New Roman"/>
                <w:szCs w:val="22"/>
              </w:rPr>
            </w:pPr>
            <w:r>
              <w:rPr>
                <w:rFonts w:ascii="Times New Roman" w:hAnsi="Times New Roman"/>
                <w:szCs w:val="22"/>
              </w:rPr>
              <w:t>-</w:t>
            </w:r>
          </w:p>
        </w:tc>
        <w:tc>
          <w:tcPr>
            <w:tcW w:w="180" w:type="dxa"/>
            <w:vAlign w:val="bottom"/>
          </w:tcPr>
          <w:p w14:paraId="2F7DD69A" w14:textId="77777777" w:rsidR="00001BB9" w:rsidRPr="00754D6E" w:rsidRDefault="00001BB9" w:rsidP="00001BB9">
            <w:pPr>
              <w:pStyle w:val="acctfourfigures"/>
              <w:tabs>
                <w:tab w:val="clear" w:pos="765"/>
                <w:tab w:val="decimal" w:pos="916"/>
              </w:tabs>
              <w:spacing w:line="240" w:lineRule="atLeast"/>
              <w:ind w:left="-83" w:right="-82"/>
              <w:rPr>
                <w:rFonts w:ascii="Times New Roman" w:hAnsi="Times New Roman"/>
                <w:szCs w:val="22"/>
                <w:lang w:val="en-US"/>
              </w:rPr>
            </w:pPr>
          </w:p>
        </w:tc>
        <w:tc>
          <w:tcPr>
            <w:tcW w:w="1071" w:type="dxa"/>
          </w:tcPr>
          <w:p w14:paraId="099EA5B8" w14:textId="5B30C5A5" w:rsidR="00001BB9" w:rsidRPr="00754D6E" w:rsidRDefault="00001BB9" w:rsidP="00001BB9">
            <w:pPr>
              <w:pStyle w:val="acctfourfigures"/>
              <w:tabs>
                <w:tab w:val="clear" w:pos="765"/>
                <w:tab w:val="decimal" w:pos="914"/>
              </w:tabs>
              <w:spacing w:line="240" w:lineRule="atLeast"/>
              <w:ind w:left="-83" w:right="-82"/>
              <w:rPr>
                <w:rFonts w:ascii="Times New Roman" w:hAnsi="Times New Roman"/>
                <w:szCs w:val="22"/>
              </w:rPr>
            </w:pPr>
            <w:r>
              <w:rPr>
                <w:rFonts w:ascii="Times New Roman" w:hAnsi="Times New Roman"/>
                <w:szCs w:val="22"/>
              </w:rPr>
              <w:t>40,672</w:t>
            </w:r>
          </w:p>
        </w:tc>
      </w:tr>
      <w:tr w:rsidR="00001BB9" w:rsidRPr="00754D6E" w14:paraId="5FF0428D" w14:textId="77777777" w:rsidTr="0031072E">
        <w:trPr>
          <w:cantSplit/>
        </w:trPr>
        <w:tc>
          <w:tcPr>
            <w:tcW w:w="6930" w:type="dxa"/>
          </w:tcPr>
          <w:p w14:paraId="2A1E7DEA" w14:textId="77777777" w:rsidR="00001BB9" w:rsidRPr="00754D6E" w:rsidRDefault="00001BB9" w:rsidP="00001BB9">
            <w:pPr>
              <w:pStyle w:val="acctmergecolhdg"/>
              <w:tabs>
                <w:tab w:val="decimal" w:pos="581"/>
              </w:tabs>
              <w:spacing w:line="240" w:lineRule="atLeast"/>
              <w:jc w:val="left"/>
              <w:rPr>
                <w:b w:val="0"/>
                <w:bCs/>
                <w:szCs w:val="22"/>
                <w:lang w:bidi="th-TH"/>
              </w:rPr>
            </w:pPr>
            <w:r w:rsidRPr="00754D6E">
              <w:rPr>
                <w:b w:val="0"/>
                <w:bCs/>
                <w:szCs w:val="22"/>
                <w:lang w:bidi="th-TH"/>
              </w:rPr>
              <w:t>Others</w:t>
            </w:r>
          </w:p>
        </w:tc>
        <w:tc>
          <w:tcPr>
            <w:tcW w:w="1134" w:type="dxa"/>
            <w:tcBorders>
              <w:bottom w:val="single" w:sz="4" w:space="0" w:color="auto"/>
            </w:tcBorders>
          </w:tcPr>
          <w:p w14:paraId="6ED13E57" w14:textId="4006309D" w:rsidR="00001BB9" w:rsidRPr="00754D6E" w:rsidRDefault="009D62E1" w:rsidP="009D62E1">
            <w:pPr>
              <w:pStyle w:val="acctfourfigures"/>
              <w:tabs>
                <w:tab w:val="clear" w:pos="765"/>
                <w:tab w:val="decimal" w:pos="640"/>
              </w:tabs>
              <w:spacing w:line="240" w:lineRule="atLeast"/>
              <w:ind w:left="-83" w:right="-82"/>
              <w:rPr>
                <w:rFonts w:ascii="Times New Roman" w:hAnsi="Times New Roman"/>
                <w:szCs w:val="22"/>
              </w:rPr>
            </w:pPr>
            <w:r>
              <w:rPr>
                <w:rFonts w:ascii="Times New Roman" w:hAnsi="Times New Roman"/>
                <w:szCs w:val="22"/>
              </w:rPr>
              <w:t>-</w:t>
            </w:r>
          </w:p>
        </w:tc>
        <w:tc>
          <w:tcPr>
            <w:tcW w:w="180" w:type="dxa"/>
            <w:vAlign w:val="bottom"/>
          </w:tcPr>
          <w:p w14:paraId="6C51829E" w14:textId="77777777" w:rsidR="00001BB9" w:rsidRPr="00754D6E" w:rsidRDefault="00001BB9" w:rsidP="00001BB9">
            <w:pPr>
              <w:pStyle w:val="acctfourfigures"/>
              <w:tabs>
                <w:tab w:val="clear" w:pos="765"/>
                <w:tab w:val="decimal" w:pos="916"/>
              </w:tabs>
              <w:spacing w:line="240" w:lineRule="atLeast"/>
              <w:ind w:left="-83" w:right="-82"/>
              <w:rPr>
                <w:rFonts w:ascii="Times New Roman" w:hAnsi="Times New Roman"/>
                <w:szCs w:val="22"/>
                <w:lang w:val="en-US"/>
              </w:rPr>
            </w:pPr>
          </w:p>
        </w:tc>
        <w:tc>
          <w:tcPr>
            <w:tcW w:w="1071" w:type="dxa"/>
            <w:tcBorders>
              <w:bottom w:val="single" w:sz="4" w:space="0" w:color="auto"/>
            </w:tcBorders>
          </w:tcPr>
          <w:p w14:paraId="0E0CE0B6" w14:textId="20B0F631" w:rsidR="00001BB9" w:rsidRPr="00754D6E" w:rsidRDefault="00001BB9" w:rsidP="00001BB9">
            <w:pPr>
              <w:pStyle w:val="acctfourfigures"/>
              <w:tabs>
                <w:tab w:val="clear" w:pos="765"/>
                <w:tab w:val="decimal" w:pos="914"/>
              </w:tabs>
              <w:spacing w:line="240" w:lineRule="atLeast"/>
              <w:ind w:left="-83" w:right="-82"/>
              <w:rPr>
                <w:rFonts w:ascii="Times New Roman" w:hAnsi="Times New Roman"/>
                <w:szCs w:val="22"/>
              </w:rPr>
            </w:pPr>
            <w:r>
              <w:rPr>
                <w:rFonts w:ascii="Times New Roman" w:hAnsi="Times New Roman"/>
                <w:szCs w:val="22"/>
              </w:rPr>
              <w:t>317,784</w:t>
            </w:r>
          </w:p>
        </w:tc>
      </w:tr>
      <w:tr w:rsidR="00001BB9" w:rsidRPr="00754D6E" w14:paraId="3CFA4D84" w14:textId="77777777" w:rsidTr="0031072E">
        <w:trPr>
          <w:cantSplit/>
        </w:trPr>
        <w:tc>
          <w:tcPr>
            <w:tcW w:w="6930" w:type="dxa"/>
          </w:tcPr>
          <w:p w14:paraId="1F35FAFC" w14:textId="77777777" w:rsidR="00001BB9" w:rsidRPr="00EC211F" w:rsidRDefault="00001BB9" w:rsidP="00001BB9">
            <w:pPr>
              <w:pStyle w:val="acctmergecolhdg"/>
              <w:spacing w:line="240" w:lineRule="atLeast"/>
              <w:jc w:val="left"/>
              <w:rPr>
                <w:szCs w:val="22"/>
              </w:rPr>
            </w:pPr>
            <w:r w:rsidRPr="00EC211F">
              <w:rPr>
                <w:szCs w:val="22"/>
              </w:rPr>
              <w:t>Total</w:t>
            </w:r>
          </w:p>
        </w:tc>
        <w:tc>
          <w:tcPr>
            <w:tcW w:w="1134" w:type="dxa"/>
            <w:tcBorders>
              <w:top w:val="single" w:sz="4" w:space="0" w:color="auto"/>
              <w:bottom w:val="double" w:sz="4" w:space="0" w:color="auto"/>
            </w:tcBorders>
          </w:tcPr>
          <w:p w14:paraId="74EA4E44" w14:textId="4883CB41" w:rsidR="00001BB9" w:rsidRPr="00EC211F" w:rsidRDefault="009D62E1" w:rsidP="009D62E1">
            <w:pPr>
              <w:pStyle w:val="acctfourfigures"/>
              <w:tabs>
                <w:tab w:val="clear" w:pos="765"/>
                <w:tab w:val="decimal" w:pos="640"/>
              </w:tabs>
              <w:spacing w:line="240" w:lineRule="atLeast"/>
              <w:ind w:left="-83" w:right="-82"/>
              <w:rPr>
                <w:rFonts w:ascii="Times New Roman" w:hAnsi="Times New Roman"/>
                <w:b/>
                <w:szCs w:val="22"/>
              </w:rPr>
            </w:pPr>
            <w:r>
              <w:rPr>
                <w:rFonts w:ascii="Times New Roman" w:hAnsi="Times New Roman"/>
                <w:b/>
                <w:szCs w:val="22"/>
              </w:rPr>
              <w:t>-</w:t>
            </w:r>
          </w:p>
        </w:tc>
        <w:tc>
          <w:tcPr>
            <w:tcW w:w="180" w:type="dxa"/>
            <w:vAlign w:val="bottom"/>
          </w:tcPr>
          <w:p w14:paraId="5BC973CC" w14:textId="77777777" w:rsidR="00001BB9" w:rsidRPr="00EC211F" w:rsidRDefault="00001BB9" w:rsidP="00001BB9">
            <w:pPr>
              <w:pStyle w:val="acctfourfigures"/>
              <w:tabs>
                <w:tab w:val="clear" w:pos="765"/>
                <w:tab w:val="decimal" w:pos="916"/>
              </w:tabs>
              <w:spacing w:line="240" w:lineRule="atLeast"/>
              <w:ind w:left="-83" w:right="-82"/>
              <w:rPr>
                <w:rFonts w:ascii="Times New Roman" w:hAnsi="Times New Roman"/>
                <w:b/>
                <w:szCs w:val="22"/>
                <w:lang w:val="en-US"/>
              </w:rPr>
            </w:pPr>
          </w:p>
        </w:tc>
        <w:tc>
          <w:tcPr>
            <w:tcW w:w="1071" w:type="dxa"/>
            <w:tcBorders>
              <w:top w:val="single" w:sz="4" w:space="0" w:color="auto"/>
              <w:bottom w:val="double" w:sz="4" w:space="0" w:color="auto"/>
            </w:tcBorders>
          </w:tcPr>
          <w:p w14:paraId="5A6C44EE" w14:textId="48E3742F" w:rsidR="00001BB9" w:rsidRPr="00EC211F" w:rsidRDefault="00001BB9" w:rsidP="00001BB9">
            <w:pPr>
              <w:pStyle w:val="acctfourfigures"/>
              <w:tabs>
                <w:tab w:val="clear" w:pos="765"/>
                <w:tab w:val="decimal" w:pos="914"/>
              </w:tabs>
              <w:spacing w:line="240" w:lineRule="atLeast"/>
              <w:ind w:left="-83" w:right="-82"/>
              <w:rPr>
                <w:rFonts w:ascii="Times New Roman" w:hAnsi="Times New Roman"/>
                <w:b/>
                <w:szCs w:val="22"/>
              </w:rPr>
            </w:pPr>
            <w:r w:rsidRPr="00EC211F">
              <w:rPr>
                <w:rFonts w:ascii="Times New Roman" w:hAnsi="Times New Roman"/>
                <w:b/>
                <w:szCs w:val="22"/>
              </w:rPr>
              <w:t>524,459</w:t>
            </w:r>
          </w:p>
        </w:tc>
      </w:tr>
    </w:tbl>
    <w:p w14:paraId="05ECD4B3" w14:textId="5855B9AF" w:rsidR="007D7CCB" w:rsidRPr="007D7CCB" w:rsidRDefault="007D7CCB" w:rsidP="005B1EC6">
      <w:pPr>
        <w:tabs>
          <w:tab w:val="left" w:pos="540"/>
        </w:tabs>
        <w:overflowPunct/>
        <w:autoSpaceDE/>
        <w:autoSpaceDN/>
        <w:adjustRightInd/>
        <w:ind w:right="-43"/>
        <w:jc w:val="both"/>
        <w:textAlignment w:val="auto"/>
        <w:outlineLvl w:val="0"/>
        <w:rPr>
          <w:rFonts w:cs="Times New Roman"/>
          <w:b/>
          <w:bCs/>
        </w:rPr>
      </w:pPr>
    </w:p>
    <w:p w14:paraId="3CE3501A" w14:textId="77777777" w:rsidR="00A403B6" w:rsidRPr="00CA3F94" w:rsidRDefault="00A403B6" w:rsidP="007171F8">
      <w:pPr>
        <w:numPr>
          <w:ilvl w:val="0"/>
          <w:numId w:val="2"/>
        </w:numPr>
        <w:tabs>
          <w:tab w:val="left" w:pos="540"/>
        </w:tabs>
        <w:overflowPunct/>
        <w:autoSpaceDE/>
        <w:autoSpaceDN/>
        <w:adjustRightInd/>
        <w:ind w:right="-43"/>
        <w:jc w:val="both"/>
        <w:textAlignment w:val="auto"/>
        <w:outlineLvl w:val="0"/>
        <w:rPr>
          <w:rFonts w:cs="Times New Roman"/>
          <w:b/>
          <w:bCs/>
          <w:sz w:val="24"/>
          <w:szCs w:val="24"/>
        </w:rPr>
      </w:pPr>
      <w:r w:rsidRPr="00CA3F94">
        <w:rPr>
          <w:rFonts w:cs="Times New Roman"/>
          <w:b/>
          <w:bCs/>
          <w:sz w:val="24"/>
          <w:szCs w:val="24"/>
        </w:rPr>
        <w:t>Legal reserve</w:t>
      </w:r>
    </w:p>
    <w:p w14:paraId="7784B97A" w14:textId="77777777" w:rsidR="00A403B6" w:rsidRPr="00CA3F94" w:rsidRDefault="00A403B6" w:rsidP="007171F8">
      <w:pPr>
        <w:tabs>
          <w:tab w:val="left" w:pos="540"/>
        </w:tabs>
        <w:overflowPunct/>
        <w:autoSpaceDE/>
        <w:autoSpaceDN/>
        <w:adjustRightInd/>
        <w:ind w:left="540" w:right="-43"/>
        <w:jc w:val="both"/>
        <w:textAlignment w:val="auto"/>
        <w:outlineLvl w:val="0"/>
        <w:rPr>
          <w:rFonts w:cs="Times New Roman"/>
        </w:rPr>
      </w:pPr>
    </w:p>
    <w:p w14:paraId="39CC7AD3" w14:textId="55519CDC" w:rsidR="00A403B6" w:rsidRPr="005B1EC6" w:rsidRDefault="00A403B6" w:rsidP="007171F8">
      <w:pPr>
        <w:ind w:left="540"/>
        <w:jc w:val="thaiDistribute"/>
        <w:rPr>
          <w:rFonts w:cs="Times New Roman"/>
        </w:rPr>
      </w:pPr>
      <w:r w:rsidRPr="00CA3F94">
        <w:rPr>
          <w:rFonts w:cs="Times New Roman"/>
        </w:rPr>
        <w:t xml:space="preserve">Section 116 of the Public </w:t>
      </w:r>
      <w:r>
        <w:rPr>
          <w:rFonts w:cs="Times New Roman"/>
        </w:rPr>
        <w:t xml:space="preserve">Limited </w:t>
      </w:r>
      <w:r w:rsidRPr="00CA3F94">
        <w:rPr>
          <w:rFonts w:cs="Times New Roman"/>
        </w:rPr>
        <w:t>Companies Act B</w:t>
      </w:r>
      <w:r w:rsidRPr="00CA3F94">
        <w:rPr>
          <w:rFonts w:cs="Times New Roman"/>
          <w:cs/>
        </w:rPr>
        <w:t>.</w:t>
      </w:r>
      <w:r w:rsidRPr="00CA3F94">
        <w:rPr>
          <w:rFonts w:cs="Times New Roman"/>
        </w:rPr>
        <w:t>E</w:t>
      </w:r>
      <w:r w:rsidRPr="00CA3F94">
        <w:rPr>
          <w:rFonts w:cs="Times New Roman"/>
          <w:cs/>
        </w:rPr>
        <w:t xml:space="preserve">. </w:t>
      </w:r>
      <w:r w:rsidRPr="00CA3F94">
        <w:rPr>
          <w:rFonts w:cs="Times New Roman"/>
        </w:rPr>
        <w:t xml:space="preserve">2535 </w:t>
      </w:r>
      <w:r w:rsidR="000D23FE" w:rsidRPr="000D23FE">
        <w:rPr>
          <w:rFonts w:cs="Times New Roman"/>
          <w:lang w:val="en-GB"/>
        </w:rPr>
        <w:t>(</w:t>
      </w:r>
      <w:r>
        <w:rPr>
          <w:rFonts w:cs="Times New Roman"/>
        </w:rPr>
        <w:t>1992</w:t>
      </w:r>
      <w:r w:rsidR="000D23FE" w:rsidRPr="000D23FE">
        <w:rPr>
          <w:rFonts w:cs="Times New Roman"/>
          <w:lang w:val="en-GB"/>
        </w:rPr>
        <w:t>)</w:t>
      </w:r>
      <w:r w:rsidRPr="00CA3F94">
        <w:rPr>
          <w:rFonts w:cs="Times New Roman"/>
        </w:rPr>
        <w:t xml:space="preserve"> requires that a public company shall allocate not less than 5</w:t>
      </w:r>
      <w:r w:rsidR="00E538BE" w:rsidRPr="00E538BE">
        <w:rPr>
          <w:lang w:val="en-GB"/>
        </w:rPr>
        <w:t>%</w:t>
      </w:r>
      <w:r w:rsidRPr="00CA3F94">
        <w:rPr>
          <w:rFonts w:cs="Times New Roman"/>
          <w:cs/>
        </w:rPr>
        <w:t xml:space="preserve"> </w:t>
      </w:r>
      <w:r w:rsidRPr="00CA3F94">
        <w:rPr>
          <w:rFonts w:cs="Times New Roman"/>
        </w:rPr>
        <w:t>of its annual net profit, less any accumulated losses brought forward</w:t>
      </w:r>
      <w:r w:rsidR="00293D4C">
        <w:rPr>
          <w:rFonts w:cs="Times New Roman"/>
        </w:rPr>
        <w:t xml:space="preserve"> (if any)</w:t>
      </w:r>
      <w:r w:rsidRPr="00CA3F94">
        <w:rPr>
          <w:rFonts w:cs="Times New Roman"/>
        </w:rPr>
        <w:t xml:space="preserve">, to a reserve account </w:t>
      </w:r>
      <w:r w:rsidR="000D23FE" w:rsidRPr="000D23FE">
        <w:rPr>
          <w:rFonts w:cs="Times New Roman"/>
          <w:lang w:val="en-GB"/>
        </w:rPr>
        <w:t>(</w:t>
      </w:r>
      <w:r w:rsidR="00E538BE" w:rsidRPr="00E538BE">
        <w:rPr>
          <w:rFonts w:cs="Times New Roman"/>
          <w:lang w:val="en-GB"/>
        </w:rPr>
        <w:t>“</w:t>
      </w:r>
      <w:r w:rsidRPr="00CA3F94">
        <w:rPr>
          <w:rFonts w:cs="Times New Roman"/>
        </w:rPr>
        <w:t>legal reserve</w:t>
      </w:r>
      <w:r w:rsidR="00E538BE" w:rsidRPr="00E538BE">
        <w:rPr>
          <w:rFonts w:cs="Times New Roman"/>
          <w:lang w:val="en-GB"/>
        </w:rPr>
        <w:t>”</w:t>
      </w:r>
      <w:r w:rsidR="000D23FE" w:rsidRPr="000D23FE">
        <w:rPr>
          <w:rFonts w:cs="Times New Roman"/>
          <w:lang w:val="en-GB"/>
        </w:rPr>
        <w:t>)</w:t>
      </w:r>
      <w:r w:rsidRPr="00CA3F94">
        <w:rPr>
          <w:rFonts w:cs="Times New Roman"/>
        </w:rPr>
        <w:t>, until this account reaches an amount not less than 10</w:t>
      </w:r>
      <w:r w:rsidR="00E538BE" w:rsidRPr="00E538BE">
        <w:rPr>
          <w:lang w:val="en-GB"/>
        </w:rPr>
        <w:t>%</w:t>
      </w:r>
      <w:r w:rsidRPr="00CA3F94">
        <w:rPr>
          <w:rFonts w:cs="Times New Roman"/>
          <w:cs/>
        </w:rPr>
        <w:t xml:space="preserve"> </w:t>
      </w:r>
      <w:r w:rsidRPr="00CA3F94">
        <w:rPr>
          <w:rFonts w:cs="Times New Roman"/>
        </w:rPr>
        <w:t xml:space="preserve">of the registered </w:t>
      </w:r>
      <w:r w:rsidRPr="005B1EC6">
        <w:rPr>
          <w:rFonts w:cs="Times New Roman"/>
        </w:rPr>
        <w:t>authorised capital</w:t>
      </w:r>
      <w:r w:rsidRPr="005B1EC6">
        <w:rPr>
          <w:rFonts w:cs="Times New Roman"/>
          <w:cs/>
        </w:rPr>
        <w:t xml:space="preserve">. </w:t>
      </w:r>
      <w:r w:rsidRPr="005B1EC6">
        <w:rPr>
          <w:rFonts w:cs="Times New Roman"/>
        </w:rPr>
        <w:t>The legal reserve is not available for dividend distribution</w:t>
      </w:r>
      <w:r w:rsidRPr="005B1EC6">
        <w:rPr>
          <w:rFonts w:cs="Times New Roman"/>
          <w:cs/>
        </w:rPr>
        <w:t>.</w:t>
      </w:r>
    </w:p>
    <w:p w14:paraId="7490D414" w14:textId="586C654B" w:rsidR="00A403B6" w:rsidRPr="005B1EC6" w:rsidRDefault="00A403B6">
      <w:pPr>
        <w:overflowPunct/>
        <w:autoSpaceDE/>
        <w:autoSpaceDN/>
        <w:adjustRightInd/>
        <w:textAlignment w:val="auto"/>
        <w:rPr>
          <w:rFonts w:cs="Times New Roman"/>
        </w:rPr>
      </w:pPr>
    </w:p>
    <w:p w14:paraId="24A5BE37" w14:textId="77777777" w:rsidR="004B5715" w:rsidRDefault="004B5715">
      <w:pPr>
        <w:overflowPunct/>
        <w:autoSpaceDE/>
        <w:autoSpaceDN/>
        <w:adjustRightInd/>
        <w:textAlignment w:val="auto"/>
        <w:rPr>
          <w:rFonts w:cs="Times New Roman"/>
          <w:b/>
          <w:bCs/>
          <w:sz w:val="24"/>
          <w:szCs w:val="24"/>
        </w:rPr>
      </w:pPr>
      <w:r>
        <w:rPr>
          <w:rFonts w:cs="Times New Roman"/>
          <w:b/>
          <w:bCs/>
          <w:sz w:val="24"/>
          <w:szCs w:val="24"/>
        </w:rPr>
        <w:br w:type="page"/>
      </w:r>
    </w:p>
    <w:p w14:paraId="732504E4" w14:textId="7DCC60AD" w:rsidR="00A403B6" w:rsidRPr="005B1EC6" w:rsidRDefault="00A403B6" w:rsidP="005B1EC6">
      <w:pPr>
        <w:pStyle w:val="ListParagraph"/>
        <w:numPr>
          <w:ilvl w:val="0"/>
          <w:numId w:val="2"/>
        </w:numPr>
        <w:rPr>
          <w:rFonts w:cs="Times New Roman"/>
          <w:b/>
          <w:bCs/>
          <w:sz w:val="24"/>
          <w:szCs w:val="24"/>
        </w:rPr>
      </w:pPr>
      <w:r w:rsidRPr="005B1EC6">
        <w:rPr>
          <w:rFonts w:cs="Times New Roman"/>
          <w:b/>
          <w:bCs/>
          <w:sz w:val="24"/>
          <w:szCs w:val="24"/>
        </w:rPr>
        <w:lastRenderedPageBreak/>
        <w:t xml:space="preserve">Segment information </w:t>
      </w:r>
      <w:r w:rsidRPr="007171F8">
        <w:rPr>
          <w:rFonts w:cs="Times New Roman"/>
          <w:b/>
          <w:bCs/>
          <w:sz w:val="24"/>
          <w:szCs w:val="24"/>
        </w:rPr>
        <w:t>and disaggregation of revenue</w:t>
      </w:r>
    </w:p>
    <w:p w14:paraId="6E3981F5" w14:textId="77777777" w:rsidR="00A403B6" w:rsidRPr="005B1EC6" w:rsidRDefault="00A403B6" w:rsidP="007171F8">
      <w:pPr>
        <w:tabs>
          <w:tab w:val="left" w:pos="981"/>
          <w:tab w:val="right" w:pos="7920"/>
        </w:tabs>
        <w:ind w:left="547" w:right="-29"/>
        <w:jc w:val="both"/>
        <w:rPr>
          <w:rFonts w:cs="Times New Roman"/>
          <w:color w:val="000000"/>
          <w:spacing w:val="-6"/>
        </w:rPr>
      </w:pPr>
    </w:p>
    <w:p w14:paraId="2F3B79D5" w14:textId="53BBD31D" w:rsidR="00A403B6" w:rsidRPr="007171F8" w:rsidRDefault="00A403B6" w:rsidP="005B1EC6">
      <w:pPr>
        <w:pStyle w:val="Default"/>
        <w:autoSpaceDE/>
        <w:autoSpaceDN/>
        <w:adjustRightInd/>
        <w:ind w:left="547" w:right="-43"/>
        <w:jc w:val="thaiDistribute"/>
        <w:rPr>
          <w:rFonts w:ascii="Times New Roman" w:eastAsia="Calibri" w:hAnsi="Times New Roman" w:cs="Times New Roman"/>
          <w:color w:val="auto"/>
          <w:sz w:val="22"/>
          <w:szCs w:val="22"/>
        </w:rPr>
      </w:pPr>
      <w:r w:rsidRPr="007171F8">
        <w:rPr>
          <w:rFonts w:ascii="Times New Roman" w:eastAsia="Calibri" w:hAnsi="Times New Roman" w:cs="Times New Roman"/>
          <w:color w:val="auto"/>
          <w:sz w:val="22"/>
          <w:szCs w:val="22"/>
        </w:rPr>
        <w:t xml:space="preserve">Management determined that the Group has </w:t>
      </w:r>
      <w:r w:rsidR="00EC211F">
        <w:rPr>
          <w:rFonts w:ascii="Times New Roman" w:eastAsia="Calibri" w:hAnsi="Times New Roman" w:cs="Times New Roman"/>
          <w:color w:val="auto"/>
          <w:sz w:val="22"/>
          <w:szCs w:val="22"/>
        </w:rPr>
        <w:t>2</w:t>
      </w:r>
      <w:r w:rsidRPr="007171F8">
        <w:rPr>
          <w:rFonts w:ascii="Times New Roman" w:eastAsia="Calibri" w:hAnsi="Times New Roman" w:cs="Times New Roman"/>
          <w:color w:val="auto"/>
          <w:sz w:val="22"/>
          <w:szCs w:val="22"/>
        </w:rPr>
        <w:t xml:space="preserve"> reportable segments which are the Group’s strategic divisions for different products and services, and are managed separately because they require different marketing strategies. The following summary describes the operations in each of the Group’s reportable segments.</w:t>
      </w:r>
    </w:p>
    <w:p w14:paraId="17BDB487" w14:textId="77777777" w:rsidR="00A403B6" w:rsidRPr="007171F8" w:rsidRDefault="00A403B6" w:rsidP="005B1EC6">
      <w:pPr>
        <w:pStyle w:val="Default"/>
        <w:autoSpaceDE/>
        <w:autoSpaceDN/>
        <w:adjustRightInd/>
        <w:ind w:left="547" w:right="-43"/>
        <w:jc w:val="thaiDistribute"/>
        <w:rPr>
          <w:rFonts w:ascii="Times New Roman" w:eastAsia="Times New Roman" w:hAnsi="Times New Roman" w:cs="Times New Roman"/>
          <w:color w:val="auto"/>
          <w:sz w:val="20"/>
          <w:szCs w:val="20"/>
        </w:rPr>
      </w:pPr>
    </w:p>
    <w:p w14:paraId="63C351D8" w14:textId="7ADA7418" w:rsidR="00A403B6" w:rsidRPr="007171F8" w:rsidRDefault="00A403B6" w:rsidP="006566DC">
      <w:pPr>
        <w:pStyle w:val="Pa48"/>
        <w:numPr>
          <w:ilvl w:val="0"/>
          <w:numId w:val="29"/>
        </w:numPr>
        <w:tabs>
          <w:tab w:val="clear" w:pos="340"/>
          <w:tab w:val="num" w:pos="880"/>
          <w:tab w:val="left" w:pos="2160"/>
        </w:tabs>
        <w:spacing w:line="240" w:lineRule="auto"/>
        <w:ind w:left="893" w:hanging="346"/>
        <w:rPr>
          <w:rFonts w:ascii="Times New Roman" w:hAnsi="Times New Roman" w:cs="Times New Roman"/>
          <w:sz w:val="22"/>
          <w:szCs w:val="22"/>
          <w:lang w:val="en-US"/>
        </w:rPr>
      </w:pPr>
      <w:r w:rsidRPr="007171F8">
        <w:rPr>
          <w:rFonts w:ascii="Times New Roman" w:hAnsi="Times New Roman" w:cs="Times New Roman"/>
          <w:sz w:val="22"/>
          <w:szCs w:val="22"/>
          <w:lang w:val="en-US"/>
        </w:rPr>
        <w:t>Segment 1</w:t>
      </w:r>
      <w:r w:rsidRPr="007171F8">
        <w:rPr>
          <w:rFonts w:ascii="Times New Roman" w:hAnsi="Times New Roman" w:cs="Times New Roman"/>
          <w:sz w:val="22"/>
          <w:szCs w:val="22"/>
          <w:lang w:val="en-US"/>
        </w:rPr>
        <w:tab/>
      </w:r>
      <w:r w:rsidR="00DC7CE6">
        <w:rPr>
          <w:rFonts w:ascii="Times New Roman" w:hAnsi="Times New Roman" w:cs="Times New Roman"/>
          <w:sz w:val="22"/>
          <w:szCs w:val="22"/>
          <w:lang w:val="en-US"/>
        </w:rPr>
        <w:t>Investment, a</w:t>
      </w:r>
      <w:r w:rsidR="007D7CCB" w:rsidRPr="007171F8">
        <w:rPr>
          <w:rFonts w:ascii="Times New Roman" w:hAnsi="Times New Roman" w:cs="Times New Roman"/>
          <w:sz w:val="22"/>
          <w:szCs w:val="22"/>
          <w:lang w:val="en-US"/>
        </w:rPr>
        <w:t>dvisory and management business</w:t>
      </w:r>
      <w:r w:rsidRPr="007171F8">
        <w:rPr>
          <w:rFonts w:ascii="Times New Roman" w:hAnsi="Times New Roman" w:cs="Times New Roman"/>
          <w:sz w:val="22"/>
          <w:szCs w:val="22"/>
          <w:lang w:val="en-US"/>
        </w:rPr>
        <w:t xml:space="preserve"> </w:t>
      </w:r>
    </w:p>
    <w:p w14:paraId="78769DF5" w14:textId="54F1BEF1" w:rsidR="00A403B6" w:rsidRPr="007171F8" w:rsidRDefault="00A403B6" w:rsidP="006566DC">
      <w:pPr>
        <w:pStyle w:val="Pa48"/>
        <w:numPr>
          <w:ilvl w:val="0"/>
          <w:numId w:val="29"/>
        </w:numPr>
        <w:tabs>
          <w:tab w:val="clear" w:pos="340"/>
          <w:tab w:val="num" w:pos="880"/>
          <w:tab w:val="left" w:pos="2160"/>
        </w:tabs>
        <w:spacing w:line="240" w:lineRule="auto"/>
        <w:ind w:left="893" w:hanging="346"/>
        <w:rPr>
          <w:rFonts w:ascii="Times New Roman" w:hAnsi="Times New Roman" w:cs="Times New Roman"/>
          <w:sz w:val="22"/>
          <w:szCs w:val="22"/>
          <w:lang w:val="en-US"/>
        </w:rPr>
      </w:pPr>
      <w:r w:rsidRPr="007171F8">
        <w:rPr>
          <w:rFonts w:ascii="Times New Roman" w:hAnsi="Times New Roman" w:cs="Times New Roman"/>
          <w:sz w:val="22"/>
          <w:szCs w:val="22"/>
          <w:lang w:val="en-US"/>
        </w:rPr>
        <w:t xml:space="preserve">Segment </w:t>
      </w:r>
      <w:r w:rsidR="00EC211F">
        <w:rPr>
          <w:rFonts w:ascii="Times New Roman" w:hAnsi="Times New Roman" w:cs="Times New Roman"/>
          <w:sz w:val="22"/>
          <w:szCs w:val="22"/>
          <w:lang w:val="en-US"/>
        </w:rPr>
        <w:t>2</w:t>
      </w:r>
      <w:r w:rsidRPr="007171F8">
        <w:rPr>
          <w:rFonts w:ascii="Times New Roman" w:hAnsi="Times New Roman" w:cs="Times New Roman"/>
          <w:sz w:val="22"/>
          <w:szCs w:val="22"/>
          <w:lang w:val="en-US"/>
        </w:rPr>
        <w:tab/>
        <w:t>Health and wellness center</w:t>
      </w:r>
    </w:p>
    <w:p w14:paraId="451333FC" w14:textId="77777777" w:rsidR="00DC7CE6" w:rsidRDefault="00DC7CE6" w:rsidP="00A403B6">
      <w:pPr>
        <w:pStyle w:val="Default"/>
        <w:autoSpaceDE/>
        <w:autoSpaceDN/>
        <w:adjustRightInd/>
        <w:ind w:left="547" w:right="-43"/>
        <w:jc w:val="thaiDistribute"/>
        <w:rPr>
          <w:rFonts w:ascii="Times New Roman" w:hAnsi="Times New Roman" w:cs="Times New Roman"/>
          <w:sz w:val="22"/>
          <w:szCs w:val="22"/>
        </w:rPr>
      </w:pPr>
    </w:p>
    <w:p w14:paraId="245065EC" w14:textId="30F932E9" w:rsidR="00A403B6" w:rsidRPr="005E33DD" w:rsidRDefault="00A403B6" w:rsidP="00A403B6">
      <w:pPr>
        <w:pStyle w:val="Default"/>
        <w:autoSpaceDE/>
        <w:autoSpaceDN/>
        <w:adjustRightInd/>
        <w:ind w:left="547" w:right="-43"/>
        <w:jc w:val="thaiDistribute"/>
        <w:rPr>
          <w:rFonts w:ascii="Times New Roman" w:eastAsia="Times New Roman" w:hAnsi="Times New Roman" w:cs="Times New Roman"/>
          <w:color w:val="auto"/>
          <w:sz w:val="22"/>
          <w:szCs w:val="22"/>
        </w:rPr>
      </w:pPr>
      <w:r w:rsidRPr="007171F8">
        <w:rPr>
          <w:rFonts w:ascii="Times New Roman" w:hAnsi="Times New Roman" w:cs="Times New Roman"/>
          <w:sz w:val="22"/>
          <w:szCs w:val="22"/>
        </w:rPr>
        <w:t>Each segment</w:t>
      </w:r>
      <w:r w:rsidR="00293D4C">
        <w:rPr>
          <w:rFonts w:ascii="Times New Roman" w:hAnsi="Times New Roman" w:cs="Times New Roman"/>
          <w:sz w:val="22"/>
          <w:szCs w:val="22"/>
        </w:rPr>
        <w:t>’</w:t>
      </w:r>
      <w:r w:rsidRPr="007171F8">
        <w:rPr>
          <w:rFonts w:ascii="Times New Roman" w:hAnsi="Times New Roman" w:cs="Times New Roman"/>
          <w:sz w:val="22"/>
          <w:szCs w:val="22"/>
        </w:rPr>
        <w:t xml:space="preserve">s performance is measured based on segment profit before tax, as included in the internal management reports that are reviewed by the Group’s chief operating decision maker </w:t>
      </w:r>
      <w:r w:rsidR="000D23FE" w:rsidRPr="007171F8">
        <w:rPr>
          <w:rFonts w:ascii="Times New Roman" w:hAnsi="Times New Roman" w:cs="Times New Roman"/>
          <w:sz w:val="22"/>
          <w:szCs w:val="22"/>
          <w:lang w:val="en-GB"/>
        </w:rPr>
        <w:t>(</w:t>
      </w:r>
      <w:r w:rsidRPr="007171F8">
        <w:rPr>
          <w:rFonts w:ascii="Times New Roman" w:hAnsi="Times New Roman" w:cs="Times New Roman"/>
          <w:sz w:val="22"/>
          <w:szCs w:val="22"/>
        </w:rPr>
        <w:t>CODM</w:t>
      </w:r>
      <w:r w:rsidR="000D23FE" w:rsidRPr="007171F8">
        <w:rPr>
          <w:rFonts w:ascii="Times New Roman" w:hAnsi="Times New Roman" w:cs="Times New Roman"/>
          <w:sz w:val="22"/>
          <w:szCs w:val="22"/>
          <w:lang w:val="en-GB"/>
        </w:rPr>
        <w:t>)</w:t>
      </w:r>
      <w:r w:rsidRPr="007171F8">
        <w:rPr>
          <w:rFonts w:ascii="Times New Roman" w:hAnsi="Times New Roman" w:cs="Times New Roman"/>
          <w:sz w:val="22"/>
          <w:szCs w:val="22"/>
        </w:rPr>
        <w:t>. Segment profit before tax is used to measure performance as management believes that such information is the most relevant in evaluating the results of certain segments relative to other entities that operate within these industries.</w:t>
      </w:r>
      <w:r w:rsidRPr="005E33DD">
        <w:rPr>
          <w:rFonts w:ascii="Times New Roman" w:hAnsi="Times New Roman" w:cs="Times New Roman"/>
          <w:sz w:val="22"/>
          <w:szCs w:val="22"/>
        </w:rPr>
        <w:t xml:space="preserve"> </w:t>
      </w:r>
    </w:p>
    <w:p w14:paraId="3B62C8F4" w14:textId="77777777" w:rsidR="00A403B6" w:rsidRDefault="00A403B6" w:rsidP="00A403B6">
      <w:pPr>
        <w:tabs>
          <w:tab w:val="left" w:pos="981"/>
          <w:tab w:val="right" w:pos="7920"/>
        </w:tabs>
        <w:spacing w:line="260" w:lineRule="atLeast"/>
        <w:ind w:left="547" w:right="-29"/>
        <w:jc w:val="both"/>
        <w:rPr>
          <w:rFonts w:cs="Times New Roman"/>
          <w:color w:val="000000"/>
        </w:rPr>
      </w:pPr>
    </w:p>
    <w:p w14:paraId="57C417A6" w14:textId="77777777" w:rsidR="00A403B6" w:rsidRDefault="00A403B6" w:rsidP="00A403B6">
      <w:pPr>
        <w:tabs>
          <w:tab w:val="left" w:pos="981"/>
          <w:tab w:val="right" w:pos="7920"/>
        </w:tabs>
        <w:spacing w:line="260" w:lineRule="atLeast"/>
        <w:ind w:left="547" w:right="-29"/>
        <w:jc w:val="both"/>
        <w:rPr>
          <w:rFonts w:cs="Times New Roman"/>
          <w:color w:val="000000"/>
        </w:rPr>
        <w:sectPr w:rsidR="00A403B6" w:rsidSect="00D30943">
          <w:headerReference w:type="default" r:id="rId31"/>
          <w:pgSz w:w="11909" w:h="16834" w:code="9"/>
          <w:pgMar w:top="691" w:right="1152" w:bottom="576" w:left="1152" w:header="720" w:footer="720" w:gutter="0"/>
          <w:cols w:space="720"/>
          <w:docGrid w:linePitch="299"/>
        </w:sectPr>
      </w:pPr>
    </w:p>
    <w:tbl>
      <w:tblPr>
        <w:tblW w:w="14400" w:type="dxa"/>
        <w:tblInd w:w="810" w:type="dxa"/>
        <w:tblLayout w:type="fixed"/>
        <w:tblLook w:val="04A0" w:firstRow="1" w:lastRow="0" w:firstColumn="1" w:lastColumn="0" w:noHBand="0" w:noVBand="1"/>
      </w:tblPr>
      <w:tblGrid>
        <w:gridCol w:w="3780"/>
        <w:gridCol w:w="1170"/>
        <w:gridCol w:w="259"/>
        <w:gridCol w:w="1181"/>
        <w:gridCol w:w="270"/>
        <w:gridCol w:w="1080"/>
        <w:gridCol w:w="270"/>
        <w:gridCol w:w="1080"/>
        <w:gridCol w:w="236"/>
        <w:gridCol w:w="1114"/>
        <w:gridCol w:w="270"/>
        <w:gridCol w:w="1080"/>
        <w:gridCol w:w="239"/>
        <w:gridCol w:w="1021"/>
        <w:gridCol w:w="246"/>
        <w:gridCol w:w="1104"/>
      </w:tblGrid>
      <w:tr w:rsidR="0011207B" w:rsidRPr="0011207B" w14:paraId="1E644DFF" w14:textId="77777777" w:rsidTr="00B667A7">
        <w:trPr>
          <w:trHeight w:val="20"/>
        </w:trPr>
        <w:tc>
          <w:tcPr>
            <w:tcW w:w="3780" w:type="dxa"/>
            <w:vAlign w:val="center"/>
          </w:tcPr>
          <w:p w14:paraId="18CC216F" w14:textId="77777777" w:rsidR="0011207B" w:rsidRPr="0011207B" w:rsidRDefault="0011207B" w:rsidP="00E05856">
            <w:pPr>
              <w:tabs>
                <w:tab w:val="left" w:pos="720"/>
              </w:tabs>
              <w:rPr>
                <w:rFonts w:cs="Times New Roman"/>
                <w:sz w:val="20"/>
                <w:szCs w:val="20"/>
              </w:rPr>
            </w:pPr>
            <w:bookmarkStart w:id="23" w:name="_Hlk144908675"/>
          </w:p>
        </w:tc>
        <w:tc>
          <w:tcPr>
            <w:tcW w:w="10620" w:type="dxa"/>
            <w:gridSpan w:val="15"/>
            <w:hideMark/>
          </w:tcPr>
          <w:p w14:paraId="6A2B68E7" w14:textId="50FEC57F" w:rsidR="0011207B" w:rsidRPr="0011207B" w:rsidRDefault="0011207B" w:rsidP="00E05856">
            <w:pPr>
              <w:tabs>
                <w:tab w:val="left" w:pos="720"/>
              </w:tabs>
              <w:jc w:val="center"/>
              <w:rPr>
                <w:rFonts w:cs="Times New Roman"/>
                <w:b/>
                <w:bCs/>
                <w:color w:val="000000"/>
                <w:sz w:val="20"/>
                <w:szCs w:val="20"/>
              </w:rPr>
            </w:pPr>
            <w:r w:rsidRPr="0011207B">
              <w:rPr>
                <w:rFonts w:cs="Times New Roman"/>
                <w:b/>
                <w:bCs/>
                <w:color w:val="000000"/>
                <w:sz w:val="20"/>
                <w:szCs w:val="20"/>
              </w:rPr>
              <w:t>Consolidated financial statements</w:t>
            </w:r>
          </w:p>
        </w:tc>
      </w:tr>
      <w:tr w:rsidR="0011207B" w:rsidRPr="0011207B" w14:paraId="307B2E33" w14:textId="77777777" w:rsidTr="00B667A7">
        <w:trPr>
          <w:trHeight w:val="253"/>
        </w:trPr>
        <w:tc>
          <w:tcPr>
            <w:tcW w:w="3780" w:type="dxa"/>
            <w:vMerge w:val="restart"/>
            <w:vAlign w:val="bottom"/>
            <w:hideMark/>
          </w:tcPr>
          <w:p w14:paraId="0910EE95" w14:textId="5783D533" w:rsidR="0011207B" w:rsidRPr="0011207B" w:rsidRDefault="00293D4C" w:rsidP="00E05856">
            <w:pPr>
              <w:pStyle w:val="acctmergecolhdg"/>
              <w:shd w:val="clear" w:color="auto" w:fill="FFFFFF"/>
              <w:spacing w:line="240" w:lineRule="auto"/>
              <w:ind w:left="19" w:right="-66"/>
              <w:jc w:val="left"/>
              <w:rPr>
                <w:rFonts w:eastAsia="SimSun"/>
                <w:i/>
                <w:iCs/>
                <w:color w:val="000000"/>
                <w:sz w:val="20"/>
                <w:rtl/>
                <w:cs/>
              </w:rPr>
            </w:pPr>
            <w:r>
              <w:rPr>
                <w:bCs/>
                <w:i/>
                <w:iCs/>
                <w:sz w:val="20"/>
              </w:rPr>
              <w:t>Y</w:t>
            </w:r>
            <w:r w:rsidR="0011207B" w:rsidRPr="0011207B">
              <w:rPr>
                <w:bCs/>
                <w:i/>
                <w:iCs/>
                <w:sz w:val="20"/>
              </w:rPr>
              <w:t>ear ended</w:t>
            </w:r>
          </w:p>
        </w:tc>
        <w:tc>
          <w:tcPr>
            <w:tcW w:w="2610" w:type="dxa"/>
            <w:gridSpan w:val="3"/>
            <w:vMerge w:val="restart"/>
            <w:vAlign w:val="bottom"/>
          </w:tcPr>
          <w:p w14:paraId="699D6D6B" w14:textId="59CDC374" w:rsidR="0011207B" w:rsidRPr="00293D4C" w:rsidRDefault="0011207B" w:rsidP="00BB1654">
            <w:pPr>
              <w:tabs>
                <w:tab w:val="left" w:pos="720"/>
              </w:tabs>
              <w:jc w:val="center"/>
              <w:rPr>
                <w:rFonts w:cs="Times New Roman"/>
                <w:color w:val="000000"/>
                <w:sz w:val="20"/>
                <w:szCs w:val="20"/>
              </w:rPr>
            </w:pPr>
            <w:r w:rsidRPr="00293D4C">
              <w:rPr>
                <w:rFonts w:cs="Times New Roman"/>
                <w:color w:val="000000"/>
                <w:sz w:val="20"/>
                <w:szCs w:val="20"/>
              </w:rPr>
              <w:t>Investment,</w:t>
            </w:r>
            <w:r w:rsidR="00BB1654" w:rsidRPr="00293D4C">
              <w:rPr>
                <w:rFonts w:cs="Times New Roman"/>
                <w:color w:val="000000"/>
                <w:sz w:val="20"/>
                <w:szCs w:val="20"/>
              </w:rPr>
              <w:t xml:space="preserve"> </w:t>
            </w:r>
            <w:r w:rsidRPr="00293D4C">
              <w:rPr>
                <w:rFonts w:cs="Times New Roman"/>
                <w:color w:val="000000"/>
                <w:sz w:val="20"/>
                <w:szCs w:val="20"/>
              </w:rPr>
              <w:t>advisory and management business</w:t>
            </w:r>
          </w:p>
        </w:tc>
        <w:tc>
          <w:tcPr>
            <w:tcW w:w="270" w:type="dxa"/>
            <w:vMerge w:val="restart"/>
            <w:vAlign w:val="bottom"/>
            <w:hideMark/>
          </w:tcPr>
          <w:p w14:paraId="577B90EA" w14:textId="77777777" w:rsidR="0011207B" w:rsidRPr="00293D4C" w:rsidRDefault="0011207B" w:rsidP="00E05856">
            <w:pPr>
              <w:jc w:val="center"/>
              <w:rPr>
                <w:rFonts w:cs="Times New Roman"/>
                <w:color w:val="000000"/>
                <w:sz w:val="20"/>
                <w:szCs w:val="20"/>
              </w:rPr>
            </w:pPr>
          </w:p>
        </w:tc>
        <w:tc>
          <w:tcPr>
            <w:tcW w:w="2430" w:type="dxa"/>
            <w:gridSpan w:val="3"/>
            <w:vMerge w:val="restart"/>
            <w:vAlign w:val="bottom"/>
          </w:tcPr>
          <w:p w14:paraId="4929BA65" w14:textId="77777777" w:rsidR="0011207B" w:rsidRPr="00293D4C" w:rsidRDefault="0011207B" w:rsidP="00E05856">
            <w:pPr>
              <w:tabs>
                <w:tab w:val="left" w:pos="720"/>
              </w:tabs>
              <w:jc w:val="center"/>
              <w:rPr>
                <w:rFonts w:cs="Times New Roman"/>
                <w:color w:val="000000"/>
                <w:sz w:val="20"/>
                <w:szCs w:val="20"/>
              </w:rPr>
            </w:pPr>
            <w:r w:rsidRPr="00293D4C">
              <w:rPr>
                <w:rFonts w:cs="Times New Roman"/>
                <w:color w:val="000000"/>
                <w:sz w:val="20"/>
                <w:szCs w:val="20"/>
              </w:rPr>
              <w:t>Health and</w:t>
            </w:r>
          </w:p>
          <w:p w14:paraId="60E09E1D" w14:textId="77777777" w:rsidR="0011207B" w:rsidRPr="00293D4C" w:rsidRDefault="0011207B" w:rsidP="00E05856">
            <w:pPr>
              <w:tabs>
                <w:tab w:val="left" w:pos="720"/>
              </w:tabs>
              <w:ind w:left="-96" w:right="-114" w:hanging="6"/>
              <w:jc w:val="center"/>
              <w:rPr>
                <w:rFonts w:cs="Times New Roman"/>
                <w:color w:val="000000"/>
                <w:sz w:val="20"/>
                <w:szCs w:val="20"/>
              </w:rPr>
            </w:pPr>
            <w:r w:rsidRPr="00293D4C">
              <w:rPr>
                <w:rFonts w:cs="Times New Roman"/>
                <w:color w:val="000000"/>
                <w:sz w:val="20"/>
                <w:szCs w:val="20"/>
              </w:rPr>
              <w:t>wellness center</w:t>
            </w:r>
          </w:p>
        </w:tc>
        <w:tc>
          <w:tcPr>
            <w:tcW w:w="236" w:type="dxa"/>
            <w:vMerge w:val="restart"/>
            <w:vAlign w:val="bottom"/>
            <w:hideMark/>
          </w:tcPr>
          <w:p w14:paraId="1A18B7B5" w14:textId="77777777" w:rsidR="0011207B" w:rsidRPr="00293D4C" w:rsidRDefault="0011207B" w:rsidP="00E05856">
            <w:pPr>
              <w:jc w:val="center"/>
              <w:rPr>
                <w:rFonts w:cs="Times New Roman"/>
                <w:color w:val="000000"/>
                <w:sz w:val="20"/>
                <w:szCs w:val="20"/>
              </w:rPr>
            </w:pPr>
          </w:p>
        </w:tc>
        <w:tc>
          <w:tcPr>
            <w:tcW w:w="2464" w:type="dxa"/>
            <w:gridSpan w:val="3"/>
            <w:vMerge w:val="restart"/>
            <w:vAlign w:val="bottom"/>
            <w:hideMark/>
          </w:tcPr>
          <w:p w14:paraId="414C4F81" w14:textId="77777777" w:rsidR="0011207B" w:rsidRPr="00293D4C" w:rsidRDefault="0011207B" w:rsidP="00E05856">
            <w:pPr>
              <w:tabs>
                <w:tab w:val="left" w:pos="720"/>
              </w:tabs>
              <w:ind w:left="-110" w:right="-100"/>
              <w:jc w:val="center"/>
              <w:rPr>
                <w:rFonts w:cs="Times New Roman"/>
                <w:color w:val="000000"/>
                <w:sz w:val="20"/>
                <w:szCs w:val="20"/>
              </w:rPr>
            </w:pPr>
            <w:r w:rsidRPr="00293D4C">
              <w:rPr>
                <w:rFonts w:cs="Times New Roman"/>
                <w:color w:val="000000"/>
                <w:sz w:val="20"/>
                <w:szCs w:val="20"/>
              </w:rPr>
              <w:t>Elimination</w:t>
            </w:r>
          </w:p>
        </w:tc>
        <w:tc>
          <w:tcPr>
            <w:tcW w:w="239" w:type="dxa"/>
            <w:vMerge w:val="restart"/>
            <w:vAlign w:val="bottom"/>
            <w:hideMark/>
          </w:tcPr>
          <w:p w14:paraId="2792DCE9" w14:textId="77777777" w:rsidR="0011207B" w:rsidRPr="00293D4C" w:rsidRDefault="0011207B" w:rsidP="00E05856">
            <w:pPr>
              <w:jc w:val="center"/>
              <w:rPr>
                <w:rFonts w:cs="Times New Roman"/>
                <w:color w:val="000000"/>
                <w:sz w:val="20"/>
                <w:szCs w:val="20"/>
              </w:rPr>
            </w:pPr>
          </w:p>
        </w:tc>
        <w:tc>
          <w:tcPr>
            <w:tcW w:w="2371" w:type="dxa"/>
            <w:gridSpan w:val="3"/>
            <w:vMerge w:val="restart"/>
            <w:vAlign w:val="bottom"/>
            <w:hideMark/>
          </w:tcPr>
          <w:p w14:paraId="48319057" w14:textId="77777777" w:rsidR="0011207B" w:rsidRPr="00293D4C" w:rsidRDefault="0011207B" w:rsidP="00E05856">
            <w:pPr>
              <w:tabs>
                <w:tab w:val="left" w:pos="720"/>
              </w:tabs>
              <w:jc w:val="center"/>
              <w:rPr>
                <w:rFonts w:cs="Times New Roman"/>
                <w:color w:val="000000"/>
                <w:sz w:val="20"/>
                <w:szCs w:val="20"/>
              </w:rPr>
            </w:pPr>
            <w:r w:rsidRPr="00293D4C">
              <w:rPr>
                <w:rFonts w:cs="Times New Roman"/>
                <w:color w:val="000000"/>
                <w:sz w:val="20"/>
                <w:szCs w:val="20"/>
              </w:rPr>
              <w:t>Total</w:t>
            </w:r>
          </w:p>
        </w:tc>
      </w:tr>
      <w:tr w:rsidR="0011207B" w:rsidRPr="0011207B" w14:paraId="28EA2FA0" w14:textId="77777777" w:rsidTr="00B667A7">
        <w:trPr>
          <w:trHeight w:val="253"/>
        </w:trPr>
        <w:tc>
          <w:tcPr>
            <w:tcW w:w="3780" w:type="dxa"/>
            <w:vMerge/>
            <w:vAlign w:val="bottom"/>
            <w:hideMark/>
          </w:tcPr>
          <w:p w14:paraId="00A83725" w14:textId="77777777" w:rsidR="0011207B" w:rsidRPr="0011207B" w:rsidRDefault="0011207B" w:rsidP="00E05856">
            <w:pPr>
              <w:rPr>
                <w:rFonts w:cs="Times New Roman"/>
                <w:b/>
                <w:i/>
                <w:iCs/>
                <w:color w:val="000000"/>
                <w:sz w:val="20"/>
                <w:szCs w:val="20"/>
                <w:lang w:val="en-GB" w:bidi="ar-SA"/>
              </w:rPr>
            </w:pPr>
          </w:p>
        </w:tc>
        <w:tc>
          <w:tcPr>
            <w:tcW w:w="2610" w:type="dxa"/>
            <w:gridSpan w:val="3"/>
            <w:vMerge/>
            <w:vAlign w:val="center"/>
            <w:hideMark/>
          </w:tcPr>
          <w:p w14:paraId="50582709" w14:textId="77777777" w:rsidR="0011207B" w:rsidRPr="0011207B" w:rsidRDefault="0011207B" w:rsidP="00E05856">
            <w:pPr>
              <w:rPr>
                <w:rFonts w:cs="Times New Roman"/>
                <w:b/>
                <w:bCs/>
                <w:color w:val="000000"/>
                <w:sz w:val="20"/>
                <w:szCs w:val="20"/>
              </w:rPr>
            </w:pPr>
          </w:p>
        </w:tc>
        <w:tc>
          <w:tcPr>
            <w:tcW w:w="270" w:type="dxa"/>
            <w:vMerge/>
            <w:vAlign w:val="center"/>
            <w:hideMark/>
          </w:tcPr>
          <w:p w14:paraId="60DE5EA2" w14:textId="77777777" w:rsidR="0011207B" w:rsidRPr="0011207B" w:rsidRDefault="0011207B" w:rsidP="00E05856">
            <w:pPr>
              <w:rPr>
                <w:rFonts w:cs="Times New Roman"/>
                <w:b/>
                <w:bCs/>
                <w:color w:val="000000"/>
                <w:sz w:val="20"/>
                <w:szCs w:val="20"/>
              </w:rPr>
            </w:pPr>
          </w:p>
        </w:tc>
        <w:tc>
          <w:tcPr>
            <w:tcW w:w="2430" w:type="dxa"/>
            <w:gridSpan w:val="3"/>
            <w:vMerge/>
            <w:vAlign w:val="center"/>
            <w:hideMark/>
          </w:tcPr>
          <w:p w14:paraId="120D1BCD" w14:textId="77777777" w:rsidR="0011207B" w:rsidRPr="0011207B" w:rsidRDefault="0011207B" w:rsidP="00E05856">
            <w:pPr>
              <w:rPr>
                <w:rFonts w:cs="Times New Roman"/>
                <w:b/>
                <w:bCs/>
                <w:color w:val="000000"/>
                <w:sz w:val="20"/>
                <w:szCs w:val="20"/>
              </w:rPr>
            </w:pPr>
          </w:p>
        </w:tc>
        <w:tc>
          <w:tcPr>
            <w:tcW w:w="236" w:type="dxa"/>
            <w:vMerge/>
            <w:vAlign w:val="center"/>
            <w:hideMark/>
          </w:tcPr>
          <w:p w14:paraId="10911C1B" w14:textId="77777777" w:rsidR="0011207B" w:rsidRPr="0011207B" w:rsidRDefault="0011207B" w:rsidP="00E05856">
            <w:pPr>
              <w:rPr>
                <w:rFonts w:cs="Times New Roman"/>
                <w:b/>
                <w:bCs/>
                <w:color w:val="000000"/>
                <w:sz w:val="20"/>
                <w:szCs w:val="20"/>
              </w:rPr>
            </w:pPr>
          </w:p>
        </w:tc>
        <w:tc>
          <w:tcPr>
            <w:tcW w:w="2464" w:type="dxa"/>
            <w:gridSpan w:val="3"/>
            <w:vMerge/>
            <w:vAlign w:val="center"/>
            <w:hideMark/>
          </w:tcPr>
          <w:p w14:paraId="29EFEC8F" w14:textId="77777777" w:rsidR="0011207B" w:rsidRPr="0011207B" w:rsidRDefault="0011207B" w:rsidP="00E05856">
            <w:pPr>
              <w:rPr>
                <w:rFonts w:cs="Times New Roman"/>
                <w:b/>
                <w:bCs/>
                <w:color w:val="000000"/>
                <w:sz w:val="20"/>
                <w:szCs w:val="20"/>
              </w:rPr>
            </w:pPr>
          </w:p>
        </w:tc>
        <w:tc>
          <w:tcPr>
            <w:tcW w:w="239" w:type="dxa"/>
            <w:vMerge/>
            <w:vAlign w:val="center"/>
            <w:hideMark/>
          </w:tcPr>
          <w:p w14:paraId="7452FEFD" w14:textId="77777777" w:rsidR="0011207B" w:rsidRPr="0011207B" w:rsidRDefault="0011207B" w:rsidP="00E05856">
            <w:pPr>
              <w:rPr>
                <w:rFonts w:cs="Times New Roman"/>
                <w:b/>
                <w:bCs/>
                <w:color w:val="000000"/>
                <w:sz w:val="20"/>
                <w:szCs w:val="20"/>
              </w:rPr>
            </w:pPr>
          </w:p>
        </w:tc>
        <w:tc>
          <w:tcPr>
            <w:tcW w:w="2371" w:type="dxa"/>
            <w:gridSpan w:val="3"/>
            <w:vMerge/>
            <w:vAlign w:val="center"/>
            <w:hideMark/>
          </w:tcPr>
          <w:p w14:paraId="2F0D3655" w14:textId="77777777" w:rsidR="0011207B" w:rsidRPr="0011207B" w:rsidRDefault="0011207B" w:rsidP="00E05856">
            <w:pPr>
              <w:rPr>
                <w:rFonts w:cs="Times New Roman"/>
                <w:b/>
                <w:bCs/>
                <w:color w:val="000000"/>
                <w:sz w:val="20"/>
                <w:szCs w:val="20"/>
              </w:rPr>
            </w:pPr>
          </w:p>
        </w:tc>
      </w:tr>
      <w:bookmarkEnd w:id="23"/>
      <w:tr w:rsidR="0011207B" w:rsidRPr="0011207B" w14:paraId="581DE98D" w14:textId="77777777" w:rsidTr="00B667A7">
        <w:trPr>
          <w:trHeight w:val="20"/>
        </w:trPr>
        <w:tc>
          <w:tcPr>
            <w:tcW w:w="3780" w:type="dxa"/>
            <w:vAlign w:val="bottom"/>
            <w:hideMark/>
          </w:tcPr>
          <w:p w14:paraId="3B31D14F" w14:textId="77777777" w:rsidR="0011207B" w:rsidRPr="0011207B" w:rsidRDefault="0011207B" w:rsidP="005C6D52">
            <w:pPr>
              <w:ind w:right="-66" w:firstLine="168"/>
              <w:rPr>
                <w:rFonts w:cs="Times New Roman"/>
                <w:sz w:val="20"/>
                <w:szCs w:val="20"/>
              </w:rPr>
            </w:pPr>
            <w:r w:rsidRPr="0011207B">
              <w:rPr>
                <w:rFonts w:cs="Times New Roman"/>
                <w:b/>
                <w:bCs/>
                <w:i/>
                <w:iCs/>
                <w:sz w:val="20"/>
                <w:szCs w:val="20"/>
              </w:rPr>
              <w:t>31 December</w:t>
            </w:r>
          </w:p>
        </w:tc>
        <w:tc>
          <w:tcPr>
            <w:tcW w:w="1170" w:type="dxa"/>
            <w:vAlign w:val="center"/>
            <w:hideMark/>
          </w:tcPr>
          <w:p w14:paraId="0137A8C8" w14:textId="44649FFD" w:rsidR="0011207B" w:rsidRPr="0011207B" w:rsidRDefault="0011207B" w:rsidP="005C6D52">
            <w:pPr>
              <w:tabs>
                <w:tab w:val="left" w:pos="720"/>
              </w:tabs>
              <w:jc w:val="center"/>
              <w:rPr>
                <w:rFonts w:cs="Times New Roman"/>
                <w:color w:val="000000"/>
                <w:sz w:val="20"/>
                <w:szCs w:val="20"/>
              </w:rPr>
            </w:pPr>
            <w:r w:rsidRPr="0011207B">
              <w:rPr>
                <w:rFonts w:cs="Times New Roman"/>
                <w:color w:val="000000"/>
                <w:sz w:val="20"/>
                <w:szCs w:val="20"/>
              </w:rPr>
              <w:t>2024</w:t>
            </w:r>
          </w:p>
        </w:tc>
        <w:tc>
          <w:tcPr>
            <w:tcW w:w="259" w:type="dxa"/>
            <w:vAlign w:val="center"/>
            <w:hideMark/>
          </w:tcPr>
          <w:p w14:paraId="4F52B568" w14:textId="77777777" w:rsidR="0011207B" w:rsidRPr="0011207B" w:rsidRDefault="0011207B" w:rsidP="005C6D52">
            <w:pPr>
              <w:rPr>
                <w:rFonts w:cs="Times New Roman"/>
                <w:color w:val="000000"/>
                <w:sz w:val="20"/>
                <w:szCs w:val="20"/>
              </w:rPr>
            </w:pPr>
          </w:p>
        </w:tc>
        <w:tc>
          <w:tcPr>
            <w:tcW w:w="1181" w:type="dxa"/>
            <w:vAlign w:val="center"/>
            <w:hideMark/>
          </w:tcPr>
          <w:p w14:paraId="33062BD4" w14:textId="245D5500" w:rsidR="0011207B" w:rsidRPr="0011207B" w:rsidRDefault="0011207B" w:rsidP="005C6D52">
            <w:pPr>
              <w:tabs>
                <w:tab w:val="left" w:pos="720"/>
              </w:tabs>
              <w:jc w:val="center"/>
              <w:rPr>
                <w:rFonts w:cs="Times New Roman"/>
                <w:color w:val="000000"/>
                <w:sz w:val="20"/>
                <w:szCs w:val="20"/>
              </w:rPr>
            </w:pPr>
            <w:r w:rsidRPr="0011207B">
              <w:rPr>
                <w:rFonts w:cs="Times New Roman"/>
                <w:color w:val="000000"/>
                <w:sz w:val="20"/>
                <w:szCs w:val="20"/>
              </w:rPr>
              <w:t>2023</w:t>
            </w:r>
          </w:p>
        </w:tc>
        <w:tc>
          <w:tcPr>
            <w:tcW w:w="270" w:type="dxa"/>
            <w:vAlign w:val="center"/>
            <w:hideMark/>
          </w:tcPr>
          <w:p w14:paraId="0ECC292E" w14:textId="77777777" w:rsidR="0011207B" w:rsidRPr="0011207B" w:rsidRDefault="0011207B" w:rsidP="005C6D52">
            <w:pPr>
              <w:rPr>
                <w:rFonts w:cs="Times New Roman"/>
                <w:color w:val="000000"/>
                <w:sz w:val="20"/>
                <w:szCs w:val="20"/>
              </w:rPr>
            </w:pPr>
          </w:p>
        </w:tc>
        <w:tc>
          <w:tcPr>
            <w:tcW w:w="1080" w:type="dxa"/>
            <w:vAlign w:val="center"/>
            <w:hideMark/>
          </w:tcPr>
          <w:p w14:paraId="1718FAE0" w14:textId="680D0069" w:rsidR="0011207B" w:rsidRPr="0011207B" w:rsidRDefault="0011207B" w:rsidP="005C6D52">
            <w:pPr>
              <w:tabs>
                <w:tab w:val="left" w:pos="720"/>
              </w:tabs>
              <w:jc w:val="center"/>
              <w:rPr>
                <w:rFonts w:cs="Times New Roman"/>
                <w:color w:val="000000"/>
                <w:sz w:val="20"/>
                <w:szCs w:val="20"/>
              </w:rPr>
            </w:pPr>
            <w:r w:rsidRPr="0011207B">
              <w:rPr>
                <w:rFonts w:cs="Times New Roman"/>
                <w:color w:val="000000"/>
                <w:sz w:val="20"/>
                <w:szCs w:val="20"/>
              </w:rPr>
              <w:t>2024</w:t>
            </w:r>
          </w:p>
        </w:tc>
        <w:tc>
          <w:tcPr>
            <w:tcW w:w="270" w:type="dxa"/>
            <w:vAlign w:val="center"/>
          </w:tcPr>
          <w:p w14:paraId="345D2457" w14:textId="77777777" w:rsidR="0011207B" w:rsidRPr="0011207B" w:rsidRDefault="0011207B" w:rsidP="005C6D52">
            <w:pPr>
              <w:tabs>
                <w:tab w:val="left" w:pos="720"/>
              </w:tabs>
              <w:jc w:val="center"/>
              <w:rPr>
                <w:rFonts w:cs="Times New Roman"/>
                <w:color w:val="000000"/>
                <w:sz w:val="20"/>
                <w:szCs w:val="20"/>
              </w:rPr>
            </w:pPr>
          </w:p>
        </w:tc>
        <w:tc>
          <w:tcPr>
            <w:tcW w:w="1080" w:type="dxa"/>
            <w:vAlign w:val="center"/>
            <w:hideMark/>
          </w:tcPr>
          <w:p w14:paraId="7447FA97" w14:textId="018DEC31" w:rsidR="0011207B" w:rsidRPr="0011207B" w:rsidRDefault="0011207B" w:rsidP="005C6D52">
            <w:pPr>
              <w:tabs>
                <w:tab w:val="left" w:pos="720"/>
              </w:tabs>
              <w:jc w:val="center"/>
              <w:rPr>
                <w:rFonts w:cs="Times New Roman"/>
                <w:color w:val="000000"/>
                <w:sz w:val="20"/>
                <w:szCs w:val="20"/>
              </w:rPr>
            </w:pPr>
            <w:r w:rsidRPr="0011207B">
              <w:rPr>
                <w:rFonts w:cs="Times New Roman"/>
                <w:color w:val="000000"/>
                <w:sz w:val="20"/>
                <w:szCs w:val="20"/>
              </w:rPr>
              <w:t>2023</w:t>
            </w:r>
          </w:p>
        </w:tc>
        <w:tc>
          <w:tcPr>
            <w:tcW w:w="236" w:type="dxa"/>
            <w:vAlign w:val="center"/>
            <w:hideMark/>
          </w:tcPr>
          <w:p w14:paraId="5FF6BB9D" w14:textId="77777777" w:rsidR="0011207B" w:rsidRPr="0011207B" w:rsidRDefault="0011207B" w:rsidP="005C6D52">
            <w:pPr>
              <w:rPr>
                <w:rFonts w:cs="Times New Roman"/>
                <w:color w:val="000000"/>
                <w:sz w:val="20"/>
                <w:szCs w:val="20"/>
              </w:rPr>
            </w:pPr>
          </w:p>
        </w:tc>
        <w:tc>
          <w:tcPr>
            <w:tcW w:w="1114" w:type="dxa"/>
            <w:vAlign w:val="center"/>
            <w:hideMark/>
          </w:tcPr>
          <w:p w14:paraId="178858DE" w14:textId="595C5A7A" w:rsidR="0011207B" w:rsidRPr="0011207B" w:rsidRDefault="0011207B" w:rsidP="005C6D52">
            <w:pPr>
              <w:tabs>
                <w:tab w:val="left" w:pos="720"/>
              </w:tabs>
              <w:jc w:val="center"/>
              <w:rPr>
                <w:rFonts w:cs="Times New Roman"/>
                <w:color w:val="000000"/>
                <w:sz w:val="20"/>
                <w:szCs w:val="20"/>
              </w:rPr>
            </w:pPr>
            <w:r w:rsidRPr="0011207B">
              <w:rPr>
                <w:rFonts w:cs="Times New Roman"/>
                <w:color w:val="000000"/>
                <w:sz w:val="20"/>
                <w:szCs w:val="20"/>
              </w:rPr>
              <w:t>2024</w:t>
            </w:r>
          </w:p>
        </w:tc>
        <w:tc>
          <w:tcPr>
            <w:tcW w:w="270" w:type="dxa"/>
            <w:vAlign w:val="center"/>
            <w:hideMark/>
          </w:tcPr>
          <w:p w14:paraId="64C60687" w14:textId="77777777" w:rsidR="0011207B" w:rsidRPr="0011207B" w:rsidRDefault="0011207B" w:rsidP="005C6D52">
            <w:pPr>
              <w:rPr>
                <w:rFonts w:cs="Times New Roman"/>
                <w:color w:val="000000"/>
                <w:sz w:val="20"/>
                <w:szCs w:val="20"/>
              </w:rPr>
            </w:pPr>
          </w:p>
        </w:tc>
        <w:tc>
          <w:tcPr>
            <w:tcW w:w="1080" w:type="dxa"/>
            <w:vAlign w:val="center"/>
            <w:hideMark/>
          </w:tcPr>
          <w:p w14:paraId="1BF546A2" w14:textId="12BEF66E" w:rsidR="0011207B" w:rsidRPr="0011207B" w:rsidRDefault="0011207B" w:rsidP="005C6D52">
            <w:pPr>
              <w:tabs>
                <w:tab w:val="left" w:pos="720"/>
              </w:tabs>
              <w:jc w:val="center"/>
              <w:rPr>
                <w:rFonts w:cs="Times New Roman"/>
                <w:color w:val="000000"/>
                <w:sz w:val="20"/>
                <w:szCs w:val="20"/>
              </w:rPr>
            </w:pPr>
            <w:r w:rsidRPr="0011207B">
              <w:rPr>
                <w:rFonts w:cs="Times New Roman"/>
                <w:color w:val="000000"/>
                <w:sz w:val="20"/>
                <w:szCs w:val="20"/>
              </w:rPr>
              <w:t>2023</w:t>
            </w:r>
          </w:p>
        </w:tc>
        <w:tc>
          <w:tcPr>
            <w:tcW w:w="239" w:type="dxa"/>
            <w:vAlign w:val="center"/>
            <w:hideMark/>
          </w:tcPr>
          <w:p w14:paraId="2BA3634F" w14:textId="77777777" w:rsidR="0011207B" w:rsidRPr="0011207B" w:rsidRDefault="0011207B" w:rsidP="005C6D52">
            <w:pPr>
              <w:rPr>
                <w:rFonts w:cs="Times New Roman"/>
                <w:color w:val="000000"/>
                <w:sz w:val="20"/>
                <w:szCs w:val="20"/>
              </w:rPr>
            </w:pPr>
          </w:p>
        </w:tc>
        <w:tc>
          <w:tcPr>
            <w:tcW w:w="1021" w:type="dxa"/>
            <w:vAlign w:val="center"/>
            <w:hideMark/>
          </w:tcPr>
          <w:p w14:paraId="362598DA" w14:textId="0A696EE5" w:rsidR="0011207B" w:rsidRPr="0011207B" w:rsidRDefault="0011207B" w:rsidP="005C6D52">
            <w:pPr>
              <w:tabs>
                <w:tab w:val="left" w:pos="720"/>
              </w:tabs>
              <w:jc w:val="center"/>
              <w:rPr>
                <w:rFonts w:cs="Times New Roman"/>
                <w:color w:val="000000"/>
                <w:sz w:val="20"/>
                <w:szCs w:val="20"/>
              </w:rPr>
            </w:pPr>
            <w:r w:rsidRPr="0011207B">
              <w:rPr>
                <w:rFonts w:cs="Times New Roman"/>
                <w:color w:val="000000"/>
                <w:sz w:val="20"/>
                <w:szCs w:val="20"/>
              </w:rPr>
              <w:t>2024</w:t>
            </w:r>
          </w:p>
        </w:tc>
        <w:tc>
          <w:tcPr>
            <w:tcW w:w="246" w:type="dxa"/>
            <w:vAlign w:val="center"/>
            <w:hideMark/>
          </w:tcPr>
          <w:p w14:paraId="5B65C427" w14:textId="77777777" w:rsidR="0011207B" w:rsidRPr="0011207B" w:rsidRDefault="0011207B" w:rsidP="005C6D52">
            <w:pPr>
              <w:rPr>
                <w:rFonts w:cs="Times New Roman"/>
                <w:color w:val="000000"/>
                <w:sz w:val="20"/>
                <w:szCs w:val="20"/>
              </w:rPr>
            </w:pPr>
          </w:p>
        </w:tc>
        <w:tc>
          <w:tcPr>
            <w:tcW w:w="1104" w:type="dxa"/>
            <w:vAlign w:val="center"/>
            <w:hideMark/>
          </w:tcPr>
          <w:p w14:paraId="6A22E7A7" w14:textId="090FD7F9" w:rsidR="0011207B" w:rsidRPr="0011207B" w:rsidRDefault="0011207B" w:rsidP="005C6D52">
            <w:pPr>
              <w:tabs>
                <w:tab w:val="left" w:pos="720"/>
              </w:tabs>
              <w:jc w:val="center"/>
              <w:rPr>
                <w:rFonts w:cs="Times New Roman"/>
                <w:color w:val="000000"/>
                <w:sz w:val="20"/>
                <w:szCs w:val="20"/>
              </w:rPr>
            </w:pPr>
            <w:r w:rsidRPr="0011207B">
              <w:rPr>
                <w:rFonts w:cs="Times New Roman"/>
                <w:color w:val="000000"/>
                <w:sz w:val="20"/>
                <w:szCs w:val="20"/>
              </w:rPr>
              <w:t>2023</w:t>
            </w:r>
          </w:p>
        </w:tc>
      </w:tr>
      <w:tr w:rsidR="0011207B" w:rsidRPr="0011207B" w14:paraId="40DE436E" w14:textId="77777777" w:rsidTr="00B667A7">
        <w:trPr>
          <w:trHeight w:val="20"/>
        </w:trPr>
        <w:tc>
          <w:tcPr>
            <w:tcW w:w="3780" w:type="dxa"/>
            <w:vAlign w:val="bottom"/>
          </w:tcPr>
          <w:p w14:paraId="19CC744C" w14:textId="77777777" w:rsidR="0011207B" w:rsidRPr="0011207B" w:rsidRDefault="0011207B" w:rsidP="005C6D52">
            <w:pPr>
              <w:ind w:right="-66" w:firstLine="168"/>
              <w:rPr>
                <w:rFonts w:cs="Times New Roman"/>
                <w:b/>
                <w:bCs/>
                <w:i/>
                <w:iCs/>
                <w:sz w:val="20"/>
                <w:szCs w:val="20"/>
              </w:rPr>
            </w:pPr>
          </w:p>
        </w:tc>
        <w:tc>
          <w:tcPr>
            <w:tcW w:w="10620" w:type="dxa"/>
            <w:gridSpan w:val="15"/>
            <w:vAlign w:val="center"/>
          </w:tcPr>
          <w:p w14:paraId="03F749FE" w14:textId="2FA8ACD6" w:rsidR="0011207B" w:rsidRPr="0011207B" w:rsidRDefault="0011207B" w:rsidP="005C6D52">
            <w:pPr>
              <w:tabs>
                <w:tab w:val="left" w:pos="720"/>
              </w:tabs>
              <w:jc w:val="center"/>
              <w:rPr>
                <w:rFonts w:cs="Times New Roman"/>
                <w:color w:val="000000"/>
                <w:sz w:val="20"/>
                <w:szCs w:val="20"/>
              </w:rPr>
            </w:pPr>
            <w:r w:rsidRPr="0011207B">
              <w:rPr>
                <w:rFonts w:cs="Times New Roman"/>
                <w:i/>
                <w:iCs/>
                <w:color w:val="000000"/>
                <w:sz w:val="20"/>
                <w:szCs w:val="20"/>
                <w:lang w:val="en-GB"/>
              </w:rPr>
              <w:t>(</w:t>
            </w:r>
            <w:r w:rsidRPr="0011207B">
              <w:rPr>
                <w:rFonts w:cs="Times New Roman"/>
                <w:i/>
                <w:iCs/>
                <w:color w:val="000000"/>
                <w:sz w:val="20"/>
                <w:szCs w:val="20"/>
              </w:rPr>
              <w:t>in thousand Baht</w:t>
            </w:r>
            <w:r w:rsidRPr="0011207B">
              <w:rPr>
                <w:rFonts w:cs="Times New Roman"/>
                <w:i/>
                <w:iCs/>
                <w:color w:val="000000"/>
                <w:sz w:val="20"/>
                <w:szCs w:val="20"/>
                <w:lang w:val="en-GB"/>
              </w:rPr>
              <w:t>)</w:t>
            </w:r>
          </w:p>
        </w:tc>
      </w:tr>
      <w:tr w:rsidR="0011207B" w:rsidRPr="0011207B" w14:paraId="5513139D" w14:textId="77777777" w:rsidTr="00B667A7">
        <w:trPr>
          <w:trHeight w:val="20"/>
        </w:trPr>
        <w:tc>
          <w:tcPr>
            <w:tcW w:w="3780" w:type="dxa"/>
            <w:vAlign w:val="bottom"/>
          </w:tcPr>
          <w:p w14:paraId="4D83418B" w14:textId="52F72114" w:rsidR="0011207B" w:rsidRPr="0011207B" w:rsidRDefault="0011207B" w:rsidP="00BB1654">
            <w:pPr>
              <w:ind w:right="-66"/>
              <w:rPr>
                <w:rFonts w:cs="Times New Roman"/>
                <w:b/>
                <w:bCs/>
                <w:i/>
                <w:iCs/>
                <w:sz w:val="20"/>
                <w:szCs w:val="20"/>
              </w:rPr>
            </w:pPr>
            <w:r w:rsidRPr="0011207B">
              <w:rPr>
                <w:rFonts w:cs="Times New Roman"/>
                <w:b/>
                <w:bCs/>
                <w:i/>
                <w:iCs/>
                <w:sz w:val="20"/>
                <w:szCs w:val="20"/>
              </w:rPr>
              <w:t>Reportable segments</w:t>
            </w:r>
          </w:p>
        </w:tc>
        <w:tc>
          <w:tcPr>
            <w:tcW w:w="1170" w:type="dxa"/>
            <w:vAlign w:val="center"/>
          </w:tcPr>
          <w:p w14:paraId="3F764198" w14:textId="77777777" w:rsidR="0011207B" w:rsidRPr="0011207B" w:rsidRDefault="0011207B" w:rsidP="005C6D52">
            <w:pPr>
              <w:tabs>
                <w:tab w:val="left" w:pos="720"/>
              </w:tabs>
              <w:jc w:val="center"/>
              <w:rPr>
                <w:rFonts w:cs="Times New Roman"/>
                <w:color w:val="000000"/>
                <w:sz w:val="20"/>
                <w:szCs w:val="20"/>
              </w:rPr>
            </w:pPr>
          </w:p>
        </w:tc>
        <w:tc>
          <w:tcPr>
            <w:tcW w:w="259" w:type="dxa"/>
            <w:vAlign w:val="center"/>
          </w:tcPr>
          <w:p w14:paraId="36BF44BA" w14:textId="77777777" w:rsidR="0011207B" w:rsidRPr="0011207B" w:rsidRDefault="0011207B" w:rsidP="005C6D52">
            <w:pPr>
              <w:rPr>
                <w:rFonts w:cs="Times New Roman"/>
                <w:color w:val="000000"/>
                <w:sz w:val="20"/>
                <w:szCs w:val="20"/>
              </w:rPr>
            </w:pPr>
          </w:p>
        </w:tc>
        <w:tc>
          <w:tcPr>
            <w:tcW w:w="1181" w:type="dxa"/>
            <w:vAlign w:val="center"/>
          </w:tcPr>
          <w:p w14:paraId="62BC6B9C" w14:textId="77777777" w:rsidR="0011207B" w:rsidRPr="0011207B" w:rsidRDefault="0011207B" w:rsidP="005C6D52">
            <w:pPr>
              <w:tabs>
                <w:tab w:val="left" w:pos="720"/>
              </w:tabs>
              <w:jc w:val="center"/>
              <w:rPr>
                <w:rFonts w:cs="Times New Roman"/>
                <w:color w:val="000000"/>
                <w:sz w:val="20"/>
                <w:szCs w:val="20"/>
              </w:rPr>
            </w:pPr>
          </w:p>
        </w:tc>
        <w:tc>
          <w:tcPr>
            <w:tcW w:w="270" w:type="dxa"/>
            <w:vAlign w:val="center"/>
          </w:tcPr>
          <w:p w14:paraId="717929EB" w14:textId="77777777" w:rsidR="0011207B" w:rsidRPr="0011207B" w:rsidRDefault="0011207B" w:rsidP="005C6D52">
            <w:pPr>
              <w:rPr>
                <w:rFonts w:cs="Times New Roman"/>
                <w:color w:val="000000"/>
                <w:sz w:val="20"/>
                <w:szCs w:val="20"/>
              </w:rPr>
            </w:pPr>
          </w:p>
        </w:tc>
        <w:tc>
          <w:tcPr>
            <w:tcW w:w="1080" w:type="dxa"/>
            <w:vAlign w:val="center"/>
          </w:tcPr>
          <w:p w14:paraId="387C12E0" w14:textId="77777777" w:rsidR="0011207B" w:rsidRPr="0011207B" w:rsidRDefault="0011207B" w:rsidP="005C6D52">
            <w:pPr>
              <w:tabs>
                <w:tab w:val="left" w:pos="720"/>
              </w:tabs>
              <w:jc w:val="center"/>
              <w:rPr>
                <w:rFonts w:cs="Times New Roman"/>
                <w:color w:val="000000"/>
                <w:sz w:val="20"/>
                <w:szCs w:val="20"/>
              </w:rPr>
            </w:pPr>
          </w:p>
        </w:tc>
        <w:tc>
          <w:tcPr>
            <w:tcW w:w="270" w:type="dxa"/>
            <w:vAlign w:val="center"/>
          </w:tcPr>
          <w:p w14:paraId="0AECDA65" w14:textId="77777777" w:rsidR="0011207B" w:rsidRPr="0011207B" w:rsidRDefault="0011207B" w:rsidP="005C6D52">
            <w:pPr>
              <w:tabs>
                <w:tab w:val="left" w:pos="720"/>
              </w:tabs>
              <w:jc w:val="center"/>
              <w:rPr>
                <w:rFonts w:cs="Times New Roman"/>
                <w:color w:val="000000"/>
                <w:sz w:val="20"/>
                <w:szCs w:val="20"/>
              </w:rPr>
            </w:pPr>
          </w:p>
        </w:tc>
        <w:tc>
          <w:tcPr>
            <w:tcW w:w="1080" w:type="dxa"/>
            <w:vAlign w:val="center"/>
          </w:tcPr>
          <w:p w14:paraId="3B82FEF4" w14:textId="77777777" w:rsidR="0011207B" w:rsidRPr="0011207B" w:rsidRDefault="0011207B" w:rsidP="005C6D52">
            <w:pPr>
              <w:tabs>
                <w:tab w:val="left" w:pos="720"/>
              </w:tabs>
              <w:jc w:val="center"/>
              <w:rPr>
                <w:rFonts w:cs="Times New Roman"/>
                <w:color w:val="000000"/>
                <w:sz w:val="20"/>
                <w:szCs w:val="20"/>
              </w:rPr>
            </w:pPr>
          </w:p>
        </w:tc>
        <w:tc>
          <w:tcPr>
            <w:tcW w:w="236" w:type="dxa"/>
            <w:vAlign w:val="center"/>
          </w:tcPr>
          <w:p w14:paraId="5EC1F352" w14:textId="77777777" w:rsidR="0011207B" w:rsidRPr="0011207B" w:rsidRDefault="0011207B" w:rsidP="005C6D52">
            <w:pPr>
              <w:rPr>
                <w:rFonts w:cs="Times New Roman"/>
                <w:color w:val="000000"/>
                <w:sz w:val="20"/>
                <w:szCs w:val="20"/>
              </w:rPr>
            </w:pPr>
          </w:p>
        </w:tc>
        <w:tc>
          <w:tcPr>
            <w:tcW w:w="1114" w:type="dxa"/>
            <w:vAlign w:val="center"/>
          </w:tcPr>
          <w:p w14:paraId="51A07172" w14:textId="77777777" w:rsidR="0011207B" w:rsidRPr="0011207B" w:rsidRDefault="0011207B" w:rsidP="005C6D52">
            <w:pPr>
              <w:tabs>
                <w:tab w:val="left" w:pos="720"/>
              </w:tabs>
              <w:jc w:val="center"/>
              <w:rPr>
                <w:rFonts w:cs="Times New Roman"/>
                <w:color w:val="000000"/>
                <w:sz w:val="20"/>
                <w:szCs w:val="20"/>
              </w:rPr>
            </w:pPr>
          </w:p>
        </w:tc>
        <w:tc>
          <w:tcPr>
            <w:tcW w:w="270" w:type="dxa"/>
            <w:vAlign w:val="center"/>
          </w:tcPr>
          <w:p w14:paraId="132D0865" w14:textId="77777777" w:rsidR="0011207B" w:rsidRPr="0011207B" w:rsidRDefault="0011207B" w:rsidP="005C6D52">
            <w:pPr>
              <w:rPr>
                <w:rFonts w:cs="Times New Roman"/>
                <w:color w:val="000000"/>
                <w:sz w:val="20"/>
                <w:szCs w:val="20"/>
              </w:rPr>
            </w:pPr>
          </w:p>
        </w:tc>
        <w:tc>
          <w:tcPr>
            <w:tcW w:w="1080" w:type="dxa"/>
            <w:vAlign w:val="center"/>
          </w:tcPr>
          <w:p w14:paraId="41A7C656" w14:textId="77777777" w:rsidR="0011207B" w:rsidRPr="0011207B" w:rsidRDefault="0011207B" w:rsidP="005C6D52">
            <w:pPr>
              <w:tabs>
                <w:tab w:val="left" w:pos="720"/>
              </w:tabs>
              <w:jc w:val="center"/>
              <w:rPr>
                <w:rFonts w:cs="Times New Roman"/>
                <w:color w:val="000000"/>
                <w:sz w:val="20"/>
                <w:szCs w:val="20"/>
              </w:rPr>
            </w:pPr>
          </w:p>
        </w:tc>
        <w:tc>
          <w:tcPr>
            <w:tcW w:w="239" w:type="dxa"/>
            <w:vAlign w:val="center"/>
          </w:tcPr>
          <w:p w14:paraId="5C709B32" w14:textId="77777777" w:rsidR="0011207B" w:rsidRPr="0011207B" w:rsidRDefault="0011207B" w:rsidP="005C6D52">
            <w:pPr>
              <w:rPr>
                <w:rFonts w:cs="Times New Roman"/>
                <w:color w:val="000000"/>
                <w:sz w:val="20"/>
                <w:szCs w:val="20"/>
              </w:rPr>
            </w:pPr>
          </w:p>
        </w:tc>
        <w:tc>
          <w:tcPr>
            <w:tcW w:w="1021" w:type="dxa"/>
            <w:vAlign w:val="center"/>
          </w:tcPr>
          <w:p w14:paraId="66FEB1B7" w14:textId="77777777" w:rsidR="0011207B" w:rsidRPr="0011207B" w:rsidRDefault="0011207B" w:rsidP="005C6D52">
            <w:pPr>
              <w:tabs>
                <w:tab w:val="left" w:pos="720"/>
              </w:tabs>
              <w:jc w:val="center"/>
              <w:rPr>
                <w:rFonts w:cs="Times New Roman"/>
                <w:color w:val="000000"/>
                <w:sz w:val="20"/>
                <w:szCs w:val="20"/>
              </w:rPr>
            </w:pPr>
          </w:p>
        </w:tc>
        <w:tc>
          <w:tcPr>
            <w:tcW w:w="246" w:type="dxa"/>
            <w:vAlign w:val="center"/>
          </w:tcPr>
          <w:p w14:paraId="53F4B08A" w14:textId="77777777" w:rsidR="0011207B" w:rsidRPr="0011207B" w:rsidRDefault="0011207B" w:rsidP="005C6D52">
            <w:pPr>
              <w:rPr>
                <w:rFonts w:cs="Times New Roman"/>
                <w:color w:val="000000"/>
                <w:sz w:val="20"/>
                <w:szCs w:val="20"/>
              </w:rPr>
            </w:pPr>
          </w:p>
        </w:tc>
        <w:tc>
          <w:tcPr>
            <w:tcW w:w="1104" w:type="dxa"/>
            <w:vAlign w:val="center"/>
          </w:tcPr>
          <w:p w14:paraId="6D259005" w14:textId="77777777" w:rsidR="0011207B" w:rsidRPr="0011207B" w:rsidRDefault="0011207B" w:rsidP="005C6D52">
            <w:pPr>
              <w:tabs>
                <w:tab w:val="left" w:pos="720"/>
              </w:tabs>
              <w:jc w:val="center"/>
              <w:rPr>
                <w:rFonts w:cs="Times New Roman"/>
                <w:color w:val="000000"/>
                <w:sz w:val="20"/>
                <w:szCs w:val="20"/>
              </w:rPr>
            </w:pPr>
          </w:p>
        </w:tc>
      </w:tr>
      <w:tr w:rsidR="00B667A7" w:rsidRPr="0011207B" w14:paraId="62C4B527" w14:textId="77777777" w:rsidTr="00B667A7">
        <w:trPr>
          <w:trHeight w:val="20"/>
        </w:trPr>
        <w:tc>
          <w:tcPr>
            <w:tcW w:w="3780" w:type="dxa"/>
            <w:vAlign w:val="bottom"/>
            <w:hideMark/>
          </w:tcPr>
          <w:p w14:paraId="2433661D" w14:textId="54DCAAE4" w:rsidR="00B667A7" w:rsidRPr="0011207B" w:rsidRDefault="00B667A7" w:rsidP="00B667A7">
            <w:pPr>
              <w:tabs>
                <w:tab w:val="left" w:pos="720"/>
              </w:tabs>
              <w:rPr>
                <w:rFonts w:cs="Times New Roman"/>
                <w:color w:val="000000"/>
                <w:sz w:val="20"/>
                <w:szCs w:val="20"/>
              </w:rPr>
            </w:pPr>
            <w:r w:rsidRPr="0011207B">
              <w:rPr>
                <w:rFonts w:cs="Times New Roman"/>
                <w:color w:val="000000"/>
                <w:sz w:val="20"/>
                <w:szCs w:val="20"/>
              </w:rPr>
              <w:t>Revenue from external customers</w:t>
            </w:r>
          </w:p>
        </w:tc>
        <w:tc>
          <w:tcPr>
            <w:tcW w:w="1170" w:type="dxa"/>
          </w:tcPr>
          <w:p w14:paraId="62E12DCA" w14:textId="7AD4BF4A" w:rsidR="00B667A7" w:rsidRPr="00B667A7" w:rsidRDefault="003F297E" w:rsidP="00B667A7">
            <w:pPr>
              <w:tabs>
                <w:tab w:val="decimal" w:pos="880"/>
              </w:tabs>
              <w:ind w:left="-108" w:right="-90"/>
              <w:rPr>
                <w:rFonts w:cs="Times New Roman"/>
                <w:sz w:val="20"/>
                <w:szCs w:val="20"/>
              </w:rPr>
            </w:pPr>
            <w:r>
              <w:rPr>
                <w:rFonts w:cs="Times New Roman"/>
                <w:sz w:val="20"/>
                <w:szCs w:val="20"/>
              </w:rPr>
              <w:t>116,275</w:t>
            </w:r>
          </w:p>
        </w:tc>
        <w:tc>
          <w:tcPr>
            <w:tcW w:w="259" w:type="dxa"/>
          </w:tcPr>
          <w:p w14:paraId="73A6949E" w14:textId="77777777" w:rsidR="00B667A7" w:rsidRPr="00B667A7" w:rsidRDefault="00B667A7" w:rsidP="00B667A7">
            <w:pPr>
              <w:tabs>
                <w:tab w:val="decimal" w:pos="523"/>
                <w:tab w:val="decimal" w:pos="594"/>
              </w:tabs>
              <w:ind w:left="-108" w:right="-90"/>
              <w:rPr>
                <w:rFonts w:cs="Times New Roman"/>
                <w:color w:val="000000"/>
                <w:sz w:val="20"/>
                <w:szCs w:val="20"/>
              </w:rPr>
            </w:pPr>
          </w:p>
        </w:tc>
        <w:tc>
          <w:tcPr>
            <w:tcW w:w="1181" w:type="dxa"/>
          </w:tcPr>
          <w:p w14:paraId="58A0635D" w14:textId="0BD39150" w:rsidR="00B667A7" w:rsidRPr="00B667A7" w:rsidRDefault="00483AC4" w:rsidP="00B667A7">
            <w:pPr>
              <w:tabs>
                <w:tab w:val="decimal" w:pos="480"/>
              </w:tabs>
              <w:ind w:left="-108"/>
              <w:jc w:val="right"/>
              <w:rPr>
                <w:rFonts w:cs="Times New Roman"/>
                <w:color w:val="000000"/>
                <w:sz w:val="20"/>
                <w:szCs w:val="20"/>
              </w:rPr>
            </w:pPr>
            <w:r w:rsidRPr="00483AC4">
              <w:rPr>
                <w:rFonts w:cs="Times New Roman"/>
                <w:sz w:val="20"/>
                <w:szCs w:val="20"/>
              </w:rPr>
              <w:t>204,490</w:t>
            </w:r>
          </w:p>
        </w:tc>
        <w:tc>
          <w:tcPr>
            <w:tcW w:w="270" w:type="dxa"/>
          </w:tcPr>
          <w:p w14:paraId="1C10CB44" w14:textId="77777777" w:rsidR="00B667A7" w:rsidRPr="00B667A7" w:rsidRDefault="00B667A7" w:rsidP="00B667A7">
            <w:pPr>
              <w:tabs>
                <w:tab w:val="decimal" w:pos="594"/>
              </w:tabs>
              <w:ind w:left="-108" w:right="-90"/>
              <w:rPr>
                <w:rFonts w:cs="Times New Roman"/>
                <w:color w:val="000000"/>
                <w:sz w:val="20"/>
                <w:szCs w:val="20"/>
              </w:rPr>
            </w:pPr>
          </w:p>
        </w:tc>
        <w:tc>
          <w:tcPr>
            <w:tcW w:w="1080" w:type="dxa"/>
          </w:tcPr>
          <w:p w14:paraId="2946B959" w14:textId="72F4719B" w:rsidR="00B667A7" w:rsidRPr="00B667A7" w:rsidRDefault="00B667A7" w:rsidP="00B667A7">
            <w:pPr>
              <w:tabs>
                <w:tab w:val="decimal" w:pos="880"/>
              </w:tabs>
              <w:ind w:left="-108" w:right="-90"/>
              <w:rPr>
                <w:rFonts w:cs="Times New Roman"/>
                <w:sz w:val="20"/>
                <w:szCs w:val="20"/>
              </w:rPr>
            </w:pPr>
            <w:r w:rsidRPr="00B667A7">
              <w:rPr>
                <w:rFonts w:cs="Times New Roman"/>
                <w:sz w:val="20"/>
                <w:szCs w:val="20"/>
              </w:rPr>
              <w:t>188,79</w:t>
            </w:r>
            <w:r w:rsidR="003F297E">
              <w:rPr>
                <w:rFonts w:cs="Times New Roman"/>
                <w:sz w:val="20"/>
                <w:szCs w:val="20"/>
              </w:rPr>
              <w:t>8</w:t>
            </w:r>
          </w:p>
        </w:tc>
        <w:tc>
          <w:tcPr>
            <w:tcW w:w="270" w:type="dxa"/>
          </w:tcPr>
          <w:p w14:paraId="194162DA" w14:textId="77777777" w:rsidR="00B667A7" w:rsidRPr="00B667A7" w:rsidRDefault="00B667A7" w:rsidP="00B667A7">
            <w:pPr>
              <w:tabs>
                <w:tab w:val="decimal" w:pos="178"/>
              </w:tabs>
              <w:ind w:left="-108" w:right="-90"/>
              <w:rPr>
                <w:rFonts w:cs="Times New Roman"/>
                <w:color w:val="000000"/>
                <w:sz w:val="20"/>
                <w:szCs w:val="20"/>
              </w:rPr>
            </w:pPr>
          </w:p>
        </w:tc>
        <w:tc>
          <w:tcPr>
            <w:tcW w:w="1080" w:type="dxa"/>
          </w:tcPr>
          <w:p w14:paraId="7C79FEA9" w14:textId="5827600A" w:rsidR="00B667A7" w:rsidRPr="00B667A7" w:rsidRDefault="00B667A7" w:rsidP="00B667A7">
            <w:pPr>
              <w:tabs>
                <w:tab w:val="decimal" w:pos="440"/>
              </w:tabs>
              <w:ind w:left="-108"/>
              <w:jc w:val="right"/>
              <w:rPr>
                <w:rFonts w:cs="Times New Roman"/>
                <w:color w:val="000000"/>
                <w:sz w:val="20"/>
                <w:szCs w:val="20"/>
              </w:rPr>
            </w:pPr>
            <w:r w:rsidRPr="00B667A7">
              <w:rPr>
                <w:rFonts w:cs="Times New Roman"/>
                <w:sz w:val="20"/>
                <w:szCs w:val="20"/>
              </w:rPr>
              <w:t xml:space="preserve">70,467 </w:t>
            </w:r>
          </w:p>
        </w:tc>
        <w:tc>
          <w:tcPr>
            <w:tcW w:w="236" w:type="dxa"/>
          </w:tcPr>
          <w:p w14:paraId="72A44EEB" w14:textId="77777777" w:rsidR="00B667A7" w:rsidRPr="00B667A7" w:rsidRDefault="00B667A7" w:rsidP="00B667A7">
            <w:pPr>
              <w:tabs>
                <w:tab w:val="decimal" w:pos="594"/>
              </w:tabs>
              <w:ind w:left="-108" w:right="-90"/>
              <w:rPr>
                <w:rFonts w:cs="Times New Roman"/>
                <w:color w:val="000000"/>
                <w:sz w:val="20"/>
                <w:szCs w:val="20"/>
              </w:rPr>
            </w:pPr>
          </w:p>
        </w:tc>
        <w:tc>
          <w:tcPr>
            <w:tcW w:w="1114" w:type="dxa"/>
          </w:tcPr>
          <w:p w14:paraId="2474863C" w14:textId="799C4E26" w:rsidR="00B667A7" w:rsidRPr="00B667A7" w:rsidRDefault="00B667A7" w:rsidP="00B667A7">
            <w:pPr>
              <w:tabs>
                <w:tab w:val="decimal" w:pos="650"/>
              </w:tabs>
              <w:ind w:left="-108" w:right="-90"/>
              <w:rPr>
                <w:rFonts w:cs="Times New Roman"/>
                <w:color w:val="000000"/>
                <w:sz w:val="20"/>
                <w:szCs w:val="20"/>
              </w:rPr>
            </w:pPr>
            <w:r w:rsidRPr="00B667A7">
              <w:rPr>
                <w:rFonts w:cs="Times New Roman"/>
                <w:sz w:val="20"/>
                <w:szCs w:val="20"/>
              </w:rPr>
              <w:t>-</w:t>
            </w:r>
          </w:p>
        </w:tc>
        <w:tc>
          <w:tcPr>
            <w:tcW w:w="270" w:type="dxa"/>
          </w:tcPr>
          <w:p w14:paraId="254E5ED3" w14:textId="77777777" w:rsidR="00B667A7" w:rsidRPr="00B667A7" w:rsidRDefault="00B667A7" w:rsidP="00B667A7">
            <w:pPr>
              <w:tabs>
                <w:tab w:val="decimal" w:pos="178"/>
              </w:tabs>
              <w:ind w:left="-108" w:right="-90"/>
              <w:rPr>
                <w:rFonts w:cs="Times New Roman"/>
                <w:color w:val="000000"/>
                <w:sz w:val="20"/>
                <w:szCs w:val="20"/>
              </w:rPr>
            </w:pPr>
          </w:p>
        </w:tc>
        <w:tc>
          <w:tcPr>
            <w:tcW w:w="1080" w:type="dxa"/>
          </w:tcPr>
          <w:p w14:paraId="4A9892E1" w14:textId="4A1D2BDA" w:rsidR="00B667A7" w:rsidRPr="00B667A7" w:rsidRDefault="00B667A7" w:rsidP="00B667A7">
            <w:pPr>
              <w:ind w:left="-108" w:right="-290"/>
              <w:jc w:val="center"/>
              <w:rPr>
                <w:rFonts w:cs="Times New Roman"/>
                <w:color w:val="000000"/>
                <w:sz w:val="20"/>
                <w:szCs w:val="20"/>
              </w:rPr>
            </w:pPr>
            <w:r w:rsidRPr="00B667A7">
              <w:rPr>
                <w:rFonts w:cs="Times New Roman"/>
                <w:sz w:val="20"/>
                <w:szCs w:val="20"/>
              </w:rPr>
              <w:t xml:space="preserve"> -</w:t>
            </w:r>
          </w:p>
        </w:tc>
        <w:tc>
          <w:tcPr>
            <w:tcW w:w="239" w:type="dxa"/>
          </w:tcPr>
          <w:p w14:paraId="5A478D7D" w14:textId="77777777" w:rsidR="00B667A7" w:rsidRPr="00B667A7" w:rsidRDefault="00B667A7" w:rsidP="00B667A7">
            <w:pPr>
              <w:tabs>
                <w:tab w:val="decimal" w:pos="594"/>
              </w:tabs>
              <w:ind w:left="-108" w:right="-90"/>
              <w:rPr>
                <w:rFonts w:cs="Times New Roman"/>
                <w:color w:val="000000"/>
                <w:sz w:val="20"/>
                <w:szCs w:val="20"/>
              </w:rPr>
            </w:pPr>
          </w:p>
        </w:tc>
        <w:tc>
          <w:tcPr>
            <w:tcW w:w="1021" w:type="dxa"/>
          </w:tcPr>
          <w:p w14:paraId="060BE6C1" w14:textId="7217F1B2" w:rsidR="00B667A7" w:rsidRPr="00B667A7" w:rsidRDefault="003F297E" w:rsidP="00B667A7">
            <w:pPr>
              <w:tabs>
                <w:tab w:val="decimal" w:pos="800"/>
              </w:tabs>
              <w:ind w:left="-108" w:right="-90"/>
              <w:rPr>
                <w:rFonts w:cs="Times New Roman"/>
                <w:sz w:val="20"/>
                <w:szCs w:val="20"/>
              </w:rPr>
            </w:pPr>
            <w:r>
              <w:rPr>
                <w:rFonts w:cs="Times New Roman"/>
                <w:sz w:val="20"/>
                <w:szCs w:val="20"/>
              </w:rPr>
              <w:t>305,073</w:t>
            </w:r>
          </w:p>
        </w:tc>
        <w:tc>
          <w:tcPr>
            <w:tcW w:w="246" w:type="dxa"/>
          </w:tcPr>
          <w:p w14:paraId="11A034A3" w14:textId="77777777" w:rsidR="00B667A7" w:rsidRPr="00B667A7" w:rsidRDefault="00B667A7" w:rsidP="00B667A7">
            <w:pPr>
              <w:tabs>
                <w:tab w:val="decimal" w:pos="471"/>
                <w:tab w:val="decimal" w:pos="594"/>
              </w:tabs>
              <w:ind w:left="-108" w:right="-90"/>
              <w:jc w:val="center"/>
              <w:rPr>
                <w:rFonts w:cs="Times New Roman"/>
                <w:color w:val="000000"/>
                <w:sz w:val="20"/>
                <w:szCs w:val="20"/>
              </w:rPr>
            </w:pPr>
          </w:p>
        </w:tc>
        <w:tc>
          <w:tcPr>
            <w:tcW w:w="1104" w:type="dxa"/>
          </w:tcPr>
          <w:p w14:paraId="4A0FFF5F" w14:textId="1EC51046" w:rsidR="00B667A7" w:rsidRPr="00B667A7" w:rsidRDefault="00B667A7" w:rsidP="00B667A7">
            <w:pPr>
              <w:tabs>
                <w:tab w:val="decimal" w:pos="880"/>
              </w:tabs>
              <w:ind w:left="-108" w:right="-90"/>
              <w:rPr>
                <w:rFonts w:cs="Times New Roman"/>
                <w:sz w:val="20"/>
                <w:szCs w:val="20"/>
              </w:rPr>
            </w:pPr>
            <w:r w:rsidRPr="00B667A7">
              <w:rPr>
                <w:rFonts w:cs="Times New Roman"/>
                <w:sz w:val="20"/>
                <w:szCs w:val="20"/>
              </w:rPr>
              <w:t xml:space="preserve">    </w:t>
            </w:r>
            <w:r w:rsidR="00483AC4" w:rsidRPr="00483AC4">
              <w:rPr>
                <w:rFonts w:cs="Times New Roman"/>
                <w:sz w:val="20"/>
                <w:szCs w:val="20"/>
              </w:rPr>
              <w:t>274,957</w:t>
            </w:r>
          </w:p>
        </w:tc>
      </w:tr>
      <w:tr w:rsidR="00B667A7" w:rsidRPr="0011207B" w14:paraId="5DD52D9C" w14:textId="77777777" w:rsidTr="00B667A7">
        <w:trPr>
          <w:trHeight w:val="20"/>
        </w:trPr>
        <w:tc>
          <w:tcPr>
            <w:tcW w:w="3780" w:type="dxa"/>
            <w:vAlign w:val="bottom"/>
            <w:hideMark/>
          </w:tcPr>
          <w:p w14:paraId="2F668A9C" w14:textId="77777777" w:rsidR="00B667A7" w:rsidRPr="0011207B" w:rsidRDefault="00B667A7" w:rsidP="00B667A7">
            <w:pPr>
              <w:tabs>
                <w:tab w:val="left" w:pos="720"/>
              </w:tabs>
              <w:rPr>
                <w:rFonts w:cs="Times New Roman"/>
                <w:color w:val="000000"/>
                <w:sz w:val="20"/>
                <w:szCs w:val="20"/>
              </w:rPr>
            </w:pPr>
            <w:r w:rsidRPr="0011207B">
              <w:rPr>
                <w:rFonts w:cs="Times New Roman"/>
                <w:color w:val="000000"/>
                <w:sz w:val="20"/>
                <w:szCs w:val="20"/>
              </w:rPr>
              <w:t>Inter</w:t>
            </w:r>
            <w:r w:rsidRPr="0011207B">
              <w:rPr>
                <w:rFonts w:cs="Times New Roman"/>
                <w:color w:val="000000"/>
                <w:sz w:val="20"/>
                <w:szCs w:val="20"/>
                <w:cs/>
                <w:lang w:val="en-GB"/>
              </w:rPr>
              <w:t>-</w:t>
            </w:r>
            <w:r w:rsidRPr="0011207B">
              <w:rPr>
                <w:rFonts w:cs="Times New Roman"/>
                <w:color w:val="000000"/>
                <w:sz w:val="20"/>
                <w:szCs w:val="20"/>
              </w:rPr>
              <w:t>segment revenue</w:t>
            </w:r>
          </w:p>
        </w:tc>
        <w:tc>
          <w:tcPr>
            <w:tcW w:w="1170" w:type="dxa"/>
            <w:tcBorders>
              <w:top w:val="nil"/>
              <w:left w:val="nil"/>
              <w:bottom w:val="single" w:sz="4" w:space="0" w:color="auto"/>
              <w:right w:val="nil"/>
            </w:tcBorders>
          </w:tcPr>
          <w:p w14:paraId="0BE05CAA" w14:textId="05911EA3" w:rsidR="00B667A7" w:rsidRPr="00B667A7" w:rsidRDefault="00B667A7" w:rsidP="00B667A7">
            <w:pPr>
              <w:tabs>
                <w:tab w:val="decimal" w:pos="650"/>
              </w:tabs>
              <w:ind w:left="-108" w:right="-90"/>
              <w:rPr>
                <w:rFonts w:cs="Times New Roman"/>
                <w:sz w:val="20"/>
                <w:szCs w:val="20"/>
              </w:rPr>
            </w:pPr>
            <w:r w:rsidRPr="00B667A7">
              <w:rPr>
                <w:rFonts w:cs="Times New Roman"/>
                <w:sz w:val="20"/>
                <w:szCs w:val="20"/>
              </w:rPr>
              <w:t>-</w:t>
            </w:r>
          </w:p>
        </w:tc>
        <w:tc>
          <w:tcPr>
            <w:tcW w:w="259" w:type="dxa"/>
          </w:tcPr>
          <w:p w14:paraId="394F9F01" w14:textId="77777777" w:rsidR="00B667A7" w:rsidRPr="00B667A7" w:rsidRDefault="00B667A7" w:rsidP="00B667A7">
            <w:pPr>
              <w:tabs>
                <w:tab w:val="decimal" w:pos="178"/>
              </w:tabs>
              <w:ind w:left="-108" w:right="-90"/>
              <w:rPr>
                <w:rFonts w:cs="Times New Roman"/>
                <w:color w:val="000000"/>
                <w:sz w:val="20"/>
                <w:szCs w:val="20"/>
              </w:rPr>
            </w:pPr>
          </w:p>
        </w:tc>
        <w:tc>
          <w:tcPr>
            <w:tcW w:w="1181" w:type="dxa"/>
            <w:tcBorders>
              <w:top w:val="nil"/>
              <w:left w:val="nil"/>
              <w:bottom w:val="single" w:sz="4" w:space="0" w:color="auto"/>
              <w:right w:val="nil"/>
            </w:tcBorders>
          </w:tcPr>
          <w:p w14:paraId="3E93BA83" w14:textId="5E9184F0" w:rsidR="00B667A7" w:rsidRPr="00B667A7" w:rsidRDefault="00B667A7" w:rsidP="00B667A7">
            <w:pPr>
              <w:tabs>
                <w:tab w:val="decimal" w:pos="480"/>
              </w:tabs>
              <w:ind w:left="-108"/>
              <w:jc w:val="right"/>
              <w:rPr>
                <w:rFonts w:cs="Times New Roman"/>
                <w:color w:val="000000"/>
                <w:sz w:val="20"/>
                <w:szCs w:val="20"/>
              </w:rPr>
            </w:pPr>
            <w:r w:rsidRPr="00B667A7">
              <w:rPr>
                <w:rFonts w:cs="Times New Roman"/>
                <w:sz w:val="20"/>
                <w:szCs w:val="20"/>
              </w:rPr>
              <w:t>135,029</w:t>
            </w:r>
          </w:p>
        </w:tc>
        <w:tc>
          <w:tcPr>
            <w:tcW w:w="270" w:type="dxa"/>
          </w:tcPr>
          <w:p w14:paraId="44670290" w14:textId="77777777" w:rsidR="00B667A7" w:rsidRPr="00B667A7" w:rsidRDefault="00B667A7" w:rsidP="00B667A7">
            <w:pPr>
              <w:tabs>
                <w:tab w:val="decimal" w:pos="594"/>
              </w:tabs>
              <w:ind w:left="-108" w:right="-90"/>
              <w:rPr>
                <w:rFonts w:cs="Times New Roman"/>
                <w:color w:val="000000"/>
                <w:sz w:val="20"/>
                <w:szCs w:val="20"/>
              </w:rPr>
            </w:pPr>
          </w:p>
        </w:tc>
        <w:tc>
          <w:tcPr>
            <w:tcW w:w="1080" w:type="dxa"/>
            <w:tcBorders>
              <w:top w:val="nil"/>
              <w:left w:val="nil"/>
              <w:bottom w:val="single" w:sz="4" w:space="0" w:color="auto"/>
              <w:right w:val="nil"/>
            </w:tcBorders>
          </w:tcPr>
          <w:p w14:paraId="49244258" w14:textId="0FA5C9FA" w:rsidR="00B667A7" w:rsidRPr="00B667A7" w:rsidRDefault="00B667A7" w:rsidP="00B667A7">
            <w:pPr>
              <w:tabs>
                <w:tab w:val="decimal" w:pos="650"/>
              </w:tabs>
              <w:ind w:left="-108" w:right="-90"/>
              <w:rPr>
                <w:rFonts w:cs="Times New Roman"/>
                <w:sz w:val="20"/>
                <w:szCs w:val="20"/>
              </w:rPr>
            </w:pPr>
            <w:r w:rsidRPr="00B667A7">
              <w:rPr>
                <w:rFonts w:cs="Times New Roman"/>
                <w:sz w:val="20"/>
                <w:szCs w:val="20"/>
              </w:rPr>
              <w:t>-</w:t>
            </w:r>
          </w:p>
        </w:tc>
        <w:tc>
          <w:tcPr>
            <w:tcW w:w="270" w:type="dxa"/>
          </w:tcPr>
          <w:p w14:paraId="0F12187E" w14:textId="77777777" w:rsidR="00B667A7" w:rsidRPr="00B667A7" w:rsidRDefault="00B667A7" w:rsidP="00B667A7">
            <w:pPr>
              <w:tabs>
                <w:tab w:val="decimal" w:pos="178"/>
              </w:tabs>
              <w:ind w:left="-108" w:right="-90"/>
              <w:rPr>
                <w:rFonts w:cs="Times New Roman"/>
                <w:color w:val="000000"/>
                <w:sz w:val="20"/>
                <w:szCs w:val="20"/>
              </w:rPr>
            </w:pPr>
          </w:p>
        </w:tc>
        <w:tc>
          <w:tcPr>
            <w:tcW w:w="1080" w:type="dxa"/>
            <w:tcBorders>
              <w:top w:val="nil"/>
              <w:left w:val="nil"/>
              <w:bottom w:val="single" w:sz="4" w:space="0" w:color="auto"/>
              <w:right w:val="nil"/>
            </w:tcBorders>
          </w:tcPr>
          <w:p w14:paraId="44424A2D" w14:textId="12D2B728" w:rsidR="00B667A7" w:rsidRPr="00B667A7" w:rsidRDefault="00B667A7" w:rsidP="00B667A7">
            <w:pPr>
              <w:tabs>
                <w:tab w:val="decimal" w:pos="440"/>
              </w:tabs>
              <w:ind w:left="-108"/>
              <w:jc w:val="right"/>
              <w:rPr>
                <w:rFonts w:cs="Times New Roman"/>
                <w:color w:val="000000"/>
                <w:sz w:val="20"/>
                <w:szCs w:val="20"/>
              </w:rPr>
            </w:pPr>
            <w:r w:rsidRPr="00B667A7">
              <w:rPr>
                <w:rFonts w:cs="Times New Roman"/>
                <w:sz w:val="20"/>
                <w:szCs w:val="20"/>
              </w:rPr>
              <w:t xml:space="preserve"> 11,669 </w:t>
            </w:r>
          </w:p>
        </w:tc>
        <w:tc>
          <w:tcPr>
            <w:tcW w:w="236" w:type="dxa"/>
          </w:tcPr>
          <w:p w14:paraId="6897C217" w14:textId="77777777" w:rsidR="00B667A7" w:rsidRPr="00B667A7" w:rsidRDefault="00B667A7" w:rsidP="00B667A7">
            <w:pPr>
              <w:tabs>
                <w:tab w:val="decimal" w:pos="594"/>
              </w:tabs>
              <w:ind w:left="-108" w:right="-90"/>
              <w:rPr>
                <w:rFonts w:cs="Times New Roman"/>
                <w:color w:val="000000"/>
                <w:sz w:val="20"/>
                <w:szCs w:val="20"/>
              </w:rPr>
            </w:pPr>
          </w:p>
        </w:tc>
        <w:tc>
          <w:tcPr>
            <w:tcW w:w="1114" w:type="dxa"/>
            <w:tcBorders>
              <w:top w:val="nil"/>
              <w:left w:val="nil"/>
              <w:bottom w:val="single" w:sz="4" w:space="0" w:color="auto"/>
              <w:right w:val="nil"/>
            </w:tcBorders>
          </w:tcPr>
          <w:p w14:paraId="20FDCD2A" w14:textId="38C93A1F" w:rsidR="00B667A7" w:rsidRPr="00B667A7" w:rsidRDefault="00B667A7" w:rsidP="00B667A7">
            <w:pPr>
              <w:tabs>
                <w:tab w:val="decimal" w:pos="650"/>
              </w:tabs>
              <w:ind w:left="-108" w:right="-90"/>
              <w:rPr>
                <w:rFonts w:cs="Times New Roman"/>
                <w:color w:val="000000"/>
                <w:sz w:val="20"/>
                <w:szCs w:val="20"/>
              </w:rPr>
            </w:pPr>
            <w:r w:rsidRPr="00B667A7">
              <w:rPr>
                <w:rFonts w:cs="Times New Roman"/>
                <w:sz w:val="20"/>
                <w:szCs w:val="20"/>
              </w:rPr>
              <w:t>-</w:t>
            </w:r>
          </w:p>
        </w:tc>
        <w:tc>
          <w:tcPr>
            <w:tcW w:w="270" w:type="dxa"/>
          </w:tcPr>
          <w:p w14:paraId="43B491CF" w14:textId="77777777" w:rsidR="00B667A7" w:rsidRPr="00B667A7" w:rsidRDefault="00B667A7" w:rsidP="00B667A7">
            <w:pPr>
              <w:tabs>
                <w:tab w:val="decimal" w:pos="471"/>
                <w:tab w:val="decimal" w:pos="594"/>
              </w:tabs>
              <w:ind w:left="-108" w:right="-90"/>
              <w:rPr>
                <w:rFonts w:cs="Times New Roman"/>
                <w:color w:val="000000"/>
                <w:sz w:val="20"/>
                <w:szCs w:val="20"/>
              </w:rPr>
            </w:pPr>
          </w:p>
        </w:tc>
        <w:tc>
          <w:tcPr>
            <w:tcW w:w="1080" w:type="dxa"/>
            <w:tcBorders>
              <w:top w:val="nil"/>
              <w:left w:val="nil"/>
              <w:bottom w:val="single" w:sz="4" w:space="0" w:color="auto"/>
              <w:right w:val="nil"/>
            </w:tcBorders>
          </w:tcPr>
          <w:p w14:paraId="014A8BF8" w14:textId="5568C4EB" w:rsidR="00B667A7" w:rsidRPr="00B667A7" w:rsidRDefault="00B667A7" w:rsidP="00B667A7">
            <w:pPr>
              <w:tabs>
                <w:tab w:val="decimal" w:pos="533"/>
              </w:tabs>
              <w:ind w:left="-108" w:right="-20"/>
              <w:jc w:val="right"/>
              <w:rPr>
                <w:rFonts w:cs="Times New Roman"/>
                <w:color w:val="000000"/>
                <w:sz w:val="20"/>
                <w:szCs w:val="20"/>
              </w:rPr>
            </w:pPr>
            <w:r w:rsidRPr="00B667A7">
              <w:rPr>
                <w:rFonts w:cs="Times New Roman"/>
                <w:sz w:val="20"/>
                <w:szCs w:val="20"/>
              </w:rPr>
              <w:t xml:space="preserve"> </w:t>
            </w:r>
            <w:r w:rsidR="00483AC4" w:rsidRPr="00483AC4">
              <w:rPr>
                <w:rFonts w:cs="Times New Roman"/>
                <w:sz w:val="20"/>
                <w:szCs w:val="20"/>
              </w:rPr>
              <w:t>(146,698)</w:t>
            </w:r>
          </w:p>
        </w:tc>
        <w:tc>
          <w:tcPr>
            <w:tcW w:w="239" w:type="dxa"/>
          </w:tcPr>
          <w:p w14:paraId="23E84D70" w14:textId="77777777" w:rsidR="00B667A7" w:rsidRPr="00B667A7" w:rsidRDefault="00B667A7" w:rsidP="00B667A7">
            <w:pPr>
              <w:tabs>
                <w:tab w:val="decimal" w:pos="594"/>
              </w:tabs>
              <w:ind w:left="-108" w:right="-90"/>
              <w:rPr>
                <w:rFonts w:cs="Times New Roman"/>
                <w:color w:val="000000"/>
                <w:sz w:val="20"/>
                <w:szCs w:val="20"/>
              </w:rPr>
            </w:pPr>
          </w:p>
        </w:tc>
        <w:tc>
          <w:tcPr>
            <w:tcW w:w="1021" w:type="dxa"/>
            <w:tcBorders>
              <w:top w:val="nil"/>
              <w:left w:val="nil"/>
              <w:bottom w:val="single" w:sz="4" w:space="0" w:color="auto"/>
              <w:right w:val="nil"/>
            </w:tcBorders>
          </w:tcPr>
          <w:p w14:paraId="21EF78D7" w14:textId="0F158020" w:rsidR="00B667A7" w:rsidRPr="00B667A7" w:rsidRDefault="00B667A7" w:rsidP="00B667A7">
            <w:pPr>
              <w:tabs>
                <w:tab w:val="decimal" w:pos="650"/>
              </w:tabs>
              <w:ind w:left="-108" w:right="-90"/>
              <w:rPr>
                <w:rFonts w:cs="Times New Roman"/>
                <w:sz w:val="20"/>
                <w:szCs w:val="20"/>
              </w:rPr>
            </w:pPr>
            <w:r w:rsidRPr="00B667A7">
              <w:rPr>
                <w:rFonts w:cs="Times New Roman"/>
                <w:sz w:val="20"/>
                <w:szCs w:val="20"/>
              </w:rPr>
              <w:t>-</w:t>
            </w:r>
          </w:p>
        </w:tc>
        <w:tc>
          <w:tcPr>
            <w:tcW w:w="246" w:type="dxa"/>
          </w:tcPr>
          <w:p w14:paraId="7AFB8317" w14:textId="77777777" w:rsidR="00B667A7" w:rsidRPr="00B667A7" w:rsidRDefault="00B667A7" w:rsidP="00B667A7">
            <w:pPr>
              <w:tabs>
                <w:tab w:val="decimal" w:pos="178"/>
              </w:tabs>
              <w:ind w:left="-108" w:right="-90"/>
              <w:jc w:val="center"/>
              <w:rPr>
                <w:rFonts w:cs="Times New Roman"/>
                <w:color w:val="000000"/>
                <w:sz w:val="20"/>
                <w:szCs w:val="20"/>
              </w:rPr>
            </w:pPr>
          </w:p>
        </w:tc>
        <w:tc>
          <w:tcPr>
            <w:tcW w:w="1104" w:type="dxa"/>
            <w:tcBorders>
              <w:top w:val="nil"/>
              <w:left w:val="nil"/>
              <w:bottom w:val="single" w:sz="4" w:space="0" w:color="auto"/>
              <w:right w:val="nil"/>
            </w:tcBorders>
          </w:tcPr>
          <w:p w14:paraId="1DE10DA5" w14:textId="43EEB45B" w:rsidR="00B667A7" w:rsidRPr="00B667A7" w:rsidRDefault="00B667A7" w:rsidP="00B667A7">
            <w:pPr>
              <w:tabs>
                <w:tab w:val="decimal" w:pos="650"/>
              </w:tabs>
              <w:ind w:left="-108" w:right="-90"/>
              <w:rPr>
                <w:rFonts w:cs="Times New Roman"/>
                <w:sz w:val="20"/>
                <w:szCs w:val="20"/>
              </w:rPr>
            </w:pPr>
            <w:r w:rsidRPr="00B667A7">
              <w:rPr>
                <w:rFonts w:cs="Times New Roman"/>
                <w:sz w:val="20"/>
                <w:szCs w:val="20"/>
              </w:rPr>
              <w:t xml:space="preserve"> -</w:t>
            </w:r>
          </w:p>
        </w:tc>
      </w:tr>
      <w:tr w:rsidR="00B667A7" w:rsidRPr="0011207B" w14:paraId="79E49548" w14:textId="77777777" w:rsidTr="00B667A7">
        <w:trPr>
          <w:trHeight w:val="20"/>
        </w:trPr>
        <w:tc>
          <w:tcPr>
            <w:tcW w:w="3780" w:type="dxa"/>
            <w:vAlign w:val="bottom"/>
            <w:hideMark/>
          </w:tcPr>
          <w:p w14:paraId="56439C20" w14:textId="77777777" w:rsidR="00B667A7" w:rsidRPr="0011207B" w:rsidRDefault="00B667A7" w:rsidP="00B667A7">
            <w:pPr>
              <w:tabs>
                <w:tab w:val="left" w:pos="720"/>
              </w:tabs>
              <w:rPr>
                <w:rFonts w:cs="Times New Roman"/>
                <w:b/>
                <w:bCs/>
                <w:color w:val="000000"/>
                <w:sz w:val="20"/>
                <w:szCs w:val="20"/>
              </w:rPr>
            </w:pPr>
            <w:r w:rsidRPr="0011207B">
              <w:rPr>
                <w:rFonts w:cs="Times New Roman"/>
                <w:b/>
                <w:bCs/>
                <w:color w:val="000000"/>
                <w:sz w:val="20"/>
                <w:szCs w:val="20"/>
              </w:rPr>
              <w:t>Total income</w:t>
            </w:r>
          </w:p>
        </w:tc>
        <w:tc>
          <w:tcPr>
            <w:tcW w:w="1170" w:type="dxa"/>
            <w:tcBorders>
              <w:top w:val="single" w:sz="4" w:space="0" w:color="auto"/>
              <w:left w:val="nil"/>
              <w:bottom w:val="double" w:sz="4" w:space="0" w:color="auto"/>
              <w:right w:val="nil"/>
            </w:tcBorders>
          </w:tcPr>
          <w:p w14:paraId="7AC96B63" w14:textId="5358546F" w:rsidR="00B667A7" w:rsidRPr="00B667A7" w:rsidRDefault="003F297E" w:rsidP="00B667A7">
            <w:pPr>
              <w:tabs>
                <w:tab w:val="decimal" w:pos="880"/>
              </w:tabs>
              <w:ind w:left="-108" w:right="-90"/>
              <w:rPr>
                <w:rFonts w:cs="Times New Roman"/>
                <w:b/>
                <w:bCs/>
                <w:sz w:val="20"/>
                <w:szCs w:val="20"/>
                <w:cs/>
              </w:rPr>
            </w:pPr>
            <w:r>
              <w:rPr>
                <w:rFonts w:cs="Times New Roman"/>
                <w:b/>
                <w:bCs/>
                <w:sz w:val="20"/>
                <w:szCs w:val="20"/>
              </w:rPr>
              <w:t>116,275</w:t>
            </w:r>
          </w:p>
        </w:tc>
        <w:tc>
          <w:tcPr>
            <w:tcW w:w="259" w:type="dxa"/>
          </w:tcPr>
          <w:p w14:paraId="1C29A728" w14:textId="77777777" w:rsidR="00B667A7" w:rsidRPr="00B667A7" w:rsidRDefault="00B667A7" w:rsidP="00B667A7">
            <w:pPr>
              <w:tabs>
                <w:tab w:val="decimal" w:pos="523"/>
                <w:tab w:val="decimal" w:pos="594"/>
              </w:tabs>
              <w:ind w:left="-108" w:right="-90"/>
              <w:rPr>
                <w:rFonts w:cs="Times New Roman"/>
                <w:b/>
                <w:bCs/>
                <w:color w:val="000000"/>
                <w:sz w:val="20"/>
                <w:szCs w:val="20"/>
              </w:rPr>
            </w:pPr>
          </w:p>
        </w:tc>
        <w:tc>
          <w:tcPr>
            <w:tcW w:w="1181" w:type="dxa"/>
            <w:tcBorders>
              <w:top w:val="single" w:sz="4" w:space="0" w:color="auto"/>
              <w:left w:val="nil"/>
              <w:bottom w:val="double" w:sz="4" w:space="0" w:color="auto"/>
              <w:right w:val="nil"/>
            </w:tcBorders>
          </w:tcPr>
          <w:p w14:paraId="04FE7C7B" w14:textId="31A84E6D" w:rsidR="00B667A7" w:rsidRPr="00B667A7" w:rsidRDefault="00483AC4" w:rsidP="00B667A7">
            <w:pPr>
              <w:tabs>
                <w:tab w:val="decimal" w:pos="480"/>
              </w:tabs>
              <w:ind w:left="-108"/>
              <w:jc w:val="right"/>
              <w:rPr>
                <w:rFonts w:cs="Times New Roman"/>
                <w:b/>
                <w:bCs/>
                <w:color w:val="000000"/>
                <w:sz w:val="20"/>
                <w:szCs w:val="20"/>
              </w:rPr>
            </w:pPr>
            <w:r w:rsidRPr="00483AC4">
              <w:rPr>
                <w:rFonts w:cs="Times New Roman"/>
                <w:b/>
                <w:bCs/>
                <w:sz w:val="20"/>
                <w:szCs w:val="20"/>
              </w:rPr>
              <w:t>339,519</w:t>
            </w:r>
          </w:p>
        </w:tc>
        <w:tc>
          <w:tcPr>
            <w:tcW w:w="270" w:type="dxa"/>
          </w:tcPr>
          <w:p w14:paraId="31FA3115" w14:textId="77777777" w:rsidR="00B667A7" w:rsidRPr="00B667A7" w:rsidRDefault="00B667A7" w:rsidP="00B667A7">
            <w:pPr>
              <w:tabs>
                <w:tab w:val="decimal" w:pos="594"/>
              </w:tabs>
              <w:ind w:left="-108" w:right="-90"/>
              <w:rPr>
                <w:rFonts w:cs="Times New Roman"/>
                <w:b/>
                <w:bCs/>
                <w:color w:val="000000"/>
                <w:sz w:val="20"/>
                <w:szCs w:val="20"/>
              </w:rPr>
            </w:pPr>
          </w:p>
        </w:tc>
        <w:tc>
          <w:tcPr>
            <w:tcW w:w="1080" w:type="dxa"/>
            <w:tcBorders>
              <w:top w:val="single" w:sz="4" w:space="0" w:color="auto"/>
              <w:left w:val="nil"/>
              <w:bottom w:val="double" w:sz="4" w:space="0" w:color="auto"/>
              <w:right w:val="nil"/>
            </w:tcBorders>
          </w:tcPr>
          <w:p w14:paraId="64CC3AE5" w14:textId="5F6D67DA" w:rsidR="00B667A7" w:rsidRPr="00B667A7" w:rsidRDefault="00B667A7" w:rsidP="00B667A7">
            <w:pPr>
              <w:tabs>
                <w:tab w:val="decimal" w:pos="880"/>
              </w:tabs>
              <w:ind w:left="-108" w:right="-90"/>
              <w:rPr>
                <w:rFonts w:cs="Times New Roman"/>
                <w:b/>
                <w:bCs/>
                <w:sz w:val="20"/>
                <w:szCs w:val="20"/>
              </w:rPr>
            </w:pPr>
            <w:r w:rsidRPr="00B667A7">
              <w:rPr>
                <w:rFonts w:cs="Times New Roman"/>
                <w:b/>
                <w:bCs/>
                <w:sz w:val="20"/>
                <w:szCs w:val="20"/>
              </w:rPr>
              <w:t>188,79</w:t>
            </w:r>
            <w:r w:rsidR="003F297E">
              <w:rPr>
                <w:rFonts w:cs="Times New Roman"/>
                <w:b/>
                <w:bCs/>
                <w:sz w:val="20"/>
                <w:szCs w:val="20"/>
              </w:rPr>
              <w:t>8</w:t>
            </w:r>
          </w:p>
        </w:tc>
        <w:tc>
          <w:tcPr>
            <w:tcW w:w="270" w:type="dxa"/>
          </w:tcPr>
          <w:p w14:paraId="09FC3EAF" w14:textId="77777777" w:rsidR="00B667A7" w:rsidRPr="00B667A7" w:rsidRDefault="00B667A7" w:rsidP="00B667A7">
            <w:pPr>
              <w:tabs>
                <w:tab w:val="decimal" w:pos="178"/>
              </w:tabs>
              <w:ind w:left="-108" w:right="-90"/>
              <w:rPr>
                <w:rFonts w:cs="Times New Roman"/>
                <w:b/>
                <w:bCs/>
                <w:color w:val="000000"/>
                <w:sz w:val="20"/>
                <w:szCs w:val="20"/>
              </w:rPr>
            </w:pPr>
          </w:p>
        </w:tc>
        <w:tc>
          <w:tcPr>
            <w:tcW w:w="1080" w:type="dxa"/>
            <w:tcBorders>
              <w:top w:val="single" w:sz="4" w:space="0" w:color="auto"/>
              <w:left w:val="nil"/>
              <w:bottom w:val="double" w:sz="4" w:space="0" w:color="auto"/>
              <w:right w:val="nil"/>
            </w:tcBorders>
          </w:tcPr>
          <w:p w14:paraId="2CFD6ABC" w14:textId="6E051DD3" w:rsidR="00B667A7" w:rsidRPr="00B667A7" w:rsidRDefault="00B667A7" w:rsidP="00B667A7">
            <w:pPr>
              <w:tabs>
                <w:tab w:val="decimal" w:pos="440"/>
              </w:tabs>
              <w:ind w:left="-108"/>
              <w:jc w:val="right"/>
              <w:rPr>
                <w:rFonts w:cs="Times New Roman"/>
                <w:b/>
                <w:bCs/>
                <w:color w:val="000000"/>
                <w:sz w:val="20"/>
                <w:szCs w:val="20"/>
              </w:rPr>
            </w:pPr>
            <w:r w:rsidRPr="00B667A7">
              <w:rPr>
                <w:rFonts w:cs="Times New Roman"/>
                <w:b/>
                <w:bCs/>
                <w:sz w:val="20"/>
                <w:szCs w:val="20"/>
              </w:rPr>
              <w:t xml:space="preserve">82,136 </w:t>
            </w:r>
          </w:p>
        </w:tc>
        <w:tc>
          <w:tcPr>
            <w:tcW w:w="236" w:type="dxa"/>
          </w:tcPr>
          <w:p w14:paraId="3FFC016D" w14:textId="77777777" w:rsidR="00B667A7" w:rsidRPr="00B667A7" w:rsidRDefault="00B667A7" w:rsidP="00B667A7">
            <w:pPr>
              <w:tabs>
                <w:tab w:val="decimal" w:pos="594"/>
              </w:tabs>
              <w:ind w:left="-108" w:right="-90"/>
              <w:rPr>
                <w:rFonts w:cs="Times New Roman"/>
                <w:b/>
                <w:bCs/>
                <w:color w:val="000000"/>
                <w:sz w:val="20"/>
                <w:szCs w:val="20"/>
              </w:rPr>
            </w:pPr>
          </w:p>
        </w:tc>
        <w:tc>
          <w:tcPr>
            <w:tcW w:w="1114" w:type="dxa"/>
            <w:tcBorders>
              <w:top w:val="single" w:sz="4" w:space="0" w:color="auto"/>
              <w:left w:val="nil"/>
              <w:bottom w:val="double" w:sz="4" w:space="0" w:color="auto"/>
              <w:right w:val="nil"/>
            </w:tcBorders>
          </w:tcPr>
          <w:p w14:paraId="41CF835F" w14:textId="55561486" w:rsidR="00B667A7" w:rsidRPr="00B667A7" w:rsidRDefault="00B667A7" w:rsidP="00B667A7">
            <w:pPr>
              <w:tabs>
                <w:tab w:val="decimal" w:pos="650"/>
              </w:tabs>
              <w:ind w:left="-108" w:right="-90"/>
              <w:rPr>
                <w:rFonts w:cs="Times New Roman"/>
                <w:b/>
                <w:bCs/>
                <w:color w:val="000000"/>
                <w:sz w:val="20"/>
                <w:szCs w:val="20"/>
              </w:rPr>
            </w:pPr>
            <w:r w:rsidRPr="00B667A7">
              <w:rPr>
                <w:rFonts w:cs="Times New Roman"/>
                <w:b/>
                <w:bCs/>
                <w:sz w:val="20"/>
                <w:szCs w:val="20"/>
              </w:rPr>
              <w:t>-</w:t>
            </w:r>
          </w:p>
        </w:tc>
        <w:tc>
          <w:tcPr>
            <w:tcW w:w="270" w:type="dxa"/>
          </w:tcPr>
          <w:p w14:paraId="50EFA602" w14:textId="77777777" w:rsidR="00B667A7" w:rsidRPr="00B667A7" w:rsidRDefault="00B667A7" w:rsidP="00B667A7">
            <w:pPr>
              <w:tabs>
                <w:tab w:val="decimal" w:pos="471"/>
                <w:tab w:val="decimal" w:pos="594"/>
              </w:tabs>
              <w:ind w:left="-108" w:right="-90"/>
              <w:rPr>
                <w:rFonts w:cs="Times New Roman"/>
                <w:b/>
                <w:bCs/>
                <w:color w:val="000000"/>
                <w:sz w:val="20"/>
                <w:szCs w:val="20"/>
              </w:rPr>
            </w:pPr>
          </w:p>
        </w:tc>
        <w:tc>
          <w:tcPr>
            <w:tcW w:w="1080" w:type="dxa"/>
            <w:tcBorders>
              <w:top w:val="single" w:sz="4" w:space="0" w:color="auto"/>
              <w:left w:val="nil"/>
              <w:bottom w:val="double" w:sz="4" w:space="0" w:color="auto"/>
              <w:right w:val="nil"/>
            </w:tcBorders>
          </w:tcPr>
          <w:p w14:paraId="14C0740B" w14:textId="49E50780" w:rsidR="00B667A7" w:rsidRPr="00B667A7" w:rsidRDefault="00483AC4" w:rsidP="00B667A7">
            <w:pPr>
              <w:tabs>
                <w:tab w:val="decimal" w:pos="533"/>
              </w:tabs>
              <w:ind w:left="-108" w:right="-20"/>
              <w:jc w:val="right"/>
              <w:rPr>
                <w:rFonts w:cs="Times New Roman"/>
                <w:b/>
                <w:bCs/>
                <w:color w:val="000000"/>
                <w:sz w:val="20"/>
                <w:szCs w:val="20"/>
              </w:rPr>
            </w:pPr>
            <w:r w:rsidRPr="00483AC4">
              <w:rPr>
                <w:rFonts w:cs="Times New Roman"/>
                <w:b/>
                <w:bCs/>
                <w:sz w:val="20"/>
                <w:szCs w:val="20"/>
              </w:rPr>
              <w:t>(146,698</w:t>
            </w:r>
            <w:r w:rsidR="00B667A7" w:rsidRPr="00B667A7">
              <w:rPr>
                <w:rFonts w:cs="Times New Roman"/>
                <w:b/>
                <w:bCs/>
                <w:sz w:val="20"/>
                <w:szCs w:val="20"/>
              </w:rPr>
              <w:t>)</w:t>
            </w:r>
          </w:p>
        </w:tc>
        <w:tc>
          <w:tcPr>
            <w:tcW w:w="239" w:type="dxa"/>
          </w:tcPr>
          <w:p w14:paraId="36309141" w14:textId="77777777" w:rsidR="00B667A7" w:rsidRPr="00B667A7" w:rsidRDefault="00B667A7" w:rsidP="00B667A7">
            <w:pPr>
              <w:tabs>
                <w:tab w:val="decimal" w:pos="594"/>
              </w:tabs>
              <w:ind w:left="-108" w:right="-90"/>
              <w:rPr>
                <w:rFonts w:cs="Times New Roman"/>
                <w:b/>
                <w:bCs/>
                <w:color w:val="000000"/>
                <w:sz w:val="20"/>
                <w:szCs w:val="20"/>
              </w:rPr>
            </w:pPr>
          </w:p>
        </w:tc>
        <w:tc>
          <w:tcPr>
            <w:tcW w:w="1021" w:type="dxa"/>
            <w:tcBorders>
              <w:top w:val="single" w:sz="4" w:space="0" w:color="auto"/>
              <w:left w:val="nil"/>
              <w:bottom w:val="double" w:sz="4" w:space="0" w:color="auto"/>
              <w:right w:val="nil"/>
            </w:tcBorders>
          </w:tcPr>
          <w:p w14:paraId="00413A7E" w14:textId="382B0156" w:rsidR="00B667A7" w:rsidRPr="003F297E" w:rsidRDefault="003F297E" w:rsidP="00B667A7">
            <w:pPr>
              <w:tabs>
                <w:tab w:val="decimal" w:pos="800"/>
              </w:tabs>
              <w:ind w:left="-108" w:right="-90"/>
              <w:rPr>
                <w:rFonts w:cs="Times New Roman"/>
                <w:b/>
                <w:bCs/>
                <w:sz w:val="20"/>
                <w:szCs w:val="20"/>
              </w:rPr>
            </w:pPr>
            <w:r w:rsidRPr="003F297E">
              <w:rPr>
                <w:rFonts w:cs="Times New Roman"/>
                <w:b/>
                <w:bCs/>
                <w:sz w:val="20"/>
                <w:szCs w:val="20"/>
              </w:rPr>
              <w:t>305,073</w:t>
            </w:r>
          </w:p>
        </w:tc>
        <w:tc>
          <w:tcPr>
            <w:tcW w:w="246" w:type="dxa"/>
          </w:tcPr>
          <w:p w14:paraId="616D9903" w14:textId="77777777" w:rsidR="00B667A7" w:rsidRPr="00B667A7" w:rsidRDefault="00B667A7" w:rsidP="00B667A7">
            <w:pPr>
              <w:tabs>
                <w:tab w:val="decimal" w:pos="471"/>
                <w:tab w:val="decimal" w:pos="594"/>
              </w:tabs>
              <w:ind w:left="-108" w:right="-90"/>
              <w:jc w:val="center"/>
              <w:rPr>
                <w:rFonts w:cs="Times New Roman"/>
                <w:b/>
                <w:bCs/>
                <w:color w:val="000000"/>
                <w:sz w:val="20"/>
                <w:szCs w:val="20"/>
              </w:rPr>
            </w:pPr>
          </w:p>
        </w:tc>
        <w:tc>
          <w:tcPr>
            <w:tcW w:w="1104" w:type="dxa"/>
            <w:tcBorders>
              <w:top w:val="single" w:sz="4" w:space="0" w:color="auto"/>
              <w:left w:val="nil"/>
              <w:bottom w:val="double" w:sz="4" w:space="0" w:color="auto"/>
              <w:right w:val="nil"/>
            </w:tcBorders>
          </w:tcPr>
          <w:p w14:paraId="4493EC7F" w14:textId="1D6C193F" w:rsidR="00B667A7" w:rsidRPr="00B667A7" w:rsidRDefault="00483AC4" w:rsidP="00B667A7">
            <w:pPr>
              <w:tabs>
                <w:tab w:val="decimal" w:pos="880"/>
              </w:tabs>
              <w:ind w:left="-108" w:right="-90"/>
              <w:rPr>
                <w:rFonts w:cs="Times New Roman"/>
                <w:b/>
                <w:bCs/>
                <w:sz w:val="20"/>
                <w:szCs w:val="20"/>
              </w:rPr>
            </w:pPr>
            <w:r w:rsidRPr="00483AC4">
              <w:rPr>
                <w:rFonts w:cs="Times New Roman"/>
                <w:b/>
                <w:bCs/>
                <w:sz w:val="20"/>
                <w:szCs w:val="20"/>
              </w:rPr>
              <w:t>274,957</w:t>
            </w:r>
          </w:p>
        </w:tc>
      </w:tr>
      <w:tr w:rsidR="00B667A7" w:rsidRPr="0011207B" w14:paraId="7CB7F417" w14:textId="77777777" w:rsidTr="00B667A7">
        <w:trPr>
          <w:trHeight w:val="20"/>
        </w:trPr>
        <w:tc>
          <w:tcPr>
            <w:tcW w:w="3780" w:type="dxa"/>
            <w:vAlign w:val="bottom"/>
          </w:tcPr>
          <w:p w14:paraId="513FE07E" w14:textId="77777777" w:rsidR="00B667A7" w:rsidRPr="0011207B" w:rsidRDefault="00B667A7" w:rsidP="00B667A7">
            <w:pPr>
              <w:tabs>
                <w:tab w:val="left" w:pos="720"/>
              </w:tabs>
              <w:rPr>
                <w:rFonts w:cs="Times New Roman"/>
                <w:sz w:val="20"/>
                <w:szCs w:val="20"/>
              </w:rPr>
            </w:pPr>
          </w:p>
        </w:tc>
        <w:tc>
          <w:tcPr>
            <w:tcW w:w="1170" w:type="dxa"/>
            <w:tcBorders>
              <w:top w:val="double" w:sz="4" w:space="0" w:color="auto"/>
              <w:left w:val="nil"/>
              <w:bottom w:val="nil"/>
              <w:right w:val="nil"/>
            </w:tcBorders>
          </w:tcPr>
          <w:p w14:paraId="1A942D00" w14:textId="77777777" w:rsidR="00B667A7" w:rsidRPr="00B667A7" w:rsidRDefault="00B667A7" w:rsidP="00B667A7">
            <w:pPr>
              <w:tabs>
                <w:tab w:val="decimal" w:pos="880"/>
              </w:tabs>
              <w:ind w:left="-108" w:right="-90"/>
              <w:rPr>
                <w:rFonts w:cs="Times New Roman"/>
                <w:sz w:val="20"/>
                <w:szCs w:val="20"/>
              </w:rPr>
            </w:pPr>
          </w:p>
        </w:tc>
        <w:tc>
          <w:tcPr>
            <w:tcW w:w="259" w:type="dxa"/>
          </w:tcPr>
          <w:p w14:paraId="418F09B4" w14:textId="77777777" w:rsidR="00B667A7" w:rsidRPr="00B667A7" w:rsidRDefault="00B667A7" w:rsidP="00B667A7">
            <w:pPr>
              <w:tabs>
                <w:tab w:val="decimal" w:pos="523"/>
                <w:tab w:val="decimal" w:pos="594"/>
              </w:tabs>
              <w:ind w:left="-108" w:right="-90"/>
              <w:rPr>
                <w:rFonts w:cs="Times New Roman"/>
                <w:sz w:val="20"/>
                <w:szCs w:val="20"/>
              </w:rPr>
            </w:pPr>
          </w:p>
        </w:tc>
        <w:tc>
          <w:tcPr>
            <w:tcW w:w="1181" w:type="dxa"/>
            <w:tcBorders>
              <w:top w:val="double" w:sz="4" w:space="0" w:color="auto"/>
              <w:left w:val="nil"/>
              <w:bottom w:val="nil"/>
              <w:right w:val="nil"/>
            </w:tcBorders>
          </w:tcPr>
          <w:p w14:paraId="27741AC7" w14:textId="77777777" w:rsidR="00B667A7" w:rsidRPr="00B667A7" w:rsidRDefault="00B667A7" w:rsidP="00B667A7">
            <w:pPr>
              <w:tabs>
                <w:tab w:val="decimal" w:pos="480"/>
              </w:tabs>
              <w:ind w:left="-108"/>
              <w:jc w:val="right"/>
              <w:rPr>
                <w:rFonts w:cs="Times New Roman"/>
                <w:sz w:val="20"/>
                <w:szCs w:val="20"/>
              </w:rPr>
            </w:pPr>
          </w:p>
        </w:tc>
        <w:tc>
          <w:tcPr>
            <w:tcW w:w="270" w:type="dxa"/>
          </w:tcPr>
          <w:p w14:paraId="2C341CB6" w14:textId="77777777" w:rsidR="00B667A7" w:rsidRPr="00B667A7" w:rsidRDefault="00B667A7" w:rsidP="00B667A7">
            <w:pPr>
              <w:tabs>
                <w:tab w:val="decimal" w:pos="594"/>
              </w:tabs>
              <w:ind w:left="-108" w:right="-90"/>
              <w:rPr>
                <w:rFonts w:cs="Times New Roman"/>
                <w:sz w:val="20"/>
                <w:szCs w:val="20"/>
              </w:rPr>
            </w:pPr>
          </w:p>
        </w:tc>
        <w:tc>
          <w:tcPr>
            <w:tcW w:w="1080" w:type="dxa"/>
            <w:tcBorders>
              <w:top w:val="double" w:sz="4" w:space="0" w:color="auto"/>
              <w:left w:val="nil"/>
              <w:bottom w:val="nil"/>
              <w:right w:val="nil"/>
            </w:tcBorders>
          </w:tcPr>
          <w:p w14:paraId="4FF542F4" w14:textId="77777777" w:rsidR="00B667A7" w:rsidRPr="00B667A7" w:rsidRDefault="00B667A7" w:rsidP="00B667A7">
            <w:pPr>
              <w:tabs>
                <w:tab w:val="decimal" w:pos="880"/>
              </w:tabs>
              <w:ind w:left="-108" w:right="-90"/>
              <w:rPr>
                <w:rFonts w:cs="Times New Roman"/>
                <w:sz w:val="20"/>
                <w:szCs w:val="20"/>
              </w:rPr>
            </w:pPr>
          </w:p>
        </w:tc>
        <w:tc>
          <w:tcPr>
            <w:tcW w:w="270" w:type="dxa"/>
          </w:tcPr>
          <w:p w14:paraId="0F165C64" w14:textId="77777777" w:rsidR="00B667A7" w:rsidRPr="00B667A7" w:rsidRDefault="00B667A7" w:rsidP="00B667A7">
            <w:pPr>
              <w:tabs>
                <w:tab w:val="left" w:pos="148"/>
              </w:tabs>
              <w:ind w:left="-108" w:right="-279"/>
              <w:rPr>
                <w:rFonts w:cs="Times New Roman"/>
                <w:sz w:val="20"/>
                <w:szCs w:val="20"/>
              </w:rPr>
            </w:pPr>
          </w:p>
        </w:tc>
        <w:tc>
          <w:tcPr>
            <w:tcW w:w="1080" w:type="dxa"/>
            <w:tcBorders>
              <w:top w:val="double" w:sz="4" w:space="0" w:color="auto"/>
              <w:left w:val="nil"/>
              <w:bottom w:val="nil"/>
              <w:right w:val="nil"/>
            </w:tcBorders>
          </w:tcPr>
          <w:p w14:paraId="67E32252" w14:textId="77777777" w:rsidR="00B667A7" w:rsidRPr="00B667A7" w:rsidRDefault="00B667A7" w:rsidP="00B667A7">
            <w:pPr>
              <w:tabs>
                <w:tab w:val="decimal" w:pos="505"/>
              </w:tabs>
              <w:ind w:left="-115"/>
              <w:jc w:val="right"/>
              <w:rPr>
                <w:rFonts w:cs="Times New Roman"/>
                <w:sz w:val="20"/>
                <w:szCs w:val="20"/>
              </w:rPr>
            </w:pPr>
          </w:p>
        </w:tc>
        <w:tc>
          <w:tcPr>
            <w:tcW w:w="236" w:type="dxa"/>
          </w:tcPr>
          <w:p w14:paraId="21CCB7BA" w14:textId="77777777" w:rsidR="00B667A7" w:rsidRPr="00B667A7" w:rsidRDefault="00B667A7" w:rsidP="00B667A7">
            <w:pPr>
              <w:tabs>
                <w:tab w:val="decimal" w:pos="594"/>
              </w:tabs>
              <w:ind w:left="-108" w:right="-90"/>
              <w:rPr>
                <w:rFonts w:cs="Times New Roman"/>
                <w:sz w:val="20"/>
                <w:szCs w:val="20"/>
              </w:rPr>
            </w:pPr>
          </w:p>
        </w:tc>
        <w:tc>
          <w:tcPr>
            <w:tcW w:w="1114" w:type="dxa"/>
            <w:tcBorders>
              <w:top w:val="double" w:sz="4" w:space="0" w:color="auto"/>
              <w:left w:val="nil"/>
              <w:bottom w:val="nil"/>
              <w:right w:val="nil"/>
            </w:tcBorders>
            <w:noWrap/>
          </w:tcPr>
          <w:p w14:paraId="45B12C8B" w14:textId="77777777" w:rsidR="00B667A7" w:rsidRPr="00B667A7" w:rsidRDefault="00B667A7" w:rsidP="00B667A7">
            <w:pPr>
              <w:tabs>
                <w:tab w:val="decimal" w:pos="179"/>
                <w:tab w:val="decimal" w:pos="529"/>
              </w:tabs>
              <w:ind w:left="-108" w:right="-90"/>
              <w:rPr>
                <w:rFonts w:cs="Times New Roman"/>
                <w:sz w:val="20"/>
                <w:szCs w:val="20"/>
              </w:rPr>
            </w:pPr>
          </w:p>
        </w:tc>
        <w:tc>
          <w:tcPr>
            <w:tcW w:w="270" w:type="dxa"/>
          </w:tcPr>
          <w:p w14:paraId="39069F65" w14:textId="77777777" w:rsidR="00B667A7" w:rsidRPr="00B667A7" w:rsidRDefault="00B667A7" w:rsidP="00B667A7">
            <w:pPr>
              <w:tabs>
                <w:tab w:val="decimal" w:pos="594"/>
              </w:tabs>
              <w:ind w:left="-108" w:right="-90"/>
              <w:rPr>
                <w:rFonts w:cs="Times New Roman"/>
                <w:sz w:val="20"/>
                <w:szCs w:val="20"/>
              </w:rPr>
            </w:pPr>
          </w:p>
        </w:tc>
        <w:tc>
          <w:tcPr>
            <w:tcW w:w="1080" w:type="dxa"/>
            <w:tcBorders>
              <w:top w:val="double" w:sz="4" w:space="0" w:color="auto"/>
              <w:left w:val="nil"/>
              <w:bottom w:val="nil"/>
              <w:right w:val="nil"/>
            </w:tcBorders>
          </w:tcPr>
          <w:p w14:paraId="4E1DC9CC" w14:textId="77777777" w:rsidR="00B667A7" w:rsidRPr="00B667A7" w:rsidRDefault="00B667A7" w:rsidP="00B667A7">
            <w:pPr>
              <w:tabs>
                <w:tab w:val="decimal" w:pos="179"/>
                <w:tab w:val="decimal" w:pos="529"/>
              </w:tabs>
              <w:ind w:left="-108" w:right="-20"/>
              <w:jc w:val="right"/>
              <w:rPr>
                <w:rFonts w:cs="Times New Roman"/>
                <w:sz w:val="20"/>
                <w:szCs w:val="20"/>
              </w:rPr>
            </w:pPr>
          </w:p>
        </w:tc>
        <w:tc>
          <w:tcPr>
            <w:tcW w:w="239" w:type="dxa"/>
          </w:tcPr>
          <w:p w14:paraId="67D3645C" w14:textId="77777777" w:rsidR="00B667A7" w:rsidRPr="00B667A7" w:rsidRDefault="00B667A7" w:rsidP="00B667A7">
            <w:pPr>
              <w:tabs>
                <w:tab w:val="decimal" w:pos="594"/>
              </w:tabs>
              <w:ind w:left="-108" w:right="-90"/>
              <w:rPr>
                <w:rFonts w:cs="Times New Roman"/>
                <w:sz w:val="20"/>
                <w:szCs w:val="20"/>
              </w:rPr>
            </w:pPr>
          </w:p>
        </w:tc>
        <w:tc>
          <w:tcPr>
            <w:tcW w:w="1021" w:type="dxa"/>
            <w:tcBorders>
              <w:top w:val="double" w:sz="4" w:space="0" w:color="auto"/>
              <w:left w:val="nil"/>
              <w:bottom w:val="nil"/>
              <w:right w:val="nil"/>
            </w:tcBorders>
          </w:tcPr>
          <w:p w14:paraId="33BE01AD" w14:textId="77777777" w:rsidR="00B667A7" w:rsidRPr="00B667A7" w:rsidRDefault="00B667A7" w:rsidP="00B667A7">
            <w:pPr>
              <w:tabs>
                <w:tab w:val="decimal" w:pos="800"/>
              </w:tabs>
              <w:ind w:left="-108" w:right="-90"/>
              <w:rPr>
                <w:rFonts w:cs="Times New Roman"/>
                <w:sz w:val="20"/>
                <w:szCs w:val="20"/>
              </w:rPr>
            </w:pPr>
          </w:p>
        </w:tc>
        <w:tc>
          <w:tcPr>
            <w:tcW w:w="246" w:type="dxa"/>
          </w:tcPr>
          <w:p w14:paraId="1B53250A" w14:textId="77777777" w:rsidR="00B667A7" w:rsidRPr="00B667A7" w:rsidRDefault="00B667A7" w:rsidP="00B667A7">
            <w:pPr>
              <w:tabs>
                <w:tab w:val="decimal" w:pos="594"/>
              </w:tabs>
              <w:ind w:left="-108" w:right="-90"/>
              <w:jc w:val="center"/>
              <w:rPr>
                <w:rFonts w:cs="Times New Roman"/>
                <w:sz w:val="20"/>
                <w:szCs w:val="20"/>
              </w:rPr>
            </w:pPr>
          </w:p>
        </w:tc>
        <w:tc>
          <w:tcPr>
            <w:tcW w:w="1104" w:type="dxa"/>
            <w:tcBorders>
              <w:top w:val="double" w:sz="4" w:space="0" w:color="auto"/>
              <w:left w:val="nil"/>
              <w:bottom w:val="nil"/>
              <w:right w:val="nil"/>
            </w:tcBorders>
          </w:tcPr>
          <w:p w14:paraId="5FC0A648" w14:textId="77777777" w:rsidR="00B667A7" w:rsidRPr="00B667A7" w:rsidRDefault="00B667A7" w:rsidP="00B667A7">
            <w:pPr>
              <w:tabs>
                <w:tab w:val="decimal" w:pos="880"/>
              </w:tabs>
              <w:ind w:left="-108" w:right="-90"/>
              <w:rPr>
                <w:rFonts w:cs="Times New Roman"/>
                <w:sz w:val="20"/>
                <w:szCs w:val="20"/>
              </w:rPr>
            </w:pPr>
          </w:p>
        </w:tc>
      </w:tr>
      <w:tr w:rsidR="00B667A7" w:rsidRPr="0011207B" w14:paraId="6B67D2B4" w14:textId="77777777" w:rsidTr="00B667A7">
        <w:trPr>
          <w:trHeight w:val="20"/>
        </w:trPr>
        <w:tc>
          <w:tcPr>
            <w:tcW w:w="3780" w:type="dxa"/>
            <w:vAlign w:val="bottom"/>
            <w:hideMark/>
          </w:tcPr>
          <w:p w14:paraId="27DF662E" w14:textId="73207E04" w:rsidR="00B667A7" w:rsidRPr="0011207B" w:rsidRDefault="00B667A7" w:rsidP="00B667A7">
            <w:pPr>
              <w:ind w:left="72" w:right="-115" w:hanging="72"/>
              <w:rPr>
                <w:rFonts w:cs="Times New Roman"/>
                <w:b/>
                <w:bCs/>
                <w:sz w:val="20"/>
                <w:szCs w:val="20"/>
                <w:lang w:eastAsia="en-GB"/>
              </w:rPr>
            </w:pPr>
            <w:r w:rsidRPr="0011207B">
              <w:rPr>
                <w:rFonts w:cs="Times New Roman"/>
                <w:b/>
                <w:bCs/>
                <w:sz w:val="20"/>
                <w:szCs w:val="20"/>
                <w:lang w:eastAsia="en-GB"/>
              </w:rPr>
              <w:t xml:space="preserve">Timing of revenue </w:t>
            </w:r>
            <w:r>
              <w:rPr>
                <w:rFonts w:cs="Times New Roman"/>
                <w:b/>
                <w:bCs/>
                <w:sz w:val="20"/>
                <w:szCs w:val="20"/>
                <w:lang w:eastAsia="en-GB"/>
              </w:rPr>
              <w:t>r</w:t>
            </w:r>
            <w:r w:rsidRPr="0011207B">
              <w:rPr>
                <w:rFonts w:cs="Times New Roman"/>
                <w:b/>
                <w:bCs/>
                <w:sz w:val="20"/>
                <w:szCs w:val="20"/>
                <w:lang w:eastAsia="en-GB"/>
              </w:rPr>
              <w:t>ecognition</w:t>
            </w:r>
          </w:p>
        </w:tc>
        <w:tc>
          <w:tcPr>
            <w:tcW w:w="1170" w:type="dxa"/>
          </w:tcPr>
          <w:p w14:paraId="405FB300" w14:textId="77777777" w:rsidR="00B667A7" w:rsidRPr="00B667A7" w:rsidRDefault="00B667A7" w:rsidP="00B667A7">
            <w:pPr>
              <w:tabs>
                <w:tab w:val="decimal" w:pos="880"/>
              </w:tabs>
              <w:ind w:left="-108" w:right="-90"/>
              <w:rPr>
                <w:rFonts w:cs="Times New Roman"/>
                <w:sz w:val="20"/>
                <w:szCs w:val="20"/>
              </w:rPr>
            </w:pPr>
          </w:p>
        </w:tc>
        <w:tc>
          <w:tcPr>
            <w:tcW w:w="259" w:type="dxa"/>
          </w:tcPr>
          <w:p w14:paraId="3262DAFF" w14:textId="77777777" w:rsidR="00B667A7" w:rsidRPr="00B667A7" w:rsidRDefault="00B667A7" w:rsidP="00B667A7">
            <w:pPr>
              <w:tabs>
                <w:tab w:val="left" w:pos="720"/>
              </w:tabs>
              <w:ind w:left="-66" w:right="-98"/>
              <w:rPr>
                <w:rFonts w:cs="Times New Roman"/>
                <w:spacing w:val="-20"/>
                <w:sz w:val="20"/>
                <w:szCs w:val="20"/>
              </w:rPr>
            </w:pPr>
          </w:p>
        </w:tc>
        <w:tc>
          <w:tcPr>
            <w:tcW w:w="1181" w:type="dxa"/>
          </w:tcPr>
          <w:p w14:paraId="157833DE" w14:textId="77777777" w:rsidR="00B667A7" w:rsidRPr="00B667A7" w:rsidRDefault="00B667A7" w:rsidP="00B667A7">
            <w:pPr>
              <w:tabs>
                <w:tab w:val="left" w:pos="720"/>
              </w:tabs>
              <w:ind w:left="-96"/>
              <w:jc w:val="right"/>
              <w:rPr>
                <w:rFonts w:cs="Times New Roman"/>
                <w:color w:val="000000"/>
                <w:sz w:val="20"/>
                <w:szCs w:val="20"/>
              </w:rPr>
            </w:pPr>
          </w:p>
        </w:tc>
        <w:tc>
          <w:tcPr>
            <w:tcW w:w="270" w:type="dxa"/>
          </w:tcPr>
          <w:p w14:paraId="3F6A8D36" w14:textId="77777777" w:rsidR="00B667A7" w:rsidRPr="00B667A7" w:rsidRDefault="00B667A7" w:rsidP="00B667A7">
            <w:pPr>
              <w:tabs>
                <w:tab w:val="left" w:pos="720"/>
              </w:tabs>
              <w:ind w:left="-66" w:right="-98"/>
              <w:rPr>
                <w:rFonts w:cs="Times New Roman"/>
                <w:color w:val="000000"/>
                <w:spacing w:val="-20"/>
                <w:sz w:val="20"/>
                <w:szCs w:val="20"/>
              </w:rPr>
            </w:pPr>
          </w:p>
        </w:tc>
        <w:tc>
          <w:tcPr>
            <w:tcW w:w="1080" w:type="dxa"/>
          </w:tcPr>
          <w:p w14:paraId="46E62009" w14:textId="77777777" w:rsidR="00B667A7" w:rsidRPr="00B667A7" w:rsidRDefault="00B667A7" w:rsidP="00B667A7">
            <w:pPr>
              <w:tabs>
                <w:tab w:val="decimal" w:pos="880"/>
              </w:tabs>
              <w:ind w:left="-108" w:right="-90"/>
              <w:rPr>
                <w:rFonts w:cs="Times New Roman"/>
                <w:sz w:val="20"/>
                <w:szCs w:val="20"/>
              </w:rPr>
            </w:pPr>
          </w:p>
        </w:tc>
        <w:tc>
          <w:tcPr>
            <w:tcW w:w="270" w:type="dxa"/>
          </w:tcPr>
          <w:p w14:paraId="0567D150" w14:textId="77777777" w:rsidR="00B667A7" w:rsidRPr="00B667A7" w:rsidRDefault="00B667A7" w:rsidP="00B667A7">
            <w:pPr>
              <w:tabs>
                <w:tab w:val="left" w:pos="720"/>
              </w:tabs>
              <w:ind w:left="-66" w:right="-98"/>
              <w:rPr>
                <w:rFonts w:cs="Times New Roman"/>
                <w:color w:val="000000"/>
                <w:spacing w:val="-20"/>
                <w:sz w:val="20"/>
                <w:szCs w:val="20"/>
              </w:rPr>
            </w:pPr>
          </w:p>
        </w:tc>
        <w:tc>
          <w:tcPr>
            <w:tcW w:w="1080" w:type="dxa"/>
          </w:tcPr>
          <w:p w14:paraId="7AD5ADF2" w14:textId="77777777" w:rsidR="00B667A7" w:rsidRPr="00B667A7" w:rsidRDefault="00B667A7" w:rsidP="00B667A7">
            <w:pPr>
              <w:tabs>
                <w:tab w:val="decimal" w:pos="505"/>
              </w:tabs>
              <w:ind w:left="-115"/>
              <w:jc w:val="right"/>
              <w:rPr>
                <w:rFonts w:cs="Times New Roman"/>
                <w:sz w:val="20"/>
                <w:szCs w:val="20"/>
              </w:rPr>
            </w:pPr>
          </w:p>
        </w:tc>
        <w:tc>
          <w:tcPr>
            <w:tcW w:w="236" w:type="dxa"/>
          </w:tcPr>
          <w:p w14:paraId="73AA1C5D" w14:textId="77777777" w:rsidR="00B667A7" w:rsidRPr="00B667A7" w:rsidRDefault="00B667A7" w:rsidP="00B667A7">
            <w:pPr>
              <w:tabs>
                <w:tab w:val="left" w:pos="720"/>
              </w:tabs>
              <w:ind w:left="-66" w:right="-98"/>
              <w:rPr>
                <w:rFonts w:cs="Times New Roman"/>
                <w:color w:val="000000"/>
                <w:spacing w:val="-20"/>
                <w:sz w:val="20"/>
                <w:szCs w:val="20"/>
              </w:rPr>
            </w:pPr>
          </w:p>
        </w:tc>
        <w:tc>
          <w:tcPr>
            <w:tcW w:w="1114" w:type="dxa"/>
            <w:noWrap/>
          </w:tcPr>
          <w:p w14:paraId="600F141E" w14:textId="77777777" w:rsidR="00B667A7" w:rsidRPr="00B667A7" w:rsidRDefault="00B667A7" w:rsidP="00B667A7">
            <w:pPr>
              <w:tabs>
                <w:tab w:val="left" w:pos="720"/>
              </w:tabs>
              <w:ind w:left="-108" w:right="-108"/>
              <w:rPr>
                <w:rFonts w:cs="Times New Roman"/>
                <w:color w:val="000000"/>
                <w:sz w:val="20"/>
                <w:szCs w:val="20"/>
              </w:rPr>
            </w:pPr>
          </w:p>
        </w:tc>
        <w:tc>
          <w:tcPr>
            <w:tcW w:w="270" w:type="dxa"/>
          </w:tcPr>
          <w:p w14:paraId="3D83B850" w14:textId="77777777" w:rsidR="00B667A7" w:rsidRPr="00B667A7" w:rsidRDefault="00B667A7" w:rsidP="00B667A7">
            <w:pPr>
              <w:tabs>
                <w:tab w:val="left" w:pos="720"/>
              </w:tabs>
              <w:ind w:left="-66" w:right="-98"/>
              <w:rPr>
                <w:rFonts w:cs="Times New Roman"/>
                <w:color w:val="000000"/>
                <w:spacing w:val="-20"/>
                <w:sz w:val="20"/>
                <w:szCs w:val="20"/>
              </w:rPr>
            </w:pPr>
          </w:p>
        </w:tc>
        <w:tc>
          <w:tcPr>
            <w:tcW w:w="1080" w:type="dxa"/>
          </w:tcPr>
          <w:p w14:paraId="0142A0BF" w14:textId="77777777" w:rsidR="00B667A7" w:rsidRPr="00B667A7" w:rsidRDefault="00B667A7" w:rsidP="00B667A7">
            <w:pPr>
              <w:tabs>
                <w:tab w:val="left" w:pos="720"/>
              </w:tabs>
              <w:ind w:left="-108" w:right="-20"/>
              <w:jc w:val="right"/>
              <w:rPr>
                <w:rFonts w:cs="Times New Roman"/>
                <w:color w:val="000000"/>
                <w:sz w:val="20"/>
                <w:szCs w:val="20"/>
              </w:rPr>
            </w:pPr>
          </w:p>
        </w:tc>
        <w:tc>
          <w:tcPr>
            <w:tcW w:w="239" w:type="dxa"/>
          </w:tcPr>
          <w:p w14:paraId="741D5E08" w14:textId="77777777" w:rsidR="00B667A7" w:rsidRPr="00B667A7" w:rsidRDefault="00B667A7" w:rsidP="00B667A7">
            <w:pPr>
              <w:tabs>
                <w:tab w:val="left" w:pos="720"/>
              </w:tabs>
              <w:ind w:left="-66" w:right="-98"/>
              <w:rPr>
                <w:rFonts w:cs="Times New Roman"/>
                <w:color w:val="000000"/>
                <w:spacing w:val="-20"/>
                <w:sz w:val="20"/>
                <w:szCs w:val="20"/>
              </w:rPr>
            </w:pPr>
          </w:p>
        </w:tc>
        <w:tc>
          <w:tcPr>
            <w:tcW w:w="1021" w:type="dxa"/>
          </w:tcPr>
          <w:p w14:paraId="25AD3DEA" w14:textId="77777777" w:rsidR="00B667A7" w:rsidRPr="00B667A7" w:rsidRDefault="00B667A7" w:rsidP="00B667A7">
            <w:pPr>
              <w:tabs>
                <w:tab w:val="decimal" w:pos="800"/>
              </w:tabs>
              <w:ind w:left="-108" w:right="-90"/>
              <w:rPr>
                <w:rFonts w:cs="Times New Roman"/>
                <w:sz w:val="20"/>
                <w:szCs w:val="20"/>
              </w:rPr>
            </w:pPr>
          </w:p>
        </w:tc>
        <w:tc>
          <w:tcPr>
            <w:tcW w:w="246" w:type="dxa"/>
          </w:tcPr>
          <w:p w14:paraId="022CF355" w14:textId="77777777" w:rsidR="00B667A7" w:rsidRPr="00B667A7" w:rsidRDefault="00B667A7" w:rsidP="00B667A7">
            <w:pPr>
              <w:tabs>
                <w:tab w:val="left" w:pos="720"/>
              </w:tabs>
              <w:ind w:left="-66" w:right="-98"/>
              <w:jc w:val="center"/>
              <w:rPr>
                <w:rFonts w:cs="Times New Roman"/>
                <w:color w:val="000000"/>
                <w:spacing w:val="-20"/>
                <w:sz w:val="20"/>
                <w:szCs w:val="20"/>
              </w:rPr>
            </w:pPr>
          </w:p>
        </w:tc>
        <w:tc>
          <w:tcPr>
            <w:tcW w:w="1104" w:type="dxa"/>
          </w:tcPr>
          <w:p w14:paraId="117FB5A2" w14:textId="77777777" w:rsidR="00B667A7" w:rsidRPr="00B667A7" w:rsidRDefault="00B667A7" w:rsidP="00B667A7">
            <w:pPr>
              <w:tabs>
                <w:tab w:val="decimal" w:pos="880"/>
              </w:tabs>
              <w:ind w:left="-108" w:right="-90"/>
              <w:rPr>
                <w:rFonts w:cs="Times New Roman"/>
                <w:sz w:val="20"/>
                <w:szCs w:val="20"/>
              </w:rPr>
            </w:pPr>
          </w:p>
        </w:tc>
      </w:tr>
      <w:tr w:rsidR="00B667A7" w:rsidRPr="0011207B" w14:paraId="087C5B8D" w14:textId="77777777" w:rsidTr="00B667A7">
        <w:trPr>
          <w:trHeight w:val="20"/>
        </w:trPr>
        <w:tc>
          <w:tcPr>
            <w:tcW w:w="3780" w:type="dxa"/>
            <w:vAlign w:val="bottom"/>
            <w:hideMark/>
          </w:tcPr>
          <w:p w14:paraId="090B45D8" w14:textId="77777777" w:rsidR="00B667A7" w:rsidRPr="0011207B" w:rsidRDefault="00B667A7" w:rsidP="00B667A7">
            <w:pPr>
              <w:ind w:left="72" w:right="-115" w:hanging="72"/>
              <w:rPr>
                <w:rFonts w:eastAsia="SimSun" w:cs="Times New Roman"/>
                <w:sz w:val="20"/>
                <w:szCs w:val="20"/>
                <w:lang w:eastAsia="en-GB" w:bidi="ar-SA"/>
              </w:rPr>
            </w:pPr>
            <w:r w:rsidRPr="0011207B">
              <w:rPr>
                <w:rFonts w:cs="Times New Roman"/>
                <w:sz w:val="20"/>
                <w:szCs w:val="20"/>
                <w:lang w:eastAsia="en-GB"/>
              </w:rPr>
              <w:t>At a point in time</w:t>
            </w:r>
          </w:p>
        </w:tc>
        <w:tc>
          <w:tcPr>
            <w:tcW w:w="1170" w:type="dxa"/>
          </w:tcPr>
          <w:p w14:paraId="10832C17" w14:textId="77E277B0" w:rsidR="00B667A7" w:rsidRPr="00B667A7" w:rsidRDefault="00B667A7" w:rsidP="00B667A7">
            <w:pPr>
              <w:tabs>
                <w:tab w:val="decimal" w:pos="650"/>
              </w:tabs>
              <w:ind w:left="-108" w:right="-90"/>
              <w:rPr>
                <w:rFonts w:cs="Times New Roman"/>
                <w:sz w:val="20"/>
                <w:szCs w:val="20"/>
              </w:rPr>
            </w:pPr>
            <w:r w:rsidRPr="00B667A7">
              <w:rPr>
                <w:rFonts w:cs="Times New Roman"/>
                <w:sz w:val="20"/>
                <w:szCs w:val="20"/>
              </w:rPr>
              <w:t>-</w:t>
            </w:r>
          </w:p>
        </w:tc>
        <w:tc>
          <w:tcPr>
            <w:tcW w:w="259" w:type="dxa"/>
          </w:tcPr>
          <w:p w14:paraId="133F1FD0" w14:textId="77777777" w:rsidR="00B667A7" w:rsidRPr="00B667A7" w:rsidRDefault="00B667A7" w:rsidP="00B667A7">
            <w:pPr>
              <w:tabs>
                <w:tab w:val="left" w:pos="720"/>
              </w:tabs>
              <w:ind w:left="-66" w:right="-98"/>
              <w:rPr>
                <w:rFonts w:cs="Times New Roman"/>
                <w:color w:val="000000"/>
                <w:spacing w:val="-20"/>
                <w:sz w:val="20"/>
                <w:szCs w:val="20"/>
              </w:rPr>
            </w:pPr>
          </w:p>
        </w:tc>
        <w:tc>
          <w:tcPr>
            <w:tcW w:w="1181" w:type="dxa"/>
          </w:tcPr>
          <w:p w14:paraId="77B41D8A" w14:textId="472CF317" w:rsidR="00B667A7" w:rsidRPr="00B667A7" w:rsidRDefault="00483AC4" w:rsidP="00B667A7">
            <w:pPr>
              <w:tabs>
                <w:tab w:val="decimal" w:pos="487"/>
              </w:tabs>
              <w:ind w:left="-96"/>
              <w:jc w:val="right"/>
              <w:rPr>
                <w:rFonts w:cs="Times New Roman"/>
                <w:color w:val="000000"/>
                <w:sz w:val="20"/>
                <w:szCs w:val="20"/>
              </w:rPr>
            </w:pPr>
            <w:r w:rsidRPr="00483AC4">
              <w:rPr>
                <w:rFonts w:cs="Times New Roman"/>
                <w:sz w:val="20"/>
                <w:szCs w:val="20"/>
              </w:rPr>
              <w:t>194,744</w:t>
            </w:r>
          </w:p>
        </w:tc>
        <w:tc>
          <w:tcPr>
            <w:tcW w:w="270" w:type="dxa"/>
          </w:tcPr>
          <w:p w14:paraId="53DE3310" w14:textId="77777777" w:rsidR="00B667A7" w:rsidRPr="00B667A7" w:rsidRDefault="00B667A7" w:rsidP="00B667A7">
            <w:pPr>
              <w:tabs>
                <w:tab w:val="left" w:pos="720"/>
              </w:tabs>
              <w:ind w:left="-66" w:right="-98"/>
              <w:rPr>
                <w:rFonts w:cs="Times New Roman"/>
                <w:color w:val="000000"/>
                <w:spacing w:val="-20"/>
                <w:sz w:val="20"/>
                <w:szCs w:val="20"/>
              </w:rPr>
            </w:pPr>
          </w:p>
        </w:tc>
        <w:tc>
          <w:tcPr>
            <w:tcW w:w="1080" w:type="dxa"/>
          </w:tcPr>
          <w:p w14:paraId="3BB96AB8" w14:textId="535E859F" w:rsidR="00B667A7" w:rsidRPr="00B667A7" w:rsidRDefault="00B667A7" w:rsidP="00B667A7">
            <w:pPr>
              <w:tabs>
                <w:tab w:val="decimal" w:pos="650"/>
              </w:tabs>
              <w:ind w:left="-108" w:right="-90"/>
              <w:rPr>
                <w:rFonts w:cs="Times New Roman"/>
                <w:sz w:val="20"/>
                <w:szCs w:val="20"/>
              </w:rPr>
            </w:pPr>
            <w:r w:rsidRPr="00B667A7">
              <w:rPr>
                <w:rFonts w:cs="Times New Roman"/>
                <w:sz w:val="20"/>
                <w:szCs w:val="20"/>
              </w:rPr>
              <w:t>-</w:t>
            </w:r>
          </w:p>
        </w:tc>
        <w:tc>
          <w:tcPr>
            <w:tcW w:w="270" w:type="dxa"/>
          </w:tcPr>
          <w:p w14:paraId="533FFAAC" w14:textId="77777777" w:rsidR="00B667A7" w:rsidRPr="00B667A7" w:rsidRDefault="00B667A7" w:rsidP="00B667A7">
            <w:pPr>
              <w:tabs>
                <w:tab w:val="left" w:pos="720"/>
              </w:tabs>
              <w:ind w:left="-66" w:right="-98"/>
              <w:rPr>
                <w:rFonts w:cs="Times New Roman"/>
                <w:color w:val="000000"/>
                <w:spacing w:val="-20"/>
                <w:sz w:val="20"/>
                <w:szCs w:val="20"/>
              </w:rPr>
            </w:pPr>
          </w:p>
        </w:tc>
        <w:tc>
          <w:tcPr>
            <w:tcW w:w="1080" w:type="dxa"/>
          </w:tcPr>
          <w:p w14:paraId="58806C8E" w14:textId="62DF5C5B" w:rsidR="00B667A7" w:rsidRPr="00B667A7" w:rsidRDefault="00B667A7" w:rsidP="00B667A7">
            <w:pPr>
              <w:tabs>
                <w:tab w:val="decimal" w:pos="461"/>
              </w:tabs>
              <w:ind w:left="-108"/>
              <w:jc w:val="right"/>
              <w:rPr>
                <w:rFonts w:cs="Times New Roman"/>
                <w:color w:val="000000"/>
                <w:sz w:val="20"/>
                <w:szCs w:val="20"/>
              </w:rPr>
            </w:pPr>
            <w:r w:rsidRPr="00B667A7">
              <w:rPr>
                <w:rFonts w:cs="Times New Roman"/>
                <w:sz w:val="20"/>
                <w:szCs w:val="20"/>
              </w:rPr>
              <w:t>70,467</w:t>
            </w:r>
          </w:p>
        </w:tc>
        <w:tc>
          <w:tcPr>
            <w:tcW w:w="236" w:type="dxa"/>
          </w:tcPr>
          <w:p w14:paraId="20E2A00D" w14:textId="77777777" w:rsidR="00B667A7" w:rsidRPr="00B667A7" w:rsidRDefault="00B667A7" w:rsidP="00B667A7">
            <w:pPr>
              <w:tabs>
                <w:tab w:val="left" w:pos="720"/>
              </w:tabs>
              <w:ind w:left="-66" w:right="-98"/>
              <w:rPr>
                <w:rFonts w:cs="Times New Roman"/>
                <w:color w:val="000000"/>
                <w:spacing w:val="-20"/>
                <w:sz w:val="20"/>
                <w:szCs w:val="20"/>
              </w:rPr>
            </w:pPr>
          </w:p>
        </w:tc>
        <w:tc>
          <w:tcPr>
            <w:tcW w:w="1114" w:type="dxa"/>
            <w:noWrap/>
          </w:tcPr>
          <w:p w14:paraId="3122D676" w14:textId="2DE6F4E3" w:rsidR="00B667A7" w:rsidRPr="00B667A7" w:rsidRDefault="00B667A7" w:rsidP="00B667A7">
            <w:pPr>
              <w:tabs>
                <w:tab w:val="decimal" w:pos="650"/>
              </w:tabs>
              <w:ind w:left="-108" w:right="-90"/>
              <w:rPr>
                <w:rFonts w:cs="Times New Roman"/>
                <w:sz w:val="20"/>
                <w:szCs w:val="20"/>
              </w:rPr>
            </w:pPr>
            <w:r w:rsidRPr="00B667A7">
              <w:rPr>
                <w:rFonts w:cs="Times New Roman"/>
                <w:sz w:val="20"/>
                <w:szCs w:val="20"/>
              </w:rPr>
              <w:t>-</w:t>
            </w:r>
          </w:p>
        </w:tc>
        <w:tc>
          <w:tcPr>
            <w:tcW w:w="270" w:type="dxa"/>
          </w:tcPr>
          <w:p w14:paraId="208A2823" w14:textId="77777777" w:rsidR="00B667A7" w:rsidRPr="00B667A7" w:rsidRDefault="00B667A7" w:rsidP="00B667A7">
            <w:pPr>
              <w:tabs>
                <w:tab w:val="decimal" w:pos="178"/>
              </w:tabs>
              <w:ind w:left="-108" w:right="-90"/>
              <w:rPr>
                <w:rFonts w:cs="Times New Roman"/>
                <w:color w:val="000000"/>
                <w:sz w:val="20"/>
                <w:szCs w:val="20"/>
              </w:rPr>
            </w:pPr>
          </w:p>
        </w:tc>
        <w:tc>
          <w:tcPr>
            <w:tcW w:w="1080" w:type="dxa"/>
          </w:tcPr>
          <w:p w14:paraId="6F329430" w14:textId="07AF65F8" w:rsidR="00B667A7" w:rsidRPr="00B667A7" w:rsidRDefault="00B667A7" w:rsidP="00B667A7">
            <w:pPr>
              <w:ind w:left="-108" w:right="-290"/>
              <w:jc w:val="center"/>
              <w:rPr>
                <w:rFonts w:cs="Times New Roman"/>
                <w:color w:val="000000"/>
                <w:sz w:val="20"/>
                <w:szCs w:val="20"/>
              </w:rPr>
            </w:pPr>
            <w:r w:rsidRPr="00B667A7">
              <w:rPr>
                <w:rFonts w:cs="Times New Roman"/>
                <w:sz w:val="20"/>
                <w:szCs w:val="20"/>
              </w:rPr>
              <w:t>-</w:t>
            </w:r>
          </w:p>
        </w:tc>
        <w:tc>
          <w:tcPr>
            <w:tcW w:w="239" w:type="dxa"/>
          </w:tcPr>
          <w:p w14:paraId="026BEE9A" w14:textId="77777777" w:rsidR="00B667A7" w:rsidRPr="00B667A7" w:rsidRDefault="00B667A7" w:rsidP="00B667A7">
            <w:pPr>
              <w:tabs>
                <w:tab w:val="left" w:pos="720"/>
              </w:tabs>
              <w:ind w:left="-66" w:right="-98"/>
              <w:rPr>
                <w:rFonts w:cs="Times New Roman"/>
                <w:color w:val="000000"/>
                <w:spacing w:val="-20"/>
                <w:sz w:val="20"/>
                <w:szCs w:val="20"/>
              </w:rPr>
            </w:pPr>
          </w:p>
        </w:tc>
        <w:tc>
          <w:tcPr>
            <w:tcW w:w="1021" w:type="dxa"/>
          </w:tcPr>
          <w:p w14:paraId="01AD327C" w14:textId="6EE79888" w:rsidR="00B667A7" w:rsidRPr="00B667A7" w:rsidRDefault="00B667A7" w:rsidP="00B667A7">
            <w:pPr>
              <w:tabs>
                <w:tab w:val="decimal" w:pos="650"/>
              </w:tabs>
              <w:ind w:left="-108" w:right="-90"/>
              <w:rPr>
                <w:rFonts w:cs="Times New Roman"/>
                <w:sz w:val="20"/>
                <w:szCs w:val="20"/>
              </w:rPr>
            </w:pPr>
            <w:r w:rsidRPr="00B667A7">
              <w:rPr>
                <w:rFonts w:cs="Times New Roman"/>
                <w:sz w:val="20"/>
                <w:szCs w:val="20"/>
              </w:rPr>
              <w:t>-</w:t>
            </w:r>
          </w:p>
        </w:tc>
        <w:tc>
          <w:tcPr>
            <w:tcW w:w="246" w:type="dxa"/>
          </w:tcPr>
          <w:p w14:paraId="6C767CCA" w14:textId="77777777" w:rsidR="00B667A7" w:rsidRPr="00B667A7" w:rsidRDefault="00B667A7" w:rsidP="00B667A7">
            <w:pPr>
              <w:tabs>
                <w:tab w:val="left" w:pos="720"/>
              </w:tabs>
              <w:ind w:left="-66" w:right="-98"/>
              <w:jc w:val="center"/>
              <w:rPr>
                <w:rFonts w:cs="Times New Roman"/>
                <w:color w:val="000000"/>
                <w:spacing w:val="-20"/>
                <w:sz w:val="20"/>
                <w:szCs w:val="20"/>
              </w:rPr>
            </w:pPr>
          </w:p>
        </w:tc>
        <w:tc>
          <w:tcPr>
            <w:tcW w:w="1104" w:type="dxa"/>
          </w:tcPr>
          <w:p w14:paraId="189E35A3" w14:textId="7AD608D0" w:rsidR="00B667A7" w:rsidRPr="00B667A7" w:rsidRDefault="00483AC4" w:rsidP="00B667A7">
            <w:pPr>
              <w:tabs>
                <w:tab w:val="decimal" w:pos="880"/>
              </w:tabs>
              <w:ind w:left="-108" w:right="-90"/>
              <w:rPr>
                <w:rFonts w:cs="Times New Roman"/>
                <w:sz w:val="20"/>
                <w:szCs w:val="20"/>
              </w:rPr>
            </w:pPr>
            <w:r w:rsidRPr="00483AC4">
              <w:rPr>
                <w:rFonts w:cs="Times New Roman"/>
                <w:sz w:val="20"/>
                <w:szCs w:val="20"/>
              </w:rPr>
              <w:t>265,211</w:t>
            </w:r>
          </w:p>
        </w:tc>
      </w:tr>
      <w:tr w:rsidR="00B667A7" w:rsidRPr="0011207B" w14:paraId="3530F868" w14:textId="77777777" w:rsidTr="00B667A7">
        <w:trPr>
          <w:trHeight w:val="20"/>
        </w:trPr>
        <w:tc>
          <w:tcPr>
            <w:tcW w:w="3780" w:type="dxa"/>
            <w:vAlign w:val="bottom"/>
            <w:hideMark/>
          </w:tcPr>
          <w:p w14:paraId="25D0DF94" w14:textId="77777777" w:rsidR="00B667A7" w:rsidRPr="0011207B" w:rsidRDefault="00B667A7" w:rsidP="00B667A7">
            <w:pPr>
              <w:tabs>
                <w:tab w:val="left" w:pos="720"/>
              </w:tabs>
              <w:rPr>
                <w:rFonts w:cs="Times New Roman"/>
                <w:color w:val="000000"/>
                <w:sz w:val="20"/>
                <w:szCs w:val="20"/>
              </w:rPr>
            </w:pPr>
            <w:r w:rsidRPr="0011207B">
              <w:rPr>
                <w:rFonts w:cs="Times New Roman"/>
                <w:sz w:val="20"/>
                <w:szCs w:val="20"/>
                <w:lang w:eastAsia="en-GB"/>
              </w:rPr>
              <w:t>Over time</w:t>
            </w:r>
          </w:p>
        </w:tc>
        <w:tc>
          <w:tcPr>
            <w:tcW w:w="1170" w:type="dxa"/>
            <w:tcBorders>
              <w:top w:val="nil"/>
              <w:left w:val="nil"/>
              <w:bottom w:val="single" w:sz="4" w:space="0" w:color="auto"/>
              <w:right w:val="nil"/>
            </w:tcBorders>
          </w:tcPr>
          <w:p w14:paraId="591E02D0" w14:textId="4813D33E" w:rsidR="00B667A7" w:rsidRPr="00B667A7" w:rsidRDefault="003F297E" w:rsidP="00B667A7">
            <w:pPr>
              <w:tabs>
                <w:tab w:val="decimal" w:pos="880"/>
              </w:tabs>
              <w:ind w:left="-108" w:right="-90"/>
              <w:rPr>
                <w:rFonts w:cs="Times New Roman"/>
                <w:sz w:val="20"/>
                <w:szCs w:val="20"/>
              </w:rPr>
            </w:pPr>
            <w:r>
              <w:rPr>
                <w:rFonts w:cs="Times New Roman"/>
                <w:sz w:val="20"/>
                <w:szCs w:val="20"/>
              </w:rPr>
              <w:t>116,275</w:t>
            </w:r>
          </w:p>
        </w:tc>
        <w:tc>
          <w:tcPr>
            <w:tcW w:w="259" w:type="dxa"/>
          </w:tcPr>
          <w:p w14:paraId="6F5EBB6E" w14:textId="77777777" w:rsidR="00B667A7" w:rsidRPr="00B667A7" w:rsidRDefault="00B667A7" w:rsidP="00B667A7">
            <w:pPr>
              <w:tabs>
                <w:tab w:val="decimal" w:pos="420"/>
                <w:tab w:val="decimal" w:pos="510"/>
              </w:tabs>
              <w:ind w:left="-108" w:right="-98"/>
              <w:jc w:val="center"/>
              <w:rPr>
                <w:rFonts w:cs="Times New Roman"/>
                <w:color w:val="000000"/>
                <w:sz w:val="20"/>
                <w:szCs w:val="20"/>
              </w:rPr>
            </w:pPr>
          </w:p>
        </w:tc>
        <w:tc>
          <w:tcPr>
            <w:tcW w:w="1181" w:type="dxa"/>
            <w:tcBorders>
              <w:top w:val="nil"/>
              <w:left w:val="nil"/>
              <w:bottom w:val="single" w:sz="4" w:space="0" w:color="auto"/>
              <w:right w:val="nil"/>
            </w:tcBorders>
          </w:tcPr>
          <w:p w14:paraId="20494AF2" w14:textId="30173D01" w:rsidR="00B667A7" w:rsidRPr="00B667A7" w:rsidRDefault="00B667A7" w:rsidP="00B667A7">
            <w:pPr>
              <w:tabs>
                <w:tab w:val="decimal" w:pos="429"/>
              </w:tabs>
              <w:ind w:left="-108"/>
              <w:jc w:val="right"/>
              <w:rPr>
                <w:rFonts w:cs="Times New Roman"/>
                <w:color w:val="000000"/>
                <w:sz w:val="20"/>
                <w:szCs w:val="20"/>
              </w:rPr>
            </w:pPr>
            <w:r w:rsidRPr="00B667A7">
              <w:rPr>
                <w:rFonts w:cs="Times New Roman"/>
                <w:sz w:val="20"/>
                <w:szCs w:val="20"/>
              </w:rPr>
              <w:t>9,746</w:t>
            </w:r>
          </w:p>
        </w:tc>
        <w:tc>
          <w:tcPr>
            <w:tcW w:w="270" w:type="dxa"/>
          </w:tcPr>
          <w:p w14:paraId="36CCF39E" w14:textId="77777777" w:rsidR="00B667A7" w:rsidRPr="00B667A7" w:rsidRDefault="00B667A7" w:rsidP="00B667A7">
            <w:pPr>
              <w:tabs>
                <w:tab w:val="left" w:pos="720"/>
              </w:tabs>
              <w:ind w:left="-66" w:right="-98"/>
              <w:rPr>
                <w:rFonts w:cs="Times New Roman"/>
                <w:color w:val="000000"/>
                <w:spacing w:val="-20"/>
                <w:sz w:val="20"/>
                <w:szCs w:val="20"/>
              </w:rPr>
            </w:pPr>
          </w:p>
        </w:tc>
        <w:tc>
          <w:tcPr>
            <w:tcW w:w="1080" w:type="dxa"/>
            <w:tcBorders>
              <w:top w:val="nil"/>
              <w:left w:val="nil"/>
              <w:bottom w:val="single" w:sz="4" w:space="0" w:color="auto"/>
              <w:right w:val="nil"/>
            </w:tcBorders>
          </w:tcPr>
          <w:p w14:paraId="646978E0" w14:textId="4862EE23" w:rsidR="00B667A7" w:rsidRPr="00B667A7" w:rsidRDefault="00B667A7" w:rsidP="00B667A7">
            <w:pPr>
              <w:tabs>
                <w:tab w:val="decimal" w:pos="880"/>
              </w:tabs>
              <w:ind w:left="-108" w:right="-90"/>
              <w:rPr>
                <w:rFonts w:cs="Times New Roman"/>
                <w:sz w:val="20"/>
                <w:szCs w:val="20"/>
              </w:rPr>
            </w:pPr>
            <w:r w:rsidRPr="00B667A7">
              <w:rPr>
                <w:rFonts w:cs="Times New Roman"/>
                <w:sz w:val="20"/>
                <w:szCs w:val="20"/>
              </w:rPr>
              <w:t>188,79</w:t>
            </w:r>
            <w:r w:rsidR="003F297E">
              <w:rPr>
                <w:rFonts w:cs="Times New Roman"/>
                <w:sz w:val="20"/>
                <w:szCs w:val="20"/>
              </w:rPr>
              <w:t>8</w:t>
            </w:r>
          </w:p>
        </w:tc>
        <w:tc>
          <w:tcPr>
            <w:tcW w:w="270" w:type="dxa"/>
          </w:tcPr>
          <w:p w14:paraId="3D4F1AF7" w14:textId="77777777" w:rsidR="00B667A7" w:rsidRPr="00B667A7" w:rsidRDefault="00B667A7" w:rsidP="00B667A7">
            <w:pPr>
              <w:tabs>
                <w:tab w:val="left" w:pos="720"/>
              </w:tabs>
              <w:ind w:left="-66" w:right="-98"/>
              <w:rPr>
                <w:rFonts w:cs="Times New Roman"/>
                <w:color w:val="000000"/>
                <w:spacing w:val="-20"/>
                <w:sz w:val="20"/>
                <w:szCs w:val="20"/>
              </w:rPr>
            </w:pPr>
          </w:p>
        </w:tc>
        <w:tc>
          <w:tcPr>
            <w:tcW w:w="1080" w:type="dxa"/>
            <w:tcBorders>
              <w:top w:val="nil"/>
              <w:left w:val="nil"/>
              <w:bottom w:val="single" w:sz="4" w:space="0" w:color="auto"/>
              <w:right w:val="nil"/>
            </w:tcBorders>
          </w:tcPr>
          <w:p w14:paraId="1ECA5DA9" w14:textId="75164DDC" w:rsidR="00B667A7" w:rsidRPr="00B667A7" w:rsidRDefault="00B667A7" w:rsidP="00B667A7">
            <w:pPr>
              <w:ind w:left="-108" w:right="-290"/>
              <w:jc w:val="center"/>
              <w:rPr>
                <w:rFonts w:cs="Times New Roman"/>
                <w:color w:val="000000"/>
                <w:sz w:val="20"/>
                <w:szCs w:val="20"/>
              </w:rPr>
            </w:pPr>
            <w:r w:rsidRPr="00B667A7">
              <w:rPr>
                <w:rFonts w:cs="Times New Roman"/>
                <w:sz w:val="20"/>
                <w:szCs w:val="20"/>
              </w:rPr>
              <w:t>-</w:t>
            </w:r>
          </w:p>
        </w:tc>
        <w:tc>
          <w:tcPr>
            <w:tcW w:w="236" w:type="dxa"/>
          </w:tcPr>
          <w:p w14:paraId="436BF994" w14:textId="77777777" w:rsidR="00B667A7" w:rsidRPr="00B667A7" w:rsidRDefault="00B667A7" w:rsidP="00B667A7">
            <w:pPr>
              <w:tabs>
                <w:tab w:val="left" w:pos="720"/>
              </w:tabs>
              <w:ind w:left="-66" w:right="-98"/>
              <w:rPr>
                <w:rFonts w:cs="Times New Roman"/>
                <w:color w:val="000000"/>
                <w:spacing w:val="-20"/>
                <w:sz w:val="20"/>
                <w:szCs w:val="20"/>
              </w:rPr>
            </w:pPr>
          </w:p>
        </w:tc>
        <w:tc>
          <w:tcPr>
            <w:tcW w:w="1114" w:type="dxa"/>
            <w:tcBorders>
              <w:top w:val="nil"/>
              <w:left w:val="nil"/>
              <w:bottom w:val="single" w:sz="4" w:space="0" w:color="auto"/>
              <w:right w:val="nil"/>
            </w:tcBorders>
            <w:noWrap/>
          </w:tcPr>
          <w:p w14:paraId="20528AB2" w14:textId="73B5DFAA" w:rsidR="00B667A7" w:rsidRPr="00B667A7" w:rsidRDefault="00B667A7" w:rsidP="00B667A7">
            <w:pPr>
              <w:tabs>
                <w:tab w:val="decimal" w:pos="650"/>
              </w:tabs>
              <w:ind w:left="-108" w:right="-90"/>
              <w:rPr>
                <w:rFonts w:cs="Times New Roman"/>
                <w:sz w:val="20"/>
                <w:szCs w:val="20"/>
              </w:rPr>
            </w:pPr>
            <w:r w:rsidRPr="00B667A7">
              <w:rPr>
                <w:rFonts w:cs="Times New Roman"/>
                <w:sz w:val="20"/>
                <w:szCs w:val="20"/>
              </w:rPr>
              <w:t>-</w:t>
            </w:r>
          </w:p>
        </w:tc>
        <w:tc>
          <w:tcPr>
            <w:tcW w:w="270" w:type="dxa"/>
          </w:tcPr>
          <w:p w14:paraId="199F7FAB" w14:textId="77777777" w:rsidR="00B667A7" w:rsidRPr="00B667A7" w:rsidRDefault="00B667A7" w:rsidP="00B667A7">
            <w:pPr>
              <w:tabs>
                <w:tab w:val="decimal" w:pos="178"/>
              </w:tabs>
              <w:ind w:left="-108" w:right="-90"/>
              <w:rPr>
                <w:rFonts w:cs="Times New Roman"/>
                <w:color w:val="000000"/>
                <w:sz w:val="20"/>
                <w:szCs w:val="20"/>
              </w:rPr>
            </w:pPr>
          </w:p>
        </w:tc>
        <w:tc>
          <w:tcPr>
            <w:tcW w:w="1080" w:type="dxa"/>
            <w:tcBorders>
              <w:top w:val="nil"/>
              <w:left w:val="nil"/>
              <w:bottom w:val="single" w:sz="4" w:space="0" w:color="auto"/>
              <w:right w:val="nil"/>
            </w:tcBorders>
          </w:tcPr>
          <w:p w14:paraId="16F19505" w14:textId="2B82DE4B" w:rsidR="00B667A7" w:rsidRPr="00B667A7" w:rsidRDefault="00B667A7" w:rsidP="00B667A7">
            <w:pPr>
              <w:ind w:left="-108" w:right="-290"/>
              <w:jc w:val="center"/>
              <w:rPr>
                <w:rFonts w:cs="Times New Roman"/>
                <w:color w:val="000000"/>
                <w:sz w:val="20"/>
                <w:szCs w:val="20"/>
              </w:rPr>
            </w:pPr>
            <w:r w:rsidRPr="00B667A7">
              <w:rPr>
                <w:rFonts w:cs="Times New Roman"/>
                <w:sz w:val="20"/>
                <w:szCs w:val="20"/>
              </w:rPr>
              <w:t>-</w:t>
            </w:r>
          </w:p>
        </w:tc>
        <w:tc>
          <w:tcPr>
            <w:tcW w:w="239" w:type="dxa"/>
          </w:tcPr>
          <w:p w14:paraId="4CEEA8BF" w14:textId="77777777" w:rsidR="00B667A7" w:rsidRPr="00B667A7" w:rsidRDefault="00B667A7" w:rsidP="00B667A7">
            <w:pPr>
              <w:tabs>
                <w:tab w:val="left" w:pos="720"/>
              </w:tabs>
              <w:ind w:left="-66" w:right="-98"/>
              <w:rPr>
                <w:rFonts w:cs="Times New Roman"/>
                <w:color w:val="000000"/>
                <w:spacing w:val="-20"/>
                <w:sz w:val="20"/>
                <w:szCs w:val="20"/>
              </w:rPr>
            </w:pPr>
          </w:p>
        </w:tc>
        <w:tc>
          <w:tcPr>
            <w:tcW w:w="1021" w:type="dxa"/>
            <w:tcBorders>
              <w:top w:val="nil"/>
              <w:left w:val="nil"/>
              <w:bottom w:val="single" w:sz="4" w:space="0" w:color="auto"/>
              <w:right w:val="nil"/>
            </w:tcBorders>
          </w:tcPr>
          <w:p w14:paraId="7ACC8F9C" w14:textId="1EAECB99" w:rsidR="00B667A7" w:rsidRPr="00B667A7" w:rsidRDefault="003F297E" w:rsidP="00B667A7">
            <w:pPr>
              <w:tabs>
                <w:tab w:val="decimal" w:pos="800"/>
              </w:tabs>
              <w:ind w:left="-108" w:right="-90"/>
              <w:rPr>
                <w:rFonts w:cs="Times New Roman"/>
                <w:sz w:val="20"/>
                <w:szCs w:val="20"/>
              </w:rPr>
            </w:pPr>
            <w:r>
              <w:rPr>
                <w:rFonts w:cs="Times New Roman"/>
                <w:sz w:val="20"/>
                <w:szCs w:val="20"/>
              </w:rPr>
              <w:t>305,073</w:t>
            </w:r>
          </w:p>
        </w:tc>
        <w:tc>
          <w:tcPr>
            <w:tcW w:w="246" w:type="dxa"/>
          </w:tcPr>
          <w:p w14:paraId="14AE46EA" w14:textId="77777777" w:rsidR="00B667A7" w:rsidRPr="00B667A7" w:rsidRDefault="00B667A7" w:rsidP="00B667A7">
            <w:pPr>
              <w:tabs>
                <w:tab w:val="left" w:pos="720"/>
              </w:tabs>
              <w:ind w:left="-66" w:right="-98"/>
              <w:jc w:val="center"/>
              <w:rPr>
                <w:rFonts w:cs="Times New Roman"/>
                <w:color w:val="000000"/>
                <w:spacing w:val="-20"/>
                <w:sz w:val="20"/>
                <w:szCs w:val="20"/>
              </w:rPr>
            </w:pPr>
          </w:p>
        </w:tc>
        <w:tc>
          <w:tcPr>
            <w:tcW w:w="1104" w:type="dxa"/>
            <w:tcBorders>
              <w:top w:val="nil"/>
              <w:left w:val="nil"/>
              <w:bottom w:val="single" w:sz="4" w:space="0" w:color="auto"/>
              <w:right w:val="nil"/>
            </w:tcBorders>
          </w:tcPr>
          <w:p w14:paraId="7CE34091" w14:textId="4807ADBF" w:rsidR="00B667A7" w:rsidRPr="00B667A7" w:rsidRDefault="00483AC4" w:rsidP="00B667A7">
            <w:pPr>
              <w:tabs>
                <w:tab w:val="decimal" w:pos="880"/>
              </w:tabs>
              <w:ind w:left="-108" w:right="-90"/>
              <w:rPr>
                <w:rFonts w:cs="Times New Roman"/>
                <w:sz w:val="20"/>
                <w:szCs w:val="20"/>
              </w:rPr>
            </w:pPr>
            <w:r w:rsidRPr="00483AC4">
              <w:rPr>
                <w:rFonts w:cs="Times New Roman"/>
                <w:sz w:val="20"/>
                <w:szCs w:val="20"/>
              </w:rPr>
              <w:t>9,746</w:t>
            </w:r>
          </w:p>
        </w:tc>
      </w:tr>
      <w:tr w:rsidR="00B667A7" w:rsidRPr="0011207B" w14:paraId="29F33296" w14:textId="77777777" w:rsidTr="00B667A7">
        <w:trPr>
          <w:trHeight w:val="20"/>
        </w:trPr>
        <w:tc>
          <w:tcPr>
            <w:tcW w:w="3780" w:type="dxa"/>
            <w:vAlign w:val="bottom"/>
            <w:hideMark/>
          </w:tcPr>
          <w:p w14:paraId="32B67FD4" w14:textId="77777777" w:rsidR="00B667A7" w:rsidRPr="0011207B" w:rsidRDefault="00B667A7" w:rsidP="00B667A7">
            <w:pPr>
              <w:tabs>
                <w:tab w:val="left" w:pos="720"/>
              </w:tabs>
              <w:rPr>
                <w:rFonts w:eastAsia="SimSun" w:cs="Times New Roman"/>
                <w:b/>
                <w:bCs/>
                <w:sz w:val="20"/>
                <w:szCs w:val="20"/>
                <w:lang w:eastAsia="en-GB"/>
              </w:rPr>
            </w:pPr>
            <w:r w:rsidRPr="0011207B">
              <w:rPr>
                <w:rFonts w:cs="Times New Roman"/>
                <w:b/>
                <w:bCs/>
                <w:sz w:val="20"/>
                <w:szCs w:val="20"/>
                <w:lang w:eastAsia="en-GB"/>
              </w:rPr>
              <w:t>Total income</w:t>
            </w:r>
          </w:p>
        </w:tc>
        <w:tc>
          <w:tcPr>
            <w:tcW w:w="1170" w:type="dxa"/>
            <w:tcBorders>
              <w:top w:val="single" w:sz="4" w:space="0" w:color="auto"/>
              <w:left w:val="nil"/>
              <w:bottom w:val="double" w:sz="4" w:space="0" w:color="auto"/>
              <w:right w:val="nil"/>
            </w:tcBorders>
          </w:tcPr>
          <w:p w14:paraId="1E52BDE3" w14:textId="60D017BC" w:rsidR="00B667A7" w:rsidRPr="003F297E" w:rsidRDefault="003F297E" w:rsidP="00B667A7">
            <w:pPr>
              <w:tabs>
                <w:tab w:val="decimal" w:pos="880"/>
              </w:tabs>
              <w:ind w:left="-108" w:right="-90"/>
              <w:rPr>
                <w:rFonts w:cs="Times New Roman"/>
                <w:b/>
                <w:bCs/>
                <w:sz w:val="20"/>
                <w:szCs w:val="20"/>
              </w:rPr>
            </w:pPr>
            <w:r w:rsidRPr="003F297E">
              <w:rPr>
                <w:rFonts w:cs="Times New Roman"/>
                <w:b/>
                <w:bCs/>
                <w:sz w:val="20"/>
                <w:szCs w:val="20"/>
              </w:rPr>
              <w:t>116,275</w:t>
            </w:r>
          </w:p>
        </w:tc>
        <w:tc>
          <w:tcPr>
            <w:tcW w:w="259" w:type="dxa"/>
          </w:tcPr>
          <w:p w14:paraId="674B6715" w14:textId="77777777" w:rsidR="00B667A7" w:rsidRPr="00B667A7" w:rsidRDefault="00B667A7" w:rsidP="00B667A7">
            <w:pPr>
              <w:tabs>
                <w:tab w:val="left" w:pos="720"/>
              </w:tabs>
              <w:ind w:left="-66" w:right="-98"/>
              <w:rPr>
                <w:rFonts w:cs="Times New Roman"/>
                <w:b/>
                <w:bCs/>
                <w:color w:val="000000"/>
                <w:spacing w:val="-20"/>
                <w:sz w:val="20"/>
                <w:szCs w:val="20"/>
              </w:rPr>
            </w:pPr>
          </w:p>
        </w:tc>
        <w:tc>
          <w:tcPr>
            <w:tcW w:w="1181" w:type="dxa"/>
            <w:tcBorders>
              <w:top w:val="single" w:sz="4" w:space="0" w:color="auto"/>
              <w:left w:val="nil"/>
              <w:bottom w:val="double" w:sz="4" w:space="0" w:color="auto"/>
              <w:right w:val="nil"/>
            </w:tcBorders>
          </w:tcPr>
          <w:p w14:paraId="52BE849E" w14:textId="23410EC3" w:rsidR="00B667A7" w:rsidRPr="00B667A7" w:rsidRDefault="00483AC4" w:rsidP="00B667A7">
            <w:pPr>
              <w:tabs>
                <w:tab w:val="decimal" w:pos="487"/>
              </w:tabs>
              <w:ind w:left="-96"/>
              <w:jc w:val="right"/>
              <w:rPr>
                <w:rFonts w:cs="Times New Roman"/>
                <w:b/>
                <w:bCs/>
                <w:color w:val="000000"/>
                <w:sz w:val="20"/>
                <w:szCs w:val="20"/>
              </w:rPr>
            </w:pPr>
            <w:r w:rsidRPr="00483AC4">
              <w:rPr>
                <w:rFonts w:cs="Times New Roman"/>
                <w:b/>
                <w:bCs/>
                <w:sz w:val="20"/>
                <w:szCs w:val="20"/>
              </w:rPr>
              <w:t>204,490</w:t>
            </w:r>
          </w:p>
        </w:tc>
        <w:tc>
          <w:tcPr>
            <w:tcW w:w="270" w:type="dxa"/>
          </w:tcPr>
          <w:p w14:paraId="71F28221" w14:textId="77777777" w:rsidR="00B667A7" w:rsidRPr="00B667A7" w:rsidRDefault="00B667A7" w:rsidP="00B667A7">
            <w:pPr>
              <w:tabs>
                <w:tab w:val="left" w:pos="720"/>
              </w:tabs>
              <w:ind w:left="-66" w:right="-98"/>
              <w:rPr>
                <w:rFonts w:cs="Times New Roman"/>
                <w:b/>
                <w:bCs/>
                <w:color w:val="000000"/>
                <w:spacing w:val="-20"/>
                <w:sz w:val="20"/>
                <w:szCs w:val="20"/>
              </w:rPr>
            </w:pPr>
          </w:p>
        </w:tc>
        <w:tc>
          <w:tcPr>
            <w:tcW w:w="1080" w:type="dxa"/>
            <w:tcBorders>
              <w:top w:val="single" w:sz="4" w:space="0" w:color="auto"/>
              <w:left w:val="nil"/>
              <w:bottom w:val="double" w:sz="4" w:space="0" w:color="auto"/>
              <w:right w:val="nil"/>
            </w:tcBorders>
          </w:tcPr>
          <w:p w14:paraId="3B65E56F" w14:textId="13B00EDB" w:rsidR="00B667A7" w:rsidRPr="00B667A7" w:rsidRDefault="00B667A7" w:rsidP="00B667A7">
            <w:pPr>
              <w:tabs>
                <w:tab w:val="decimal" w:pos="880"/>
              </w:tabs>
              <w:ind w:left="-108" w:right="-90"/>
              <w:rPr>
                <w:rFonts w:cs="Times New Roman"/>
                <w:b/>
                <w:bCs/>
                <w:sz w:val="20"/>
                <w:szCs w:val="20"/>
              </w:rPr>
            </w:pPr>
            <w:r w:rsidRPr="00B667A7">
              <w:rPr>
                <w:rFonts w:cs="Times New Roman"/>
                <w:b/>
                <w:bCs/>
                <w:sz w:val="20"/>
                <w:szCs w:val="20"/>
              </w:rPr>
              <w:t>188,79</w:t>
            </w:r>
            <w:r w:rsidR="003F297E">
              <w:rPr>
                <w:rFonts w:cs="Times New Roman"/>
                <w:b/>
                <w:bCs/>
                <w:sz w:val="20"/>
                <w:szCs w:val="20"/>
              </w:rPr>
              <w:t>8</w:t>
            </w:r>
          </w:p>
        </w:tc>
        <w:tc>
          <w:tcPr>
            <w:tcW w:w="270" w:type="dxa"/>
          </w:tcPr>
          <w:p w14:paraId="4F1F9F00" w14:textId="77777777" w:rsidR="00B667A7" w:rsidRPr="00B667A7" w:rsidRDefault="00B667A7" w:rsidP="00B667A7">
            <w:pPr>
              <w:tabs>
                <w:tab w:val="left" w:pos="720"/>
              </w:tabs>
              <w:ind w:left="-66" w:right="-98"/>
              <w:rPr>
                <w:rFonts w:cs="Times New Roman"/>
                <w:b/>
                <w:bCs/>
                <w:color w:val="000000"/>
                <w:spacing w:val="-20"/>
                <w:sz w:val="20"/>
                <w:szCs w:val="20"/>
              </w:rPr>
            </w:pPr>
          </w:p>
        </w:tc>
        <w:tc>
          <w:tcPr>
            <w:tcW w:w="1080" w:type="dxa"/>
            <w:tcBorders>
              <w:top w:val="single" w:sz="4" w:space="0" w:color="auto"/>
              <w:left w:val="nil"/>
              <w:bottom w:val="double" w:sz="4" w:space="0" w:color="auto"/>
              <w:right w:val="nil"/>
            </w:tcBorders>
          </w:tcPr>
          <w:p w14:paraId="0B23AE60" w14:textId="2F73488B" w:rsidR="00B667A7" w:rsidRPr="00B667A7" w:rsidRDefault="00B667A7" w:rsidP="00B667A7">
            <w:pPr>
              <w:tabs>
                <w:tab w:val="decimal" w:pos="461"/>
              </w:tabs>
              <w:ind w:left="-108"/>
              <w:jc w:val="right"/>
              <w:rPr>
                <w:rFonts w:cs="Times New Roman"/>
                <w:b/>
                <w:bCs/>
                <w:color w:val="000000"/>
                <w:sz w:val="20"/>
                <w:szCs w:val="20"/>
              </w:rPr>
            </w:pPr>
            <w:r w:rsidRPr="00B667A7">
              <w:rPr>
                <w:rFonts w:cs="Times New Roman"/>
                <w:b/>
                <w:bCs/>
                <w:sz w:val="20"/>
                <w:szCs w:val="20"/>
              </w:rPr>
              <w:t>70,467</w:t>
            </w:r>
          </w:p>
        </w:tc>
        <w:tc>
          <w:tcPr>
            <w:tcW w:w="236" w:type="dxa"/>
          </w:tcPr>
          <w:p w14:paraId="21639E0C" w14:textId="77777777" w:rsidR="00B667A7" w:rsidRPr="00B667A7" w:rsidRDefault="00B667A7" w:rsidP="00B667A7">
            <w:pPr>
              <w:tabs>
                <w:tab w:val="left" w:pos="720"/>
              </w:tabs>
              <w:ind w:left="-66" w:right="-98"/>
              <w:rPr>
                <w:rFonts w:cs="Times New Roman"/>
                <w:b/>
                <w:bCs/>
                <w:color w:val="000000"/>
                <w:spacing w:val="-20"/>
                <w:sz w:val="20"/>
                <w:szCs w:val="20"/>
                <w:cs/>
              </w:rPr>
            </w:pPr>
          </w:p>
        </w:tc>
        <w:tc>
          <w:tcPr>
            <w:tcW w:w="1114" w:type="dxa"/>
            <w:tcBorders>
              <w:top w:val="single" w:sz="4" w:space="0" w:color="auto"/>
              <w:left w:val="nil"/>
              <w:bottom w:val="double" w:sz="4" w:space="0" w:color="auto"/>
              <w:right w:val="nil"/>
            </w:tcBorders>
            <w:noWrap/>
          </w:tcPr>
          <w:p w14:paraId="05B2FD97" w14:textId="74B2B79D" w:rsidR="00B667A7" w:rsidRPr="00B667A7" w:rsidRDefault="00B667A7" w:rsidP="00B667A7">
            <w:pPr>
              <w:tabs>
                <w:tab w:val="decimal" w:pos="650"/>
              </w:tabs>
              <w:ind w:left="-108" w:right="-90"/>
              <w:rPr>
                <w:rFonts w:cs="Times New Roman"/>
                <w:b/>
                <w:bCs/>
                <w:sz w:val="20"/>
                <w:szCs w:val="20"/>
              </w:rPr>
            </w:pPr>
            <w:r w:rsidRPr="00B667A7">
              <w:rPr>
                <w:rFonts w:cs="Times New Roman"/>
                <w:b/>
                <w:bCs/>
                <w:sz w:val="20"/>
                <w:szCs w:val="20"/>
              </w:rPr>
              <w:t>-</w:t>
            </w:r>
          </w:p>
        </w:tc>
        <w:tc>
          <w:tcPr>
            <w:tcW w:w="270" w:type="dxa"/>
          </w:tcPr>
          <w:p w14:paraId="3EB74B6B" w14:textId="77777777" w:rsidR="00B667A7" w:rsidRPr="00B667A7" w:rsidRDefault="00B667A7" w:rsidP="00B667A7">
            <w:pPr>
              <w:tabs>
                <w:tab w:val="decimal" w:pos="178"/>
              </w:tabs>
              <w:ind w:left="-108" w:right="-90"/>
              <w:rPr>
                <w:rFonts w:cs="Times New Roman"/>
                <w:b/>
                <w:bCs/>
                <w:color w:val="000000"/>
                <w:sz w:val="20"/>
                <w:szCs w:val="20"/>
              </w:rPr>
            </w:pPr>
          </w:p>
        </w:tc>
        <w:tc>
          <w:tcPr>
            <w:tcW w:w="1080" w:type="dxa"/>
            <w:tcBorders>
              <w:top w:val="single" w:sz="4" w:space="0" w:color="auto"/>
              <w:left w:val="nil"/>
              <w:bottom w:val="double" w:sz="4" w:space="0" w:color="auto"/>
              <w:right w:val="nil"/>
            </w:tcBorders>
          </w:tcPr>
          <w:p w14:paraId="18D51F3D" w14:textId="79E0BD39" w:rsidR="00B667A7" w:rsidRPr="00B667A7" w:rsidRDefault="00B667A7" w:rsidP="00B667A7">
            <w:pPr>
              <w:ind w:left="-108" w:right="-290"/>
              <w:jc w:val="center"/>
              <w:rPr>
                <w:rFonts w:cs="Times New Roman"/>
                <w:b/>
                <w:bCs/>
                <w:color w:val="000000"/>
                <w:sz w:val="20"/>
                <w:szCs w:val="20"/>
              </w:rPr>
            </w:pPr>
            <w:r w:rsidRPr="00B667A7">
              <w:rPr>
                <w:rFonts w:cs="Times New Roman"/>
                <w:b/>
                <w:bCs/>
                <w:sz w:val="20"/>
                <w:szCs w:val="20"/>
              </w:rPr>
              <w:t>-</w:t>
            </w:r>
          </w:p>
        </w:tc>
        <w:tc>
          <w:tcPr>
            <w:tcW w:w="239" w:type="dxa"/>
          </w:tcPr>
          <w:p w14:paraId="431C390F" w14:textId="77777777" w:rsidR="00B667A7" w:rsidRPr="00B667A7" w:rsidRDefault="00B667A7" w:rsidP="00B667A7">
            <w:pPr>
              <w:tabs>
                <w:tab w:val="left" w:pos="720"/>
              </w:tabs>
              <w:ind w:left="-66" w:right="-98"/>
              <w:rPr>
                <w:rFonts w:cs="Times New Roman"/>
                <w:b/>
                <w:bCs/>
                <w:color w:val="000000"/>
                <w:sz w:val="20"/>
                <w:szCs w:val="20"/>
              </w:rPr>
            </w:pPr>
          </w:p>
        </w:tc>
        <w:tc>
          <w:tcPr>
            <w:tcW w:w="1021" w:type="dxa"/>
            <w:tcBorders>
              <w:top w:val="single" w:sz="4" w:space="0" w:color="auto"/>
              <w:left w:val="nil"/>
              <w:bottom w:val="double" w:sz="4" w:space="0" w:color="auto"/>
              <w:right w:val="nil"/>
            </w:tcBorders>
          </w:tcPr>
          <w:p w14:paraId="2CC5BC62" w14:textId="738794EB" w:rsidR="00B667A7" w:rsidRPr="00B667A7" w:rsidRDefault="003F297E" w:rsidP="00B667A7">
            <w:pPr>
              <w:tabs>
                <w:tab w:val="decimal" w:pos="800"/>
              </w:tabs>
              <w:ind w:left="-108" w:right="-90"/>
              <w:rPr>
                <w:rFonts w:cs="Times New Roman"/>
                <w:b/>
                <w:bCs/>
                <w:sz w:val="20"/>
                <w:szCs w:val="20"/>
              </w:rPr>
            </w:pPr>
            <w:r w:rsidRPr="003F297E">
              <w:rPr>
                <w:rFonts w:cs="Times New Roman"/>
                <w:b/>
                <w:bCs/>
                <w:sz w:val="20"/>
                <w:szCs w:val="20"/>
              </w:rPr>
              <w:t>305,073</w:t>
            </w:r>
          </w:p>
        </w:tc>
        <w:tc>
          <w:tcPr>
            <w:tcW w:w="246" w:type="dxa"/>
          </w:tcPr>
          <w:p w14:paraId="38D8BD77" w14:textId="77777777" w:rsidR="00B667A7" w:rsidRPr="00B667A7" w:rsidRDefault="00B667A7" w:rsidP="00B667A7">
            <w:pPr>
              <w:tabs>
                <w:tab w:val="left" w:pos="720"/>
              </w:tabs>
              <w:ind w:left="-66" w:right="-98"/>
              <w:jc w:val="center"/>
              <w:rPr>
                <w:rFonts w:cs="Times New Roman"/>
                <w:b/>
                <w:bCs/>
                <w:color w:val="000000"/>
                <w:spacing w:val="-20"/>
                <w:sz w:val="20"/>
                <w:szCs w:val="20"/>
              </w:rPr>
            </w:pPr>
          </w:p>
        </w:tc>
        <w:tc>
          <w:tcPr>
            <w:tcW w:w="1104" w:type="dxa"/>
            <w:tcBorders>
              <w:top w:val="single" w:sz="4" w:space="0" w:color="auto"/>
              <w:left w:val="nil"/>
              <w:bottom w:val="double" w:sz="4" w:space="0" w:color="auto"/>
              <w:right w:val="nil"/>
            </w:tcBorders>
          </w:tcPr>
          <w:p w14:paraId="6DE94B1B" w14:textId="0EAFAF40" w:rsidR="00B667A7" w:rsidRPr="00B667A7" w:rsidRDefault="00483AC4" w:rsidP="00B667A7">
            <w:pPr>
              <w:tabs>
                <w:tab w:val="decimal" w:pos="880"/>
              </w:tabs>
              <w:ind w:left="-108" w:right="-90"/>
              <w:rPr>
                <w:rFonts w:cs="Times New Roman"/>
                <w:b/>
                <w:bCs/>
                <w:sz w:val="20"/>
                <w:szCs w:val="20"/>
              </w:rPr>
            </w:pPr>
            <w:r w:rsidRPr="00483AC4">
              <w:rPr>
                <w:rFonts w:cs="Times New Roman"/>
                <w:b/>
                <w:bCs/>
                <w:sz w:val="20"/>
                <w:szCs w:val="20"/>
              </w:rPr>
              <w:t>274,957</w:t>
            </w:r>
          </w:p>
        </w:tc>
      </w:tr>
      <w:tr w:rsidR="00B667A7" w:rsidRPr="0011207B" w14:paraId="66E049BD" w14:textId="77777777" w:rsidTr="00B667A7">
        <w:trPr>
          <w:trHeight w:val="20"/>
        </w:trPr>
        <w:tc>
          <w:tcPr>
            <w:tcW w:w="3780" w:type="dxa"/>
            <w:vAlign w:val="bottom"/>
          </w:tcPr>
          <w:p w14:paraId="71E86DFE" w14:textId="77777777" w:rsidR="00B667A7" w:rsidRPr="0011207B" w:rsidRDefault="00B667A7" w:rsidP="00B667A7">
            <w:pPr>
              <w:tabs>
                <w:tab w:val="left" w:pos="720"/>
              </w:tabs>
              <w:rPr>
                <w:rFonts w:cs="Times New Roman"/>
                <w:sz w:val="20"/>
                <w:szCs w:val="20"/>
              </w:rPr>
            </w:pPr>
          </w:p>
        </w:tc>
        <w:tc>
          <w:tcPr>
            <w:tcW w:w="1170" w:type="dxa"/>
            <w:tcBorders>
              <w:top w:val="double" w:sz="4" w:space="0" w:color="auto"/>
              <w:left w:val="nil"/>
              <w:bottom w:val="nil"/>
              <w:right w:val="nil"/>
            </w:tcBorders>
          </w:tcPr>
          <w:p w14:paraId="7CD0B0BE" w14:textId="77777777" w:rsidR="00B667A7" w:rsidRPr="00B667A7" w:rsidRDefault="00B667A7" w:rsidP="00B667A7">
            <w:pPr>
              <w:tabs>
                <w:tab w:val="decimal" w:pos="880"/>
              </w:tabs>
              <w:ind w:left="-108" w:right="-90"/>
              <w:rPr>
                <w:rFonts w:cs="Times New Roman"/>
                <w:sz w:val="20"/>
                <w:szCs w:val="20"/>
              </w:rPr>
            </w:pPr>
          </w:p>
        </w:tc>
        <w:tc>
          <w:tcPr>
            <w:tcW w:w="259" w:type="dxa"/>
          </w:tcPr>
          <w:p w14:paraId="6D195272" w14:textId="77777777" w:rsidR="00B667A7" w:rsidRPr="00B667A7" w:rsidRDefault="00B667A7" w:rsidP="00B667A7">
            <w:pPr>
              <w:tabs>
                <w:tab w:val="decimal" w:pos="523"/>
                <w:tab w:val="decimal" w:pos="594"/>
              </w:tabs>
              <w:ind w:left="-108" w:right="-90"/>
              <w:rPr>
                <w:rFonts w:cs="Times New Roman"/>
                <w:color w:val="000000"/>
                <w:sz w:val="20"/>
                <w:szCs w:val="20"/>
                <w:lang w:val="en-GB"/>
              </w:rPr>
            </w:pPr>
          </w:p>
        </w:tc>
        <w:tc>
          <w:tcPr>
            <w:tcW w:w="1181" w:type="dxa"/>
            <w:tcBorders>
              <w:top w:val="double" w:sz="4" w:space="0" w:color="auto"/>
              <w:left w:val="nil"/>
              <w:bottom w:val="nil"/>
              <w:right w:val="nil"/>
            </w:tcBorders>
          </w:tcPr>
          <w:p w14:paraId="7F7CCF21" w14:textId="77777777" w:rsidR="00B667A7" w:rsidRPr="00B667A7" w:rsidRDefault="00B667A7" w:rsidP="00B667A7">
            <w:pPr>
              <w:tabs>
                <w:tab w:val="decimal" w:pos="480"/>
              </w:tabs>
              <w:ind w:left="-108"/>
              <w:jc w:val="right"/>
              <w:rPr>
                <w:rFonts w:cs="Times New Roman"/>
                <w:color w:val="000000"/>
                <w:sz w:val="20"/>
                <w:szCs w:val="20"/>
              </w:rPr>
            </w:pPr>
          </w:p>
        </w:tc>
        <w:tc>
          <w:tcPr>
            <w:tcW w:w="270" w:type="dxa"/>
          </w:tcPr>
          <w:p w14:paraId="72231E98" w14:textId="77777777" w:rsidR="00B667A7" w:rsidRPr="00B667A7" w:rsidRDefault="00B667A7" w:rsidP="00B667A7">
            <w:pPr>
              <w:tabs>
                <w:tab w:val="decimal" w:pos="594"/>
              </w:tabs>
              <w:ind w:left="-108" w:right="-90"/>
              <w:rPr>
                <w:rFonts w:cs="Times New Roman"/>
                <w:color w:val="000000"/>
                <w:sz w:val="20"/>
                <w:szCs w:val="20"/>
              </w:rPr>
            </w:pPr>
          </w:p>
        </w:tc>
        <w:tc>
          <w:tcPr>
            <w:tcW w:w="1080" w:type="dxa"/>
            <w:tcBorders>
              <w:top w:val="double" w:sz="4" w:space="0" w:color="auto"/>
              <w:left w:val="nil"/>
              <w:bottom w:val="nil"/>
              <w:right w:val="nil"/>
            </w:tcBorders>
          </w:tcPr>
          <w:p w14:paraId="1F0488EF" w14:textId="77777777" w:rsidR="00B667A7" w:rsidRPr="00B667A7" w:rsidRDefault="00B667A7" w:rsidP="00B667A7">
            <w:pPr>
              <w:tabs>
                <w:tab w:val="decimal" w:pos="880"/>
              </w:tabs>
              <w:ind w:left="-108" w:right="-90"/>
              <w:rPr>
                <w:rFonts w:cs="Times New Roman"/>
                <w:sz w:val="20"/>
                <w:szCs w:val="20"/>
              </w:rPr>
            </w:pPr>
          </w:p>
        </w:tc>
        <w:tc>
          <w:tcPr>
            <w:tcW w:w="270" w:type="dxa"/>
          </w:tcPr>
          <w:p w14:paraId="0C060D59" w14:textId="77777777" w:rsidR="00B667A7" w:rsidRPr="00B667A7" w:rsidRDefault="00B667A7" w:rsidP="00B667A7">
            <w:pPr>
              <w:tabs>
                <w:tab w:val="left" w:pos="148"/>
              </w:tabs>
              <w:ind w:left="-108" w:right="-279"/>
              <w:rPr>
                <w:rFonts w:cs="Times New Roman"/>
                <w:color w:val="000000"/>
                <w:sz w:val="20"/>
                <w:szCs w:val="20"/>
              </w:rPr>
            </w:pPr>
          </w:p>
        </w:tc>
        <w:tc>
          <w:tcPr>
            <w:tcW w:w="1080" w:type="dxa"/>
            <w:tcBorders>
              <w:top w:val="double" w:sz="4" w:space="0" w:color="auto"/>
              <w:left w:val="nil"/>
              <w:bottom w:val="nil"/>
              <w:right w:val="nil"/>
            </w:tcBorders>
          </w:tcPr>
          <w:p w14:paraId="5F3AD59D" w14:textId="77777777" w:rsidR="00B667A7" w:rsidRPr="00B667A7" w:rsidRDefault="00B667A7" w:rsidP="00B667A7">
            <w:pPr>
              <w:tabs>
                <w:tab w:val="decimal" w:pos="510"/>
              </w:tabs>
              <w:ind w:left="-115"/>
              <w:jc w:val="right"/>
              <w:rPr>
                <w:rFonts w:cs="Times New Roman"/>
                <w:color w:val="000000"/>
                <w:sz w:val="20"/>
                <w:szCs w:val="20"/>
              </w:rPr>
            </w:pPr>
          </w:p>
        </w:tc>
        <w:tc>
          <w:tcPr>
            <w:tcW w:w="236" w:type="dxa"/>
          </w:tcPr>
          <w:p w14:paraId="21CACC08" w14:textId="77777777" w:rsidR="00B667A7" w:rsidRPr="00B667A7" w:rsidRDefault="00B667A7" w:rsidP="00B667A7">
            <w:pPr>
              <w:tabs>
                <w:tab w:val="decimal" w:pos="594"/>
              </w:tabs>
              <w:ind w:left="-108" w:right="-90"/>
              <w:rPr>
                <w:rFonts w:cs="Times New Roman"/>
                <w:color w:val="000000"/>
                <w:sz w:val="20"/>
                <w:szCs w:val="20"/>
              </w:rPr>
            </w:pPr>
          </w:p>
        </w:tc>
        <w:tc>
          <w:tcPr>
            <w:tcW w:w="1114" w:type="dxa"/>
            <w:tcBorders>
              <w:top w:val="double" w:sz="4" w:space="0" w:color="auto"/>
              <w:left w:val="nil"/>
              <w:bottom w:val="nil"/>
              <w:right w:val="nil"/>
            </w:tcBorders>
            <w:noWrap/>
          </w:tcPr>
          <w:p w14:paraId="7C020F1E" w14:textId="77777777" w:rsidR="00B667A7" w:rsidRPr="00B667A7" w:rsidRDefault="00B667A7" w:rsidP="00B667A7">
            <w:pPr>
              <w:tabs>
                <w:tab w:val="decimal" w:pos="179"/>
                <w:tab w:val="decimal" w:pos="529"/>
              </w:tabs>
              <w:ind w:left="-108" w:right="-90"/>
              <w:rPr>
                <w:rFonts w:cs="Times New Roman"/>
                <w:color w:val="000000"/>
                <w:sz w:val="20"/>
                <w:szCs w:val="20"/>
              </w:rPr>
            </w:pPr>
          </w:p>
        </w:tc>
        <w:tc>
          <w:tcPr>
            <w:tcW w:w="270" w:type="dxa"/>
          </w:tcPr>
          <w:p w14:paraId="760AE549" w14:textId="77777777" w:rsidR="00B667A7" w:rsidRPr="00B667A7" w:rsidRDefault="00B667A7" w:rsidP="00B667A7">
            <w:pPr>
              <w:tabs>
                <w:tab w:val="decimal" w:pos="594"/>
              </w:tabs>
              <w:ind w:left="-108" w:right="-90"/>
              <w:rPr>
                <w:rFonts w:cs="Times New Roman"/>
                <w:color w:val="000000"/>
                <w:sz w:val="20"/>
                <w:szCs w:val="20"/>
              </w:rPr>
            </w:pPr>
          </w:p>
        </w:tc>
        <w:tc>
          <w:tcPr>
            <w:tcW w:w="1080" w:type="dxa"/>
            <w:tcBorders>
              <w:top w:val="double" w:sz="4" w:space="0" w:color="auto"/>
              <w:left w:val="nil"/>
              <w:bottom w:val="nil"/>
              <w:right w:val="nil"/>
            </w:tcBorders>
          </w:tcPr>
          <w:p w14:paraId="1B0B173C" w14:textId="77777777" w:rsidR="00B667A7" w:rsidRPr="00B667A7" w:rsidRDefault="00B667A7" w:rsidP="00B667A7">
            <w:pPr>
              <w:tabs>
                <w:tab w:val="decimal" w:pos="179"/>
                <w:tab w:val="decimal" w:pos="529"/>
              </w:tabs>
              <w:ind w:left="-108" w:right="-20"/>
              <w:jc w:val="right"/>
              <w:rPr>
                <w:rFonts w:cs="Times New Roman"/>
                <w:color w:val="000000"/>
                <w:sz w:val="20"/>
                <w:szCs w:val="20"/>
              </w:rPr>
            </w:pPr>
          </w:p>
        </w:tc>
        <w:tc>
          <w:tcPr>
            <w:tcW w:w="239" w:type="dxa"/>
          </w:tcPr>
          <w:p w14:paraId="13871A10" w14:textId="77777777" w:rsidR="00B667A7" w:rsidRPr="00B667A7" w:rsidRDefault="00B667A7" w:rsidP="00B667A7">
            <w:pPr>
              <w:tabs>
                <w:tab w:val="decimal" w:pos="594"/>
              </w:tabs>
              <w:ind w:left="-108" w:right="-90"/>
              <w:rPr>
                <w:rFonts w:cs="Times New Roman"/>
                <w:color w:val="000000"/>
                <w:sz w:val="20"/>
                <w:szCs w:val="20"/>
              </w:rPr>
            </w:pPr>
          </w:p>
        </w:tc>
        <w:tc>
          <w:tcPr>
            <w:tcW w:w="1021" w:type="dxa"/>
            <w:tcBorders>
              <w:top w:val="double" w:sz="4" w:space="0" w:color="auto"/>
              <w:left w:val="nil"/>
              <w:bottom w:val="nil"/>
              <w:right w:val="nil"/>
            </w:tcBorders>
          </w:tcPr>
          <w:p w14:paraId="40FF934E" w14:textId="77777777" w:rsidR="00B667A7" w:rsidRPr="00B667A7" w:rsidRDefault="00B667A7" w:rsidP="00B667A7">
            <w:pPr>
              <w:tabs>
                <w:tab w:val="decimal" w:pos="800"/>
              </w:tabs>
              <w:ind w:left="-108" w:right="-90"/>
              <w:rPr>
                <w:rFonts w:cs="Times New Roman"/>
                <w:sz w:val="20"/>
                <w:szCs w:val="20"/>
              </w:rPr>
            </w:pPr>
          </w:p>
        </w:tc>
        <w:tc>
          <w:tcPr>
            <w:tcW w:w="246" w:type="dxa"/>
          </w:tcPr>
          <w:p w14:paraId="27C2F9B8" w14:textId="77777777" w:rsidR="00B667A7" w:rsidRPr="00B667A7" w:rsidRDefault="00B667A7" w:rsidP="00B667A7">
            <w:pPr>
              <w:tabs>
                <w:tab w:val="decimal" w:pos="594"/>
              </w:tabs>
              <w:ind w:left="-108" w:right="-90"/>
              <w:jc w:val="center"/>
              <w:rPr>
                <w:rFonts w:cs="Times New Roman"/>
                <w:color w:val="000000"/>
                <w:sz w:val="20"/>
                <w:szCs w:val="20"/>
                <w:lang w:val="en-GB"/>
              </w:rPr>
            </w:pPr>
          </w:p>
        </w:tc>
        <w:tc>
          <w:tcPr>
            <w:tcW w:w="1104" w:type="dxa"/>
            <w:tcBorders>
              <w:top w:val="double" w:sz="4" w:space="0" w:color="auto"/>
              <w:left w:val="nil"/>
              <w:bottom w:val="nil"/>
              <w:right w:val="nil"/>
            </w:tcBorders>
          </w:tcPr>
          <w:p w14:paraId="7DF2CE46" w14:textId="77777777" w:rsidR="00B667A7" w:rsidRPr="00B667A7" w:rsidRDefault="00B667A7" w:rsidP="00B667A7">
            <w:pPr>
              <w:tabs>
                <w:tab w:val="decimal" w:pos="880"/>
              </w:tabs>
              <w:ind w:left="-108" w:right="-90"/>
              <w:rPr>
                <w:rFonts w:cs="Times New Roman"/>
                <w:sz w:val="20"/>
                <w:szCs w:val="20"/>
              </w:rPr>
            </w:pPr>
          </w:p>
        </w:tc>
      </w:tr>
      <w:tr w:rsidR="00B667A7" w:rsidRPr="0011207B" w14:paraId="5BF459FA" w14:textId="77777777" w:rsidTr="00B667A7">
        <w:trPr>
          <w:trHeight w:val="20"/>
        </w:trPr>
        <w:tc>
          <w:tcPr>
            <w:tcW w:w="3780" w:type="dxa"/>
            <w:vAlign w:val="bottom"/>
            <w:hideMark/>
          </w:tcPr>
          <w:p w14:paraId="6D47175F" w14:textId="5D7C3E23" w:rsidR="00B667A7" w:rsidRPr="0011207B" w:rsidRDefault="00B667A7" w:rsidP="00B667A7">
            <w:pPr>
              <w:tabs>
                <w:tab w:val="left" w:pos="720"/>
              </w:tabs>
              <w:ind w:right="-187"/>
              <w:rPr>
                <w:rFonts w:cs="Times New Roman"/>
                <w:sz w:val="20"/>
                <w:szCs w:val="20"/>
              </w:rPr>
            </w:pPr>
            <w:r w:rsidRPr="0011207B">
              <w:rPr>
                <w:rFonts w:cs="Times New Roman"/>
                <w:color w:val="000000"/>
                <w:sz w:val="20"/>
                <w:szCs w:val="20"/>
              </w:rPr>
              <w:t xml:space="preserve">Segment </w:t>
            </w:r>
            <w:r w:rsidRPr="0011207B">
              <w:rPr>
                <w:rFonts w:cs="Times New Roman"/>
                <w:color w:val="000000"/>
                <w:sz w:val="20"/>
                <w:szCs w:val="20"/>
                <w:lang w:val="en-GB"/>
              </w:rPr>
              <w:t>(</w:t>
            </w:r>
            <w:r w:rsidRPr="0011207B">
              <w:rPr>
                <w:rFonts w:cs="Times New Roman"/>
                <w:color w:val="000000"/>
                <w:sz w:val="20"/>
                <w:szCs w:val="20"/>
              </w:rPr>
              <w:t>loss</w:t>
            </w:r>
            <w:r w:rsidRPr="0011207B">
              <w:rPr>
                <w:rFonts w:cs="Times New Roman"/>
                <w:color w:val="000000"/>
                <w:sz w:val="20"/>
                <w:szCs w:val="20"/>
                <w:lang w:val="en-GB"/>
              </w:rPr>
              <w:t>)</w:t>
            </w:r>
            <w:r>
              <w:rPr>
                <w:rFonts w:cs="Times New Roman"/>
                <w:color w:val="000000"/>
                <w:sz w:val="20"/>
                <w:szCs w:val="20"/>
                <w:lang w:val="en-GB"/>
              </w:rPr>
              <w:t xml:space="preserve"> </w:t>
            </w:r>
            <w:r w:rsidRPr="0011207B">
              <w:rPr>
                <w:rFonts w:cs="Times New Roman"/>
                <w:color w:val="000000"/>
                <w:sz w:val="20"/>
                <w:szCs w:val="20"/>
              </w:rPr>
              <w:t>profit before income tax</w:t>
            </w:r>
          </w:p>
        </w:tc>
        <w:tc>
          <w:tcPr>
            <w:tcW w:w="1170" w:type="dxa"/>
          </w:tcPr>
          <w:p w14:paraId="5B587CE3" w14:textId="712FAA3F" w:rsidR="00B667A7" w:rsidRPr="00B667A7" w:rsidRDefault="00483AC4" w:rsidP="00B667A7">
            <w:pPr>
              <w:tabs>
                <w:tab w:val="decimal" w:pos="880"/>
              </w:tabs>
              <w:ind w:left="-108" w:right="-90"/>
              <w:rPr>
                <w:rFonts w:cs="Times New Roman"/>
                <w:sz w:val="20"/>
                <w:szCs w:val="20"/>
              </w:rPr>
            </w:pPr>
            <w:r w:rsidRPr="00483AC4">
              <w:rPr>
                <w:rFonts w:cs="Times New Roman"/>
                <w:sz w:val="20"/>
                <w:szCs w:val="20"/>
              </w:rPr>
              <w:t>(159,373)</w:t>
            </w:r>
          </w:p>
        </w:tc>
        <w:tc>
          <w:tcPr>
            <w:tcW w:w="259" w:type="dxa"/>
          </w:tcPr>
          <w:p w14:paraId="6CBC0786" w14:textId="77777777" w:rsidR="00B667A7" w:rsidRPr="00B667A7" w:rsidRDefault="00B667A7" w:rsidP="00B667A7">
            <w:pPr>
              <w:tabs>
                <w:tab w:val="decimal" w:pos="523"/>
                <w:tab w:val="decimal" w:pos="594"/>
              </w:tabs>
              <w:ind w:left="-108" w:right="-90"/>
              <w:rPr>
                <w:rFonts w:cs="Times New Roman"/>
                <w:sz w:val="20"/>
                <w:szCs w:val="20"/>
              </w:rPr>
            </w:pPr>
          </w:p>
        </w:tc>
        <w:tc>
          <w:tcPr>
            <w:tcW w:w="1181" w:type="dxa"/>
          </w:tcPr>
          <w:p w14:paraId="04799193" w14:textId="2DBBC624" w:rsidR="00B667A7" w:rsidRPr="00B667A7" w:rsidRDefault="00B667A7" w:rsidP="00B667A7">
            <w:pPr>
              <w:tabs>
                <w:tab w:val="decimal" w:pos="480"/>
              </w:tabs>
              <w:ind w:left="-108"/>
              <w:jc w:val="right"/>
              <w:rPr>
                <w:rFonts w:cs="Times New Roman"/>
                <w:sz w:val="20"/>
                <w:szCs w:val="20"/>
              </w:rPr>
            </w:pPr>
            <w:r w:rsidRPr="00B667A7">
              <w:rPr>
                <w:rFonts w:cs="Times New Roman"/>
                <w:sz w:val="20"/>
                <w:szCs w:val="20"/>
              </w:rPr>
              <w:t>844,691</w:t>
            </w:r>
          </w:p>
        </w:tc>
        <w:tc>
          <w:tcPr>
            <w:tcW w:w="270" w:type="dxa"/>
          </w:tcPr>
          <w:p w14:paraId="46D26B79" w14:textId="77777777" w:rsidR="00B667A7" w:rsidRPr="00B667A7" w:rsidRDefault="00B667A7" w:rsidP="00B667A7">
            <w:pPr>
              <w:tabs>
                <w:tab w:val="decimal" w:pos="594"/>
              </w:tabs>
              <w:ind w:left="-108" w:right="-90"/>
              <w:rPr>
                <w:rFonts w:cs="Times New Roman"/>
                <w:color w:val="000000"/>
                <w:sz w:val="20"/>
                <w:szCs w:val="20"/>
              </w:rPr>
            </w:pPr>
          </w:p>
        </w:tc>
        <w:tc>
          <w:tcPr>
            <w:tcW w:w="1080" w:type="dxa"/>
          </w:tcPr>
          <w:p w14:paraId="6F807050" w14:textId="74A17A19" w:rsidR="00B667A7" w:rsidRPr="00B667A7" w:rsidRDefault="00483AC4" w:rsidP="00B667A7">
            <w:pPr>
              <w:tabs>
                <w:tab w:val="decimal" w:pos="880"/>
              </w:tabs>
              <w:ind w:left="-108" w:right="-90"/>
              <w:rPr>
                <w:rFonts w:cs="Times New Roman"/>
                <w:sz w:val="20"/>
                <w:szCs w:val="20"/>
              </w:rPr>
            </w:pPr>
            <w:r w:rsidRPr="00483AC4">
              <w:rPr>
                <w:rFonts w:cs="Times New Roman"/>
                <w:sz w:val="20"/>
                <w:szCs w:val="20"/>
              </w:rPr>
              <w:t>(277,064)</w:t>
            </w:r>
          </w:p>
        </w:tc>
        <w:tc>
          <w:tcPr>
            <w:tcW w:w="270" w:type="dxa"/>
          </w:tcPr>
          <w:p w14:paraId="2D619D02" w14:textId="77777777" w:rsidR="00B667A7" w:rsidRPr="00B667A7" w:rsidRDefault="00B667A7" w:rsidP="00B667A7">
            <w:pPr>
              <w:tabs>
                <w:tab w:val="left" w:pos="148"/>
              </w:tabs>
              <w:ind w:left="-108" w:right="-279"/>
              <w:rPr>
                <w:rFonts w:cs="Times New Roman"/>
                <w:color w:val="000000"/>
                <w:sz w:val="20"/>
                <w:szCs w:val="20"/>
              </w:rPr>
            </w:pPr>
          </w:p>
        </w:tc>
        <w:tc>
          <w:tcPr>
            <w:tcW w:w="1080" w:type="dxa"/>
          </w:tcPr>
          <w:p w14:paraId="14D11797" w14:textId="1CE76D8D" w:rsidR="00B667A7" w:rsidRPr="00B667A7" w:rsidRDefault="00B667A7" w:rsidP="00B667A7">
            <w:pPr>
              <w:tabs>
                <w:tab w:val="decimal" w:pos="461"/>
              </w:tabs>
              <w:ind w:left="-115"/>
              <w:jc w:val="right"/>
              <w:rPr>
                <w:rFonts w:cs="Times New Roman"/>
                <w:sz w:val="20"/>
                <w:szCs w:val="20"/>
              </w:rPr>
            </w:pPr>
            <w:r w:rsidRPr="00B667A7">
              <w:rPr>
                <w:rFonts w:cs="Times New Roman"/>
                <w:sz w:val="20"/>
                <w:szCs w:val="20"/>
              </w:rPr>
              <w:t>(372,606)</w:t>
            </w:r>
          </w:p>
        </w:tc>
        <w:tc>
          <w:tcPr>
            <w:tcW w:w="236" w:type="dxa"/>
          </w:tcPr>
          <w:p w14:paraId="67ADD82E" w14:textId="77777777" w:rsidR="00B667A7" w:rsidRPr="00B667A7" w:rsidRDefault="00B667A7" w:rsidP="00B667A7">
            <w:pPr>
              <w:tabs>
                <w:tab w:val="decimal" w:pos="88"/>
                <w:tab w:val="decimal" w:pos="594"/>
              </w:tabs>
              <w:ind w:left="-108" w:right="-90"/>
              <w:rPr>
                <w:rFonts w:cs="Times New Roman"/>
                <w:color w:val="000000"/>
                <w:sz w:val="20"/>
                <w:szCs w:val="20"/>
              </w:rPr>
            </w:pPr>
          </w:p>
        </w:tc>
        <w:tc>
          <w:tcPr>
            <w:tcW w:w="1114" w:type="dxa"/>
            <w:noWrap/>
          </w:tcPr>
          <w:p w14:paraId="134B4BFC" w14:textId="75626A66" w:rsidR="00B667A7" w:rsidRPr="00B667A7" w:rsidRDefault="00B667A7" w:rsidP="00B667A7">
            <w:pPr>
              <w:tabs>
                <w:tab w:val="decimal" w:pos="650"/>
              </w:tabs>
              <w:ind w:left="-108" w:right="-90"/>
              <w:rPr>
                <w:rFonts w:cs="Times New Roman"/>
                <w:sz w:val="20"/>
                <w:szCs w:val="20"/>
              </w:rPr>
            </w:pPr>
            <w:r w:rsidRPr="00B667A7">
              <w:rPr>
                <w:rFonts w:cs="Times New Roman"/>
                <w:sz w:val="20"/>
                <w:szCs w:val="20"/>
              </w:rPr>
              <w:t>-</w:t>
            </w:r>
          </w:p>
        </w:tc>
        <w:tc>
          <w:tcPr>
            <w:tcW w:w="270" w:type="dxa"/>
          </w:tcPr>
          <w:p w14:paraId="4AAEABE8" w14:textId="77777777" w:rsidR="00B667A7" w:rsidRPr="00B667A7" w:rsidRDefault="00B667A7" w:rsidP="00B667A7">
            <w:pPr>
              <w:tabs>
                <w:tab w:val="decimal" w:pos="88"/>
                <w:tab w:val="decimal" w:pos="291"/>
                <w:tab w:val="decimal" w:pos="427"/>
                <w:tab w:val="decimal" w:pos="594"/>
              </w:tabs>
              <w:ind w:left="-108" w:right="-90"/>
              <w:jc w:val="center"/>
              <w:rPr>
                <w:rFonts w:cs="Times New Roman"/>
                <w:color w:val="000000"/>
                <w:sz w:val="20"/>
                <w:szCs w:val="20"/>
              </w:rPr>
            </w:pPr>
          </w:p>
        </w:tc>
        <w:tc>
          <w:tcPr>
            <w:tcW w:w="1080" w:type="dxa"/>
          </w:tcPr>
          <w:p w14:paraId="2A05C750" w14:textId="0E8CA261" w:rsidR="00B667A7" w:rsidRPr="00B667A7" w:rsidRDefault="00B667A7" w:rsidP="00B667A7">
            <w:pPr>
              <w:ind w:left="-108" w:right="-290"/>
              <w:jc w:val="center"/>
              <w:rPr>
                <w:rFonts w:cs="Times New Roman"/>
                <w:color w:val="000000"/>
                <w:sz w:val="20"/>
                <w:szCs w:val="20"/>
              </w:rPr>
            </w:pPr>
            <w:r w:rsidRPr="00B667A7">
              <w:rPr>
                <w:rFonts w:cs="Times New Roman"/>
                <w:sz w:val="20"/>
                <w:szCs w:val="20"/>
              </w:rPr>
              <w:t>-</w:t>
            </w:r>
          </w:p>
        </w:tc>
        <w:tc>
          <w:tcPr>
            <w:tcW w:w="239" w:type="dxa"/>
          </w:tcPr>
          <w:p w14:paraId="3ABC0E59" w14:textId="77777777" w:rsidR="00B667A7" w:rsidRPr="00B667A7" w:rsidRDefault="00B667A7" w:rsidP="00B667A7">
            <w:pPr>
              <w:tabs>
                <w:tab w:val="decimal" w:pos="594"/>
              </w:tabs>
              <w:ind w:left="-108" w:right="-90"/>
              <w:rPr>
                <w:rFonts w:cs="Times New Roman"/>
                <w:color w:val="000000"/>
                <w:sz w:val="20"/>
                <w:szCs w:val="20"/>
              </w:rPr>
            </w:pPr>
          </w:p>
        </w:tc>
        <w:tc>
          <w:tcPr>
            <w:tcW w:w="1021" w:type="dxa"/>
          </w:tcPr>
          <w:p w14:paraId="5B7F2E58" w14:textId="18381F3A" w:rsidR="00B667A7" w:rsidRPr="00B667A7" w:rsidRDefault="00483AC4" w:rsidP="00B667A7">
            <w:pPr>
              <w:tabs>
                <w:tab w:val="decimal" w:pos="800"/>
              </w:tabs>
              <w:ind w:left="-108" w:right="-90"/>
              <w:rPr>
                <w:rFonts w:cs="Times New Roman"/>
                <w:sz w:val="20"/>
                <w:szCs w:val="20"/>
              </w:rPr>
            </w:pPr>
            <w:r w:rsidRPr="00483AC4">
              <w:rPr>
                <w:rFonts w:cs="Times New Roman"/>
                <w:sz w:val="20"/>
                <w:szCs w:val="20"/>
              </w:rPr>
              <w:t>(436,437)</w:t>
            </w:r>
          </w:p>
        </w:tc>
        <w:tc>
          <w:tcPr>
            <w:tcW w:w="246" w:type="dxa"/>
          </w:tcPr>
          <w:p w14:paraId="3921C0C8" w14:textId="77777777" w:rsidR="00B667A7" w:rsidRPr="00B667A7" w:rsidRDefault="00B667A7" w:rsidP="00B667A7">
            <w:pPr>
              <w:tabs>
                <w:tab w:val="decimal" w:pos="594"/>
              </w:tabs>
              <w:ind w:left="-108" w:right="-90"/>
              <w:jc w:val="center"/>
              <w:rPr>
                <w:rFonts w:cs="Times New Roman"/>
                <w:sz w:val="20"/>
                <w:szCs w:val="20"/>
              </w:rPr>
            </w:pPr>
          </w:p>
        </w:tc>
        <w:tc>
          <w:tcPr>
            <w:tcW w:w="1104" w:type="dxa"/>
          </w:tcPr>
          <w:p w14:paraId="5EED9830" w14:textId="6AAD38FE" w:rsidR="00B667A7" w:rsidRPr="00B667A7" w:rsidRDefault="00483AC4" w:rsidP="00B667A7">
            <w:pPr>
              <w:tabs>
                <w:tab w:val="decimal" w:pos="880"/>
              </w:tabs>
              <w:ind w:left="-108" w:right="-90"/>
              <w:rPr>
                <w:rFonts w:cs="Times New Roman"/>
                <w:sz w:val="20"/>
                <w:szCs w:val="20"/>
              </w:rPr>
            </w:pPr>
            <w:r w:rsidRPr="00483AC4">
              <w:rPr>
                <w:rFonts w:cs="Times New Roman"/>
                <w:sz w:val="20"/>
                <w:szCs w:val="20"/>
              </w:rPr>
              <w:t>(170,237)</w:t>
            </w:r>
          </w:p>
        </w:tc>
      </w:tr>
      <w:tr w:rsidR="00B667A7" w:rsidRPr="0011207B" w14:paraId="2CFCB22F" w14:textId="77777777" w:rsidTr="00B667A7">
        <w:trPr>
          <w:trHeight w:val="20"/>
        </w:trPr>
        <w:tc>
          <w:tcPr>
            <w:tcW w:w="3780" w:type="dxa"/>
            <w:vAlign w:val="bottom"/>
            <w:hideMark/>
          </w:tcPr>
          <w:p w14:paraId="68FD92BA" w14:textId="723148D0" w:rsidR="00B667A7" w:rsidRPr="0011207B" w:rsidRDefault="00B667A7" w:rsidP="00B667A7">
            <w:pPr>
              <w:tabs>
                <w:tab w:val="left" w:pos="720"/>
              </w:tabs>
              <w:ind w:left="250" w:right="-110" w:hanging="250"/>
              <w:rPr>
                <w:rFonts w:cs="Times New Roman"/>
                <w:color w:val="000000"/>
                <w:sz w:val="20"/>
                <w:szCs w:val="20"/>
              </w:rPr>
            </w:pPr>
            <w:r w:rsidRPr="0011207B">
              <w:rPr>
                <w:rFonts w:cs="Times New Roman"/>
                <w:color w:val="000000"/>
                <w:sz w:val="20"/>
                <w:szCs w:val="20"/>
              </w:rPr>
              <w:t>Share of profit of associates accounted for using equity method</w:t>
            </w:r>
          </w:p>
        </w:tc>
        <w:tc>
          <w:tcPr>
            <w:tcW w:w="1170" w:type="dxa"/>
          </w:tcPr>
          <w:p w14:paraId="62F2E37A" w14:textId="77777777" w:rsidR="00B667A7" w:rsidRPr="00B667A7" w:rsidRDefault="00B667A7" w:rsidP="00B667A7">
            <w:pPr>
              <w:tabs>
                <w:tab w:val="decimal" w:pos="880"/>
              </w:tabs>
              <w:ind w:left="-108" w:right="-90"/>
              <w:rPr>
                <w:rFonts w:cs="Times New Roman"/>
                <w:sz w:val="20"/>
                <w:szCs w:val="20"/>
              </w:rPr>
            </w:pPr>
          </w:p>
        </w:tc>
        <w:tc>
          <w:tcPr>
            <w:tcW w:w="259" w:type="dxa"/>
          </w:tcPr>
          <w:p w14:paraId="1B0DAD78" w14:textId="77777777" w:rsidR="00B667A7" w:rsidRPr="00B667A7" w:rsidRDefault="00B667A7" w:rsidP="00B667A7">
            <w:pPr>
              <w:tabs>
                <w:tab w:val="decimal" w:pos="523"/>
                <w:tab w:val="decimal" w:pos="594"/>
              </w:tabs>
              <w:ind w:left="-108" w:right="-90"/>
              <w:rPr>
                <w:rFonts w:cs="Times New Roman"/>
                <w:sz w:val="20"/>
                <w:szCs w:val="20"/>
              </w:rPr>
            </w:pPr>
          </w:p>
        </w:tc>
        <w:tc>
          <w:tcPr>
            <w:tcW w:w="1181" w:type="dxa"/>
          </w:tcPr>
          <w:p w14:paraId="76C48884" w14:textId="77777777" w:rsidR="00B667A7" w:rsidRPr="00B667A7" w:rsidRDefault="00B667A7" w:rsidP="00B667A7">
            <w:pPr>
              <w:tabs>
                <w:tab w:val="decimal" w:pos="480"/>
              </w:tabs>
              <w:ind w:left="-108"/>
              <w:jc w:val="right"/>
              <w:rPr>
                <w:rFonts w:cs="Times New Roman"/>
                <w:sz w:val="20"/>
                <w:szCs w:val="20"/>
              </w:rPr>
            </w:pPr>
          </w:p>
        </w:tc>
        <w:tc>
          <w:tcPr>
            <w:tcW w:w="270" w:type="dxa"/>
          </w:tcPr>
          <w:p w14:paraId="6CB62B6F" w14:textId="77777777" w:rsidR="00B667A7" w:rsidRPr="00B667A7" w:rsidRDefault="00B667A7" w:rsidP="00B667A7">
            <w:pPr>
              <w:tabs>
                <w:tab w:val="decimal" w:pos="594"/>
              </w:tabs>
              <w:ind w:left="-108" w:right="-90"/>
              <w:rPr>
                <w:rFonts w:cs="Times New Roman"/>
                <w:color w:val="000000"/>
                <w:sz w:val="20"/>
                <w:szCs w:val="20"/>
              </w:rPr>
            </w:pPr>
          </w:p>
        </w:tc>
        <w:tc>
          <w:tcPr>
            <w:tcW w:w="1080" w:type="dxa"/>
          </w:tcPr>
          <w:p w14:paraId="210E2484" w14:textId="77777777" w:rsidR="00B667A7" w:rsidRPr="00B667A7" w:rsidRDefault="00B667A7" w:rsidP="00B667A7">
            <w:pPr>
              <w:tabs>
                <w:tab w:val="decimal" w:pos="880"/>
              </w:tabs>
              <w:ind w:left="-108" w:right="-90"/>
              <w:rPr>
                <w:rFonts w:cs="Times New Roman"/>
                <w:sz w:val="20"/>
                <w:szCs w:val="20"/>
              </w:rPr>
            </w:pPr>
          </w:p>
        </w:tc>
        <w:tc>
          <w:tcPr>
            <w:tcW w:w="270" w:type="dxa"/>
          </w:tcPr>
          <w:p w14:paraId="369BA323" w14:textId="77777777" w:rsidR="00B667A7" w:rsidRPr="00B667A7" w:rsidRDefault="00B667A7" w:rsidP="00B667A7">
            <w:pPr>
              <w:tabs>
                <w:tab w:val="left" w:pos="148"/>
              </w:tabs>
              <w:ind w:left="-108" w:right="-279"/>
              <w:rPr>
                <w:rFonts w:cs="Times New Roman"/>
                <w:color w:val="000000"/>
                <w:sz w:val="20"/>
                <w:szCs w:val="20"/>
              </w:rPr>
            </w:pPr>
          </w:p>
        </w:tc>
        <w:tc>
          <w:tcPr>
            <w:tcW w:w="1080" w:type="dxa"/>
          </w:tcPr>
          <w:p w14:paraId="0BCE3EA0" w14:textId="77777777" w:rsidR="00B667A7" w:rsidRPr="00B667A7" w:rsidRDefault="00B667A7" w:rsidP="00B667A7">
            <w:pPr>
              <w:tabs>
                <w:tab w:val="decimal" w:pos="510"/>
              </w:tabs>
              <w:ind w:left="-115"/>
              <w:jc w:val="right"/>
              <w:rPr>
                <w:rFonts w:cs="Times New Roman"/>
                <w:sz w:val="20"/>
                <w:szCs w:val="20"/>
              </w:rPr>
            </w:pPr>
          </w:p>
        </w:tc>
        <w:tc>
          <w:tcPr>
            <w:tcW w:w="236" w:type="dxa"/>
          </w:tcPr>
          <w:p w14:paraId="07774AE9" w14:textId="77777777" w:rsidR="00B667A7" w:rsidRPr="00B667A7" w:rsidRDefault="00B667A7" w:rsidP="00B667A7">
            <w:pPr>
              <w:tabs>
                <w:tab w:val="decimal" w:pos="594"/>
              </w:tabs>
              <w:ind w:left="-108" w:right="-90"/>
              <w:rPr>
                <w:rFonts w:cs="Times New Roman"/>
                <w:color w:val="000000"/>
                <w:sz w:val="20"/>
                <w:szCs w:val="20"/>
              </w:rPr>
            </w:pPr>
          </w:p>
        </w:tc>
        <w:tc>
          <w:tcPr>
            <w:tcW w:w="1114" w:type="dxa"/>
            <w:noWrap/>
          </w:tcPr>
          <w:p w14:paraId="068186B8" w14:textId="77777777" w:rsidR="00B667A7" w:rsidRPr="00B667A7" w:rsidRDefault="00B667A7" w:rsidP="00B667A7">
            <w:pPr>
              <w:tabs>
                <w:tab w:val="decimal" w:pos="650"/>
              </w:tabs>
              <w:ind w:left="-108" w:right="-90"/>
              <w:rPr>
                <w:rFonts w:cs="Times New Roman"/>
                <w:sz w:val="20"/>
                <w:szCs w:val="20"/>
              </w:rPr>
            </w:pPr>
          </w:p>
        </w:tc>
        <w:tc>
          <w:tcPr>
            <w:tcW w:w="270" w:type="dxa"/>
          </w:tcPr>
          <w:p w14:paraId="3219EB8E" w14:textId="77777777" w:rsidR="00B667A7" w:rsidRPr="00B667A7" w:rsidRDefault="00B667A7" w:rsidP="00B667A7">
            <w:pPr>
              <w:tabs>
                <w:tab w:val="decimal" w:pos="427"/>
                <w:tab w:val="decimal" w:pos="594"/>
              </w:tabs>
              <w:ind w:left="-108" w:right="-90"/>
              <w:jc w:val="center"/>
              <w:rPr>
                <w:rFonts w:cs="Times New Roman"/>
                <w:color w:val="000000"/>
                <w:sz w:val="20"/>
                <w:szCs w:val="20"/>
              </w:rPr>
            </w:pPr>
          </w:p>
        </w:tc>
        <w:tc>
          <w:tcPr>
            <w:tcW w:w="1080" w:type="dxa"/>
          </w:tcPr>
          <w:p w14:paraId="276E6E98" w14:textId="478A83BB" w:rsidR="00B667A7" w:rsidRPr="00B667A7" w:rsidRDefault="00B667A7" w:rsidP="00B667A7">
            <w:pPr>
              <w:tabs>
                <w:tab w:val="decimal" w:pos="555"/>
              </w:tabs>
              <w:ind w:left="-108" w:right="-20"/>
              <w:jc w:val="right"/>
              <w:rPr>
                <w:rFonts w:cs="Times New Roman"/>
                <w:color w:val="000000"/>
                <w:sz w:val="20"/>
                <w:szCs w:val="20"/>
              </w:rPr>
            </w:pPr>
          </w:p>
        </w:tc>
        <w:tc>
          <w:tcPr>
            <w:tcW w:w="239" w:type="dxa"/>
          </w:tcPr>
          <w:p w14:paraId="5295860C" w14:textId="77777777" w:rsidR="00B667A7" w:rsidRPr="00B667A7" w:rsidRDefault="00B667A7" w:rsidP="00B667A7">
            <w:pPr>
              <w:tabs>
                <w:tab w:val="decimal" w:pos="594"/>
              </w:tabs>
              <w:ind w:left="-108" w:right="-90"/>
              <w:rPr>
                <w:rFonts w:cs="Times New Roman"/>
                <w:color w:val="000000"/>
                <w:sz w:val="20"/>
                <w:szCs w:val="20"/>
              </w:rPr>
            </w:pPr>
          </w:p>
        </w:tc>
        <w:tc>
          <w:tcPr>
            <w:tcW w:w="1021" w:type="dxa"/>
            <w:vAlign w:val="bottom"/>
          </w:tcPr>
          <w:p w14:paraId="4D44697A" w14:textId="248545E2" w:rsidR="00B667A7" w:rsidRPr="00B667A7" w:rsidRDefault="003F297E" w:rsidP="00B667A7">
            <w:pPr>
              <w:tabs>
                <w:tab w:val="decimal" w:pos="800"/>
              </w:tabs>
              <w:ind w:left="-108" w:right="-90"/>
              <w:rPr>
                <w:rFonts w:cs="Times New Roman"/>
                <w:sz w:val="20"/>
                <w:szCs w:val="20"/>
              </w:rPr>
            </w:pPr>
            <w:r>
              <w:rPr>
                <w:rFonts w:cs="Times New Roman"/>
                <w:sz w:val="20"/>
                <w:szCs w:val="20"/>
              </w:rPr>
              <w:t>10,660</w:t>
            </w:r>
          </w:p>
        </w:tc>
        <w:tc>
          <w:tcPr>
            <w:tcW w:w="246" w:type="dxa"/>
            <w:vAlign w:val="bottom"/>
          </w:tcPr>
          <w:p w14:paraId="548F5578" w14:textId="77777777" w:rsidR="00B667A7" w:rsidRPr="00B667A7" w:rsidRDefault="00B667A7" w:rsidP="00B667A7">
            <w:pPr>
              <w:tabs>
                <w:tab w:val="decimal" w:pos="594"/>
              </w:tabs>
              <w:ind w:left="-108" w:right="-90"/>
              <w:jc w:val="right"/>
              <w:rPr>
                <w:rFonts w:cs="Times New Roman"/>
                <w:sz w:val="20"/>
                <w:szCs w:val="20"/>
              </w:rPr>
            </w:pPr>
          </w:p>
        </w:tc>
        <w:tc>
          <w:tcPr>
            <w:tcW w:w="1104" w:type="dxa"/>
            <w:vAlign w:val="bottom"/>
          </w:tcPr>
          <w:p w14:paraId="19CEC8DE" w14:textId="1B88D7C1" w:rsidR="00B667A7" w:rsidRPr="00483AC4" w:rsidRDefault="00483AC4" w:rsidP="00483AC4">
            <w:pPr>
              <w:tabs>
                <w:tab w:val="decimal" w:pos="540"/>
              </w:tabs>
              <w:ind w:left="-108" w:right="-90"/>
              <w:rPr>
                <w:sz w:val="20"/>
                <w:szCs w:val="25"/>
              </w:rPr>
            </w:pPr>
            <w:r>
              <w:rPr>
                <w:sz w:val="20"/>
                <w:szCs w:val="25"/>
              </w:rPr>
              <w:t>-</w:t>
            </w:r>
          </w:p>
        </w:tc>
      </w:tr>
      <w:tr w:rsidR="00B667A7" w:rsidRPr="0011207B" w14:paraId="4767B0F7" w14:textId="77777777" w:rsidTr="00B667A7">
        <w:trPr>
          <w:trHeight w:val="20"/>
        </w:trPr>
        <w:tc>
          <w:tcPr>
            <w:tcW w:w="3780" w:type="dxa"/>
            <w:vAlign w:val="bottom"/>
            <w:hideMark/>
          </w:tcPr>
          <w:p w14:paraId="754C7E20" w14:textId="230A1956" w:rsidR="00B667A7" w:rsidRPr="0011207B" w:rsidRDefault="00B667A7" w:rsidP="00B667A7">
            <w:pPr>
              <w:tabs>
                <w:tab w:val="left" w:pos="74"/>
              </w:tabs>
              <w:ind w:right="-192"/>
              <w:rPr>
                <w:rFonts w:cs="Times New Roman"/>
                <w:b/>
                <w:bCs/>
                <w:color w:val="000000"/>
                <w:sz w:val="20"/>
                <w:szCs w:val="20"/>
              </w:rPr>
            </w:pPr>
            <w:r>
              <w:rPr>
                <w:rFonts w:cs="Times New Roman"/>
                <w:b/>
                <w:bCs/>
                <w:color w:val="000000"/>
                <w:sz w:val="20"/>
                <w:szCs w:val="20"/>
              </w:rPr>
              <w:t>Loss</w:t>
            </w:r>
            <w:r w:rsidRPr="0011207B">
              <w:rPr>
                <w:rFonts w:cs="Times New Roman"/>
                <w:b/>
                <w:bCs/>
                <w:color w:val="000000"/>
                <w:sz w:val="20"/>
                <w:szCs w:val="20"/>
                <w:cs/>
              </w:rPr>
              <w:t xml:space="preserve"> </w:t>
            </w:r>
            <w:r w:rsidRPr="0011207B">
              <w:rPr>
                <w:rFonts w:cs="Times New Roman"/>
                <w:b/>
                <w:bCs/>
                <w:color w:val="000000"/>
                <w:sz w:val="20"/>
                <w:szCs w:val="20"/>
              </w:rPr>
              <w:t xml:space="preserve">before income </w:t>
            </w:r>
            <w:r>
              <w:rPr>
                <w:rFonts w:cs="Times New Roman"/>
                <w:b/>
                <w:bCs/>
                <w:color w:val="000000"/>
                <w:sz w:val="20"/>
                <w:szCs w:val="20"/>
              </w:rPr>
              <w:t>t</w:t>
            </w:r>
            <w:r w:rsidRPr="0011207B">
              <w:rPr>
                <w:rFonts w:cs="Times New Roman"/>
                <w:b/>
                <w:bCs/>
                <w:color w:val="000000"/>
                <w:sz w:val="20"/>
                <w:szCs w:val="20"/>
              </w:rPr>
              <w:t>ax expense</w:t>
            </w:r>
          </w:p>
        </w:tc>
        <w:tc>
          <w:tcPr>
            <w:tcW w:w="1170" w:type="dxa"/>
          </w:tcPr>
          <w:p w14:paraId="128F95A7" w14:textId="77777777" w:rsidR="00B667A7" w:rsidRPr="00B667A7" w:rsidRDefault="00B667A7" w:rsidP="00B667A7">
            <w:pPr>
              <w:tabs>
                <w:tab w:val="decimal" w:pos="880"/>
              </w:tabs>
              <w:ind w:left="-108" w:right="-90"/>
              <w:rPr>
                <w:rFonts w:cs="Times New Roman"/>
                <w:sz w:val="20"/>
                <w:szCs w:val="20"/>
                <w:cs/>
              </w:rPr>
            </w:pPr>
          </w:p>
        </w:tc>
        <w:tc>
          <w:tcPr>
            <w:tcW w:w="259" w:type="dxa"/>
          </w:tcPr>
          <w:p w14:paraId="296CDD3E" w14:textId="77777777" w:rsidR="00B667A7" w:rsidRPr="00B667A7" w:rsidRDefault="00B667A7" w:rsidP="00B667A7">
            <w:pPr>
              <w:tabs>
                <w:tab w:val="decimal" w:pos="523"/>
                <w:tab w:val="decimal" w:pos="594"/>
              </w:tabs>
              <w:ind w:left="-108" w:right="-90"/>
              <w:rPr>
                <w:rFonts w:cs="Times New Roman"/>
                <w:sz w:val="20"/>
                <w:szCs w:val="20"/>
              </w:rPr>
            </w:pPr>
          </w:p>
        </w:tc>
        <w:tc>
          <w:tcPr>
            <w:tcW w:w="1181" w:type="dxa"/>
          </w:tcPr>
          <w:p w14:paraId="5070687E" w14:textId="77777777" w:rsidR="00B667A7" w:rsidRPr="00B667A7" w:rsidRDefault="00B667A7" w:rsidP="00B667A7">
            <w:pPr>
              <w:tabs>
                <w:tab w:val="decimal" w:pos="480"/>
              </w:tabs>
              <w:ind w:left="-108"/>
              <w:jc w:val="right"/>
              <w:rPr>
                <w:rFonts w:cs="Times New Roman"/>
                <w:sz w:val="20"/>
                <w:szCs w:val="20"/>
              </w:rPr>
            </w:pPr>
          </w:p>
        </w:tc>
        <w:tc>
          <w:tcPr>
            <w:tcW w:w="270" w:type="dxa"/>
          </w:tcPr>
          <w:p w14:paraId="036582DE" w14:textId="77777777" w:rsidR="00B667A7" w:rsidRPr="00B667A7" w:rsidRDefault="00B667A7" w:rsidP="00B667A7">
            <w:pPr>
              <w:tabs>
                <w:tab w:val="decimal" w:pos="594"/>
              </w:tabs>
              <w:ind w:left="-108" w:right="-90"/>
              <w:rPr>
                <w:rFonts w:cs="Times New Roman"/>
                <w:color w:val="000000"/>
                <w:sz w:val="20"/>
                <w:szCs w:val="20"/>
              </w:rPr>
            </w:pPr>
          </w:p>
        </w:tc>
        <w:tc>
          <w:tcPr>
            <w:tcW w:w="1080" w:type="dxa"/>
          </w:tcPr>
          <w:p w14:paraId="5AEAD2B4" w14:textId="77777777" w:rsidR="00B667A7" w:rsidRPr="00B667A7" w:rsidRDefault="00B667A7" w:rsidP="00B667A7">
            <w:pPr>
              <w:tabs>
                <w:tab w:val="decimal" w:pos="880"/>
              </w:tabs>
              <w:ind w:left="-108" w:right="-90"/>
              <w:rPr>
                <w:rFonts w:cs="Times New Roman"/>
                <w:sz w:val="20"/>
                <w:szCs w:val="20"/>
              </w:rPr>
            </w:pPr>
          </w:p>
        </w:tc>
        <w:tc>
          <w:tcPr>
            <w:tcW w:w="270" w:type="dxa"/>
          </w:tcPr>
          <w:p w14:paraId="7DA22552" w14:textId="77777777" w:rsidR="00B667A7" w:rsidRPr="00B667A7" w:rsidRDefault="00B667A7" w:rsidP="00B667A7">
            <w:pPr>
              <w:tabs>
                <w:tab w:val="left" w:pos="148"/>
              </w:tabs>
              <w:ind w:left="-108" w:right="-279"/>
              <w:rPr>
                <w:rFonts w:cs="Times New Roman"/>
                <w:color w:val="000000"/>
                <w:sz w:val="20"/>
                <w:szCs w:val="20"/>
              </w:rPr>
            </w:pPr>
          </w:p>
        </w:tc>
        <w:tc>
          <w:tcPr>
            <w:tcW w:w="1080" w:type="dxa"/>
          </w:tcPr>
          <w:p w14:paraId="507EA423" w14:textId="77777777" w:rsidR="00B667A7" w:rsidRPr="00B667A7" w:rsidRDefault="00B667A7" w:rsidP="00B667A7">
            <w:pPr>
              <w:tabs>
                <w:tab w:val="decimal" w:pos="510"/>
              </w:tabs>
              <w:ind w:left="-115"/>
              <w:jc w:val="right"/>
              <w:rPr>
                <w:rFonts w:cs="Times New Roman"/>
                <w:sz w:val="20"/>
                <w:szCs w:val="20"/>
              </w:rPr>
            </w:pPr>
          </w:p>
        </w:tc>
        <w:tc>
          <w:tcPr>
            <w:tcW w:w="236" w:type="dxa"/>
          </w:tcPr>
          <w:p w14:paraId="5611926D" w14:textId="77777777" w:rsidR="00B667A7" w:rsidRPr="00B667A7" w:rsidRDefault="00B667A7" w:rsidP="00B667A7">
            <w:pPr>
              <w:tabs>
                <w:tab w:val="decimal" w:pos="594"/>
              </w:tabs>
              <w:ind w:left="-108" w:right="-90"/>
              <w:rPr>
                <w:rFonts w:cs="Times New Roman"/>
                <w:color w:val="000000"/>
                <w:sz w:val="20"/>
                <w:szCs w:val="20"/>
              </w:rPr>
            </w:pPr>
          </w:p>
        </w:tc>
        <w:tc>
          <w:tcPr>
            <w:tcW w:w="1114" w:type="dxa"/>
            <w:noWrap/>
          </w:tcPr>
          <w:p w14:paraId="7B2B41C0" w14:textId="77777777" w:rsidR="00B667A7" w:rsidRPr="00B667A7" w:rsidRDefault="00B667A7" w:rsidP="00B667A7">
            <w:pPr>
              <w:tabs>
                <w:tab w:val="decimal" w:pos="650"/>
              </w:tabs>
              <w:ind w:left="-108" w:right="-90"/>
              <w:rPr>
                <w:rFonts w:cs="Times New Roman"/>
                <w:sz w:val="20"/>
                <w:szCs w:val="20"/>
              </w:rPr>
            </w:pPr>
          </w:p>
        </w:tc>
        <w:tc>
          <w:tcPr>
            <w:tcW w:w="270" w:type="dxa"/>
          </w:tcPr>
          <w:p w14:paraId="45866101" w14:textId="77777777" w:rsidR="00B667A7" w:rsidRPr="00B667A7" w:rsidRDefault="00B667A7" w:rsidP="00B667A7">
            <w:pPr>
              <w:tabs>
                <w:tab w:val="decimal" w:pos="427"/>
                <w:tab w:val="decimal" w:pos="594"/>
              </w:tabs>
              <w:ind w:left="-108" w:right="-90"/>
              <w:jc w:val="center"/>
              <w:rPr>
                <w:rFonts w:cs="Times New Roman"/>
                <w:color w:val="000000"/>
                <w:sz w:val="20"/>
                <w:szCs w:val="20"/>
              </w:rPr>
            </w:pPr>
          </w:p>
        </w:tc>
        <w:tc>
          <w:tcPr>
            <w:tcW w:w="1080" w:type="dxa"/>
          </w:tcPr>
          <w:p w14:paraId="4F443FC0" w14:textId="77777777" w:rsidR="00B667A7" w:rsidRPr="00B667A7" w:rsidRDefault="00B667A7" w:rsidP="00B667A7">
            <w:pPr>
              <w:tabs>
                <w:tab w:val="decimal" w:pos="555"/>
              </w:tabs>
              <w:ind w:left="-108" w:right="-20"/>
              <w:jc w:val="right"/>
              <w:rPr>
                <w:rFonts w:cs="Times New Roman"/>
                <w:color w:val="000000"/>
                <w:sz w:val="20"/>
                <w:szCs w:val="20"/>
              </w:rPr>
            </w:pPr>
          </w:p>
        </w:tc>
        <w:tc>
          <w:tcPr>
            <w:tcW w:w="239" w:type="dxa"/>
          </w:tcPr>
          <w:p w14:paraId="084E812B" w14:textId="77777777" w:rsidR="00B667A7" w:rsidRPr="00B667A7" w:rsidRDefault="00B667A7" w:rsidP="00B667A7">
            <w:pPr>
              <w:tabs>
                <w:tab w:val="decimal" w:pos="594"/>
              </w:tabs>
              <w:ind w:left="-108" w:right="-90"/>
              <w:rPr>
                <w:rFonts w:cs="Times New Roman"/>
                <w:color w:val="000000"/>
                <w:sz w:val="20"/>
                <w:szCs w:val="20"/>
              </w:rPr>
            </w:pPr>
          </w:p>
        </w:tc>
        <w:tc>
          <w:tcPr>
            <w:tcW w:w="1021" w:type="dxa"/>
            <w:tcBorders>
              <w:top w:val="single" w:sz="4" w:space="0" w:color="auto"/>
              <w:left w:val="nil"/>
              <w:bottom w:val="double" w:sz="4" w:space="0" w:color="auto"/>
              <w:right w:val="nil"/>
            </w:tcBorders>
          </w:tcPr>
          <w:p w14:paraId="46BE0EFC" w14:textId="7C7DF473" w:rsidR="00B667A7" w:rsidRPr="00B667A7" w:rsidRDefault="00483AC4" w:rsidP="00B667A7">
            <w:pPr>
              <w:tabs>
                <w:tab w:val="decimal" w:pos="800"/>
              </w:tabs>
              <w:ind w:left="-108" w:right="-90"/>
              <w:rPr>
                <w:rFonts w:cs="Times New Roman"/>
                <w:b/>
                <w:bCs/>
                <w:sz w:val="20"/>
                <w:szCs w:val="20"/>
              </w:rPr>
            </w:pPr>
            <w:r w:rsidRPr="00483AC4">
              <w:rPr>
                <w:rFonts w:cs="Times New Roman"/>
                <w:b/>
                <w:bCs/>
                <w:sz w:val="20"/>
                <w:szCs w:val="20"/>
              </w:rPr>
              <w:t>(425,777)</w:t>
            </w:r>
          </w:p>
        </w:tc>
        <w:tc>
          <w:tcPr>
            <w:tcW w:w="246" w:type="dxa"/>
          </w:tcPr>
          <w:p w14:paraId="0451B484" w14:textId="77777777" w:rsidR="00B667A7" w:rsidRPr="00B667A7" w:rsidRDefault="00B667A7" w:rsidP="00B667A7">
            <w:pPr>
              <w:tabs>
                <w:tab w:val="decimal" w:pos="594"/>
              </w:tabs>
              <w:ind w:left="-108" w:right="-90"/>
              <w:jc w:val="center"/>
              <w:rPr>
                <w:rFonts w:cs="Times New Roman"/>
                <w:b/>
                <w:bCs/>
                <w:sz w:val="20"/>
                <w:szCs w:val="20"/>
              </w:rPr>
            </w:pPr>
          </w:p>
        </w:tc>
        <w:tc>
          <w:tcPr>
            <w:tcW w:w="1104" w:type="dxa"/>
            <w:tcBorders>
              <w:top w:val="single" w:sz="4" w:space="0" w:color="auto"/>
              <w:left w:val="nil"/>
              <w:bottom w:val="double" w:sz="4" w:space="0" w:color="auto"/>
              <w:right w:val="nil"/>
            </w:tcBorders>
          </w:tcPr>
          <w:p w14:paraId="4D86CCB2" w14:textId="04E50FB4" w:rsidR="00B667A7" w:rsidRPr="00B667A7" w:rsidRDefault="00483AC4" w:rsidP="00B667A7">
            <w:pPr>
              <w:tabs>
                <w:tab w:val="decimal" w:pos="880"/>
              </w:tabs>
              <w:ind w:left="-108" w:right="-90"/>
              <w:rPr>
                <w:rFonts w:cs="Times New Roman"/>
                <w:b/>
                <w:bCs/>
                <w:sz w:val="20"/>
                <w:szCs w:val="20"/>
              </w:rPr>
            </w:pPr>
            <w:r w:rsidRPr="00483AC4">
              <w:rPr>
                <w:rFonts w:cs="Times New Roman"/>
                <w:b/>
                <w:bCs/>
                <w:sz w:val="20"/>
                <w:szCs w:val="20"/>
              </w:rPr>
              <w:t>(170,237)</w:t>
            </w:r>
          </w:p>
        </w:tc>
      </w:tr>
      <w:tr w:rsidR="00B667A7" w:rsidRPr="0011207B" w14:paraId="0A3B5242" w14:textId="77777777" w:rsidTr="00B667A7">
        <w:trPr>
          <w:trHeight w:val="20"/>
        </w:trPr>
        <w:tc>
          <w:tcPr>
            <w:tcW w:w="3780" w:type="dxa"/>
            <w:vAlign w:val="bottom"/>
          </w:tcPr>
          <w:p w14:paraId="6FFCC793" w14:textId="77777777" w:rsidR="00B667A7" w:rsidRPr="0011207B" w:rsidRDefault="00B667A7" w:rsidP="00B667A7">
            <w:pPr>
              <w:tabs>
                <w:tab w:val="left" w:pos="720"/>
              </w:tabs>
              <w:rPr>
                <w:rFonts w:cs="Times New Roman"/>
                <w:color w:val="000000"/>
                <w:sz w:val="20"/>
                <w:szCs w:val="20"/>
              </w:rPr>
            </w:pPr>
          </w:p>
        </w:tc>
        <w:tc>
          <w:tcPr>
            <w:tcW w:w="1170" w:type="dxa"/>
          </w:tcPr>
          <w:p w14:paraId="4F81360E" w14:textId="77777777" w:rsidR="00B667A7" w:rsidRPr="00B667A7" w:rsidRDefault="00B667A7" w:rsidP="00B667A7">
            <w:pPr>
              <w:tabs>
                <w:tab w:val="decimal" w:pos="880"/>
              </w:tabs>
              <w:ind w:left="-108" w:right="-90"/>
              <w:rPr>
                <w:rFonts w:cs="Times New Roman"/>
                <w:sz w:val="20"/>
                <w:szCs w:val="20"/>
                <w:cs/>
              </w:rPr>
            </w:pPr>
          </w:p>
        </w:tc>
        <w:tc>
          <w:tcPr>
            <w:tcW w:w="259" w:type="dxa"/>
          </w:tcPr>
          <w:p w14:paraId="2B03A768" w14:textId="77777777" w:rsidR="00B667A7" w:rsidRPr="00B667A7" w:rsidRDefault="00B667A7" w:rsidP="00B667A7">
            <w:pPr>
              <w:tabs>
                <w:tab w:val="decimal" w:pos="523"/>
                <w:tab w:val="decimal" w:pos="594"/>
              </w:tabs>
              <w:ind w:left="-108" w:right="-90"/>
              <w:rPr>
                <w:rFonts w:cs="Times New Roman"/>
                <w:sz w:val="20"/>
                <w:szCs w:val="20"/>
              </w:rPr>
            </w:pPr>
          </w:p>
        </w:tc>
        <w:tc>
          <w:tcPr>
            <w:tcW w:w="1181" w:type="dxa"/>
          </w:tcPr>
          <w:p w14:paraId="4639FEF9" w14:textId="77777777" w:rsidR="00B667A7" w:rsidRPr="00B667A7" w:rsidRDefault="00B667A7" w:rsidP="00B667A7">
            <w:pPr>
              <w:tabs>
                <w:tab w:val="decimal" w:pos="480"/>
              </w:tabs>
              <w:ind w:left="-108"/>
              <w:jc w:val="right"/>
              <w:rPr>
                <w:rFonts w:cs="Times New Roman"/>
                <w:sz w:val="20"/>
                <w:szCs w:val="20"/>
              </w:rPr>
            </w:pPr>
          </w:p>
        </w:tc>
        <w:tc>
          <w:tcPr>
            <w:tcW w:w="270" w:type="dxa"/>
          </w:tcPr>
          <w:p w14:paraId="39F76728" w14:textId="77777777" w:rsidR="00B667A7" w:rsidRPr="00B667A7" w:rsidRDefault="00B667A7" w:rsidP="00B667A7">
            <w:pPr>
              <w:tabs>
                <w:tab w:val="decimal" w:pos="594"/>
              </w:tabs>
              <w:ind w:left="-108" w:right="-90"/>
              <w:rPr>
                <w:rFonts w:cs="Times New Roman"/>
                <w:color w:val="000000"/>
                <w:sz w:val="20"/>
                <w:szCs w:val="20"/>
              </w:rPr>
            </w:pPr>
          </w:p>
        </w:tc>
        <w:tc>
          <w:tcPr>
            <w:tcW w:w="1080" w:type="dxa"/>
          </w:tcPr>
          <w:p w14:paraId="2482FD47" w14:textId="77777777" w:rsidR="00B667A7" w:rsidRPr="00B667A7" w:rsidRDefault="00B667A7" w:rsidP="00B667A7">
            <w:pPr>
              <w:tabs>
                <w:tab w:val="decimal" w:pos="880"/>
              </w:tabs>
              <w:ind w:left="-108" w:right="-90"/>
              <w:rPr>
                <w:rFonts w:cs="Times New Roman"/>
                <w:sz w:val="20"/>
                <w:szCs w:val="20"/>
              </w:rPr>
            </w:pPr>
          </w:p>
        </w:tc>
        <w:tc>
          <w:tcPr>
            <w:tcW w:w="270" w:type="dxa"/>
          </w:tcPr>
          <w:p w14:paraId="503B4E5B" w14:textId="77777777" w:rsidR="00B667A7" w:rsidRPr="00B667A7" w:rsidRDefault="00B667A7" w:rsidP="00B667A7">
            <w:pPr>
              <w:tabs>
                <w:tab w:val="left" w:pos="148"/>
              </w:tabs>
              <w:ind w:left="-108" w:right="-279"/>
              <w:rPr>
                <w:rFonts w:cs="Times New Roman"/>
                <w:color w:val="000000"/>
                <w:sz w:val="20"/>
                <w:szCs w:val="20"/>
              </w:rPr>
            </w:pPr>
          </w:p>
        </w:tc>
        <w:tc>
          <w:tcPr>
            <w:tcW w:w="1080" w:type="dxa"/>
          </w:tcPr>
          <w:p w14:paraId="0E39D06E" w14:textId="77777777" w:rsidR="00B667A7" w:rsidRPr="00B667A7" w:rsidRDefault="00B667A7" w:rsidP="00B667A7">
            <w:pPr>
              <w:tabs>
                <w:tab w:val="decimal" w:pos="510"/>
              </w:tabs>
              <w:ind w:left="-115"/>
              <w:jc w:val="right"/>
              <w:rPr>
                <w:rFonts w:cs="Times New Roman"/>
                <w:sz w:val="20"/>
                <w:szCs w:val="20"/>
              </w:rPr>
            </w:pPr>
          </w:p>
        </w:tc>
        <w:tc>
          <w:tcPr>
            <w:tcW w:w="236" w:type="dxa"/>
          </w:tcPr>
          <w:p w14:paraId="68EA7C2B" w14:textId="77777777" w:rsidR="00B667A7" w:rsidRPr="00B667A7" w:rsidRDefault="00B667A7" w:rsidP="00B667A7">
            <w:pPr>
              <w:tabs>
                <w:tab w:val="decimal" w:pos="594"/>
              </w:tabs>
              <w:ind w:left="-108" w:right="-90"/>
              <w:rPr>
                <w:rFonts w:cs="Times New Roman"/>
                <w:color w:val="000000"/>
                <w:sz w:val="20"/>
                <w:szCs w:val="20"/>
              </w:rPr>
            </w:pPr>
          </w:p>
        </w:tc>
        <w:tc>
          <w:tcPr>
            <w:tcW w:w="1114" w:type="dxa"/>
            <w:noWrap/>
          </w:tcPr>
          <w:p w14:paraId="06AA7B5B" w14:textId="77777777" w:rsidR="00B667A7" w:rsidRPr="00B667A7" w:rsidRDefault="00B667A7" w:rsidP="00B667A7">
            <w:pPr>
              <w:tabs>
                <w:tab w:val="decimal" w:pos="650"/>
              </w:tabs>
              <w:ind w:left="-108" w:right="-90"/>
              <w:rPr>
                <w:rFonts w:cs="Times New Roman"/>
                <w:sz w:val="20"/>
                <w:szCs w:val="20"/>
              </w:rPr>
            </w:pPr>
          </w:p>
        </w:tc>
        <w:tc>
          <w:tcPr>
            <w:tcW w:w="270" w:type="dxa"/>
          </w:tcPr>
          <w:p w14:paraId="554AFD97" w14:textId="77777777" w:rsidR="00B667A7" w:rsidRPr="00B667A7" w:rsidRDefault="00B667A7" w:rsidP="00B667A7">
            <w:pPr>
              <w:tabs>
                <w:tab w:val="decimal" w:pos="427"/>
                <w:tab w:val="decimal" w:pos="594"/>
              </w:tabs>
              <w:ind w:left="-108" w:right="-90"/>
              <w:jc w:val="center"/>
              <w:rPr>
                <w:rFonts w:cs="Times New Roman"/>
                <w:color w:val="000000"/>
                <w:sz w:val="20"/>
                <w:szCs w:val="20"/>
              </w:rPr>
            </w:pPr>
          </w:p>
        </w:tc>
        <w:tc>
          <w:tcPr>
            <w:tcW w:w="1080" w:type="dxa"/>
          </w:tcPr>
          <w:p w14:paraId="38EF7827" w14:textId="77777777" w:rsidR="00B667A7" w:rsidRPr="00B667A7" w:rsidRDefault="00B667A7" w:rsidP="00B667A7">
            <w:pPr>
              <w:tabs>
                <w:tab w:val="decimal" w:pos="555"/>
              </w:tabs>
              <w:ind w:left="-108" w:right="-20"/>
              <w:jc w:val="right"/>
              <w:rPr>
                <w:rFonts w:cs="Times New Roman"/>
                <w:color w:val="000000"/>
                <w:sz w:val="20"/>
                <w:szCs w:val="20"/>
              </w:rPr>
            </w:pPr>
          </w:p>
        </w:tc>
        <w:tc>
          <w:tcPr>
            <w:tcW w:w="239" w:type="dxa"/>
          </w:tcPr>
          <w:p w14:paraId="55E13207" w14:textId="77777777" w:rsidR="00B667A7" w:rsidRPr="00B667A7" w:rsidRDefault="00B667A7" w:rsidP="00B667A7">
            <w:pPr>
              <w:tabs>
                <w:tab w:val="decimal" w:pos="594"/>
              </w:tabs>
              <w:ind w:left="-108" w:right="-90"/>
              <w:rPr>
                <w:rFonts w:cs="Times New Roman"/>
                <w:color w:val="000000"/>
                <w:sz w:val="20"/>
                <w:szCs w:val="20"/>
              </w:rPr>
            </w:pPr>
          </w:p>
        </w:tc>
        <w:tc>
          <w:tcPr>
            <w:tcW w:w="1021" w:type="dxa"/>
          </w:tcPr>
          <w:p w14:paraId="3B4929C9" w14:textId="77777777" w:rsidR="00B667A7" w:rsidRPr="00B667A7" w:rsidRDefault="00B667A7" w:rsidP="00B667A7">
            <w:pPr>
              <w:tabs>
                <w:tab w:val="decimal" w:pos="800"/>
              </w:tabs>
              <w:ind w:left="-108" w:right="-90"/>
              <w:rPr>
                <w:rFonts w:cs="Times New Roman"/>
                <w:sz w:val="20"/>
                <w:szCs w:val="20"/>
              </w:rPr>
            </w:pPr>
          </w:p>
        </w:tc>
        <w:tc>
          <w:tcPr>
            <w:tcW w:w="246" w:type="dxa"/>
          </w:tcPr>
          <w:p w14:paraId="00D4C570" w14:textId="77777777" w:rsidR="00B667A7" w:rsidRPr="00B667A7" w:rsidRDefault="00B667A7" w:rsidP="00B667A7">
            <w:pPr>
              <w:tabs>
                <w:tab w:val="decimal" w:pos="594"/>
              </w:tabs>
              <w:ind w:left="-108" w:right="-90"/>
              <w:jc w:val="center"/>
              <w:rPr>
                <w:rFonts w:cs="Times New Roman"/>
                <w:color w:val="000000"/>
                <w:sz w:val="20"/>
                <w:szCs w:val="20"/>
              </w:rPr>
            </w:pPr>
          </w:p>
        </w:tc>
        <w:tc>
          <w:tcPr>
            <w:tcW w:w="1104" w:type="dxa"/>
          </w:tcPr>
          <w:p w14:paraId="7DA6FCC0" w14:textId="77777777" w:rsidR="00B667A7" w:rsidRPr="00B667A7" w:rsidRDefault="00B667A7" w:rsidP="00B667A7">
            <w:pPr>
              <w:tabs>
                <w:tab w:val="decimal" w:pos="880"/>
              </w:tabs>
              <w:ind w:left="-108" w:right="-90"/>
              <w:rPr>
                <w:rFonts w:cs="Times New Roman"/>
                <w:sz w:val="20"/>
                <w:szCs w:val="20"/>
              </w:rPr>
            </w:pPr>
          </w:p>
        </w:tc>
      </w:tr>
      <w:tr w:rsidR="00B667A7" w:rsidRPr="0011207B" w14:paraId="205FFE13" w14:textId="77777777" w:rsidTr="00B667A7">
        <w:trPr>
          <w:trHeight w:val="20"/>
        </w:trPr>
        <w:tc>
          <w:tcPr>
            <w:tcW w:w="3780" w:type="dxa"/>
            <w:vAlign w:val="bottom"/>
            <w:hideMark/>
          </w:tcPr>
          <w:p w14:paraId="148B7A0C" w14:textId="2A53B23A" w:rsidR="00B667A7" w:rsidRPr="0011207B" w:rsidRDefault="00B667A7" w:rsidP="00B667A7">
            <w:pPr>
              <w:ind w:left="72" w:right="-115" w:hanging="72"/>
              <w:rPr>
                <w:rFonts w:cs="Times New Roman"/>
                <w:sz w:val="20"/>
                <w:szCs w:val="20"/>
              </w:rPr>
            </w:pPr>
            <w:r w:rsidRPr="00BB1654">
              <w:rPr>
                <w:rFonts w:cs="Times New Roman"/>
                <w:sz w:val="20"/>
                <w:szCs w:val="20"/>
                <w:lang w:eastAsia="en-GB"/>
              </w:rPr>
              <w:t>Segment</w:t>
            </w:r>
            <w:r w:rsidRPr="0011207B">
              <w:rPr>
                <w:rFonts w:cs="Times New Roman"/>
                <w:color w:val="000000"/>
                <w:sz w:val="20"/>
                <w:szCs w:val="20"/>
                <w:lang w:val="en-GB"/>
              </w:rPr>
              <w:t xml:space="preserve"> assets as at </w:t>
            </w:r>
            <w:r w:rsidRPr="0011207B">
              <w:rPr>
                <w:rFonts w:cs="Times New Roman"/>
                <w:color w:val="000000"/>
                <w:sz w:val="20"/>
                <w:szCs w:val="20"/>
                <w:cs/>
              </w:rPr>
              <w:t xml:space="preserve">31 </w:t>
            </w:r>
            <w:r w:rsidRPr="0011207B">
              <w:rPr>
                <w:rFonts w:cs="Times New Roman"/>
                <w:color w:val="000000"/>
                <w:sz w:val="20"/>
                <w:szCs w:val="20"/>
              </w:rPr>
              <w:t>December</w:t>
            </w:r>
          </w:p>
        </w:tc>
        <w:tc>
          <w:tcPr>
            <w:tcW w:w="1170" w:type="dxa"/>
            <w:tcBorders>
              <w:top w:val="nil"/>
              <w:left w:val="nil"/>
              <w:bottom w:val="double" w:sz="4" w:space="0" w:color="auto"/>
              <w:right w:val="nil"/>
            </w:tcBorders>
          </w:tcPr>
          <w:p w14:paraId="45D5C818" w14:textId="6E4D0328" w:rsidR="00B667A7" w:rsidRPr="00B667A7" w:rsidRDefault="00B667A7" w:rsidP="00B667A7">
            <w:pPr>
              <w:tabs>
                <w:tab w:val="decimal" w:pos="880"/>
              </w:tabs>
              <w:ind w:left="-108" w:right="-90"/>
              <w:rPr>
                <w:rFonts w:cs="Times New Roman"/>
                <w:b/>
                <w:bCs/>
                <w:sz w:val="20"/>
                <w:szCs w:val="20"/>
              </w:rPr>
            </w:pPr>
            <w:r w:rsidRPr="00B667A7">
              <w:rPr>
                <w:rFonts w:cs="Times New Roman"/>
                <w:b/>
                <w:bCs/>
                <w:sz w:val="20"/>
                <w:szCs w:val="20"/>
              </w:rPr>
              <w:t>3,</w:t>
            </w:r>
            <w:r w:rsidR="003F297E">
              <w:rPr>
                <w:rFonts w:cs="Times New Roman"/>
                <w:b/>
                <w:bCs/>
                <w:sz w:val="20"/>
                <w:szCs w:val="20"/>
              </w:rPr>
              <w:t>523,623</w:t>
            </w:r>
          </w:p>
        </w:tc>
        <w:tc>
          <w:tcPr>
            <w:tcW w:w="259" w:type="dxa"/>
          </w:tcPr>
          <w:p w14:paraId="356A213A" w14:textId="77777777" w:rsidR="00B667A7" w:rsidRPr="00B667A7" w:rsidRDefault="00B667A7" w:rsidP="00B667A7">
            <w:pPr>
              <w:tabs>
                <w:tab w:val="decimal" w:pos="523"/>
                <w:tab w:val="decimal" w:pos="594"/>
              </w:tabs>
              <w:ind w:left="-108" w:right="-90"/>
              <w:rPr>
                <w:rFonts w:cs="Times New Roman"/>
                <w:b/>
                <w:bCs/>
                <w:sz w:val="20"/>
                <w:szCs w:val="20"/>
              </w:rPr>
            </w:pPr>
          </w:p>
        </w:tc>
        <w:tc>
          <w:tcPr>
            <w:tcW w:w="1181" w:type="dxa"/>
            <w:tcBorders>
              <w:top w:val="nil"/>
              <w:left w:val="nil"/>
              <w:bottom w:val="double" w:sz="4" w:space="0" w:color="auto"/>
              <w:right w:val="nil"/>
            </w:tcBorders>
          </w:tcPr>
          <w:p w14:paraId="4389861C" w14:textId="54116E0F" w:rsidR="00B667A7" w:rsidRPr="00B667A7" w:rsidRDefault="00B667A7" w:rsidP="00B667A7">
            <w:pPr>
              <w:tabs>
                <w:tab w:val="decimal" w:pos="487"/>
              </w:tabs>
              <w:ind w:left="-96"/>
              <w:jc w:val="right"/>
              <w:rPr>
                <w:rFonts w:cs="Times New Roman"/>
                <w:b/>
                <w:bCs/>
                <w:sz w:val="20"/>
                <w:szCs w:val="20"/>
              </w:rPr>
            </w:pPr>
            <w:r w:rsidRPr="00B667A7">
              <w:rPr>
                <w:rFonts w:cs="Times New Roman"/>
                <w:b/>
                <w:bCs/>
                <w:sz w:val="20"/>
                <w:szCs w:val="20"/>
              </w:rPr>
              <w:t>1,815,789</w:t>
            </w:r>
          </w:p>
        </w:tc>
        <w:tc>
          <w:tcPr>
            <w:tcW w:w="270" w:type="dxa"/>
          </w:tcPr>
          <w:p w14:paraId="0DEACA6C" w14:textId="77777777" w:rsidR="00B667A7" w:rsidRPr="00B667A7" w:rsidRDefault="00B667A7" w:rsidP="00B667A7">
            <w:pPr>
              <w:tabs>
                <w:tab w:val="decimal" w:pos="594"/>
              </w:tabs>
              <w:ind w:left="-108" w:right="-90"/>
              <w:rPr>
                <w:rFonts w:cs="Times New Roman"/>
                <w:b/>
                <w:bCs/>
                <w:color w:val="000000"/>
                <w:sz w:val="20"/>
                <w:szCs w:val="20"/>
              </w:rPr>
            </w:pPr>
          </w:p>
        </w:tc>
        <w:tc>
          <w:tcPr>
            <w:tcW w:w="1080" w:type="dxa"/>
            <w:tcBorders>
              <w:top w:val="nil"/>
              <w:left w:val="nil"/>
              <w:bottom w:val="double" w:sz="4" w:space="0" w:color="auto"/>
              <w:right w:val="nil"/>
            </w:tcBorders>
          </w:tcPr>
          <w:p w14:paraId="7CE83670" w14:textId="3BB8125C" w:rsidR="00B667A7" w:rsidRPr="00B667A7" w:rsidRDefault="00B667A7" w:rsidP="00B667A7">
            <w:pPr>
              <w:tabs>
                <w:tab w:val="decimal" w:pos="880"/>
              </w:tabs>
              <w:ind w:left="-108" w:right="-90"/>
              <w:rPr>
                <w:rFonts w:cs="Times New Roman"/>
                <w:b/>
                <w:bCs/>
                <w:sz w:val="20"/>
                <w:szCs w:val="20"/>
              </w:rPr>
            </w:pPr>
            <w:r w:rsidRPr="00B667A7">
              <w:rPr>
                <w:rFonts w:cs="Times New Roman"/>
                <w:b/>
                <w:bCs/>
                <w:sz w:val="20"/>
                <w:szCs w:val="20"/>
              </w:rPr>
              <w:t>867,488</w:t>
            </w:r>
          </w:p>
        </w:tc>
        <w:tc>
          <w:tcPr>
            <w:tcW w:w="270" w:type="dxa"/>
          </w:tcPr>
          <w:p w14:paraId="737D652A" w14:textId="77777777" w:rsidR="00B667A7" w:rsidRPr="00B667A7" w:rsidRDefault="00B667A7" w:rsidP="00B667A7">
            <w:pPr>
              <w:tabs>
                <w:tab w:val="left" w:pos="148"/>
              </w:tabs>
              <w:ind w:left="-108" w:right="-279"/>
              <w:rPr>
                <w:rFonts w:cs="Times New Roman"/>
                <w:b/>
                <w:bCs/>
                <w:sz w:val="20"/>
                <w:szCs w:val="20"/>
              </w:rPr>
            </w:pPr>
          </w:p>
        </w:tc>
        <w:tc>
          <w:tcPr>
            <w:tcW w:w="1080" w:type="dxa"/>
            <w:tcBorders>
              <w:top w:val="nil"/>
              <w:left w:val="nil"/>
              <w:bottom w:val="double" w:sz="4" w:space="0" w:color="auto"/>
              <w:right w:val="nil"/>
            </w:tcBorders>
          </w:tcPr>
          <w:p w14:paraId="2C9EED7A" w14:textId="201F257F" w:rsidR="00B667A7" w:rsidRPr="00B667A7" w:rsidRDefault="00B667A7" w:rsidP="00B667A7">
            <w:pPr>
              <w:tabs>
                <w:tab w:val="decimal" w:pos="191"/>
              </w:tabs>
              <w:ind w:left="-108"/>
              <w:jc w:val="right"/>
              <w:rPr>
                <w:rFonts w:cs="Times New Roman"/>
                <w:b/>
                <w:bCs/>
                <w:sz w:val="20"/>
                <w:szCs w:val="20"/>
              </w:rPr>
            </w:pPr>
            <w:r w:rsidRPr="00B667A7">
              <w:rPr>
                <w:rFonts w:cs="Times New Roman"/>
                <w:b/>
                <w:bCs/>
                <w:sz w:val="20"/>
                <w:szCs w:val="20"/>
              </w:rPr>
              <w:t>5,595,664</w:t>
            </w:r>
          </w:p>
        </w:tc>
        <w:tc>
          <w:tcPr>
            <w:tcW w:w="236" w:type="dxa"/>
          </w:tcPr>
          <w:p w14:paraId="72E2E853" w14:textId="77777777" w:rsidR="00B667A7" w:rsidRPr="00B667A7" w:rsidRDefault="00B667A7" w:rsidP="00B667A7">
            <w:pPr>
              <w:tabs>
                <w:tab w:val="decimal" w:pos="594"/>
              </w:tabs>
              <w:ind w:left="-108" w:right="-90"/>
              <w:rPr>
                <w:rFonts w:cs="Times New Roman"/>
                <w:b/>
                <w:bCs/>
                <w:color w:val="000000"/>
                <w:sz w:val="20"/>
                <w:szCs w:val="20"/>
                <w:cs/>
              </w:rPr>
            </w:pPr>
          </w:p>
        </w:tc>
        <w:tc>
          <w:tcPr>
            <w:tcW w:w="1114" w:type="dxa"/>
            <w:tcBorders>
              <w:top w:val="nil"/>
              <w:left w:val="nil"/>
              <w:bottom w:val="double" w:sz="4" w:space="0" w:color="auto"/>
              <w:right w:val="nil"/>
            </w:tcBorders>
            <w:noWrap/>
          </w:tcPr>
          <w:p w14:paraId="05F7B3CA" w14:textId="65EE305B" w:rsidR="00B667A7" w:rsidRPr="00B667A7" w:rsidRDefault="00B667A7" w:rsidP="00B667A7">
            <w:pPr>
              <w:tabs>
                <w:tab w:val="decimal" w:pos="650"/>
              </w:tabs>
              <w:ind w:left="-108" w:right="-90"/>
              <w:rPr>
                <w:rFonts w:cs="Times New Roman"/>
                <w:b/>
                <w:bCs/>
                <w:sz w:val="20"/>
                <w:szCs w:val="20"/>
              </w:rPr>
            </w:pPr>
            <w:r w:rsidRPr="00B667A7">
              <w:rPr>
                <w:rFonts w:cs="Times New Roman"/>
                <w:b/>
                <w:bCs/>
                <w:sz w:val="20"/>
                <w:szCs w:val="20"/>
              </w:rPr>
              <w:t>-</w:t>
            </w:r>
          </w:p>
        </w:tc>
        <w:tc>
          <w:tcPr>
            <w:tcW w:w="270" w:type="dxa"/>
          </w:tcPr>
          <w:p w14:paraId="0AB8F4C6" w14:textId="77777777" w:rsidR="00B667A7" w:rsidRPr="00B667A7" w:rsidRDefault="00B667A7" w:rsidP="00B667A7">
            <w:pPr>
              <w:tabs>
                <w:tab w:val="decimal" w:pos="594"/>
              </w:tabs>
              <w:ind w:left="-108" w:right="-90"/>
              <w:jc w:val="center"/>
              <w:rPr>
                <w:rFonts w:cs="Times New Roman"/>
                <w:b/>
                <w:bCs/>
                <w:color w:val="000000"/>
                <w:sz w:val="20"/>
                <w:szCs w:val="20"/>
              </w:rPr>
            </w:pPr>
          </w:p>
        </w:tc>
        <w:tc>
          <w:tcPr>
            <w:tcW w:w="1080" w:type="dxa"/>
            <w:tcBorders>
              <w:top w:val="nil"/>
              <w:left w:val="nil"/>
              <w:bottom w:val="double" w:sz="4" w:space="0" w:color="auto"/>
              <w:right w:val="nil"/>
            </w:tcBorders>
          </w:tcPr>
          <w:p w14:paraId="7492FFBB" w14:textId="18A92BAE" w:rsidR="00B667A7" w:rsidRPr="00B667A7" w:rsidRDefault="00B667A7" w:rsidP="00B667A7">
            <w:pPr>
              <w:ind w:left="-108" w:right="-290"/>
              <w:jc w:val="center"/>
              <w:rPr>
                <w:rFonts w:cs="Times New Roman"/>
                <w:b/>
                <w:bCs/>
                <w:color w:val="000000"/>
                <w:sz w:val="20"/>
                <w:szCs w:val="20"/>
              </w:rPr>
            </w:pPr>
            <w:r w:rsidRPr="00B667A7">
              <w:rPr>
                <w:rFonts w:cs="Times New Roman"/>
                <w:b/>
                <w:bCs/>
                <w:sz w:val="20"/>
                <w:szCs w:val="20"/>
              </w:rPr>
              <w:t>-</w:t>
            </w:r>
          </w:p>
        </w:tc>
        <w:tc>
          <w:tcPr>
            <w:tcW w:w="239" w:type="dxa"/>
          </w:tcPr>
          <w:p w14:paraId="4669A4CA" w14:textId="77777777" w:rsidR="00B667A7" w:rsidRPr="00B667A7" w:rsidRDefault="00B667A7" w:rsidP="00B667A7">
            <w:pPr>
              <w:tabs>
                <w:tab w:val="decimal" w:pos="594"/>
              </w:tabs>
              <w:ind w:left="-108" w:right="-90"/>
              <w:rPr>
                <w:rFonts w:cs="Times New Roman"/>
                <w:b/>
                <w:bCs/>
                <w:color w:val="000000"/>
                <w:sz w:val="20"/>
                <w:szCs w:val="20"/>
              </w:rPr>
            </w:pPr>
          </w:p>
        </w:tc>
        <w:tc>
          <w:tcPr>
            <w:tcW w:w="1021" w:type="dxa"/>
            <w:tcBorders>
              <w:top w:val="nil"/>
              <w:left w:val="nil"/>
              <w:bottom w:val="double" w:sz="4" w:space="0" w:color="auto"/>
              <w:right w:val="nil"/>
            </w:tcBorders>
          </w:tcPr>
          <w:p w14:paraId="5DE3BCF6" w14:textId="26C59AFD" w:rsidR="00B667A7" w:rsidRPr="00B667A7" w:rsidRDefault="00B667A7" w:rsidP="00B667A7">
            <w:pPr>
              <w:tabs>
                <w:tab w:val="decimal" w:pos="800"/>
              </w:tabs>
              <w:ind w:left="-108" w:right="-90"/>
              <w:rPr>
                <w:rFonts w:cs="Times New Roman"/>
                <w:b/>
                <w:bCs/>
                <w:sz w:val="20"/>
                <w:szCs w:val="20"/>
              </w:rPr>
            </w:pPr>
            <w:r w:rsidRPr="00B667A7">
              <w:rPr>
                <w:rFonts w:cs="Times New Roman"/>
                <w:b/>
                <w:bCs/>
                <w:sz w:val="20"/>
                <w:szCs w:val="20"/>
              </w:rPr>
              <w:t>4,</w:t>
            </w:r>
            <w:r w:rsidR="003F297E">
              <w:rPr>
                <w:rFonts w:cs="Times New Roman"/>
                <w:b/>
                <w:bCs/>
                <w:sz w:val="20"/>
                <w:szCs w:val="20"/>
              </w:rPr>
              <w:t>391,111</w:t>
            </w:r>
          </w:p>
        </w:tc>
        <w:tc>
          <w:tcPr>
            <w:tcW w:w="246" w:type="dxa"/>
          </w:tcPr>
          <w:p w14:paraId="04D51292" w14:textId="77777777" w:rsidR="00B667A7" w:rsidRPr="00B667A7" w:rsidRDefault="00B667A7" w:rsidP="00B667A7">
            <w:pPr>
              <w:tabs>
                <w:tab w:val="decimal" w:pos="594"/>
              </w:tabs>
              <w:ind w:left="-108" w:right="-90"/>
              <w:jc w:val="center"/>
              <w:rPr>
                <w:rFonts w:cs="Times New Roman"/>
                <w:b/>
                <w:bCs/>
                <w:sz w:val="20"/>
                <w:szCs w:val="20"/>
              </w:rPr>
            </w:pPr>
          </w:p>
        </w:tc>
        <w:tc>
          <w:tcPr>
            <w:tcW w:w="1104" w:type="dxa"/>
            <w:tcBorders>
              <w:top w:val="nil"/>
              <w:left w:val="nil"/>
              <w:bottom w:val="double" w:sz="4" w:space="0" w:color="auto"/>
              <w:right w:val="nil"/>
            </w:tcBorders>
          </w:tcPr>
          <w:p w14:paraId="7D361F69" w14:textId="47023624" w:rsidR="00B667A7" w:rsidRPr="00B667A7" w:rsidRDefault="00483AC4" w:rsidP="00B667A7">
            <w:pPr>
              <w:tabs>
                <w:tab w:val="decimal" w:pos="880"/>
              </w:tabs>
              <w:ind w:left="-108" w:right="-90"/>
              <w:rPr>
                <w:rFonts w:cs="Times New Roman"/>
                <w:b/>
                <w:bCs/>
                <w:sz w:val="20"/>
                <w:szCs w:val="20"/>
              </w:rPr>
            </w:pPr>
            <w:r w:rsidRPr="00483AC4">
              <w:rPr>
                <w:rFonts w:cs="Times New Roman"/>
                <w:b/>
                <w:bCs/>
                <w:sz w:val="20"/>
                <w:szCs w:val="20"/>
              </w:rPr>
              <w:t>7,411,453</w:t>
            </w:r>
          </w:p>
        </w:tc>
      </w:tr>
      <w:tr w:rsidR="00B667A7" w:rsidRPr="0011207B" w14:paraId="601D6610" w14:textId="77777777" w:rsidTr="00B667A7">
        <w:trPr>
          <w:trHeight w:val="20"/>
        </w:trPr>
        <w:tc>
          <w:tcPr>
            <w:tcW w:w="3780" w:type="dxa"/>
            <w:vAlign w:val="bottom"/>
            <w:hideMark/>
          </w:tcPr>
          <w:p w14:paraId="40345C66" w14:textId="1C86F197" w:rsidR="00B667A7" w:rsidRPr="0011207B" w:rsidRDefault="00B667A7" w:rsidP="00B667A7">
            <w:pPr>
              <w:ind w:left="72" w:right="-115" w:hanging="72"/>
              <w:rPr>
                <w:rFonts w:cs="Times New Roman"/>
                <w:sz w:val="20"/>
                <w:szCs w:val="20"/>
              </w:rPr>
            </w:pPr>
            <w:r w:rsidRPr="00BB1654">
              <w:rPr>
                <w:rFonts w:cs="Times New Roman"/>
                <w:sz w:val="20"/>
                <w:szCs w:val="20"/>
                <w:lang w:eastAsia="en-GB"/>
              </w:rPr>
              <w:t>Segment</w:t>
            </w:r>
            <w:r w:rsidRPr="0011207B">
              <w:rPr>
                <w:rFonts w:cs="Times New Roman"/>
                <w:color w:val="000000"/>
                <w:sz w:val="20"/>
                <w:szCs w:val="20"/>
                <w:lang w:val="en-GB"/>
              </w:rPr>
              <w:t xml:space="preserve"> liabilities as at </w:t>
            </w:r>
            <w:r w:rsidRPr="0011207B">
              <w:rPr>
                <w:rFonts w:cs="Times New Roman"/>
                <w:color w:val="000000"/>
                <w:sz w:val="20"/>
                <w:szCs w:val="20"/>
                <w:cs/>
              </w:rPr>
              <w:t xml:space="preserve">31 </w:t>
            </w:r>
            <w:r w:rsidRPr="0011207B">
              <w:rPr>
                <w:rFonts w:cs="Times New Roman"/>
                <w:color w:val="000000"/>
                <w:sz w:val="20"/>
                <w:szCs w:val="20"/>
              </w:rPr>
              <w:t>December</w:t>
            </w:r>
          </w:p>
        </w:tc>
        <w:tc>
          <w:tcPr>
            <w:tcW w:w="1170" w:type="dxa"/>
            <w:tcBorders>
              <w:top w:val="nil"/>
              <w:left w:val="nil"/>
              <w:bottom w:val="double" w:sz="4" w:space="0" w:color="auto"/>
              <w:right w:val="nil"/>
            </w:tcBorders>
          </w:tcPr>
          <w:p w14:paraId="33C988FA" w14:textId="59EBBCBB" w:rsidR="00B667A7" w:rsidRPr="00B667A7" w:rsidRDefault="00B667A7" w:rsidP="00B667A7">
            <w:pPr>
              <w:tabs>
                <w:tab w:val="decimal" w:pos="880"/>
              </w:tabs>
              <w:ind w:left="-108" w:right="-90"/>
              <w:rPr>
                <w:rFonts w:cs="Times New Roman"/>
                <w:b/>
                <w:bCs/>
                <w:sz w:val="20"/>
                <w:szCs w:val="20"/>
              </w:rPr>
            </w:pPr>
            <w:r w:rsidRPr="00B667A7">
              <w:rPr>
                <w:rFonts w:cs="Times New Roman"/>
                <w:b/>
                <w:bCs/>
                <w:sz w:val="20"/>
                <w:szCs w:val="20"/>
              </w:rPr>
              <w:t>1,1</w:t>
            </w:r>
            <w:r w:rsidR="003F297E">
              <w:rPr>
                <w:rFonts w:cs="Times New Roman"/>
                <w:b/>
                <w:bCs/>
                <w:sz w:val="20"/>
                <w:szCs w:val="20"/>
              </w:rPr>
              <w:t>60,002</w:t>
            </w:r>
          </w:p>
        </w:tc>
        <w:tc>
          <w:tcPr>
            <w:tcW w:w="259" w:type="dxa"/>
          </w:tcPr>
          <w:p w14:paraId="5598A314" w14:textId="77777777" w:rsidR="00B667A7" w:rsidRPr="00B667A7" w:rsidRDefault="00B667A7" w:rsidP="00B667A7">
            <w:pPr>
              <w:tabs>
                <w:tab w:val="decimal" w:pos="523"/>
                <w:tab w:val="decimal" w:pos="594"/>
              </w:tabs>
              <w:ind w:left="-108" w:right="-90"/>
              <w:rPr>
                <w:rFonts w:cs="Times New Roman"/>
                <w:b/>
                <w:bCs/>
                <w:color w:val="000000"/>
                <w:sz w:val="20"/>
                <w:szCs w:val="20"/>
              </w:rPr>
            </w:pPr>
          </w:p>
        </w:tc>
        <w:tc>
          <w:tcPr>
            <w:tcW w:w="1181" w:type="dxa"/>
            <w:tcBorders>
              <w:top w:val="nil"/>
              <w:left w:val="nil"/>
              <w:bottom w:val="double" w:sz="4" w:space="0" w:color="auto"/>
              <w:right w:val="nil"/>
            </w:tcBorders>
          </w:tcPr>
          <w:p w14:paraId="5BB52250" w14:textId="58CD3C38" w:rsidR="00B667A7" w:rsidRPr="00B667A7" w:rsidRDefault="00483AC4" w:rsidP="00B667A7">
            <w:pPr>
              <w:tabs>
                <w:tab w:val="decimal" w:pos="487"/>
              </w:tabs>
              <w:ind w:left="-96"/>
              <w:jc w:val="right"/>
              <w:rPr>
                <w:rFonts w:cs="Times New Roman"/>
                <w:b/>
                <w:bCs/>
                <w:sz w:val="20"/>
                <w:szCs w:val="20"/>
              </w:rPr>
            </w:pPr>
            <w:r w:rsidRPr="00483AC4">
              <w:rPr>
                <w:rFonts w:cs="Times New Roman"/>
                <w:b/>
                <w:bCs/>
                <w:sz w:val="20"/>
                <w:szCs w:val="20"/>
              </w:rPr>
              <w:t>1,398,620</w:t>
            </w:r>
          </w:p>
        </w:tc>
        <w:tc>
          <w:tcPr>
            <w:tcW w:w="270" w:type="dxa"/>
          </w:tcPr>
          <w:p w14:paraId="4EF22E0E" w14:textId="77777777" w:rsidR="00B667A7" w:rsidRPr="00B667A7" w:rsidRDefault="00B667A7" w:rsidP="00B667A7">
            <w:pPr>
              <w:tabs>
                <w:tab w:val="decimal" w:pos="594"/>
              </w:tabs>
              <w:ind w:left="-108" w:right="-90"/>
              <w:rPr>
                <w:rFonts w:cs="Times New Roman"/>
                <w:b/>
                <w:bCs/>
                <w:color w:val="000000"/>
                <w:sz w:val="20"/>
                <w:szCs w:val="20"/>
              </w:rPr>
            </w:pPr>
          </w:p>
        </w:tc>
        <w:tc>
          <w:tcPr>
            <w:tcW w:w="1080" w:type="dxa"/>
            <w:tcBorders>
              <w:top w:val="nil"/>
              <w:left w:val="nil"/>
              <w:bottom w:val="double" w:sz="4" w:space="0" w:color="auto"/>
              <w:right w:val="nil"/>
            </w:tcBorders>
          </w:tcPr>
          <w:p w14:paraId="7DB322CF" w14:textId="70E2B7A7" w:rsidR="00B667A7" w:rsidRPr="00B667A7" w:rsidRDefault="003F297E" w:rsidP="00B667A7">
            <w:pPr>
              <w:tabs>
                <w:tab w:val="decimal" w:pos="880"/>
              </w:tabs>
              <w:ind w:left="-108" w:right="-90"/>
              <w:rPr>
                <w:rFonts w:cs="Times New Roman"/>
                <w:b/>
                <w:bCs/>
                <w:sz w:val="20"/>
                <w:szCs w:val="20"/>
              </w:rPr>
            </w:pPr>
            <w:r>
              <w:rPr>
                <w:rFonts w:cs="Times New Roman"/>
                <w:b/>
                <w:bCs/>
                <w:sz w:val="20"/>
                <w:szCs w:val="20"/>
              </w:rPr>
              <w:t>1,172,688</w:t>
            </w:r>
          </w:p>
        </w:tc>
        <w:tc>
          <w:tcPr>
            <w:tcW w:w="270" w:type="dxa"/>
          </w:tcPr>
          <w:p w14:paraId="5C4B653F" w14:textId="77777777" w:rsidR="00B667A7" w:rsidRPr="00B667A7" w:rsidRDefault="00B667A7" w:rsidP="00B667A7">
            <w:pPr>
              <w:tabs>
                <w:tab w:val="left" w:pos="148"/>
              </w:tabs>
              <w:ind w:left="-108" w:right="-279"/>
              <w:rPr>
                <w:rFonts w:cs="Times New Roman"/>
                <w:b/>
                <w:bCs/>
                <w:color w:val="000000"/>
                <w:sz w:val="20"/>
                <w:szCs w:val="20"/>
              </w:rPr>
            </w:pPr>
          </w:p>
        </w:tc>
        <w:tc>
          <w:tcPr>
            <w:tcW w:w="1080" w:type="dxa"/>
            <w:tcBorders>
              <w:top w:val="nil"/>
              <w:left w:val="nil"/>
              <w:bottom w:val="double" w:sz="4" w:space="0" w:color="auto"/>
              <w:right w:val="nil"/>
            </w:tcBorders>
          </w:tcPr>
          <w:p w14:paraId="5377FA14" w14:textId="5786B4E8" w:rsidR="00B667A7" w:rsidRPr="00B667A7" w:rsidRDefault="00B667A7" w:rsidP="00B667A7">
            <w:pPr>
              <w:tabs>
                <w:tab w:val="decimal" w:pos="191"/>
              </w:tabs>
              <w:ind w:left="-108"/>
              <w:jc w:val="right"/>
              <w:rPr>
                <w:rFonts w:cs="Times New Roman"/>
                <w:b/>
                <w:bCs/>
                <w:color w:val="000000"/>
                <w:sz w:val="20"/>
                <w:szCs w:val="20"/>
              </w:rPr>
            </w:pPr>
            <w:r w:rsidRPr="00B667A7">
              <w:rPr>
                <w:rFonts w:cs="Times New Roman"/>
                <w:b/>
                <w:bCs/>
                <w:sz w:val="20"/>
                <w:szCs w:val="20"/>
              </w:rPr>
              <w:t>1,914,722</w:t>
            </w:r>
          </w:p>
        </w:tc>
        <w:tc>
          <w:tcPr>
            <w:tcW w:w="236" w:type="dxa"/>
          </w:tcPr>
          <w:p w14:paraId="59F49800" w14:textId="77777777" w:rsidR="00B667A7" w:rsidRPr="00B667A7" w:rsidRDefault="00B667A7" w:rsidP="00B667A7">
            <w:pPr>
              <w:tabs>
                <w:tab w:val="decimal" w:pos="594"/>
              </w:tabs>
              <w:ind w:left="-108" w:right="-90"/>
              <w:rPr>
                <w:rFonts w:cs="Times New Roman"/>
                <w:b/>
                <w:bCs/>
                <w:color w:val="000000"/>
                <w:sz w:val="20"/>
                <w:szCs w:val="20"/>
              </w:rPr>
            </w:pPr>
          </w:p>
        </w:tc>
        <w:tc>
          <w:tcPr>
            <w:tcW w:w="1114" w:type="dxa"/>
            <w:tcBorders>
              <w:top w:val="nil"/>
              <w:left w:val="nil"/>
              <w:bottom w:val="double" w:sz="4" w:space="0" w:color="auto"/>
              <w:right w:val="nil"/>
            </w:tcBorders>
            <w:noWrap/>
          </w:tcPr>
          <w:p w14:paraId="17780DCC" w14:textId="65D7009F" w:rsidR="00B667A7" w:rsidRPr="00B667A7" w:rsidRDefault="00B667A7" w:rsidP="00B667A7">
            <w:pPr>
              <w:tabs>
                <w:tab w:val="decimal" w:pos="650"/>
              </w:tabs>
              <w:ind w:left="-108" w:right="-90"/>
              <w:rPr>
                <w:rFonts w:cs="Times New Roman"/>
                <w:b/>
                <w:bCs/>
                <w:sz w:val="20"/>
                <w:szCs w:val="20"/>
              </w:rPr>
            </w:pPr>
            <w:r w:rsidRPr="00B667A7">
              <w:rPr>
                <w:rFonts w:cs="Times New Roman"/>
                <w:b/>
                <w:bCs/>
                <w:sz w:val="20"/>
                <w:szCs w:val="20"/>
              </w:rPr>
              <w:t>-</w:t>
            </w:r>
          </w:p>
        </w:tc>
        <w:tc>
          <w:tcPr>
            <w:tcW w:w="270" w:type="dxa"/>
          </w:tcPr>
          <w:p w14:paraId="73B5FDC2" w14:textId="77777777" w:rsidR="00B667A7" w:rsidRPr="00B667A7" w:rsidRDefault="00B667A7" w:rsidP="00B667A7">
            <w:pPr>
              <w:tabs>
                <w:tab w:val="decimal" w:pos="594"/>
              </w:tabs>
              <w:ind w:left="-108" w:right="-90"/>
              <w:jc w:val="center"/>
              <w:rPr>
                <w:rFonts w:cs="Times New Roman"/>
                <w:b/>
                <w:bCs/>
                <w:color w:val="000000"/>
                <w:sz w:val="20"/>
                <w:szCs w:val="20"/>
              </w:rPr>
            </w:pPr>
          </w:p>
        </w:tc>
        <w:tc>
          <w:tcPr>
            <w:tcW w:w="1080" w:type="dxa"/>
            <w:tcBorders>
              <w:top w:val="nil"/>
              <w:left w:val="nil"/>
              <w:bottom w:val="double" w:sz="4" w:space="0" w:color="auto"/>
              <w:right w:val="nil"/>
            </w:tcBorders>
          </w:tcPr>
          <w:p w14:paraId="27D4F397" w14:textId="1AD6D467" w:rsidR="00B667A7" w:rsidRPr="00B667A7" w:rsidRDefault="00B667A7" w:rsidP="00B667A7">
            <w:pPr>
              <w:ind w:left="-108" w:right="-290"/>
              <w:jc w:val="center"/>
              <w:rPr>
                <w:rFonts w:cs="Times New Roman"/>
                <w:b/>
                <w:bCs/>
                <w:color w:val="000000"/>
                <w:sz w:val="20"/>
                <w:szCs w:val="20"/>
              </w:rPr>
            </w:pPr>
            <w:r w:rsidRPr="00B667A7">
              <w:rPr>
                <w:rFonts w:cs="Times New Roman"/>
                <w:b/>
                <w:bCs/>
                <w:sz w:val="20"/>
                <w:szCs w:val="20"/>
              </w:rPr>
              <w:t>-</w:t>
            </w:r>
          </w:p>
        </w:tc>
        <w:tc>
          <w:tcPr>
            <w:tcW w:w="239" w:type="dxa"/>
          </w:tcPr>
          <w:p w14:paraId="2F91A1ED" w14:textId="77777777" w:rsidR="00B667A7" w:rsidRPr="00B667A7" w:rsidRDefault="00B667A7" w:rsidP="00B667A7">
            <w:pPr>
              <w:tabs>
                <w:tab w:val="decimal" w:pos="594"/>
              </w:tabs>
              <w:ind w:left="-108" w:right="-90"/>
              <w:rPr>
                <w:rFonts w:cs="Times New Roman"/>
                <w:b/>
                <w:bCs/>
                <w:color w:val="000000"/>
                <w:sz w:val="20"/>
                <w:szCs w:val="20"/>
              </w:rPr>
            </w:pPr>
          </w:p>
        </w:tc>
        <w:tc>
          <w:tcPr>
            <w:tcW w:w="1021" w:type="dxa"/>
            <w:tcBorders>
              <w:top w:val="nil"/>
              <w:left w:val="nil"/>
              <w:bottom w:val="double" w:sz="4" w:space="0" w:color="auto"/>
              <w:right w:val="nil"/>
            </w:tcBorders>
          </w:tcPr>
          <w:p w14:paraId="00FDD22D" w14:textId="42DBF5B8" w:rsidR="00B667A7" w:rsidRPr="00B667A7" w:rsidRDefault="00B667A7" w:rsidP="00B667A7">
            <w:pPr>
              <w:tabs>
                <w:tab w:val="decimal" w:pos="800"/>
              </w:tabs>
              <w:ind w:left="-108" w:right="-90"/>
              <w:rPr>
                <w:rFonts w:cs="Times New Roman"/>
                <w:b/>
                <w:bCs/>
                <w:sz w:val="20"/>
                <w:szCs w:val="20"/>
              </w:rPr>
            </w:pPr>
            <w:r w:rsidRPr="00B667A7">
              <w:rPr>
                <w:rFonts w:cs="Times New Roman"/>
                <w:b/>
                <w:bCs/>
                <w:sz w:val="20"/>
                <w:szCs w:val="20"/>
              </w:rPr>
              <w:t>2,332</w:t>
            </w:r>
            <w:r w:rsidR="003F297E">
              <w:rPr>
                <w:rFonts w:cs="Times New Roman"/>
                <w:b/>
                <w:bCs/>
                <w:sz w:val="20"/>
                <w:szCs w:val="20"/>
              </w:rPr>
              <w:t>,690</w:t>
            </w:r>
          </w:p>
        </w:tc>
        <w:tc>
          <w:tcPr>
            <w:tcW w:w="246" w:type="dxa"/>
          </w:tcPr>
          <w:p w14:paraId="2474A9FE" w14:textId="77777777" w:rsidR="00B667A7" w:rsidRPr="00B667A7" w:rsidRDefault="00B667A7" w:rsidP="00B667A7">
            <w:pPr>
              <w:tabs>
                <w:tab w:val="decimal" w:pos="594"/>
              </w:tabs>
              <w:ind w:left="-108" w:right="-90"/>
              <w:jc w:val="center"/>
              <w:rPr>
                <w:rFonts w:cs="Times New Roman"/>
                <w:b/>
                <w:bCs/>
                <w:sz w:val="20"/>
                <w:szCs w:val="20"/>
                <w:cs/>
              </w:rPr>
            </w:pPr>
          </w:p>
        </w:tc>
        <w:tc>
          <w:tcPr>
            <w:tcW w:w="1104" w:type="dxa"/>
            <w:tcBorders>
              <w:top w:val="nil"/>
              <w:left w:val="nil"/>
              <w:bottom w:val="double" w:sz="4" w:space="0" w:color="auto"/>
              <w:right w:val="nil"/>
            </w:tcBorders>
          </w:tcPr>
          <w:p w14:paraId="2AAA3E1B" w14:textId="21FAA94E" w:rsidR="00B667A7" w:rsidRPr="00B667A7" w:rsidRDefault="00483AC4" w:rsidP="00B667A7">
            <w:pPr>
              <w:tabs>
                <w:tab w:val="decimal" w:pos="880"/>
              </w:tabs>
              <w:ind w:left="-108" w:right="-90"/>
              <w:rPr>
                <w:rFonts w:cs="Times New Roman"/>
                <w:b/>
                <w:bCs/>
                <w:sz w:val="20"/>
                <w:szCs w:val="20"/>
              </w:rPr>
            </w:pPr>
            <w:r w:rsidRPr="00483AC4">
              <w:rPr>
                <w:rFonts w:cs="Times New Roman"/>
                <w:b/>
                <w:bCs/>
                <w:sz w:val="20"/>
                <w:szCs w:val="20"/>
              </w:rPr>
              <w:t>3,313,342</w:t>
            </w:r>
          </w:p>
        </w:tc>
      </w:tr>
    </w:tbl>
    <w:p w14:paraId="7CC3CF51" w14:textId="77777777" w:rsidR="00A403B6" w:rsidRDefault="00A403B6" w:rsidP="00BB1654">
      <w:pPr>
        <w:tabs>
          <w:tab w:val="left" w:pos="981"/>
          <w:tab w:val="right" w:pos="7920"/>
        </w:tabs>
        <w:spacing w:line="260" w:lineRule="atLeast"/>
        <w:ind w:right="-29"/>
        <w:jc w:val="both"/>
        <w:rPr>
          <w:rFonts w:cs="Times New Roman"/>
          <w:color w:val="000000"/>
        </w:rPr>
      </w:pPr>
    </w:p>
    <w:p w14:paraId="2FEB4180" w14:textId="77777777" w:rsidR="00BB1654" w:rsidRPr="00696B46" w:rsidRDefault="00BB1654" w:rsidP="00BB1654">
      <w:pPr>
        <w:pStyle w:val="ListParagraph"/>
        <w:overflowPunct/>
        <w:autoSpaceDE/>
        <w:autoSpaceDN/>
        <w:adjustRightInd/>
        <w:spacing w:line="240" w:lineRule="atLeast"/>
        <w:ind w:left="900"/>
        <w:textAlignment w:val="auto"/>
        <w:rPr>
          <w:rFonts w:cs="Times New Roman"/>
          <w:b/>
          <w:bCs/>
          <w:szCs w:val="22"/>
        </w:rPr>
      </w:pPr>
      <w:r w:rsidRPr="00696B46">
        <w:rPr>
          <w:rFonts w:cs="Times New Roman"/>
          <w:b/>
          <w:bCs/>
          <w:i/>
          <w:iCs/>
          <w:szCs w:val="22"/>
        </w:rPr>
        <w:t>Geographical segments</w:t>
      </w:r>
    </w:p>
    <w:p w14:paraId="6F3C9633" w14:textId="77777777" w:rsidR="00BB1654" w:rsidRDefault="00BB1654" w:rsidP="00BB1654">
      <w:pPr>
        <w:tabs>
          <w:tab w:val="left" w:pos="540"/>
        </w:tabs>
        <w:spacing w:line="240" w:lineRule="atLeast"/>
        <w:ind w:left="630" w:hanging="90"/>
        <w:rPr>
          <w:rFonts w:cs="Times New Roman"/>
          <w:b/>
          <w:bCs/>
          <w:i/>
          <w:iCs/>
          <w:sz w:val="16"/>
          <w:szCs w:val="16"/>
        </w:rPr>
      </w:pPr>
    </w:p>
    <w:p w14:paraId="025B2668" w14:textId="77777777" w:rsidR="00BB1654" w:rsidRDefault="00BB1654" w:rsidP="00BB1654">
      <w:pPr>
        <w:spacing w:line="240" w:lineRule="atLeast"/>
        <w:ind w:left="900"/>
        <w:jc w:val="thaiDistribute"/>
        <w:rPr>
          <w:rFonts w:cs="Times New Roman"/>
        </w:rPr>
      </w:pPr>
      <w:r w:rsidRPr="00BB1654">
        <w:rPr>
          <w:rFonts w:cs="Times New Roman"/>
        </w:rPr>
        <w:t>The Group is managed and operates principally in Thailand. There are no material revenues derived from, or assets located in, foreign countries.</w:t>
      </w:r>
    </w:p>
    <w:p w14:paraId="488E9943" w14:textId="77777777" w:rsidR="001462CC" w:rsidRDefault="001462CC" w:rsidP="00BB1654">
      <w:pPr>
        <w:spacing w:line="240" w:lineRule="atLeast"/>
        <w:ind w:left="900"/>
        <w:jc w:val="thaiDistribute"/>
        <w:rPr>
          <w:rFonts w:cs="Times New Roman"/>
        </w:rPr>
      </w:pPr>
    </w:p>
    <w:p w14:paraId="555B48A8" w14:textId="761BE4DF" w:rsidR="001462CC" w:rsidRPr="001462CC" w:rsidRDefault="001462CC" w:rsidP="00BB1654">
      <w:pPr>
        <w:spacing w:line="240" w:lineRule="atLeast"/>
        <w:ind w:left="900"/>
        <w:jc w:val="thaiDistribute"/>
        <w:rPr>
          <w:rFonts w:cs="Times New Roman"/>
          <w:b/>
          <w:bCs/>
          <w:i/>
          <w:iCs/>
        </w:rPr>
      </w:pPr>
      <w:r w:rsidRPr="001462CC">
        <w:rPr>
          <w:rFonts w:cs="Times New Roman"/>
          <w:b/>
          <w:bCs/>
          <w:i/>
          <w:iCs/>
        </w:rPr>
        <w:t>Contract balances</w:t>
      </w:r>
    </w:p>
    <w:p w14:paraId="4136CA56" w14:textId="77777777" w:rsidR="001462CC" w:rsidRDefault="001462CC" w:rsidP="00BB1654">
      <w:pPr>
        <w:spacing w:line="240" w:lineRule="atLeast"/>
        <w:ind w:left="900"/>
        <w:jc w:val="thaiDistribute"/>
        <w:rPr>
          <w:rFonts w:cs="Times New Roman"/>
        </w:rPr>
      </w:pPr>
    </w:p>
    <w:p w14:paraId="3DEB4E19" w14:textId="557ABD53" w:rsidR="001462CC" w:rsidRDefault="001462CC" w:rsidP="00BB1654">
      <w:pPr>
        <w:spacing w:line="240" w:lineRule="atLeast"/>
        <w:ind w:left="900"/>
        <w:jc w:val="thaiDistribute"/>
        <w:rPr>
          <w:rFonts w:cs="Times New Roman"/>
        </w:rPr>
      </w:pPr>
      <w:r w:rsidRPr="001462CC">
        <w:rPr>
          <w:rFonts w:cs="Times New Roman"/>
        </w:rPr>
        <w:t xml:space="preserve">The contract assets primarily relate to the Group’s rights to consideration for Health and wellness service agreements which the Group has rendered the services but not yet billed the customers at the reporting date. The Group’s contract assets amounted to Baht </w:t>
      </w:r>
      <w:r>
        <w:rPr>
          <w:szCs w:val="28"/>
        </w:rPr>
        <w:t>64.3</w:t>
      </w:r>
      <w:r w:rsidRPr="001462CC">
        <w:rPr>
          <w:rFonts w:cs="Times New Roman"/>
        </w:rPr>
        <w:t xml:space="preserve"> million</w:t>
      </w:r>
      <w:r>
        <w:rPr>
          <w:rFonts w:cs="Times New Roman"/>
        </w:rPr>
        <w:t>,</w:t>
      </w:r>
      <w:r w:rsidRPr="001462CC">
        <w:rPr>
          <w:rFonts w:cs="Times New Roman"/>
        </w:rPr>
        <w:t xml:space="preserve"> are expected to be billed after 12 months from the reporting date </w:t>
      </w:r>
      <w:r w:rsidRPr="001462CC">
        <w:rPr>
          <w:rFonts w:cs="Times New Roman"/>
          <w:i/>
          <w:iCs/>
        </w:rPr>
        <w:t>(2023: Baht 56.1</w:t>
      </w:r>
      <w:r w:rsidR="00417EB2">
        <w:rPr>
          <w:rFonts w:cs="Times New Roman"/>
          <w:i/>
          <w:iCs/>
        </w:rPr>
        <w:t xml:space="preserve"> </w:t>
      </w:r>
      <w:r w:rsidRPr="001462CC">
        <w:rPr>
          <w:rFonts w:cs="Times New Roman"/>
          <w:i/>
          <w:iCs/>
        </w:rPr>
        <w:t>million)</w:t>
      </w:r>
      <w:r w:rsidRPr="001462CC">
        <w:rPr>
          <w:rFonts w:cs="Times New Roman"/>
        </w:rPr>
        <w:t>.</w:t>
      </w:r>
    </w:p>
    <w:p w14:paraId="7084F53D" w14:textId="77777777" w:rsidR="001462CC" w:rsidRPr="00BB1654" w:rsidRDefault="001462CC" w:rsidP="00BB1654">
      <w:pPr>
        <w:spacing w:line="240" w:lineRule="atLeast"/>
        <w:ind w:left="900"/>
        <w:jc w:val="thaiDistribute"/>
        <w:rPr>
          <w:rFonts w:cs="Times New Roman"/>
        </w:rPr>
      </w:pPr>
    </w:p>
    <w:p w14:paraId="7EF53ECC" w14:textId="77777777" w:rsidR="00A403B6" w:rsidRDefault="00A403B6" w:rsidP="00BB1654">
      <w:pPr>
        <w:tabs>
          <w:tab w:val="left" w:pos="981"/>
          <w:tab w:val="right" w:pos="7920"/>
        </w:tabs>
        <w:spacing w:line="260" w:lineRule="atLeast"/>
        <w:ind w:right="-29"/>
        <w:jc w:val="both"/>
        <w:rPr>
          <w:rFonts w:cs="Times New Roman"/>
          <w:color w:val="000000"/>
        </w:rPr>
        <w:sectPr w:rsidR="00A403B6" w:rsidSect="00E05856">
          <w:headerReference w:type="default" r:id="rId32"/>
          <w:pgSz w:w="16834" w:h="11909" w:orient="landscape" w:code="9"/>
          <w:pgMar w:top="1152" w:right="691" w:bottom="1152" w:left="576" w:header="720" w:footer="720" w:gutter="0"/>
          <w:cols w:space="720"/>
          <w:docGrid w:linePitch="299"/>
        </w:sectPr>
      </w:pPr>
    </w:p>
    <w:p w14:paraId="4F7B6205" w14:textId="2FD38A9D" w:rsidR="00A403B6" w:rsidRPr="00311090" w:rsidRDefault="00A403B6" w:rsidP="007E35AB">
      <w:pPr>
        <w:numPr>
          <w:ilvl w:val="0"/>
          <w:numId w:val="2"/>
        </w:numPr>
        <w:tabs>
          <w:tab w:val="left" w:pos="540"/>
        </w:tabs>
        <w:overflowPunct/>
        <w:autoSpaceDE/>
        <w:autoSpaceDN/>
        <w:adjustRightInd/>
        <w:spacing w:line="240" w:lineRule="atLeast"/>
        <w:ind w:right="-43"/>
        <w:jc w:val="both"/>
        <w:textAlignment w:val="auto"/>
        <w:outlineLvl w:val="0"/>
        <w:rPr>
          <w:rFonts w:cstheme="minorBidi"/>
          <w:b/>
          <w:bCs/>
          <w:sz w:val="24"/>
          <w:szCs w:val="24"/>
        </w:rPr>
      </w:pPr>
      <w:r w:rsidRPr="00311090">
        <w:rPr>
          <w:rFonts w:cstheme="minorBidi"/>
          <w:b/>
          <w:bCs/>
          <w:sz w:val="24"/>
          <w:szCs w:val="24"/>
        </w:rPr>
        <w:lastRenderedPageBreak/>
        <w:t>Expenses by nature</w:t>
      </w:r>
    </w:p>
    <w:p w14:paraId="4B6C46FD" w14:textId="77777777" w:rsidR="00A403B6" w:rsidRPr="00311090"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rPr>
      </w:pPr>
    </w:p>
    <w:tbl>
      <w:tblPr>
        <w:tblW w:w="9060" w:type="dxa"/>
        <w:tblInd w:w="540" w:type="dxa"/>
        <w:tblLayout w:type="fixed"/>
        <w:tblCellMar>
          <w:left w:w="79" w:type="dxa"/>
          <w:right w:w="79" w:type="dxa"/>
        </w:tblCellMar>
        <w:tblLook w:val="0020" w:firstRow="1" w:lastRow="0" w:firstColumn="0" w:lastColumn="0" w:noHBand="0" w:noVBand="0"/>
      </w:tblPr>
      <w:tblGrid>
        <w:gridCol w:w="3870"/>
        <w:gridCol w:w="360"/>
        <w:gridCol w:w="1080"/>
        <w:gridCol w:w="180"/>
        <w:gridCol w:w="1080"/>
        <w:gridCol w:w="180"/>
        <w:gridCol w:w="1080"/>
        <w:gridCol w:w="180"/>
        <w:gridCol w:w="1050"/>
      </w:tblGrid>
      <w:tr w:rsidR="00A403B6" w:rsidRPr="00DE02DD" w14:paraId="03B498ED" w14:textId="77777777" w:rsidTr="00E05856">
        <w:trPr>
          <w:cantSplit/>
          <w:trHeight w:val="514"/>
          <w:tblHeader/>
        </w:trPr>
        <w:tc>
          <w:tcPr>
            <w:tcW w:w="3870" w:type="dxa"/>
          </w:tcPr>
          <w:p w14:paraId="13EC2457" w14:textId="77777777" w:rsidR="00A403B6" w:rsidRPr="00DE02DD" w:rsidRDefault="00A403B6" w:rsidP="00E05856">
            <w:pPr>
              <w:spacing w:line="260" w:lineRule="atLeast"/>
              <w:ind w:left="196" w:hanging="196"/>
              <w:rPr>
                <w:rFonts w:cs="Times New Roman"/>
              </w:rPr>
            </w:pPr>
          </w:p>
        </w:tc>
        <w:tc>
          <w:tcPr>
            <w:tcW w:w="360" w:type="dxa"/>
          </w:tcPr>
          <w:p w14:paraId="653ADB92" w14:textId="77777777" w:rsidR="00A403B6" w:rsidRPr="00DE02DD" w:rsidRDefault="00A403B6" w:rsidP="00E05856">
            <w:pPr>
              <w:pStyle w:val="acctmergecolhdg"/>
              <w:rPr>
                <w:szCs w:val="22"/>
              </w:rPr>
            </w:pPr>
          </w:p>
        </w:tc>
        <w:tc>
          <w:tcPr>
            <w:tcW w:w="2340" w:type="dxa"/>
            <w:gridSpan w:val="3"/>
          </w:tcPr>
          <w:p w14:paraId="1E065233" w14:textId="77777777" w:rsidR="00A403B6" w:rsidRPr="00DE02DD" w:rsidRDefault="00A403B6" w:rsidP="00E05856">
            <w:pPr>
              <w:pStyle w:val="acctmergecolhdg"/>
              <w:rPr>
                <w:szCs w:val="22"/>
              </w:rPr>
            </w:pPr>
            <w:r w:rsidRPr="00DE02DD">
              <w:rPr>
                <w:szCs w:val="22"/>
              </w:rPr>
              <w:t xml:space="preserve">Consolidated </w:t>
            </w:r>
          </w:p>
          <w:p w14:paraId="738C200D" w14:textId="77777777" w:rsidR="00A403B6" w:rsidRPr="00DE02DD" w:rsidRDefault="00A403B6" w:rsidP="00E05856">
            <w:pPr>
              <w:pStyle w:val="acctmergecolhdg"/>
              <w:ind w:left="-80" w:right="-82"/>
              <w:rPr>
                <w:szCs w:val="22"/>
              </w:rPr>
            </w:pPr>
            <w:r w:rsidRPr="00DE02DD">
              <w:rPr>
                <w:szCs w:val="22"/>
              </w:rPr>
              <w:t>financial statements</w:t>
            </w:r>
          </w:p>
        </w:tc>
        <w:tc>
          <w:tcPr>
            <w:tcW w:w="180" w:type="dxa"/>
          </w:tcPr>
          <w:p w14:paraId="61B69565" w14:textId="77777777" w:rsidR="00A403B6" w:rsidRPr="00DE02DD" w:rsidRDefault="00A403B6" w:rsidP="00E05856">
            <w:pPr>
              <w:pStyle w:val="acctmergecolhdg"/>
              <w:rPr>
                <w:szCs w:val="22"/>
              </w:rPr>
            </w:pPr>
          </w:p>
        </w:tc>
        <w:tc>
          <w:tcPr>
            <w:tcW w:w="2310" w:type="dxa"/>
            <w:gridSpan w:val="3"/>
          </w:tcPr>
          <w:p w14:paraId="348E3B81" w14:textId="77777777" w:rsidR="00A403B6" w:rsidRPr="00DE02DD" w:rsidRDefault="00A403B6" w:rsidP="00E05856">
            <w:pPr>
              <w:pStyle w:val="acctmergecolhdg"/>
              <w:rPr>
                <w:szCs w:val="22"/>
              </w:rPr>
            </w:pPr>
            <w:r w:rsidRPr="00DE02DD">
              <w:rPr>
                <w:szCs w:val="22"/>
              </w:rPr>
              <w:t xml:space="preserve">Separate </w:t>
            </w:r>
          </w:p>
          <w:p w14:paraId="4F8D8859" w14:textId="77777777" w:rsidR="00A403B6" w:rsidRPr="00DE02DD" w:rsidRDefault="00A403B6" w:rsidP="00E05856">
            <w:pPr>
              <w:pStyle w:val="acctmergecolhdg"/>
              <w:ind w:left="-75" w:right="-77"/>
              <w:rPr>
                <w:szCs w:val="22"/>
              </w:rPr>
            </w:pPr>
            <w:r w:rsidRPr="00DE02DD">
              <w:rPr>
                <w:szCs w:val="22"/>
              </w:rPr>
              <w:t>financial statements</w:t>
            </w:r>
          </w:p>
        </w:tc>
      </w:tr>
      <w:tr w:rsidR="00BF57F3" w:rsidRPr="00DE02DD" w14:paraId="244BD2D1" w14:textId="77777777">
        <w:trPr>
          <w:cantSplit/>
          <w:trHeight w:val="270"/>
          <w:tblHeader/>
        </w:trPr>
        <w:tc>
          <w:tcPr>
            <w:tcW w:w="3870" w:type="dxa"/>
          </w:tcPr>
          <w:p w14:paraId="425B605D" w14:textId="77777777" w:rsidR="00BF57F3" w:rsidRPr="00DE02DD" w:rsidRDefault="00BF57F3" w:rsidP="00BF57F3">
            <w:pPr>
              <w:pStyle w:val="acctfourfigures"/>
              <w:ind w:left="196" w:hanging="196"/>
              <w:jc w:val="center"/>
              <w:rPr>
                <w:rFonts w:ascii="Times New Roman" w:hAnsi="Times New Roman"/>
                <w:szCs w:val="22"/>
              </w:rPr>
            </w:pPr>
          </w:p>
        </w:tc>
        <w:tc>
          <w:tcPr>
            <w:tcW w:w="360" w:type="dxa"/>
            <w:vAlign w:val="bottom"/>
          </w:tcPr>
          <w:p w14:paraId="468CA654" w14:textId="77777777" w:rsidR="00BF57F3" w:rsidRPr="00DE02DD" w:rsidRDefault="00BF57F3" w:rsidP="00BF57F3">
            <w:pPr>
              <w:pStyle w:val="acctfourfigures"/>
              <w:tabs>
                <w:tab w:val="clear" w:pos="765"/>
                <w:tab w:val="decimal" w:pos="371"/>
              </w:tabs>
              <w:jc w:val="center"/>
              <w:rPr>
                <w:rFonts w:ascii="Times New Roman" w:hAnsi="Times New Roman"/>
                <w:i/>
                <w:iCs/>
                <w:szCs w:val="22"/>
              </w:rPr>
            </w:pPr>
          </w:p>
        </w:tc>
        <w:tc>
          <w:tcPr>
            <w:tcW w:w="1080" w:type="dxa"/>
            <w:shd w:val="clear" w:color="auto" w:fill="auto"/>
            <w:vAlign w:val="bottom"/>
          </w:tcPr>
          <w:p w14:paraId="1CD5B67D" w14:textId="1040E2C2" w:rsidR="00BF57F3" w:rsidRPr="00BF57F3" w:rsidRDefault="00BF57F3" w:rsidP="00BF57F3">
            <w:pPr>
              <w:pStyle w:val="acctmergecolhdg"/>
              <w:rPr>
                <w:b w:val="0"/>
                <w:bCs/>
                <w:szCs w:val="22"/>
              </w:rPr>
            </w:pPr>
            <w:r w:rsidRPr="00BF57F3">
              <w:rPr>
                <w:b w:val="0"/>
                <w:bCs/>
                <w:color w:val="000000"/>
              </w:rPr>
              <w:t>2024</w:t>
            </w:r>
          </w:p>
        </w:tc>
        <w:tc>
          <w:tcPr>
            <w:tcW w:w="180" w:type="dxa"/>
            <w:shd w:val="clear" w:color="auto" w:fill="auto"/>
          </w:tcPr>
          <w:p w14:paraId="4DC6A84F" w14:textId="77777777" w:rsidR="00BF57F3" w:rsidRPr="00BF57F3" w:rsidRDefault="00BF57F3" w:rsidP="00BF57F3">
            <w:pPr>
              <w:pStyle w:val="acctmergecolhdg"/>
              <w:rPr>
                <w:b w:val="0"/>
                <w:bCs/>
                <w:szCs w:val="22"/>
              </w:rPr>
            </w:pPr>
          </w:p>
        </w:tc>
        <w:tc>
          <w:tcPr>
            <w:tcW w:w="1080" w:type="dxa"/>
            <w:shd w:val="clear" w:color="auto" w:fill="auto"/>
            <w:vAlign w:val="bottom"/>
          </w:tcPr>
          <w:p w14:paraId="5933C2CD" w14:textId="77ABDFAD" w:rsidR="00BF57F3" w:rsidRPr="00BF57F3" w:rsidRDefault="00BF57F3" w:rsidP="00BF57F3">
            <w:pPr>
              <w:pStyle w:val="acctmergecolhdg"/>
              <w:rPr>
                <w:b w:val="0"/>
                <w:bCs/>
                <w:szCs w:val="22"/>
              </w:rPr>
            </w:pPr>
            <w:r w:rsidRPr="00BF57F3">
              <w:rPr>
                <w:b w:val="0"/>
                <w:bCs/>
                <w:color w:val="000000"/>
              </w:rPr>
              <w:t>2023</w:t>
            </w:r>
          </w:p>
        </w:tc>
        <w:tc>
          <w:tcPr>
            <w:tcW w:w="180" w:type="dxa"/>
            <w:shd w:val="clear" w:color="auto" w:fill="auto"/>
          </w:tcPr>
          <w:p w14:paraId="31C52617" w14:textId="77777777" w:rsidR="00BF57F3" w:rsidRPr="00BF57F3" w:rsidRDefault="00BF57F3" w:rsidP="00BF57F3">
            <w:pPr>
              <w:pStyle w:val="acctmergecolhdg"/>
              <w:rPr>
                <w:b w:val="0"/>
                <w:bCs/>
                <w:szCs w:val="22"/>
              </w:rPr>
            </w:pPr>
          </w:p>
        </w:tc>
        <w:tc>
          <w:tcPr>
            <w:tcW w:w="1080" w:type="dxa"/>
            <w:shd w:val="clear" w:color="auto" w:fill="auto"/>
            <w:vAlign w:val="bottom"/>
          </w:tcPr>
          <w:p w14:paraId="7352FE3E" w14:textId="7866665E" w:rsidR="00BF57F3" w:rsidRPr="00BF57F3" w:rsidRDefault="00BF57F3" w:rsidP="00BF57F3">
            <w:pPr>
              <w:pStyle w:val="acctmergecolhdg"/>
              <w:rPr>
                <w:b w:val="0"/>
                <w:bCs/>
                <w:szCs w:val="22"/>
              </w:rPr>
            </w:pPr>
            <w:r w:rsidRPr="00BF57F3">
              <w:rPr>
                <w:b w:val="0"/>
                <w:bCs/>
                <w:color w:val="000000"/>
              </w:rPr>
              <w:t>2024</w:t>
            </w:r>
          </w:p>
        </w:tc>
        <w:tc>
          <w:tcPr>
            <w:tcW w:w="180" w:type="dxa"/>
            <w:shd w:val="clear" w:color="auto" w:fill="auto"/>
          </w:tcPr>
          <w:p w14:paraId="51F09213" w14:textId="77777777" w:rsidR="00BF57F3" w:rsidRPr="00BF57F3" w:rsidRDefault="00BF57F3" w:rsidP="00BF57F3">
            <w:pPr>
              <w:pStyle w:val="acctmergecolhdg"/>
              <w:rPr>
                <w:b w:val="0"/>
                <w:bCs/>
                <w:szCs w:val="22"/>
              </w:rPr>
            </w:pPr>
          </w:p>
        </w:tc>
        <w:tc>
          <w:tcPr>
            <w:tcW w:w="1050" w:type="dxa"/>
            <w:shd w:val="clear" w:color="auto" w:fill="auto"/>
            <w:vAlign w:val="bottom"/>
          </w:tcPr>
          <w:p w14:paraId="1520BEFE" w14:textId="347387D2" w:rsidR="00BF57F3" w:rsidRPr="00BF57F3" w:rsidRDefault="00BF57F3" w:rsidP="00BF57F3">
            <w:pPr>
              <w:pStyle w:val="acctmergecolhdg"/>
              <w:rPr>
                <w:b w:val="0"/>
                <w:bCs/>
                <w:szCs w:val="22"/>
              </w:rPr>
            </w:pPr>
            <w:r w:rsidRPr="00BF57F3">
              <w:rPr>
                <w:b w:val="0"/>
                <w:bCs/>
                <w:color w:val="000000"/>
              </w:rPr>
              <w:t>2023</w:t>
            </w:r>
          </w:p>
        </w:tc>
      </w:tr>
      <w:tr w:rsidR="00A403B6" w:rsidRPr="00DE02DD" w14:paraId="0606D023" w14:textId="77777777" w:rsidTr="00E05856">
        <w:trPr>
          <w:cantSplit/>
          <w:trHeight w:val="82"/>
          <w:tblHeader/>
        </w:trPr>
        <w:tc>
          <w:tcPr>
            <w:tcW w:w="3870" w:type="dxa"/>
          </w:tcPr>
          <w:p w14:paraId="166C2E66" w14:textId="77777777" w:rsidR="00A403B6" w:rsidRPr="00DE02DD" w:rsidRDefault="00A403B6" w:rsidP="00E05856">
            <w:pPr>
              <w:spacing w:line="260" w:lineRule="atLeast"/>
              <w:ind w:left="100" w:hanging="90"/>
              <w:rPr>
                <w:rFonts w:cs="Times New Roman"/>
                <w:b/>
                <w:bCs/>
                <w:i/>
                <w:iCs/>
              </w:rPr>
            </w:pPr>
          </w:p>
        </w:tc>
        <w:tc>
          <w:tcPr>
            <w:tcW w:w="360" w:type="dxa"/>
            <w:vAlign w:val="bottom"/>
          </w:tcPr>
          <w:p w14:paraId="4F3CC6C3" w14:textId="77777777" w:rsidR="00A403B6" w:rsidRPr="00DE02DD" w:rsidRDefault="00A403B6" w:rsidP="00E05856">
            <w:pPr>
              <w:pStyle w:val="acctfourfigures"/>
              <w:jc w:val="center"/>
              <w:rPr>
                <w:rFonts w:ascii="Times New Roman" w:hAnsi="Times New Roman"/>
                <w:i/>
                <w:iCs/>
                <w:szCs w:val="22"/>
              </w:rPr>
            </w:pPr>
          </w:p>
        </w:tc>
        <w:tc>
          <w:tcPr>
            <w:tcW w:w="4830" w:type="dxa"/>
            <w:gridSpan w:val="7"/>
          </w:tcPr>
          <w:p w14:paraId="69A1FA28" w14:textId="73ED5FC0" w:rsidR="00A403B6" w:rsidRPr="00DE02DD" w:rsidRDefault="000D23FE" w:rsidP="00E05856">
            <w:pPr>
              <w:pStyle w:val="acctfourfigures"/>
              <w:jc w:val="center"/>
              <w:rPr>
                <w:rFonts w:ascii="Times New Roman" w:hAnsi="Times New Roman"/>
                <w:i/>
                <w:iCs/>
                <w:szCs w:val="22"/>
              </w:rPr>
            </w:pPr>
            <w:r w:rsidRPr="000D23FE">
              <w:rPr>
                <w:rFonts w:ascii="Times New Roman" w:hAnsi="Times New Roman"/>
                <w:i/>
                <w:iCs/>
                <w:szCs w:val="22"/>
                <w:lang w:bidi="th-TH"/>
              </w:rPr>
              <w:t>(</w:t>
            </w:r>
            <w:r w:rsidR="00A403B6" w:rsidRPr="00DE02DD">
              <w:rPr>
                <w:rFonts w:ascii="Times New Roman" w:hAnsi="Times New Roman"/>
                <w:i/>
                <w:iCs/>
                <w:szCs w:val="22"/>
              </w:rPr>
              <w:t>in thousand Baht</w:t>
            </w:r>
            <w:r w:rsidRPr="000D23FE">
              <w:rPr>
                <w:rFonts w:ascii="Times New Roman" w:hAnsi="Times New Roman"/>
                <w:i/>
                <w:iCs/>
                <w:szCs w:val="22"/>
                <w:lang w:bidi="th-TH"/>
              </w:rPr>
              <w:t>)</w:t>
            </w:r>
          </w:p>
        </w:tc>
      </w:tr>
      <w:tr w:rsidR="002715C2" w:rsidRPr="00DE02DD" w14:paraId="3680EED6" w14:textId="77777777" w:rsidTr="0092594C">
        <w:trPr>
          <w:cantSplit/>
          <w:trHeight w:val="256"/>
        </w:trPr>
        <w:tc>
          <w:tcPr>
            <w:tcW w:w="3870" w:type="dxa"/>
          </w:tcPr>
          <w:p w14:paraId="6C47D4C6" w14:textId="77777777" w:rsidR="002715C2" w:rsidRPr="00DE02DD" w:rsidRDefault="002715C2" w:rsidP="002715C2">
            <w:pPr>
              <w:spacing w:line="260" w:lineRule="atLeast"/>
              <w:ind w:left="-62"/>
              <w:rPr>
                <w:rFonts w:cs="Times New Roman"/>
              </w:rPr>
            </w:pPr>
            <w:r w:rsidRPr="00DE02DD">
              <w:rPr>
                <w:rFonts w:cs="Times New Roman"/>
              </w:rPr>
              <w:t>Employee benefit expenses</w:t>
            </w:r>
          </w:p>
        </w:tc>
        <w:tc>
          <w:tcPr>
            <w:tcW w:w="360" w:type="dxa"/>
            <w:vAlign w:val="bottom"/>
          </w:tcPr>
          <w:p w14:paraId="1ABAA7BE" w14:textId="77777777" w:rsidR="002715C2" w:rsidRPr="00DE02DD" w:rsidRDefault="002715C2" w:rsidP="002715C2">
            <w:pPr>
              <w:pStyle w:val="acctfourfigures"/>
              <w:tabs>
                <w:tab w:val="clear" w:pos="765"/>
              </w:tabs>
              <w:ind w:right="11"/>
              <w:jc w:val="center"/>
              <w:rPr>
                <w:rFonts w:ascii="Times New Roman" w:hAnsi="Times New Roman"/>
                <w:i/>
                <w:iCs/>
                <w:szCs w:val="22"/>
                <w:highlight w:val="cyan"/>
                <w:lang w:val="en-US" w:bidi="th-TH"/>
              </w:rPr>
            </w:pPr>
          </w:p>
        </w:tc>
        <w:tc>
          <w:tcPr>
            <w:tcW w:w="1080" w:type="dxa"/>
          </w:tcPr>
          <w:p w14:paraId="05C1E896" w14:textId="58AE192C" w:rsidR="002715C2" w:rsidRPr="002715C2" w:rsidRDefault="002715C2" w:rsidP="002715C2">
            <w:pPr>
              <w:pStyle w:val="acctfourfigures"/>
              <w:tabs>
                <w:tab w:val="clear" w:pos="765"/>
                <w:tab w:val="decimal" w:pos="914"/>
              </w:tabs>
              <w:ind w:right="-77"/>
              <w:rPr>
                <w:rFonts w:ascii="Times New Roman" w:hAnsi="Times New Roman"/>
                <w:szCs w:val="22"/>
              </w:rPr>
            </w:pPr>
            <w:r w:rsidRPr="002715C2">
              <w:rPr>
                <w:rFonts w:ascii="Times New Roman" w:hAnsi="Times New Roman"/>
                <w:szCs w:val="22"/>
              </w:rPr>
              <w:t>348,677</w:t>
            </w:r>
          </w:p>
        </w:tc>
        <w:tc>
          <w:tcPr>
            <w:tcW w:w="180" w:type="dxa"/>
          </w:tcPr>
          <w:p w14:paraId="7B047DAF" w14:textId="77777777" w:rsidR="002715C2" w:rsidRPr="002715C2" w:rsidRDefault="002715C2" w:rsidP="002715C2">
            <w:pPr>
              <w:pStyle w:val="acctfourfigures"/>
              <w:rPr>
                <w:rFonts w:ascii="Times New Roman" w:hAnsi="Times New Roman"/>
                <w:szCs w:val="22"/>
              </w:rPr>
            </w:pPr>
          </w:p>
        </w:tc>
        <w:tc>
          <w:tcPr>
            <w:tcW w:w="1080" w:type="dxa"/>
          </w:tcPr>
          <w:p w14:paraId="76568F71" w14:textId="263726A9" w:rsidR="002715C2" w:rsidRPr="002715C2" w:rsidRDefault="002715C2" w:rsidP="002715C2">
            <w:pPr>
              <w:pStyle w:val="acctfourfigures"/>
              <w:tabs>
                <w:tab w:val="clear" w:pos="765"/>
                <w:tab w:val="decimal" w:pos="914"/>
              </w:tabs>
              <w:ind w:right="-77"/>
              <w:rPr>
                <w:rFonts w:ascii="Times New Roman" w:hAnsi="Times New Roman"/>
                <w:szCs w:val="22"/>
              </w:rPr>
            </w:pPr>
            <w:r w:rsidRPr="002715C2">
              <w:rPr>
                <w:rFonts w:ascii="Times New Roman" w:hAnsi="Times New Roman"/>
                <w:szCs w:val="22"/>
              </w:rPr>
              <w:t>157,632</w:t>
            </w:r>
          </w:p>
        </w:tc>
        <w:tc>
          <w:tcPr>
            <w:tcW w:w="180" w:type="dxa"/>
          </w:tcPr>
          <w:p w14:paraId="71C9DF67" w14:textId="77777777" w:rsidR="002715C2" w:rsidRPr="007D7E98" w:rsidRDefault="002715C2" w:rsidP="002715C2">
            <w:pPr>
              <w:pStyle w:val="acctfourfigures"/>
              <w:rPr>
                <w:rFonts w:ascii="Times New Roman" w:hAnsi="Times New Roman"/>
                <w:szCs w:val="22"/>
              </w:rPr>
            </w:pPr>
          </w:p>
        </w:tc>
        <w:tc>
          <w:tcPr>
            <w:tcW w:w="1080" w:type="dxa"/>
          </w:tcPr>
          <w:p w14:paraId="688C6E46" w14:textId="29FD8176" w:rsidR="002715C2" w:rsidRPr="007D7E98" w:rsidRDefault="002715C2" w:rsidP="002715C2">
            <w:pPr>
              <w:pStyle w:val="acctfourfigures"/>
              <w:tabs>
                <w:tab w:val="clear" w:pos="765"/>
                <w:tab w:val="decimal" w:pos="914"/>
              </w:tabs>
              <w:ind w:right="-77"/>
              <w:rPr>
                <w:rFonts w:ascii="Times New Roman" w:hAnsi="Times New Roman"/>
                <w:szCs w:val="22"/>
                <w:lang w:bidi="th-TH"/>
              </w:rPr>
            </w:pPr>
            <w:r w:rsidRPr="007D7E98">
              <w:rPr>
                <w:rFonts w:ascii="Times New Roman" w:hAnsi="Times New Roman"/>
                <w:szCs w:val="22"/>
              </w:rPr>
              <w:t>62,251</w:t>
            </w:r>
          </w:p>
        </w:tc>
        <w:tc>
          <w:tcPr>
            <w:tcW w:w="180" w:type="dxa"/>
          </w:tcPr>
          <w:p w14:paraId="6E6F5702" w14:textId="77777777" w:rsidR="002715C2" w:rsidRPr="007D7E98" w:rsidRDefault="002715C2" w:rsidP="002715C2">
            <w:pPr>
              <w:pStyle w:val="acctfourfigures"/>
              <w:rPr>
                <w:rFonts w:ascii="Times New Roman" w:hAnsi="Times New Roman"/>
                <w:szCs w:val="22"/>
              </w:rPr>
            </w:pPr>
          </w:p>
        </w:tc>
        <w:tc>
          <w:tcPr>
            <w:tcW w:w="1050" w:type="dxa"/>
          </w:tcPr>
          <w:p w14:paraId="4069D0ED" w14:textId="5ADF37A2" w:rsidR="002715C2" w:rsidRPr="007D7E98" w:rsidRDefault="002715C2" w:rsidP="002715C2">
            <w:pPr>
              <w:pStyle w:val="acctfourfigures"/>
              <w:tabs>
                <w:tab w:val="clear" w:pos="765"/>
                <w:tab w:val="decimal" w:pos="819"/>
              </w:tabs>
              <w:ind w:right="11"/>
              <w:rPr>
                <w:rFonts w:ascii="Times New Roman" w:hAnsi="Times New Roman"/>
                <w:szCs w:val="22"/>
              </w:rPr>
            </w:pPr>
            <w:r w:rsidRPr="007D7E98">
              <w:rPr>
                <w:rFonts w:ascii="Times New Roman" w:hAnsi="Times New Roman"/>
                <w:szCs w:val="22"/>
              </w:rPr>
              <w:t>47,155</w:t>
            </w:r>
          </w:p>
        </w:tc>
      </w:tr>
      <w:tr w:rsidR="002715C2" w:rsidRPr="00DE02DD" w14:paraId="09529334" w14:textId="77777777" w:rsidTr="0092594C">
        <w:trPr>
          <w:cantSplit/>
          <w:trHeight w:val="256"/>
        </w:trPr>
        <w:tc>
          <w:tcPr>
            <w:tcW w:w="3870" w:type="dxa"/>
          </w:tcPr>
          <w:p w14:paraId="4EFE2D9B" w14:textId="2E4BE515" w:rsidR="002715C2" w:rsidRPr="00DE02DD" w:rsidRDefault="002715C2" w:rsidP="002715C2">
            <w:pPr>
              <w:spacing w:line="260" w:lineRule="atLeast"/>
              <w:ind w:left="-62"/>
              <w:rPr>
                <w:rFonts w:cs="Times New Roman"/>
              </w:rPr>
            </w:pPr>
            <w:r w:rsidRPr="0040226E">
              <w:rPr>
                <w:rFonts w:cs="Times New Roman"/>
              </w:rPr>
              <w:t>Depreciation and amortisation</w:t>
            </w:r>
          </w:p>
        </w:tc>
        <w:tc>
          <w:tcPr>
            <w:tcW w:w="360" w:type="dxa"/>
            <w:vAlign w:val="bottom"/>
          </w:tcPr>
          <w:p w14:paraId="0828638F" w14:textId="77777777" w:rsidR="002715C2" w:rsidRPr="00DE02DD" w:rsidRDefault="002715C2" w:rsidP="002715C2">
            <w:pPr>
              <w:pStyle w:val="acctfourfigures"/>
              <w:tabs>
                <w:tab w:val="clear" w:pos="765"/>
              </w:tabs>
              <w:ind w:right="11"/>
              <w:jc w:val="center"/>
              <w:rPr>
                <w:rFonts w:ascii="Times New Roman" w:hAnsi="Times New Roman"/>
                <w:i/>
                <w:iCs/>
                <w:szCs w:val="22"/>
                <w:highlight w:val="cyan"/>
                <w:lang w:val="en-US" w:bidi="th-TH"/>
              </w:rPr>
            </w:pPr>
          </w:p>
        </w:tc>
        <w:tc>
          <w:tcPr>
            <w:tcW w:w="1080" w:type="dxa"/>
          </w:tcPr>
          <w:p w14:paraId="10802D09" w14:textId="31230AD4" w:rsidR="002715C2" w:rsidRPr="002715C2" w:rsidRDefault="002715C2" w:rsidP="002715C2">
            <w:pPr>
              <w:pStyle w:val="acctfourfigures"/>
              <w:tabs>
                <w:tab w:val="clear" w:pos="765"/>
                <w:tab w:val="decimal" w:pos="914"/>
              </w:tabs>
              <w:ind w:right="-77"/>
              <w:rPr>
                <w:rFonts w:ascii="Times New Roman" w:hAnsi="Times New Roman"/>
                <w:szCs w:val="22"/>
              </w:rPr>
            </w:pPr>
            <w:r w:rsidRPr="002715C2">
              <w:rPr>
                <w:rFonts w:ascii="Times New Roman" w:hAnsi="Times New Roman"/>
                <w:szCs w:val="22"/>
              </w:rPr>
              <w:t>44,919</w:t>
            </w:r>
          </w:p>
        </w:tc>
        <w:tc>
          <w:tcPr>
            <w:tcW w:w="180" w:type="dxa"/>
          </w:tcPr>
          <w:p w14:paraId="204C5BB5" w14:textId="77777777" w:rsidR="002715C2" w:rsidRPr="002715C2" w:rsidRDefault="002715C2" w:rsidP="002715C2">
            <w:pPr>
              <w:pStyle w:val="acctfourfigures"/>
              <w:rPr>
                <w:rFonts w:ascii="Times New Roman" w:hAnsi="Times New Roman"/>
                <w:szCs w:val="22"/>
              </w:rPr>
            </w:pPr>
          </w:p>
        </w:tc>
        <w:tc>
          <w:tcPr>
            <w:tcW w:w="1080" w:type="dxa"/>
          </w:tcPr>
          <w:p w14:paraId="2C66F364" w14:textId="01C78E3A" w:rsidR="002715C2" w:rsidRPr="002715C2" w:rsidRDefault="002715C2" w:rsidP="002715C2">
            <w:pPr>
              <w:pStyle w:val="acctfourfigures"/>
              <w:tabs>
                <w:tab w:val="clear" w:pos="765"/>
                <w:tab w:val="decimal" w:pos="914"/>
              </w:tabs>
              <w:ind w:right="-77"/>
              <w:rPr>
                <w:rFonts w:ascii="Times New Roman" w:hAnsi="Times New Roman"/>
                <w:szCs w:val="22"/>
              </w:rPr>
            </w:pPr>
            <w:r w:rsidRPr="002715C2">
              <w:rPr>
                <w:rFonts w:ascii="Times New Roman" w:hAnsi="Times New Roman"/>
                <w:szCs w:val="22"/>
              </w:rPr>
              <w:t>186,957</w:t>
            </w:r>
          </w:p>
        </w:tc>
        <w:tc>
          <w:tcPr>
            <w:tcW w:w="180" w:type="dxa"/>
          </w:tcPr>
          <w:p w14:paraId="0494057E" w14:textId="77777777" w:rsidR="002715C2" w:rsidRPr="007D7E98" w:rsidRDefault="002715C2" w:rsidP="002715C2">
            <w:pPr>
              <w:pStyle w:val="acctfourfigures"/>
              <w:rPr>
                <w:rFonts w:ascii="Times New Roman" w:hAnsi="Times New Roman"/>
                <w:szCs w:val="22"/>
              </w:rPr>
            </w:pPr>
          </w:p>
        </w:tc>
        <w:tc>
          <w:tcPr>
            <w:tcW w:w="1080" w:type="dxa"/>
          </w:tcPr>
          <w:p w14:paraId="3DA37529" w14:textId="7105F32F" w:rsidR="002715C2" w:rsidRPr="007D7E98" w:rsidRDefault="002715C2" w:rsidP="002715C2">
            <w:pPr>
              <w:pStyle w:val="acctfourfigures"/>
              <w:tabs>
                <w:tab w:val="clear" w:pos="765"/>
                <w:tab w:val="decimal" w:pos="914"/>
              </w:tabs>
              <w:ind w:right="-77"/>
              <w:rPr>
                <w:rFonts w:ascii="Times New Roman" w:hAnsi="Times New Roman"/>
                <w:szCs w:val="22"/>
              </w:rPr>
            </w:pPr>
            <w:r w:rsidRPr="007D7E98">
              <w:rPr>
                <w:rFonts w:ascii="Times New Roman" w:hAnsi="Times New Roman"/>
                <w:szCs w:val="22"/>
              </w:rPr>
              <w:t>7,400</w:t>
            </w:r>
          </w:p>
        </w:tc>
        <w:tc>
          <w:tcPr>
            <w:tcW w:w="180" w:type="dxa"/>
          </w:tcPr>
          <w:p w14:paraId="42D27D30" w14:textId="77777777" w:rsidR="002715C2" w:rsidRPr="007D7E98" w:rsidRDefault="002715C2" w:rsidP="002715C2">
            <w:pPr>
              <w:pStyle w:val="acctfourfigures"/>
              <w:rPr>
                <w:rFonts w:ascii="Times New Roman" w:hAnsi="Times New Roman"/>
                <w:szCs w:val="22"/>
              </w:rPr>
            </w:pPr>
          </w:p>
        </w:tc>
        <w:tc>
          <w:tcPr>
            <w:tcW w:w="1050" w:type="dxa"/>
          </w:tcPr>
          <w:p w14:paraId="2019655E" w14:textId="0C4F4FE2" w:rsidR="002715C2" w:rsidRPr="007D7E98" w:rsidRDefault="002715C2" w:rsidP="002715C2">
            <w:pPr>
              <w:pStyle w:val="acctfourfigures"/>
              <w:tabs>
                <w:tab w:val="clear" w:pos="765"/>
                <w:tab w:val="decimal" w:pos="819"/>
              </w:tabs>
              <w:ind w:right="11"/>
              <w:rPr>
                <w:rFonts w:ascii="Times New Roman" w:hAnsi="Times New Roman"/>
                <w:szCs w:val="22"/>
              </w:rPr>
            </w:pPr>
            <w:r w:rsidRPr="007D7E98">
              <w:rPr>
                <w:rFonts w:ascii="Times New Roman" w:hAnsi="Times New Roman"/>
                <w:szCs w:val="22"/>
              </w:rPr>
              <w:t>7,211</w:t>
            </w:r>
          </w:p>
        </w:tc>
      </w:tr>
      <w:tr w:rsidR="002715C2" w:rsidRPr="00DE02DD" w14:paraId="2E470888" w14:textId="77777777" w:rsidTr="0092594C">
        <w:trPr>
          <w:cantSplit/>
          <w:trHeight w:val="256"/>
        </w:trPr>
        <w:tc>
          <w:tcPr>
            <w:tcW w:w="3870" w:type="dxa"/>
          </w:tcPr>
          <w:p w14:paraId="137C7B63" w14:textId="6178503C" w:rsidR="002715C2" w:rsidRPr="0040226E" w:rsidRDefault="002715C2" w:rsidP="002715C2">
            <w:pPr>
              <w:spacing w:line="260" w:lineRule="atLeast"/>
              <w:ind w:left="-62"/>
              <w:rPr>
                <w:rFonts w:cs="Times New Roman"/>
              </w:rPr>
            </w:pPr>
            <w:r w:rsidRPr="0040226E">
              <w:t>Promotion and public relation expenses</w:t>
            </w:r>
          </w:p>
        </w:tc>
        <w:tc>
          <w:tcPr>
            <w:tcW w:w="360" w:type="dxa"/>
            <w:vAlign w:val="bottom"/>
          </w:tcPr>
          <w:p w14:paraId="29963DFD" w14:textId="77777777" w:rsidR="002715C2" w:rsidRPr="00DE02DD" w:rsidRDefault="002715C2" w:rsidP="002715C2">
            <w:pPr>
              <w:pStyle w:val="acctfourfigures"/>
              <w:tabs>
                <w:tab w:val="clear" w:pos="765"/>
              </w:tabs>
              <w:ind w:right="11"/>
              <w:jc w:val="center"/>
              <w:rPr>
                <w:rFonts w:ascii="Times New Roman" w:hAnsi="Times New Roman"/>
                <w:i/>
                <w:iCs/>
                <w:szCs w:val="22"/>
                <w:highlight w:val="cyan"/>
                <w:lang w:val="en-US" w:bidi="th-TH"/>
              </w:rPr>
            </w:pPr>
          </w:p>
        </w:tc>
        <w:tc>
          <w:tcPr>
            <w:tcW w:w="1080" w:type="dxa"/>
          </w:tcPr>
          <w:p w14:paraId="03D4CF28" w14:textId="4AF2F6A5" w:rsidR="002715C2" w:rsidRPr="002715C2" w:rsidRDefault="002715C2" w:rsidP="002715C2">
            <w:pPr>
              <w:pStyle w:val="acctfourfigures"/>
              <w:tabs>
                <w:tab w:val="clear" w:pos="765"/>
                <w:tab w:val="decimal" w:pos="914"/>
              </w:tabs>
              <w:ind w:right="-77"/>
              <w:rPr>
                <w:rFonts w:ascii="Times New Roman" w:hAnsi="Times New Roman"/>
                <w:szCs w:val="22"/>
              </w:rPr>
            </w:pPr>
            <w:r w:rsidRPr="002715C2">
              <w:rPr>
                <w:rFonts w:ascii="Times New Roman" w:hAnsi="Times New Roman"/>
                <w:szCs w:val="22"/>
              </w:rPr>
              <w:t>35,436</w:t>
            </w:r>
          </w:p>
        </w:tc>
        <w:tc>
          <w:tcPr>
            <w:tcW w:w="180" w:type="dxa"/>
          </w:tcPr>
          <w:p w14:paraId="161BE682" w14:textId="77777777" w:rsidR="002715C2" w:rsidRPr="002715C2" w:rsidRDefault="002715C2" w:rsidP="002715C2">
            <w:pPr>
              <w:pStyle w:val="acctfourfigures"/>
              <w:rPr>
                <w:rFonts w:ascii="Times New Roman" w:hAnsi="Times New Roman"/>
                <w:szCs w:val="22"/>
              </w:rPr>
            </w:pPr>
          </w:p>
        </w:tc>
        <w:tc>
          <w:tcPr>
            <w:tcW w:w="1080" w:type="dxa"/>
          </w:tcPr>
          <w:p w14:paraId="4766CCD0" w14:textId="4E381500" w:rsidR="002715C2" w:rsidRPr="002715C2" w:rsidRDefault="002715C2" w:rsidP="002715C2">
            <w:pPr>
              <w:pStyle w:val="acctfourfigures"/>
              <w:tabs>
                <w:tab w:val="clear" w:pos="765"/>
                <w:tab w:val="decimal" w:pos="914"/>
              </w:tabs>
              <w:ind w:right="-77"/>
              <w:rPr>
                <w:rFonts w:ascii="Times New Roman" w:hAnsi="Times New Roman"/>
                <w:szCs w:val="22"/>
              </w:rPr>
            </w:pPr>
            <w:r w:rsidRPr="002715C2">
              <w:rPr>
                <w:rFonts w:ascii="Times New Roman" w:hAnsi="Times New Roman"/>
                <w:szCs w:val="22"/>
              </w:rPr>
              <w:t>30,346</w:t>
            </w:r>
          </w:p>
        </w:tc>
        <w:tc>
          <w:tcPr>
            <w:tcW w:w="180" w:type="dxa"/>
          </w:tcPr>
          <w:p w14:paraId="4DCC1B42" w14:textId="77777777" w:rsidR="002715C2" w:rsidRPr="007D7E98" w:rsidRDefault="002715C2" w:rsidP="002715C2">
            <w:pPr>
              <w:pStyle w:val="acctfourfigures"/>
              <w:rPr>
                <w:rFonts w:ascii="Times New Roman" w:hAnsi="Times New Roman"/>
                <w:szCs w:val="22"/>
              </w:rPr>
            </w:pPr>
          </w:p>
        </w:tc>
        <w:tc>
          <w:tcPr>
            <w:tcW w:w="1080" w:type="dxa"/>
          </w:tcPr>
          <w:p w14:paraId="2A3E88B2" w14:textId="29AA5474" w:rsidR="002715C2" w:rsidRPr="007D7E98" w:rsidRDefault="002715C2" w:rsidP="002715C2">
            <w:pPr>
              <w:pStyle w:val="acctfourfigures"/>
              <w:tabs>
                <w:tab w:val="clear" w:pos="765"/>
                <w:tab w:val="decimal" w:pos="914"/>
              </w:tabs>
              <w:ind w:right="-77"/>
              <w:rPr>
                <w:rFonts w:ascii="Times New Roman" w:hAnsi="Times New Roman"/>
                <w:szCs w:val="22"/>
              </w:rPr>
            </w:pPr>
            <w:r w:rsidRPr="007D7E98">
              <w:rPr>
                <w:rFonts w:ascii="Times New Roman" w:hAnsi="Times New Roman"/>
                <w:szCs w:val="22"/>
              </w:rPr>
              <w:t xml:space="preserve"> 63</w:t>
            </w:r>
          </w:p>
        </w:tc>
        <w:tc>
          <w:tcPr>
            <w:tcW w:w="180" w:type="dxa"/>
          </w:tcPr>
          <w:p w14:paraId="3C0EE6B6" w14:textId="77777777" w:rsidR="002715C2" w:rsidRPr="007D7E98" w:rsidRDefault="002715C2" w:rsidP="002715C2">
            <w:pPr>
              <w:pStyle w:val="acctfourfigures"/>
              <w:rPr>
                <w:rFonts w:ascii="Times New Roman" w:hAnsi="Times New Roman"/>
                <w:szCs w:val="22"/>
              </w:rPr>
            </w:pPr>
          </w:p>
        </w:tc>
        <w:tc>
          <w:tcPr>
            <w:tcW w:w="1050" w:type="dxa"/>
          </w:tcPr>
          <w:p w14:paraId="22B5A9FD" w14:textId="0676BBF0" w:rsidR="002715C2" w:rsidRPr="007D7E98" w:rsidRDefault="002715C2" w:rsidP="002715C2">
            <w:pPr>
              <w:pStyle w:val="acctfourfigures"/>
              <w:tabs>
                <w:tab w:val="clear" w:pos="765"/>
                <w:tab w:val="decimal" w:pos="819"/>
              </w:tabs>
              <w:ind w:right="11"/>
              <w:rPr>
                <w:rFonts w:ascii="Times New Roman" w:hAnsi="Times New Roman"/>
                <w:szCs w:val="22"/>
              </w:rPr>
            </w:pPr>
            <w:r w:rsidRPr="007D7E98">
              <w:rPr>
                <w:rFonts w:ascii="Times New Roman" w:hAnsi="Times New Roman"/>
                <w:szCs w:val="22"/>
              </w:rPr>
              <w:t>810</w:t>
            </w:r>
          </w:p>
        </w:tc>
      </w:tr>
      <w:tr w:rsidR="002715C2" w:rsidRPr="00DE02DD" w14:paraId="0467A1F0" w14:textId="77777777" w:rsidTr="0092594C">
        <w:trPr>
          <w:cantSplit/>
          <w:trHeight w:val="256"/>
        </w:trPr>
        <w:tc>
          <w:tcPr>
            <w:tcW w:w="3870" w:type="dxa"/>
          </w:tcPr>
          <w:p w14:paraId="02151CD2" w14:textId="72838855" w:rsidR="002715C2" w:rsidRPr="0040226E" w:rsidRDefault="002715C2" w:rsidP="002715C2">
            <w:pPr>
              <w:spacing w:line="260" w:lineRule="atLeast"/>
              <w:ind w:left="-62"/>
            </w:pPr>
            <w:r>
              <w:t>Cleaning and security expenses</w:t>
            </w:r>
          </w:p>
        </w:tc>
        <w:tc>
          <w:tcPr>
            <w:tcW w:w="360" w:type="dxa"/>
            <w:vAlign w:val="bottom"/>
          </w:tcPr>
          <w:p w14:paraId="7EFF4794" w14:textId="77777777" w:rsidR="002715C2" w:rsidRPr="00DE02DD" w:rsidRDefault="002715C2" w:rsidP="002715C2">
            <w:pPr>
              <w:pStyle w:val="acctfourfigures"/>
              <w:tabs>
                <w:tab w:val="clear" w:pos="765"/>
              </w:tabs>
              <w:ind w:right="11"/>
              <w:jc w:val="center"/>
              <w:rPr>
                <w:rFonts w:ascii="Times New Roman" w:hAnsi="Times New Roman"/>
                <w:i/>
                <w:iCs/>
                <w:szCs w:val="22"/>
                <w:highlight w:val="cyan"/>
                <w:lang w:val="en-US" w:bidi="th-TH"/>
              </w:rPr>
            </w:pPr>
          </w:p>
        </w:tc>
        <w:tc>
          <w:tcPr>
            <w:tcW w:w="1080" w:type="dxa"/>
          </w:tcPr>
          <w:p w14:paraId="2269E7D0" w14:textId="53E7D828" w:rsidR="002715C2" w:rsidRPr="002715C2" w:rsidRDefault="002715C2" w:rsidP="002715C2">
            <w:pPr>
              <w:pStyle w:val="acctfourfigures"/>
              <w:tabs>
                <w:tab w:val="clear" w:pos="765"/>
                <w:tab w:val="decimal" w:pos="914"/>
              </w:tabs>
              <w:ind w:right="-77"/>
              <w:rPr>
                <w:rFonts w:ascii="Times New Roman" w:hAnsi="Times New Roman"/>
                <w:szCs w:val="22"/>
              </w:rPr>
            </w:pPr>
            <w:r w:rsidRPr="002715C2">
              <w:rPr>
                <w:rFonts w:ascii="Times New Roman" w:hAnsi="Times New Roman"/>
                <w:szCs w:val="22"/>
              </w:rPr>
              <w:t>14,658</w:t>
            </w:r>
          </w:p>
        </w:tc>
        <w:tc>
          <w:tcPr>
            <w:tcW w:w="180" w:type="dxa"/>
          </w:tcPr>
          <w:p w14:paraId="53EEE875" w14:textId="77777777" w:rsidR="002715C2" w:rsidRPr="002715C2" w:rsidRDefault="002715C2" w:rsidP="002715C2">
            <w:pPr>
              <w:pStyle w:val="acctfourfigures"/>
              <w:rPr>
                <w:rFonts w:ascii="Times New Roman" w:hAnsi="Times New Roman"/>
                <w:szCs w:val="22"/>
              </w:rPr>
            </w:pPr>
          </w:p>
        </w:tc>
        <w:tc>
          <w:tcPr>
            <w:tcW w:w="1080" w:type="dxa"/>
          </w:tcPr>
          <w:p w14:paraId="0F58BECD" w14:textId="70675F79" w:rsidR="002715C2" w:rsidRPr="002715C2" w:rsidRDefault="002715C2" w:rsidP="002715C2">
            <w:pPr>
              <w:pStyle w:val="acctfourfigures"/>
              <w:tabs>
                <w:tab w:val="clear" w:pos="765"/>
                <w:tab w:val="decimal" w:pos="914"/>
              </w:tabs>
              <w:ind w:right="-77"/>
              <w:rPr>
                <w:rFonts w:ascii="Times New Roman" w:hAnsi="Times New Roman"/>
                <w:szCs w:val="22"/>
              </w:rPr>
            </w:pPr>
            <w:r w:rsidRPr="002715C2">
              <w:rPr>
                <w:rFonts w:ascii="Times New Roman" w:hAnsi="Times New Roman"/>
                <w:szCs w:val="22"/>
              </w:rPr>
              <w:t>14,106</w:t>
            </w:r>
          </w:p>
        </w:tc>
        <w:tc>
          <w:tcPr>
            <w:tcW w:w="180" w:type="dxa"/>
          </w:tcPr>
          <w:p w14:paraId="5A9C8055" w14:textId="77777777" w:rsidR="002715C2" w:rsidRPr="007D7E98" w:rsidRDefault="002715C2" w:rsidP="002715C2">
            <w:pPr>
              <w:pStyle w:val="acctfourfigures"/>
              <w:rPr>
                <w:rFonts w:ascii="Times New Roman" w:hAnsi="Times New Roman"/>
                <w:szCs w:val="22"/>
              </w:rPr>
            </w:pPr>
          </w:p>
        </w:tc>
        <w:tc>
          <w:tcPr>
            <w:tcW w:w="1080" w:type="dxa"/>
          </w:tcPr>
          <w:p w14:paraId="40F4301E" w14:textId="10F91B93" w:rsidR="002715C2" w:rsidRPr="007D7E98" w:rsidRDefault="002715C2" w:rsidP="002715C2">
            <w:pPr>
              <w:pStyle w:val="acctfourfigures"/>
              <w:tabs>
                <w:tab w:val="clear" w:pos="765"/>
                <w:tab w:val="decimal" w:pos="914"/>
              </w:tabs>
              <w:ind w:right="-77"/>
              <w:rPr>
                <w:rFonts w:ascii="Times New Roman" w:hAnsi="Times New Roman"/>
                <w:szCs w:val="22"/>
              </w:rPr>
            </w:pPr>
            <w:r w:rsidRPr="007D7E98">
              <w:rPr>
                <w:rFonts w:ascii="Times New Roman" w:hAnsi="Times New Roman"/>
                <w:szCs w:val="22"/>
              </w:rPr>
              <w:t>539</w:t>
            </w:r>
          </w:p>
        </w:tc>
        <w:tc>
          <w:tcPr>
            <w:tcW w:w="180" w:type="dxa"/>
          </w:tcPr>
          <w:p w14:paraId="72E6D6AC" w14:textId="77777777" w:rsidR="002715C2" w:rsidRPr="007D7E98" w:rsidRDefault="002715C2" w:rsidP="002715C2">
            <w:pPr>
              <w:pStyle w:val="acctfourfigures"/>
              <w:rPr>
                <w:rFonts w:ascii="Times New Roman" w:hAnsi="Times New Roman"/>
                <w:szCs w:val="22"/>
              </w:rPr>
            </w:pPr>
          </w:p>
        </w:tc>
        <w:tc>
          <w:tcPr>
            <w:tcW w:w="1050" w:type="dxa"/>
          </w:tcPr>
          <w:p w14:paraId="1CC67448" w14:textId="3FA38130" w:rsidR="002715C2" w:rsidRPr="007D7E98" w:rsidRDefault="002715C2" w:rsidP="002715C2">
            <w:pPr>
              <w:pStyle w:val="acctfourfigures"/>
              <w:tabs>
                <w:tab w:val="clear" w:pos="765"/>
                <w:tab w:val="decimal" w:pos="819"/>
              </w:tabs>
              <w:ind w:right="11"/>
              <w:rPr>
                <w:rFonts w:ascii="Times New Roman" w:hAnsi="Times New Roman"/>
                <w:szCs w:val="22"/>
              </w:rPr>
            </w:pPr>
            <w:r w:rsidRPr="007D7E98">
              <w:rPr>
                <w:rFonts w:ascii="Times New Roman" w:hAnsi="Times New Roman"/>
                <w:szCs w:val="22"/>
              </w:rPr>
              <w:t>526</w:t>
            </w:r>
          </w:p>
        </w:tc>
      </w:tr>
      <w:tr w:rsidR="002715C2" w:rsidRPr="00DE02DD" w14:paraId="7BFA0411" w14:textId="77777777" w:rsidTr="0092594C">
        <w:trPr>
          <w:cantSplit/>
          <w:trHeight w:val="256"/>
        </w:trPr>
        <w:tc>
          <w:tcPr>
            <w:tcW w:w="3870" w:type="dxa"/>
          </w:tcPr>
          <w:p w14:paraId="63C5062F" w14:textId="77777777" w:rsidR="002715C2" w:rsidRPr="0040226E" w:rsidRDefault="002715C2" w:rsidP="002715C2">
            <w:pPr>
              <w:pStyle w:val="acctfourfigures"/>
              <w:tabs>
                <w:tab w:val="clear" w:pos="765"/>
                <w:tab w:val="decimal" w:pos="914"/>
              </w:tabs>
              <w:ind w:left="-62" w:right="-77"/>
              <w:rPr>
                <w:rFonts w:ascii="Times New Roman" w:hAnsi="Times New Roman"/>
              </w:rPr>
            </w:pPr>
            <w:r w:rsidRPr="0040226E">
              <w:rPr>
                <w:rFonts w:ascii="Times New Roman" w:hAnsi="Times New Roman"/>
                <w:szCs w:val="22"/>
              </w:rPr>
              <w:t>Taxes and duties</w:t>
            </w:r>
          </w:p>
        </w:tc>
        <w:tc>
          <w:tcPr>
            <w:tcW w:w="360" w:type="dxa"/>
            <w:vAlign w:val="bottom"/>
          </w:tcPr>
          <w:p w14:paraId="188B32B0" w14:textId="77777777" w:rsidR="002715C2" w:rsidRPr="00DE02DD" w:rsidRDefault="002715C2" w:rsidP="002715C2">
            <w:pPr>
              <w:pStyle w:val="acctfourfigures"/>
              <w:tabs>
                <w:tab w:val="clear" w:pos="765"/>
                <w:tab w:val="decimal" w:pos="191"/>
              </w:tabs>
              <w:ind w:right="11"/>
              <w:jc w:val="center"/>
              <w:rPr>
                <w:rFonts w:ascii="Times New Roman" w:hAnsi="Times New Roman"/>
                <w:szCs w:val="22"/>
                <w:highlight w:val="cyan"/>
              </w:rPr>
            </w:pPr>
          </w:p>
        </w:tc>
        <w:tc>
          <w:tcPr>
            <w:tcW w:w="1080" w:type="dxa"/>
          </w:tcPr>
          <w:p w14:paraId="2F2435D9" w14:textId="0816F1E5" w:rsidR="002715C2" w:rsidRPr="002715C2" w:rsidRDefault="002715C2" w:rsidP="002715C2">
            <w:pPr>
              <w:pStyle w:val="acctfourfigures"/>
              <w:tabs>
                <w:tab w:val="clear" w:pos="765"/>
                <w:tab w:val="decimal" w:pos="914"/>
              </w:tabs>
              <w:ind w:right="-77"/>
              <w:rPr>
                <w:rFonts w:ascii="Times New Roman" w:hAnsi="Times New Roman"/>
                <w:szCs w:val="22"/>
              </w:rPr>
            </w:pPr>
            <w:r w:rsidRPr="002715C2">
              <w:rPr>
                <w:rFonts w:ascii="Times New Roman" w:hAnsi="Times New Roman"/>
                <w:szCs w:val="22"/>
              </w:rPr>
              <w:t>3,385</w:t>
            </w:r>
          </w:p>
        </w:tc>
        <w:tc>
          <w:tcPr>
            <w:tcW w:w="180" w:type="dxa"/>
          </w:tcPr>
          <w:p w14:paraId="1B328A3E" w14:textId="77777777" w:rsidR="002715C2" w:rsidRPr="002715C2" w:rsidRDefault="002715C2" w:rsidP="002715C2">
            <w:pPr>
              <w:pStyle w:val="acctfourfigures"/>
              <w:rPr>
                <w:rFonts w:ascii="Times New Roman" w:hAnsi="Times New Roman"/>
                <w:szCs w:val="22"/>
              </w:rPr>
            </w:pPr>
          </w:p>
        </w:tc>
        <w:tc>
          <w:tcPr>
            <w:tcW w:w="1080" w:type="dxa"/>
          </w:tcPr>
          <w:p w14:paraId="7CEE4024" w14:textId="0C8158CA" w:rsidR="002715C2" w:rsidRPr="002715C2" w:rsidRDefault="002715C2" w:rsidP="002715C2">
            <w:pPr>
              <w:pStyle w:val="acctfourfigures"/>
              <w:tabs>
                <w:tab w:val="clear" w:pos="765"/>
                <w:tab w:val="decimal" w:pos="914"/>
              </w:tabs>
              <w:ind w:right="-77"/>
              <w:rPr>
                <w:rFonts w:ascii="Times New Roman" w:hAnsi="Times New Roman"/>
                <w:szCs w:val="22"/>
              </w:rPr>
            </w:pPr>
            <w:r w:rsidRPr="002715C2">
              <w:rPr>
                <w:rFonts w:ascii="Times New Roman" w:hAnsi="Times New Roman"/>
                <w:szCs w:val="22"/>
              </w:rPr>
              <w:t>51,057</w:t>
            </w:r>
          </w:p>
        </w:tc>
        <w:tc>
          <w:tcPr>
            <w:tcW w:w="180" w:type="dxa"/>
          </w:tcPr>
          <w:p w14:paraId="5B1F9A31" w14:textId="77777777" w:rsidR="002715C2" w:rsidRPr="007D7E98" w:rsidRDefault="002715C2" w:rsidP="002715C2">
            <w:pPr>
              <w:pStyle w:val="acctfourfigures"/>
              <w:rPr>
                <w:rFonts w:ascii="Times New Roman" w:hAnsi="Times New Roman"/>
                <w:szCs w:val="22"/>
              </w:rPr>
            </w:pPr>
          </w:p>
        </w:tc>
        <w:tc>
          <w:tcPr>
            <w:tcW w:w="1080" w:type="dxa"/>
          </w:tcPr>
          <w:p w14:paraId="666B200B" w14:textId="78291EAD" w:rsidR="002715C2" w:rsidRPr="007D7E98" w:rsidRDefault="002715C2" w:rsidP="002715C2">
            <w:pPr>
              <w:pStyle w:val="acctfourfigures"/>
              <w:tabs>
                <w:tab w:val="clear" w:pos="765"/>
                <w:tab w:val="decimal" w:pos="914"/>
              </w:tabs>
              <w:ind w:right="-77"/>
              <w:rPr>
                <w:rFonts w:ascii="Times New Roman" w:hAnsi="Times New Roman"/>
                <w:szCs w:val="22"/>
                <w:lang w:bidi="th-TH"/>
              </w:rPr>
            </w:pPr>
            <w:r w:rsidRPr="007D7E98">
              <w:rPr>
                <w:rFonts w:ascii="Times New Roman" w:hAnsi="Times New Roman"/>
                <w:szCs w:val="22"/>
              </w:rPr>
              <w:t>84</w:t>
            </w:r>
          </w:p>
        </w:tc>
        <w:tc>
          <w:tcPr>
            <w:tcW w:w="180" w:type="dxa"/>
          </w:tcPr>
          <w:p w14:paraId="36B92275" w14:textId="77777777" w:rsidR="002715C2" w:rsidRPr="007D7E98" w:rsidRDefault="002715C2" w:rsidP="002715C2">
            <w:pPr>
              <w:pStyle w:val="acctfourfigures"/>
              <w:rPr>
                <w:rFonts w:ascii="Times New Roman" w:hAnsi="Times New Roman"/>
                <w:szCs w:val="22"/>
              </w:rPr>
            </w:pPr>
          </w:p>
        </w:tc>
        <w:tc>
          <w:tcPr>
            <w:tcW w:w="1050" w:type="dxa"/>
          </w:tcPr>
          <w:p w14:paraId="776BC1E2" w14:textId="54E94A3B" w:rsidR="002715C2" w:rsidRPr="007D7E98" w:rsidRDefault="002715C2" w:rsidP="002715C2">
            <w:pPr>
              <w:pStyle w:val="acctfourfigures"/>
              <w:tabs>
                <w:tab w:val="clear" w:pos="765"/>
                <w:tab w:val="decimal" w:pos="819"/>
              </w:tabs>
              <w:ind w:right="11"/>
              <w:rPr>
                <w:rFonts w:ascii="Times New Roman" w:hAnsi="Times New Roman"/>
                <w:szCs w:val="22"/>
              </w:rPr>
            </w:pPr>
            <w:r w:rsidRPr="007D7E98">
              <w:rPr>
                <w:rFonts w:ascii="Times New Roman" w:hAnsi="Times New Roman"/>
                <w:szCs w:val="22"/>
              </w:rPr>
              <w:t>89</w:t>
            </w:r>
          </w:p>
        </w:tc>
      </w:tr>
    </w:tbl>
    <w:p w14:paraId="55FDF037" w14:textId="77777777" w:rsidR="002715C2" w:rsidRDefault="002715C2" w:rsidP="00A403B6">
      <w:pPr>
        <w:tabs>
          <w:tab w:val="left" w:pos="540"/>
        </w:tabs>
        <w:overflowPunct/>
        <w:autoSpaceDE/>
        <w:autoSpaceDN/>
        <w:adjustRightInd/>
        <w:spacing w:line="240" w:lineRule="atLeast"/>
        <w:ind w:left="540" w:right="-43"/>
        <w:jc w:val="both"/>
        <w:textAlignment w:val="auto"/>
        <w:outlineLvl w:val="0"/>
        <w:rPr>
          <w:rFonts w:cs="Times New Roman"/>
        </w:rPr>
      </w:pPr>
    </w:p>
    <w:p w14:paraId="5297FCEB" w14:textId="7E9FDD69" w:rsidR="00A403B6"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rPr>
      </w:pPr>
      <w:r w:rsidRPr="005B2F4F">
        <w:rPr>
          <w:rFonts w:cs="Times New Roman"/>
        </w:rPr>
        <w:t>During 202</w:t>
      </w:r>
      <w:r w:rsidR="00293D4C">
        <w:rPr>
          <w:rFonts w:cs="Times New Roman"/>
        </w:rPr>
        <w:t>4</w:t>
      </w:r>
      <w:r w:rsidRPr="005B2F4F">
        <w:rPr>
          <w:rFonts w:cs="Times New Roman"/>
        </w:rPr>
        <w:t xml:space="preserve">, the Group and the Company have contributed provident funds for its employees amounting to Baht </w:t>
      </w:r>
      <w:r w:rsidR="009D417C">
        <w:rPr>
          <w:rFonts w:cs="Times New Roman"/>
        </w:rPr>
        <w:t>9.2</w:t>
      </w:r>
      <w:r w:rsidRPr="005B2F4F">
        <w:rPr>
          <w:rFonts w:cs="Times New Roman"/>
        </w:rPr>
        <w:t xml:space="preserve"> million and Baht </w:t>
      </w:r>
      <w:r w:rsidR="009D417C">
        <w:rPr>
          <w:rFonts w:cs="Times New Roman"/>
        </w:rPr>
        <w:t>2.2</w:t>
      </w:r>
      <w:r w:rsidRPr="005B2F4F">
        <w:rPr>
          <w:rFonts w:cs="Times New Roman"/>
        </w:rPr>
        <w:t xml:space="preserve"> million, respectively </w:t>
      </w:r>
      <w:r w:rsidR="000D23FE" w:rsidRPr="000D23FE">
        <w:rPr>
          <w:rFonts w:cs="Times New Roman"/>
          <w:i/>
          <w:iCs/>
          <w:lang w:val="en-GB"/>
        </w:rPr>
        <w:t>(</w:t>
      </w:r>
      <w:r w:rsidRPr="005B2F4F">
        <w:rPr>
          <w:rFonts w:cs="Times New Roman"/>
          <w:i/>
          <w:iCs/>
        </w:rPr>
        <w:t>202</w:t>
      </w:r>
      <w:r w:rsidR="00293D4C">
        <w:rPr>
          <w:rFonts w:cs="Times New Roman"/>
          <w:i/>
          <w:iCs/>
        </w:rPr>
        <w:t>3</w:t>
      </w:r>
      <w:r w:rsidRPr="005B2F4F">
        <w:rPr>
          <w:rFonts w:cs="Times New Roman"/>
          <w:i/>
          <w:iCs/>
        </w:rPr>
        <w:t xml:space="preserve">: Baht </w:t>
      </w:r>
      <w:r w:rsidR="00293D4C">
        <w:rPr>
          <w:rFonts w:cs="Times New Roman"/>
          <w:i/>
          <w:iCs/>
        </w:rPr>
        <w:t>18.6</w:t>
      </w:r>
      <w:r w:rsidRPr="005B2F4F">
        <w:rPr>
          <w:rFonts w:cs="Times New Roman"/>
          <w:i/>
          <w:iCs/>
        </w:rPr>
        <w:t xml:space="preserve"> million and Baht 2.</w:t>
      </w:r>
      <w:r w:rsidR="00293D4C">
        <w:rPr>
          <w:rFonts w:cs="Times New Roman"/>
          <w:i/>
          <w:iCs/>
        </w:rPr>
        <w:t>3</w:t>
      </w:r>
      <w:r w:rsidRPr="005B2F4F">
        <w:rPr>
          <w:rFonts w:cs="Times New Roman"/>
          <w:i/>
          <w:iCs/>
        </w:rPr>
        <w:t xml:space="preserve"> million, respectively</w:t>
      </w:r>
      <w:r w:rsidR="000D23FE" w:rsidRPr="000D23FE">
        <w:rPr>
          <w:rFonts w:cs="Times New Roman"/>
          <w:i/>
          <w:iCs/>
          <w:lang w:val="en-GB"/>
        </w:rPr>
        <w:t>)</w:t>
      </w:r>
      <w:r w:rsidRPr="005B2F4F">
        <w:rPr>
          <w:rFonts w:cs="Times New Roman"/>
        </w:rPr>
        <w:t>, which included in employee benefit expenses</w:t>
      </w:r>
      <w:r w:rsidRPr="005B2F4F">
        <w:rPr>
          <w:rFonts w:cs="Times New Roman"/>
          <w:cs/>
        </w:rPr>
        <w:t>.</w:t>
      </w:r>
    </w:p>
    <w:p w14:paraId="4F9B3E1E" w14:textId="77777777" w:rsidR="004B47C1" w:rsidRPr="002715C2" w:rsidRDefault="004B47C1" w:rsidP="00A403B6">
      <w:pPr>
        <w:tabs>
          <w:tab w:val="left" w:pos="540"/>
        </w:tabs>
        <w:overflowPunct/>
        <w:autoSpaceDE/>
        <w:autoSpaceDN/>
        <w:adjustRightInd/>
        <w:spacing w:line="240" w:lineRule="atLeast"/>
        <w:ind w:left="540" w:right="-43"/>
        <w:jc w:val="both"/>
        <w:textAlignment w:val="auto"/>
        <w:outlineLvl w:val="0"/>
        <w:rPr>
          <w:rFonts w:cstheme="minorBidi"/>
          <w:sz w:val="20"/>
          <w:szCs w:val="20"/>
          <w:cs/>
        </w:rPr>
      </w:pPr>
    </w:p>
    <w:p w14:paraId="04FB84F3" w14:textId="77777777" w:rsidR="00567017" w:rsidRPr="00567017" w:rsidRDefault="00567017" w:rsidP="007E35AB">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567017">
        <w:rPr>
          <w:rFonts w:cs="Times New Roman"/>
          <w:b/>
          <w:bCs/>
          <w:sz w:val="24"/>
          <w:szCs w:val="24"/>
        </w:rPr>
        <w:t>Finance costs</w:t>
      </w:r>
    </w:p>
    <w:p w14:paraId="40282383" w14:textId="77777777" w:rsidR="00567017" w:rsidRPr="00567017" w:rsidRDefault="00567017" w:rsidP="00567017">
      <w:pPr>
        <w:tabs>
          <w:tab w:val="left" w:pos="540"/>
        </w:tabs>
        <w:ind w:left="547" w:right="-43"/>
        <w:jc w:val="thaiDistribute"/>
        <w:rPr>
          <w:rFonts w:cs="Times New Roman"/>
        </w:rPr>
      </w:pPr>
    </w:p>
    <w:tbl>
      <w:tblPr>
        <w:tblW w:w="9450" w:type="dxa"/>
        <w:tblInd w:w="450" w:type="dxa"/>
        <w:tblLayout w:type="fixed"/>
        <w:tblCellMar>
          <w:left w:w="79" w:type="dxa"/>
          <w:right w:w="79" w:type="dxa"/>
        </w:tblCellMar>
        <w:tblLook w:val="0000" w:firstRow="0" w:lastRow="0" w:firstColumn="0" w:lastColumn="0" w:noHBand="0" w:noVBand="0"/>
      </w:tblPr>
      <w:tblGrid>
        <w:gridCol w:w="3330"/>
        <w:gridCol w:w="540"/>
        <w:gridCol w:w="1260"/>
        <w:gridCol w:w="180"/>
        <w:gridCol w:w="1260"/>
        <w:gridCol w:w="180"/>
        <w:gridCol w:w="1260"/>
        <w:gridCol w:w="180"/>
        <w:gridCol w:w="1260"/>
      </w:tblGrid>
      <w:tr w:rsidR="00567017" w:rsidRPr="00567017" w14:paraId="75A478C6" w14:textId="77777777" w:rsidTr="00BC518F">
        <w:trPr>
          <w:cantSplit/>
          <w:tblHeader/>
        </w:trPr>
        <w:tc>
          <w:tcPr>
            <w:tcW w:w="3330" w:type="dxa"/>
            <w:shd w:val="clear" w:color="auto" w:fill="auto"/>
            <w:vAlign w:val="bottom"/>
          </w:tcPr>
          <w:p w14:paraId="5EE72C22" w14:textId="77777777" w:rsidR="00567017" w:rsidRPr="00567017" w:rsidRDefault="00567017" w:rsidP="00BC518F">
            <w:pPr>
              <w:pStyle w:val="acctfourfigures"/>
              <w:spacing w:line="240" w:lineRule="auto"/>
              <w:ind w:right="-232"/>
              <w:rPr>
                <w:rFonts w:ascii="Times New Roman" w:hAnsi="Times New Roman"/>
                <w:color w:val="0000FF"/>
                <w:szCs w:val="22"/>
              </w:rPr>
            </w:pPr>
          </w:p>
        </w:tc>
        <w:tc>
          <w:tcPr>
            <w:tcW w:w="540" w:type="dxa"/>
          </w:tcPr>
          <w:p w14:paraId="6595027F" w14:textId="77777777" w:rsidR="00567017" w:rsidRPr="00567017" w:rsidRDefault="00567017" w:rsidP="00BC518F">
            <w:pPr>
              <w:pStyle w:val="acctmergecolhdg"/>
              <w:spacing w:line="240" w:lineRule="auto"/>
              <w:ind w:left="-106" w:right="-106"/>
              <w:rPr>
                <w:szCs w:val="22"/>
              </w:rPr>
            </w:pPr>
          </w:p>
        </w:tc>
        <w:tc>
          <w:tcPr>
            <w:tcW w:w="2700" w:type="dxa"/>
            <w:gridSpan w:val="3"/>
          </w:tcPr>
          <w:p w14:paraId="208D9C6D" w14:textId="77777777" w:rsidR="00567017" w:rsidRPr="00567017" w:rsidRDefault="00567017" w:rsidP="00BC518F">
            <w:pPr>
              <w:pStyle w:val="acctmergecolhdg"/>
              <w:spacing w:line="240" w:lineRule="auto"/>
              <w:ind w:left="-106" w:right="-106"/>
              <w:rPr>
                <w:szCs w:val="22"/>
              </w:rPr>
            </w:pPr>
            <w:r w:rsidRPr="00567017">
              <w:rPr>
                <w:szCs w:val="22"/>
              </w:rPr>
              <w:t xml:space="preserve">Consolidated </w:t>
            </w:r>
          </w:p>
        </w:tc>
        <w:tc>
          <w:tcPr>
            <w:tcW w:w="180" w:type="dxa"/>
          </w:tcPr>
          <w:p w14:paraId="73B6D6B7" w14:textId="77777777" w:rsidR="00567017" w:rsidRPr="00567017" w:rsidRDefault="00567017" w:rsidP="00BC518F">
            <w:pPr>
              <w:pStyle w:val="acctmergecolhdg"/>
              <w:spacing w:line="240" w:lineRule="auto"/>
              <w:ind w:left="-106" w:right="-106"/>
              <w:rPr>
                <w:szCs w:val="22"/>
              </w:rPr>
            </w:pPr>
          </w:p>
        </w:tc>
        <w:tc>
          <w:tcPr>
            <w:tcW w:w="2700" w:type="dxa"/>
            <w:gridSpan w:val="3"/>
          </w:tcPr>
          <w:p w14:paraId="48581182" w14:textId="77777777" w:rsidR="00567017" w:rsidRPr="00567017" w:rsidRDefault="00567017" w:rsidP="00BC518F">
            <w:pPr>
              <w:pStyle w:val="acctmergecolhdg"/>
              <w:spacing w:line="240" w:lineRule="auto"/>
              <w:ind w:left="-106" w:right="-106"/>
              <w:rPr>
                <w:szCs w:val="22"/>
              </w:rPr>
            </w:pPr>
            <w:r w:rsidRPr="00567017">
              <w:rPr>
                <w:szCs w:val="22"/>
              </w:rPr>
              <w:t xml:space="preserve">Separate </w:t>
            </w:r>
          </w:p>
        </w:tc>
      </w:tr>
      <w:tr w:rsidR="00567017" w:rsidRPr="00567017" w14:paraId="609B277D" w14:textId="77777777" w:rsidTr="00BC518F">
        <w:trPr>
          <w:cantSplit/>
          <w:tblHeader/>
        </w:trPr>
        <w:tc>
          <w:tcPr>
            <w:tcW w:w="3330" w:type="dxa"/>
            <w:shd w:val="clear" w:color="auto" w:fill="auto"/>
            <w:vAlign w:val="bottom"/>
          </w:tcPr>
          <w:p w14:paraId="41BA27E2" w14:textId="77777777" w:rsidR="00567017" w:rsidRPr="00567017" w:rsidRDefault="00567017" w:rsidP="00BC518F">
            <w:pPr>
              <w:pStyle w:val="acctfourfigures"/>
              <w:spacing w:line="240" w:lineRule="auto"/>
              <w:ind w:right="-232"/>
              <w:rPr>
                <w:rFonts w:ascii="Times New Roman" w:hAnsi="Times New Roman"/>
                <w:color w:val="0000FF"/>
                <w:szCs w:val="22"/>
              </w:rPr>
            </w:pPr>
          </w:p>
        </w:tc>
        <w:tc>
          <w:tcPr>
            <w:tcW w:w="540" w:type="dxa"/>
          </w:tcPr>
          <w:p w14:paraId="1D98EEEE" w14:textId="77777777" w:rsidR="00567017" w:rsidRPr="00567017" w:rsidRDefault="00567017" w:rsidP="00BC518F">
            <w:pPr>
              <w:pStyle w:val="acctmergecolhdg"/>
              <w:spacing w:line="240" w:lineRule="auto"/>
              <w:ind w:left="-106" w:right="-106"/>
              <w:rPr>
                <w:szCs w:val="22"/>
              </w:rPr>
            </w:pPr>
          </w:p>
        </w:tc>
        <w:tc>
          <w:tcPr>
            <w:tcW w:w="2700" w:type="dxa"/>
            <w:gridSpan w:val="3"/>
          </w:tcPr>
          <w:p w14:paraId="0F12F489" w14:textId="77777777" w:rsidR="00567017" w:rsidRPr="00567017" w:rsidRDefault="00567017" w:rsidP="00BC518F">
            <w:pPr>
              <w:pStyle w:val="acctmergecolhdg"/>
              <w:spacing w:line="240" w:lineRule="auto"/>
              <w:ind w:left="-106" w:right="-106"/>
              <w:rPr>
                <w:szCs w:val="22"/>
              </w:rPr>
            </w:pPr>
            <w:r w:rsidRPr="00567017">
              <w:rPr>
                <w:szCs w:val="22"/>
              </w:rPr>
              <w:t>financial statements</w:t>
            </w:r>
          </w:p>
        </w:tc>
        <w:tc>
          <w:tcPr>
            <w:tcW w:w="180" w:type="dxa"/>
          </w:tcPr>
          <w:p w14:paraId="653BD79A" w14:textId="77777777" w:rsidR="00567017" w:rsidRPr="00567017" w:rsidRDefault="00567017" w:rsidP="00BC518F">
            <w:pPr>
              <w:pStyle w:val="acctmergecolhdg"/>
              <w:spacing w:line="240" w:lineRule="auto"/>
              <w:ind w:left="-106" w:right="-106"/>
              <w:rPr>
                <w:szCs w:val="22"/>
              </w:rPr>
            </w:pPr>
          </w:p>
        </w:tc>
        <w:tc>
          <w:tcPr>
            <w:tcW w:w="2700" w:type="dxa"/>
            <w:gridSpan w:val="3"/>
          </w:tcPr>
          <w:p w14:paraId="43CB12C0" w14:textId="77777777" w:rsidR="00567017" w:rsidRPr="00567017" w:rsidRDefault="00567017" w:rsidP="00BC518F">
            <w:pPr>
              <w:pStyle w:val="acctmergecolhdg"/>
              <w:spacing w:line="240" w:lineRule="auto"/>
              <w:ind w:left="-106" w:right="-106"/>
              <w:rPr>
                <w:szCs w:val="22"/>
              </w:rPr>
            </w:pPr>
            <w:r w:rsidRPr="00567017">
              <w:rPr>
                <w:szCs w:val="22"/>
              </w:rPr>
              <w:t>financial statements</w:t>
            </w:r>
          </w:p>
        </w:tc>
      </w:tr>
      <w:tr w:rsidR="00BF57F3" w:rsidRPr="00567017" w14:paraId="6CCAD5E8" w14:textId="77777777">
        <w:trPr>
          <w:cantSplit/>
          <w:tblHeader/>
        </w:trPr>
        <w:tc>
          <w:tcPr>
            <w:tcW w:w="3330" w:type="dxa"/>
          </w:tcPr>
          <w:p w14:paraId="3B46DB26" w14:textId="77777777" w:rsidR="00BF57F3" w:rsidRPr="00567017" w:rsidRDefault="00BF57F3" w:rsidP="00BF57F3">
            <w:pPr>
              <w:pStyle w:val="acctfourfigures"/>
              <w:tabs>
                <w:tab w:val="clear" w:pos="765"/>
              </w:tabs>
              <w:spacing w:line="240" w:lineRule="auto"/>
              <w:ind w:right="-232"/>
              <w:rPr>
                <w:rFonts w:ascii="Times New Roman" w:hAnsi="Times New Roman"/>
                <w:i/>
                <w:iCs/>
                <w:szCs w:val="22"/>
              </w:rPr>
            </w:pPr>
          </w:p>
        </w:tc>
        <w:tc>
          <w:tcPr>
            <w:tcW w:w="540" w:type="dxa"/>
          </w:tcPr>
          <w:p w14:paraId="28521A7F" w14:textId="77777777" w:rsidR="00BF57F3" w:rsidRPr="00567017" w:rsidRDefault="00BF57F3" w:rsidP="00BF57F3">
            <w:pPr>
              <w:pStyle w:val="acctmergecolhdg"/>
              <w:spacing w:line="240" w:lineRule="auto"/>
              <w:ind w:left="-79" w:right="-79"/>
              <w:rPr>
                <w:b w:val="0"/>
                <w:bCs/>
                <w:i/>
                <w:iCs/>
                <w:szCs w:val="22"/>
              </w:rPr>
            </w:pPr>
            <w:r w:rsidRPr="00567017">
              <w:rPr>
                <w:b w:val="0"/>
                <w:bCs/>
                <w:i/>
                <w:iCs/>
                <w:szCs w:val="22"/>
              </w:rPr>
              <w:t>Note</w:t>
            </w:r>
          </w:p>
        </w:tc>
        <w:tc>
          <w:tcPr>
            <w:tcW w:w="1260" w:type="dxa"/>
            <w:shd w:val="clear" w:color="auto" w:fill="auto"/>
            <w:vAlign w:val="bottom"/>
          </w:tcPr>
          <w:p w14:paraId="70CF3DDF" w14:textId="0B2BBD41" w:rsidR="00BF57F3" w:rsidRPr="00BF57F3" w:rsidRDefault="00BF57F3" w:rsidP="00BF57F3">
            <w:pPr>
              <w:pStyle w:val="acctmergecolhdg"/>
              <w:spacing w:line="240" w:lineRule="auto"/>
              <w:ind w:left="-79" w:right="-79"/>
              <w:rPr>
                <w:b w:val="0"/>
                <w:bCs/>
                <w:szCs w:val="22"/>
              </w:rPr>
            </w:pPr>
            <w:r w:rsidRPr="00BF57F3">
              <w:rPr>
                <w:b w:val="0"/>
                <w:bCs/>
                <w:color w:val="000000"/>
              </w:rPr>
              <w:t>2024</w:t>
            </w:r>
          </w:p>
        </w:tc>
        <w:tc>
          <w:tcPr>
            <w:tcW w:w="180" w:type="dxa"/>
            <w:shd w:val="clear" w:color="auto" w:fill="auto"/>
          </w:tcPr>
          <w:p w14:paraId="598575A4" w14:textId="77777777" w:rsidR="00BF57F3" w:rsidRPr="00BF57F3" w:rsidRDefault="00BF57F3" w:rsidP="00BF57F3">
            <w:pPr>
              <w:pStyle w:val="acctmergecolhdg"/>
              <w:spacing w:line="240" w:lineRule="auto"/>
              <w:rPr>
                <w:b w:val="0"/>
                <w:bCs/>
                <w:szCs w:val="22"/>
              </w:rPr>
            </w:pPr>
          </w:p>
        </w:tc>
        <w:tc>
          <w:tcPr>
            <w:tcW w:w="1260" w:type="dxa"/>
            <w:shd w:val="clear" w:color="auto" w:fill="auto"/>
            <w:vAlign w:val="bottom"/>
          </w:tcPr>
          <w:p w14:paraId="6FFF087D" w14:textId="5A567098" w:rsidR="00BF57F3" w:rsidRPr="00BF57F3" w:rsidRDefault="00BF57F3" w:rsidP="00BF57F3">
            <w:pPr>
              <w:pStyle w:val="acctmergecolhdg"/>
              <w:spacing w:line="240" w:lineRule="auto"/>
              <w:ind w:left="-79" w:right="-79"/>
              <w:rPr>
                <w:b w:val="0"/>
                <w:bCs/>
                <w:szCs w:val="22"/>
              </w:rPr>
            </w:pPr>
            <w:r w:rsidRPr="00BF57F3">
              <w:rPr>
                <w:b w:val="0"/>
                <w:bCs/>
                <w:color w:val="000000"/>
              </w:rPr>
              <w:t>2023</w:t>
            </w:r>
          </w:p>
        </w:tc>
        <w:tc>
          <w:tcPr>
            <w:tcW w:w="180" w:type="dxa"/>
            <w:shd w:val="clear" w:color="auto" w:fill="auto"/>
          </w:tcPr>
          <w:p w14:paraId="25F5A38A" w14:textId="77777777" w:rsidR="00BF57F3" w:rsidRPr="00BF57F3" w:rsidRDefault="00BF57F3" w:rsidP="00BF57F3">
            <w:pPr>
              <w:pStyle w:val="acctmergecolhdg"/>
              <w:spacing w:line="240" w:lineRule="auto"/>
              <w:rPr>
                <w:b w:val="0"/>
                <w:bCs/>
                <w:szCs w:val="22"/>
              </w:rPr>
            </w:pPr>
          </w:p>
        </w:tc>
        <w:tc>
          <w:tcPr>
            <w:tcW w:w="1260" w:type="dxa"/>
            <w:shd w:val="clear" w:color="auto" w:fill="auto"/>
            <w:vAlign w:val="bottom"/>
          </w:tcPr>
          <w:p w14:paraId="5B8FAFFC" w14:textId="1231DE92" w:rsidR="00BF57F3" w:rsidRPr="00BF57F3" w:rsidRDefault="00BF57F3" w:rsidP="00BF57F3">
            <w:pPr>
              <w:pStyle w:val="acctmergecolhdg"/>
              <w:spacing w:line="240" w:lineRule="auto"/>
              <w:ind w:left="-79" w:right="-79"/>
              <w:rPr>
                <w:b w:val="0"/>
                <w:bCs/>
                <w:szCs w:val="22"/>
              </w:rPr>
            </w:pPr>
            <w:r w:rsidRPr="00BF57F3">
              <w:rPr>
                <w:b w:val="0"/>
                <w:bCs/>
                <w:color w:val="000000"/>
              </w:rPr>
              <w:t>2024</w:t>
            </w:r>
          </w:p>
        </w:tc>
        <w:tc>
          <w:tcPr>
            <w:tcW w:w="180" w:type="dxa"/>
            <w:shd w:val="clear" w:color="auto" w:fill="auto"/>
          </w:tcPr>
          <w:p w14:paraId="325F41FF" w14:textId="77777777" w:rsidR="00BF57F3" w:rsidRPr="00BF57F3" w:rsidRDefault="00BF57F3" w:rsidP="00BF57F3">
            <w:pPr>
              <w:pStyle w:val="acctmergecolhdg"/>
              <w:spacing w:line="240" w:lineRule="auto"/>
              <w:rPr>
                <w:b w:val="0"/>
                <w:bCs/>
                <w:szCs w:val="22"/>
              </w:rPr>
            </w:pPr>
          </w:p>
        </w:tc>
        <w:tc>
          <w:tcPr>
            <w:tcW w:w="1260" w:type="dxa"/>
            <w:shd w:val="clear" w:color="auto" w:fill="auto"/>
            <w:vAlign w:val="bottom"/>
          </w:tcPr>
          <w:p w14:paraId="0B739940" w14:textId="536DFA5E" w:rsidR="00BF57F3" w:rsidRPr="00BF57F3" w:rsidRDefault="00BF57F3" w:rsidP="00BF57F3">
            <w:pPr>
              <w:pStyle w:val="acctmergecolhdg"/>
              <w:spacing w:line="240" w:lineRule="auto"/>
              <w:ind w:left="-79" w:right="-79"/>
              <w:rPr>
                <w:b w:val="0"/>
                <w:bCs/>
                <w:szCs w:val="22"/>
              </w:rPr>
            </w:pPr>
            <w:r w:rsidRPr="00BF57F3">
              <w:rPr>
                <w:b w:val="0"/>
                <w:bCs/>
                <w:color w:val="000000"/>
              </w:rPr>
              <w:t>2023</w:t>
            </w:r>
          </w:p>
        </w:tc>
      </w:tr>
      <w:tr w:rsidR="00567017" w:rsidRPr="00567017" w14:paraId="6031001A" w14:textId="77777777" w:rsidTr="00BC518F">
        <w:trPr>
          <w:cantSplit/>
        </w:trPr>
        <w:tc>
          <w:tcPr>
            <w:tcW w:w="3330" w:type="dxa"/>
          </w:tcPr>
          <w:p w14:paraId="3C7D252F" w14:textId="77777777" w:rsidR="00567017" w:rsidRPr="00567017" w:rsidRDefault="00567017" w:rsidP="00BC518F">
            <w:pPr>
              <w:ind w:right="-232"/>
              <w:rPr>
                <w:rFonts w:cs="Times New Roman"/>
                <w:b/>
                <w:bCs/>
                <w:i/>
                <w:iCs/>
              </w:rPr>
            </w:pPr>
          </w:p>
        </w:tc>
        <w:tc>
          <w:tcPr>
            <w:tcW w:w="540" w:type="dxa"/>
          </w:tcPr>
          <w:p w14:paraId="28085850" w14:textId="77777777" w:rsidR="00567017" w:rsidRPr="00567017" w:rsidRDefault="00567017" w:rsidP="00BC518F">
            <w:pPr>
              <w:pStyle w:val="acctfourfigures"/>
              <w:spacing w:line="240" w:lineRule="auto"/>
              <w:ind w:left="-106" w:right="-106"/>
              <w:jc w:val="center"/>
              <w:rPr>
                <w:rFonts w:ascii="Times New Roman" w:hAnsi="Times New Roman"/>
                <w:i/>
                <w:iCs/>
                <w:szCs w:val="22"/>
              </w:rPr>
            </w:pPr>
          </w:p>
        </w:tc>
        <w:tc>
          <w:tcPr>
            <w:tcW w:w="5580" w:type="dxa"/>
            <w:gridSpan w:val="7"/>
          </w:tcPr>
          <w:p w14:paraId="6330BF8A" w14:textId="77777777" w:rsidR="00567017" w:rsidRPr="00567017" w:rsidRDefault="00567017" w:rsidP="00BC518F">
            <w:pPr>
              <w:pStyle w:val="acctfourfigures"/>
              <w:spacing w:line="240" w:lineRule="auto"/>
              <w:ind w:left="-106" w:right="-106"/>
              <w:jc w:val="center"/>
              <w:rPr>
                <w:rFonts w:ascii="Times New Roman" w:hAnsi="Times New Roman"/>
                <w:i/>
                <w:iCs/>
                <w:szCs w:val="22"/>
              </w:rPr>
            </w:pPr>
            <w:r w:rsidRPr="00567017">
              <w:rPr>
                <w:rFonts w:ascii="Times New Roman" w:hAnsi="Times New Roman"/>
                <w:i/>
                <w:iCs/>
                <w:szCs w:val="22"/>
              </w:rPr>
              <w:t>(in thousand Baht)</w:t>
            </w:r>
          </w:p>
        </w:tc>
      </w:tr>
      <w:tr w:rsidR="00567017" w:rsidRPr="00567017" w14:paraId="712611B2" w14:textId="77777777" w:rsidTr="00BC518F">
        <w:trPr>
          <w:cantSplit/>
        </w:trPr>
        <w:tc>
          <w:tcPr>
            <w:tcW w:w="3330" w:type="dxa"/>
          </w:tcPr>
          <w:p w14:paraId="52DDBFA8" w14:textId="2A761894" w:rsidR="00567017" w:rsidRPr="00567017" w:rsidRDefault="00567017" w:rsidP="00BC518F">
            <w:pPr>
              <w:pStyle w:val="acctmergecolhdg"/>
              <w:spacing w:line="240" w:lineRule="auto"/>
              <w:jc w:val="left"/>
              <w:rPr>
                <w:i/>
                <w:iCs/>
                <w:szCs w:val="22"/>
              </w:rPr>
            </w:pPr>
            <w:r w:rsidRPr="00567017">
              <w:rPr>
                <w:i/>
                <w:iCs/>
                <w:szCs w:val="22"/>
                <w:lang w:bidi="th-TH"/>
              </w:rPr>
              <w:t>Interest expense</w:t>
            </w:r>
          </w:p>
        </w:tc>
        <w:tc>
          <w:tcPr>
            <w:tcW w:w="540" w:type="dxa"/>
          </w:tcPr>
          <w:p w14:paraId="200E848C" w14:textId="77777777" w:rsidR="00567017" w:rsidRPr="00567017" w:rsidRDefault="00567017" w:rsidP="00BC518F">
            <w:pPr>
              <w:pStyle w:val="acctfourfigures"/>
              <w:tabs>
                <w:tab w:val="clear" w:pos="765"/>
                <w:tab w:val="decimal" w:pos="974"/>
              </w:tabs>
              <w:spacing w:line="240" w:lineRule="auto"/>
              <w:ind w:right="-49"/>
              <w:rPr>
                <w:rFonts w:ascii="Times New Roman" w:hAnsi="Times New Roman"/>
                <w:szCs w:val="22"/>
                <w:lang w:val="en-US"/>
              </w:rPr>
            </w:pPr>
          </w:p>
        </w:tc>
        <w:tc>
          <w:tcPr>
            <w:tcW w:w="1260" w:type="dxa"/>
          </w:tcPr>
          <w:p w14:paraId="67FFB3A4" w14:textId="77777777" w:rsidR="00567017" w:rsidRPr="00567017"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c>
          <w:tcPr>
            <w:tcW w:w="180" w:type="dxa"/>
          </w:tcPr>
          <w:p w14:paraId="579B910A" w14:textId="77777777" w:rsidR="00567017" w:rsidRPr="00567017"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06180D25" w14:textId="77777777" w:rsidR="00567017" w:rsidRPr="00567017"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c>
          <w:tcPr>
            <w:tcW w:w="180" w:type="dxa"/>
          </w:tcPr>
          <w:p w14:paraId="63BCF61E" w14:textId="77777777" w:rsidR="00567017" w:rsidRPr="00567017"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633AC725" w14:textId="77777777" w:rsidR="00567017" w:rsidRPr="007E76F9"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c>
          <w:tcPr>
            <w:tcW w:w="180" w:type="dxa"/>
          </w:tcPr>
          <w:p w14:paraId="60F6C602" w14:textId="77777777" w:rsidR="00567017" w:rsidRPr="007E76F9"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76172652" w14:textId="77777777" w:rsidR="00567017" w:rsidRPr="007E76F9" w:rsidRDefault="00567017" w:rsidP="00BC518F">
            <w:pPr>
              <w:pStyle w:val="acctfourfigures"/>
              <w:tabs>
                <w:tab w:val="clear" w:pos="765"/>
                <w:tab w:val="decimal" w:pos="966"/>
              </w:tabs>
              <w:spacing w:line="240" w:lineRule="auto"/>
              <w:ind w:left="-59" w:right="-125"/>
              <w:rPr>
                <w:rFonts w:ascii="Times New Roman" w:hAnsi="Times New Roman"/>
                <w:szCs w:val="22"/>
                <w:lang w:val="en-US"/>
              </w:rPr>
            </w:pPr>
          </w:p>
        </w:tc>
      </w:tr>
      <w:tr w:rsidR="007D7E98" w:rsidRPr="00567017" w14:paraId="14623A16" w14:textId="77777777" w:rsidTr="002715C2">
        <w:trPr>
          <w:cantSplit/>
        </w:trPr>
        <w:tc>
          <w:tcPr>
            <w:tcW w:w="3330" w:type="dxa"/>
          </w:tcPr>
          <w:p w14:paraId="5C81C7E2" w14:textId="77777777" w:rsidR="007D7E98" w:rsidRPr="00567017" w:rsidRDefault="007D7E98" w:rsidP="007D7E98">
            <w:pPr>
              <w:pStyle w:val="acctmergecolhdg"/>
              <w:spacing w:line="240" w:lineRule="auto"/>
              <w:jc w:val="left"/>
              <w:rPr>
                <w:b w:val="0"/>
                <w:bCs/>
                <w:szCs w:val="22"/>
                <w:lang w:bidi="th-TH"/>
              </w:rPr>
            </w:pPr>
            <w:r w:rsidRPr="00567017">
              <w:rPr>
                <w:b w:val="0"/>
                <w:bCs/>
                <w:szCs w:val="22"/>
                <w:lang w:bidi="th-TH"/>
              </w:rPr>
              <w:t>Related parties</w:t>
            </w:r>
          </w:p>
        </w:tc>
        <w:tc>
          <w:tcPr>
            <w:tcW w:w="540" w:type="dxa"/>
          </w:tcPr>
          <w:p w14:paraId="79DE0A6E" w14:textId="20D2D09C" w:rsidR="007D7E98" w:rsidRPr="00567017" w:rsidRDefault="007D7E98" w:rsidP="007D7E98">
            <w:pPr>
              <w:pStyle w:val="acctfourfigures"/>
              <w:tabs>
                <w:tab w:val="clear" w:pos="765"/>
              </w:tabs>
              <w:spacing w:line="240" w:lineRule="auto"/>
              <w:ind w:left="-77" w:right="-75"/>
              <w:jc w:val="center"/>
              <w:rPr>
                <w:rFonts w:ascii="Times New Roman" w:hAnsi="Times New Roman"/>
                <w:i/>
                <w:iCs/>
                <w:szCs w:val="22"/>
                <w:lang w:val="en-US"/>
              </w:rPr>
            </w:pPr>
            <w:r w:rsidRPr="00567017">
              <w:rPr>
                <w:rFonts w:ascii="Times New Roman" w:hAnsi="Times New Roman"/>
                <w:i/>
                <w:iCs/>
                <w:szCs w:val="22"/>
                <w:lang w:val="en-US"/>
              </w:rPr>
              <w:t>5</w:t>
            </w:r>
          </w:p>
        </w:tc>
        <w:tc>
          <w:tcPr>
            <w:tcW w:w="1260" w:type="dxa"/>
            <w:shd w:val="clear" w:color="auto" w:fill="auto"/>
          </w:tcPr>
          <w:p w14:paraId="56431C4A" w14:textId="67DBF3FB" w:rsidR="007D7E98" w:rsidRPr="0052562A" w:rsidRDefault="007D7E98" w:rsidP="007D7E98">
            <w:pPr>
              <w:pStyle w:val="acctfourfigures"/>
              <w:tabs>
                <w:tab w:val="clear" w:pos="765"/>
                <w:tab w:val="decimal" w:pos="966"/>
              </w:tabs>
              <w:spacing w:line="240" w:lineRule="auto"/>
              <w:ind w:left="-59" w:right="-125"/>
              <w:rPr>
                <w:rFonts w:ascii="Times New Roman" w:hAnsi="Times New Roman"/>
                <w:szCs w:val="22"/>
                <w:highlight w:val="yellow"/>
              </w:rPr>
            </w:pPr>
            <w:r w:rsidRPr="002715C2">
              <w:rPr>
                <w:rFonts w:ascii="Times New Roman" w:hAnsi="Times New Roman"/>
                <w:szCs w:val="22"/>
              </w:rPr>
              <w:t>5,036</w:t>
            </w:r>
          </w:p>
        </w:tc>
        <w:tc>
          <w:tcPr>
            <w:tcW w:w="180" w:type="dxa"/>
          </w:tcPr>
          <w:p w14:paraId="67A12650" w14:textId="77777777" w:rsidR="007D7E98" w:rsidRPr="0052562A" w:rsidRDefault="007D7E98" w:rsidP="007D7E98">
            <w:pPr>
              <w:pStyle w:val="acctfourfigures"/>
              <w:tabs>
                <w:tab w:val="clear" w:pos="765"/>
                <w:tab w:val="decimal" w:pos="966"/>
              </w:tabs>
              <w:spacing w:line="240" w:lineRule="auto"/>
              <w:ind w:left="-59" w:right="-125"/>
              <w:rPr>
                <w:rFonts w:ascii="Times New Roman" w:hAnsi="Times New Roman"/>
                <w:szCs w:val="22"/>
                <w:highlight w:val="yellow"/>
                <w:lang w:val="en-US"/>
              </w:rPr>
            </w:pPr>
          </w:p>
        </w:tc>
        <w:tc>
          <w:tcPr>
            <w:tcW w:w="1260" w:type="dxa"/>
          </w:tcPr>
          <w:p w14:paraId="2C47A654" w14:textId="2C751E25" w:rsidR="007D7E98" w:rsidRPr="0052562A" w:rsidRDefault="002715C2" w:rsidP="007D7E98">
            <w:pPr>
              <w:pStyle w:val="acctfourfigures"/>
              <w:tabs>
                <w:tab w:val="clear" w:pos="765"/>
                <w:tab w:val="decimal" w:pos="966"/>
              </w:tabs>
              <w:spacing w:line="240" w:lineRule="auto"/>
              <w:ind w:left="-59" w:right="-125"/>
              <w:rPr>
                <w:rFonts w:ascii="Times New Roman" w:hAnsi="Times New Roman"/>
                <w:szCs w:val="22"/>
                <w:highlight w:val="yellow"/>
                <w:lang w:val="en-US"/>
              </w:rPr>
            </w:pPr>
            <w:r w:rsidRPr="002715C2">
              <w:rPr>
                <w:rFonts w:ascii="Times New Roman" w:hAnsi="Times New Roman"/>
                <w:szCs w:val="22"/>
              </w:rPr>
              <w:t>826</w:t>
            </w:r>
          </w:p>
        </w:tc>
        <w:tc>
          <w:tcPr>
            <w:tcW w:w="180" w:type="dxa"/>
          </w:tcPr>
          <w:p w14:paraId="53C4A122" w14:textId="77777777" w:rsidR="007D7E98" w:rsidRPr="007D7E98" w:rsidRDefault="007D7E98" w:rsidP="007D7E98">
            <w:pPr>
              <w:tabs>
                <w:tab w:val="decimal" w:pos="731"/>
              </w:tabs>
              <w:ind w:left="-108" w:right="-43"/>
              <w:rPr>
                <w:rFonts w:cs="Times New Roman"/>
              </w:rPr>
            </w:pPr>
          </w:p>
        </w:tc>
        <w:tc>
          <w:tcPr>
            <w:tcW w:w="1260" w:type="dxa"/>
          </w:tcPr>
          <w:p w14:paraId="39666D2B" w14:textId="6A852962" w:rsidR="007D7E98" w:rsidRPr="007D7E98" w:rsidRDefault="007D7E98" w:rsidP="007D7E98">
            <w:pPr>
              <w:pStyle w:val="acctfourfigures"/>
              <w:tabs>
                <w:tab w:val="clear" w:pos="765"/>
                <w:tab w:val="decimal" w:pos="966"/>
              </w:tabs>
              <w:spacing w:line="240" w:lineRule="auto"/>
              <w:ind w:left="-59" w:right="-125"/>
              <w:rPr>
                <w:rFonts w:ascii="Times New Roman" w:hAnsi="Times New Roman"/>
                <w:szCs w:val="22"/>
              </w:rPr>
            </w:pPr>
            <w:r w:rsidRPr="007D7E98">
              <w:rPr>
                <w:rFonts w:ascii="Times New Roman" w:hAnsi="Times New Roman"/>
                <w:szCs w:val="22"/>
              </w:rPr>
              <w:t>950</w:t>
            </w:r>
          </w:p>
        </w:tc>
        <w:tc>
          <w:tcPr>
            <w:tcW w:w="180" w:type="dxa"/>
          </w:tcPr>
          <w:p w14:paraId="2976DFF7" w14:textId="77777777" w:rsidR="007D7E98" w:rsidRPr="007D7E98" w:rsidRDefault="007D7E98" w:rsidP="007D7E98">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Pr>
          <w:p w14:paraId="507ADC4C" w14:textId="17BEC341" w:rsidR="007D7E98" w:rsidRPr="007D7E98" w:rsidRDefault="007D7E98" w:rsidP="007D7E98">
            <w:pPr>
              <w:pStyle w:val="acctfourfigures"/>
              <w:tabs>
                <w:tab w:val="clear" w:pos="765"/>
                <w:tab w:val="decimal" w:pos="966"/>
              </w:tabs>
              <w:spacing w:line="240" w:lineRule="auto"/>
              <w:ind w:left="-59" w:right="-125"/>
              <w:rPr>
                <w:rFonts w:ascii="Times New Roman" w:hAnsi="Times New Roman"/>
                <w:szCs w:val="22"/>
                <w:lang w:val="en-US"/>
              </w:rPr>
            </w:pPr>
            <w:r w:rsidRPr="007D7E98">
              <w:rPr>
                <w:rFonts w:ascii="Times New Roman" w:hAnsi="Times New Roman"/>
                <w:szCs w:val="22"/>
              </w:rPr>
              <w:t>397</w:t>
            </w:r>
          </w:p>
        </w:tc>
      </w:tr>
      <w:tr w:rsidR="002715C2" w:rsidRPr="00567017" w14:paraId="3959F392" w14:textId="77777777" w:rsidTr="005A52F2">
        <w:trPr>
          <w:cantSplit/>
        </w:trPr>
        <w:tc>
          <w:tcPr>
            <w:tcW w:w="3330" w:type="dxa"/>
          </w:tcPr>
          <w:p w14:paraId="175B15BE" w14:textId="77777777" w:rsidR="002715C2" w:rsidRPr="00567017" w:rsidRDefault="002715C2" w:rsidP="002715C2">
            <w:pPr>
              <w:pStyle w:val="acctmergecolhdg"/>
              <w:spacing w:line="240" w:lineRule="auto"/>
              <w:jc w:val="left"/>
              <w:rPr>
                <w:b w:val="0"/>
                <w:bCs/>
                <w:spacing w:val="-4"/>
                <w:szCs w:val="22"/>
                <w:lang w:bidi="th-TH"/>
              </w:rPr>
            </w:pPr>
            <w:r w:rsidRPr="00567017">
              <w:rPr>
                <w:b w:val="0"/>
                <w:bCs/>
                <w:spacing w:val="-4"/>
                <w:szCs w:val="22"/>
                <w:lang w:bidi="th-TH"/>
              </w:rPr>
              <w:t>Financial institutions and other loans</w:t>
            </w:r>
          </w:p>
        </w:tc>
        <w:tc>
          <w:tcPr>
            <w:tcW w:w="540" w:type="dxa"/>
          </w:tcPr>
          <w:p w14:paraId="1C5DD2E6" w14:textId="77777777" w:rsidR="002715C2" w:rsidRPr="00567017" w:rsidRDefault="002715C2" w:rsidP="002715C2">
            <w:pPr>
              <w:pStyle w:val="acctfourfigures"/>
              <w:tabs>
                <w:tab w:val="clear" w:pos="765"/>
                <w:tab w:val="decimal" w:pos="974"/>
              </w:tabs>
              <w:spacing w:line="240" w:lineRule="auto"/>
              <w:ind w:right="-49"/>
              <w:rPr>
                <w:rFonts w:ascii="Times New Roman" w:hAnsi="Times New Roman"/>
                <w:szCs w:val="22"/>
                <w:lang w:val="en-US" w:bidi="th-TH"/>
              </w:rPr>
            </w:pPr>
          </w:p>
        </w:tc>
        <w:tc>
          <w:tcPr>
            <w:tcW w:w="1260" w:type="dxa"/>
            <w:tcBorders>
              <w:bottom w:val="single" w:sz="4" w:space="0" w:color="auto"/>
            </w:tcBorders>
          </w:tcPr>
          <w:p w14:paraId="56706FDC" w14:textId="6BEC584D" w:rsidR="002715C2" w:rsidRPr="002715C2" w:rsidRDefault="002715C2" w:rsidP="002715C2">
            <w:pPr>
              <w:pStyle w:val="acctfourfigures"/>
              <w:tabs>
                <w:tab w:val="clear" w:pos="765"/>
                <w:tab w:val="decimal" w:pos="966"/>
              </w:tabs>
              <w:spacing w:line="240" w:lineRule="auto"/>
              <w:ind w:left="-59" w:right="-125"/>
              <w:rPr>
                <w:rFonts w:ascii="Times New Roman" w:hAnsi="Times New Roman"/>
                <w:szCs w:val="22"/>
              </w:rPr>
            </w:pPr>
            <w:r w:rsidRPr="002715C2">
              <w:rPr>
                <w:rFonts w:ascii="Times New Roman" w:hAnsi="Times New Roman"/>
                <w:szCs w:val="22"/>
              </w:rPr>
              <w:t>75,720</w:t>
            </w:r>
          </w:p>
        </w:tc>
        <w:tc>
          <w:tcPr>
            <w:tcW w:w="180" w:type="dxa"/>
          </w:tcPr>
          <w:p w14:paraId="32802E81" w14:textId="77777777" w:rsidR="002715C2" w:rsidRPr="002715C2" w:rsidRDefault="002715C2" w:rsidP="002715C2">
            <w:pPr>
              <w:pStyle w:val="acctfourfigures"/>
              <w:tabs>
                <w:tab w:val="clear" w:pos="765"/>
                <w:tab w:val="decimal" w:pos="966"/>
              </w:tabs>
              <w:spacing w:line="240" w:lineRule="auto"/>
              <w:ind w:left="-59" w:right="-125"/>
              <w:rPr>
                <w:rFonts w:ascii="Times New Roman" w:hAnsi="Times New Roman"/>
                <w:szCs w:val="22"/>
              </w:rPr>
            </w:pPr>
          </w:p>
        </w:tc>
        <w:tc>
          <w:tcPr>
            <w:tcW w:w="1260" w:type="dxa"/>
            <w:tcBorders>
              <w:bottom w:val="single" w:sz="4" w:space="0" w:color="auto"/>
            </w:tcBorders>
          </w:tcPr>
          <w:p w14:paraId="7A84CDB2" w14:textId="744B8069" w:rsidR="002715C2" w:rsidRPr="002715C2" w:rsidRDefault="002715C2" w:rsidP="002715C2">
            <w:pPr>
              <w:pStyle w:val="acctfourfigures"/>
              <w:tabs>
                <w:tab w:val="clear" w:pos="765"/>
                <w:tab w:val="decimal" w:pos="966"/>
              </w:tabs>
              <w:spacing w:line="240" w:lineRule="auto"/>
              <w:ind w:left="-59" w:right="-125"/>
              <w:rPr>
                <w:rFonts w:ascii="Times New Roman" w:hAnsi="Times New Roman"/>
                <w:szCs w:val="22"/>
              </w:rPr>
            </w:pPr>
            <w:r w:rsidRPr="002715C2">
              <w:rPr>
                <w:rFonts w:ascii="Times New Roman" w:hAnsi="Times New Roman"/>
                <w:szCs w:val="22"/>
              </w:rPr>
              <w:t>57,776</w:t>
            </w:r>
          </w:p>
        </w:tc>
        <w:tc>
          <w:tcPr>
            <w:tcW w:w="180" w:type="dxa"/>
          </w:tcPr>
          <w:p w14:paraId="53D426C4" w14:textId="77777777" w:rsidR="002715C2" w:rsidRPr="007D7E98" w:rsidRDefault="002715C2" w:rsidP="002715C2">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Borders>
              <w:bottom w:val="single" w:sz="4" w:space="0" w:color="auto"/>
            </w:tcBorders>
          </w:tcPr>
          <w:p w14:paraId="0CE005D9" w14:textId="2FD1F312" w:rsidR="002715C2" w:rsidRPr="007D7E98" w:rsidRDefault="002715C2" w:rsidP="002715C2">
            <w:pPr>
              <w:pStyle w:val="acctfourfigures"/>
              <w:tabs>
                <w:tab w:val="clear" w:pos="765"/>
                <w:tab w:val="decimal" w:pos="966"/>
              </w:tabs>
              <w:spacing w:line="240" w:lineRule="auto"/>
              <w:ind w:left="-59" w:right="-125"/>
              <w:rPr>
                <w:rFonts w:ascii="Times New Roman" w:hAnsi="Times New Roman"/>
                <w:szCs w:val="22"/>
              </w:rPr>
            </w:pPr>
            <w:r w:rsidRPr="007D7E98">
              <w:rPr>
                <w:rFonts w:ascii="Times New Roman" w:hAnsi="Times New Roman"/>
                <w:szCs w:val="22"/>
              </w:rPr>
              <w:t>72,690</w:t>
            </w:r>
          </w:p>
        </w:tc>
        <w:tc>
          <w:tcPr>
            <w:tcW w:w="180" w:type="dxa"/>
          </w:tcPr>
          <w:p w14:paraId="094D04BE" w14:textId="77777777" w:rsidR="002715C2" w:rsidRPr="007D7E98" w:rsidRDefault="002715C2" w:rsidP="002715C2">
            <w:pPr>
              <w:pStyle w:val="acctfourfigures"/>
              <w:tabs>
                <w:tab w:val="clear" w:pos="765"/>
                <w:tab w:val="decimal" w:pos="966"/>
              </w:tabs>
              <w:spacing w:line="240" w:lineRule="auto"/>
              <w:ind w:left="-59" w:right="-125"/>
              <w:rPr>
                <w:rFonts w:ascii="Times New Roman" w:hAnsi="Times New Roman"/>
                <w:szCs w:val="22"/>
                <w:lang w:val="en-US"/>
              </w:rPr>
            </w:pPr>
          </w:p>
        </w:tc>
        <w:tc>
          <w:tcPr>
            <w:tcW w:w="1260" w:type="dxa"/>
            <w:tcBorders>
              <w:bottom w:val="single" w:sz="4" w:space="0" w:color="auto"/>
            </w:tcBorders>
          </w:tcPr>
          <w:p w14:paraId="6ABB9542" w14:textId="7CCA546A" w:rsidR="002715C2" w:rsidRPr="007D7E98" w:rsidRDefault="002715C2" w:rsidP="002715C2">
            <w:pPr>
              <w:pStyle w:val="acctfourfigures"/>
              <w:tabs>
                <w:tab w:val="clear" w:pos="765"/>
                <w:tab w:val="decimal" w:pos="966"/>
              </w:tabs>
              <w:spacing w:line="240" w:lineRule="auto"/>
              <w:ind w:left="-59" w:right="-125"/>
              <w:rPr>
                <w:rFonts w:ascii="Times New Roman" w:hAnsi="Times New Roman"/>
                <w:szCs w:val="22"/>
                <w:lang w:val="en-US" w:bidi="th-TH"/>
              </w:rPr>
            </w:pPr>
            <w:r w:rsidRPr="002715C2">
              <w:rPr>
                <w:rFonts w:ascii="Times New Roman" w:hAnsi="Times New Roman"/>
                <w:szCs w:val="22"/>
              </w:rPr>
              <w:t>57,776</w:t>
            </w:r>
          </w:p>
        </w:tc>
      </w:tr>
      <w:tr w:rsidR="002715C2" w:rsidRPr="00567017" w14:paraId="4EA76056" w14:textId="77777777" w:rsidTr="005A52F2">
        <w:trPr>
          <w:cantSplit/>
        </w:trPr>
        <w:tc>
          <w:tcPr>
            <w:tcW w:w="3330" w:type="dxa"/>
          </w:tcPr>
          <w:p w14:paraId="4AE205C6" w14:textId="77777777" w:rsidR="002715C2" w:rsidRPr="00567017" w:rsidRDefault="002715C2" w:rsidP="002715C2">
            <w:pPr>
              <w:pStyle w:val="acctmergecolhdg"/>
              <w:spacing w:line="240" w:lineRule="auto"/>
              <w:jc w:val="left"/>
              <w:rPr>
                <w:szCs w:val="22"/>
                <w:lang w:bidi="th-TH"/>
              </w:rPr>
            </w:pPr>
            <w:r w:rsidRPr="00567017">
              <w:rPr>
                <w:szCs w:val="22"/>
                <w:lang w:bidi="th-TH"/>
              </w:rPr>
              <w:t>Total interest expense</w:t>
            </w:r>
          </w:p>
        </w:tc>
        <w:tc>
          <w:tcPr>
            <w:tcW w:w="540" w:type="dxa"/>
          </w:tcPr>
          <w:p w14:paraId="5C045FAF" w14:textId="77777777" w:rsidR="002715C2" w:rsidRPr="00567017" w:rsidRDefault="002715C2" w:rsidP="002715C2">
            <w:pPr>
              <w:pStyle w:val="acctfourfigures"/>
              <w:tabs>
                <w:tab w:val="clear" w:pos="765"/>
                <w:tab w:val="decimal" w:pos="974"/>
              </w:tabs>
              <w:spacing w:line="240" w:lineRule="auto"/>
              <w:ind w:right="-49"/>
              <w:rPr>
                <w:rFonts w:ascii="Times New Roman" w:hAnsi="Times New Roman"/>
                <w:b/>
                <w:bCs/>
                <w:szCs w:val="22"/>
                <w:lang w:val="en-US" w:bidi="th-TH"/>
              </w:rPr>
            </w:pPr>
          </w:p>
        </w:tc>
        <w:tc>
          <w:tcPr>
            <w:tcW w:w="1260" w:type="dxa"/>
            <w:tcBorders>
              <w:top w:val="single" w:sz="4" w:space="0" w:color="auto"/>
            </w:tcBorders>
          </w:tcPr>
          <w:p w14:paraId="2ED7A5DA" w14:textId="3ACF7146" w:rsidR="002715C2" w:rsidRPr="002715C2" w:rsidRDefault="002715C2" w:rsidP="002715C2">
            <w:pPr>
              <w:pStyle w:val="acctfourfigures"/>
              <w:tabs>
                <w:tab w:val="clear" w:pos="765"/>
                <w:tab w:val="decimal" w:pos="966"/>
              </w:tabs>
              <w:spacing w:line="240" w:lineRule="auto"/>
              <w:ind w:left="-59" w:right="-125"/>
              <w:rPr>
                <w:rFonts w:ascii="Times New Roman" w:hAnsi="Times New Roman"/>
                <w:b/>
                <w:bCs/>
                <w:szCs w:val="22"/>
              </w:rPr>
            </w:pPr>
            <w:r w:rsidRPr="002715C2">
              <w:rPr>
                <w:rFonts w:ascii="Times New Roman" w:hAnsi="Times New Roman"/>
                <w:b/>
                <w:bCs/>
                <w:szCs w:val="22"/>
              </w:rPr>
              <w:t>80,756</w:t>
            </w:r>
          </w:p>
        </w:tc>
        <w:tc>
          <w:tcPr>
            <w:tcW w:w="180" w:type="dxa"/>
          </w:tcPr>
          <w:p w14:paraId="2202578A" w14:textId="77777777" w:rsidR="002715C2" w:rsidRPr="002715C2" w:rsidRDefault="002715C2" w:rsidP="002715C2">
            <w:pPr>
              <w:pStyle w:val="acctfourfigures"/>
              <w:tabs>
                <w:tab w:val="clear" w:pos="765"/>
                <w:tab w:val="decimal" w:pos="966"/>
              </w:tabs>
              <w:spacing w:line="240" w:lineRule="auto"/>
              <w:ind w:left="-59" w:right="-125"/>
              <w:rPr>
                <w:rFonts w:ascii="Times New Roman" w:hAnsi="Times New Roman"/>
                <w:b/>
                <w:bCs/>
                <w:szCs w:val="22"/>
              </w:rPr>
            </w:pPr>
          </w:p>
        </w:tc>
        <w:tc>
          <w:tcPr>
            <w:tcW w:w="1260" w:type="dxa"/>
            <w:tcBorders>
              <w:top w:val="single" w:sz="4" w:space="0" w:color="auto"/>
            </w:tcBorders>
          </w:tcPr>
          <w:p w14:paraId="4EE51D94" w14:textId="0D9747EC" w:rsidR="002715C2" w:rsidRPr="002715C2" w:rsidRDefault="002715C2" w:rsidP="002715C2">
            <w:pPr>
              <w:pStyle w:val="acctfourfigures"/>
              <w:tabs>
                <w:tab w:val="clear" w:pos="765"/>
                <w:tab w:val="decimal" w:pos="966"/>
              </w:tabs>
              <w:spacing w:line="240" w:lineRule="auto"/>
              <w:ind w:left="-59" w:right="-125"/>
              <w:rPr>
                <w:rFonts w:ascii="Times New Roman" w:hAnsi="Times New Roman"/>
                <w:b/>
                <w:bCs/>
                <w:szCs w:val="22"/>
              </w:rPr>
            </w:pPr>
            <w:r w:rsidRPr="002715C2">
              <w:rPr>
                <w:rFonts w:ascii="Times New Roman" w:hAnsi="Times New Roman"/>
                <w:b/>
                <w:bCs/>
                <w:szCs w:val="22"/>
              </w:rPr>
              <w:t>58,602</w:t>
            </w:r>
          </w:p>
        </w:tc>
        <w:tc>
          <w:tcPr>
            <w:tcW w:w="180" w:type="dxa"/>
          </w:tcPr>
          <w:p w14:paraId="46AC8571" w14:textId="77777777" w:rsidR="002715C2" w:rsidRPr="007D7E98" w:rsidRDefault="002715C2" w:rsidP="002715C2">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tcBorders>
              <w:top w:val="single" w:sz="4" w:space="0" w:color="auto"/>
            </w:tcBorders>
          </w:tcPr>
          <w:p w14:paraId="63880F40" w14:textId="2CBC996F" w:rsidR="002715C2" w:rsidRPr="007D7E98" w:rsidRDefault="002715C2" w:rsidP="002715C2">
            <w:pPr>
              <w:pStyle w:val="acctfourfigures"/>
              <w:tabs>
                <w:tab w:val="clear" w:pos="765"/>
                <w:tab w:val="decimal" w:pos="966"/>
              </w:tabs>
              <w:spacing w:line="240" w:lineRule="auto"/>
              <w:ind w:left="-59" w:right="-125"/>
              <w:rPr>
                <w:rFonts w:ascii="Times New Roman" w:hAnsi="Times New Roman"/>
                <w:b/>
                <w:bCs/>
                <w:szCs w:val="22"/>
              </w:rPr>
            </w:pPr>
            <w:r w:rsidRPr="007D7E98">
              <w:rPr>
                <w:rFonts w:ascii="Times New Roman" w:hAnsi="Times New Roman"/>
                <w:b/>
                <w:bCs/>
                <w:szCs w:val="22"/>
              </w:rPr>
              <w:t>73,640</w:t>
            </w:r>
          </w:p>
        </w:tc>
        <w:tc>
          <w:tcPr>
            <w:tcW w:w="180" w:type="dxa"/>
          </w:tcPr>
          <w:p w14:paraId="75BDE3DC" w14:textId="77777777" w:rsidR="002715C2" w:rsidRPr="007D7E98" w:rsidRDefault="002715C2" w:rsidP="002715C2">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tcBorders>
              <w:top w:val="single" w:sz="4" w:space="0" w:color="auto"/>
            </w:tcBorders>
          </w:tcPr>
          <w:p w14:paraId="10DB786B" w14:textId="194DF3F3" w:rsidR="002715C2" w:rsidRPr="007D7E98" w:rsidRDefault="002715C2" w:rsidP="002715C2">
            <w:pPr>
              <w:pStyle w:val="acctfourfigures"/>
              <w:tabs>
                <w:tab w:val="clear" w:pos="765"/>
                <w:tab w:val="decimal" w:pos="966"/>
              </w:tabs>
              <w:spacing w:line="240" w:lineRule="auto"/>
              <w:ind w:left="-59" w:right="-125"/>
              <w:rPr>
                <w:rFonts w:ascii="Times New Roman" w:hAnsi="Times New Roman"/>
                <w:b/>
                <w:bCs/>
                <w:szCs w:val="22"/>
                <w:lang w:val="en-US" w:bidi="th-TH"/>
              </w:rPr>
            </w:pPr>
            <w:r w:rsidRPr="002715C2">
              <w:rPr>
                <w:rFonts w:ascii="Times New Roman" w:hAnsi="Times New Roman"/>
                <w:b/>
                <w:bCs/>
                <w:szCs w:val="22"/>
              </w:rPr>
              <w:t>58,173</w:t>
            </w:r>
          </w:p>
        </w:tc>
      </w:tr>
      <w:tr w:rsidR="002715C2" w:rsidRPr="00567017" w14:paraId="610B9EEB" w14:textId="77777777" w:rsidTr="00417EB2">
        <w:trPr>
          <w:cantSplit/>
        </w:trPr>
        <w:tc>
          <w:tcPr>
            <w:tcW w:w="3330" w:type="dxa"/>
          </w:tcPr>
          <w:p w14:paraId="7A03E1F9" w14:textId="77777777" w:rsidR="002715C2" w:rsidRPr="00567017" w:rsidRDefault="002715C2" w:rsidP="002715C2">
            <w:pPr>
              <w:pStyle w:val="acctmergecolhdg"/>
              <w:spacing w:line="240" w:lineRule="auto"/>
              <w:jc w:val="left"/>
              <w:rPr>
                <w:b w:val="0"/>
                <w:bCs/>
                <w:szCs w:val="22"/>
                <w:lang w:bidi="th-TH"/>
              </w:rPr>
            </w:pPr>
            <w:r w:rsidRPr="00567017">
              <w:rPr>
                <w:b w:val="0"/>
                <w:bCs/>
                <w:szCs w:val="22"/>
                <w:lang w:bidi="th-TH"/>
              </w:rPr>
              <w:t>Other finance costs</w:t>
            </w:r>
          </w:p>
        </w:tc>
        <w:tc>
          <w:tcPr>
            <w:tcW w:w="540" w:type="dxa"/>
          </w:tcPr>
          <w:p w14:paraId="020110F6" w14:textId="293F7ADC" w:rsidR="002715C2" w:rsidRPr="007D7E98" w:rsidRDefault="002715C2" w:rsidP="002715C2">
            <w:pPr>
              <w:pStyle w:val="acctfourfigures"/>
              <w:tabs>
                <w:tab w:val="clear" w:pos="765"/>
              </w:tabs>
              <w:spacing w:line="240" w:lineRule="auto"/>
              <w:ind w:left="-77" w:right="-75"/>
              <w:jc w:val="center"/>
              <w:rPr>
                <w:rFonts w:ascii="Times New Roman" w:hAnsi="Times New Roman"/>
                <w:i/>
                <w:iCs/>
                <w:szCs w:val="22"/>
                <w:lang w:val="en-US"/>
              </w:rPr>
            </w:pPr>
            <w:r w:rsidRPr="007D7E98">
              <w:rPr>
                <w:rFonts w:ascii="Times New Roman" w:hAnsi="Times New Roman"/>
                <w:i/>
                <w:iCs/>
                <w:szCs w:val="22"/>
                <w:lang w:val="en-US"/>
              </w:rPr>
              <w:t>12</w:t>
            </w:r>
          </w:p>
        </w:tc>
        <w:tc>
          <w:tcPr>
            <w:tcW w:w="1260" w:type="dxa"/>
            <w:tcBorders>
              <w:bottom w:val="single" w:sz="4" w:space="0" w:color="auto"/>
            </w:tcBorders>
          </w:tcPr>
          <w:p w14:paraId="7DF45873" w14:textId="5E9C291C" w:rsidR="002715C2" w:rsidRPr="002715C2" w:rsidRDefault="002715C2" w:rsidP="002715C2">
            <w:pPr>
              <w:pStyle w:val="acctfourfigures"/>
              <w:tabs>
                <w:tab w:val="clear" w:pos="765"/>
                <w:tab w:val="decimal" w:pos="966"/>
              </w:tabs>
              <w:spacing w:line="240" w:lineRule="auto"/>
              <w:ind w:left="-59" w:right="-125"/>
              <w:rPr>
                <w:rFonts w:ascii="Times New Roman" w:hAnsi="Times New Roman"/>
                <w:szCs w:val="22"/>
              </w:rPr>
            </w:pPr>
            <w:r w:rsidRPr="002715C2">
              <w:rPr>
                <w:rFonts w:ascii="Times New Roman" w:hAnsi="Times New Roman"/>
                <w:szCs w:val="22"/>
              </w:rPr>
              <w:t>355</w:t>
            </w:r>
          </w:p>
        </w:tc>
        <w:tc>
          <w:tcPr>
            <w:tcW w:w="180" w:type="dxa"/>
          </w:tcPr>
          <w:p w14:paraId="21F21EA1" w14:textId="77777777" w:rsidR="002715C2" w:rsidRPr="002715C2" w:rsidRDefault="002715C2" w:rsidP="002715C2">
            <w:pPr>
              <w:pStyle w:val="acctfourfigures"/>
              <w:tabs>
                <w:tab w:val="clear" w:pos="765"/>
                <w:tab w:val="decimal" w:pos="966"/>
              </w:tabs>
              <w:spacing w:line="240" w:lineRule="auto"/>
              <w:ind w:left="-59" w:right="-125"/>
              <w:rPr>
                <w:rFonts w:ascii="Times New Roman" w:hAnsi="Times New Roman"/>
                <w:szCs w:val="22"/>
              </w:rPr>
            </w:pPr>
          </w:p>
        </w:tc>
        <w:tc>
          <w:tcPr>
            <w:tcW w:w="1260" w:type="dxa"/>
            <w:tcBorders>
              <w:bottom w:val="single" w:sz="4" w:space="0" w:color="auto"/>
            </w:tcBorders>
          </w:tcPr>
          <w:p w14:paraId="608DD1CA" w14:textId="233262E4" w:rsidR="002715C2" w:rsidRPr="002715C2" w:rsidRDefault="002715C2" w:rsidP="002D5CA9">
            <w:pPr>
              <w:pStyle w:val="acctfourfigures"/>
              <w:tabs>
                <w:tab w:val="clear" w:pos="765"/>
                <w:tab w:val="decimal" w:pos="730"/>
              </w:tabs>
              <w:spacing w:line="240" w:lineRule="auto"/>
              <w:ind w:left="-59" w:right="-125"/>
              <w:rPr>
                <w:rFonts w:ascii="Times New Roman" w:hAnsi="Times New Roman"/>
                <w:szCs w:val="22"/>
              </w:rPr>
            </w:pPr>
            <w:r w:rsidRPr="002715C2">
              <w:rPr>
                <w:rFonts w:ascii="Times New Roman" w:hAnsi="Times New Roman"/>
                <w:szCs w:val="22"/>
              </w:rPr>
              <w:t>-</w:t>
            </w:r>
          </w:p>
        </w:tc>
        <w:tc>
          <w:tcPr>
            <w:tcW w:w="180" w:type="dxa"/>
          </w:tcPr>
          <w:p w14:paraId="3BB62147" w14:textId="77777777" w:rsidR="002715C2" w:rsidRPr="007D7E98" w:rsidRDefault="002715C2" w:rsidP="002715C2">
            <w:pPr>
              <w:pStyle w:val="acctfourfigures"/>
              <w:tabs>
                <w:tab w:val="clear" w:pos="765"/>
                <w:tab w:val="decimal" w:pos="966"/>
              </w:tabs>
              <w:spacing w:line="240" w:lineRule="auto"/>
              <w:ind w:left="-59" w:right="-125"/>
              <w:rPr>
                <w:rFonts w:ascii="Times New Roman" w:hAnsi="Times New Roman"/>
                <w:szCs w:val="22"/>
                <w:lang w:val="en-US" w:bidi="th-TH"/>
              </w:rPr>
            </w:pPr>
          </w:p>
        </w:tc>
        <w:tc>
          <w:tcPr>
            <w:tcW w:w="1260" w:type="dxa"/>
            <w:tcBorders>
              <w:bottom w:val="single" w:sz="4" w:space="0" w:color="auto"/>
            </w:tcBorders>
          </w:tcPr>
          <w:p w14:paraId="5527740A" w14:textId="0B50933C" w:rsidR="002715C2" w:rsidRPr="007D7E98" w:rsidRDefault="002715C2" w:rsidP="002715C2">
            <w:pPr>
              <w:pStyle w:val="acctfourfigures"/>
              <w:tabs>
                <w:tab w:val="clear" w:pos="765"/>
                <w:tab w:val="decimal" w:pos="966"/>
              </w:tabs>
              <w:spacing w:line="240" w:lineRule="auto"/>
              <w:ind w:left="-59" w:right="-125"/>
              <w:rPr>
                <w:rFonts w:ascii="Times New Roman" w:hAnsi="Times New Roman"/>
                <w:szCs w:val="22"/>
              </w:rPr>
            </w:pPr>
            <w:r w:rsidRPr="007D7E98">
              <w:rPr>
                <w:rFonts w:ascii="Times New Roman" w:hAnsi="Times New Roman"/>
                <w:szCs w:val="22"/>
              </w:rPr>
              <w:t>335</w:t>
            </w:r>
          </w:p>
        </w:tc>
        <w:tc>
          <w:tcPr>
            <w:tcW w:w="180" w:type="dxa"/>
          </w:tcPr>
          <w:p w14:paraId="659B75E7" w14:textId="77777777" w:rsidR="002715C2" w:rsidRPr="007D7E98" w:rsidRDefault="002715C2" w:rsidP="002715C2">
            <w:pPr>
              <w:pStyle w:val="acctfourfigures"/>
              <w:tabs>
                <w:tab w:val="clear" w:pos="765"/>
                <w:tab w:val="decimal" w:pos="966"/>
              </w:tabs>
              <w:spacing w:line="240" w:lineRule="auto"/>
              <w:ind w:left="-59" w:right="-125"/>
              <w:rPr>
                <w:rFonts w:ascii="Times New Roman" w:hAnsi="Times New Roman"/>
                <w:szCs w:val="22"/>
                <w:lang w:val="en-US" w:bidi="th-TH"/>
              </w:rPr>
            </w:pPr>
          </w:p>
        </w:tc>
        <w:tc>
          <w:tcPr>
            <w:tcW w:w="1260" w:type="dxa"/>
            <w:tcBorders>
              <w:bottom w:val="single" w:sz="4" w:space="0" w:color="auto"/>
            </w:tcBorders>
          </w:tcPr>
          <w:p w14:paraId="180709B2" w14:textId="342C88E2" w:rsidR="002715C2" w:rsidRPr="007D7E98" w:rsidRDefault="002715C2" w:rsidP="002715C2">
            <w:pPr>
              <w:pStyle w:val="acctfourfigures"/>
              <w:tabs>
                <w:tab w:val="clear" w:pos="765"/>
                <w:tab w:val="decimal" w:pos="1000"/>
              </w:tabs>
              <w:spacing w:line="240" w:lineRule="auto"/>
              <w:ind w:left="-59" w:right="-125"/>
              <w:rPr>
                <w:rFonts w:ascii="Times New Roman" w:hAnsi="Times New Roman"/>
                <w:szCs w:val="22"/>
                <w:lang w:val="en-US" w:bidi="th-TH"/>
              </w:rPr>
            </w:pPr>
            <w:r w:rsidRPr="002715C2">
              <w:rPr>
                <w:rFonts w:ascii="Times New Roman" w:hAnsi="Times New Roman"/>
                <w:szCs w:val="22"/>
              </w:rPr>
              <w:t>429</w:t>
            </w:r>
          </w:p>
        </w:tc>
      </w:tr>
      <w:tr w:rsidR="002715C2" w:rsidRPr="00567017" w14:paraId="52862E76" w14:textId="77777777" w:rsidTr="00417EB2">
        <w:trPr>
          <w:cantSplit/>
        </w:trPr>
        <w:tc>
          <w:tcPr>
            <w:tcW w:w="3330" w:type="dxa"/>
          </w:tcPr>
          <w:p w14:paraId="15DC927D" w14:textId="0E0B1CA0" w:rsidR="002715C2" w:rsidRPr="00A53250" w:rsidRDefault="002715C2" w:rsidP="002715C2">
            <w:pPr>
              <w:pStyle w:val="acctmergecolhdg"/>
              <w:spacing w:line="240" w:lineRule="auto"/>
              <w:jc w:val="left"/>
              <w:rPr>
                <w:szCs w:val="22"/>
                <w:lang w:bidi="th-TH"/>
              </w:rPr>
            </w:pPr>
            <w:r w:rsidRPr="00A53250">
              <w:rPr>
                <w:szCs w:val="22"/>
                <w:lang w:bidi="th-TH"/>
              </w:rPr>
              <w:t>Total</w:t>
            </w:r>
          </w:p>
        </w:tc>
        <w:tc>
          <w:tcPr>
            <w:tcW w:w="540" w:type="dxa"/>
          </w:tcPr>
          <w:p w14:paraId="49EC7537" w14:textId="77777777" w:rsidR="002715C2" w:rsidRPr="00567017" w:rsidRDefault="002715C2" w:rsidP="002715C2">
            <w:pPr>
              <w:pStyle w:val="acctfourfigures"/>
              <w:tabs>
                <w:tab w:val="clear" w:pos="765"/>
                <w:tab w:val="decimal" w:pos="974"/>
              </w:tabs>
              <w:spacing w:line="240" w:lineRule="auto"/>
              <w:ind w:right="-49"/>
              <w:rPr>
                <w:rFonts w:ascii="Times New Roman" w:hAnsi="Times New Roman"/>
                <w:b/>
                <w:bCs/>
                <w:szCs w:val="22"/>
                <w:lang w:val="en-US"/>
              </w:rPr>
            </w:pPr>
          </w:p>
        </w:tc>
        <w:tc>
          <w:tcPr>
            <w:tcW w:w="1260" w:type="dxa"/>
            <w:tcBorders>
              <w:top w:val="single" w:sz="4" w:space="0" w:color="auto"/>
              <w:bottom w:val="double" w:sz="4" w:space="0" w:color="auto"/>
            </w:tcBorders>
          </w:tcPr>
          <w:p w14:paraId="0F59947A" w14:textId="77229556" w:rsidR="002715C2" w:rsidRPr="002715C2" w:rsidRDefault="002715C2" w:rsidP="002715C2">
            <w:pPr>
              <w:pStyle w:val="acctfourfigures"/>
              <w:tabs>
                <w:tab w:val="clear" w:pos="765"/>
                <w:tab w:val="decimal" w:pos="966"/>
              </w:tabs>
              <w:spacing w:line="240" w:lineRule="auto"/>
              <w:ind w:left="-59" w:right="-125"/>
              <w:rPr>
                <w:rFonts w:ascii="Times New Roman" w:hAnsi="Times New Roman"/>
                <w:b/>
                <w:bCs/>
                <w:szCs w:val="22"/>
              </w:rPr>
            </w:pPr>
            <w:r w:rsidRPr="002715C2">
              <w:rPr>
                <w:rFonts w:ascii="Times New Roman" w:hAnsi="Times New Roman"/>
                <w:b/>
                <w:bCs/>
                <w:szCs w:val="22"/>
              </w:rPr>
              <w:t>81,111</w:t>
            </w:r>
          </w:p>
        </w:tc>
        <w:tc>
          <w:tcPr>
            <w:tcW w:w="180" w:type="dxa"/>
          </w:tcPr>
          <w:p w14:paraId="7AA1C975" w14:textId="77777777" w:rsidR="002715C2" w:rsidRPr="002715C2" w:rsidRDefault="002715C2" w:rsidP="002715C2">
            <w:pPr>
              <w:pStyle w:val="acctfourfigures"/>
              <w:tabs>
                <w:tab w:val="clear" w:pos="765"/>
                <w:tab w:val="decimal" w:pos="966"/>
              </w:tabs>
              <w:spacing w:line="240" w:lineRule="auto"/>
              <w:ind w:left="-59" w:right="-125"/>
              <w:rPr>
                <w:rFonts w:ascii="Times New Roman" w:hAnsi="Times New Roman"/>
                <w:b/>
                <w:bCs/>
                <w:szCs w:val="22"/>
              </w:rPr>
            </w:pPr>
          </w:p>
        </w:tc>
        <w:tc>
          <w:tcPr>
            <w:tcW w:w="1260" w:type="dxa"/>
            <w:tcBorders>
              <w:top w:val="single" w:sz="4" w:space="0" w:color="auto"/>
              <w:bottom w:val="double" w:sz="4" w:space="0" w:color="auto"/>
            </w:tcBorders>
          </w:tcPr>
          <w:p w14:paraId="2BBA961A" w14:textId="04856773" w:rsidR="002715C2" w:rsidRPr="002715C2" w:rsidRDefault="002715C2" w:rsidP="002715C2">
            <w:pPr>
              <w:pStyle w:val="acctfourfigures"/>
              <w:tabs>
                <w:tab w:val="clear" w:pos="765"/>
                <w:tab w:val="decimal" w:pos="966"/>
              </w:tabs>
              <w:spacing w:line="240" w:lineRule="auto"/>
              <w:ind w:left="-59" w:right="-125"/>
              <w:rPr>
                <w:rFonts w:ascii="Times New Roman" w:hAnsi="Times New Roman"/>
                <w:b/>
                <w:bCs/>
                <w:szCs w:val="22"/>
              </w:rPr>
            </w:pPr>
            <w:r w:rsidRPr="002715C2">
              <w:rPr>
                <w:rFonts w:ascii="Times New Roman" w:hAnsi="Times New Roman"/>
                <w:b/>
                <w:bCs/>
                <w:szCs w:val="22"/>
              </w:rPr>
              <w:t>58,602</w:t>
            </w:r>
          </w:p>
        </w:tc>
        <w:tc>
          <w:tcPr>
            <w:tcW w:w="180" w:type="dxa"/>
          </w:tcPr>
          <w:p w14:paraId="301D1C04" w14:textId="77777777" w:rsidR="002715C2" w:rsidRPr="002715C2" w:rsidRDefault="002715C2" w:rsidP="002715C2">
            <w:pPr>
              <w:pStyle w:val="acctfourfigures"/>
              <w:tabs>
                <w:tab w:val="clear" w:pos="765"/>
                <w:tab w:val="decimal" w:pos="966"/>
              </w:tabs>
              <w:spacing w:line="240" w:lineRule="auto"/>
              <w:ind w:left="-59" w:right="-125"/>
              <w:rPr>
                <w:rFonts w:ascii="Times New Roman" w:hAnsi="Times New Roman"/>
                <w:b/>
                <w:bCs/>
                <w:szCs w:val="22"/>
              </w:rPr>
            </w:pPr>
          </w:p>
        </w:tc>
        <w:tc>
          <w:tcPr>
            <w:tcW w:w="1260" w:type="dxa"/>
            <w:tcBorders>
              <w:top w:val="single" w:sz="4" w:space="0" w:color="auto"/>
              <w:bottom w:val="double" w:sz="4" w:space="0" w:color="auto"/>
            </w:tcBorders>
          </w:tcPr>
          <w:p w14:paraId="67C8A49C" w14:textId="19265B62" w:rsidR="002715C2" w:rsidRPr="007D7E98" w:rsidRDefault="002715C2" w:rsidP="002715C2">
            <w:pPr>
              <w:pStyle w:val="acctfourfigures"/>
              <w:tabs>
                <w:tab w:val="clear" w:pos="765"/>
                <w:tab w:val="decimal" w:pos="966"/>
              </w:tabs>
              <w:spacing w:line="240" w:lineRule="auto"/>
              <w:ind w:left="-59" w:right="-125"/>
              <w:rPr>
                <w:rFonts w:ascii="Times New Roman" w:hAnsi="Times New Roman"/>
                <w:b/>
                <w:bCs/>
                <w:szCs w:val="22"/>
              </w:rPr>
            </w:pPr>
            <w:r w:rsidRPr="007D7E98">
              <w:rPr>
                <w:rFonts w:ascii="Times New Roman" w:hAnsi="Times New Roman"/>
                <w:b/>
                <w:bCs/>
                <w:szCs w:val="22"/>
              </w:rPr>
              <w:t>73,975</w:t>
            </w:r>
          </w:p>
        </w:tc>
        <w:tc>
          <w:tcPr>
            <w:tcW w:w="180" w:type="dxa"/>
          </w:tcPr>
          <w:p w14:paraId="175FE8BD" w14:textId="77777777" w:rsidR="002715C2" w:rsidRPr="007D7E98" w:rsidRDefault="002715C2" w:rsidP="002715C2">
            <w:pPr>
              <w:pStyle w:val="acctfourfigures"/>
              <w:tabs>
                <w:tab w:val="clear" w:pos="765"/>
                <w:tab w:val="decimal" w:pos="966"/>
              </w:tabs>
              <w:spacing w:line="240" w:lineRule="auto"/>
              <w:ind w:left="-59" w:right="-125"/>
              <w:rPr>
                <w:rFonts w:ascii="Times New Roman" w:hAnsi="Times New Roman"/>
                <w:b/>
                <w:bCs/>
                <w:szCs w:val="22"/>
                <w:lang w:val="en-US"/>
              </w:rPr>
            </w:pPr>
          </w:p>
        </w:tc>
        <w:tc>
          <w:tcPr>
            <w:tcW w:w="1260" w:type="dxa"/>
            <w:tcBorders>
              <w:top w:val="single" w:sz="4" w:space="0" w:color="auto"/>
              <w:bottom w:val="double" w:sz="4" w:space="0" w:color="auto"/>
            </w:tcBorders>
          </w:tcPr>
          <w:p w14:paraId="55705BFF" w14:textId="7DE0EE51" w:rsidR="002715C2" w:rsidRPr="007D7E98" w:rsidRDefault="002715C2" w:rsidP="002715C2">
            <w:pPr>
              <w:pStyle w:val="acctfourfigures"/>
              <w:tabs>
                <w:tab w:val="clear" w:pos="765"/>
                <w:tab w:val="decimal" w:pos="966"/>
              </w:tabs>
              <w:spacing w:line="240" w:lineRule="auto"/>
              <w:ind w:left="-59" w:right="-125"/>
              <w:rPr>
                <w:rFonts w:ascii="Times New Roman" w:hAnsi="Times New Roman"/>
                <w:b/>
                <w:bCs/>
                <w:szCs w:val="22"/>
                <w:lang w:val="en-US"/>
              </w:rPr>
            </w:pPr>
            <w:r w:rsidRPr="007D7E98">
              <w:rPr>
                <w:rFonts w:ascii="Times New Roman" w:hAnsi="Times New Roman"/>
                <w:b/>
                <w:bCs/>
                <w:szCs w:val="22"/>
              </w:rPr>
              <w:t>58,602</w:t>
            </w:r>
          </w:p>
        </w:tc>
      </w:tr>
    </w:tbl>
    <w:p w14:paraId="0C1B3CDC" w14:textId="0B7C7712" w:rsidR="00567017" w:rsidRDefault="00567017" w:rsidP="00567017">
      <w:pPr>
        <w:tabs>
          <w:tab w:val="left" w:pos="540"/>
        </w:tabs>
        <w:spacing w:line="240" w:lineRule="atLeast"/>
        <w:ind w:right="-43"/>
        <w:jc w:val="thaiDistribute"/>
        <w:rPr>
          <w:rFonts w:cs="Times New Roman"/>
        </w:rPr>
      </w:pPr>
    </w:p>
    <w:p w14:paraId="1020E4A1" w14:textId="0104E92D" w:rsidR="00A403B6" w:rsidRPr="003F6DD6" w:rsidRDefault="006356C4"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0D23FE">
        <w:rPr>
          <w:rFonts w:cs="Times New Roman"/>
          <w:b/>
          <w:bCs/>
          <w:sz w:val="24"/>
          <w:szCs w:val="24"/>
          <w:lang w:val="en-GB"/>
        </w:rPr>
        <w:t>(</w:t>
      </w:r>
      <w:r>
        <w:rPr>
          <w:rFonts w:cs="Times New Roman"/>
          <w:b/>
          <w:bCs/>
          <w:sz w:val="24"/>
          <w:szCs w:val="24"/>
        </w:rPr>
        <w:t>L</w:t>
      </w:r>
      <w:r w:rsidRPr="003F6DD6">
        <w:rPr>
          <w:rFonts w:cs="Times New Roman"/>
          <w:b/>
          <w:bCs/>
          <w:sz w:val="24"/>
          <w:szCs w:val="24"/>
        </w:rPr>
        <w:t>oss</w:t>
      </w:r>
      <w:r w:rsidRPr="000D23FE">
        <w:rPr>
          <w:rFonts w:cs="Times New Roman"/>
          <w:b/>
          <w:bCs/>
          <w:sz w:val="24"/>
          <w:szCs w:val="24"/>
          <w:lang w:val="en-GB"/>
        </w:rPr>
        <w:t>)</w:t>
      </w:r>
      <w:r w:rsidRPr="003F6DD6">
        <w:rPr>
          <w:rFonts w:cs="Times New Roman"/>
          <w:b/>
          <w:bCs/>
          <w:sz w:val="24"/>
          <w:szCs w:val="24"/>
        </w:rPr>
        <w:t xml:space="preserve"> </w:t>
      </w:r>
      <w:r>
        <w:rPr>
          <w:rFonts w:cs="Times New Roman"/>
          <w:b/>
          <w:bCs/>
          <w:sz w:val="24"/>
          <w:szCs w:val="24"/>
        </w:rPr>
        <w:t>e</w:t>
      </w:r>
      <w:r w:rsidR="00A403B6" w:rsidRPr="003F6DD6">
        <w:rPr>
          <w:rFonts w:cs="Times New Roman"/>
          <w:b/>
          <w:bCs/>
          <w:sz w:val="24"/>
          <w:szCs w:val="24"/>
        </w:rPr>
        <w:t>arnings</w:t>
      </w:r>
      <w:r w:rsidR="00A403B6" w:rsidRPr="003F6DD6">
        <w:rPr>
          <w:rFonts w:cs="Times New Roman"/>
          <w:b/>
          <w:bCs/>
          <w:sz w:val="24"/>
          <w:szCs w:val="24"/>
          <w:cs/>
        </w:rPr>
        <w:t xml:space="preserve"> </w:t>
      </w:r>
      <w:r w:rsidR="00A403B6" w:rsidRPr="003F6DD6">
        <w:rPr>
          <w:rFonts w:cs="Times New Roman"/>
          <w:b/>
          <w:bCs/>
          <w:sz w:val="24"/>
          <w:szCs w:val="24"/>
        </w:rPr>
        <w:t>per share</w:t>
      </w:r>
    </w:p>
    <w:p w14:paraId="58EFBDFE" w14:textId="77777777" w:rsidR="00A403B6"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rPr>
      </w:pPr>
    </w:p>
    <w:p w14:paraId="18190BDF" w14:textId="0BEE4E65" w:rsidR="006356C4" w:rsidRDefault="006356C4" w:rsidP="00A403B6">
      <w:pPr>
        <w:tabs>
          <w:tab w:val="left" w:pos="540"/>
        </w:tabs>
        <w:overflowPunct/>
        <w:autoSpaceDE/>
        <w:autoSpaceDN/>
        <w:adjustRightInd/>
        <w:spacing w:line="240" w:lineRule="atLeast"/>
        <w:ind w:left="540" w:right="-43"/>
        <w:jc w:val="both"/>
        <w:textAlignment w:val="auto"/>
        <w:outlineLvl w:val="0"/>
        <w:rPr>
          <w:rFonts w:cs="Times New Roman"/>
        </w:rPr>
      </w:pPr>
      <w:r w:rsidRPr="006356C4">
        <w:rPr>
          <w:rFonts w:cs="Times New Roman"/>
        </w:rPr>
        <w:t xml:space="preserve">The calculation of basic </w:t>
      </w:r>
      <w:r w:rsidR="00417EB2">
        <w:rPr>
          <w:rFonts w:cs="Times New Roman"/>
        </w:rPr>
        <w:t xml:space="preserve">(loss) </w:t>
      </w:r>
      <w:r w:rsidRPr="006356C4">
        <w:rPr>
          <w:rFonts w:cs="Times New Roman"/>
        </w:rPr>
        <w:t>EPS has been based on the (loss) profit attributable to ordinary shareholders of the Company and the weighted-average number of ordinary shares outstanding.</w:t>
      </w:r>
    </w:p>
    <w:p w14:paraId="7288B5B8" w14:textId="77777777" w:rsidR="006356C4" w:rsidRPr="00B54741" w:rsidRDefault="006356C4" w:rsidP="00A403B6">
      <w:pPr>
        <w:tabs>
          <w:tab w:val="left" w:pos="540"/>
        </w:tabs>
        <w:overflowPunct/>
        <w:autoSpaceDE/>
        <w:autoSpaceDN/>
        <w:adjustRightInd/>
        <w:spacing w:line="240" w:lineRule="atLeast"/>
        <w:ind w:left="540" w:right="-43"/>
        <w:jc w:val="both"/>
        <w:textAlignment w:val="auto"/>
        <w:outlineLvl w:val="0"/>
        <w:rPr>
          <w:rFonts w:cs="Times New Roman"/>
        </w:rPr>
      </w:pPr>
    </w:p>
    <w:tbl>
      <w:tblPr>
        <w:tblW w:w="9450" w:type="dxa"/>
        <w:tblInd w:w="450" w:type="dxa"/>
        <w:tblLayout w:type="fixed"/>
        <w:tblCellMar>
          <w:left w:w="79" w:type="dxa"/>
          <w:right w:w="79" w:type="dxa"/>
        </w:tblCellMar>
        <w:tblLook w:val="0000" w:firstRow="0" w:lastRow="0" w:firstColumn="0" w:lastColumn="0" w:noHBand="0" w:noVBand="0"/>
      </w:tblPr>
      <w:tblGrid>
        <w:gridCol w:w="4050"/>
        <w:gridCol w:w="1170"/>
        <w:gridCol w:w="180"/>
        <w:gridCol w:w="1170"/>
        <w:gridCol w:w="180"/>
        <w:gridCol w:w="1350"/>
        <w:gridCol w:w="180"/>
        <w:gridCol w:w="1170"/>
      </w:tblGrid>
      <w:tr w:rsidR="00A403B6" w:rsidRPr="002E5B6B" w14:paraId="53AC3E2C" w14:textId="77777777" w:rsidTr="00E05856">
        <w:trPr>
          <w:cantSplit/>
          <w:trHeight w:val="144"/>
          <w:tblHeader/>
        </w:trPr>
        <w:tc>
          <w:tcPr>
            <w:tcW w:w="4050" w:type="dxa"/>
            <w:vAlign w:val="bottom"/>
          </w:tcPr>
          <w:p w14:paraId="00589A62" w14:textId="77777777" w:rsidR="00A403B6" w:rsidRPr="002E5B6B" w:rsidRDefault="00A403B6" w:rsidP="00E05856">
            <w:pPr>
              <w:ind w:left="195" w:right="-80" w:hanging="195"/>
              <w:rPr>
                <w:rFonts w:cs="Times New Roman"/>
                <w:b/>
                <w:bCs/>
                <w:i/>
                <w:iCs/>
              </w:rPr>
            </w:pPr>
          </w:p>
        </w:tc>
        <w:tc>
          <w:tcPr>
            <w:tcW w:w="2520" w:type="dxa"/>
            <w:gridSpan w:val="3"/>
          </w:tcPr>
          <w:p w14:paraId="622764A9" w14:textId="77777777" w:rsidR="00A403B6" w:rsidRPr="002E5B6B" w:rsidRDefault="00A403B6" w:rsidP="00E05856">
            <w:pPr>
              <w:pStyle w:val="acctmergecolhdg"/>
              <w:spacing w:line="240" w:lineRule="auto"/>
              <w:rPr>
                <w:szCs w:val="22"/>
              </w:rPr>
            </w:pPr>
            <w:r w:rsidRPr="002E5B6B">
              <w:rPr>
                <w:szCs w:val="22"/>
              </w:rPr>
              <w:t xml:space="preserve">Consolidated </w:t>
            </w:r>
          </w:p>
          <w:p w14:paraId="1C4D970B" w14:textId="77777777" w:rsidR="00A403B6" w:rsidRPr="002E5B6B" w:rsidRDefault="00A403B6" w:rsidP="00E05856">
            <w:pPr>
              <w:pStyle w:val="acctmergecolhdg"/>
              <w:spacing w:line="240" w:lineRule="auto"/>
              <w:rPr>
                <w:szCs w:val="22"/>
              </w:rPr>
            </w:pPr>
            <w:r w:rsidRPr="002E5B6B">
              <w:rPr>
                <w:szCs w:val="22"/>
              </w:rPr>
              <w:t>financial statements</w:t>
            </w:r>
          </w:p>
        </w:tc>
        <w:tc>
          <w:tcPr>
            <w:tcW w:w="180" w:type="dxa"/>
          </w:tcPr>
          <w:p w14:paraId="67A83538" w14:textId="77777777" w:rsidR="00A403B6" w:rsidRPr="002E5B6B" w:rsidRDefault="00A403B6" w:rsidP="00E05856">
            <w:pPr>
              <w:pStyle w:val="acctmergecolhdg"/>
              <w:spacing w:line="240" w:lineRule="auto"/>
              <w:rPr>
                <w:szCs w:val="22"/>
              </w:rPr>
            </w:pPr>
          </w:p>
          <w:p w14:paraId="3B0E9656" w14:textId="77777777" w:rsidR="00A403B6" w:rsidRPr="002E5B6B" w:rsidRDefault="00A403B6" w:rsidP="00E05856">
            <w:pPr>
              <w:pStyle w:val="acctmergecolhdg"/>
              <w:spacing w:line="240" w:lineRule="auto"/>
              <w:rPr>
                <w:szCs w:val="22"/>
              </w:rPr>
            </w:pPr>
          </w:p>
        </w:tc>
        <w:tc>
          <w:tcPr>
            <w:tcW w:w="2700" w:type="dxa"/>
            <w:gridSpan w:val="3"/>
          </w:tcPr>
          <w:p w14:paraId="39AA37C9" w14:textId="77777777" w:rsidR="00A403B6" w:rsidRPr="002E5B6B" w:rsidRDefault="00A403B6" w:rsidP="00E05856">
            <w:pPr>
              <w:pStyle w:val="acctmergecolhdg"/>
              <w:spacing w:line="240" w:lineRule="auto"/>
              <w:rPr>
                <w:szCs w:val="22"/>
              </w:rPr>
            </w:pPr>
            <w:r w:rsidRPr="002E5B6B">
              <w:rPr>
                <w:szCs w:val="22"/>
              </w:rPr>
              <w:t xml:space="preserve">Separate </w:t>
            </w:r>
          </w:p>
          <w:p w14:paraId="522AEBFE" w14:textId="77777777" w:rsidR="00A403B6" w:rsidRPr="002E5B6B" w:rsidRDefault="00A403B6" w:rsidP="00E05856">
            <w:pPr>
              <w:pStyle w:val="acctmergecolhdg"/>
              <w:spacing w:line="240" w:lineRule="auto"/>
              <w:rPr>
                <w:szCs w:val="22"/>
              </w:rPr>
            </w:pPr>
            <w:r w:rsidRPr="002E5B6B">
              <w:rPr>
                <w:szCs w:val="22"/>
              </w:rPr>
              <w:t>financial statements</w:t>
            </w:r>
          </w:p>
        </w:tc>
      </w:tr>
      <w:tr w:rsidR="001659B8" w:rsidRPr="002E5B6B" w14:paraId="6118283D" w14:textId="77777777" w:rsidTr="00E05856">
        <w:trPr>
          <w:cantSplit/>
          <w:trHeight w:val="144"/>
          <w:tblHeader/>
        </w:trPr>
        <w:tc>
          <w:tcPr>
            <w:tcW w:w="4050" w:type="dxa"/>
          </w:tcPr>
          <w:p w14:paraId="11DA0217" w14:textId="77777777" w:rsidR="001659B8" w:rsidRPr="002E5B6B" w:rsidRDefault="001659B8" w:rsidP="001659B8">
            <w:pPr>
              <w:pStyle w:val="acctfourfigures"/>
              <w:spacing w:line="240" w:lineRule="auto"/>
              <w:ind w:left="195" w:right="-80" w:hanging="195"/>
              <w:rPr>
                <w:rFonts w:ascii="Times New Roman" w:hAnsi="Times New Roman"/>
                <w:szCs w:val="22"/>
              </w:rPr>
            </w:pPr>
          </w:p>
        </w:tc>
        <w:tc>
          <w:tcPr>
            <w:tcW w:w="1170" w:type="dxa"/>
          </w:tcPr>
          <w:p w14:paraId="738EF99B" w14:textId="2F20311C" w:rsidR="001659B8" w:rsidRPr="002E5B6B" w:rsidRDefault="001659B8" w:rsidP="001659B8">
            <w:pPr>
              <w:pStyle w:val="acctmergecolhdg"/>
              <w:spacing w:line="240" w:lineRule="auto"/>
              <w:rPr>
                <w:b w:val="0"/>
                <w:bCs/>
                <w:szCs w:val="22"/>
              </w:rPr>
            </w:pPr>
            <w:r w:rsidRPr="002E5B6B">
              <w:rPr>
                <w:b w:val="0"/>
                <w:bCs/>
                <w:szCs w:val="22"/>
              </w:rPr>
              <w:t>202</w:t>
            </w:r>
            <w:r>
              <w:rPr>
                <w:b w:val="0"/>
                <w:bCs/>
                <w:szCs w:val="22"/>
              </w:rPr>
              <w:t>4</w:t>
            </w:r>
          </w:p>
        </w:tc>
        <w:tc>
          <w:tcPr>
            <w:tcW w:w="180" w:type="dxa"/>
          </w:tcPr>
          <w:p w14:paraId="4F0A9390" w14:textId="77777777" w:rsidR="001659B8" w:rsidRPr="002E5B6B" w:rsidRDefault="001659B8" w:rsidP="001659B8">
            <w:pPr>
              <w:pStyle w:val="acctmergecolhdg"/>
              <w:spacing w:line="240" w:lineRule="auto"/>
              <w:rPr>
                <w:b w:val="0"/>
                <w:bCs/>
                <w:szCs w:val="22"/>
              </w:rPr>
            </w:pPr>
          </w:p>
        </w:tc>
        <w:tc>
          <w:tcPr>
            <w:tcW w:w="1170" w:type="dxa"/>
          </w:tcPr>
          <w:p w14:paraId="63CBD6A6" w14:textId="46F96D9F" w:rsidR="001659B8" w:rsidRPr="002E5B6B" w:rsidRDefault="001659B8" w:rsidP="001659B8">
            <w:pPr>
              <w:pStyle w:val="acctmergecolhdg"/>
              <w:spacing w:line="240" w:lineRule="auto"/>
              <w:rPr>
                <w:b w:val="0"/>
                <w:bCs/>
                <w:szCs w:val="22"/>
              </w:rPr>
            </w:pPr>
            <w:r w:rsidRPr="002E5B6B">
              <w:rPr>
                <w:b w:val="0"/>
                <w:bCs/>
                <w:szCs w:val="22"/>
              </w:rPr>
              <w:t>202</w:t>
            </w:r>
            <w:r>
              <w:rPr>
                <w:b w:val="0"/>
                <w:bCs/>
                <w:szCs w:val="22"/>
              </w:rPr>
              <w:t>3</w:t>
            </w:r>
          </w:p>
        </w:tc>
        <w:tc>
          <w:tcPr>
            <w:tcW w:w="180" w:type="dxa"/>
          </w:tcPr>
          <w:p w14:paraId="1DF68841" w14:textId="77777777" w:rsidR="001659B8" w:rsidRPr="002E5B6B" w:rsidRDefault="001659B8" w:rsidP="001659B8">
            <w:pPr>
              <w:pStyle w:val="acctmergecolhdg"/>
              <w:spacing w:line="240" w:lineRule="auto"/>
              <w:rPr>
                <w:b w:val="0"/>
                <w:bCs/>
                <w:szCs w:val="22"/>
              </w:rPr>
            </w:pPr>
          </w:p>
        </w:tc>
        <w:tc>
          <w:tcPr>
            <w:tcW w:w="1350" w:type="dxa"/>
          </w:tcPr>
          <w:p w14:paraId="15D5F950" w14:textId="49C3EFB9" w:rsidR="001659B8" w:rsidRPr="002E5B6B" w:rsidRDefault="001659B8" w:rsidP="001659B8">
            <w:pPr>
              <w:pStyle w:val="acctmergecolhdg"/>
              <w:spacing w:line="240" w:lineRule="auto"/>
              <w:rPr>
                <w:b w:val="0"/>
                <w:bCs/>
                <w:szCs w:val="22"/>
              </w:rPr>
            </w:pPr>
            <w:r w:rsidRPr="002E5B6B">
              <w:rPr>
                <w:b w:val="0"/>
                <w:bCs/>
                <w:szCs w:val="22"/>
              </w:rPr>
              <w:t>202</w:t>
            </w:r>
            <w:r>
              <w:rPr>
                <w:b w:val="0"/>
                <w:bCs/>
                <w:szCs w:val="22"/>
              </w:rPr>
              <w:t>4</w:t>
            </w:r>
          </w:p>
        </w:tc>
        <w:tc>
          <w:tcPr>
            <w:tcW w:w="180" w:type="dxa"/>
          </w:tcPr>
          <w:p w14:paraId="4CCA216B" w14:textId="77777777" w:rsidR="001659B8" w:rsidRPr="002E5B6B" w:rsidRDefault="001659B8" w:rsidP="001659B8">
            <w:pPr>
              <w:pStyle w:val="acctmergecolhdg"/>
              <w:spacing w:line="240" w:lineRule="auto"/>
              <w:rPr>
                <w:b w:val="0"/>
                <w:bCs/>
                <w:szCs w:val="22"/>
              </w:rPr>
            </w:pPr>
          </w:p>
        </w:tc>
        <w:tc>
          <w:tcPr>
            <w:tcW w:w="1170" w:type="dxa"/>
          </w:tcPr>
          <w:p w14:paraId="0170D7EC" w14:textId="6185F06D" w:rsidR="001659B8" w:rsidRPr="002E5B6B" w:rsidRDefault="001659B8" w:rsidP="001659B8">
            <w:pPr>
              <w:pStyle w:val="acctmergecolhdg"/>
              <w:spacing w:line="240" w:lineRule="auto"/>
              <w:rPr>
                <w:b w:val="0"/>
                <w:bCs/>
                <w:szCs w:val="22"/>
              </w:rPr>
            </w:pPr>
            <w:r w:rsidRPr="002E5B6B">
              <w:rPr>
                <w:b w:val="0"/>
                <w:bCs/>
                <w:szCs w:val="22"/>
              </w:rPr>
              <w:t>202</w:t>
            </w:r>
            <w:r>
              <w:rPr>
                <w:b w:val="0"/>
                <w:bCs/>
                <w:szCs w:val="22"/>
              </w:rPr>
              <w:t>3</w:t>
            </w:r>
          </w:p>
        </w:tc>
      </w:tr>
      <w:tr w:rsidR="00A403B6" w:rsidRPr="002E5B6B" w14:paraId="699D7A32" w14:textId="77777777" w:rsidTr="00E05856">
        <w:trPr>
          <w:cantSplit/>
          <w:trHeight w:val="144"/>
          <w:tblHeader/>
        </w:trPr>
        <w:tc>
          <w:tcPr>
            <w:tcW w:w="4050" w:type="dxa"/>
          </w:tcPr>
          <w:p w14:paraId="76CC8C24" w14:textId="77777777" w:rsidR="00A403B6" w:rsidRPr="002E5B6B" w:rsidRDefault="00A403B6" w:rsidP="00E05856">
            <w:pPr>
              <w:ind w:left="195" w:right="-80" w:hanging="195"/>
              <w:rPr>
                <w:rFonts w:cs="Times New Roman"/>
                <w:b/>
                <w:bCs/>
                <w:i/>
                <w:iCs/>
              </w:rPr>
            </w:pPr>
          </w:p>
        </w:tc>
        <w:tc>
          <w:tcPr>
            <w:tcW w:w="5400" w:type="dxa"/>
            <w:gridSpan w:val="7"/>
          </w:tcPr>
          <w:p w14:paraId="20294089" w14:textId="10232AFD" w:rsidR="00A403B6" w:rsidRPr="002E5B6B" w:rsidRDefault="000D23FE" w:rsidP="00E05856">
            <w:pPr>
              <w:pStyle w:val="acctfourfigures"/>
              <w:spacing w:line="240" w:lineRule="auto"/>
              <w:jc w:val="center"/>
              <w:rPr>
                <w:rFonts w:ascii="Times New Roman" w:hAnsi="Times New Roman"/>
                <w:i/>
                <w:iCs/>
                <w:szCs w:val="22"/>
              </w:rPr>
            </w:pPr>
            <w:r w:rsidRPr="002E5B6B">
              <w:rPr>
                <w:rFonts w:ascii="Times New Roman" w:hAnsi="Times New Roman"/>
                <w:i/>
                <w:iCs/>
                <w:szCs w:val="22"/>
                <w:lang w:bidi="th-TH"/>
              </w:rPr>
              <w:t>(</w:t>
            </w:r>
            <w:r w:rsidR="00A403B6" w:rsidRPr="002E5B6B">
              <w:rPr>
                <w:rFonts w:ascii="Times New Roman" w:hAnsi="Times New Roman"/>
                <w:i/>
                <w:iCs/>
                <w:szCs w:val="22"/>
              </w:rPr>
              <w:t xml:space="preserve">in </w:t>
            </w:r>
            <w:r w:rsidR="00A403B6" w:rsidRPr="002E5B6B">
              <w:rPr>
                <w:rFonts w:ascii="Times New Roman" w:hAnsi="Times New Roman"/>
                <w:i/>
                <w:iCs/>
                <w:szCs w:val="22"/>
                <w:lang w:bidi="th-TH"/>
              </w:rPr>
              <w:t>thousand</w:t>
            </w:r>
            <w:r w:rsidR="00A403B6" w:rsidRPr="002E5B6B">
              <w:rPr>
                <w:rFonts w:ascii="Times New Roman" w:hAnsi="Times New Roman"/>
                <w:i/>
                <w:iCs/>
                <w:szCs w:val="22"/>
              </w:rPr>
              <w:t xml:space="preserve"> Baht </w:t>
            </w:r>
            <w:r w:rsidR="009628F3" w:rsidRPr="009628F3">
              <w:rPr>
                <w:rFonts w:ascii="Times New Roman" w:hAnsi="Times New Roman"/>
                <w:i/>
                <w:iCs/>
                <w:szCs w:val="22"/>
                <w:lang w:bidi="th-TH"/>
              </w:rPr>
              <w:t>/</w:t>
            </w:r>
            <w:r w:rsidR="00A403B6" w:rsidRPr="002E5B6B">
              <w:rPr>
                <w:rFonts w:ascii="Times New Roman" w:hAnsi="Times New Roman"/>
                <w:i/>
                <w:iCs/>
                <w:szCs w:val="22"/>
                <w:lang w:bidi="th-TH"/>
              </w:rPr>
              <w:t xml:space="preserve"> </w:t>
            </w:r>
            <w:r w:rsidR="00A403B6" w:rsidRPr="002E5B6B">
              <w:rPr>
                <w:rFonts w:ascii="Times New Roman" w:hAnsi="Times New Roman"/>
                <w:i/>
                <w:iCs/>
                <w:szCs w:val="22"/>
              </w:rPr>
              <w:t>thousand shares</w:t>
            </w:r>
            <w:r w:rsidRPr="002E5B6B">
              <w:rPr>
                <w:rFonts w:ascii="Times New Roman" w:hAnsi="Times New Roman"/>
                <w:i/>
                <w:iCs/>
                <w:szCs w:val="22"/>
                <w:lang w:bidi="th-TH"/>
              </w:rPr>
              <w:t>)</w:t>
            </w:r>
          </w:p>
        </w:tc>
      </w:tr>
      <w:tr w:rsidR="001659B8" w:rsidRPr="002E5B6B" w14:paraId="0D267B87" w14:textId="77777777" w:rsidTr="00E05856">
        <w:trPr>
          <w:cantSplit/>
          <w:trHeight w:val="191"/>
        </w:trPr>
        <w:tc>
          <w:tcPr>
            <w:tcW w:w="4050" w:type="dxa"/>
            <w:shd w:val="clear" w:color="auto" w:fill="auto"/>
          </w:tcPr>
          <w:p w14:paraId="5965B35E" w14:textId="0B13EE2B" w:rsidR="001659B8" w:rsidRPr="002E5B6B" w:rsidRDefault="006356C4" w:rsidP="001659B8">
            <w:pPr>
              <w:ind w:left="195" w:right="-80" w:hanging="195"/>
              <w:rPr>
                <w:rFonts w:cs="Times New Roman"/>
                <w:b/>
                <w:bCs/>
              </w:rPr>
            </w:pPr>
            <w:r>
              <w:rPr>
                <w:rFonts w:cs="Times New Roman"/>
                <w:b/>
                <w:bCs/>
              </w:rPr>
              <w:t>(Loss) p</w:t>
            </w:r>
            <w:r w:rsidR="001659B8" w:rsidRPr="002E5B6B">
              <w:rPr>
                <w:rFonts w:cs="Times New Roman"/>
                <w:b/>
                <w:bCs/>
              </w:rPr>
              <w:t>rofit attributable to ordinary shareholders</w:t>
            </w:r>
            <w:r w:rsidR="001659B8" w:rsidRPr="002E5B6B">
              <w:rPr>
                <w:rFonts w:cs="Times New Roman"/>
                <w:b/>
                <w:bCs/>
                <w:cs/>
              </w:rPr>
              <w:t xml:space="preserve"> </w:t>
            </w:r>
            <w:r w:rsidR="001659B8" w:rsidRPr="002E5B6B">
              <w:rPr>
                <w:rFonts w:cs="Times New Roman"/>
                <w:b/>
                <w:bCs/>
                <w:lang w:val="en-GB"/>
              </w:rPr>
              <w:t>(</w:t>
            </w:r>
            <w:r w:rsidR="001659B8" w:rsidRPr="002E5B6B">
              <w:rPr>
                <w:rFonts w:cs="Times New Roman"/>
                <w:b/>
                <w:bCs/>
              </w:rPr>
              <w:t>basic</w:t>
            </w:r>
            <w:r w:rsidR="001659B8" w:rsidRPr="002E5B6B">
              <w:rPr>
                <w:rFonts w:cs="Times New Roman"/>
                <w:b/>
                <w:bCs/>
                <w:lang w:val="en-GB"/>
              </w:rPr>
              <w:t>)</w:t>
            </w:r>
          </w:p>
        </w:tc>
        <w:tc>
          <w:tcPr>
            <w:tcW w:w="1170" w:type="dxa"/>
            <w:tcBorders>
              <w:bottom w:val="double" w:sz="4" w:space="0" w:color="auto"/>
            </w:tcBorders>
            <w:vAlign w:val="bottom"/>
          </w:tcPr>
          <w:p w14:paraId="2D9F09DF" w14:textId="383C8922" w:rsidR="001659B8" w:rsidRPr="002E5B6B" w:rsidRDefault="00B01247" w:rsidP="00B01247">
            <w:pPr>
              <w:pStyle w:val="acctfourfigures"/>
              <w:tabs>
                <w:tab w:val="clear" w:pos="765"/>
                <w:tab w:val="decimal" w:pos="910"/>
              </w:tabs>
              <w:spacing w:line="240" w:lineRule="auto"/>
              <w:ind w:right="-255"/>
              <w:rPr>
                <w:rFonts w:ascii="Times New Roman" w:hAnsi="Times New Roman"/>
                <w:b/>
                <w:bCs/>
                <w:szCs w:val="22"/>
              </w:rPr>
            </w:pPr>
            <w:r w:rsidRPr="00B01247">
              <w:rPr>
                <w:rFonts w:ascii="Times New Roman" w:hAnsi="Times New Roman"/>
                <w:b/>
                <w:bCs/>
                <w:szCs w:val="22"/>
              </w:rPr>
              <w:t>(3,048,212)</w:t>
            </w:r>
          </w:p>
        </w:tc>
        <w:tc>
          <w:tcPr>
            <w:tcW w:w="180" w:type="dxa"/>
            <w:vAlign w:val="bottom"/>
          </w:tcPr>
          <w:p w14:paraId="494A78FE"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tcBorders>
              <w:bottom w:val="double" w:sz="4" w:space="0" w:color="auto"/>
            </w:tcBorders>
            <w:vAlign w:val="bottom"/>
          </w:tcPr>
          <w:p w14:paraId="49107EF7" w14:textId="620161D0" w:rsidR="001659B8" w:rsidRPr="002E5B6B" w:rsidRDefault="001C1BE8" w:rsidP="001659B8">
            <w:pPr>
              <w:pStyle w:val="acctfourfigures"/>
              <w:tabs>
                <w:tab w:val="clear" w:pos="765"/>
                <w:tab w:val="decimal" w:pos="910"/>
              </w:tabs>
              <w:spacing w:line="240" w:lineRule="auto"/>
              <w:ind w:right="-43"/>
              <w:rPr>
                <w:rFonts w:ascii="Times New Roman" w:hAnsi="Times New Roman"/>
                <w:b/>
                <w:bCs/>
                <w:szCs w:val="22"/>
              </w:rPr>
            </w:pPr>
            <w:r w:rsidRPr="001C1BE8">
              <w:rPr>
                <w:rFonts w:ascii="Times New Roman" w:hAnsi="Times New Roman"/>
                <w:b/>
                <w:bCs/>
                <w:szCs w:val="22"/>
              </w:rPr>
              <w:t>997,620</w:t>
            </w:r>
          </w:p>
        </w:tc>
        <w:tc>
          <w:tcPr>
            <w:tcW w:w="180" w:type="dxa"/>
            <w:vAlign w:val="bottom"/>
          </w:tcPr>
          <w:p w14:paraId="18E3A9A4" w14:textId="77777777" w:rsidR="001659B8" w:rsidRPr="002E5B6B" w:rsidRDefault="001659B8" w:rsidP="001659B8">
            <w:pPr>
              <w:pStyle w:val="acctfourfigures"/>
              <w:spacing w:line="240" w:lineRule="auto"/>
              <w:rPr>
                <w:rFonts w:ascii="Times New Roman" w:hAnsi="Times New Roman"/>
                <w:b/>
                <w:bCs/>
                <w:szCs w:val="22"/>
              </w:rPr>
            </w:pPr>
          </w:p>
        </w:tc>
        <w:tc>
          <w:tcPr>
            <w:tcW w:w="1350" w:type="dxa"/>
            <w:tcBorders>
              <w:bottom w:val="double" w:sz="4" w:space="0" w:color="auto"/>
            </w:tcBorders>
            <w:vAlign w:val="bottom"/>
          </w:tcPr>
          <w:p w14:paraId="70EFBF3C" w14:textId="57C29D95" w:rsidR="001659B8" w:rsidRPr="00672F08" w:rsidRDefault="0017451F" w:rsidP="001659B8">
            <w:pPr>
              <w:pStyle w:val="acctfourfigures"/>
              <w:tabs>
                <w:tab w:val="clear" w:pos="765"/>
                <w:tab w:val="decimal" w:pos="1090"/>
              </w:tabs>
              <w:spacing w:line="240" w:lineRule="auto"/>
              <w:ind w:right="11"/>
              <w:rPr>
                <w:rFonts w:ascii="Times New Roman" w:hAnsi="Times New Roman"/>
                <w:b/>
                <w:bCs/>
                <w:szCs w:val="22"/>
              </w:rPr>
            </w:pPr>
            <w:r w:rsidRPr="0017451F">
              <w:rPr>
                <w:rFonts w:ascii="Times New Roman" w:hAnsi="Times New Roman"/>
                <w:b/>
                <w:bCs/>
                <w:szCs w:val="22"/>
              </w:rPr>
              <w:t>(804,962)</w:t>
            </w:r>
          </w:p>
        </w:tc>
        <w:tc>
          <w:tcPr>
            <w:tcW w:w="180" w:type="dxa"/>
            <w:vAlign w:val="bottom"/>
          </w:tcPr>
          <w:p w14:paraId="388845A7"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tcBorders>
              <w:bottom w:val="double" w:sz="4" w:space="0" w:color="auto"/>
            </w:tcBorders>
            <w:vAlign w:val="bottom"/>
          </w:tcPr>
          <w:p w14:paraId="5EE4DE06" w14:textId="3936702B" w:rsidR="001659B8" w:rsidRPr="002E5B6B" w:rsidRDefault="001659B8" w:rsidP="001659B8">
            <w:pPr>
              <w:pStyle w:val="acctfourfigures"/>
              <w:tabs>
                <w:tab w:val="clear" w:pos="765"/>
                <w:tab w:val="decimal" w:pos="913"/>
              </w:tabs>
              <w:spacing w:line="240" w:lineRule="auto"/>
              <w:ind w:right="11"/>
              <w:rPr>
                <w:rFonts w:ascii="Times New Roman" w:hAnsi="Times New Roman"/>
                <w:b/>
                <w:bCs/>
                <w:szCs w:val="22"/>
              </w:rPr>
            </w:pPr>
            <w:r w:rsidRPr="00672F08">
              <w:rPr>
                <w:rFonts w:ascii="Times New Roman" w:hAnsi="Times New Roman"/>
                <w:b/>
                <w:bCs/>
                <w:szCs w:val="22"/>
              </w:rPr>
              <w:t>17,917</w:t>
            </w:r>
          </w:p>
        </w:tc>
      </w:tr>
      <w:tr w:rsidR="001659B8" w:rsidRPr="002E5B6B" w14:paraId="201EA9C4" w14:textId="77777777" w:rsidTr="00E05856">
        <w:trPr>
          <w:cantSplit/>
          <w:trHeight w:val="144"/>
        </w:trPr>
        <w:tc>
          <w:tcPr>
            <w:tcW w:w="4050" w:type="dxa"/>
          </w:tcPr>
          <w:p w14:paraId="185D9A60" w14:textId="77777777" w:rsidR="001659B8" w:rsidRPr="002E5B6B" w:rsidRDefault="001659B8" w:rsidP="001659B8">
            <w:pPr>
              <w:ind w:left="195" w:right="-80" w:hanging="195"/>
              <w:rPr>
                <w:rFonts w:cs="Times New Roman"/>
              </w:rPr>
            </w:pPr>
          </w:p>
        </w:tc>
        <w:tc>
          <w:tcPr>
            <w:tcW w:w="1170" w:type="dxa"/>
            <w:tcBorders>
              <w:top w:val="double" w:sz="4" w:space="0" w:color="auto"/>
            </w:tcBorders>
          </w:tcPr>
          <w:p w14:paraId="59F80E6B" w14:textId="77777777" w:rsidR="001659B8" w:rsidRPr="002E5B6B" w:rsidRDefault="001659B8" w:rsidP="001659B8">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tcPr>
          <w:p w14:paraId="1C4E0BE5"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tcBorders>
              <w:top w:val="double" w:sz="4" w:space="0" w:color="auto"/>
            </w:tcBorders>
          </w:tcPr>
          <w:p w14:paraId="792B0EAE" w14:textId="77777777" w:rsidR="001659B8" w:rsidRPr="002E5B6B" w:rsidRDefault="001659B8" w:rsidP="001659B8">
            <w:pPr>
              <w:pStyle w:val="acctfourfigures"/>
              <w:tabs>
                <w:tab w:val="clear" w:pos="765"/>
                <w:tab w:val="decimal" w:pos="731"/>
              </w:tabs>
              <w:spacing w:line="240" w:lineRule="auto"/>
              <w:ind w:right="11"/>
              <w:rPr>
                <w:rFonts w:ascii="Times New Roman" w:hAnsi="Times New Roman"/>
                <w:b/>
                <w:bCs/>
                <w:szCs w:val="22"/>
              </w:rPr>
            </w:pPr>
          </w:p>
        </w:tc>
        <w:tc>
          <w:tcPr>
            <w:tcW w:w="180" w:type="dxa"/>
          </w:tcPr>
          <w:p w14:paraId="03DF15C9" w14:textId="77777777" w:rsidR="001659B8" w:rsidRPr="002E5B6B" w:rsidRDefault="001659B8" w:rsidP="001659B8">
            <w:pPr>
              <w:pStyle w:val="acctfourfigures"/>
              <w:spacing w:line="240" w:lineRule="auto"/>
              <w:rPr>
                <w:rFonts w:ascii="Times New Roman" w:hAnsi="Times New Roman"/>
                <w:b/>
                <w:bCs/>
                <w:szCs w:val="22"/>
              </w:rPr>
            </w:pPr>
          </w:p>
        </w:tc>
        <w:tc>
          <w:tcPr>
            <w:tcW w:w="1350" w:type="dxa"/>
            <w:tcBorders>
              <w:top w:val="double" w:sz="4" w:space="0" w:color="auto"/>
            </w:tcBorders>
          </w:tcPr>
          <w:p w14:paraId="20537B24" w14:textId="77777777" w:rsidR="001659B8" w:rsidRPr="00672F08" w:rsidRDefault="001659B8" w:rsidP="001659B8">
            <w:pPr>
              <w:pStyle w:val="acctfourfigures"/>
              <w:tabs>
                <w:tab w:val="clear" w:pos="765"/>
                <w:tab w:val="decimal" w:pos="731"/>
                <w:tab w:val="decimal" w:pos="1090"/>
              </w:tabs>
              <w:spacing w:line="240" w:lineRule="auto"/>
              <w:ind w:right="11"/>
              <w:rPr>
                <w:rFonts w:ascii="Times New Roman" w:hAnsi="Times New Roman"/>
                <w:b/>
                <w:bCs/>
                <w:szCs w:val="22"/>
              </w:rPr>
            </w:pPr>
          </w:p>
        </w:tc>
        <w:tc>
          <w:tcPr>
            <w:tcW w:w="180" w:type="dxa"/>
          </w:tcPr>
          <w:p w14:paraId="3DA7D39E"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tcBorders>
              <w:top w:val="double" w:sz="4" w:space="0" w:color="auto"/>
            </w:tcBorders>
          </w:tcPr>
          <w:p w14:paraId="6A6E2F6F" w14:textId="77777777" w:rsidR="001659B8" w:rsidRPr="002E5B6B" w:rsidRDefault="001659B8" w:rsidP="001659B8">
            <w:pPr>
              <w:pStyle w:val="acctfourfigures"/>
              <w:tabs>
                <w:tab w:val="clear" w:pos="765"/>
                <w:tab w:val="decimal" w:pos="731"/>
              </w:tabs>
              <w:spacing w:line="240" w:lineRule="auto"/>
              <w:ind w:right="11"/>
              <w:rPr>
                <w:rFonts w:ascii="Times New Roman" w:hAnsi="Times New Roman"/>
                <w:b/>
                <w:bCs/>
                <w:szCs w:val="22"/>
              </w:rPr>
            </w:pPr>
          </w:p>
        </w:tc>
      </w:tr>
      <w:tr w:rsidR="001659B8" w:rsidRPr="002E5B6B" w14:paraId="1C25B8F5" w14:textId="77777777">
        <w:trPr>
          <w:cantSplit/>
          <w:trHeight w:val="144"/>
        </w:trPr>
        <w:tc>
          <w:tcPr>
            <w:tcW w:w="4050" w:type="dxa"/>
          </w:tcPr>
          <w:p w14:paraId="53638205" w14:textId="77777777" w:rsidR="001659B8" w:rsidRPr="002E5B6B" w:rsidRDefault="001659B8" w:rsidP="001659B8">
            <w:pPr>
              <w:ind w:left="195" w:right="-80" w:hanging="195"/>
              <w:rPr>
                <w:rFonts w:cs="Times New Roman"/>
              </w:rPr>
            </w:pPr>
            <w:r w:rsidRPr="002E5B6B">
              <w:rPr>
                <w:rFonts w:cs="Times New Roman"/>
                <w:b/>
                <w:bCs/>
                <w:i/>
                <w:iCs/>
              </w:rPr>
              <w:t>Ordinary shares outstanding</w:t>
            </w:r>
          </w:p>
        </w:tc>
        <w:tc>
          <w:tcPr>
            <w:tcW w:w="1170" w:type="dxa"/>
          </w:tcPr>
          <w:p w14:paraId="2B7FCE0A" w14:textId="77777777" w:rsidR="001659B8" w:rsidRPr="002E5B6B" w:rsidRDefault="001659B8" w:rsidP="001659B8">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tcPr>
          <w:p w14:paraId="61100F67"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tcPr>
          <w:p w14:paraId="402BBDFB" w14:textId="77777777" w:rsidR="001659B8" w:rsidRPr="002E5B6B" w:rsidRDefault="001659B8" w:rsidP="001659B8">
            <w:pPr>
              <w:pStyle w:val="acctfourfigures"/>
              <w:tabs>
                <w:tab w:val="clear" w:pos="765"/>
                <w:tab w:val="decimal" w:pos="731"/>
              </w:tabs>
              <w:spacing w:line="240" w:lineRule="auto"/>
              <w:ind w:right="11"/>
              <w:rPr>
                <w:rFonts w:ascii="Times New Roman" w:hAnsi="Times New Roman"/>
                <w:b/>
                <w:bCs/>
                <w:szCs w:val="22"/>
              </w:rPr>
            </w:pPr>
          </w:p>
        </w:tc>
        <w:tc>
          <w:tcPr>
            <w:tcW w:w="180" w:type="dxa"/>
          </w:tcPr>
          <w:p w14:paraId="69241EAC" w14:textId="77777777" w:rsidR="001659B8" w:rsidRPr="002E5B6B" w:rsidRDefault="001659B8" w:rsidP="001659B8">
            <w:pPr>
              <w:pStyle w:val="acctfourfigures"/>
              <w:spacing w:line="240" w:lineRule="auto"/>
              <w:rPr>
                <w:rFonts w:ascii="Times New Roman" w:hAnsi="Times New Roman"/>
                <w:b/>
                <w:bCs/>
                <w:szCs w:val="22"/>
              </w:rPr>
            </w:pPr>
          </w:p>
        </w:tc>
        <w:tc>
          <w:tcPr>
            <w:tcW w:w="1350" w:type="dxa"/>
            <w:vAlign w:val="bottom"/>
          </w:tcPr>
          <w:p w14:paraId="29B99A2E" w14:textId="77777777" w:rsidR="001659B8" w:rsidRPr="00672F08" w:rsidRDefault="001659B8" w:rsidP="001659B8">
            <w:pPr>
              <w:pStyle w:val="acctfourfigures"/>
              <w:tabs>
                <w:tab w:val="clear" w:pos="765"/>
                <w:tab w:val="decimal" w:pos="731"/>
                <w:tab w:val="decimal" w:pos="1090"/>
              </w:tabs>
              <w:spacing w:line="240" w:lineRule="auto"/>
              <w:ind w:right="11"/>
              <w:rPr>
                <w:rFonts w:ascii="Times New Roman" w:hAnsi="Times New Roman"/>
                <w:b/>
                <w:bCs/>
                <w:szCs w:val="22"/>
              </w:rPr>
            </w:pPr>
          </w:p>
        </w:tc>
        <w:tc>
          <w:tcPr>
            <w:tcW w:w="180" w:type="dxa"/>
          </w:tcPr>
          <w:p w14:paraId="505CAD8D"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vAlign w:val="bottom"/>
          </w:tcPr>
          <w:p w14:paraId="0E7AE812" w14:textId="77777777" w:rsidR="001659B8" w:rsidRPr="002E5B6B" w:rsidRDefault="001659B8" w:rsidP="001659B8">
            <w:pPr>
              <w:pStyle w:val="acctfourfigures"/>
              <w:tabs>
                <w:tab w:val="clear" w:pos="765"/>
                <w:tab w:val="decimal" w:pos="731"/>
              </w:tabs>
              <w:spacing w:line="240" w:lineRule="auto"/>
              <w:ind w:right="11"/>
              <w:rPr>
                <w:rFonts w:ascii="Times New Roman" w:hAnsi="Times New Roman"/>
                <w:b/>
                <w:bCs/>
                <w:szCs w:val="22"/>
              </w:rPr>
            </w:pPr>
          </w:p>
        </w:tc>
      </w:tr>
      <w:tr w:rsidR="001659B8" w:rsidRPr="002E5B6B" w14:paraId="2778CC0D" w14:textId="77777777" w:rsidTr="005E58B2">
        <w:trPr>
          <w:cantSplit/>
          <w:trHeight w:val="144"/>
        </w:trPr>
        <w:tc>
          <w:tcPr>
            <w:tcW w:w="4050" w:type="dxa"/>
          </w:tcPr>
          <w:p w14:paraId="6E354E3E" w14:textId="77777777" w:rsidR="001659B8" w:rsidRPr="002E5B6B" w:rsidRDefault="001659B8" w:rsidP="001659B8">
            <w:pPr>
              <w:ind w:left="195" w:right="-80" w:hanging="195"/>
              <w:rPr>
                <w:rFonts w:cs="Times New Roman"/>
              </w:rPr>
            </w:pPr>
            <w:r w:rsidRPr="002E5B6B">
              <w:rPr>
                <w:rFonts w:cs="Times New Roman"/>
              </w:rPr>
              <w:t>Number of ordinary shares</w:t>
            </w:r>
            <w:r w:rsidRPr="002E5B6B">
              <w:rPr>
                <w:rFonts w:cs="Times New Roman"/>
              </w:rPr>
              <w:br/>
              <w:t>outstanding at 1 January</w:t>
            </w:r>
          </w:p>
        </w:tc>
        <w:tc>
          <w:tcPr>
            <w:tcW w:w="1170" w:type="dxa"/>
            <w:vAlign w:val="bottom"/>
          </w:tcPr>
          <w:p w14:paraId="0E07860E" w14:textId="700304ED" w:rsidR="001659B8" w:rsidRPr="005E58B2" w:rsidRDefault="00D80726" w:rsidP="001659B8">
            <w:pPr>
              <w:pStyle w:val="acctfourfigures"/>
              <w:tabs>
                <w:tab w:val="clear" w:pos="765"/>
                <w:tab w:val="decimal" w:pos="910"/>
              </w:tabs>
              <w:spacing w:line="240" w:lineRule="atLeast"/>
              <w:ind w:left="-3" w:right="190"/>
              <w:rPr>
                <w:rFonts w:ascii="Times New Roman" w:hAnsi="Times New Roman"/>
                <w:szCs w:val="22"/>
              </w:rPr>
            </w:pPr>
            <w:r w:rsidRPr="00D80726">
              <w:rPr>
                <w:rFonts w:ascii="Times New Roman" w:hAnsi="Times New Roman"/>
                <w:szCs w:val="22"/>
              </w:rPr>
              <w:t>500,651</w:t>
            </w:r>
          </w:p>
        </w:tc>
        <w:tc>
          <w:tcPr>
            <w:tcW w:w="180" w:type="dxa"/>
          </w:tcPr>
          <w:p w14:paraId="51AE7F5B"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tcPr>
          <w:p w14:paraId="77C1217B" w14:textId="77777777" w:rsidR="001659B8" w:rsidRPr="007171F8" w:rsidRDefault="001659B8" w:rsidP="001659B8">
            <w:pPr>
              <w:pStyle w:val="acctfourfigures"/>
              <w:tabs>
                <w:tab w:val="clear" w:pos="765"/>
                <w:tab w:val="decimal" w:pos="910"/>
              </w:tabs>
              <w:spacing w:line="240" w:lineRule="atLeast"/>
              <w:ind w:left="-3" w:right="190"/>
              <w:rPr>
                <w:rFonts w:ascii="Times New Roman" w:hAnsi="Times New Roman"/>
                <w:szCs w:val="22"/>
              </w:rPr>
            </w:pPr>
          </w:p>
          <w:p w14:paraId="1B5990F1" w14:textId="472E54F5" w:rsidR="001659B8" w:rsidRPr="002E5B6B" w:rsidRDefault="001659B8" w:rsidP="001659B8">
            <w:pPr>
              <w:pStyle w:val="acctfourfigures"/>
              <w:tabs>
                <w:tab w:val="clear" w:pos="765"/>
                <w:tab w:val="decimal" w:pos="912"/>
              </w:tabs>
              <w:spacing w:line="240" w:lineRule="auto"/>
              <w:ind w:right="11"/>
              <w:rPr>
                <w:rFonts w:ascii="Times New Roman" w:hAnsi="Times New Roman"/>
                <w:b/>
                <w:bCs/>
                <w:szCs w:val="22"/>
              </w:rPr>
            </w:pPr>
            <w:r w:rsidRPr="007171F8">
              <w:rPr>
                <w:rFonts w:ascii="Times New Roman" w:hAnsi="Times New Roman"/>
                <w:szCs w:val="22"/>
              </w:rPr>
              <w:t>345,855</w:t>
            </w:r>
          </w:p>
        </w:tc>
        <w:tc>
          <w:tcPr>
            <w:tcW w:w="180" w:type="dxa"/>
          </w:tcPr>
          <w:p w14:paraId="561A2D63" w14:textId="77777777" w:rsidR="001659B8" w:rsidRPr="002E5B6B" w:rsidRDefault="001659B8" w:rsidP="001659B8">
            <w:pPr>
              <w:pStyle w:val="acctfourfigures"/>
              <w:spacing w:line="240" w:lineRule="auto"/>
              <w:rPr>
                <w:rFonts w:ascii="Times New Roman" w:hAnsi="Times New Roman"/>
                <w:b/>
                <w:bCs/>
                <w:szCs w:val="22"/>
              </w:rPr>
            </w:pPr>
          </w:p>
        </w:tc>
        <w:tc>
          <w:tcPr>
            <w:tcW w:w="1350" w:type="dxa"/>
            <w:vAlign w:val="bottom"/>
          </w:tcPr>
          <w:p w14:paraId="454C25E0" w14:textId="1AF90CC1" w:rsidR="001659B8" w:rsidRPr="005E58B2" w:rsidRDefault="00E46BDA" w:rsidP="001659B8">
            <w:pPr>
              <w:pStyle w:val="acctfourfigures"/>
              <w:tabs>
                <w:tab w:val="clear" w:pos="765"/>
                <w:tab w:val="decimal" w:pos="1090"/>
              </w:tabs>
              <w:spacing w:line="240" w:lineRule="auto"/>
              <w:ind w:right="11"/>
              <w:rPr>
                <w:rFonts w:ascii="Times New Roman" w:hAnsi="Times New Roman"/>
                <w:szCs w:val="22"/>
              </w:rPr>
            </w:pPr>
            <w:r w:rsidRPr="00E46BDA">
              <w:rPr>
                <w:rFonts w:ascii="Times New Roman" w:hAnsi="Times New Roman"/>
                <w:szCs w:val="22"/>
                <w:lang w:bidi="th-TH"/>
              </w:rPr>
              <w:t>500,651</w:t>
            </w:r>
          </w:p>
        </w:tc>
        <w:tc>
          <w:tcPr>
            <w:tcW w:w="180" w:type="dxa"/>
          </w:tcPr>
          <w:p w14:paraId="1555E655"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vAlign w:val="bottom"/>
          </w:tcPr>
          <w:p w14:paraId="00FDE64D" w14:textId="7B79E67C" w:rsidR="001659B8" w:rsidRPr="002E5B6B" w:rsidRDefault="001659B8" w:rsidP="001659B8">
            <w:pPr>
              <w:pStyle w:val="acctfourfigures"/>
              <w:tabs>
                <w:tab w:val="clear" w:pos="765"/>
                <w:tab w:val="decimal" w:pos="912"/>
              </w:tabs>
              <w:spacing w:line="240" w:lineRule="auto"/>
              <w:ind w:right="11"/>
              <w:rPr>
                <w:rFonts w:ascii="Times New Roman" w:hAnsi="Times New Roman"/>
                <w:b/>
                <w:bCs/>
                <w:szCs w:val="22"/>
              </w:rPr>
            </w:pPr>
            <w:r w:rsidRPr="00672F08">
              <w:rPr>
                <w:rFonts w:ascii="Times New Roman" w:hAnsi="Times New Roman"/>
                <w:szCs w:val="22"/>
              </w:rPr>
              <w:t>345,855</w:t>
            </w:r>
          </w:p>
        </w:tc>
      </w:tr>
      <w:tr w:rsidR="001659B8" w:rsidRPr="002E5B6B" w14:paraId="19AEAC63" w14:textId="77777777">
        <w:trPr>
          <w:cantSplit/>
          <w:trHeight w:val="144"/>
        </w:trPr>
        <w:tc>
          <w:tcPr>
            <w:tcW w:w="4050" w:type="dxa"/>
          </w:tcPr>
          <w:p w14:paraId="6038CB6A" w14:textId="77777777" w:rsidR="001659B8" w:rsidRPr="002E5B6B" w:rsidRDefault="001659B8" w:rsidP="001659B8">
            <w:pPr>
              <w:ind w:left="195" w:right="-80" w:hanging="195"/>
              <w:rPr>
                <w:rFonts w:cs="Times New Roman"/>
              </w:rPr>
            </w:pPr>
            <w:r w:rsidRPr="002E5B6B">
              <w:rPr>
                <w:rFonts w:cs="Times New Roman"/>
              </w:rPr>
              <w:t xml:space="preserve">Effect of shares issued on </w:t>
            </w:r>
            <w:r w:rsidRPr="002E5B6B">
              <w:rPr>
                <w:rFonts w:cs="Times New Roman"/>
              </w:rPr>
              <w:br/>
              <w:t>27 July 2023</w:t>
            </w:r>
          </w:p>
        </w:tc>
        <w:tc>
          <w:tcPr>
            <w:tcW w:w="1170" w:type="dxa"/>
            <w:tcBorders>
              <w:bottom w:val="single" w:sz="4" w:space="0" w:color="auto"/>
            </w:tcBorders>
          </w:tcPr>
          <w:p w14:paraId="7A1F4557" w14:textId="77777777" w:rsidR="00D80726" w:rsidRDefault="00D80726" w:rsidP="00D80726">
            <w:pPr>
              <w:pStyle w:val="acctfourfigures"/>
              <w:tabs>
                <w:tab w:val="clear" w:pos="765"/>
                <w:tab w:val="decimal" w:pos="640"/>
              </w:tabs>
              <w:spacing w:line="240" w:lineRule="auto"/>
              <w:ind w:right="11"/>
              <w:rPr>
                <w:rFonts w:ascii="Times New Roman" w:hAnsi="Times New Roman"/>
                <w:szCs w:val="22"/>
              </w:rPr>
            </w:pPr>
          </w:p>
          <w:p w14:paraId="7DE08BCA" w14:textId="661CCE32" w:rsidR="001659B8" w:rsidRPr="007171F8" w:rsidRDefault="00D80726" w:rsidP="00D80726">
            <w:pPr>
              <w:pStyle w:val="acctfourfigures"/>
              <w:tabs>
                <w:tab w:val="clear" w:pos="765"/>
                <w:tab w:val="decimal" w:pos="640"/>
              </w:tabs>
              <w:spacing w:line="240" w:lineRule="auto"/>
              <w:ind w:right="11"/>
              <w:rPr>
                <w:rFonts w:ascii="Times New Roman" w:hAnsi="Times New Roman"/>
                <w:szCs w:val="22"/>
              </w:rPr>
            </w:pPr>
            <w:r>
              <w:rPr>
                <w:rFonts w:ascii="Times New Roman" w:hAnsi="Times New Roman"/>
                <w:szCs w:val="22"/>
              </w:rPr>
              <w:t>-</w:t>
            </w:r>
          </w:p>
        </w:tc>
        <w:tc>
          <w:tcPr>
            <w:tcW w:w="180" w:type="dxa"/>
          </w:tcPr>
          <w:p w14:paraId="2A5FCAA8"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tcBorders>
              <w:bottom w:val="single" w:sz="4" w:space="0" w:color="auto"/>
            </w:tcBorders>
          </w:tcPr>
          <w:p w14:paraId="1C23266F" w14:textId="77777777" w:rsidR="001659B8" w:rsidRDefault="001659B8" w:rsidP="001659B8">
            <w:pPr>
              <w:pStyle w:val="acctfourfigures"/>
              <w:tabs>
                <w:tab w:val="clear" w:pos="765"/>
                <w:tab w:val="decimal" w:pos="910"/>
              </w:tabs>
              <w:spacing w:line="240" w:lineRule="atLeast"/>
              <w:ind w:left="-3" w:right="190"/>
              <w:rPr>
                <w:rFonts w:ascii="Times New Roman" w:hAnsi="Times New Roman"/>
                <w:b/>
                <w:bCs/>
                <w:szCs w:val="22"/>
              </w:rPr>
            </w:pPr>
          </w:p>
          <w:p w14:paraId="4D5A25CA" w14:textId="0B863AE2" w:rsidR="001659B8" w:rsidRPr="002E5B6B" w:rsidRDefault="001659B8" w:rsidP="001659B8">
            <w:pPr>
              <w:pStyle w:val="acctfourfigures"/>
              <w:tabs>
                <w:tab w:val="clear" w:pos="765"/>
                <w:tab w:val="decimal" w:pos="917"/>
              </w:tabs>
              <w:spacing w:line="240" w:lineRule="auto"/>
              <w:ind w:right="11"/>
              <w:rPr>
                <w:rFonts w:ascii="Times New Roman" w:hAnsi="Times New Roman"/>
                <w:b/>
                <w:bCs/>
                <w:szCs w:val="22"/>
              </w:rPr>
            </w:pPr>
            <w:r w:rsidRPr="007171F8">
              <w:rPr>
                <w:rFonts w:ascii="Times New Roman" w:hAnsi="Times New Roman"/>
                <w:szCs w:val="22"/>
              </w:rPr>
              <w:t>67,008</w:t>
            </w:r>
          </w:p>
        </w:tc>
        <w:tc>
          <w:tcPr>
            <w:tcW w:w="180" w:type="dxa"/>
          </w:tcPr>
          <w:p w14:paraId="1668A2F5" w14:textId="77777777" w:rsidR="001659B8" w:rsidRPr="002E5B6B" w:rsidRDefault="001659B8" w:rsidP="001659B8">
            <w:pPr>
              <w:pStyle w:val="acctfourfigures"/>
              <w:spacing w:line="240" w:lineRule="auto"/>
              <w:rPr>
                <w:rFonts w:ascii="Times New Roman" w:hAnsi="Times New Roman"/>
                <w:b/>
                <w:bCs/>
                <w:szCs w:val="22"/>
              </w:rPr>
            </w:pPr>
          </w:p>
        </w:tc>
        <w:tc>
          <w:tcPr>
            <w:tcW w:w="1350" w:type="dxa"/>
            <w:tcBorders>
              <w:bottom w:val="single" w:sz="4" w:space="0" w:color="auto"/>
            </w:tcBorders>
            <w:vAlign w:val="bottom"/>
          </w:tcPr>
          <w:p w14:paraId="47404C0C" w14:textId="5F6B1669" w:rsidR="001659B8" w:rsidRPr="00672F08" w:rsidRDefault="00E46BDA" w:rsidP="00D80726">
            <w:pPr>
              <w:pStyle w:val="acctfourfigures"/>
              <w:tabs>
                <w:tab w:val="clear" w:pos="765"/>
                <w:tab w:val="decimal" w:pos="820"/>
              </w:tabs>
              <w:spacing w:line="240" w:lineRule="auto"/>
              <w:ind w:right="11"/>
              <w:rPr>
                <w:rFonts w:ascii="Times New Roman" w:hAnsi="Times New Roman"/>
                <w:szCs w:val="22"/>
              </w:rPr>
            </w:pPr>
            <w:r>
              <w:rPr>
                <w:rFonts w:ascii="Times New Roman" w:hAnsi="Times New Roman"/>
                <w:szCs w:val="22"/>
              </w:rPr>
              <w:t>-</w:t>
            </w:r>
          </w:p>
        </w:tc>
        <w:tc>
          <w:tcPr>
            <w:tcW w:w="180" w:type="dxa"/>
          </w:tcPr>
          <w:p w14:paraId="08B2474C"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tcBorders>
              <w:bottom w:val="single" w:sz="4" w:space="0" w:color="auto"/>
            </w:tcBorders>
            <w:vAlign w:val="bottom"/>
          </w:tcPr>
          <w:p w14:paraId="726B4E7B" w14:textId="2E23432D" w:rsidR="001659B8" w:rsidRPr="002E5B6B" w:rsidRDefault="001659B8" w:rsidP="001659B8">
            <w:pPr>
              <w:pStyle w:val="acctfourfigures"/>
              <w:tabs>
                <w:tab w:val="clear" w:pos="765"/>
                <w:tab w:val="decimal" w:pos="917"/>
              </w:tabs>
              <w:spacing w:line="240" w:lineRule="auto"/>
              <w:rPr>
                <w:rFonts w:ascii="Times New Roman" w:hAnsi="Times New Roman"/>
                <w:b/>
                <w:bCs/>
                <w:szCs w:val="22"/>
              </w:rPr>
            </w:pPr>
            <w:r w:rsidRPr="00672F08">
              <w:rPr>
                <w:rFonts w:ascii="Times New Roman" w:hAnsi="Times New Roman"/>
                <w:szCs w:val="22"/>
              </w:rPr>
              <w:t>67,008</w:t>
            </w:r>
          </w:p>
        </w:tc>
      </w:tr>
      <w:tr w:rsidR="001659B8" w:rsidRPr="002E5B6B" w14:paraId="1146BCDB" w14:textId="77777777" w:rsidTr="00E05856">
        <w:trPr>
          <w:cantSplit/>
          <w:trHeight w:val="144"/>
        </w:trPr>
        <w:tc>
          <w:tcPr>
            <w:tcW w:w="4050" w:type="dxa"/>
            <w:vAlign w:val="bottom"/>
          </w:tcPr>
          <w:p w14:paraId="5D18146D" w14:textId="49A3C56F" w:rsidR="001659B8" w:rsidRPr="002E5B6B" w:rsidRDefault="001659B8" w:rsidP="001659B8">
            <w:pPr>
              <w:ind w:left="195" w:right="-80" w:hanging="195"/>
              <w:rPr>
                <w:rFonts w:cs="Times New Roman"/>
                <w:shd w:val="clear" w:color="auto" w:fill="D9D9D9"/>
              </w:rPr>
            </w:pPr>
            <w:r w:rsidRPr="002E5B6B">
              <w:rPr>
                <w:rFonts w:cs="Times New Roman"/>
                <w:b/>
                <w:bCs/>
              </w:rPr>
              <w:t>Weighted average</w:t>
            </w:r>
            <w:r w:rsidRPr="002E5B6B">
              <w:rPr>
                <w:rFonts w:cs="Times New Roman"/>
                <w:b/>
                <w:bCs/>
                <w:cs/>
              </w:rPr>
              <w:t xml:space="preserve"> </w:t>
            </w:r>
            <w:r w:rsidRPr="002E5B6B">
              <w:rPr>
                <w:rFonts w:cs="Times New Roman"/>
                <w:b/>
                <w:bCs/>
              </w:rPr>
              <w:t xml:space="preserve">number of ordinary shares outstanding </w:t>
            </w:r>
            <w:r w:rsidRPr="002E5B6B">
              <w:rPr>
                <w:rFonts w:cs="Times New Roman"/>
                <w:b/>
                <w:bCs/>
                <w:lang w:val="en-GB"/>
              </w:rPr>
              <w:t>(</w:t>
            </w:r>
            <w:r w:rsidRPr="002E5B6B">
              <w:rPr>
                <w:rFonts w:cs="Times New Roman"/>
                <w:b/>
                <w:bCs/>
              </w:rPr>
              <w:t>basic</w:t>
            </w:r>
            <w:r w:rsidRPr="002E5B6B">
              <w:rPr>
                <w:rFonts w:cs="Times New Roman"/>
                <w:b/>
                <w:bCs/>
                <w:lang w:val="en-GB"/>
              </w:rPr>
              <w:t>)</w:t>
            </w:r>
            <w:r w:rsidRPr="002E5B6B">
              <w:rPr>
                <w:rFonts w:cs="Times New Roman"/>
                <w:b/>
                <w:bCs/>
                <w:cs/>
              </w:rPr>
              <w:t xml:space="preserve"> </w:t>
            </w:r>
            <w:r w:rsidRPr="002E5B6B">
              <w:rPr>
                <w:rFonts w:cs="Times New Roman"/>
                <w:b/>
                <w:bCs/>
              </w:rPr>
              <w:t xml:space="preserve">at </w:t>
            </w:r>
            <w:r w:rsidRPr="002E5B6B">
              <w:rPr>
                <w:rFonts w:cs="Times New Roman"/>
                <w:b/>
                <w:bCs/>
              </w:rPr>
              <w:br/>
              <w:t>31 December</w:t>
            </w:r>
          </w:p>
        </w:tc>
        <w:tc>
          <w:tcPr>
            <w:tcW w:w="1170" w:type="dxa"/>
            <w:tcBorders>
              <w:top w:val="single" w:sz="4" w:space="0" w:color="auto"/>
              <w:bottom w:val="double" w:sz="4" w:space="0" w:color="auto"/>
            </w:tcBorders>
            <w:vAlign w:val="bottom"/>
          </w:tcPr>
          <w:p w14:paraId="7FD477DB" w14:textId="7797A217" w:rsidR="001659B8" w:rsidRPr="002E5B6B" w:rsidRDefault="00D80726" w:rsidP="001659B8">
            <w:pPr>
              <w:pStyle w:val="acctfourfigures"/>
              <w:tabs>
                <w:tab w:val="clear" w:pos="765"/>
                <w:tab w:val="decimal" w:pos="910"/>
              </w:tabs>
              <w:spacing w:line="240" w:lineRule="auto"/>
              <w:ind w:right="11"/>
              <w:rPr>
                <w:rFonts w:ascii="Times New Roman" w:hAnsi="Times New Roman"/>
                <w:b/>
                <w:bCs/>
                <w:szCs w:val="22"/>
              </w:rPr>
            </w:pPr>
            <w:r w:rsidRPr="00D80726">
              <w:rPr>
                <w:rFonts w:ascii="Times New Roman" w:hAnsi="Times New Roman"/>
                <w:b/>
                <w:bCs/>
                <w:szCs w:val="22"/>
              </w:rPr>
              <w:t>500,651</w:t>
            </w:r>
          </w:p>
        </w:tc>
        <w:tc>
          <w:tcPr>
            <w:tcW w:w="180" w:type="dxa"/>
          </w:tcPr>
          <w:p w14:paraId="1506F9BB"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tcBorders>
              <w:top w:val="single" w:sz="4" w:space="0" w:color="auto"/>
              <w:bottom w:val="double" w:sz="4" w:space="0" w:color="auto"/>
            </w:tcBorders>
            <w:vAlign w:val="bottom"/>
          </w:tcPr>
          <w:p w14:paraId="47A7476F" w14:textId="4E3F6828" w:rsidR="001659B8" w:rsidRPr="002E5B6B" w:rsidRDefault="001659B8" w:rsidP="001659B8">
            <w:pPr>
              <w:pStyle w:val="acctfourfigures"/>
              <w:tabs>
                <w:tab w:val="clear" w:pos="765"/>
                <w:tab w:val="decimal" w:pos="913"/>
              </w:tabs>
              <w:spacing w:line="240" w:lineRule="auto"/>
              <w:ind w:right="11"/>
              <w:rPr>
                <w:rFonts w:ascii="Times New Roman" w:hAnsi="Times New Roman"/>
                <w:b/>
                <w:bCs/>
                <w:szCs w:val="22"/>
              </w:rPr>
            </w:pPr>
            <w:r>
              <w:rPr>
                <w:rFonts w:ascii="Times New Roman" w:hAnsi="Times New Roman"/>
                <w:b/>
                <w:bCs/>
                <w:szCs w:val="22"/>
              </w:rPr>
              <w:t>412,863</w:t>
            </w:r>
          </w:p>
        </w:tc>
        <w:tc>
          <w:tcPr>
            <w:tcW w:w="180" w:type="dxa"/>
          </w:tcPr>
          <w:p w14:paraId="776C589E" w14:textId="77777777" w:rsidR="001659B8" w:rsidRPr="002E5B6B" w:rsidRDefault="001659B8" w:rsidP="001659B8">
            <w:pPr>
              <w:pStyle w:val="acctfourfigures"/>
              <w:spacing w:line="240" w:lineRule="auto"/>
              <w:rPr>
                <w:rFonts w:ascii="Times New Roman" w:hAnsi="Times New Roman"/>
                <w:b/>
                <w:bCs/>
                <w:szCs w:val="22"/>
              </w:rPr>
            </w:pPr>
          </w:p>
        </w:tc>
        <w:tc>
          <w:tcPr>
            <w:tcW w:w="1350" w:type="dxa"/>
            <w:tcBorders>
              <w:top w:val="single" w:sz="4" w:space="0" w:color="auto"/>
              <w:bottom w:val="double" w:sz="4" w:space="0" w:color="auto"/>
            </w:tcBorders>
            <w:vAlign w:val="bottom"/>
          </w:tcPr>
          <w:p w14:paraId="1290A9CD" w14:textId="2F2F4740" w:rsidR="001659B8" w:rsidRPr="00672F08" w:rsidRDefault="00E46BDA" w:rsidP="001659B8">
            <w:pPr>
              <w:pStyle w:val="acctfourfigures"/>
              <w:tabs>
                <w:tab w:val="clear" w:pos="765"/>
                <w:tab w:val="decimal" w:pos="1090"/>
              </w:tabs>
              <w:spacing w:line="240" w:lineRule="auto"/>
              <w:ind w:right="11"/>
              <w:rPr>
                <w:rFonts w:ascii="Times New Roman" w:hAnsi="Times New Roman"/>
                <w:b/>
                <w:bCs/>
                <w:szCs w:val="22"/>
              </w:rPr>
            </w:pPr>
            <w:r w:rsidRPr="00E46BDA">
              <w:rPr>
                <w:rFonts w:ascii="Times New Roman" w:hAnsi="Times New Roman"/>
                <w:b/>
                <w:bCs/>
                <w:szCs w:val="22"/>
              </w:rPr>
              <w:t>500,651</w:t>
            </w:r>
          </w:p>
        </w:tc>
        <w:tc>
          <w:tcPr>
            <w:tcW w:w="180" w:type="dxa"/>
          </w:tcPr>
          <w:p w14:paraId="52CECF73"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tcBorders>
              <w:top w:val="single" w:sz="4" w:space="0" w:color="auto"/>
              <w:bottom w:val="double" w:sz="4" w:space="0" w:color="auto"/>
            </w:tcBorders>
            <w:vAlign w:val="bottom"/>
          </w:tcPr>
          <w:p w14:paraId="62F94E89" w14:textId="15651E97" w:rsidR="001659B8" w:rsidRPr="002E5B6B" w:rsidRDefault="001659B8" w:rsidP="001659B8">
            <w:pPr>
              <w:pStyle w:val="acctfourfigures"/>
              <w:tabs>
                <w:tab w:val="clear" w:pos="765"/>
                <w:tab w:val="decimal" w:pos="913"/>
              </w:tabs>
              <w:spacing w:line="240" w:lineRule="auto"/>
              <w:ind w:right="11"/>
              <w:rPr>
                <w:rFonts w:ascii="Times New Roman" w:hAnsi="Times New Roman"/>
                <w:b/>
                <w:bCs/>
                <w:szCs w:val="22"/>
              </w:rPr>
            </w:pPr>
            <w:r w:rsidRPr="00672F08">
              <w:rPr>
                <w:rFonts w:ascii="Times New Roman" w:hAnsi="Times New Roman"/>
                <w:b/>
                <w:bCs/>
                <w:szCs w:val="22"/>
                <w:lang w:bidi="th-TH"/>
              </w:rPr>
              <w:t>412,863</w:t>
            </w:r>
          </w:p>
        </w:tc>
      </w:tr>
      <w:tr w:rsidR="001659B8" w:rsidRPr="002E5B6B" w14:paraId="44195C7F" w14:textId="77777777" w:rsidTr="002715C2">
        <w:trPr>
          <w:cantSplit/>
          <w:trHeight w:val="144"/>
        </w:trPr>
        <w:tc>
          <w:tcPr>
            <w:tcW w:w="4050" w:type="dxa"/>
            <w:vAlign w:val="bottom"/>
          </w:tcPr>
          <w:p w14:paraId="61C7E44A" w14:textId="77777777" w:rsidR="001659B8" w:rsidRPr="002E5B6B" w:rsidRDefault="001659B8" w:rsidP="001659B8">
            <w:pPr>
              <w:ind w:left="195" w:right="-80" w:hanging="195"/>
              <w:rPr>
                <w:rFonts w:cs="Times New Roman"/>
                <w:shd w:val="clear" w:color="auto" w:fill="D9D9D9" w:themeFill="background1" w:themeFillShade="D9"/>
              </w:rPr>
            </w:pPr>
          </w:p>
        </w:tc>
        <w:tc>
          <w:tcPr>
            <w:tcW w:w="1170" w:type="dxa"/>
            <w:tcBorders>
              <w:top w:val="double" w:sz="4" w:space="0" w:color="auto"/>
            </w:tcBorders>
          </w:tcPr>
          <w:p w14:paraId="4C8DD6B4" w14:textId="77777777" w:rsidR="001659B8" w:rsidRPr="002E5B6B" w:rsidRDefault="001659B8" w:rsidP="001659B8">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tcPr>
          <w:p w14:paraId="78729FD6"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tcBorders>
              <w:top w:val="double" w:sz="4" w:space="0" w:color="auto"/>
            </w:tcBorders>
          </w:tcPr>
          <w:p w14:paraId="606ADCE3" w14:textId="77777777" w:rsidR="001659B8" w:rsidRPr="002E5B6B" w:rsidRDefault="001659B8" w:rsidP="001659B8">
            <w:pPr>
              <w:pStyle w:val="acctfourfigures"/>
              <w:tabs>
                <w:tab w:val="clear" w:pos="765"/>
                <w:tab w:val="decimal" w:pos="731"/>
              </w:tabs>
              <w:spacing w:line="240" w:lineRule="auto"/>
              <w:ind w:right="11"/>
              <w:rPr>
                <w:rFonts w:ascii="Times New Roman" w:hAnsi="Times New Roman"/>
                <w:b/>
                <w:bCs/>
                <w:szCs w:val="22"/>
              </w:rPr>
            </w:pPr>
          </w:p>
        </w:tc>
        <w:tc>
          <w:tcPr>
            <w:tcW w:w="180" w:type="dxa"/>
          </w:tcPr>
          <w:p w14:paraId="7EA8CBF3" w14:textId="77777777" w:rsidR="001659B8" w:rsidRPr="002E5B6B" w:rsidRDefault="001659B8" w:rsidP="001659B8">
            <w:pPr>
              <w:pStyle w:val="acctfourfigures"/>
              <w:spacing w:line="240" w:lineRule="auto"/>
              <w:rPr>
                <w:rFonts w:ascii="Times New Roman" w:hAnsi="Times New Roman"/>
                <w:b/>
                <w:bCs/>
                <w:szCs w:val="22"/>
              </w:rPr>
            </w:pPr>
          </w:p>
        </w:tc>
        <w:tc>
          <w:tcPr>
            <w:tcW w:w="1350" w:type="dxa"/>
            <w:tcBorders>
              <w:top w:val="double" w:sz="4" w:space="0" w:color="auto"/>
            </w:tcBorders>
          </w:tcPr>
          <w:p w14:paraId="2CA5212A" w14:textId="77777777" w:rsidR="001659B8" w:rsidRPr="00672F08" w:rsidRDefault="001659B8" w:rsidP="001659B8">
            <w:pPr>
              <w:pStyle w:val="acctfourfigures"/>
              <w:tabs>
                <w:tab w:val="clear" w:pos="765"/>
                <w:tab w:val="decimal" w:pos="731"/>
                <w:tab w:val="decimal" w:pos="1090"/>
              </w:tabs>
              <w:spacing w:line="240" w:lineRule="auto"/>
              <w:ind w:right="11"/>
              <w:rPr>
                <w:rFonts w:ascii="Times New Roman" w:hAnsi="Times New Roman"/>
                <w:b/>
                <w:bCs/>
                <w:szCs w:val="22"/>
              </w:rPr>
            </w:pPr>
          </w:p>
        </w:tc>
        <w:tc>
          <w:tcPr>
            <w:tcW w:w="180" w:type="dxa"/>
          </w:tcPr>
          <w:p w14:paraId="55F613B6"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tcBorders>
              <w:top w:val="double" w:sz="4" w:space="0" w:color="auto"/>
            </w:tcBorders>
          </w:tcPr>
          <w:p w14:paraId="5C5F0395" w14:textId="77777777" w:rsidR="001659B8" w:rsidRPr="002E5B6B" w:rsidRDefault="001659B8" w:rsidP="001659B8">
            <w:pPr>
              <w:pStyle w:val="acctfourfigures"/>
              <w:tabs>
                <w:tab w:val="clear" w:pos="765"/>
                <w:tab w:val="decimal" w:pos="731"/>
              </w:tabs>
              <w:spacing w:line="240" w:lineRule="auto"/>
              <w:ind w:right="11"/>
              <w:rPr>
                <w:rFonts w:ascii="Times New Roman" w:hAnsi="Times New Roman"/>
                <w:b/>
                <w:bCs/>
                <w:szCs w:val="22"/>
              </w:rPr>
            </w:pPr>
          </w:p>
        </w:tc>
      </w:tr>
      <w:tr w:rsidR="002715C2" w:rsidRPr="002E5B6B" w14:paraId="49789964" w14:textId="77777777" w:rsidTr="002715C2">
        <w:trPr>
          <w:cantSplit/>
          <w:trHeight w:val="144"/>
        </w:trPr>
        <w:tc>
          <w:tcPr>
            <w:tcW w:w="4050" w:type="dxa"/>
            <w:vAlign w:val="bottom"/>
          </w:tcPr>
          <w:p w14:paraId="53724280" w14:textId="77777777" w:rsidR="002715C2" w:rsidRPr="002E5B6B" w:rsidRDefault="002715C2" w:rsidP="001659B8">
            <w:pPr>
              <w:ind w:left="195" w:right="-80" w:hanging="195"/>
              <w:rPr>
                <w:rFonts w:cs="Times New Roman"/>
                <w:shd w:val="clear" w:color="auto" w:fill="D9D9D9" w:themeFill="background1" w:themeFillShade="D9"/>
              </w:rPr>
            </w:pPr>
          </w:p>
        </w:tc>
        <w:tc>
          <w:tcPr>
            <w:tcW w:w="1170" w:type="dxa"/>
          </w:tcPr>
          <w:p w14:paraId="616E0B41" w14:textId="77777777" w:rsidR="002715C2" w:rsidRPr="002E5B6B" w:rsidRDefault="002715C2" w:rsidP="001659B8">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tcPr>
          <w:p w14:paraId="55B2A5E3" w14:textId="77777777" w:rsidR="002715C2" w:rsidRPr="002E5B6B" w:rsidRDefault="002715C2" w:rsidP="001659B8">
            <w:pPr>
              <w:pStyle w:val="acctfourfigures"/>
              <w:spacing w:line="240" w:lineRule="auto"/>
              <w:rPr>
                <w:rFonts w:ascii="Times New Roman" w:hAnsi="Times New Roman"/>
                <w:b/>
                <w:bCs/>
                <w:szCs w:val="22"/>
              </w:rPr>
            </w:pPr>
          </w:p>
        </w:tc>
        <w:tc>
          <w:tcPr>
            <w:tcW w:w="1170" w:type="dxa"/>
          </w:tcPr>
          <w:p w14:paraId="4192D72C" w14:textId="77777777" w:rsidR="002715C2" w:rsidRPr="002E5B6B" w:rsidRDefault="002715C2" w:rsidP="001659B8">
            <w:pPr>
              <w:pStyle w:val="acctfourfigures"/>
              <w:tabs>
                <w:tab w:val="clear" w:pos="765"/>
                <w:tab w:val="decimal" w:pos="731"/>
              </w:tabs>
              <w:spacing w:line="240" w:lineRule="auto"/>
              <w:ind w:right="11"/>
              <w:rPr>
                <w:rFonts w:ascii="Times New Roman" w:hAnsi="Times New Roman"/>
                <w:b/>
                <w:bCs/>
                <w:szCs w:val="22"/>
              </w:rPr>
            </w:pPr>
          </w:p>
        </w:tc>
        <w:tc>
          <w:tcPr>
            <w:tcW w:w="180" w:type="dxa"/>
          </w:tcPr>
          <w:p w14:paraId="3955876E" w14:textId="77777777" w:rsidR="002715C2" w:rsidRPr="002E5B6B" w:rsidRDefault="002715C2" w:rsidP="001659B8">
            <w:pPr>
              <w:pStyle w:val="acctfourfigures"/>
              <w:spacing w:line="240" w:lineRule="auto"/>
              <w:rPr>
                <w:rFonts w:ascii="Times New Roman" w:hAnsi="Times New Roman"/>
                <w:b/>
                <w:bCs/>
                <w:szCs w:val="22"/>
              </w:rPr>
            </w:pPr>
          </w:p>
        </w:tc>
        <w:tc>
          <w:tcPr>
            <w:tcW w:w="1350" w:type="dxa"/>
          </w:tcPr>
          <w:p w14:paraId="213955A3" w14:textId="77777777" w:rsidR="002715C2" w:rsidRPr="00672F08" w:rsidRDefault="002715C2" w:rsidP="001659B8">
            <w:pPr>
              <w:pStyle w:val="acctfourfigures"/>
              <w:tabs>
                <w:tab w:val="clear" w:pos="765"/>
                <w:tab w:val="decimal" w:pos="731"/>
                <w:tab w:val="decimal" w:pos="1090"/>
              </w:tabs>
              <w:spacing w:line="240" w:lineRule="auto"/>
              <w:ind w:right="11"/>
              <w:rPr>
                <w:rFonts w:ascii="Times New Roman" w:hAnsi="Times New Roman"/>
                <w:b/>
                <w:bCs/>
                <w:szCs w:val="22"/>
              </w:rPr>
            </w:pPr>
          </w:p>
        </w:tc>
        <w:tc>
          <w:tcPr>
            <w:tcW w:w="180" w:type="dxa"/>
          </w:tcPr>
          <w:p w14:paraId="2F971D6A" w14:textId="77777777" w:rsidR="002715C2" w:rsidRPr="002E5B6B" w:rsidRDefault="002715C2" w:rsidP="001659B8">
            <w:pPr>
              <w:pStyle w:val="acctfourfigures"/>
              <w:spacing w:line="240" w:lineRule="auto"/>
              <w:rPr>
                <w:rFonts w:ascii="Times New Roman" w:hAnsi="Times New Roman"/>
                <w:b/>
                <w:bCs/>
                <w:szCs w:val="22"/>
              </w:rPr>
            </w:pPr>
          </w:p>
        </w:tc>
        <w:tc>
          <w:tcPr>
            <w:tcW w:w="1170" w:type="dxa"/>
          </w:tcPr>
          <w:p w14:paraId="5350451F" w14:textId="77777777" w:rsidR="002715C2" w:rsidRPr="002E5B6B" w:rsidRDefault="002715C2" w:rsidP="001659B8">
            <w:pPr>
              <w:pStyle w:val="acctfourfigures"/>
              <w:tabs>
                <w:tab w:val="clear" w:pos="765"/>
                <w:tab w:val="decimal" w:pos="731"/>
              </w:tabs>
              <w:spacing w:line="240" w:lineRule="auto"/>
              <w:ind w:right="11"/>
              <w:rPr>
                <w:rFonts w:ascii="Times New Roman" w:hAnsi="Times New Roman"/>
                <w:b/>
                <w:bCs/>
                <w:szCs w:val="22"/>
              </w:rPr>
            </w:pPr>
          </w:p>
        </w:tc>
      </w:tr>
      <w:tr w:rsidR="00417EB2" w:rsidRPr="002E5B6B" w14:paraId="1B7E569A" w14:textId="77777777" w:rsidTr="002715C2">
        <w:trPr>
          <w:cantSplit/>
          <w:trHeight w:val="144"/>
        </w:trPr>
        <w:tc>
          <w:tcPr>
            <w:tcW w:w="4050" w:type="dxa"/>
            <w:vAlign w:val="bottom"/>
          </w:tcPr>
          <w:p w14:paraId="2B8E3FDC" w14:textId="77777777" w:rsidR="00417EB2" w:rsidRPr="002E5B6B" w:rsidRDefault="00417EB2" w:rsidP="001659B8">
            <w:pPr>
              <w:ind w:left="195" w:right="-80" w:hanging="195"/>
              <w:rPr>
                <w:rFonts w:cs="Times New Roman"/>
                <w:shd w:val="clear" w:color="auto" w:fill="D9D9D9" w:themeFill="background1" w:themeFillShade="D9"/>
              </w:rPr>
            </w:pPr>
          </w:p>
        </w:tc>
        <w:tc>
          <w:tcPr>
            <w:tcW w:w="1170" w:type="dxa"/>
          </w:tcPr>
          <w:p w14:paraId="0B34A81A" w14:textId="77777777" w:rsidR="00417EB2" w:rsidRPr="002E5B6B" w:rsidRDefault="00417EB2" w:rsidP="001659B8">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tcPr>
          <w:p w14:paraId="7E21A45D" w14:textId="77777777" w:rsidR="00417EB2" w:rsidRPr="002E5B6B" w:rsidRDefault="00417EB2" w:rsidP="001659B8">
            <w:pPr>
              <w:pStyle w:val="acctfourfigures"/>
              <w:spacing w:line="240" w:lineRule="auto"/>
              <w:rPr>
                <w:rFonts w:ascii="Times New Roman" w:hAnsi="Times New Roman"/>
                <w:b/>
                <w:bCs/>
                <w:szCs w:val="22"/>
              </w:rPr>
            </w:pPr>
          </w:p>
        </w:tc>
        <w:tc>
          <w:tcPr>
            <w:tcW w:w="1170" w:type="dxa"/>
          </w:tcPr>
          <w:p w14:paraId="6BAB8974" w14:textId="77777777" w:rsidR="00417EB2" w:rsidRPr="002E5B6B" w:rsidRDefault="00417EB2" w:rsidP="001659B8">
            <w:pPr>
              <w:pStyle w:val="acctfourfigures"/>
              <w:tabs>
                <w:tab w:val="clear" w:pos="765"/>
                <w:tab w:val="decimal" w:pos="731"/>
              </w:tabs>
              <w:spacing w:line="240" w:lineRule="auto"/>
              <w:ind w:right="11"/>
              <w:rPr>
                <w:rFonts w:ascii="Times New Roman" w:hAnsi="Times New Roman"/>
                <w:b/>
                <w:bCs/>
                <w:szCs w:val="22"/>
              </w:rPr>
            </w:pPr>
          </w:p>
        </w:tc>
        <w:tc>
          <w:tcPr>
            <w:tcW w:w="180" w:type="dxa"/>
          </w:tcPr>
          <w:p w14:paraId="2EC52925" w14:textId="77777777" w:rsidR="00417EB2" w:rsidRPr="002E5B6B" w:rsidRDefault="00417EB2" w:rsidP="001659B8">
            <w:pPr>
              <w:pStyle w:val="acctfourfigures"/>
              <w:spacing w:line="240" w:lineRule="auto"/>
              <w:rPr>
                <w:rFonts w:ascii="Times New Roman" w:hAnsi="Times New Roman"/>
                <w:b/>
                <w:bCs/>
                <w:szCs w:val="22"/>
              </w:rPr>
            </w:pPr>
          </w:p>
        </w:tc>
        <w:tc>
          <w:tcPr>
            <w:tcW w:w="1350" w:type="dxa"/>
          </w:tcPr>
          <w:p w14:paraId="5CC8299C" w14:textId="77777777" w:rsidR="00417EB2" w:rsidRPr="00672F08" w:rsidRDefault="00417EB2" w:rsidP="001659B8">
            <w:pPr>
              <w:pStyle w:val="acctfourfigures"/>
              <w:tabs>
                <w:tab w:val="clear" w:pos="765"/>
                <w:tab w:val="decimal" w:pos="731"/>
                <w:tab w:val="decimal" w:pos="1090"/>
              </w:tabs>
              <w:spacing w:line="240" w:lineRule="auto"/>
              <w:ind w:right="11"/>
              <w:rPr>
                <w:rFonts w:ascii="Times New Roman" w:hAnsi="Times New Roman"/>
                <w:b/>
                <w:bCs/>
                <w:szCs w:val="22"/>
              </w:rPr>
            </w:pPr>
          </w:p>
        </w:tc>
        <w:tc>
          <w:tcPr>
            <w:tcW w:w="180" w:type="dxa"/>
          </w:tcPr>
          <w:p w14:paraId="05F13638" w14:textId="77777777" w:rsidR="00417EB2" w:rsidRPr="002E5B6B" w:rsidRDefault="00417EB2" w:rsidP="001659B8">
            <w:pPr>
              <w:pStyle w:val="acctfourfigures"/>
              <w:spacing w:line="240" w:lineRule="auto"/>
              <w:rPr>
                <w:rFonts w:ascii="Times New Roman" w:hAnsi="Times New Roman"/>
                <w:b/>
                <w:bCs/>
                <w:szCs w:val="22"/>
              </w:rPr>
            </w:pPr>
          </w:p>
        </w:tc>
        <w:tc>
          <w:tcPr>
            <w:tcW w:w="1170" w:type="dxa"/>
          </w:tcPr>
          <w:p w14:paraId="11B9AF14" w14:textId="77777777" w:rsidR="00417EB2" w:rsidRPr="002E5B6B" w:rsidRDefault="00417EB2" w:rsidP="001659B8">
            <w:pPr>
              <w:pStyle w:val="acctfourfigures"/>
              <w:tabs>
                <w:tab w:val="clear" w:pos="765"/>
                <w:tab w:val="decimal" w:pos="731"/>
              </w:tabs>
              <w:spacing w:line="240" w:lineRule="auto"/>
              <w:ind w:right="11"/>
              <w:rPr>
                <w:rFonts w:ascii="Times New Roman" w:hAnsi="Times New Roman"/>
                <w:b/>
                <w:bCs/>
                <w:szCs w:val="22"/>
              </w:rPr>
            </w:pPr>
          </w:p>
        </w:tc>
      </w:tr>
      <w:tr w:rsidR="002715C2" w:rsidRPr="002E5B6B" w14:paraId="37EC99A7" w14:textId="77777777" w:rsidTr="002715C2">
        <w:trPr>
          <w:cantSplit/>
          <w:trHeight w:val="144"/>
        </w:trPr>
        <w:tc>
          <w:tcPr>
            <w:tcW w:w="4050" w:type="dxa"/>
            <w:vAlign w:val="bottom"/>
          </w:tcPr>
          <w:p w14:paraId="5190CBD2" w14:textId="77777777" w:rsidR="002715C2" w:rsidRPr="002E5B6B" w:rsidRDefault="002715C2" w:rsidP="001659B8">
            <w:pPr>
              <w:ind w:left="195" w:right="-80" w:hanging="195"/>
              <w:rPr>
                <w:rFonts w:cs="Times New Roman"/>
                <w:shd w:val="clear" w:color="auto" w:fill="D9D9D9" w:themeFill="background1" w:themeFillShade="D9"/>
              </w:rPr>
            </w:pPr>
          </w:p>
        </w:tc>
        <w:tc>
          <w:tcPr>
            <w:tcW w:w="1170" w:type="dxa"/>
          </w:tcPr>
          <w:p w14:paraId="3AE8128D" w14:textId="77777777" w:rsidR="002715C2" w:rsidRPr="002E5B6B" w:rsidRDefault="002715C2" w:rsidP="001659B8">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tcPr>
          <w:p w14:paraId="741C8E33" w14:textId="77777777" w:rsidR="002715C2" w:rsidRPr="002E5B6B" w:rsidRDefault="002715C2" w:rsidP="001659B8">
            <w:pPr>
              <w:pStyle w:val="acctfourfigures"/>
              <w:spacing w:line="240" w:lineRule="auto"/>
              <w:rPr>
                <w:rFonts w:ascii="Times New Roman" w:hAnsi="Times New Roman"/>
                <w:b/>
                <w:bCs/>
                <w:szCs w:val="22"/>
              </w:rPr>
            </w:pPr>
          </w:p>
        </w:tc>
        <w:tc>
          <w:tcPr>
            <w:tcW w:w="1170" w:type="dxa"/>
          </w:tcPr>
          <w:p w14:paraId="068838B6" w14:textId="77777777" w:rsidR="002715C2" w:rsidRPr="002E5B6B" w:rsidRDefault="002715C2" w:rsidP="001659B8">
            <w:pPr>
              <w:pStyle w:val="acctfourfigures"/>
              <w:tabs>
                <w:tab w:val="clear" w:pos="765"/>
                <w:tab w:val="decimal" w:pos="731"/>
              </w:tabs>
              <w:spacing w:line="240" w:lineRule="auto"/>
              <w:ind w:right="11"/>
              <w:rPr>
                <w:rFonts w:ascii="Times New Roman" w:hAnsi="Times New Roman"/>
                <w:b/>
                <w:bCs/>
                <w:szCs w:val="22"/>
              </w:rPr>
            </w:pPr>
          </w:p>
        </w:tc>
        <w:tc>
          <w:tcPr>
            <w:tcW w:w="180" w:type="dxa"/>
          </w:tcPr>
          <w:p w14:paraId="32F44D19" w14:textId="77777777" w:rsidR="002715C2" w:rsidRPr="002E5B6B" w:rsidRDefault="002715C2" w:rsidP="001659B8">
            <w:pPr>
              <w:pStyle w:val="acctfourfigures"/>
              <w:spacing w:line="240" w:lineRule="auto"/>
              <w:rPr>
                <w:rFonts w:ascii="Times New Roman" w:hAnsi="Times New Roman"/>
                <w:b/>
                <w:bCs/>
                <w:szCs w:val="22"/>
              </w:rPr>
            </w:pPr>
          </w:p>
        </w:tc>
        <w:tc>
          <w:tcPr>
            <w:tcW w:w="1350" w:type="dxa"/>
          </w:tcPr>
          <w:p w14:paraId="613E8DA6" w14:textId="77777777" w:rsidR="002715C2" w:rsidRPr="00672F08" w:rsidRDefault="002715C2" w:rsidP="001659B8">
            <w:pPr>
              <w:pStyle w:val="acctfourfigures"/>
              <w:tabs>
                <w:tab w:val="clear" w:pos="765"/>
                <w:tab w:val="decimal" w:pos="731"/>
                <w:tab w:val="decimal" w:pos="1090"/>
              </w:tabs>
              <w:spacing w:line="240" w:lineRule="auto"/>
              <w:ind w:right="11"/>
              <w:rPr>
                <w:rFonts w:ascii="Times New Roman" w:hAnsi="Times New Roman"/>
                <w:b/>
                <w:bCs/>
                <w:szCs w:val="22"/>
              </w:rPr>
            </w:pPr>
          </w:p>
        </w:tc>
        <w:tc>
          <w:tcPr>
            <w:tcW w:w="180" w:type="dxa"/>
          </w:tcPr>
          <w:p w14:paraId="37CD03C7" w14:textId="77777777" w:rsidR="002715C2" w:rsidRPr="002E5B6B" w:rsidRDefault="002715C2" w:rsidP="001659B8">
            <w:pPr>
              <w:pStyle w:val="acctfourfigures"/>
              <w:spacing w:line="240" w:lineRule="auto"/>
              <w:rPr>
                <w:rFonts w:ascii="Times New Roman" w:hAnsi="Times New Roman"/>
                <w:b/>
                <w:bCs/>
                <w:szCs w:val="22"/>
              </w:rPr>
            </w:pPr>
          </w:p>
        </w:tc>
        <w:tc>
          <w:tcPr>
            <w:tcW w:w="1170" w:type="dxa"/>
          </w:tcPr>
          <w:p w14:paraId="4F16C767" w14:textId="77777777" w:rsidR="002715C2" w:rsidRPr="002E5B6B" w:rsidRDefault="002715C2" w:rsidP="001659B8">
            <w:pPr>
              <w:pStyle w:val="acctfourfigures"/>
              <w:tabs>
                <w:tab w:val="clear" w:pos="765"/>
                <w:tab w:val="decimal" w:pos="731"/>
              </w:tabs>
              <w:spacing w:line="240" w:lineRule="auto"/>
              <w:ind w:right="11"/>
              <w:rPr>
                <w:rFonts w:ascii="Times New Roman" w:hAnsi="Times New Roman"/>
                <w:b/>
                <w:bCs/>
                <w:szCs w:val="22"/>
              </w:rPr>
            </w:pPr>
          </w:p>
        </w:tc>
      </w:tr>
      <w:tr w:rsidR="001659B8" w:rsidRPr="002E5B6B" w14:paraId="5A49E691" w14:textId="77777777" w:rsidTr="0033306C">
        <w:trPr>
          <w:cantSplit/>
          <w:trHeight w:val="144"/>
        </w:trPr>
        <w:tc>
          <w:tcPr>
            <w:tcW w:w="4050" w:type="dxa"/>
            <w:vAlign w:val="bottom"/>
          </w:tcPr>
          <w:p w14:paraId="1BFE4729" w14:textId="7849B849" w:rsidR="001659B8" w:rsidRPr="002E5B6B" w:rsidRDefault="006356C4" w:rsidP="001659B8">
            <w:pPr>
              <w:tabs>
                <w:tab w:val="left" w:pos="99"/>
              </w:tabs>
              <w:ind w:left="195" w:right="-80" w:hanging="195"/>
              <w:rPr>
                <w:rFonts w:cs="Times New Roman"/>
                <w:b/>
                <w:bCs/>
                <w:shd w:val="clear" w:color="auto" w:fill="D9D9D9" w:themeFill="background1" w:themeFillShade="D9"/>
              </w:rPr>
            </w:pPr>
            <w:r>
              <w:rPr>
                <w:rFonts w:cs="Times New Roman"/>
                <w:b/>
                <w:bCs/>
              </w:rPr>
              <w:lastRenderedPageBreak/>
              <w:t>(Loss) e</w:t>
            </w:r>
            <w:r w:rsidR="001659B8" w:rsidRPr="002E5B6B">
              <w:rPr>
                <w:rFonts w:cs="Times New Roman"/>
                <w:b/>
                <w:bCs/>
              </w:rPr>
              <w:t xml:space="preserve">arnings per share </w:t>
            </w:r>
            <w:r w:rsidR="001659B8" w:rsidRPr="002E5B6B">
              <w:rPr>
                <w:rFonts w:cs="Times New Roman"/>
                <w:b/>
                <w:bCs/>
                <w:lang w:val="en-GB"/>
              </w:rPr>
              <w:t>(</w:t>
            </w:r>
            <w:r w:rsidR="001659B8" w:rsidRPr="002E5B6B">
              <w:rPr>
                <w:rFonts w:cs="Times New Roman"/>
                <w:b/>
                <w:bCs/>
              </w:rPr>
              <w:t>basic</w:t>
            </w:r>
            <w:r w:rsidR="001659B8" w:rsidRPr="002E5B6B">
              <w:rPr>
                <w:rFonts w:cs="Times New Roman"/>
                <w:b/>
                <w:bCs/>
                <w:lang w:val="en-GB"/>
              </w:rPr>
              <w:t>)</w:t>
            </w:r>
            <w:r w:rsidR="001659B8" w:rsidRPr="002E5B6B">
              <w:rPr>
                <w:rFonts w:cs="Times New Roman"/>
                <w:b/>
                <w:bCs/>
                <w:cs/>
              </w:rPr>
              <w:t xml:space="preserve"> </w:t>
            </w:r>
            <w:r w:rsidR="001659B8" w:rsidRPr="002E5B6B">
              <w:rPr>
                <w:rFonts w:cs="Times New Roman"/>
                <w:b/>
                <w:bCs/>
                <w:i/>
                <w:iCs/>
                <w:lang w:val="en-GB"/>
              </w:rPr>
              <w:t>(</w:t>
            </w:r>
            <w:r w:rsidR="001659B8" w:rsidRPr="002E5B6B">
              <w:rPr>
                <w:rFonts w:cs="Times New Roman"/>
                <w:b/>
                <w:bCs/>
                <w:i/>
                <w:iCs/>
              </w:rPr>
              <w:t>in Baht</w:t>
            </w:r>
            <w:r w:rsidR="001659B8" w:rsidRPr="002E5B6B">
              <w:rPr>
                <w:rFonts w:cs="Times New Roman"/>
                <w:b/>
                <w:bCs/>
                <w:i/>
                <w:iCs/>
                <w:lang w:val="en-GB"/>
              </w:rPr>
              <w:t>)</w:t>
            </w:r>
          </w:p>
        </w:tc>
        <w:tc>
          <w:tcPr>
            <w:tcW w:w="1170" w:type="dxa"/>
            <w:vAlign w:val="bottom"/>
          </w:tcPr>
          <w:p w14:paraId="04FCAD44" w14:textId="16A52A7A" w:rsidR="001659B8" w:rsidRPr="002E5B6B" w:rsidRDefault="001659B8" w:rsidP="001659B8">
            <w:pPr>
              <w:pStyle w:val="acctfourfigures"/>
              <w:tabs>
                <w:tab w:val="clear" w:pos="765"/>
                <w:tab w:val="decimal" w:pos="640"/>
              </w:tabs>
              <w:spacing w:line="240" w:lineRule="auto"/>
              <w:ind w:right="11"/>
              <w:rPr>
                <w:rFonts w:ascii="Times New Roman" w:hAnsi="Times New Roman"/>
                <w:b/>
                <w:bCs/>
                <w:szCs w:val="22"/>
              </w:rPr>
            </w:pPr>
          </w:p>
        </w:tc>
        <w:tc>
          <w:tcPr>
            <w:tcW w:w="180" w:type="dxa"/>
            <w:vAlign w:val="bottom"/>
          </w:tcPr>
          <w:p w14:paraId="6C8FB41C"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vAlign w:val="bottom"/>
          </w:tcPr>
          <w:p w14:paraId="5FFD8F08" w14:textId="22600F38" w:rsidR="001659B8" w:rsidRPr="002E5B6B" w:rsidRDefault="001659B8" w:rsidP="001659B8">
            <w:pPr>
              <w:pStyle w:val="acctfourfigures"/>
              <w:tabs>
                <w:tab w:val="clear" w:pos="765"/>
                <w:tab w:val="decimal" w:pos="640"/>
              </w:tabs>
              <w:spacing w:line="240" w:lineRule="auto"/>
              <w:ind w:right="-43"/>
              <w:rPr>
                <w:rFonts w:ascii="Times New Roman" w:hAnsi="Times New Roman"/>
                <w:b/>
                <w:bCs/>
                <w:szCs w:val="22"/>
              </w:rPr>
            </w:pPr>
          </w:p>
        </w:tc>
        <w:tc>
          <w:tcPr>
            <w:tcW w:w="180" w:type="dxa"/>
            <w:vAlign w:val="bottom"/>
          </w:tcPr>
          <w:p w14:paraId="1D64FF4C" w14:textId="77777777" w:rsidR="001659B8" w:rsidRPr="002E5B6B" w:rsidRDefault="001659B8" w:rsidP="001659B8">
            <w:pPr>
              <w:pStyle w:val="acctfourfigures"/>
              <w:tabs>
                <w:tab w:val="decimal" w:pos="910"/>
              </w:tabs>
              <w:spacing w:line="240" w:lineRule="auto"/>
              <w:rPr>
                <w:rFonts w:ascii="Times New Roman" w:hAnsi="Times New Roman"/>
                <w:b/>
                <w:bCs/>
                <w:szCs w:val="22"/>
              </w:rPr>
            </w:pPr>
          </w:p>
        </w:tc>
        <w:tc>
          <w:tcPr>
            <w:tcW w:w="1350" w:type="dxa"/>
            <w:vAlign w:val="bottom"/>
          </w:tcPr>
          <w:p w14:paraId="46A2D4D6" w14:textId="67AE3CD1" w:rsidR="001659B8" w:rsidRPr="00672F08" w:rsidRDefault="001659B8" w:rsidP="001659B8">
            <w:pPr>
              <w:pStyle w:val="acctfourfigures"/>
              <w:tabs>
                <w:tab w:val="clear" w:pos="765"/>
                <w:tab w:val="decimal" w:pos="820"/>
              </w:tabs>
              <w:spacing w:line="240" w:lineRule="auto"/>
              <w:ind w:right="11"/>
              <w:rPr>
                <w:rFonts w:ascii="Times New Roman" w:hAnsi="Times New Roman"/>
                <w:b/>
                <w:bCs/>
                <w:szCs w:val="22"/>
              </w:rPr>
            </w:pPr>
          </w:p>
        </w:tc>
        <w:tc>
          <w:tcPr>
            <w:tcW w:w="180" w:type="dxa"/>
            <w:vAlign w:val="bottom"/>
          </w:tcPr>
          <w:p w14:paraId="6FCBE17E" w14:textId="77777777" w:rsidR="001659B8" w:rsidRPr="002E5B6B" w:rsidRDefault="001659B8" w:rsidP="001659B8">
            <w:pPr>
              <w:pStyle w:val="acctfourfigures"/>
              <w:spacing w:line="240" w:lineRule="auto"/>
              <w:rPr>
                <w:rFonts w:ascii="Times New Roman" w:hAnsi="Times New Roman"/>
                <w:b/>
                <w:bCs/>
                <w:szCs w:val="22"/>
              </w:rPr>
            </w:pPr>
          </w:p>
        </w:tc>
        <w:tc>
          <w:tcPr>
            <w:tcW w:w="1170" w:type="dxa"/>
            <w:vAlign w:val="bottom"/>
          </w:tcPr>
          <w:p w14:paraId="7B96911C" w14:textId="2BC2B533" w:rsidR="001659B8" w:rsidRPr="002E5B6B" w:rsidRDefault="001659B8" w:rsidP="001659B8">
            <w:pPr>
              <w:pStyle w:val="acctfourfigures"/>
              <w:tabs>
                <w:tab w:val="clear" w:pos="765"/>
                <w:tab w:val="decimal" w:pos="640"/>
              </w:tabs>
              <w:spacing w:line="240" w:lineRule="auto"/>
              <w:ind w:right="11"/>
              <w:rPr>
                <w:rFonts w:ascii="Times New Roman" w:hAnsi="Times New Roman"/>
                <w:b/>
                <w:bCs/>
                <w:szCs w:val="22"/>
              </w:rPr>
            </w:pPr>
          </w:p>
        </w:tc>
      </w:tr>
      <w:tr w:rsidR="0033306C" w:rsidRPr="002E5B6B" w14:paraId="2CBDD9DC" w14:textId="77777777" w:rsidTr="0033306C">
        <w:trPr>
          <w:cantSplit/>
          <w:trHeight w:val="144"/>
        </w:trPr>
        <w:tc>
          <w:tcPr>
            <w:tcW w:w="4050" w:type="dxa"/>
            <w:vAlign w:val="bottom"/>
          </w:tcPr>
          <w:p w14:paraId="601F2B34" w14:textId="77777777" w:rsidR="0033306C" w:rsidRPr="002E5B6B" w:rsidRDefault="0033306C" w:rsidP="001659B8">
            <w:pPr>
              <w:tabs>
                <w:tab w:val="left" w:pos="99"/>
              </w:tabs>
              <w:ind w:left="195" w:right="-80" w:hanging="195"/>
              <w:rPr>
                <w:rFonts w:cs="Times New Roman"/>
                <w:b/>
                <w:bCs/>
              </w:rPr>
            </w:pPr>
          </w:p>
        </w:tc>
        <w:tc>
          <w:tcPr>
            <w:tcW w:w="1170" w:type="dxa"/>
            <w:vAlign w:val="bottom"/>
          </w:tcPr>
          <w:p w14:paraId="26C964A0" w14:textId="77777777" w:rsidR="0033306C" w:rsidRPr="002E5B6B" w:rsidRDefault="0033306C" w:rsidP="001659B8">
            <w:pPr>
              <w:pStyle w:val="acctfourfigures"/>
              <w:tabs>
                <w:tab w:val="clear" w:pos="765"/>
                <w:tab w:val="decimal" w:pos="640"/>
              </w:tabs>
              <w:spacing w:line="240" w:lineRule="auto"/>
              <w:ind w:right="11"/>
              <w:rPr>
                <w:rFonts w:ascii="Times New Roman" w:hAnsi="Times New Roman"/>
                <w:b/>
                <w:bCs/>
                <w:szCs w:val="22"/>
              </w:rPr>
            </w:pPr>
          </w:p>
        </w:tc>
        <w:tc>
          <w:tcPr>
            <w:tcW w:w="180" w:type="dxa"/>
            <w:vAlign w:val="bottom"/>
          </w:tcPr>
          <w:p w14:paraId="172615D6" w14:textId="77777777" w:rsidR="0033306C" w:rsidRPr="002E5B6B" w:rsidRDefault="0033306C" w:rsidP="001659B8">
            <w:pPr>
              <w:pStyle w:val="acctfourfigures"/>
              <w:spacing w:line="240" w:lineRule="auto"/>
              <w:rPr>
                <w:rFonts w:ascii="Times New Roman" w:hAnsi="Times New Roman"/>
                <w:b/>
                <w:bCs/>
                <w:szCs w:val="22"/>
              </w:rPr>
            </w:pPr>
          </w:p>
        </w:tc>
        <w:tc>
          <w:tcPr>
            <w:tcW w:w="1170" w:type="dxa"/>
            <w:vAlign w:val="bottom"/>
          </w:tcPr>
          <w:p w14:paraId="2B205FB3" w14:textId="77777777" w:rsidR="0033306C" w:rsidRPr="002E5B6B" w:rsidRDefault="0033306C" w:rsidP="001659B8">
            <w:pPr>
              <w:pStyle w:val="acctfourfigures"/>
              <w:tabs>
                <w:tab w:val="clear" w:pos="765"/>
                <w:tab w:val="decimal" w:pos="640"/>
              </w:tabs>
              <w:spacing w:line="240" w:lineRule="auto"/>
              <w:ind w:right="-43"/>
              <w:rPr>
                <w:rFonts w:ascii="Times New Roman" w:hAnsi="Times New Roman"/>
                <w:b/>
                <w:bCs/>
                <w:szCs w:val="22"/>
              </w:rPr>
            </w:pPr>
          </w:p>
        </w:tc>
        <w:tc>
          <w:tcPr>
            <w:tcW w:w="180" w:type="dxa"/>
            <w:vAlign w:val="bottom"/>
          </w:tcPr>
          <w:p w14:paraId="14042F45" w14:textId="77777777" w:rsidR="0033306C" w:rsidRPr="002E5B6B" w:rsidRDefault="0033306C" w:rsidP="001659B8">
            <w:pPr>
              <w:pStyle w:val="acctfourfigures"/>
              <w:tabs>
                <w:tab w:val="decimal" w:pos="910"/>
              </w:tabs>
              <w:spacing w:line="240" w:lineRule="auto"/>
              <w:rPr>
                <w:rFonts w:ascii="Times New Roman" w:hAnsi="Times New Roman"/>
                <w:b/>
                <w:bCs/>
                <w:szCs w:val="22"/>
              </w:rPr>
            </w:pPr>
          </w:p>
        </w:tc>
        <w:tc>
          <w:tcPr>
            <w:tcW w:w="1350" w:type="dxa"/>
            <w:vAlign w:val="bottom"/>
          </w:tcPr>
          <w:p w14:paraId="7F962A5A" w14:textId="77777777" w:rsidR="0033306C" w:rsidRPr="002E5B6B" w:rsidRDefault="0033306C" w:rsidP="001659B8">
            <w:pPr>
              <w:pStyle w:val="acctfourfigures"/>
              <w:tabs>
                <w:tab w:val="clear" w:pos="765"/>
                <w:tab w:val="decimal" w:pos="820"/>
              </w:tabs>
              <w:spacing w:line="240" w:lineRule="auto"/>
              <w:ind w:right="11"/>
              <w:rPr>
                <w:rFonts w:ascii="Times New Roman" w:hAnsi="Times New Roman"/>
                <w:b/>
                <w:bCs/>
                <w:szCs w:val="22"/>
              </w:rPr>
            </w:pPr>
          </w:p>
        </w:tc>
        <w:tc>
          <w:tcPr>
            <w:tcW w:w="180" w:type="dxa"/>
            <w:vAlign w:val="bottom"/>
          </w:tcPr>
          <w:p w14:paraId="3EE3B90E" w14:textId="77777777" w:rsidR="0033306C" w:rsidRPr="002E5B6B" w:rsidRDefault="0033306C" w:rsidP="001659B8">
            <w:pPr>
              <w:pStyle w:val="acctfourfigures"/>
              <w:spacing w:line="240" w:lineRule="auto"/>
              <w:rPr>
                <w:rFonts w:ascii="Times New Roman" w:hAnsi="Times New Roman"/>
                <w:b/>
                <w:bCs/>
                <w:szCs w:val="22"/>
              </w:rPr>
            </w:pPr>
          </w:p>
        </w:tc>
        <w:tc>
          <w:tcPr>
            <w:tcW w:w="1170" w:type="dxa"/>
            <w:vAlign w:val="bottom"/>
          </w:tcPr>
          <w:p w14:paraId="413F1964" w14:textId="77777777" w:rsidR="0033306C" w:rsidRPr="002E5B6B" w:rsidRDefault="0033306C" w:rsidP="001659B8">
            <w:pPr>
              <w:pStyle w:val="acctfourfigures"/>
              <w:tabs>
                <w:tab w:val="clear" w:pos="765"/>
                <w:tab w:val="decimal" w:pos="640"/>
              </w:tabs>
              <w:spacing w:line="240" w:lineRule="auto"/>
              <w:ind w:right="11"/>
              <w:rPr>
                <w:rFonts w:ascii="Times New Roman" w:hAnsi="Times New Roman"/>
                <w:b/>
                <w:bCs/>
                <w:szCs w:val="22"/>
              </w:rPr>
            </w:pPr>
          </w:p>
        </w:tc>
      </w:tr>
      <w:tr w:rsidR="0033306C" w:rsidRPr="002E5B6B" w14:paraId="4C464921" w14:textId="77777777">
        <w:trPr>
          <w:cantSplit/>
          <w:trHeight w:val="144"/>
        </w:trPr>
        <w:tc>
          <w:tcPr>
            <w:tcW w:w="4050" w:type="dxa"/>
          </w:tcPr>
          <w:p w14:paraId="0A5BA02C" w14:textId="53257036" w:rsidR="0033306C" w:rsidRPr="002E5B6B" w:rsidRDefault="0033306C" w:rsidP="001659B8">
            <w:pPr>
              <w:tabs>
                <w:tab w:val="left" w:pos="99"/>
              </w:tabs>
              <w:ind w:left="195" w:right="-80" w:hanging="195"/>
              <w:rPr>
                <w:rFonts w:cs="Times New Roman"/>
                <w:b/>
                <w:bCs/>
              </w:rPr>
            </w:pPr>
            <w:r w:rsidRPr="002E5B6B">
              <w:rPr>
                <w:rFonts w:cs="Times New Roman"/>
                <w:i/>
                <w:iCs/>
              </w:rPr>
              <w:t>Attributable to:</w:t>
            </w:r>
          </w:p>
        </w:tc>
        <w:tc>
          <w:tcPr>
            <w:tcW w:w="1170" w:type="dxa"/>
            <w:vAlign w:val="bottom"/>
          </w:tcPr>
          <w:p w14:paraId="781C63E4" w14:textId="77777777" w:rsidR="0033306C" w:rsidRPr="002E5B6B" w:rsidRDefault="0033306C" w:rsidP="001659B8">
            <w:pPr>
              <w:pStyle w:val="acctfourfigures"/>
              <w:tabs>
                <w:tab w:val="clear" w:pos="765"/>
                <w:tab w:val="decimal" w:pos="640"/>
              </w:tabs>
              <w:spacing w:line="240" w:lineRule="auto"/>
              <w:ind w:right="11"/>
              <w:rPr>
                <w:rFonts w:ascii="Times New Roman" w:hAnsi="Times New Roman"/>
                <w:b/>
                <w:bCs/>
                <w:szCs w:val="22"/>
              </w:rPr>
            </w:pPr>
          </w:p>
        </w:tc>
        <w:tc>
          <w:tcPr>
            <w:tcW w:w="180" w:type="dxa"/>
            <w:vAlign w:val="bottom"/>
          </w:tcPr>
          <w:p w14:paraId="74310C99" w14:textId="77777777" w:rsidR="0033306C" w:rsidRPr="002E5B6B" w:rsidRDefault="0033306C" w:rsidP="001659B8">
            <w:pPr>
              <w:pStyle w:val="acctfourfigures"/>
              <w:spacing w:line="240" w:lineRule="auto"/>
              <w:rPr>
                <w:rFonts w:ascii="Times New Roman" w:hAnsi="Times New Roman"/>
                <w:b/>
                <w:bCs/>
                <w:szCs w:val="22"/>
              </w:rPr>
            </w:pPr>
          </w:p>
        </w:tc>
        <w:tc>
          <w:tcPr>
            <w:tcW w:w="1170" w:type="dxa"/>
            <w:vAlign w:val="bottom"/>
          </w:tcPr>
          <w:p w14:paraId="18BD43A5" w14:textId="77777777" w:rsidR="0033306C" w:rsidRPr="002E5B6B" w:rsidRDefault="0033306C" w:rsidP="001659B8">
            <w:pPr>
              <w:pStyle w:val="acctfourfigures"/>
              <w:tabs>
                <w:tab w:val="clear" w:pos="765"/>
                <w:tab w:val="decimal" w:pos="640"/>
              </w:tabs>
              <w:spacing w:line="240" w:lineRule="auto"/>
              <w:ind w:right="-43"/>
              <w:rPr>
                <w:rFonts w:ascii="Times New Roman" w:hAnsi="Times New Roman"/>
                <w:b/>
                <w:bCs/>
                <w:szCs w:val="22"/>
              </w:rPr>
            </w:pPr>
          </w:p>
        </w:tc>
        <w:tc>
          <w:tcPr>
            <w:tcW w:w="180" w:type="dxa"/>
            <w:vAlign w:val="bottom"/>
          </w:tcPr>
          <w:p w14:paraId="2FD8C05F" w14:textId="77777777" w:rsidR="0033306C" w:rsidRPr="002E5B6B" w:rsidRDefault="0033306C" w:rsidP="001659B8">
            <w:pPr>
              <w:pStyle w:val="acctfourfigures"/>
              <w:tabs>
                <w:tab w:val="decimal" w:pos="910"/>
              </w:tabs>
              <w:spacing w:line="240" w:lineRule="auto"/>
              <w:rPr>
                <w:rFonts w:ascii="Times New Roman" w:hAnsi="Times New Roman"/>
                <w:b/>
                <w:bCs/>
                <w:szCs w:val="22"/>
              </w:rPr>
            </w:pPr>
          </w:p>
        </w:tc>
        <w:tc>
          <w:tcPr>
            <w:tcW w:w="1350" w:type="dxa"/>
            <w:vAlign w:val="bottom"/>
          </w:tcPr>
          <w:p w14:paraId="2958D587" w14:textId="12B37A5A" w:rsidR="0033306C" w:rsidRPr="002E5B6B" w:rsidRDefault="0033306C" w:rsidP="001659B8">
            <w:pPr>
              <w:pStyle w:val="acctfourfigures"/>
              <w:tabs>
                <w:tab w:val="clear" w:pos="765"/>
                <w:tab w:val="decimal" w:pos="820"/>
              </w:tabs>
              <w:spacing w:line="240" w:lineRule="auto"/>
              <w:ind w:right="11"/>
              <w:rPr>
                <w:rFonts w:ascii="Times New Roman" w:hAnsi="Times New Roman"/>
                <w:b/>
                <w:bCs/>
                <w:szCs w:val="22"/>
              </w:rPr>
            </w:pPr>
          </w:p>
        </w:tc>
        <w:tc>
          <w:tcPr>
            <w:tcW w:w="180" w:type="dxa"/>
            <w:vAlign w:val="bottom"/>
          </w:tcPr>
          <w:p w14:paraId="50046DCA" w14:textId="77777777" w:rsidR="0033306C" w:rsidRPr="002E5B6B" w:rsidRDefault="0033306C" w:rsidP="001659B8">
            <w:pPr>
              <w:pStyle w:val="acctfourfigures"/>
              <w:spacing w:line="240" w:lineRule="auto"/>
              <w:rPr>
                <w:rFonts w:ascii="Times New Roman" w:hAnsi="Times New Roman"/>
                <w:b/>
                <w:bCs/>
                <w:szCs w:val="22"/>
              </w:rPr>
            </w:pPr>
          </w:p>
        </w:tc>
        <w:tc>
          <w:tcPr>
            <w:tcW w:w="1170" w:type="dxa"/>
            <w:vAlign w:val="bottom"/>
          </w:tcPr>
          <w:p w14:paraId="54F4BEBD" w14:textId="77777777" w:rsidR="0033306C" w:rsidRPr="002E5B6B" w:rsidRDefault="0033306C" w:rsidP="001659B8">
            <w:pPr>
              <w:pStyle w:val="acctfourfigures"/>
              <w:tabs>
                <w:tab w:val="clear" w:pos="765"/>
                <w:tab w:val="decimal" w:pos="640"/>
              </w:tabs>
              <w:spacing w:line="240" w:lineRule="auto"/>
              <w:ind w:right="11"/>
              <w:rPr>
                <w:rFonts w:ascii="Times New Roman" w:hAnsi="Times New Roman"/>
                <w:b/>
                <w:bCs/>
                <w:szCs w:val="22"/>
              </w:rPr>
            </w:pPr>
          </w:p>
        </w:tc>
      </w:tr>
      <w:tr w:rsidR="00964D71" w:rsidRPr="002E5B6B" w14:paraId="732C34BF" w14:textId="77777777" w:rsidTr="008F07BF">
        <w:trPr>
          <w:cantSplit/>
          <w:trHeight w:val="144"/>
        </w:trPr>
        <w:tc>
          <w:tcPr>
            <w:tcW w:w="4050" w:type="dxa"/>
          </w:tcPr>
          <w:p w14:paraId="3F70431E" w14:textId="0A477C10" w:rsidR="00964D71" w:rsidRPr="002E5B6B" w:rsidRDefault="00964D71" w:rsidP="00964D71">
            <w:pPr>
              <w:tabs>
                <w:tab w:val="left" w:pos="99"/>
              </w:tabs>
              <w:ind w:left="195" w:right="-80" w:hanging="195"/>
              <w:rPr>
                <w:rFonts w:cs="Times New Roman"/>
                <w:b/>
                <w:bCs/>
              </w:rPr>
            </w:pPr>
            <w:r w:rsidRPr="002E5B6B">
              <w:rPr>
                <w:rFonts w:cs="Times New Roman"/>
              </w:rPr>
              <w:t xml:space="preserve">- Basic </w:t>
            </w:r>
            <w:r>
              <w:rPr>
                <w:rFonts w:cs="Times New Roman"/>
              </w:rPr>
              <w:t xml:space="preserve">(loss) </w:t>
            </w:r>
            <w:r w:rsidRPr="002E5B6B">
              <w:rPr>
                <w:rFonts w:cs="Times New Roman"/>
              </w:rPr>
              <w:t xml:space="preserve">earnings per share from </w:t>
            </w:r>
            <w:r w:rsidRPr="002E5B6B">
              <w:rPr>
                <w:rFonts w:cs="Times New Roman"/>
              </w:rPr>
              <w:br/>
            </w:r>
            <w:r>
              <w:rPr>
                <w:rFonts w:cs="Times New Roman"/>
              </w:rPr>
              <w:t xml:space="preserve"> </w:t>
            </w:r>
            <w:r w:rsidRPr="002E5B6B">
              <w:rPr>
                <w:rFonts w:cs="Times New Roman"/>
              </w:rPr>
              <w:t xml:space="preserve"> continuing operation</w:t>
            </w:r>
          </w:p>
        </w:tc>
        <w:tc>
          <w:tcPr>
            <w:tcW w:w="1170" w:type="dxa"/>
            <w:tcBorders>
              <w:bottom w:val="double" w:sz="4" w:space="0" w:color="auto"/>
            </w:tcBorders>
          </w:tcPr>
          <w:p w14:paraId="27EC3AEA" w14:textId="77777777" w:rsidR="00964D71" w:rsidRDefault="00964D71" w:rsidP="00964D71">
            <w:pPr>
              <w:pStyle w:val="acctfourfigures"/>
              <w:tabs>
                <w:tab w:val="clear" w:pos="765"/>
                <w:tab w:val="decimal" w:pos="640"/>
              </w:tabs>
              <w:spacing w:line="240" w:lineRule="auto"/>
              <w:ind w:right="11"/>
              <w:rPr>
                <w:rFonts w:ascii="Times New Roman" w:hAnsi="Times New Roman"/>
                <w:szCs w:val="22"/>
              </w:rPr>
            </w:pPr>
          </w:p>
          <w:p w14:paraId="50CB9E5A" w14:textId="1F3D0260" w:rsidR="00964D71" w:rsidRPr="00964D71" w:rsidRDefault="00964D71" w:rsidP="00964D71">
            <w:pPr>
              <w:pStyle w:val="acctfourfigures"/>
              <w:tabs>
                <w:tab w:val="clear" w:pos="765"/>
                <w:tab w:val="decimal" w:pos="640"/>
              </w:tabs>
              <w:spacing w:line="240" w:lineRule="auto"/>
              <w:ind w:right="11"/>
              <w:rPr>
                <w:rFonts w:ascii="Times New Roman" w:hAnsi="Times New Roman"/>
                <w:szCs w:val="22"/>
              </w:rPr>
            </w:pPr>
            <w:r w:rsidRPr="00964D71">
              <w:rPr>
                <w:rFonts w:ascii="Times New Roman" w:hAnsi="Times New Roman"/>
                <w:szCs w:val="22"/>
              </w:rPr>
              <w:t>(</w:t>
            </w:r>
            <w:r w:rsidR="001C1BE8">
              <w:rPr>
                <w:rFonts w:ascii="Times New Roman" w:hAnsi="Times New Roman"/>
                <w:szCs w:val="22"/>
              </w:rPr>
              <w:t>0.15</w:t>
            </w:r>
            <w:r w:rsidRPr="00964D71">
              <w:rPr>
                <w:rFonts w:ascii="Times New Roman" w:hAnsi="Times New Roman"/>
                <w:szCs w:val="22"/>
              </w:rPr>
              <w:t>)</w:t>
            </w:r>
          </w:p>
        </w:tc>
        <w:tc>
          <w:tcPr>
            <w:tcW w:w="180" w:type="dxa"/>
            <w:vAlign w:val="bottom"/>
          </w:tcPr>
          <w:p w14:paraId="2E86D556" w14:textId="77777777" w:rsidR="00964D71" w:rsidRPr="002E5B6B" w:rsidRDefault="00964D71" w:rsidP="00964D71">
            <w:pPr>
              <w:pStyle w:val="acctfourfigures"/>
              <w:spacing w:line="240" w:lineRule="auto"/>
              <w:rPr>
                <w:rFonts w:ascii="Times New Roman" w:hAnsi="Times New Roman"/>
                <w:b/>
                <w:bCs/>
                <w:szCs w:val="22"/>
              </w:rPr>
            </w:pPr>
          </w:p>
        </w:tc>
        <w:tc>
          <w:tcPr>
            <w:tcW w:w="1170" w:type="dxa"/>
            <w:tcBorders>
              <w:bottom w:val="double" w:sz="4" w:space="0" w:color="auto"/>
            </w:tcBorders>
            <w:vAlign w:val="bottom"/>
          </w:tcPr>
          <w:p w14:paraId="05B31AA3" w14:textId="27650983" w:rsidR="00964D71" w:rsidRPr="002E5B6B" w:rsidRDefault="001C1BE8" w:rsidP="00964D71">
            <w:pPr>
              <w:pStyle w:val="acctfourfigures"/>
              <w:tabs>
                <w:tab w:val="clear" w:pos="765"/>
                <w:tab w:val="decimal" w:pos="640"/>
              </w:tabs>
              <w:spacing w:line="240" w:lineRule="auto"/>
              <w:ind w:right="11"/>
              <w:rPr>
                <w:rFonts w:ascii="Times New Roman" w:hAnsi="Times New Roman"/>
                <w:b/>
                <w:bCs/>
                <w:szCs w:val="22"/>
              </w:rPr>
            </w:pPr>
            <w:r>
              <w:rPr>
                <w:rFonts w:ascii="Times New Roman" w:hAnsi="Times New Roman"/>
                <w:szCs w:val="22"/>
              </w:rPr>
              <w:t>0.38</w:t>
            </w:r>
          </w:p>
        </w:tc>
        <w:tc>
          <w:tcPr>
            <w:tcW w:w="180" w:type="dxa"/>
            <w:vAlign w:val="bottom"/>
          </w:tcPr>
          <w:p w14:paraId="4311A340" w14:textId="77777777" w:rsidR="00964D71" w:rsidRPr="002E5B6B" w:rsidRDefault="00964D71" w:rsidP="00964D71">
            <w:pPr>
              <w:pStyle w:val="acctfourfigures"/>
              <w:tabs>
                <w:tab w:val="decimal" w:pos="910"/>
              </w:tabs>
              <w:spacing w:line="240" w:lineRule="auto"/>
              <w:rPr>
                <w:rFonts w:ascii="Times New Roman" w:hAnsi="Times New Roman"/>
                <w:b/>
                <w:bCs/>
                <w:szCs w:val="22"/>
              </w:rPr>
            </w:pPr>
          </w:p>
        </w:tc>
        <w:tc>
          <w:tcPr>
            <w:tcW w:w="1350" w:type="dxa"/>
            <w:tcBorders>
              <w:bottom w:val="double" w:sz="4" w:space="0" w:color="auto"/>
            </w:tcBorders>
            <w:vAlign w:val="bottom"/>
          </w:tcPr>
          <w:p w14:paraId="16B0A565" w14:textId="64C5C6CF" w:rsidR="00964D71" w:rsidRPr="002E5B6B" w:rsidRDefault="00964D71" w:rsidP="00964D71">
            <w:pPr>
              <w:pStyle w:val="acctfourfigures"/>
              <w:tabs>
                <w:tab w:val="clear" w:pos="765"/>
                <w:tab w:val="decimal" w:pos="731"/>
              </w:tabs>
              <w:spacing w:line="240" w:lineRule="auto"/>
              <w:ind w:right="11"/>
              <w:rPr>
                <w:rFonts w:ascii="Times New Roman" w:hAnsi="Times New Roman"/>
                <w:b/>
                <w:bCs/>
                <w:szCs w:val="22"/>
              </w:rPr>
            </w:pPr>
            <w:r w:rsidRPr="00CF5D10">
              <w:rPr>
                <w:rFonts w:ascii="Times New Roman" w:hAnsi="Times New Roman"/>
                <w:szCs w:val="22"/>
              </w:rPr>
              <w:t>(1.61)</w:t>
            </w:r>
          </w:p>
        </w:tc>
        <w:tc>
          <w:tcPr>
            <w:tcW w:w="180" w:type="dxa"/>
            <w:vAlign w:val="bottom"/>
          </w:tcPr>
          <w:p w14:paraId="11C5D0B0" w14:textId="77777777" w:rsidR="00964D71" w:rsidRPr="002E5B6B" w:rsidRDefault="00964D71" w:rsidP="00964D71">
            <w:pPr>
              <w:pStyle w:val="acctfourfigures"/>
              <w:spacing w:line="240" w:lineRule="auto"/>
              <w:rPr>
                <w:rFonts w:ascii="Times New Roman" w:hAnsi="Times New Roman"/>
                <w:b/>
                <w:bCs/>
                <w:szCs w:val="22"/>
              </w:rPr>
            </w:pPr>
          </w:p>
        </w:tc>
        <w:tc>
          <w:tcPr>
            <w:tcW w:w="1170" w:type="dxa"/>
            <w:tcBorders>
              <w:bottom w:val="double" w:sz="4" w:space="0" w:color="auto"/>
            </w:tcBorders>
            <w:vAlign w:val="bottom"/>
          </w:tcPr>
          <w:p w14:paraId="6CE39DDE" w14:textId="1268E8B1" w:rsidR="00964D71" w:rsidRPr="002E5B6B" w:rsidRDefault="00964D71" w:rsidP="00964D71">
            <w:pPr>
              <w:pStyle w:val="acctfourfigures"/>
              <w:tabs>
                <w:tab w:val="clear" w:pos="765"/>
                <w:tab w:val="decimal" w:pos="640"/>
              </w:tabs>
              <w:spacing w:line="240" w:lineRule="auto"/>
              <w:ind w:right="11"/>
              <w:rPr>
                <w:rFonts w:ascii="Times New Roman" w:hAnsi="Times New Roman"/>
                <w:b/>
                <w:bCs/>
                <w:szCs w:val="22"/>
              </w:rPr>
            </w:pPr>
            <w:r w:rsidRPr="0053105E">
              <w:rPr>
                <w:rFonts w:ascii="Times New Roman" w:hAnsi="Times New Roman"/>
                <w:szCs w:val="22"/>
                <w:lang w:val="en-US" w:bidi="th-TH"/>
              </w:rPr>
              <w:t>0.04</w:t>
            </w:r>
          </w:p>
        </w:tc>
      </w:tr>
      <w:tr w:rsidR="00964D71" w:rsidRPr="002E5B6B" w14:paraId="4A24917F" w14:textId="77777777" w:rsidTr="008F07BF">
        <w:trPr>
          <w:cantSplit/>
          <w:trHeight w:val="144"/>
        </w:trPr>
        <w:tc>
          <w:tcPr>
            <w:tcW w:w="4050" w:type="dxa"/>
          </w:tcPr>
          <w:p w14:paraId="01F08132" w14:textId="060BB5BB" w:rsidR="00964D71" w:rsidRPr="002E5B6B" w:rsidRDefault="00964D71" w:rsidP="00964D71">
            <w:pPr>
              <w:tabs>
                <w:tab w:val="left" w:pos="99"/>
              </w:tabs>
              <w:ind w:left="100" w:right="-80" w:hanging="100"/>
              <w:rPr>
                <w:rFonts w:cs="Times New Roman"/>
                <w:b/>
                <w:bCs/>
              </w:rPr>
            </w:pPr>
            <w:r w:rsidRPr="002E5B6B">
              <w:rPr>
                <w:rFonts w:cs="Times New Roman"/>
              </w:rPr>
              <w:t xml:space="preserve">- Basic loss per share from </w:t>
            </w:r>
            <w:r w:rsidRPr="002E5B6B">
              <w:rPr>
                <w:rFonts w:cs="Times New Roman"/>
              </w:rPr>
              <w:br/>
              <w:t xml:space="preserve"> </w:t>
            </w:r>
            <w:r>
              <w:rPr>
                <w:rFonts w:cs="Times New Roman"/>
              </w:rPr>
              <w:t xml:space="preserve">   </w:t>
            </w:r>
            <w:r w:rsidRPr="002E5B6B">
              <w:rPr>
                <w:rFonts w:cs="Times New Roman"/>
              </w:rPr>
              <w:t>discontinued operation</w:t>
            </w:r>
            <w:r>
              <w:rPr>
                <w:rFonts w:cs="Times New Roman"/>
              </w:rPr>
              <w:t>s</w:t>
            </w:r>
          </w:p>
        </w:tc>
        <w:tc>
          <w:tcPr>
            <w:tcW w:w="1170" w:type="dxa"/>
            <w:tcBorders>
              <w:bottom w:val="double" w:sz="4" w:space="0" w:color="auto"/>
            </w:tcBorders>
          </w:tcPr>
          <w:p w14:paraId="1D07693B" w14:textId="77777777" w:rsidR="00964D71" w:rsidRDefault="00964D71" w:rsidP="00964D71">
            <w:pPr>
              <w:pStyle w:val="acctfourfigures"/>
              <w:tabs>
                <w:tab w:val="clear" w:pos="765"/>
                <w:tab w:val="decimal" w:pos="640"/>
              </w:tabs>
              <w:spacing w:line="240" w:lineRule="auto"/>
              <w:ind w:right="11"/>
              <w:rPr>
                <w:rFonts w:ascii="Times New Roman" w:hAnsi="Times New Roman"/>
                <w:szCs w:val="22"/>
              </w:rPr>
            </w:pPr>
          </w:p>
          <w:p w14:paraId="02990DBF" w14:textId="2C9CF8F4" w:rsidR="00964D71" w:rsidRPr="002E5B6B" w:rsidRDefault="00964D71" w:rsidP="00964D71">
            <w:pPr>
              <w:pStyle w:val="acctfourfigures"/>
              <w:tabs>
                <w:tab w:val="clear" w:pos="765"/>
                <w:tab w:val="decimal" w:pos="640"/>
              </w:tabs>
              <w:spacing w:line="240" w:lineRule="auto"/>
              <w:ind w:right="11"/>
              <w:rPr>
                <w:rFonts w:ascii="Times New Roman" w:hAnsi="Times New Roman"/>
                <w:szCs w:val="22"/>
              </w:rPr>
            </w:pPr>
            <w:r w:rsidRPr="00964D71">
              <w:rPr>
                <w:rFonts w:ascii="Times New Roman" w:hAnsi="Times New Roman"/>
                <w:szCs w:val="22"/>
              </w:rPr>
              <w:t>(5.94)</w:t>
            </w:r>
          </w:p>
        </w:tc>
        <w:tc>
          <w:tcPr>
            <w:tcW w:w="180" w:type="dxa"/>
            <w:vAlign w:val="bottom"/>
          </w:tcPr>
          <w:p w14:paraId="44B0FCCE" w14:textId="77777777" w:rsidR="00964D71" w:rsidRPr="002E5B6B" w:rsidRDefault="00964D71" w:rsidP="00964D71">
            <w:pPr>
              <w:pStyle w:val="acctfourfigures"/>
              <w:spacing w:line="240" w:lineRule="auto"/>
              <w:rPr>
                <w:rFonts w:ascii="Times New Roman" w:hAnsi="Times New Roman"/>
                <w:szCs w:val="22"/>
              </w:rPr>
            </w:pPr>
          </w:p>
        </w:tc>
        <w:tc>
          <w:tcPr>
            <w:tcW w:w="1170" w:type="dxa"/>
            <w:tcBorders>
              <w:bottom w:val="double" w:sz="4" w:space="0" w:color="auto"/>
            </w:tcBorders>
            <w:vAlign w:val="bottom"/>
          </w:tcPr>
          <w:p w14:paraId="54DF3FF3" w14:textId="5B5F50EB" w:rsidR="00964D71" w:rsidRPr="002E5B6B" w:rsidRDefault="001C1BE8" w:rsidP="00964D71">
            <w:pPr>
              <w:pStyle w:val="acctfourfigures"/>
              <w:tabs>
                <w:tab w:val="clear" w:pos="765"/>
                <w:tab w:val="decimal" w:pos="640"/>
              </w:tabs>
              <w:spacing w:line="240" w:lineRule="auto"/>
              <w:ind w:right="-43"/>
              <w:rPr>
                <w:rFonts w:ascii="Times New Roman" w:hAnsi="Times New Roman"/>
                <w:szCs w:val="22"/>
              </w:rPr>
            </w:pPr>
            <w:r>
              <w:rPr>
                <w:rFonts w:ascii="Times New Roman" w:hAnsi="Times New Roman"/>
                <w:szCs w:val="22"/>
              </w:rPr>
              <w:t>2.04</w:t>
            </w:r>
          </w:p>
        </w:tc>
        <w:tc>
          <w:tcPr>
            <w:tcW w:w="180" w:type="dxa"/>
            <w:vAlign w:val="bottom"/>
          </w:tcPr>
          <w:p w14:paraId="13A52CAA" w14:textId="77777777" w:rsidR="00964D71" w:rsidRPr="002E5B6B" w:rsidRDefault="00964D71" w:rsidP="00964D71">
            <w:pPr>
              <w:pStyle w:val="acctfourfigures"/>
              <w:tabs>
                <w:tab w:val="decimal" w:pos="910"/>
              </w:tabs>
              <w:spacing w:line="240" w:lineRule="auto"/>
              <w:rPr>
                <w:rFonts w:ascii="Times New Roman" w:hAnsi="Times New Roman"/>
                <w:szCs w:val="22"/>
              </w:rPr>
            </w:pPr>
          </w:p>
        </w:tc>
        <w:tc>
          <w:tcPr>
            <w:tcW w:w="1350" w:type="dxa"/>
            <w:tcBorders>
              <w:bottom w:val="double" w:sz="4" w:space="0" w:color="auto"/>
            </w:tcBorders>
            <w:vAlign w:val="bottom"/>
          </w:tcPr>
          <w:p w14:paraId="42AF3200" w14:textId="69E490D3" w:rsidR="00964D71" w:rsidRPr="0053105E" w:rsidRDefault="00964D71" w:rsidP="00964D71">
            <w:pPr>
              <w:pStyle w:val="acctfourfigures"/>
              <w:tabs>
                <w:tab w:val="clear" w:pos="765"/>
                <w:tab w:val="decimal" w:pos="820"/>
              </w:tabs>
              <w:spacing w:line="240" w:lineRule="auto"/>
              <w:ind w:right="11"/>
              <w:rPr>
                <w:rFonts w:ascii="Times New Roman" w:hAnsi="Times New Roman"/>
                <w:szCs w:val="22"/>
              </w:rPr>
            </w:pPr>
            <w:r>
              <w:rPr>
                <w:rFonts w:ascii="Times New Roman" w:hAnsi="Times New Roman"/>
                <w:szCs w:val="22"/>
              </w:rPr>
              <w:t>-</w:t>
            </w:r>
          </w:p>
        </w:tc>
        <w:tc>
          <w:tcPr>
            <w:tcW w:w="180" w:type="dxa"/>
            <w:vAlign w:val="bottom"/>
          </w:tcPr>
          <w:p w14:paraId="561E0556" w14:textId="77777777" w:rsidR="00964D71" w:rsidRPr="002E5B6B" w:rsidRDefault="00964D71" w:rsidP="00964D71">
            <w:pPr>
              <w:pStyle w:val="acctfourfigures"/>
              <w:spacing w:line="240" w:lineRule="auto"/>
              <w:rPr>
                <w:rFonts w:ascii="Times New Roman" w:hAnsi="Times New Roman"/>
                <w:szCs w:val="22"/>
              </w:rPr>
            </w:pPr>
          </w:p>
        </w:tc>
        <w:tc>
          <w:tcPr>
            <w:tcW w:w="1170" w:type="dxa"/>
            <w:tcBorders>
              <w:bottom w:val="double" w:sz="4" w:space="0" w:color="auto"/>
            </w:tcBorders>
            <w:vAlign w:val="bottom"/>
          </w:tcPr>
          <w:p w14:paraId="58BF9E31" w14:textId="046A35BA" w:rsidR="00964D71" w:rsidRPr="002E5B6B" w:rsidRDefault="00964D71" w:rsidP="00964D71">
            <w:pPr>
              <w:pStyle w:val="acctfourfigures"/>
              <w:tabs>
                <w:tab w:val="clear" w:pos="765"/>
                <w:tab w:val="decimal" w:pos="640"/>
              </w:tabs>
              <w:spacing w:line="240" w:lineRule="auto"/>
              <w:ind w:right="11"/>
              <w:rPr>
                <w:rFonts w:ascii="Times New Roman" w:hAnsi="Times New Roman"/>
                <w:szCs w:val="22"/>
              </w:rPr>
            </w:pPr>
            <w:r w:rsidRPr="0053105E">
              <w:rPr>
                <w:rFonts w:ascii="Times New Roman" w:hAnsi="Times New Roman"/>
                <w:b/>
                <w:bCs/>
                <w:szCs w:val="22"/>
                <w:lang w:val="en-US" w:bidi="th-TH"/>
              </w:rPr>
              <w:t>-</w:t>
            </w:r>
          </w:p>
        </w:tc>
      </w:tr>
    </w:tbl>
    <w:p w14:paraId="145FD956" w14:textId="77777777" w:rsidR="00A403B6"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rPr>
      </w:pPr>
    </w:p>
    <w:p w14:paraId="3C21844C" w14:textId="77777777" w:rsidR="00A403B6" w:rsidRPr="00B54741" w:rsidRDefault="00A403B6"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B54741">
        <w:rPr>
          <w:rFonts w:cs="Times New Roman"/>
          <w:b/>
          <w:bCs/>
          <w:sz w:val="24"/>
          <w:szCs w:val="24"/>
        </w:rPr>
        <w:t>Dividends</w:t>
      </w:r>
    </w:p>
    <w:p w14:paraId="6CDD1918" w14:textId="77777777" w:rsidR="00A403B6" w:rsidRPr="00B54741" w:rsidRDefault="00A403B6" w:rsidP="00A403B6">
      <w:pPr>
        <w:tabs>
          <w:tab w:val="left" w:pos="1440"/>
          <w:tab w:val="left" w:pos="3643"/>
        </w:tabs>
        <w:spacing w:line="240" w:lineRule="atLeast"/>
        <w:ind w:right="-29"/>
        <w:rPr>
          <w:rFonts w:cs="Times New Roman"/>
        </w:rPr>
      </w:pPr>
    </w:p>
    <w:tbl>
      <w:tblPr>
        <w:tblW w:w="9180" w:type="dxa"/>
        <w:tblInd w:w="450" w:type="dxa"/>
        <w:tblLayout w:type="fixed"/>
        <w:tblCellMar>
          <w:left w:w="79" w:type="dxa"/>
          <w:right w:w="79" w:type="dxa"/>
        </w:tblCellMar>
        <w:tblLook w:val="0000" w:firstRow="0" w:lastRow="0" w:firstColumn="0" w:lastColumn="0" w:noHBand="0" w:noVBand="0"/>
      </w:tblPr>
      <w:tblGrid>
        <w:gridCol w:w="2160"/>
        <w:gridCol w:w="1795"/>
        <w:gridCol w:w="185"/>
        <w:gridCol w:w="1530"/>
        <w:gridCol w:w="186"/>
        <w:gridCol w:w="1434"/>
        <w:gridCol w:w="180"/>
        <w:gridCol w:w="1710"/>
      </w:tblGrid>
      <w:tr w:rsidR="00A403B6" w:rsidRPr="00B54741" w14:paraId="554249AB" w14:textId="77777777" w:rsidTr="00E05856">
        <w:trPr>
          <w:cantSplit/>
          <w:trHeight w:val="116"/>
          <w:tblHeader/>
        </w:trPr>
        <w:tc>
          <w:tcPr>
            <w:tcW w:w="2160" w:type="dxa"/>
          </w:tcPr>
          <w:p w14:paraId="7918A47A" w14:textId="77777777" w:rsidR="00A403B6" w:rsidRPr="00B54741" w:rsidRDefault="00A403B6" w:rsidP="00E05856">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416AD8C7" w14:textId="77777777" w:rsidR="00A403B6" w:rsidRPr="00B54741" w:rsidRDefault="00A403B6" w:rsidP="00E05856">
            <w:pPr>
              <w:pStyle w:val="acctmergecolhdg"/>
              <w:spacing w:line="240" w:lineRule="auto"/>
              <w:rPr>
                <w:b w:val="0"/>
                <w:bCs/>
                <w:szCs w:val="22"/>
              </w:rPr>
            </w:pPr>
          </w:p>
          <w:p w14:paraId="3B0B18E5" w14:textId="77777777" w:rsidR="00A403B6" w:rsidRPr="00B54741" w:rsidRDefault="00A403B6" w:rsidP="00E05856">
            <w:pPr>
              <w:pStyle w:val="acctmergecolhdg"/>
              <w:spacing w:line="240" w:lineRule="auto"/>
              <w:rPr>
                <w:b w:val="0"/>
                <w:bCs/>
                <w:i/>
                <w:iCs/>
                <w:szCs w:val="22"/>
              </w:rPr>
            </w:pPr>
            <w:r w:rsidRPr="00B54741">
              <w:rPr>
                <w:b w:val="0"/>
                <w:bCs/>
                <w:szCs w:val="22"/>
              </w:rPr>
              <w:t>Approval date</w:t>
            </w:r>
          </w:p>
        </w:tc>
        <w:tc>
          <w:tcPr>
            <w:tcW w:w="185" w:type="dxa"/>
            <w:shd w:val="clear" w:color="auto" w:fill="auto"/>
          </w:tcPr>
          <w:p w14:paraId="33C6D16C" w14:textId="77777777" w:rsidR="00A403B6" w:rsidRPr="00B54741" w:rsidRDefault="00A403B6" w:rsidP="00E05856">
            <w:pPr>
              <w:pStyle w:val="acctmergecolhdg"/>
              <w:spacing w:line="240" w:lineRule="auto"/>
              <w:rPr>
                <w:b w:val="0"/>
                <w:bCs/>
                <w:i/>
                <w:iCs/>
                <w:szCs w:val="22"/>
              </w:rPr>
            </w:pPr>
          </w:p>
        </w:tc>
        <w:tc>
          <w:tcPr>
            <w:tcW w:w="1530" w:type="dxa"/>
            <w:shd w:val="clear" w:color="auto" w:fill="auto"/>
          </w:tcPr>
          <w:p w14:paraId="6D5CF9F8" w14:textId="77777777" w:rsidR="00A403B6" w:rsidRPr="00B54741" w:rsidRDefault="00A403B6" w:rsidP="00E05856">
            <w:pPr>
              <w:pStyle w:val="acctmergecolhdg"/>
              <w:spacing w:line="240" w:lineRule="auto"/>
              <w:rPr>
                <w:b w:val="0"/>
                <w:bCs/>
                <w:szCs w:val="22"/>
              </w:rPr>
            </w:pPr>
            <w:r w:rsidRPr="00B54741">
              <w:rPr>
                <w:b w:val="0"/>
                <w:bCs/>
                <w:szCs w:val="22"/>
              </w:rPr>
              <w:t>Payment schedule</w:t>
            </w:r>
          </w:p>
        </w:tc>
        <w:tc>
          <w:tcPr>
            <w:tcW w:w="186" w:type="dxa"/>
            <w:shd w:val="clear" w:color="auto" w:fill="auto"/>
          </w:tcPr>
          <w:p w14:paraId="22EE81DA" w14:textId="77777777" w:rsidR="00A403B6" w:rsidRPr="00B54741" w:rsidRDefault="00A403B6" w:rsidP="00E05856">
            <w:pPr>
              <w:pStyle w:val="acctmergecolhdg"/>
              <w:spacing w:line="240" w:lineRule="auto"/>
              <w:rPr>
                <w:b w:val="0"/>
                <w:bCs/>
                <w:szCs w:val="22"/>
              </w:rPr>
            </w:pPr>
          </w:p>
        </w:tc>
        <w:tc>
          <w:tcPr>
            <w:tcW w:w="1434" w:type="dxa"/>
            <w:shd w:val="clear" w:color="auto" w:fill="auto"/>
          </w:tcPr>
          <w:p w14:paraId="32F84B42" w14:textId="77777777" w:rsidR="00A403B6" w:rsidRPr="00B54741" w:rsidRDefault="00A403B6" w:rsidP="00E05856">
            <w:pPr>
              <w:pStyle w:val="acctmergecolhdg"/>
              <w:spacing w:line="240" w:lineRule="auto"/>
              <w:rPr>
                <w:b w:val="0"/>
                <w:bCs/>
                <w:szCs w:val="22"/>
              </w:rPr>
            </w:pPr>
            <w:r w:rsidRPr="00B54741">
              <w:rPr>
                <w:b w:val="0"/>
                <w:bCs/>
                <w:szCs w:val="22"/>
              </w:rPr>
              <w:t>Dividend rate</w:t>
            </w:r>
          </w:p>
          <w:p w14:paraId="7A6BEC41" w14:textId="77777777" w:rsidR="00A403B6" w:rsidRPr="00B54741" w:rsidRDefault="00A403B6" w:rsidP="00E05856">
            <w:pPr>
              <w:pStyle w:val="acctmergecolhdg"/>
              <w:spacing w:line="240" w:lineRule="auto"/>
              <w:rPr>
                <w:b w:val="0"/>
                <w:bCs/>
                <w:szCs w:val="22"/>
              </w:rPr>
            </w:pPr>
            <w:r w:rsidRPr="00B54741">
              <w:rPr>
                <w:b w:val="0"/>
                <w:bCs/>
                <w:szCs w:val="22"/>
              </w:rPr>
              <w:t>per share</w:t>
            </w:r>
          </w:p>
        </w:tc>
        <w:tc>
          <w:tcPr>
            <w:tcW w:w="180" w:type="dxa"/>
            <w:shd w:val="clear" w:color="auto" w:fill="auto"/>
          </w:tcPr>
          <w:p w14:paraId="19536C2E" w14:textId="77777777" w:rsidR="00A403B6" w:rsidRPr="00B54741" w:rsidRDefault="00A403B6" w:rsidP="00E05856">
            <w:pPr>
              <w:pStyle w:val="acctmergecolhdg"/>
              <w:spacing w:line="240" w:lineRule="auto"/>
              <w:rPr>
                <w:b w:val="0"/>
                <w:bCs/>
                <w:szCs w:val="22"/>
              </w:rPr>
            </w:pPr>
          </w:p>
        </w:tc>
        <w:tc>
          <w:tcPr>
            <w:tcW w:w="1710" w:type="dxa"/>
            <w:shd w:val="clear" w:color="auto" w:fill="auto"/>
          </w:tcPr>
          <w:p w14:paraId="3069F036" w14:textId="77777777" w:rsidR="00A403B6" w:rsidRPr="00B54741" w:rsidRDefault="00A403B6" w:rsidP="00E05856">
            <w:pPr>
              <w:pStyle w:val="acctmergecolhdg"/>
              <w:spacing w:line="240" w:lineRule="auto"/>
              <w:rPr>
                <w:b w:val="0"/>
                <w:bCs/>
                <w:szCs w:val="22"/>
              </w:rPr>
            </w:pPr>
          </w:p>
          <w:p w14:paraId="6B3116BD" w14:textId="77777777" w:rsidR="00A403B6" w:rsidRPr="00B54741" w:rsidRDefault="00A403B6" w:rsidP="00E05856">
            <w:pPr>
              <w:pStyle w:val="acctmergecolhdg"/>
              <w:spacing w:line="240" w:lineRule="auto"/>
              <w:rPr>
                <w:b w:val="0"/>
                <w:bCs/>
                <w:szCs w:val="22"/>
              </w:rPr>
            </w:pPr>
            <w:r w:rsidRPr="00B54741">
              <w:rPr>
                <w:b w:val="0"/>
                <w:bCs/>
                <w:szCs w:val="22"/>
              </w:rPr>
              <w:t>Amount</w:t>
            </w:r>
          </w:p>
        </w:tc>
      </w:tr>
      <w:tr w:rsidR="00A403B6" w:rsidRPr="00B54741" w14:paraId="1FDBC10E" w14:textId="77777777" w:rsidTr="00E05856">
        <w:trPr>
          <w:cantSplit/>
          <w:trHeight w:val="116"/>
          <w:tblHeader/>
        </w:trPr>
        <w:tc>
          <w:tcPr>
            <w:tcW w:w="2160" w:type="dxa"/>
          </w:tcPr>
          <w:p w14:paraId="6B110C72" w14:textId="77777777" w:rsidR="00A403B6" w:rsidRPr="00B54741" w:rsidRDefault="00A403B6" w:rsidP="00E05856">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08175DC4" w14:textId="77777777" w:rsidR="00A403B6" w:rsidRPr="00B54741" w:rsidRDefault="00A403B6" w:rsidP="00E05856">
            <w:pPr>
              <w:pStyle w:val="acctmergecolhdg"/>
              <w:spacing w:line="240" w:lineRule="auto"/>
              <w:rPr>
                <w:b w:val="0"/>
                <w:bCs/>
                <w:szCs w:val="22"/>
              </w:rPr>
            </w:pPr>
          </w:p>
        </w:tc>
        <w:tc>
          <w:tcPr>
            <w:tcW w:w="185" w:type="dxa"/>
            <w:shd w:val="clear" w:color="auto" w:fill="auto"/>
          </w:tcPr>
          <w:p w14:paraId="0374CE7F" w14:textId="77777777" w:rsidR="00A403B6" w:rsidRPr="00B54741" w:rsidRDefault="00A403B6" w:rsidP="00E05856">
            <w:pPr>
              <w:pStyle w:val="acctmergecolhdg"/>
              <w:spacing w:line="240" w:lineRule="auto"/>
              <w:rPr>
                <w:b w:val="0"/>
                <w:bCs/>
                <w:i/>
                <w:iCs/>
                <w:szCs w:val="22"/>
              </w:rPr>
            </w:pPr>
          </w:p>
        </w:tc>
        <w:tc>
          <w:tcPr>
            <w:tcW w:w="1530" w:type="dxa"/>
            <w:shd w:val="clear" w:color="auto" w:fill="auto"/>
          </w:tcPr>
          <w:p w14:paraId="33228AA5" w14:textId="77777777" w:rsidR="00A403B6" w:rsidRPr="00B54741" w:rsidRDefault="00A403B6" w:rsidP="00E05856">
            <w:pPr>
              <w:pStyle w:val="acctmergecolhdg"/>
              <w:spacing w:line="240" w:lineRule="auto"/>
              <w:rPr>
                <w:b w:val="0"/>
                <w:bCs/>
                <w:szCs w:val="22"/>
              </w:rPr>
            </w:pPr>
          </w:p>
        </w:tc>
        <w:tc>
          <w:tcPr>
            <w:tcW w:w="186" w:type="dxa"/>
            <w:shd w:val="clear" w:color="auto" w:fill="auto"/>
          </w:tcPr>
          <w:p w14:paraId="4F2DB1BC" w14:textId="77777777" w:rsidR="00A403B6" w:rsidRPr="00B54741" w:rsidRDefault="00A403B6" w:rsidP="00E05856">
            <w:pPr>
              <w:pStyle w:val="acctmergecolhdg"/>
              <w:spacing w:line="240" w:lineRule="auto"/>
              <w:rPr>
                <w:b w:val="0"/>
                <w:bCs/>
                <w:szCs w:val="22"/>
              </w:rPr>
            </w:pPr>
          </w:p>
        </w:tc>
        <w:tc>
          <w:tcPr>
            <w:tcW w:w="1434" w:type="dxa"/>
            <w:shd w:val="clear" w:color="auto" w:fill="auto"/>
          </w:tcPr>
          <w:p w14:paraId="27085250" w14:textId="22AF67F3" w:rsidR="00A403B6" w:rsidRPr="004B5715" w:rsidRDefault="004B5715" w:rsidP="00E05856">
            <w:pPr>
              <w:pStyle w:val="acctmergecolhdg"/>
              <w:spacing w:line="240" w:lineRule="auto"/>
              <w:rPr>
                <w:b w:val="0"/>
                <w:bCs/>
                <w:i/>
                <w:iCs/>
                <w:szCs w:val="22"/>
              </w:rPr>
            </w:pPr>
            <w:r w:rsidRPr="004B5715">
              <w:rPr>
                <w:b w:val="0"/>
                <w:bCs/>
                <w:i/>
                <w:iCs/>
                <w:szCs w:val="22"/>
                <w:lang w:bidi="th-TH"/>
              </w:rPr>
              <w:t>(</w:t>
            </w:r>
            <w:r w:rsidRPr="004B5715">
              <w:rPr>
                <w:b w:val="0"/>
                <w:bCs/>
                <w:i/>
                <w:iCs/>
                <w:szCs w:val="22"/>
              </w:rPr>
              <w:t>in Baht</w:t>
            </w:r>
            <w:r w:rsidRPr="004B5715">
              <w:rPr>
                <w:b w:val="0"/>
                <w:bCs/>
                <w:i/>
                <w:iCs/>
                <w:szCs w:val="22"/>
                <w:lang w:bidi="th-TH"/>
              </w:rPr>
              <w:t>)</w:t>
            </w:r>
          </w:p>
        </w:tc>
        <w:tc>
          <w:tcPr>
            <w:tcW w:w="180" w:type="dxa"/>
            <w:shd w:val="clear" w:color="auto" w:fill="auto"/>
          </w:tcPr>
          <w:p w14:paraId="054A98D0" w14:textId="77777777" w:rsidR="00A403B6" w:rsidRPr="00B54741" w:rsidRDefault="00A403B6" w:rsidP="00E05856">
            <w:pPr>
              <w:pStyle w:val="acctmergecolhdg"/>
              <w:spacing w:line="240" w:lineRule="auto"/>
              <w:rPr>
                <w:b w:val="0"/>
                <w:bCs/>
                <w:i/>
                <w:iCs/>
                <w:szCs w:val="22"/>
              </w:rPr>
            </w:pPr>
          </w:p>
        </w:tc>
        <w:tc>
          <w:tcPr>
            <w:tcW w:w="1710" w:type="dxa"/>
            <w:shd w:val="clear" w:color="auto" w:fill="auto"/>
          </w:tcPr>
          <w:p w14:paraId="19D51D8F" w14:textId="17A56F64" w:rsidR="00A403B6" w:rsidRPr="00B54741" w:rsidRDefault="004B5715" w:rsidP="00E05856">
            <w:pPr>
              <w:pStyle w:val="acctmergecolhdg"/>
              <w:spacing w:line="240" w:lineRule="auto"/>
              <w:rPr>
                <w:b w:val="0"/>
                <w:bCs/>
                <w:i/>
                <w:iCs/>
                <w:szCs w:val="22"/>
              </w:rPr>
            </w:pPr>
            <w:r w:rsidRPr="004B5715">
              <w:rPr>
                <w:b w:val="0"/>
                <w:bCs/>
                <w:i/>
                <w:iCs/>
                <w:szCs w:val="22"/>
                <w:lang w:bidi="th-TH"/>
              </w:rPr>
              <w:t>(</w:t>
            </w:r>
            <w:r w:rsidRPr="004B5715">
              <w:rPr>
                <w:b w:val="0"/>
                <w:bCs/>
                <w:i/>
                <w:iCs/>
                <w:szCs w:val="22"/>
              </w:rPr>
              <w:t>in Baht</w:t>
            </w:r>
            <w:r w:rsidRPr="004B5715">
              <w:rPr>
                <w:b w:val="0"/>
                <w:bCs/>
                <w:i/>
                <w:iCs/>
                <w:szCs w:val="22"/>
                <w:lang w:bidi="th-TH"/>
              </w:rPr>
              <w:t>)</w:t>
            </w:r>
          </w:p>
        </w:tc>
      </w:tr>
      <w:tr w:rsidR="00525DAB" w:rsidRPr="00B54741" w14:paraId="2FC68242" w14:textId="77777777" w:rsidTr="00E05856">
        <w:trPr>
          <w:cantSplit/>
          <w:trHeight w:val="116"/>
          <w:tblHeader/>
        </w:trPr>
        <w:tc>
          <w:tcPr>
            <w:tcW w:w="2160" w:type="dxa"/>
          </w:tcPr>
          <w:p w14:paraId="104D807B" w14:textId="6C0B207F" w:rsidR="00525DAB" w:rsidRPr="00B54741" w:rsidRDefault="00525DAB" w:rsidP="00525DAB">
            <w:pPr>
              <w:pStyle w:val="acctfourfigures"/>
              <w:tabs>
                <w:tab w:val="clear" w:pos="765"/>
                <w:tab w:val="decimal" w:pos="0"/>
              </w:tabs>
              <w:spacing w:line="240" w:lineRule="auto"/>
              <w:rPr>
                <w:rFonts w:ascii="Times New Roman" w:hAnsi="Times New Roman"/>
                <w:b/>
                <w:bCs/>
                <w:i/>
                <w:iCs/>
                <w:szCs w:val="22"/>
              </w:rPr>
            </w:pPr>
            <w:r w:rsidRPr="00B54741">
              <w:rPr>
                <w:rFonts w:ascii="Times New Roman" w:hAnsi="Times New Roman"/>
                <w:b/>
                <w:bCs/>
                <w:i/>
                <w:iCs/>
                <w:szCs w:val="22"/>
              </w:rPr>
              <w:t>202</w:t>
            </w:r>
            <w:r>
              <w:rPr>
                <w:rFonts w:ascii="Times New Roman" w:hAnsi="Times New Roman"/>
                <w:b/>
                <w:bCs/>
                <w:i/>
                <w:iCs/>
                <w:szCs w:val="22"/>
              </w:rPr>
              <w:t>3</w:t>
            </w:r>
          </w:p>
        </w:tc>
        <w:tc>
          <w:tcPr>
            <w:tcW w:w="1795" w:type="dxa"/>
          </w:tcPr>
          <w:p w14:paraId="0846A66F" w14:textId="77777777" w:rsidR="00525DAB" w:rsidRPr="00B54741" w:rsidRDefault="00525DAB" w:rsidP="00525DAB">
            <w:pPr>
              <w:pStyle w:val="acctmergecolhdg"/>
              <w:spacing w:line="240" w:lineRule="auto"/>
              <w:rPr>
                <w:szCs w:val="22"/>
              </w:rPr>
            </w:pPr>
          </w:p>
        </w:tc>
        <w:tc>
          <w:tcPr>
            <w:tcW w:w="185" w:type="dxa"/>
          </w:tcPr>
          <w:p w14:paraId="196BA933" w14:textId="77777777" w:rsidR="00525DAB" w:rsidRPr="00B54741" w:rsidRDefault="00525DAB" w:rsidP="00525DAB">
            <w:pPr>
              <w:pStyle w:val="acctmergecolhdg"/>
              <w:spacing w:line="240" w:lineRule="auto"/>
              <w:rPr>
                <w:b w:val="0"/>
                <w:bCs/>
                <w:i/>
                <w:iCs/>
                <w:szCs w:val="22"/>
              </w:rPr>
            </w:pPr>
          </w:p>
        </w:tc>
        <w:tc>
          <w:tcPr>
            <w:tcW w:w="1530" w:type="dxa"/>
          </w:tcPr>
          <w:p w14:paraId="5246B7D5" w14:textId="77777777" w:rsidR="00525DAB" w:rsidRPr="00B54741" w:rsidRDefault="00525DAB" w:rsidP="00525DAB">
            <w:pPr>
              <w:pStyle w:val="acctmergecolhdg"/>
              <w:spacing w:line="240" w:lineRule="auto"/>
              <w:rPr>
                <w:b w:val="0"/>
                <w:bCs/>
                <w:i/>
                <w:iCs/>
                <w:szCs w:val="22"/>
              </w:rPr>
            </w:pPr>
          </w:p>
        </w:tc>
        <w:tc>
          <w:tcPr>
            <w:tcW w:w="186" w:type="dxa"/>
          </w:tcPr>
          <w:p w14:paraId="7E0749F5" w14:textId="77777777" w:rsidR="00525DAB" w:rsidRPr="00B54741" w:rsidRDefault="00525DAB" w:rsidP="00525DAB">
            <w:pPr>
              <w:pStyle w:val="acctmergecolhdg"/>
              <w:spacing w:line="240" w:lineRule="auto"/>
              <w:rPr>
                <w:b w:val="0"/>
                <w:bCs/>
                <w:i/>
                <w:iCs/>
                <w:szCs w:val="22"/>
              </w:rPr>
            </w:pPr>
          </w:p>
        </w:tc>
        <w:tc>
          <w:tcPr>
            <w:tcW w:w="1434" w:type="dxa"/>
          </w:tcPr>
          <w:p w14:paraId="78AD2533" w14:textId="77777777" w:rsidR="00525DAB" w:rsidRPr="00E53C10" w:rsidRDefault="00525DAB" w:rsidP="00525DAB">
            <w:pPr>
              <w:pStyle w:val="acctmergecolhdg"/>
              <w:spacing w:line="240" w:lineRule="auto"/>
              <w:ind w:right="-345"/>
              <w:rPr>
                <w:b w:val="0"/>
                <w:bCs/>
                <w:i/>
                <w:iCs/>
                <w:szCs w:val="22"/>
              </w:rPr>
            </w:pPr>
          </w:p>
        </w:tc>
        <w:tc>
          <w:tcPr>
            <w:tcW w:w="180" w:type="dxa"/>
          </w:tcPr>
          <w:p w14:paraId="257916A1" w14:textId="77777777" w:rsidR="00525DAB" w:rsidRPr="00E53C10" w:rsidRDefault="00525DAB" w:rsidP="00525DAB">
            <w:pPr>
              <w:pStyle w:val="acctmergecolhdg"/>
              <w:spacing w:line="240" w:lineRule="auto"/>
              <w:rPr>
                <w:b w:val="0"/>
                <w:bCs/>
                <w:i/>
                <w:iCs/>
                <w:szCs w:val="22"/>
              </w:rPr>
            </w:pPr>
          </w:p>
        </w:tc>
        <w:tc>
          <w:tcPr>
            <w:tcW w:w="1710" w:type="dxa"/>
          </w:tcPr>
          <w:p w14:paraId="3165F721" w14:textId="77777777" w:rsidR="00525DAB" w:rsidRPr="00E53C10" w:rsidRDefault="00525DAB" w:rsidP="00525DAB">
            <w:pPr>
              <w:pStyle w:val="acctmergecolhdg"/>
              <w:spacing w:line="240" w:lineRule="auto"/>
              <w:ind w:right="274"/>
              <w:jc w:val="right"/>
              <w:rPr>
                <w:b w:val="0"/>
                <w:bCs/>
                <w:i/>
                <w:iCs/>
                <w:szCs w:val="22"/>
              </w:rPr>
            </w:pPr>
          </w:p>
        </w:tc>
      </w:tr>
      <w:tr w:rsidR="00525DAB" w:rsidRPr="00B54741" w14:paraId="74D85130" w14:textId="77777777" w:rsidTr="00E05856">
        <w:trPr>
          <w:cantSplit/>
          <w:trHeight w:val="116"/>
          <w:tblHeader/>
        </w:trPr>
        <w:tc>
          <w:tcPr>
            <w:tcW w:w="2160" w:type="dxa"/>
          </w:tcPr>
          <w:p w14:paraId="6D7FEC93" w14:textId="1EC80BB4" w:rsidR="00525DAB" w:rsidRPr="00B54741" w:rsidRDefault="00525DAB" w:rsidP="00525DAB">
            <w:pPr>
              <w:pStyle w:val="acctfourfigures"/>
              <w:tabs>
                <w:tab w:val="clear" w:pos="765"/>
                <w:tab w:val="decimal" w:pos="0"/>
              </w:tabs>
              <w:spacing w:line="240" w:lineRule="auto"/>
              <w:rPr>
                <w:rFonts w:ascii="Times New Roman" w:hAnsi="Times New Roman"/>
                <w:color w:val="000000"/>
                <w:szCs w:val="28"/>
                <w:lang w:val="en-US" w:bidi="th-TH"/>
              </w:rPr>
            </w:pPr>
            <w:r w:rsidRPr="00B54741">
              <w:rPr>
                <w:rFonts w:ascii="Times New Roman" w:hAnsi="Times New Roman"/>
                <w:color w:val="000000"/>
                <w:szCs w:val="28"/>
                <w:lang w:val="en-US" w:bidi="th-TH"/>
              </w:rPr>
              <w:t>Annual dividend</w:t>
            </w:r>
          </w:p>
        </w:tc>
        <w:tc>
          <w:tcPr>
            <w:tcW w:w="1795" w:type="dxa"/>
          </w:tcPr>
          <w:p w14:paraId="5FA3B1FF" w14:textId="70403EED" w:rsidR="00525DAB" w:rsidRPr="00B54741" w:rsidRDefault="00525DAB" w:rsidP="00525DAB">
            <w:pPr>
              <w:pStyle w:val="acctmergecolhdg"/>
              <w:spacing w:line="240" w:lineRule="auto"/>
              <w:rPr>
                <w:b w:val="0"/>
                <w:color w:val="000000"/>
                <w:szCs w:val="28"/>
                <w:lang w:val="en-US" w:bidi="th-TH"/>
              </w:rPr>
            </w:pPr>
            <w:r>
              <w:rPr>
                <w:b w:val="0"/>
                <w:color w:val="000000"/>
                <w:szCs w:val="28"/>
                <w:lang w:val="en-US" w:bidi="th-TH"/>
              </w:rPr>
              <w:t>25</w:t>
            </w:r>
            <w:r w:rsidRPr="00B54741">
              <w:rPr>
                <w:b w:val="0"/>
                <w:color w:val="000000"/>
                <w:szCs w:val="28"/>
                <w:lang w:val="en-US" w:bidi="th-TH"/>
              </w:rPr>
              <w:t xml:space="preserve"> April 202</w:t>
            </w:r>
            <w:r>
              <w:rPr>
                <w:b w:val="0"/>
                <w:color w:val="000000"/>
                <w:szCs w:val="28"/>
                <w:lang w:val="en-US" w:bidi="th-TH"/>
              </w:rPr>
              <w:t>3</w:t>
            </w:r>
          </w:p>
        </w:tc>
        <w:tc>
          <w:tcPr>
            <w:tcW w:w="185" w:type="dxa"/>
          </w:tcPr>
          <w:p w14:paraId="25F06160" w14:textId="77777777" w:rsidR="00525DAB" w:rsidRPr="00B54741" w:rsidRDefault="00525DAB" w:rsidP="00525DAB">
            <w:pPr>
              <w:pStyle w:val="acctmergecolhdg"/>
              <w:spacing w:line="240" w:lineRule="auto"/>
              <w:rPr>
                <w:b w:val="0"/>
                <w:color w:val="000000"/>
                <w:szCs w:val="28"/>
                <w:lang w:val="en-US" w:bidi="th-TH"/>
              </w:rPr>
            </w:pPr>
          </w:p>
        </w:tc>
        <w:tc>
          <w:tcPr>
            <w:tcW w:w="1530" w:type="dxa"/>
          </w:tcPr>
          <w:p w14:paraId="11D45C45" w14:textId="01CBFA9F" w:rsidR="00525DAB" w:rsidRPr="00B54741" w:rsidRDefault="00525DAB" w:rsidP="00525DAB">
            <w:pPr>
              <w:pStyle w:val="acctmergecolhdg"/>
              <w:spacing w:line="240" w:lineRule="auto"/>
              <w:rPr>
                <w:b w:val="0"/>
                <w:color w:val="000000"/>
                <w:szCs w:val="28"/>
                <w:lang w:val="en-US" w:bidi="th-TH"/>
              </w:rPr>
            </w:pPr>
            <w:r>
              <w:rPr>
                <w:b w:val="0"/>
                <w:color w:val="000000"/>
                <w:szCs w:val="28"/>
                <w:lang w:val="en-US" w:bidi="th-TH"/>
              </w:rPr>
              <w:t>24</w:t>
            </w:r>
            <w:r w:rsidRPr="00B54741">
              <w:rPr>
                <w:b w:val="0"/>
                <w:color w:val="000000"/>
                <w:szCs w:val="28"/>
                <w:lang w:val="en-US" w:bidi="th-TH"/>
              </w:rPr>
              <w:t xml:space="preserve"> May 202</w:t>
            </w:r>
            <w:r>
              <w:rPr>
                <w:b w:val="0"/>
                <w:color w:val="000000"/>
                <w:szCs w:val="28"/>
                <w:lang w:val="en-US" w:bidi="th-TH"/>
              </w:rPr>
              <w:t>3</w:t>
            </w:r>
          </w:p>
        </w:tc>
        <w:tc>
          <w:tcPr>
            <w:tcW w:w="186" w:type="dxa"/>
          </w:tcPr>
          <w:p w14:paraId="1AE485FB" w14:textId="77777777" w:rsidR="00525DAB" w:rsidRPr="00B54741" w:rsidRDefault="00525DAB" w:rsidP="00525DAB">
            <w:pPr>
              <w:pStyle w:val="acctmergecolhdg"/>
              <w:spacing w:line="240" w:lineRule="auto"/>
              <w:rPr>
                <w:b w:val="0"/>
                <w:color w:val="000000"/>
                <w:szCs w:val="28"/>
                <w:lang w:val="en-US" w:bidi="th-TH"/>
              </w:rPr>
            </w:pPr>
          </w:p>
        </w:tc>
        <w:tc>
          <w:tcPr>
            <w:tcW w:w="1434" w:type="dxa"/>
          </w:tcPr>
          <w:p w14:paraId="4BF4A987" w14:textId="67C865BB" w:rsidR="00525DAB" w:rsidRPr="00E53C10" w:rsidRDefault="00525DAB" w:rsidP="00525DAB">
            <w:pPr>
              <w:pStyle w:val="acctmergecolhdg"/>
              <w:spacing w:line="240" w:lineRule="auto"/>
              <w:ind w:right="-345"/>
              <w:rPr>
                <w:b w:val="0"/>
                <w:bCs/>
                <w:color w:val="000000"/>
                <w:szCs w:val="22"/>
                <w:lang w:val="en-US" w:bidi="th-TH"/>
              </w:rPr>
            </w:pPr>
            <w:r w:rsidRPr="00627776">
              <w:rPr>
                <w:b w:val="0"/>
                <w:bCs/>
                <w:szCs w:val="22"/>
              </w:rPr>
              <w:t>0</w:t>
            </w:r>
            <w:r w:rsidRPr="00627776">
              <w:rPr>
                <w:b w:val="0"/>
                <w:bCs/>
                <w:szCs w:val="22"/>
                <w:rtl/>
                <w:cs/>
              </w:rPr>
              <w:t>.</w:t>
            </w:r>
            <w:r w:rsidRPr="00627776">
              <w:rPr>
                <w:b w:val="0"/>
                <w:bCs/>
                <w:szCs w:val="22"/>
              </w:rPr>
              <w:t>20</w:t>
            </w:r>
          </w:p>
        </w:tc>
        <w:tc>
          <w:tcPr>
            <w:tcW w:w="180" w:type="dxa"/>
          </w:tcPr>
          <w:p w14:paraId="0418747E" w14:textId="77777777" w:rsidR="00525DAB" w:rsidRPr="00E53C10" w:rsidRDefault="00525DAB" w:rsidP="00525DAB">
            <w:pPr>
              <w:pStyle w:val="acctmergecolhdg"/>
              <w:spacing w:line="240" w:lineRule="auto"/>
              <w:rPr>
                <w:b w:val="0"/>
                <w:bCs/>
                <w:color w:val="000000"/>
                <w:szCs w:val="22"/>
                <w:lang w:val="en-US" w:bidi="th-TH"/>
              </w:rPr>
            </w:pPr>
          </w:p>
        </w:tc>
        <w:tc>
          <w:tcPr>
            <w:tcW w:w="1710" w:type="dxa"/>
          </w:tcPr>
          <w:p w14:paraId="3939AE16" w14:textId="596093E6" w:rsidR="00525DAB" w:rsidRPr="00E53C10" w:rsidRDefault="00525DAB" w:rsidP="00525DAB">
            <w:pPr>
              <w:pStyle w:val="acctmergecolhdg"/>
              <w:spacing w:line="240" w:lineRule="auto"/>
              <w:ind w:right="274"/>
              <w:jc w:val="right"/>
              <w:rPr>
                <w:b w:val="0"/>
                <w:bCs/>
                <w:color w:val="000000"/>
                <w:szCs w:val="22"/>
                <w:lang w:val="en-US" w:bidi="th-TH"/>
              </w:rPr>
            </w:pPr>
            <w:r w:rsidRPr="00627776">
              <w:rPr>
                <w:b w:val="0"/>
                <w:bCs/>
                <w:szCs w:val="22"/>
              </w:rPr>
              <w:t>69</w:t>
            </w:r>
            <w:r w:rsidRPr="00627776">
              <w:rPr>
                <w:b w:val="0"/>
                <w:bCs/>
                <w:szCs w:val="22"/>
                <w:rtl/>
                <w:cs/>
              </w:rPr>
              <w:t>.</w:t>
            </w:r>
            <w:r w:rsidRPr="00627776">
              <w:rPr>
                <w:b w:val="0"/>
                <w:bCs/>
                <w:szCs w:val="22"/>
              </w:rPr>
              <w:t>2</w:t>
            </w:r>
          </w:p>
        </w:tc>
      </w:tr>
    </w:tbl>
    <w:p w14:paraId="0E1B34BD" w14:textId="77777777" w:rsidR="00245C21" w:rsidRDefault="00245C21" w:rsidP="00A403B6">
      <w:pPr>
        <w:spacing w:line="240" w:lineRule="atLeast"/>
        <w:ind w:left="547" w:hanging="547"/>
        <w:jc w:val="thaiDistribute"/>
        <w:outlineLvl w:val="0"/>
      </w:pPr>
    </w:p>
    <w:p w14:paraId="29AF9E6B" w14:textId="1A7FE335" w:rsidR="00A403B6" w:rsidRPr="00F35955" w:rsidRDefault="00245C21" w:rsidP="00245C21">
      <w:pPr>
        <w:spacing w:line="240" w:lineRule="atLeast"/>
        <w:ind w:left="547" w:hanging="7"/>
        <w:jc w:val="thaiDistribute"/>
        <w:outlineLvl w:val="0"/>
        <w:rPr>
          <w:cs/>
        </w:rPr>
        <w:sectPr w:rsidR="00A403B6" w:rsidRPr="00F35955" w:rsidSect="000A547A">
          <w:headerReference w:type="default" r:id="rId33"/>
          <w:pgSz w:w="11909" w:h="16834" w:code="9"/>
          <w:pgMar w:top="691" w:right="1152" w:bottom="576" w:left="1152" w:header="720" w:footer="720" w:gutter="0"/>
          <w:cols w:space="720"/>
          <w:docGrid w:linePitch="299"/>
        </w:sectPr>
      </w:pPr>
      <w:r w:rsidRPr="00245C21">
        <w:t>The Group has not paid any dividends for the year end</w:t>
      </w:r>
      <w:r>
        <w:t>ed</w:t>
      </w:r>
      <w:r w:rsidRPr="00245C21">
        <w:t xml:space="preserve"> 31 December 2024.</w:t>
      </w:r>
    </w:p>
    <w:p w14:paraId="515D2BA3" w14:textId="4DF731BB" w:rsidR="00A403B6" w:rsidRPr="00F35955" w:rsidRDefault="007D433A"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t>F</w:t>
      </w:r>
      <w:r w:rsidR="00A403B6" w:rsidRPr="00F35955">
        <w:rPr>
          <w:rFonts w:cs="Times New Roman"/>
          <w:b/>
          <w:bCs/>
          <w:sz w:val="24"/>
          <w:szCs w:val="24"/>
        </w:rPr>
        <w:t>inancial instruments</w:t>
      </w:r>
      <w:r w:rsidR="00A403B6" w:rsidRPr="00F35955">
        <w:rPr>
          <w:b/>
          <w:bCs/>
          <w:sz w:val="24"/>
          <w:szCs w:val="24"/>
          <w:cs/>
        </w:rPr>
        <w:t xml:space="preserve">     </w:t>
      </w:r>
    </w:p>
    <w:p w14:paraId="7E5FF1F7" w14:textId="77777777" w:rsidR="00A403B6" w:rsidRPr="00F35955" w:rsidRDefault="00A403B6" w:rsidP="00A403B6">
      <w:pPr>
        <w:ind w:left="547" w:right="-29"/>
        <w:jc w:val="thaiDistribute"/>
        <w:rPr>
          <w:rFonts w:cs="Times New Roman"/>
          <w:sz w:val="20"/>
          <w:szCs w:val="20"/>
        </w:rPr>
      </w:pPr>
    </w:p>
    <w:p w14:paraId="41D28432" w14:textId="77777777" w:rsidR="00A403B6" w:rsidRPr="0083651B" w:rsidRDefault="00A403B6" w:rsidP="00A403B6">
      <w:pPr>
        <w:pStyle w:val="ListParagraph"/>
        <w:numPr>
          <w:ilvl w:val="0"/>
          <w:numId w:val="8"/>
        </w:numPr>
        <w:spacing w:line="240" w:lineRule="atLeast"/>
        <w:ind w:left="540" w:right="-30" w:hanging="540"/>
        <w:jc w:val="thaiDistribute"/>
        <w:rPr>
          <w:rFonts w:cs="Times New Roman"/>
          <w:i/>
          <w:iCs/>
        </w:rPr>
      </w:pPr>
      <w:r w:rsidRPr="0083651B">
        <w:rPr>
          <w:rFonts w:cs="Times New Roman"/>
          <w:i/>
          <w:iCs/>
          <w:szCs w:val="22"/>
        </w:rPr>
        <w:t>Carrying amounts and fair values</w:t>
      </w:r>
    </w:p>
    <w:p w14:paraId="4426488E" w14:textId="77777777" w:rsidR="00A403B6" w:rsidRPr="00F35955" w:rsidRDefault="00A403B6" w:rsidP="00A403B6">
      <w:pPr>
        <w:ind w:left="547" w:right="-29"/>
        <w:jc w:val="thaiDistribute"/>
        <w:rPr>
          <w:rFonts w:cs="Times New Roman"/>
          <w:sz w:val="20"/>
          <w:szCs w:val="20"/>
        </w:rPr>
      </w:pPr>
    </w:p>
    <w:p w14:paraId="0BBA59FD" w14:textId="77777777" w:rsidR="00A403B6" w:rsidRPr="00E53C10" w:rsidRDefault="00A403B6" w:rsidP="00A403B6">
      <w:pPr>
        <w:ind w:left="540" w:right="-320" w:firstLine="7"/>
        <w:jc w:val="thaiDistribute"/>
        <w:rPr>
          <w:rFonts w:cs="Times New Roman"/>
        </w:rPr>
      </w:pPr>
      <w:r w:rsidRPr="00E53C10">
        <w:rPr>
          <w:rFonts w:cs="Times New Roman"/>
        </w:rPr>
        <w:t>The following table shows the carrying amounts and fair values of financial assets and financial liabilities, including their levels in the fair value hierarchy</w:t>
      </w:r>
      <w:r w:rsidRPr="00E53C10">
        <w:t>, but</w:t>
      </w:r>
      <w:r w:rsidRPr="00E53C10">
        <w:rPr>
          <w:cs/>
        </w:rPr>
        <w:t xml:space="preserve"> </w:t>
      </w:r>
      <w:r w:rsidRPr="00E53C10">
        <w:rPr>
          <w:rFonts w:cs="Times New Roman"/>
        </w:rPr>
        <w:t>does not include fair value information for financial assets and financial liabilities measured at amortised cost if the carrying amount is a reasonable approximation of fair value</w:t>
      </w:r>
      <w:r w:rsidRPr="00E53C10">
        <w:rPr>
          <w:cs/>
        </w:rPr>
        <w:t>.</w:t>
      </w:r>
    </w:p>
    <w:p w14:paraId="071AEFB1" w14:textId="77777777" w:rsidR="00A403B6" w:rsidRDefault="00A403B6" w:rsidP="00A403B6">
      <w:pPr>
        <w:ind w:left="547" w:right="-29"/>
        <w:jc w:val="thaiDistribute"/>
        <w:rPr>
          <w:rFonts w:cs="Times New Roman"/>
          <w:sz w:val="20"/>
          <w:szCs w:val="20"/>
        </w:rPr>
      </w:pPr>
    </w:p>
    <w:tbl>
      <w:tblPr>
        <w:tblW w:w="14300" w:type="dxa"/>
        <w:tblInd w:w="450" w:type="dxa"/>
        <w:tblLayout w:type="fixed"/>
        <w:tblCellMar>
          <w:left w:w="0" w:type="dxa"/>
          <w:right w:w="0" w:type="dxa"/>
        </w:tblCellMar>
        <w:tblLook w:val="04A0" w:firstRow="1" w:lastRow="0" w:firstColumn="1" w:lastColumn="0" w:noHBand="0" w:noVBand="1"/>
      </w:tblPr>
      <w:tblGrid>
        <w:gridCol w:w="3870"/>
        <w:gridCol w:w="90"/>
        <w:gridCol w:w="1280"/>
        <w:gridCol w:w="89"/>
        <w:gridCol w:w="1261"/>
        <w:gridCol w:w="90"/>
        <w:gridCol w:w="1170"/>
        <w:gridCol w:w="90"/>
        <w:gridCol w:w="1163"/>
        <w:gridCol w:w="6"/>
        <w:gridCol w:w="84"/>
        <w:gridCol w:w="6"/>
        <w:gridCol w:w="1157"/>
        <w:gridCol w:w="90"/>
        <w:gridCol w:w="1163"/>
        <w:gridCol w:w="90"/>
        <w:gridCol w:w="1253"/>
        <w:gridCol w:w="90"/>
        <w:gridCol w:w="1252"/>
        <w:gridCol w:w="6"/>
      </w:tblGrid>
      <w:tr w:rsidR="00953196" w:rsidRPr="002E5B6B" w14:paraId="21F8E92D" w14:textId="77777777" w:rsidTr="00DA1BEA">
        <w:trPr>
          <w:trHeight w:val="20"/>
        </w:trPr>
        <w:tc>
          <w:tcPr>
            <w:tcW w:w="3870" w:type="dxa"/>
            <w:shd w:val="clear" w:color="auto" w:fill="auto"/>
            <w:vAlign w:val="bottom"/>
          </w:tcPr>
          <w:p w14:paraId="7CEC2CE2" w14:textId="77777777" w:rsidR="00953196" w:rsidRPr="002E5B6B" w:rsidRDefault="00953196" w:rsidP="00E05856">
            <w:pPr>
              <w:spacing w:line="240" w:lineRule="atLeast"/>
              <w:jc w:val="center"/>
              <w:rPr>
                <w:rFonts w:cs="Times New Roman"/>
                <w:b/>
                <w:bCs/>
                <w:color w:val="000000"/>
              </w:rPr>
            </w:pPr>
          </w:p>
        </w:tc>
        <w:tc>
          <w:tcPr>
            <w:tcW w:w="90" w:type="dxa"/>
          </w:tcPr>
          <w:p w14:paraId="33B34E77" w14:textId="77777777" w:rsidR="00953196" w:rsidRPr="002E5B6B" w:rsidRDefault="00953196" w:rsidP="00E05856">
            <w:pPr>
              <w:spacing w:line="240" w:lineRule="atLeast"/>
              <w:jc w:val="center"/>
              <w:rPr>
                <w:rFonts w:cs="Times New Roman"/>
              </w:rPr>
            </w:pPr>
          </w:p>
        </w:tc>
        <w:tc>
          <w:tcPr>
            <w:tcW w:w="10340" w:type="dxa"/>
            <w:gridSpan w:val="18"/>
          </w:tcPr>
          <w:p w14:paraId="27DE9B4F" w14:textId="3CD2D3C8" w:rsidR="00953196" w:rsidRPr="002E5B6B" w:rsidRDefault="00953196" w:rsidP="00E05856">
            <w:pPr>
              <w:spacing w:line="240" w:lineRule="atLeast"/>
              <w:jc w:val="center"/>
              <w:rPr>
                <w:rFonts w:cs="Times New Roman"/>
                <w:color w:val="000000"/>
              </w:rPr>
            </w:pPr>
            <w:r w:rsidRPr="002E5B6B">
              <w:rPr>
                <w:rFonts w:cs="Times New Roman"/>
                <w:b/>
                <w:bCs/>
                <w:color w:val="000000"/>
                <w:szCs w:val="28"/>
              </w:rPr>
              <w:t>Consolidated financial statements</w:t>
            </w:r>
          </w:p>
        </w:tc>
      </w:tr>
      <w:tr w:rsidR="00953196" w:rsidRPr="002E5B6B" w14:paraId="5CE9FCED" w14:textId="77777777" w:rsidTr="00DA1BEA">
        <w:trPr>
          <w:trHeight w:val="20"/>
        </w:trPr>
        <w:tc>
          <w:tcPr>
            <w:tcW w:w="3870" w:type="dxa"/>
            <w:shd w:val="clear" w:color="auto" w:fill="auto"/>
            <w:vAlign w:val="bottom"/>
          </w:tcPr>
          <w:p w14:paraId="12E6CCEF" w14:textId="77777777" w:rsidR="00953196" w:rsidRPr="002E5B6B" w:rsidRDefault="00953196" w:rsidP="00E05856">
            <w:pPr>
              <w:spacing w:line="240" w:lineRule="atLeast"/>
              <w:jc w:val="center"/>
              <w:rPr>
                <w:rFonts w:cs="Times New Roman"/>
                <w:b/>
                <w:bCs/>
                <w:color w:val="000000"/>
              </w:rPr>
            </w:pPr>
          </w:p>
        </w:tc>
        <w:tc>
          <w:tcPr>
            <w:tcW w:w="90" w:type="dxa"/>
          </w:tcPr>
          <w:p w14:paraId="1DFA68F8" w14:textId="77777777" w:rsidR="00953196" w:rsidRPr="002E5B6B" w:rsidRDefault="00953196" w:rsidP="00E05856">
            <w:pPr>
              <w:spacing w:line="240" w:lineRule="atLeast"/>
              <w:jc w:val="center"/>
              <w:rPr>
                <w:rFonts w:cs="Times New Roman"/>
              </w:rPr>
            </w:pPr>
          </w:p>
        </w:tc>
        <w:tc>
          <w:tcPr>
            <w:tcW w:w="10340" w:type="dxa"/>
            <w:gridSpan w:val="18"/>
          </w:tcPr>
          <w:p w14:paraId="3B0F818E" w14:textId="4CC482B8" w:rsidR="00953196" w:rsidRPr="002E5B6B" w:rsidRDefault="00953196" w:rsidP="00E05856">
            <w:pPr>
              <w:spacing w:line="240" w:lineRule="atLeast"/>
              <w:jc w:val="center"/>
              <w:rPr>
                <w:rFonts w:cs="Times New Roman"/>
                <w:color w:val="000000"/>
              </w:rPr>
            </w:pPr>
            <w:r w:rsidRPr="002E5B6B">
              <w:rPr>
                <w:rFonts w:cs="Times New Roman"/>
                <w:color w:val="000000"/>
                <w:szCs w:val="28"/>
              </w:rPr>
              <w:t>202</w:t>
            </w:r>
            <w:r>
              <w:rPr>
                <w:rFonts w:cs="Times New Roman"/>
                <w:color w:val="000000"/>
                <w:szCs w:val="28"/>
              </w:rPr>
              <w:t>4</w:t>
            </w:r>
          </w:p>
        </w:tc>
      </w:tr>
      <w:tr w:rsidR="00953196" w:rsidRPr="002E5B6B" w14:paraId="4B3DE400" w14:textId="77777777" w:rsidTr="00DA1BEA">
        <w:trPr>
          <w:trHeight w:val="20"/>
        </w:trPr>
        <w:tc>
          <w:tcPr>
            <w:tcW w:w="3870" w:type="dxa"/>
            <w:shd w:val="clear" w:color="auto" w:fill="auto"/>
            <w:vAlign w:val="bottom"/>
          </w:tcPr>
          <w:p w14:paraId="2C84B556" w14:textId="77777777" w:rsidR="00953196" w:rsidRPr="002E5B6B" w:rsidRDefault="00953196" w:rsidP="00E05856">
            <w:pPr>
              <w:spacing w:line="240" w:lineRule="atLeast"/>
              <w:jc w:val="center"/>
              <w:rPr>
                <w:rFonts w:cs="Times New Roman"/>
                <w:b/>
                <w:bCs/>
                <w:color w:val="000000"/>
              </w:rPr>
            </w:pPr>
          </w:p>
        </w:tc>
        <w:tc>
          <w:tcPr>
            <w:tcW w:w="90" w:type="dxa"/>
          </w:tcPr>
          <w:p w14:paraId="2DE3AB48" w14:textId="166FD138" w:rsidR="00953196" w:rsidRPr="002E5B6B" w:rsidRDefault="00953196" w:rsidP="00E05856">
            <w:pPr>
              <w:spacing w:line="240" w:lineRule="atLeast"/>
              <w:jc w:val="center"/>
              <w:rPr>
                <w:rFonts w:cs="Times New Roman"/>
              </w:rPr>
            </w:pPr>
          </w:p>
        </w:tc>
        <w:tc>
          <w:tcPr>
            <w:tcW w:w="5149" w:type="dxa"/>
            <w:gridSpan w:val="8"/>
          </w:tcPr>
          <w:p w14:paraId="7A2D7BE8" w14:textId="5ABA0CC3" w:rsidR="00953196" w:rsidRPr="002E5B6B" w:rsidRDefault="00953196" w:rsidP="00E05856">
            <w:pPr>
              <w:spacing w:line="240" w:lineRule="atLeast"/>
              <w:jc w:val="center"/>
              <w:rPr>
                <w:rFonts w:cs="Times New Roman"/>
              </w:rPr>
            </w:pPr>
            <w:r w:rsidRPr="002E5B6B">
              <w:rPr>
                <w:rFonts w:cs="Times New Roman"/>
              </w:rPr>
              <w:t>Carrying amount</w:t>
            </w:r>
          </w:p>
        </w:tc>
        <w:tc>
          <w:tcPr>
            <w:tcW w:w="90" w:type="dxa"/>
            <w:gridSpan w:val="2"/>
          </w:tcPr>
          <w:p w14:paraId="3DF7610D" w14:textId="77777777" w:rsidR="00953196" w:rsidRPr="002E5B6B" w:rsidRDefault="00953196" w:rsidP="00E05856">
            <w:pPr>
              <w:spacing w:line="240" w:lineRule="atLeast"/>
              <w:jc w:val="center"/>
              <w:rPr>
                <w:rFonts w:cs="Times New Roman"/>
                <w:color w:val="000000"/>
              </w:rPr>
            </w:pPr>
          </w:p>
        </w:tc>
        <w:tc>
          <w:tcPr>
            <w:tcW w:w="5101" w:type="dxa"/>
            <w:gridSpan w:val="8"/>
            <w:shd w:val="clear" w:color="auto" w:fill="auto"/>
            <w:vAlign w:val="bottom"/>
          </w:tcPr>
          <w:p w14:paraId="56530D9B" w14:textId="77777777" w:rsidR="00953196" w:rsidRPr="002E5B6B" w:rsidRDefault="00953196" w:rsidP="00E05856">
            <w:pPr>
              <w:spacing w:line="240" w:lineRule="atLeast"/>
              <w:jc w:val="center"/>
              <w:rPr>
                <w:rFonts w:cs="Times New Roman"/>
                <w:color w:val="000000"/>
              </w:rPr>
            </w:pPr>
            <w:r w:rsidRPr="002E5B6B">
              <w:rPr>
                <w:rFonts w:cs="Times New Roman"/>
                <w:color w:val="000000"/>
              </w:rPr>
              <w:t>Fair value</w:t>
            </w:r>
          </w:p>
        </w:tc>
      </w:tr>
      <w:tr w:rsidR="00953196" w:rsidRPr="002E5B6B" w14:paraId="6C4AECD2" w14:textId="77777777" w:rsidTr="00DA1BEA">
        <w:trPr>
          <w:gridAfter w:val="1"/>
          <w:wAfter w:w="6" w:type="dxa"/>
          <w:trHeight w:val="20"/>
        </w:trPr>
        <w:tc>
          <w:tcPr>
            <w:tcW w:w="3870" w:type="dxa"/>
            <w:shd w:val="clear" w:color="auto" w:fill="auto"/>
            <w:vAlign w:val="bottom"/>
          </w:tcPr>
          <w:p w14:paraId="2060B509" w14:textId="77777777" w:rsidR="00953196" w:rsidRPr="002E5B6B" w:rsidRDefault="00953196" w:rsidP="00E05856">
            <w:pPr>
              <w:spacing w:line="240" w:lineRule="atLeast"/>
              <w:jc w:val="center"/>
              <w:rPr>
                <w:rFonts w:cs="Times New Roman"/>
                <w:b/>
                <w:bCs/>
                <w:color w:val="000000"/>
              </w:rPr>
            </w:pPr>
          </w:p>
        </w:tc>
        <w:tc>
          <w:tcPr>
            <w:tcW w:w="90" w:type="dxa"/>
          </w:tcPr>
          <w:p w14:paraId="62E57B2F" w14:textId="77777777" w:rsidR="00953196" w:rsidRPr="002E5B6B" w:rsidRDefault="00953196" w:rsidP="00E05856">
            <w:pPr>
              <w:spacing w:line="240" w:lineRule="atLeast"/>
              <w:jc w:val="center"/>
              <w:rPr>
                <w:rFonts w:cs="Times New Roman"/>
              </w:rPr>
            </w:pPr>
          </w:p>
        </w:tc>
        <w:tc>
          <w:tcPr>
            <w:tcW w:w="1280" w:type="dxa"/>
            <w:shd w:val="clear" w:color="auto" w:fill="auto"/>
            <w:vAlign w:val="bottom"/>
          </w:tcPr>
          <w:p w14:paraId="18B3AC45" w14:textId="77777777" w:rsidR="00953196" w:rsidRPr="002E5B6B" w:rsidRDefault="00953196" w:rsidP="00E05856">
            <w:pPr>
              <w:spacing w:line="240" w:lineRule="atLeast"/>
              <w:jc w:val="center"/>
              <w:rPr>
                <w:rFonts w:cs="Times New Roman"/>
              </w:rPr>
            </w:pPr>
            <w:r w:rsidRPr="002E5B6B">
              <w:rPr>
                <w:rFonts w:cs="Times New Roman"/>
              </w:rPr>
              <w:t>Financial instruments measured at FVTPL</w:t>
            </w:r>
          </w:p>
        </w:tc>
        <w:tc>
          <w:tcPr>
            <w:tcW w:w="89" w:type="dxa"/>
          </w:tcPr>
          <w:p w14:paraId="3FE47FA6" w14:textId="77777777" w:rsidR="00953196" w:rsidRPr="002E5B6B" w:rsidRDefault="00953196" w:rsidP="00E05856">
            <w:pPr>
              <w:spacing w:line="240" w:lineRule="atLeast"/>
              <w:jc w:val="center"/>
              <w:rPr>
                <w:rFonts w:cs="Times New Roman"/>
                <w:color w:val="000000"/>
              </w:rPr>
            </w:pPr>
          </w:p>
        </w:tc>
        <w:tc>
          <w:tcPr>
            <w:tcW w:w="1261" w:type="dxa"/>
          </w:tcPr>
          <w:p w14:paraId="3C01E011" w14:textId="16789937" w:rsidR="00953196" w:rsidRPr="002E5B6B" w:rsidRDefault="00953196" w:rsidP="00E05856">
            <w:pPr>
              <w:spacing w:line="240" w:lineRule="atLeast"/>
              <w:jc w:val="center"/>
              <w:rPr>
                <w:rFonts w:cs="Times New Roman"/>
              </w:rPr>
            </w:pPr>
            <w:r w:rsidRPr="002E5B6B">
              <w:rPr>
                <w:rFonts w:cs="Times New Roman"/>
              </w:rPr>
              <w:t>Financial instruments designated at FVOCI</w:t>
            </w:r>
          </w:p>
        </w:tc>
        <w:tc>
          <w:tcPr>
            <w:tcW w:w="90" w:type="dxa"/>
          </w:tcPr>
          <w:p w14:paraId="2EFDC112" w14:textId="77777777" w:rsidR="00953196" w:rsidRPr="002E5B6B" w:rsidRDefault="00953196" w:rsidP="00E05856">
            <w:pPr>
              <w:spacing w:line="240" w:lineRule="atLeast"/>
              <w:jc w:val="center"/>
              <w:rPr>
                <w:rFonts w:cs="Times New Roman"/>
              </w:rPr>
            </w:pPr>
          </w:p>
        </w:tc>
        <w:tc>
          <w:tcPr>
            <w:tcW w:w="1170" w:type="dxa"/>
          </w:tcPr>
          <w:p w14:paraId="57E4A1A9" w14:textId="39E1589B" w:rsidR="00953196" w:rsidRPr="002E5B6B" w:rsidRDefault="00953196" w:rsidP="00E05856">
            <w:pPr>
              <w:spacing w:line="240" w:lineRule="atLeast"/>
              <w:jc w:val="center"/>
              <w:rPr>
                <w:rFonts w:cs="Times New Roman"/>
              </w:rPr>
            </w:pPr>
            <w:r w:rsidRPr="002E5B6B">
              <w:rPr>
                <w:rFonts w:cs="Times New Roman"/>
                <w:color w:val="000000"/>
              </w:rPr>
              <w:t>Financial instruments measured at AMC</w:t>
            </w:r>
          </w:p>
        </w:tc>
        <w:tc>
          <w:tcPr>
            <w:tcW w:w="90" w:type="dxa"/>
          </w:tcPr>
          <w:p w14:paraId="791AAD3A" w14:textId="77777777" w:rsidR="00953196" w:rsidRPr="002E5B6B" w:rsidRDefault="00953196" w:rsidP="00E05856">
            <w:pPr>
              <w:spacing w:line="240" w:lineRule="atLeast"/>
              <w:ind w:firstLine="88"/>
              <w:jc w:val="center"/>
              <w:rPr>
                <w:rFonts w:cs="Times New Roman"/>
                <w:color w:val="000000"/>
              </w:rPr>
            </w:pPr>
          </w:p>
        </w:tc>
        <w:tc>
          <w:tcPr>
            <w:tcW w:w="1163" w:type="dxa"/>
            <w:vAlign w:val="bottom"/>
          </w:tcPr>
          <w:p w14:paraId="0F748C4D" w14:textId="77777777" w:rsidR="00953196" w:rsidRPr="002E5B6B" w:rsidRDefault="00953196" w:rsidP="00E05856">
            <w:pPr>
              <w:spacing w:line="240" w:lineRule="atLeast"/>
              <w:jc w:val="center"/>
              <w:rPr>
                <w:rFonts w:cs="Times New Roman"/>
              </w:rPr>
            </w:pPr>
            <w:r w:rsidRPr="002E5B6B">
              <w:rPr>
                <w:rFonts w:cs="Times New Roman"/>
              </w:rPr>
              <w:t>Total</w:t>
            </w:r>
          </w:p>
        </w:tc>
        <w:tc>
          <w:tcPr>
            <w:tcW w:w="90" w:type="dxa"/>
            <w:gridSpan w:val="2"/>
          </w:tcPr>
          <w:p w14:paraId="05370DC3" w14:textId="77777777" w:rsidR="00953196" w:rsidRPr="002E5B6B" w:rsidRDefault="00953196" w:rsidP="00E05856">
            <w:pPr>
              <w:spacing w:line="240" w:lineRule="atLeast"/>
              <w:jc w:val="center"/>
              <w:rPr>
                <w:rFonts w:cs="Times New Roman"/>
                <w:color w:val="000000"/>
              </w:rPr>
            </w:pPr>
          </w:p>
        </w:tc>
        <w:tc>
          <w:tcPr>
            <w:tcW w:w="1163" w:type="dxa"/>
            <w:gridSpan w:val="2"/>
            <w:shd w:val="clear" w:color="auto" w:fill="auto"/>
            <w:vAlign w:val="bottom"/>
          </w:tcPr>
          <w:p w14:paraId="2C17B6A0" w14:textId="77777777" w:rsidR="00953196" w:rsidRPr="002E5B6B" w:rsidRDefault="00953196" w:rsidP="00E05856">
            <w:pPr>
              <w:spacing w:line="240" w:lineRule="atLeast"/>
              <w:jc w:val="center"/>
              <w:rPr>
                <w:rFonts w:cs="Times New Roman"/>
              </w:rPr>
            </w:pPr>
            <w:r w:rsidRPr="002E5B6B">
              <w:rPr>
                <w:rFonts w:cs="Times New Roman"/>
              </w:rPr>
              <w:t>Level 1</w:t>
            </w:r>
          </w:p>
        </w:tc>
        <w:tc>
          <w:tcPr>
            <w:tcW w:w="90" w:type="dxa"/>
          </w:tcPr>
          <w:p w14:paraId="24C5E83A" w14:textId="77777777" w:rsidR="00953196" w:rsidRPr="002E5B6B" w:rsidRDefault="00953196" w:rsidP="00E05856">
            <w:pPr>
              <w:spacing w:line="240" w:lineRule="atLeast"/>
              <w:jc w:val="center"/>
              <w:rPr>
                <w:rFonts w:cs="Times New Roman"/>
                <w:b/>
                <w:bCs/>
                <w:color w:val="000000"/>
              </w:rPr>
            </w:pPr>
          </w:p>
        </w:tc>
        <w:tc>
          <w:tcPr>
            <w:tcW w:w="1163" w:type="dxa"/>
          </w:tcPr>
          <w:p w14:paraId="576AB337" w14:textId="77777777" w:rsidR="00953196" w:rsidRPr="002E5B6B" w:rsidRDefault="00953196" w:rsidP="00E05856">
            <w:pPr>
              <w:spacing w:line="240" w:lineRule="atLeast"/>
              <w:jc w:val="center"/>
              <w:rPr>
                <w:rFonts w:cs="Times New Roman"/>
              </w:rPr>
            </w:pPr>
          </w:p>
          <w:p w14:paraId="336A1D06" w14:textId="77777777" w:rsidR="00953196" w:rsidRPr="002E5B6B" w:rsidRDefault="00953196" w:rsidP="00E05856">
            <w:pPr>
              <w:spacing w:line="240" w:lineRule="atLeast"/>
              <w:jc w:val="center"/>
              <w:rPr>
                <w:rFonts w:cs="Times New Roman"/>
              </w:rPr>
            </w:pPr>
          </w:p>
          <w:p w14:paraId="08E83312" w14:textId="77777777" w:rsidR="00953196" w:rsidRPr="002E5B6B" w:rsidRDefault="00953196" w:rsidP="00E05856">
            <w:pPr>
              <w:spacing w:line="240" w:lineRule="atLeast"/>
              <w:jc w:val="center"/>
              <w:rPr>
                <w:rFonts w:cs="Times New Roman"/>
              </w:rPr>
            </w:pPr>
          </w:p>
          <w:p w14:paraId="4EFBDC61" w14:textId="77777777" w:rsidR="00953196" w:rsidRPr="002E5B6B" w:rsidRDefault="00953196" w:rsidP="00E05856">
            <w:pPr>
              <w:spacing w:line="240" w:lineRule="atLeast"/>
              <w:jc w:val="center"/>
              <w:rPr>
                <w:rFonts w:cs="Times New Roman"/>
              </w:rPr>
            </w:pPr>
            <w:r w:rsidRPr="002E5B6B">
              <w:rPr>
                <w:rFonts w:cs="Times New Roman"/>
              </w:rPr>
              <w:t>Level 2</w:t>
            </w:r>
          </w:p>
        </w:tc>
        <w:tc>
          <w:tcPr>
            <w:tcW w:w="90" w:type="dxa"/>
          </w:tcPr>
          <w:p w14:paraId="2F4260D6" w14:textId="77777777" w:rsidR="00953196" w:rsidRPr="002E5B6B" w:rsidRDefault="00953196" w:rsidP="00E05856">
            <w:pPr>
              <w:spacing w:line="240" w:lineRule="atLeast"/>
              <w:jc w:val="center"/>
              <w:rPr>
                <w:rFonts w:cs="Times New Roman"/>
                <w:b/>
                <w:bCs/>
                <w:color w:val="000000"/>
              </w:rPr>
            </w:pPr>
          </w:p>
        </w:tc>
        <w:tc>
          <w:tcPr>
            <w:tcW w:w="1253" w:type="dxa"/>
          </w:tcPr>
          <w:p w14:paraId="2089C54A" w14:textId="77777777" w:rsidR="00953196" w:rsidRPr="002E5B6B" w:rsidRDefault="00953196" w:rsidP="00E05856">
            <w:pPr>
              <w:spacing w:line="240" w:lineRule="atLeast"/>
              <w:jc w:val="center"/>
              <w:rPr>
                <w:rFonts w:cs="Times New Roman"/>
              </w:rPr>
            </w:pPr>
          </w:p>
          <w:p w14:paraId="60626FAA" w14:textId="77777777" w:rsidR="00953196" w:rsidRPr="002E5B6B" w:rsidRDefault="00953196" w:rsidP="00E05856">
            <w:pPr>
              <w:spacing w:line="240" w:lineRule="atLeast"/>
              <w:jc w:val="center"/>
              <w:rPr>
                <w:rFonts w:cs="Times New Roman"/>
              </w:rPr>
            </w:pPr>
          </w:p>
          <w:p w14:paraId="3B62A70C" w14:textId="77777777" w:rsidR="00953196" w:rsidRPr="002E5B6B" w:rsidRDefault="00953196" w:rsidP="00E05856">
            <w:pPr>
              <w:spacing w:line="240" w:lineRule="atLeast"/>
              <w:jc w:val="center"/>
              <w:rPr>
                <w:rFonts w:cs="Times New Roman"/>
              </w:rPr>
            </w:pPr>
          </w:p>
          <w:p w14:paraId="52AF4C7A" w14:textId="77777777" w:rsidR="00953196" w:rsidRPr="002E5B6B" w:rsidRDefault="00953196" w:rsidP="00E05856">
            <w:pPr>
              <w:spacing w:line="240" w:lineRule="atLeast"/>
              <w:jc w:val="center"/>
              <w:rPr>
                <w:rFonts w:cs="Times New Roman"/>
              </w:rPr>
            </w:pPr>
            <w:r w:rsidRPr="002E5B6B">
              <w:rPr>
                <w:rFonts w:cs="Times New Roman"/>
              </w:rPr>
              <w:t>Level 3</w:t>
            </w:r>
          </w:p>
        </w:tc>
        <w:tc>
          <w:tcPr>
            <w:tcW w:w="90" w:type="dxa"/>
          </w:tcPr>
          <w:p w14:paraId="2A15CB59" w14:textId="77777777" w:rsidR="00953196" w:rsidRPr="002E5B6B" w:rsidRDefault="00953196" w:rsidP="00E05856">
            <w:pPr>
              <w:spacing w:line="240" w:lineRule="atLeast"/>
              <w:jc w:val="center"/>
              <w:rPr>
                <w:rFonts w:cs="Times New Roman"/>
                <w:b/>
                <w:bCs/>
                <w:color w:val="000000"/>
              </w:rPr>
            </w:pPr>
          </w:p>
        </w:tc>
        <w:tc>
          <w:tcPr>
            <w:tcW w:w="1252" w:type="dxa"/>
            <w:vAlign w:val="bottom"/>
          </w:tcPr>
          <w:p w14:paraId="2126E5CF" w14:textId="77777777" w:rsidR="00953196" w:rsidRPr="002E5B6B" w:rsidRDefault="00953196" w:rsidP="00E05856">
            <w:pPr>
              <w:spacing w:line="240" w:lineRule="atLeast"/>
              <w:jc w:val="center"/>
              <w:rPr>
                <w:rFonts w:cs="Times New Roman"/>
                <w:color w:val="000000"/>
              </w:rPr>
            </w:pPr>
            <w:r w:rsidRPr="002E5B6B">
              <w:rPr>
                <w:rFonts w:cs="Times New Roman"/>
                <w:color w:val="000000"/>
              </w:rPr>
              <w:t>Total</w:t>
            </w:r>
          </w:p>
        </w:tc>
      </w:tr>
      <w:tr w:rsidR="00953196" w:rsidRPr="002E5B6B" w14:paraId="28DEC7D0" w14:textId="77777777" w:rsidTr="00DA1BEA">
        <w:trPr>
          <w:trHeight w:val="20"/>
        </w:trPr>
        <w:tc>
          <w:tcPr>
            <w:tcW w:w="3870" w:type="dxa"/>
            <w:shd w:val="clear" w:color="auto" w:fill="auto"/>
            <w:vAlign w:val="bottom"/>
          </w:tcPr>
          <w:p w14:paraId="0EDC4995" w14:textId="77777777" w:rsidR="00953196" w:rsidRPr="002E5B6B" w:rsidRDefault="00953196" w:rsidP="00E05856">
            <w:pPr>
              <w:spacing w:line="240" w:lineRule="atLeast"/>
              <w:jc w:val="center"/>
              <w:rPr>
                <w:rFonts w:cs="Times New Roman"/>
                <w:b/>
                <w:bCs/>
                <w:color w:val="000000"/>
              </w:rPr>
            </w:pPr>
          </w:p>
        </w:tc>
        <w:tc>
          <w:tcPr>
            <w:tcW w:w="90" w:type="dxa"/>
          </w:tcPr>
          <w:p w14:paraId="6EAD9D60" w14:textId="77777777" w:rsidR="00953196" w:rsidRPr="002E5B6B" w:rsidRDefault="00953196" w:rsidP="00E05856">
            <w:pPr>
              <w:spacing w:line="240" w:lineRule="atLeast"/>
              <w:jc w:val="center"/>
              <w:rPr>
                <w:rFonts w:cs="Times New Roman"/>
              </w:rPr>
            </w:pPr>
          </w:p>
        </w:tc>
        <w:tc>
          <w:tcPr>
            <w:tcW w:w="10340" w:type="dxa"/>
            <w:gridSpan w:val="18"/>
            <w:shd w:val="clear" w:color="auto" w:fill="auto"/>
            <w:vAlign w:val="bottom"/>
          </w:tcPr>
          <w:p w14:paraId="1D9CF139" w14:textId="36CCD5A1" w:rsidR="00953196" w:rsidRPr="002E5B6B" w:rsidRDefault="00953196" w:rsidP="00E05856">
            <w:pPr>
              <w:spacing w:line="240" w:lineRule="atLeast"/>
              <w:jc w:val="center"/>
              <w:rPr>
                <w:rFonts w:cs="Times New Roman"/>
                <w:color w:val="000000"/>
              </w:rPr>
            </w:pPr>
            <w:r w:rsidRPr="002E5B6B">
              <w:rPr>
                <w:rFonts w:cs="Times New Roman"/>
                <w:i/>
                <w:iCs/>
                <w:color w:val="000000"/>
                <w:lang w:val="en-GB"/>
              </w:rPr>
              <w:t>(</w:t>
            </w:r>
            <w:r w:rsidRPr="002E5B6B">
              <w:rPr>
                <w:rFonts w:cs="Times New Roman"/>
                <w:i/>
                <w:iCs/>
                <w:color w:val="000000"/>
              </w:rPr>
              <w:t>in thousand Baht</w:t>
            </w:r>
            <w:r w:rsidRPr="002E5B6B">
              <w:rPr>
                <w:rFonts w:cs="Times New Roman"/>
                <w:i/>
                <w:iCs/>
                <w:color w:val="000000"/>
                <w:lang w:val="en-GB"/>
              </w:rPr>
              <w:t>)</w:t>
            </w:r>
          </w:p>
        </w:tc>
      </w:tr>
      <w:tr w:rsidR="00953196" w:rsidRPr="002E5B6B" w14:paraId="6867E1EE" w14:textId="77777777" w:rsidTr="00DA1BEA">
        <w:trPr>
          <w:gridAfter w:val="1"/>
          <w:wAfter w:w="6" w:type="dxa"/>
          <w:trHeight w:val="20"/>
        </w:trPr>
        <w:tc>
          <w:tcPr>
            <w:tcW w:w="3870" w:type="dxa"/>
            <w:shd w:val="clear" w:color="auto" w:fill="auto"/>
          </w:tcPr>
          <w:p w14:paraId="08050596" w14:textId="77777777" w:rsidR="00953196" w:rsidRPr="002E5B6B" w:rsidRDefault="00953196" w:rsidP="00E05856">
            <w:pPr>
              <w:spacing w:line="240" w:lineRule="atLeast"/>
              <w:ind w:left="234" w:hanging="144"/>
              <w:rPr>
                <w:rFonts w:cs="Times New Roman"/>
                <w:b/>
                <w:bCs/>
                <w:i/>
                <w:iCs/>
                <w:color w:val="000000"/>
              </w:rPr>
            </w:pPr>
            <w:r w:rsidRPr="002E5B6B">
              <w:rPr>
                <w:rFonts w:cs="Times New Roman"/>
                <w:b/>
                <w:bCs/>
                <w:i/>
                <w:iCs/>
                <w:color w:val="000000"/>
              </w:rPr>
              <w:t>Financial assets</w:t>
            </w:r>
          </w:p>
        </w:tc>
        <w:tc>
          <w:tcPr>
            <w:tcW w:w="90" w:type="dxa"/>
          </w:tcPr>
          <w:p w14:paraId="6DD5C468" w14:textId="77777777" w:rsidR="00953196" w:rsidRPr="002E5B6B" w:rsidRDefault="00953196" w:rsidP="00E05856">
            <w:pPr>
              <w:spacing w:line="240" w:lineRule="atLeast"/>
              <w:rPr>
                <w:rFonts w:cs="Times New Roman"/>
                <w:color w:val="000000"/>
              </w:rPr>
            </w:pPr>
          </w:p>
        </w:tc>
        <w:tc>
          <w:tcPr>
            <w:tcW w:w="1280" w:type="dxa"/>
            <w:shd w:val="clear" w:color="auto" w:fill="auto"/>
          </w:tcPr>
          <w:p w14:paraId="3CDCBAC6" w14:textId="77777777" w:rsidR="00953196" w:rsidRPr="002E5B6B" w:rsidRDefault="00953196" w:rsidP="00E05856">
            <w:pPr>
              <w:spacing w:line="240" w:lineRule="atLeast"/>
              <w:rPr>
                <w:rFonts w:cs="Times New Roman"/>
                <w:color w:val="000000"/>
              </w:rPr>
            </w:pPr>
          </w:p>
        </w:tc>
        <w:tc>
          <w:tcPr>
            <w:tcW w:w="89" w:type="dxa"/>
          </w:tcPr>
          <w:p w14:paraId="7AF61478" w14:textId="77777777" w:rsidR="00953196" w:rsidRPr="002E5B6B" w:rsidRDefault="00953196" w:rsidP="00E05856">
            <w:pPr>
              <w:spacing w:line="240" w:lineRule="atLeast"/>
              <w:jc w:val="center"/>
              <w:rPr>
                <w:rFonts w:cs="Times New Roman"/>
                <w:color w:val="000000"/>
              </w:rPr>
            </w:pPr>
          </w:p>
        </w:tc>
        <w:tc>
          <w:tcPr>
            <w:tcW w:w="1261" w:type="dxa"/>
          </w:tcPr>
          <w:p w14:paraId="4D7C37EE" w14:textId="77777777" w:rsidR="00953196" w:rsidRPr="002E5B6B" w:rsidRDefault="00953196" w:rsidP="00E05856">
            <w:pPr>
              <w:spacing w:line="240" w:lineRule="atLeast"/>
              <w:ind w:right="270"/>
              <w:jc w:val="right"/>
              <w:rPr>
                <w:rFonts w:cs="Times New Roman"/>
                <w:color w:val="000000"/>
              </w:rPr>
            </w:pPr>
          </w:p>
        </w:tc>
        <w:tc>
          <w:tcPr>
            <w:tcW w:w="90" w:type="dxa"/>
          </w:tcPr>
          <w:p w14:paraId="317A7483" w14:textId="77777777" w:rsidR="00953196" w:rsidRPr="002E5B6B" w:rsidRDefault="00953196" w:rsidP="00E05856">
            <w:pPr>
              <w:spacing w:line="240" w:lineRule="atLeast"/>
              <w:ind w:right="270"/>
              <w:jc w:val="right"/>
              <w:rPr>
                <w:rFonts w:cs="Times New Roman"/>
                <w:color w:val="000000"/>
              </w:rPr>
            </w:pPr>
          </w:p>
        </w:tc>
        <w:tc>
          <w:tcPr>
            <w:tcW w:w="1170" w:type="dxa"/>
          </w:tcPr>
          <w:p w14:paraId="41D49145" w14:textId="77777777" w:rsidR="00953196" w:rsidRPr="002E5B6B" w:rsidRDefault="00953196" w:rsidP="00E05856">
            <w:pPr>
              <w:spacing w:line="240" w:lineRule="atLeast"/>
              <w:ind w:right="270"/>
              <w:jc w:val="right"/>
              <w:rPr>
                <w:rFonts w:cs="Times New Roman"/>
                <w:color w:val="000000"/>
              </w:rPr>
            </w:pPr>
          </w:p>
        </w:tc>
        <w:tc>
          <w:tcPr>
            <w:tcW w:w="90" w:type="dxa"/>
          </w:tcPr>
          <w:p w14:paraId="12D5C914" w14:textId="77777777" w:rsidR="00953196" w:rsidRPr="002E5B6B" w:rsidRDefault="00953196" w:rsidP="00E05856">
            <w:pPr>
              <w:spacing w:line="240" w:lineRule="atLeast"/>
              <w:jc w:val="center"/>
              <w:rPr>
                <w:rFonts w:cs="Times New Roman"/>
                <w:color w:val="000000"/>
              </w:rPr>
            </w:pPr>
          </w:p>
        </w:tc>
        <w:tc>
          <w:tcPr>
            <w:tcW w:w="1163" w:type="dxa"/>
          </w:tcPr>
          <w:p w14:paraId="2E8FC2E8" w14:textId="77777777" w:rsidR="00953196" w:rsidRPr="002E5B6B" w:rsidRDefault="00953196" w:rsidP="00E05856">
            <w:pPr>
              <w:spacing w:line="240" w:lineRule="atLeast"/>
              <w:ind w:right="180"/>
              <w:jc w:val="right"/>
              <w:rPr>
                <w:rFonts w:cs="Times New Roman"/>
                <w:color w:val="000000"/>
              </w:rPr>
            </w:pPr>
          </w:p>
        </w:tc>
        <w:tc>
          <w:tcPr>
            <w:tcW w:w="90" w:type="dxa"/>
            <w:gridSpan w:val="2"/>
          </w:tcPr>
          <w:p w14:paraId="5C35126D" w14:textId="77777777" w:rsidR="00953196" w:rsidRPr="002E5B6B" w:rsidRDefault="00953196" w:rsidP="00E05856">
            <w:pPr>
              <w:spacing w:line="240" w:lineRule="atLeast"/>
              <w:jc w:val="center"/>
              <w:rPr>
                <w:rFonts w:cs="Times New Roman"/>
                <w:color w:val="000000"/>
              </w:rPr>
            </w:pPr>
          </w:p>
        </w:tc>
        <w:tc>
          <w:tcPr>
            <w:tcW w:w="1163" w:type="dxa"/>
            <w:gridSpan w:val="2"/>
            <w:shd w:val="clear" w:color="auto" w:fill="auto"/>
          </w:tcPr>
          <w:p w14:paraId="7B10B8C2" w14:textId="77777777" w:rsidR="00953196" w:rsidRPr="002E5B6B" w:rsidRDefault="00953196" w:rsidP="00E05856">
            <w:pPr>
              <w:spacing w:line="240" w:lineRule="atLeast"/>
              <w:jc w:val="center"/>
              <w:rPr>
                <w:rFonts w:cs="Times New Roman"/>
                <w:color w:val="000000"/>
              </w:rPr>
            </w:pPr>
          </w:p>
        </w:tc>
        <w:tc>
          <w:tcPr>
            <w:tcW w:w="90" w:type="dxa"/>
          </w:tcPr>
          <w:p w14:paraId="4B8CF086" w14:textId="77777777" w:rsidR="00953196" w:rsidRPr="002E5B6B" w:rsidRDefault="00953196" w:rsidP="00E05856">
            <w:pPr>
              <w:spacing w:line="240" w:lineRule="atLeast"/>
              <w:rPr>
                <w:rFonts w:cs="Times New Roman"/>
                <w:color w:val="000000"/>
              </w:rPr>
            </w:pPr>
          </w:p>
        </w:tc>
        <w:tc>
          <w:tcPr>
            <w:tcW w:w="1163" w:type="dxa"/>
          </w:tcPr>
          <w:p w14:paraId="78F41CDE" w14:textId="77777777" w:rsidR="00953196" w:rsidRPr="002E5B6B" w:rsidRDefault="00953196" w:rsidP="00E05856">
            <w:pPr>
              <w:spacing w:line="240" w:lineRule="atLeast"/>
              <w:rPr>
                <w:rFonts w:cs="Times New Roman"/>
                <w:color w:val="000000"/>
              </w:rPr>
            </w:pPr>
          </w:p>
        </w:tc>
        <w:tc>
          <w:tcPr>
            <w:tcW w:w="90" w:type="dxa"/>
          </w:tcPr>
          <w:p w14:paraId="480468D5" w14:textId="77777777" w:rsidR="00953196" w:rsidRPr="002E5B6B" w:rsidRDefault="00953196" w:rsidP="00E05856">
            <w:pPr>
              <w:spacing w:line="240" w:lineRule="atLeast"/>
              <w:rPr>
                <w:rFonts w:cs="Times New Roman"/>
                <w:color w:val="000000"/>
              </w:rPr>
            </w:pPr>
          </w:p>
        </w:tc>
        <w:tc>
          <w:tcPr>
            <w:tcW w:w="1253" w:type="dxa"/>
          </w:tcPr>
          <w:p w14:paraId="6C369AB4" w14:textId="77777777" w:rsidR="00953196" w:rsidRPr="002E5B6B" w:rsidRDefault="00953196" w:rsidP="00E05856">
            <w:pPr>
              <w:spacing w:line="240" w:lineRule="atLeast"/>
              <w:rPr>
                <w:rFonts w:cs="Times New Roman"/>
                <w:color w:val="000000"/>
              </w:rPr>
            </w:pPr>
          </w:p>
        </w:tc>
        <w:tc>
          <w:tcPr>
            <w:tcW w:w="90" w:type="dxa"/>
          </w:tcPr>
          <w:p w14:paraId="05D9D7BE" w14:textId="77777777" w:rsidR="00953196" w:rsidRPr="002E5B6B" w:rsidRDefault="00953196" w:rsidP="00E05856">
            <w:pPr>
              <w:spacing w:line="240" w:lineRule="atLeast"/>
              <w:rPr>
                <w:rFonts w:cs="Times New Roman"/>
                <w:color w:val="000000"/>
              </w:rPr>
            </w:pPr>
          </w:p>
        </w:tc>
        <w:tc>
          <w:tcPr>
            <w:tcW w:w="1252" w:type="dxa"/>
          </w:tcPr>
          <w:p w14:paraId="11363A51" w14:textId="77777777" w:rsidR="00953196" w:rsidRPr="002E5B6B" w:rsidRDefault="00953196" w:rsidP="00E05856">
            <w:pPr>
              <w:spacing w:line="240" w:lineRule="atLeast"/>
              <w:rPr>
                <w:rFonts w:cs="Times New Roman"/>
                <w:color w:val="000000"/>
              </w:rPr>
            </w:pPr>
          </w:p>
        </w:tc>
      </w:tr>
      <w:tr w:rsidR="00DA1BEA" w:rsidRPr="002E5B6B" w14:paraId="47BF2F7C" w14:textId="77777777" w:rsidTr="00DA1BEA">
        <w:trPr>
          <w:gridAfter w:val="1"/>
          <w:wAfter w:w="6" w:type="dxa"/>
          <w:trHeight w:val="20"/>
        </w:trPr>
        <w:tc>
          <w:tcPr>
            <w:tcW w:w="3870" w:type="dxa"/>
            <w:shd w:val="clear" w:color="auto" w:fill="auto"/>
          </w:tcPr>
          <w:p w14:paraId="52C8D617" w14:textId="07268F81" w:rsidR="00DA1BEA" w:rsidRPr="002E5B6B" w:rsidRDefault="00DA1BEA" w:rsidP="00DA1BEA">
            <w:pPr>
              <w:spacing w:line="240" w:lineRule="atLeast"/>
              <w:ind w:left="234" w:hanging="144"/>
              <w:rPr>
                <w:rFonts w:cs="Times New Roman"/>
                <w:color w:val="000000"/>
              </w:rPr>
            </w:pPr>
            <w:r w:rsidRPr="002E5B6B">
              <w:rPr>
                <w:rFonts w:cs="Times New Roman"/>
                <w:color w:val="000000"/>
              </w:rPr>
              <w:t xml:space="preserve">Domestic marketable </w:t>
            </w:r>
            <w:r>
              <w:rPr>
                <w:rFonts w:cs="Times New Roman"/>
                <w:color w:val="000000"/>
              </w:rPr>
              <w:t>equity</w:t>
            </w:r>
            <w:r w:rsidRPr="002E5B6B">
              <w:rPr>
                <w:rFonts w:cs="Times New Roman"/>
                <w:color w:val="000000"/>
              </w:rPr>
              <w:t xml:space="preserve"> instruments</w:t>
            </w:r>
          </w:p>
        </w:tc>
        <w:tc>
          <w:tcPr>
            <w:tcW w:w="90" w:type="dxa"/>
            <w:vAlign w:val="bottom"/>
          </w:tcPr>
          <w:p w14:paraId="49DC3E82" w14:textId="77777777" w:rsidR="00DA1BEA" w:rsidRPr="002E5B6B" w:rsidRDefault="00DA1BEA" w:rsidP="00DA1BEA">
            <w:pPr>
              <w:tabs>
                <w:tab w:val="decimal" w:pos="652"/>
                <w:tab w:val="decimal" w:pos="1080"/>
              </w:tabs>
              <w:spacing w:line="240" w:lineRule="atLeast"/>
              <w:ind w:left="-531" w:firstLine="531"/>
              <w:jc w:val="center"/>
              <w:rPr>
                <w:rFonts w:cs="Times New Roman"/>
              </w:rPr>
            </w:pPr>
          </w:p>
        </w:tc>
        <w:tc>
          <w:tcPr>
            <w:tcW w:w="1280" w:type="dxa"/>
          </w:tcPr>
          <w:p w14:paraId="2156EED9" w14:textId="30F26929" w:rsidR="00DA1BEA" w:rsidRPr="00DA1BEA" w:rsidRDefault="00DA1BEA" w:rsidP="00DA1BEA">
            <w:pPr>
              <w:tabs>
                <w:tab w:val="decimal" w:pos="797"/>
              </w:tabs>
              <w:spacing w:line="240" w:lineRule="atLeast"/>
            </w:pPr>
            <w:r w:rsidRPr="00DD58FD">
              <w:t>-</w:t>
            </w:r>
          </w:p>
        </w:tc>
        <w:tc>
          <w:tcPr>
            <w:tcW w:w="89" w:type="dxa"/>
          </w:tcPr>
          <w:p w14:paraId="1F15CAB5" w14:textId="77777777" w:rsidR="00DA1BEA" w:rsidRPr="002E5B6B" w:rsidRDefault="00DA1BEA" w:rsidP="00DA1BEA">
            <w:pPr>
              <w:tabs>
                <w:tab w:val="decimal" w:pos="652"/>
                <w:tab w:val="decimal" w:pos="1080"/>
              </w:tabs>
              <w:spacing w:line="240" w:lineRule="atLeast"/>
              <w:ind w:left="-531" w:hanging="198"/>
              <w:jc w:val="center"/>
              <w:rPr>
                <w:rFonts w:cs="Times New Roman"/>
                <w:color w:val="000000"/>
              </w:rPr>
            </w:pPr>
          </w:p>
        </w:tc>
        <w:tc>
          <w:tcPr>
            <w:tcW w:w="1261" w:type="dxa"/>
          </w:tcPr>
          <w:p w14:paraId="220E4D5C" w14:textId="5EB92455" w:rsidR="00DA1BEA" w:rsidRPr="00DA1BEA" w:rsidRDefault="00DA1BEA" w:rsidP="00DA1BEA">
            <w:pPr>
              <w:tabs>
                <w:tab w:val="decimal" w:pos="1080"/>
              </w:tabs>
              <w:spacing w:line="240" w:lineRule="atLeast"/>
              <w:ind w:left="-531" w:firstLine="531"/>
            </w:pPr>
            <w:r w:rsidRPr="00DD58FD">
              <w:t>457,763</w:t>
            </w:r>
          </w:p>
        </w:tc>
        <w:tc>
          <w:tcPr>
            <w:tcW w:w="90" w:type="dxa"/>
          </w:tcPr>
          <w:p w14:paraId="19BA8077" w14:textId="77777777" w:rsidR="00DA1BEA" w:rsidRPr="002E5B6B" w:rsidRDefault="00DA1BEA" w:rsidP="00DA1BEA">
            <w:pPr>
              <w:tabs>
                <w:tab w:val="decimal" w:pos="810"/>
              </w:tabs>
              <w:spacing w:line="240" w:lineRule="atLeast"/>
              <w:rPr>
                <w:rFonts w:cs="Times New Roman"/>
                <w:lang w:val="en-GB"/>
              </w:rPr>
            </w:pPr>
          </w:p>
        </w:tc>
        <w:tc>
          <w:tcPr>
            <w:tcW w:w="1170" w:type="dxa"/>
          </w:tcPr>
          <w:p w14:paraId="22DF17FE" w14:textId="7FB3B3EE" w:rsidR="00DA1BEA" w:rsidRPr="00DA1BEA" w:rsidRDefault="00DA1BEA" w:rsidP="00DA1BEA">
            <w:pPr>
              <w:tabs>
                <w:tab w:val="decimal" w:pos="797"/>
              </w:tabs>
              <w:spacing w:line="240" w:lineRule="atLeast"/>
              <w:rPr>
                <w:cs/>
              </w:rPr>
            </w:pPr>
            <w:r w:rsidRPr="00DD58FD">
              <w:t>-</w:t>
            </w:r>
          </w:p>
        </w:tc>
        <w:tc>
          <w:tcPr>
            <w:tcW w:w="90" w:type="dxa"/>
          </w:tcPr>
          <w:p w14:paraId="63A83F0B" w14:textId="77777777" w:rsidR="00DA1BEA" w:rsidRPr="002E5B6B" w:rsidRDefault="00DA1BEA" w:rsidP="00DA1BEA">
            <w:pPr>
              <w:tabs>
                <w:tab w:val="decimal" w:pos="1080"/>
              </w:tabs>
              <w:spacing w:line="240" w:lineRule="atLeast"/>
              <w:ind w:left="-531" w:firstLine="531"/>
              <w:jc w:val="center"/>
              <w:rPr>
                <w:rFonts w:cs="Times New Roman"/>
                <w:color w:val="000000"/>
              </w:rPr>
            </w:pPr>
          </w:p>
        </w:tc>
        <w:tc>
          <w:tcPr>
            <w:tcW w:w="1163" w:type="dxa"/>
          </w:tcPr>
          <w:p w14:paraId="488765AF" w14:textId="2C0AB69C" w:rsidR="00DA1BEA" w:rsidRPr="002E5B6B" w:rsidRDefault="00DA1BEA" w:rsidP="00DA1BEA">
            <w:pPr>
              <w:tabs>
                <w:tab w:val="decimal" w:pos="1045"/>
              </w:tabs>
              <w:spacing w:line="240" w:lineRule="atLeast"/>
              <w:ind w:left="-531" w:firstLine="531"/>
              <w:rPr>
                <w:rFonts w:cs="Times New Roman"/>
                <w:color w:val="000000"/>
              </w:rPr>
            </w:pPr>
            <w:r w:rsidRPr="00DD58FD">
              <w:t>457,763</w:t>
            </w:r>
          </w:p>
        </w:tc>
        <w:tc>
          <w:tcPr>
            <w:tcW w:w="90" w:type="dxa"/>
            <w:gridSpan w:val="2"/>
          </w:tcPr>
          <w:p w14:paraId="0D54B881" w14:textId="77777777" w:rsidR="00DA1BEA" w:rsidRPr="002E5B6B" w:rsidRDefault="00DA1BEA" w:rsidP="00DA1BEA">
            <w:pPr>
              <w:tabs>
                <w:tab w:val="decimal" w:pos="1080"/>
              </w:tabs>
              <w:spacing w:line="240" w:lineRule="atLeast"/>
              <w:ind w:left="-531" w:firstLine="531"/>
              <w:jc w:val="center"/>
              <w:rPr>
                <w:rFonts w:cs="Times New Roman"/>
                <w:color w:val="000000"/>
              </w:rPr>
            </w:pPr>
          </w:p>
        </w:tc>
        <w:tc>
          <w:tcPr>
            <w:tcW w:w="1163" w:type="dxa"/>
            <w:gridSpan w:val="2"/>
          </w:tcPr>
          <w:p w14:paraId="0636DCBF" w14:textId="320C4FF8" w:rsidR="00DA1BEA" w:rsidRPr="002E5B6B" w:rsidRDefault="00DA1BEA" w:rsidP="00DA1BEA">
            <w:pPr>
              <w:tabs>
                <w:tab w:val="decimal" w:pos="1045"/>
              </w:tabs>
              <w:spacing w:line="240" w:lineRule="atLeast"/>
              <w:ind w:left="-531" w:firstLine="531"/>
              <w:rPr>
                <w:rFonts w:cs="Times New Roman"/>
                <w:lang w:val="en-GB"/>
              </w:rPr>
            </w:pPr>
            <w:r w:rsidRPr="00DD58FD">
              <w:t>457,763</w:t>
            </w:r>
          </w:p>
        </w:tc>
        <w:tc>
          <w:tcPr>
            <w:tcW w:w="90" w:type="dxa"/>
          </w:tcPr>
          <w:p w14:paraId="01BF417D" w14:textId="77777777" w:rsidR="00DA1BEA" w:rsidRPr="002E5B6B" w:rsidRDefault="00DA1BEA" w:rsidP="00DA1BEA">
            <w:pPr>
              <w:tabs>
                <w:tab w:val="decimal" w:pos="1010"/>
              </w:tabs>
              <w:spacing w:line="240" w:lineRule="atLeast"/>
              <w:jc w:val="center"/>
              <w:rPr>
                <w:rFonts w:cs="Times New Roman"/>
                <w:color w:val="000000"/>
              </w:rPr>
            </w:pPr>
          </w:p>
        </w:tc>
        <w:tc>
          <w:tcPr>
            <w:tcW w:w="1163" w:type="dxa"/>
          </w:tcPr>
          <w:p w14:paraId="2140116F" w14:textId="1D64BA02" w:rsidR="00DA1BEA" w:rsidRPr="00DA1BEA" w:rsidRDefault="00DA1BEA" w:rsidP="00DA1BEA">
            <w:pPr>
              <w:tabs>
                <w:tab w:val="decimal" w:pos="783"/>
              </w:tabs>
              <w:spacing w:line="240" w:lineRule="atLeast"/>
              <w:rPr>
                <w:cs/>
              </w:rPr>
            </w:pPr>
            <w:r w:rsidRPr="00DD58FD">
              <w:t>-</w:t>
            </w:r>
          </w:p>
        </w:tc>
        <w:tc>
          <w:tcPr>
            <w:tcW w:w="90" w:type="dxa"/>
          </w:tcPr>
          <w:p w14:paraId="31E98B92" w14:textId="77777777" w:rsidR="00DA1BEA" w:rsidRPr="002E5B6B" w:rsidRDefault="00DA1BEA" w:rsidP="00DA1BEA">
            <w:pPr>
              <w:tabs>
                <w:tab w:val="decimal" w:pos="1010"/>
              </w:tabs>
              <w:spacing w:line="240" w:lineRule="atLeast"/>
              <w:jc w:val="center"/>
              <w:rPr>
                <w:rFonts w:cs="Times New Roman"/>
                <w:color w:val="000000"/>
              </w:rPr>
            </w:pPr>
          </w:p>
        </w:tc>
        <w:tc>
          <w:tcPr>
            <w:tcW w:w="1253" w:type="dxa"/>
          </w:tcPr>
          <w:p w14:paraId="679C2C04" w14:textId="3C409B32" w:rsidR="00DA1BEA" w:rsidRPr="002E5B6B" w:rsidRDefault="00DA1BEA" w:rsidP="00DA1BEA">
            <w:pPr>
              <w:tabs>
                <w:tab w:val="decimal" w:pos="805"/>
              </w:tabs>
              <w:spacing w:line="240" w:lineRule="atLeast"/>
              <w:rPr>
                <w:rFonts w:cs="Times New Roman"/>
                <w:cs/>
                <w:lang w:val="en-GB"/>
              </w:rPr>
            </w:pPr>
            <w:r w:rsidRPr="00DD58FD">
              <w:t>-</w:t>
            </w:r>
          </w:p>
        </w:tc>
        <w:tc>
          <w:tcPr>
            <w:tcW w:w="90" w:type="dxa"/>
          </w:tcPr>
          <w:p w14:paraId="6D517655" w14:textId="77777777" w:rsidR="00DA1BEA" w:rsidRPr="002E5B6B" w:rsidRDefault="00DA1BEA" w:rsidP="00DA1BEA">
            <w:pPr>
              <w:tabs>
                <w:tab w:val="decimal" w:pos="1010"/>
              </w:tabs>
              <w:spacing w:line="240" w:lineRule="atLeast"/>
              <w:jc w:val="center"/>
              <w:rPr>
                <w:rFonts w:cs="Times New Roman"/>
                <w:color w:val="000000"/>
              </w:rPr>
            </w:pPr>
          </w:p>
        </w:tc>
        <w:tc>
          <w:tcPr>
            <w:tcW w:w="1252" w:type="dxa"/>
          </w:tcPr>
          <w:p w14:paraId="693595C2" w14:textId="158E970C" w:rsidR="00DA1BEA" w:rsidRPr="00DA1BEA" w:rsidRDefault="00DA1BEA" w:rsidP="00DA1BEA">
            <w:pPr>
              <w:tabs>
                <w:tab w:val="decimal" w:pos="1090"/>
              </w:tabs>
              <w:spacing w:line="240" w:lineRule="atLeast"/>
              <w:ind w:left="-531" w:firstLine="531"/>
            </w:pPr>
            <w:r w:rsidRPr="00DD58FD">
              <w:t>457,763</w:t>
            </w:r>
          </w:p>
        </w:tc>
      </w:tr>
      <w:tr w:rsidR="00DA1BEA" w:rsidRPr="002E5B6B" w14:paraId="4B188AC7" w14:textId="77777777" w:rsidTr="00DA1BEA">
        <w:trPr>
          <w:gridAfter w:val="1"/>
          <w:wAfter w:w="6" w:type="dxa"/>
          <w:trHeight w:val="20"/>
        </w:trPr>
        <w:tc>
          <w:tcPr>
            <w:tcW w:w="3870" w:type="dxa"/>
            <w:shd w:val="clear" w:color="auto" w:fill="auto"/>
            <w:vAlign w:val="bottom"/>
          </w:tcPr>
          <w:p w14:paraId="046D9127" w14:textId="77777777" w:rsidR="00DA1BEA" w:rsidRPr="002E5B6B" w:rsidRDefault="00DA1BEA" w:rsidP="00DA1BEA">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marketable equity instruments</w:t>
            </w:r>
          </w:p>
        </w:tc>
        <w:tc>
          <w:tcPr>
            <w:tcW w:w="90" w:type="dxa"/>
            <w:vAlign w:val="bottom"/>
          </w:tcPr>
          <w:p w14:paraId="7A663891" w14:textId="77777777" w:rsidR="00DA1BEA" w:rsidRPr="002E5B6B" w:rsidRDefault="00DA1BEA" w:rsidP="00DA1BEA">
            <w:pPr>
              <w:tabs>
                <w:tab w:val="decimal" w:pos="1080"/>
              </w:tabs>
              <w:spacing w:line="240" w:lineRule="atLeast"/>
              <w:ind w:left="-531" w:firstLine="531"/>
              <w:rPr>
                <w:rFonts w:cs="Times New Roman"/>
                <w:cs/>
                <w:lang w:val="en-GB"/>
              </w:rPr>
            </w:pPr>
          </w:p>
        </w:tc>
        <w:tc>
          <w:tcPr>
            <w:tcW w:w="1280" w:type="dxa"/>
            <w:vAlign w:val="bottom"/>
          </w:tcPr>
          <w:p w14:paraId="3E9503BE" w14:textId="1A455E96" w:rsidR="00DA1BEA" w:rsidRPr="00DA1BEA" w:rsidRDefault="00DA1BEA" w:rsidP="00DA1BEA">
            <w:pPr>
              <w:tabs>
                <w:tab w:val="decimal" w:pos="797"/>
              </w:tabs>
              <w:spacing w:line="240" w:lineRule="atLeast"/>
              <w:rPr>
                <w:cs/>
              </w:rPr>
            </w:pPr>
            <w:r w:rsidRPr="00DD58FD">
              <w:t>-</w:t>
            </w:r>
          </w:p>
        </w:tc>
        <w:tc>
          <w:tcPr>
            <w:tcW w:w="89" w:type="dxa"/>
            <w:vAlign w:val="bottom"/>
          </w:tcPr>
          <w:p w14:paraId="75BD6D9B" w14:textId="77777777" w:rsidR="00DA1BEA" w:rsidRPr="002E5B6B" w:rsidRDefault="00DA1BEA" w:rsidP="00DA1BEA">
            <w:pPr>
              <w:tabs>
                <w:tab w:val="decimal" w:pos="1080"/>
              </w:tabs>
              <w:spacing w:line="240" w:lineRule="atLeast"/>
              <w:ind w:hanging="198"/>
              <w:jc w:val="center"/>
              <w:rPr>
                <w:rFonts w:cs="Times New Roman"/>
                <w:color w:val="000000"/>
              </w:rPr>
            </w:pPr>
          </w:p>
        </w:tc>
        <w:tc>
          <w:tcPr>
            <w:tcW w:w="1261" w:type="dxa"/>
            <w:vAlign w:val="bottom"/>
          </w:tcPr>
          <w:p w14:paraId="7F22CE7D" w14:textId="724A4EF2" w:rsidR="00DA1BEA" w:rsidRPr="00DA1BEA" w:rsidRDefault="00DA1BEA" w:rsidP="00DA1BEA">
            <w:pPr>
              <w:tabs>
                <w:tab w:val="decimal" w:pos="1080"/>
              </w:tabs>
              <w:spacing w:line="240" w:lineRule="atLeast"/>
              <w:ind w:left="-531" w:firstLine="531"/>
            </w:pPr>
            <w:r w:rsidRPr="00DD58FD">
              <w:t>15,342</w:t>
            </w:r>
          </w:p>
        </w:tc>
        <w:tc>
          <w:tcPr>
            <w:tcW w:w="90" w:type="dxa"/>
            <w:vAlign w:val="bottom"/>
          </w:tcPr>
          <w:p w14:paraId="755882EC" w14:textId="77777777" w:rsidR="00DA1BEA" w:rsidRPr="002E5B6B" w:rsidRDefault="00DA1BEA" w:rsidP="00DA1BEA">
            <w:pPr>
              <w:tabs>
                <w:tab w:val="decimal" w:pos="1080"/>
              </w:tabs>
              <w:spacing w:line="240" w:lineRule="atLeast"/>
              <w:ind w:left="-531" w:firstLine="531"/>
              <w:jc w:val="center"/>
              <w:rPr>
                <w:rFonts w:cs="Times New Roman"/>
                <w:color w:val="000000"/>
              </w:rPr>
            </w:pPr>
          </w:p>
        </w:tc>
        <w:tc>
          <w:tcPr>
            <w:tcW w:w="1170" w:type="dxa"/>
            <w:vAlign w:val="bottom"/>
          </w:tcPr>
          <w:p w14:paraId="5FA39F21" w14:textId="27C38B6F" w:rsidR="00DA1BEA" w:rsidRPr="00DA1BEA" w:rsidRDefault="00DA1BEA" w:rsidP="00DA1BEA">
            <w:pPr>
              <w:tabs>
                <w:tab w:val="decimal" w:pos="797"/>
              </w:tabs>
              <w:spacing w:line="240" w:lineRule="atLeast"/>
            </w:pPr>
            <w:r w:rsidRPr="00DD58FD">
              <w:t>-</w:t>
            </w:r>
          </w:p>
        </w:tc>
        <w:tc>
          <w:tcPr>
            <w:tcW w:w="90" w:type="dxa"/>
            <w:vAlign w:val="bottom"/>
          </w:tcPr>
          <w:p w14:paraId="231C9785" w14:textId="77777777" w:rsidR="00DA1BEA" w:rsidRPr="002E5B6B" w:rsidRDefault="00DA1BEA" w:rsidP="00DA1BEA">
            <w:pPr>
              <w:tabs>
                <w:tab w:val="decimal" w:pos="1080"/>
              </w:tabs>
              <w:spacing w:line="240" w:lineRule="atLeast"/>
              <w:ind w:left="-531" w:firstLine="531"/>
              <w:jc w:val="center"/>
              <w:rPr>
                <w:rFonts w:cs="Times New Roman"/>
                <w:color w:val="000000"/>
              </w:rPr>
            </w:pPr>
          </w:p>
        </w:tc>
        <w:tc>
          <w:tcPr>
            <w:tcW w:w="1163" w:type="dxa"/>
            <w:vAlign w:val="bottom"/>
          </w:tcPr>
          <w:p w14:paraId="1AED9DB0" w14:textId="13C8DBFF" w:rsidR="00DA1BEA" w:rsidRPr="00DA1BEA" w:rsidRDefault="00DA1BEA" w:rsidP="00DA1BEA">
            <w:pPr>
              <w:tabs>
                <w:tab w:val="decimal" w:pos="1045"/>
              </w:tabs>
              <w:spacing w:line="240" w:lineRule="atLeast"/>
              <w:ind w:left="-531" w:firstLine="531"/>
            </w:pPr>
            <w:r w:rsidRPr="00DD58FD">
              <w:t>15,342</w:t>
            </w:r>
          </w:p>
        </w:tc>
        <w:tc>
          <w:tcPr>
            <w:tcW w:w="90" w:type="dxa"/>
            <w:gridSpan w:val="2"/>
            <w:vAlign w:val="bottom"/>
          </w:tcPr>
          <w:p w14:paraId="28C730A5" w14:textId="77777777" w:rsidR="00DA1BEA" w:rsidRPr="002E5B6B" w:rsidRDefault="00DA1BEA" w:rsidP="00DA1BEA">
            <w:pPr>
              <w:tabs>
                <w:tab w:val="decimal" w:pos="1080"/>
              </w:tabs>
              <w:spacing w:line="240" w:lineRule="atLeast"/>
              <w:ind w:left="-531" w:firstLine="531"/>
              <w:jc w:val="center"/>
              <w:rPr>
                <w:rFonts w:cs="Times New Roman"/>
                <w:color w:val="000000"/>
              </w:rPr>
            </w:pPr>
          </w:p>
        </w:tc>
        <w:tc>
          <w:tcPr>
            <w:tcW w:w="1163" w:type="dxa"/>
            <w:gridSpan w:val="2"/>
            <w:vAlign w:val="bottom"/>
          </w:tcPr>
          <w:p w14:paraId="7CA1FD42" w14:textId="1BAC81BB" w:rsidR="00DA1BEA" w:rsidRPr="002E5B6B" w:rsidRDefault="00DA1BEA" w:rsidP="00DA1BEA">
            <w:pPr>
              <w:tabs>
                <w:tab w:val="decimal" w:pos="797"/>
              </w:tabs>
              <w:spacing w:line="240" w:lineRule="atLeast"/>
              <w:rPr>
                <w:rFonts w:cs="Times New Roman"/>
                <w:lang w:val="en-GB"/>
              </w:rPr>
            </w:pPr>
            <w:r w:rsidRPr="00DD58FD">
              <w:t>-</w:t>
            </w:r>
          </w:p>
        </w:tc>
        <w:tc>
          <w:tcPr>
            <w:tcW w:w="90" w:type="dxa"/>
            <w:vAlign w:val="bottom"/>
          </w:tcPr>
          <w:p w14:paraId="6D7DCC94" w14:textId="77777777" w:rsidR="00DA1BEA" w:rsidRPr="002E5B6B" w:rsidRDefault="00DA1BEA" w:rsidP="00DA1BEA">
            <w:pPr>
              <w:tabs>
                <w:tab w:val="decimal" w:pos="797"/>
              </w:tabs>
              <w:spacing w:line="240" w:lineRule="atLeast"/>
              <w:jc w:val="center"/>
              <w:rPr>
                <w:rFonts w:cs="Times New Roman"/>
                <w:lang w:val="en-GB"/>
              </w:rPr>
            </w:pPr>
          </w:p>
        </w:tc>
        <w:tc>
          <w:tcPr>
            <w:tcW w:w="1163" w:type="dxa"/>
            <w:vAlign w:val="bottom"/>
          </w:tcPr>
          <w:p w14:paraId="0E1E307F" w14:textId="43F9B056" w:rsidR="00DA1BEA" w:rsidRPr="00DA1BEA" w:rsidRDefault="00DA1BEA" w:rsidP="00DA1BEA">
            <w:pPr>
              <w:tabs>
                <w:tab w:val="decimal" w:pos="783"/>
              </w:tabs>
              <w:spacing w:line="240" w:lineRule="atLeast"/>
            </w:pPr>
            <w:r w:rsidRPr="00DD58FD">
              <w:t>-</w:t>
            </w:r>
          </w:p>
        </w:tc>
        <w:tc>
          <w:tcPr>
            <w:tcW w:w="90" w:type="dxa"/>
            <w:vAlign w:val="bottom"/>
          </w:tcPr>
          <w:p w14:paraId="37372CD0" w14:textId="77777777" w:rsidR="00DA1BEA" w:rsidRPr="002E5B6B" w:rsidRDefault="00DA1BEA" w:rsidP="00DA1BEA">
            <w:pPr>
              <w:tabs>
                <w:tab w:val="decimal" w:pos="1010"/>
              </w:tabs>
              <w:spacing w:line="240" w:lineRule="atLeast"/>
              <w:jc w:val="center"/>
              <w:rPr>
                <w:rFonts w:cs="Times New Roman"/>
                <w:color w:val="000000"/>
              </w:rPr>
            </w:pPr>
          </w:p>
        </w:tc>
        <w:tc>
          <w:tcPr>
            <w:tcW w:w="1253" w:type="dxa"/>
            <w:vAlign w:val="bottom"/>
          </w:tcPr>
          <w:p w14:paraId="5ABEF5A3" w14:textId="5CEE9F11" w:rsidR="00DA1BEA" w:rsidRPr="007171F8" w:rsidRDefault="00DA1BEA" w:rsidP="00DA1BEA">
            <w:pPr>
              <w:tabs>
                <w:tab w:val="decimal" w:pos="1069"/>
              </w:tabs>
              <w:spacing w:line="240" w:lineRule="atLeast"/>
              <w:jc w:val="center"/>
              <w:rPr>
                <w:rFonts w:cs="Times New Roman"/>
                <w:lang w:val="en-GB"/>
              </w:rPr>
            </w:pPr>
            <w:r w:rsidRPr="00DD58FD">
              <w:t>15,342</w:t>
            </w:r>
          </w:p>
        </w:tc>
        <w:tc>
          <w:tcPr>
            <w:tcW w:w="90" w:type="dxa"/>
            <w:vAlign w:val="bottom"/>
          </w:tcPr>
          <w:p w14:paraId="6AE25264" w14:textId="77777777" w:rsidR="00DA1BEA" w:rsidRPr="002E5B6B" w:rsidRDefault="00DA1BEA" w:rsidP="00DA1BEA">
            <w:pPr>
              <w:tabs>
                <w:tab w:val="decimal" w:pos="1010"/>
              </w:tabs>
              <w:spacing w:line="240" w:lineRule="atLeast"/>
              <w:jc w:val="center"/>
              <w:rPr>
                <w:rFonts w:cs="Times New Roman"/>
                <w:color w:val="000000"/>
              </w:rPr>
            </w:pPr>
          </w:p>
        </w:tc>
        <w:tc>
          <w:tcPr>
            <w:tcW w:w="1252" w:type="dxa"/>
            <w:vAlign w:val="bottom"/>
          </w:tcPr>
          <w:p w14:paraId="077FC0EA" w14:textId="4959487C" w:rsidR="00DA1BEA" w:rsidRPr="00DA1BEA" w:rsidRDefault="00DA1BEA" w:rsidP="00DA1BEA">
            <w:pPr>
              <w:tabs>
                <w:tab w:val="decimal" w:pos="1090"/>
              </w:tabs>
              <w:spacing w:line="240" w:lineRule="atLeast"/>
              <w:ind w:left="-531" w:firstLine="531"/>
            </w:pPr>
            <w:r w:rsidRPr="00DD58FD">
              <w:t>15,342</w:t>
            </w:r>
          </w:p>
        </w:tc>
      </w:tr>
      <w:tr w:rsidR="00DA1BEA" w:rsidRPr="002E5B6B" w14:paraId="3F1EDFCF" w14:textId="77777777" w:rsidTr="00DA1BEA">
        <w:trPr>
          <w:gridAfter w:val="1"/>
          <w:wAfter w:w="6" w:type="dxa"/>
          <w:trHeight w:val="20"/>
        </w:trPr>
        <w:tc>
          <w:tcPr>
            <w:tcW w:w="3870" w:type="dxa"/>
            <w:shd w:val="clear" w:color="auto" w:fill="auto"/>
          </w:tcPr>
          <w:p w14:paraId="7E2FDF9D" w14:textId="77777777" w:rsidR="00DA1BEA" w:rsidRPr="002E5B6B" w:rsidRDefault="00DA1BEA" w:rsidP="00DA1BEA">
            <w:pPr>
              <w:spacing w:line="240" w:lineRule="atLeast"/>
              <w:ind w:left="234" w:hanging="144"/>
              <w:rPr>
                <w:rFonts w:cs="Times New Roman"/>
                <w:color w:val="000000"/>
              </w:rPr>
            </w:pPr>
            <w:r w:rsidRPr="002E5B6B">
              <w:rPr>
                <w:rFonts w:cs="Times New Roman"/>
                <w:color w:val="000000"/>
              </w:rPr>
              <w:t>Unit trust in foreign funds</w:t>
            </w:r>
          </w:p>
        </w:tc>
        <w:tc>
          <w:tcPr>
            <w:tcW w:w="90" w:type="dxa"/>
            <w:vAlign w:val="bottom"/>
          </w:tcPr>
          <w:p w14:paraId="0DA28B4A" w14:textId="77777777" w:rsidR="00DA1BEA" w:rsidRPr="002E5B6B" w:rsidRDefault="00DA1BEA" w:rsidP="00DA1BEA">
            <w:pPr>
              <w:tabs>
                <w:tab w:val="decimal" w:pos="1080"/>
              </w:tabs>
              <w:spacing w:line="240" w:lineRule="atLeast"/>
              <w:ind w:left="-531" w:firstLine="531"/>
              <w:rPr>
                <w:rFonts w:cs="Times New Roman"/>
                <w:cs/>
              </w:rPr>
            </w:pPr>
          </w:p>
        </w:tc>
        <w:tc>
          <w:tcPr>
            <w:tcW w:w="1280" w:type="dxa"/>
          </w:tcPr>
          <w:p w14:paraId="2FC65619" w14:textId="013E99D0" w:rsidR="00DA1BEA" w:rsidRPr="00DA1BEA" w:rsidRDefault="00DA1BEA" w:rsidP="00DA1BEA">
            <w:pPr>
              <w:tabs>
                <w:tab w:val="decimal" w:pos="797"/>
              </w:tabs>
              <w:spacing w:line="240" w:lineRule="atLeast"/>
              <w:rPr>
                <w:cs/>
              </w:rPr>
            </w:pPr>
            <w:r w:rsidRPr="00DD58FD">
              <w:t>-</w:t>
            </w:r>
          </w:p>
        </w:tc>
        <w:tc>
          <w:tcPr>
            <w:tcW w:w="89" w:type="dxa"/>
          </w:tcPr>
          <w:p w14:paraId="66E1CA1B" w14:textId="77777777" w:rsidR="00DA1BEA" w:rsidRPr="002E5B6B" w:rsidRDefault="00DA1BEA" w:rsidP="00DA1BEA">
            <w:pPr>
              <w:tabs>
                <w:tab w:val="decimal" w:pos="1080"/>
              </w:tabs>
              <w:spacing w:line="240" w:lineRule="atLeast"/>
              <w:ind w:hanging="198"/>
              <w:rPr>
                <w:rFonts w:cs="Times New Roman"/>
                <w:color w:val="000000"/>
              </w:rPr>
            </w:pPr>
          </w:p>
        </w:tc>
        <w:tc>
          <w:tcPr>
            <w:tcW w:w="1261" w:type="dxa"/>
          </w:tcPr>
          <w:p w14:paraId="7F136384" w14:textId="599F6F17" w:rsidR="00DA1BEA" w:rsidRPr="00DA1BEA" w:rsidRDefault="00DA1BEA" w:rsidP="00DA1BEA">
            <w:pPr>
              <w:tabs>
                <w:tab w:val="decimal" w:pos="1080"/>
              </w:tabs>
              <w:spacing w:line="240" w:lineRule="atLeast"/>
              <w:ind w:left="-531" w:firstLine="531"/>
            </w:pPr>
            <w:r w:rsidRPr="00DD58FD">
              <w:t>9,943</w:t>
            </w:r>
          </w:p>
        </w:tc>
        <w:tc>
          <w:tcPr>
            <w:tcW w:w="90" w:type="dxa"/>
          </w:tcPr>
          <w:p w14:paraId="25DDCCDF" w14:textId="77777777" w:rsidR="00DA1BEA" w:rsidRPr="002E5B6B" w:rsidRDefault="00DA1BEA" w:rsidP="00DA1BEA">
            <w:pPr>
              <w:tabs>
                <w:tab w:val="decimal" w:pos="1080"/>
              </w:tabs>
              <w:spacing w:line="240" w:lineRule="atLeast"/>
              <w:ind w:left="-531" w:firstLine="531"/>
              <w:rPr>
                <w:rFonts w:cs="Times New Roman"/>
                <w:color w:val="000000"/>
              </w:rPr>
            </w:pPr>
          </w:p>
        </w:tc>
        <w:tc>
          <w:tcPr>
            <w:tcW w:w="1170" w:type="dxa"/>
          </w:tcPr>
          <w:p w14:paraId="49093BB0" w14:textId="5475BDD7" w:rsidR="00DA1BEA" w:rsidRPr="00DA1BEA" w:rsidRDefault="00DA1BEA" w:rsidP="00DA1BEA">
            <w:pPr>
              <w:tabs>
                <w:tab w:val="decimal" w:pos="797"/>
              </w:tabs>
              <w:spacing w:line="240" w:lineRule="atLeast"/>
            </w:pPr>
            <w:r w:rsidRPr="00DD58FD">
              <w:t>-</w:t>
            </w:r>
          </w:p>
        </w:tc>
        <w:tc>
          <w:tcPr>
            <w:tcW w:w="90" w:type="dxa"/>
          </w:tcPr>
          <w:p w14:paraId="02439D04" w14:textId="77777777" w:rsidR="00DA1BEA" w:rsidRPr="002E5B6B" w:rsidRDefault="00DA1BEA" w:rsidP="00DA1BEA">
            <w:pPr>
              <w:tabs>
                <w:tab w:val="decimal" w:pos="1080"/>
              </w:tabs>
              <w:spacing w:line="240" w:lineRule="atLeast"/>
              <w:ind w:left="-531" w:firstLine="531"/>
              <w:rPr>
                <w:rFonts w:cs="Times New Roman"/>
                <w:color w:val="000000"/>
              </w:rPr>
            </w:pPr>
          </w:p>
        </w:tc>
        <w:tc>
          <w:tcPr>
            <w:tcW w:w="1163" w:type="dxa"/>
          </w:tcPr>
          <w:p w14:paraId="76EB6044" w14:textId="4400C968" w:rsidR="00DA1BEA" w:rsidRPr="00DA1BEA" w:rsidRDefault="00DA1BEA" w:rsidP="00DA1BEA">
            <w:pPr>
              <w:tabs>
                <w:tab w:val="decimal" w:pos="1045"/>
              </w:tabs>
              <w:spacing w:line="240" w:lineRule="atLeast"/>
              <w:ind w:left="-531" w:firstLine="531"/>
            </w:pPr>
            <w:r w:rsidRPr="00DD58FD">
              <w:t>9,943</w:t>
            </w:r>
          </w:p>
        </w:tc>
        <w:tc>
          <w:tcPr>
            <w:tcW w:w="90" w:type="dxa"/>
            <w:gridSpan w:val="2"/>
          </w:tcPr>
          <w:p w14:paraId="3ED90B4A" w14:textId="77777777" w:rsidR="00DA1BEA" w:rsidRPr="002E5B6B" w:rsidRDefault="00DA1BEA" w:rsidP="00DA1BEA">
            <w:pPr>
              <w:tabs>
                <w:tab w:val="decimal" w:pos="1080"/>
              </w:tabs>
              <w:spacing w:line="240" w:lineRule="atLeast"/>
              <w:ind w:left="-531" w:firstLine="531"/>
              <w:rPr>
                <w:rFonts w:cs="Times New Roman"/>
                <w:color w:val="000000"/>
              </w:rPr>
            </w:pPr>
          </w:p>
        </w:tc>
        <w:tc>
          <w:tcPr>
            <w:tcW w:w="1163" w:type="dxa"/>
            <w:gridSpan w:val="2"/>
          </w:tcPr>
          <w:p w14:paraId="2792E6BB" w14:textId="6D3B6EA0" w:rsidR="00DA1BEA" w:rsidRPr="002E5B6B" w:rsidRDefault="00DA1BEA" w:rsidP="00DA1BEA">
            <w:pPr>
              <w:tabs>
                <w:tab w:val="decimal" w:pos="797"/>
              </w:tabs>
              <w:spacing w:line="240" w:lineRule="atLeast"/>
              <w:rPr>
                <w:rFonts w:cs="Times New Roman"/>
              </w:rPr>
            </w:pPr>
            <w:r w:rsidRPr="00DD58FD">
              <w:t>-</w:t>
            </w:r>
          </w:p>
        </w:tc>
        <w:tc>
          <w:tcPr>
            <w:tcW w:w="90" w:type="dxa"/>
          </w:tcPr>
          <w:p w14:paraId="49AA6D66" w14:textId="77777777" w:rsidR="00DA1BEA" w:rsidRPr="002E5B6B" w:rsidRDefault="00DA1BEA" w:rsidP="00DA1BEA">
            <w:pPr>
              <w:tabs>
                <w:tab w:val="decimal" w:pos="797"/>
              </w:tabs>
              <w:spacing w:line="240" w:lineRule="atLeast"/>
              <w:rPr>
                <w:rFonts w:cs="Times New Roman"/>
              </w:rPr>
            </w:pPr>
          </w:p>
        </w:tc>
        <w:tc>
          <w:tcPr>
            <w:tcW w:w="1163" w:type="dxa"/>
          </w:tcPr>
          <w:p w14:paraId="2A33B740" w14:textId="1C0FD3C8" w:rsidR="00DA1BEA" w:rsidRPr="002E5B6B" w:rsidRDefault="00DA1BEA" w:rsidP="00DA1BEA">
            <w:pPr>
              <w:tabs>
                <w:tab w:val="decimal" w:pos="1023"/>
              </w:tabs>
              <w:spacing w:line="240" w:lineRule="atLeast"/>
              <w:ind w:left="-531" w:firstLine="531"/>
              <w:rPr>
                <w:rFonts w:cs="Times New Roman"/>
              </w:rPr>
            </w:pPr>
            <w:r w:rsidRPr="00DD58FD">
              <w:t>9,943</w:t>
            </w:r>
          </w:p>
        </w:tc>
        <w:tc>
          <w:tcPr>
            <w:tcW w:w="90" w:type="dxa"/>
          </w:tcPr>
          <w:p w14:paraId="1D09D9E2" w14:textId="77777777" w:rsidR="00DA1BEA" w:rsidRPr="002E5B6B" w:rsidRDefault="00DA1BEA" w:rsidP="00DA1BEA">
            <w:pPr>
              <w:tabs>
                <w:tab w:val="decimal" w:pos="1010"/>
              </w:tabs>
              <w:spacing w:line="240" w:lineRule="atLeast"/>
              <w:rPr>
                <w:rFonts w:cs="Times New Roman"/>
                <w:color w:val="000000"/>
              </w:rPr>
            </w:pPr>
          </w:p>
        </w:tc>
        <w:tc>
          <w:tcPr>
            <w:tcW w:w="1253" w:type="dxa"/>
          </w:tcPr>
          <w:p w14:paraId="1DF87F75" w14:textId="263C699D" w:rsidR="00DA1BEA" w:rsidRPr="002E5B6B" w:rsidRDefault="00DA1BEA" w:rsidP="00DA1BEA">
            <w:pPr>
              <w:tabs>
                <w:tab w:val="decimal" w:pos="805"/>
              </w:tabs>
              <w:spacing w:line="240" w:lineRule="atLeast"/>
              <w:rPr>
                <w:rFonts w:cs="Times New Roman"/>
                <w:lang w:val="en-GB"/>
              </w:rPr>
            </w:pPr>
            <w:r w:rsidRPr="00DD58FD">
              <w:t>-</w:t>
            </w:r>
          </w:p>
        </w:tc>
        <w:tc>
          <w:tcPr>
            <w:tcW w:w="90" w:type="dxa"/>
          </w:tcPr>
          <w:p w14:paraId="613E6280" w14:textId="77777777" w:rsidR="00DA1BEA" w:rsidRPr="002E5B6B" w:rsidRDefault="00DA1BEA" w:rsidP="00DA1BEA">
            <w:pPr>
              <w:tabs>
                <w:tab w:val="decimal" w:pos="1010"/>
              </w:tabs>
              <w:spacing w:line="240" w:lineRule="atLeast"/>
              <w:rPr>
                <w:rFonts w:cs="Times New Roman"/>
                <w:color w:val="000000"/>
              </w:rPr>
            </w:pPr>
          </w:p>
        </w:tc>
        <w:tc>
          <w:tcPr>
            <w:tcW w:w="1252" w:type="dxa"/>
          </w:tcPr>
          <w:p w14:paraId="3155AEC7" w14:textId="76AC6A39" w:rsidR="00DA1BEA" w:rsidRPr="00DA1BEA" w:rsidRDefault="00DA1BEA" w:rsidP="00DA1BEA">
            <w:pPr>
              <w:tabs>
                <w:tab w:val="decimal" w:pos="1090"/>
              </w:tabs>
              <w:spacing w:line="240" w:lineRule="atLeast"/>
              <w:ind w:left="-531" w:firstLine="531"/>
            </w:pPr>
            <w:r w:rsidRPr="00DD58FD">
              <w:t>9,943</w:t>
            </w:r>
          </w:p>
        </w:tc>
      </w:tr>
      <w:tr w:rsidR="00DA1BEA" w:rsidRPr="002E5B6B" w14:paraId="2ECB04DA" w14:textId="77777777" w:rsidTr="00DA1BEA">
        <w:trPr>
          <w:gridAfter w:val="1"/>
          <w:wAfter w:w="6" w:type="dxa"/>
          <w:trHeight w:val="20"/>
        </w:trPr>
        <w:tc>
          <w:tcPr>
            <w:tcW w:w="3870" w:type="dxa"/>
            <w:shd w:val="clear" w:color="auto" w:fill="auto"/>
          </w:tcPr>
          <w:p w14:paraId="353C6E84" w14:textId="77777777" w:rsidR="00DA1BEA" w:rsidRPr="002E5B6B" w:rsidRDefault="00DA1BEA" w:rsidP="00DA1BEA">
            <w:pPr>
              <w:spacing w:line="240" w:lineRule="atLeast"/>
              <w:ind w:left="234" w:hanging="144"/>
              <w:rPr>
                <w:rFonts w:cs="Times New Roman"/>
                <w:color w:val="000000"/>
              </w:rPr>
            </w:pPr>
            <w:r w:rsidRPr="002E5B6B">
              <w:rPr>
                <w:rFonts w:cs="Times New Roman"/>
                <w:color w:val="000000"/>
              </w:rPr>
              <w:t>Foreign marketable equity instruments</w:t>
            </w:r>
          </w:p>
        </w:tc>
        <w:tc>
          <w:tcPr>
            <w:tcW w:w="90" w:type="dxa"/>
            <w:vAlign w:val="bottom"/>
          </w:tcPr>
          <w:p w14:paraId="49DBF52F" w14:textId="77777777" w:rsidR="00DA1BEA" w:rsidRPr="002E5B6B" w:rsidRDefault="00DA1BEA" w:rsidP="00DA1BEA">
            <w:pPr>
              <w:tabs>
                <w:tab w:val="decimal" w:pos="1080"/>
              </w:tabs>
              <w:spacing w:line="240" w:lineRule="atLeast"/>
              <w:ind w:left="-531" w:firstLine="531"/>
              <w:rPr>
                <w:rFonts w:cs="Times New Roman"/>
                <w:cs/>
              </w:rPr>
            </w:pPr>
          </w:p>
        </w:tc>
        <w:tc>
          <w:tcPr>
            <w:tcW w:w="1280" w:type="dxa"/>
          </w:tcPr>
          <w:p w14:paraId="1659F188" w14:textId="4F7403C4" w:rsidR="00DA1BEA" w:rsidRPr="00DA1BEA" w:rsidRDefault="00DA1BEA" w:rsidP="00DA1BEA">
            <w:pPr>
              <w:tabs>
                <w:tab w:val="decimal" w:pos="797"/>
              </w:tabs>
              <w:spacing w:line="240" w:lineRule="atLeast"/>
              <w:rPr>
                <w:cs/>
              </w:rPr>
            </w:pPr>
            <w:r w:rsidRPr="00DD58FD">
              <w:t>-</w:t>
            </w:r>
          </w:p>
        </w:tc>
        <w:tc>
          <w:tcPr>
            <w:tcW w:w="89" w:type="dxa"/>
          </w:tcPr>
          <w:p w14:paraId="13939FA3" w14:textId="77777777" w:rsidR="00DA1BEA" w:rsidRPr="002E5B6B" w:rsidRDefault="00DA1BEA" w:rsidP="00DA1BEA">
            <w:pPr>
              <w:tabs>
                <w:tab w:val="decimal" w:pos="1080"/>
              </w:tabs>
              <w:spacing w:line="240" w:lineRule="atLeast"/>
              <w:ind w:hanging="198"/>
              <w:rPr>
                <w:rFonts w:cs="Times New Roman"/>
                <w:color w:val="000000"/>
              </w:rPr>
            </w:pPr>
          </w:p>
        </w:tc>
        <w:tc>
          <w:tcPr>
            <w:tcW w:w="1261" w:type="dxa"/>
          </w:tcPr>
          <w:p w14:paraId="215FF0A8" w14:textId="30C1682C" w:rsidR="00DA1BEA" w:rsidRPr="00DA1BEA" w:rsidRDefault="00DA1BEA" w:rsidP="00DA1BEA">
            <w:pPr>
              <w:tabs>
                <w:tab w:val="decimal" w:pos="1080"/>
              </w:tabs>
              <w:spacing w:line="240" w:lineRule="atLeast"/>
              <w:ind w:left="-531" w:firstLine="531"/>
            </w:pPr>
            <w:r w:rsidRPr="00DD58FD">
              <w:t>12,181</w:t>
            </w:r>
          </w:p>
        </w:tc>
        <w:tc>
          <w:tcPr>
            <w:tcW w:w="90" w:type="dxa"/>
          </w:tcPr>
          <w:p w14:paraId="78A01899" w14:textId="77777777" w:rsidR="00DA1BEA" w:rsidRPr="002E5B6B" w:rsidRDefault="00DA1BEA" w:rsidP="00DA1BEA">
            <w:pPr>
              <w:tabs>
                <w:tab w:val="decimal" w:pos="1080"/>
              </w:tabs>
              <w:spacing w:line="240" w:lineRule="atLeast"/>
              <w:ind w:left="-531" w:firstLine="531"/>
              <w:rPr>
                <w:rFonts w:cs="Times New Roman"/>
                <w:color w:val="000000"/>
              </w:rPr>
            </w:pPr>
          </w:p>
        </w:tc>
        <w:tc>
          <w:tcPr>
            <w:tcW w:w="1170" w:type="dxa"/>
          </w:tcPr>
          <w:p w14:paraId="30DC8EEF" w14:textId="06C61E07" w:rsidR="00DA1BEA" w:rsidRPr="00DA1BEA" w:rsidRDefault="00DA1BEA" w:rsidP="00DA1BEA">
            <w:pPr>
              <w:tabs>
                <w:tab w:val="decimal" w:pos="797"/>
              </w:tabs>
              <w:spacing w:line="240" w:lineRule="atLeast"/>
              <w:rPr>
                <w:cs/>
              </w:rPr>
            </w:pPr>
            <w:r w:rsidRPr="00DD58FD">
              <w:t>-</w:t>
            </w:r>
          </w:p>
        </w:tc>
        <w:tc>
          <w:tcPr>
            <w:tcW w:w="90" w:type="dxa"/>
          </w:tcPr>
          <w:p w14:paraId="1864294A" w14:textId="77777777" w:rsidR="00DA1BEA" w:rsidRPr="002E5B6B" w:rsidRDefault="00DA1BEA" w:rsidP="00DA1BEA">
            <w:pPr>
              <w:tabs>
                <w:tab w:val="decimal" w:pos="1080"/>
              </w:tabs>
              <w:spacing w:line="240" w:lineRule="atLeast"/>
              <w:ind w:left="-531" w:firstLine="531"/>
              <w:rPr>
                <w:rFonts w:cs="Times New Roman"/>
                <w:color w:val="000000"/>
              </w:rPr>
            </w:pPr>
          </w:p>
        </w:tc>
        <w:tc>
          <w:tcPr>
            <w:tcW w:w="1163" w:type="dxa"/>
          </w:tcPr>
          <w:p w14:paraId="5590B3C7" w14:textId="797AB54D" w:rsidR="00DA1BEA" w:rsidRPr="00DA1BEA" w:rsidRDefault="00DA1BEA" w:rsidP="00DA1BEA">
            <w:pPr>
              <w:tabs>
                <w:tab w:val="decimal" w:pos="1045"/>
              </w:tabs>
              <w:spacing w:line="240" w:lineRule="atLeast"/>
              <w:ind w:left="-531" w:firstLine="531"/>
            </w:pPr>
            <w:r w:rsidRPr="00DD58FD">
              <w:t>12,181</w:t>
            </w:r>
          </w:p>
        </w:tc>
        <w:tc>
          <w:tcPr>
            <w:tcW w:w="90" w:type="dxa"/>
            <w:gridSpan w:val="2"/>
          </w:tcPr>
          <w:p w14:paraId="2B4DC677" w14:textId="77777777" w:rsidR="00DA1BEA" w:rsidRPr="002E5B6B" w:rsidRDefault="00DA1BEA" w:rsidP="00DA1BEA">
            <w:pPr>
              <w:tabs>
                <w:tab w:val="decimal" w:pos="1080"/>
              </w:tabs>
              <w:spacing w:line="240" w:lineRule="atLeast"/>
              <w:ind w:left="-531" w:firstLine="531"/>
              <w:rPr>
                <w:rFonts w:cs="Times New Roman"/>
                <w:color w:val="000000"/>
              </w:rPr>
            </w:pPr>
          </w:p>
        </w:tc>
        <w:tc>
          <w:tcPr>
            <w:tcW w:w="1163" w:type="dxa"/>
            <w:gridSpan w:val="2"/>
          </w:tcPr>
          <w:p w14:paraId="61C38FA8" w14:textId="738A451A" w:rsidR="00DA1BEA" w:rsidRPr="002E5B6B" w:rsidRDefault="00DA1BEA" w:rsidP="00DA1BEA">
            <w:pPr>
              <w:tabs>
                <w:tab w:val="decimal" w:pos="1045"/>
              </w:tabs>
              <w:spacing w:line="240" w:lineRule="atLeast"/>
              <w:ind w:left="-531" w:firstLine="531"/>
              <w:rPr>
                <w:rFonts w:cs="Times New Roman"/>
                <w:color w:val="000000"/>
              </w:rPr>
            </w:pPr>
            <w:r w:rsidRPr="00DD58FD">
              <w:t>12,181</w:t>
            </w:r>
          </w:p>
        </w:tc>
        <w:tc>
          <w:tcPr>
            <w:tcW w:w="90" w:type="dxa"/>
          </w:tcPr>
          <w:p w14:paraId="266B045D" w14:textId="77777777" w:rsidR="00DA1BEA" w:rsidRPr="002E5B6B" w:rsidRDefault="00DA1BEA" w:rsidP="00DA1BEA">
            <w:pPr>
              <w:tabs>
                <w:tab w:val="decimal" w:pos="1010"/>
              </w:tabs>
              <w:spacing w:line="240" w:lineRule="atLeast"/>
              <w:rPr>
                <w:rFonts w:cs="Times New Roman"/>
                <w:color w:val="000000"/>
              </w:rPr>
            </w:pPr>
          </w:p>
        </w:tc>
        <w:tc>
          <w:tcPr>
            <w:tcW w:w="1163" w:type="dxa"/>
          </w:tcPr>
          <w:p w14:paraId="72931F93" w14:textId="1A89F9A6" w:rsidR="00DA1BEA" w:rsidRPr="002E5B6B" w:rsidRDefault="00DA1BEA" w:rsidP="00DA1BEA">
            <w:pPr>
              <w:tabs>
                <w:tab w:val="decimal" w:pos="783"/>
              </w:tabs>
              <w:spacing w:line="240" w:lineRule="atLeast"/>
              <w:rPr>
                <w:rFonts w:cs="Times New Roman"/>
              </w:rPr>
            </w:pPr>
            <w:r w:rsidRPr="00DD58FD">
              <w:t>-</w:t>
            </w:r>
          </w:p>
        </w:tc>
        <w:tc>
          <w:tcPr>
            <w:tcW w:w="90" w:type="dxa"/>
          </w:tcPr>
          <w:p w14:paraId="112F48A9" w14:textId="77777777" w:rsidR="00DA1BEA" w:rsidRPr="002E5B6B" w:rsidRDefault="00DA1BEA" w:rsidP="00DA1BEA">
            <w:pPr>
              <w:tabs>
                <w:tab w:val="decimal" w:pos="750"/>
              </w:tabs>
              <w:spacing w:line="240" w:lineRule="atLeast"/>
              <w:rPr>
                <w:rFonts w:cs="Times New Roman"/>
                <w:color w:val="000000"/>
              </w:rPr>
            </w:pPr>
          </w:p>
        </w:tc>
        <w:tc>
          <w:tcPr>
            <w:tcW w:w="1253" w:type="dxa"/>
          </w:tcPr>
          <w:p w14:paraId="5E03316B" w14:textId="3A3B0AE1" w:rsidR="00DA1BEA" w:rsidRPr="002E5B6B" w:rsidRDefault="00DA1BEA" w:rsidP="00DA1BEA">
            <w:pPr>
              <w:tabs>
                <w:tab w:val="decimal" w:pos="805"/>
              </w:tabs>
              <w:spacing w:line="240" w:lineRule="atLeast"/>
              <w:rPr>
                <w:rFonts w:cs="Times New Roman"/>
                <w:lang w:val="en-GB"/>
              </w:rPr>
            </w:pPr>
            <w:r w:rsidRPr="00DD58FD">
              <w:t>-</w:t>
            </w:r>
          </w:p>
        </w:tc>
        <w:tc>
          <w:tcPr>
            <w:tcW w:w="90" w:type="dxa"/>
          </w:tcPr>
          <w:p w14:paraId="3B8BAE49" w14:textId="77777777" w:rsidR="00DA1BEA" w:rsidRPr="002E5B6B" w:rsidRDefault="00DA1BEA" w:rsidP="00DA1BEA">
            <w:pPr>
              <w:tabs>
                <w:tab w:val="decimal" w:pos="1010"/>
              </w:tabs>
              <w:spacing w:line="240" w:lineRule="atLeast"/>
              <w:rPr>
                <w:rFonts w:cs="Times New Roman"/>
                <w:color w:val="000000"/>
              </w:rPr>
            </w:pPr>
          </w:p>
        </w:tc>
        <w:tc>
          <w:tcPr>
            <w:tcW w:w="1252" w:type="dxa"/>
          </w:tcPr>
          <w:p w14:paraId="78AA0D3E" w14:textId="061D2EB6" w:rsidR="00DA1BEA" w:rsidRPr="00DA1BEA" w:rsidRDefault="00DA1BEA" w:rsidP="00DA1BEA">
            <w:pPr>
              <w:tabs>
                <w:tab w:val="decimal" w:pos="1090"/>
              </w:tabs>
              <w:spacing w:line="240" w:lineRule="atLeast"/>
              <w:ind w:left="-531" w:firstLine="531"/>
            </w:pPr>
            <w:r w:rsidRPr="00DD58FD">
              <w:t>12,181</w:t>
            </w:r>
          </w:p>
        </w:tc>
      </w:tr>
      <w:tr w:rsidR="00DA1BEA" w:rsidRPr="002E5B6B" w14:paraId="05C0C271" w14:textId="77777777" w:rsidTr="00DA1BEA">
        <w:trPr>
          <w:gridAfter w:val="1"/>
          <w:wAfter w:w="6" w:type="dxa"/>
          <w:trHeight w:val="20"/>
        </w:trPr>
        <w:tc>
          <w:tcPr>
            <w:tcW w:w="3870" w:type="dxa"/>
            <w:shd w:val="clear" w:color="auto" w:fill="auto"/>
          </w:tcPr>
          <w:p w14:paraId="3D85E674" w14:textId="77777777" w:rsidR="00DA1BEA" w:rsidRPr="002E5B6B" w:rsidRDefault="00DA1BEA" w:rsidP="00DA1BEA">
            <w:pPr>
              <w:ind w:left="234" w:hanging="144"/>
              <w:rPr>
                <w:rFonts w:cs="Times New Roman"/>
                <w:color w:val="000000"/>
              </w:rPr>
            </w:pPr>
          </w:p>
        </w:tc>
        <w:tc>
          <w:tcPr>
            <w:tcW w:w="90" w:type="dxa"/>
            <w:vAlign w:val="center"/>
          </w:tcPr>
          <w:p w14:paraId="3361250F" w14:textId="77777777" w:rsidR="00DA1BEA" w:rsidRPr="002E5B6B" w:rsidRDefault="00DA1BEA" w:rsidP="00DA1BEA">
            <w:pPr>
              <w:tabs>
                <w:tab w:val="decimal" w:pos="1080"/>
              </w:tabs>
              <w:ind w:left="-531" w:firstLine="531"/>
              <w:rPr>
                <w:rFonts w:cs="Times New Roman"/>
                <w:cs/>
              </w:rPr>
            </w:pPr>
          </w:p>
        </w:tc>
        <w:tc>
          <w:tcPr>
            <w:tcW w:w="1280" w:type="dxa"/>
          </w:tcPr>
          <w:p w14:paraId="30D76E7E" w14:textId="77777777" w:rsidR="00DA1BEA" w:rsidRPr="00DA1BEA" w:rsidRDefault="00DA1BEA" w:rsidP="00DA1BEA">
            <w:pPr>
              <w:tabs>
                <w:tab w:val="decimal" w:pos="797"/>
              </w:tabs>
              <w:spacing w:line="240" w:lineRule="atLeast"/>
              <w:rPr>
                <w:cs/>
              </w:rPr>
            </w:pPr>
          </w:p>
        </w:tc>
        <w:tc>
          <w:tcPr>
            <w:tcW w:w="89" w:type="dxa"/>
          </w:tcPr>
          <w:p w14:paraId="53B69A89" w14:textId="77777777" w:rsidR="00DA1BEA" w:rsidRPr="002E5B6B" w:rsidRDefault="00DA1BEA" w:rsidP="00DA1BEA">
            <w:pPr>
              <w:tabs>
                <w:tab w:val="decimal" w:pos="1080"/>
              </w:tabs>
              <w:ind w:hanging="198"/>
              <w:rPr>
                <w:rFonts w:cs="Times New Roman"/>
                <w:color w:val="000000"/>
              </w:rPr>
            </w:pPr>
          </w:p>
        </w:tc>
        <w:tc>
          <w:tcPr>
            <w:tcW w:w="1261" w:type="dxa"/>
          </w:tcPr>
          <w:p w14:paraId="1F534D8B" w14:textId="77777777" w:rsidR="00DA1BEA" w:rsidRPr="002E5B6B" w:rsidRDefault="00DA1BEA" w:rsidP="00DA1BEA">
            <w:pPr>
              <w:tabs>
                <w:tab w:val="decimal" w:pos="1080"/>
              </w:tabs>
              <w:ind w:left="-531" w:firstLine="531"/>
              <w:rPr>
                <w:rFonts w:cs="Times New Roman"/>
              </w:rPr>
            </w:pPr>
          </w:p>
        </w:tc>
        <w:tc>
          <w:tcPr>
            <w:tcW w:w="90" w:type="dxa"/>
          </w:tcPr>
          <w:p w14:paraId="59D283D1" w14:textId="77777777" w:rsidR="00DA1BEA" w:rsidRPr="002E5B6B" w:rsidRDefault="00DA1BEA" w:rsidP="00DA1BEA">
            <w:pPr>
              <w:tabs>
                <w:tab w:val="decimal" w:pos="1080"/>
              </w:tabs>
              <w:ind w:left="-531" w:firstLine="531"/>
              <w:rPr>
                <w:rFonts w:cs="Times New Roman"/>
              </w:rPr>
            </w:pPr>
          </w:p>
        </w:tc>
        <w:tc>
          <w:tcPr>
            <w:tcW w:w="1170" w:type="dxa"/>
          </w:tcPr>
          <w:p w14:paraId="7C17DD36" w14:textId="77777777" w:rsidR="00DA1BEA" w:rsidRPr="002E5B6B" w:rsidRDefault="00DA1BEA" w:rsidP="00DA1BEA">
            <w:pPr>
              <w:tabs>
                <w:tab w:val="decimal" w:pos="1080"/>
              </w:tabs>
              <w:ind w:left="-531" w:firstLine="531"/>
              <w:rPr>
                <w:rFonts w:cs="Times New Roman"/>
              </w:rPr>
            </w:pPr>
          </w:p>
        </w:tc>
        <w:tc>
          <w:tcPr>
            <w:tcW w:w="90" w:type="dxa"/>
          </w:tcPr>
          <w:p w14:paraId="3A8E5D39" w14:textId="77777777" w:rsidR="00DA1BEA" w:rsidRPr="002E5B6B" w:rsidRDefault="00DA1BEA" w:rsidP="00DA1BEA">
            <w:pPr>
              <w:tabs>
                <w:tab w:val="decimal" w:pos="1080"/>
              </w:tabs>
              <w:ind w:left="-531" w:firstLine="531"/>
              <w:rPr>
                <w:rFonts w:cs="Times New Roman"/>
                <w:color w:val="000000"/>
              </w:rPr>
            </w:pPr>
          </w:p>
        </w:tc>
        <w:tc>
          <w:tcPr>
            <w:tcW w:w="1163" w:type="dxa"/>
          </w:tcPr>
          <w:p w14:paraId="029B303F" w14:textId="77777777" w:rsidR="00DA1BEA" w:rsidRPr="00DA1BEA" w:rsidRDefault="00DA1BEA" w:rsidP="00DA1BEA">
            <w:pPr>
              <w:tabs>
                <w:tab w:val="decimal" w:pos="1045"/>
              </w:tabs>
              <w:spacing w:line="240" w:lineRule="atLeast"/>
              <w:ind w:left="-531" w:firstLine="531"/>
            </w:pPr>
          </w:p>
        </w:tc>
        <w:tc>
          <w:tcPr>
            <w:tcW w:w="90" w:type="dxa"/>
            <w:gridSpan w:val="2"/>
          </w:tcPr>
          <w:p w14:paraId="1696A0E1" w14:textId="77777777" w:rsidR="00DA1BEA" w:rsidRPr="002E5B6B" w:rsidRDefault="00DA1BEA" w:rsidP="00DA1BEA">
            <w:pPr>
              <w:tabs>
                <w:tab w:val="decimal" w:pos="1080"/>
              </w:tabs>
              <w:ind w:left="-531" w:firstLine="531"/>
              <w:rPr>
                <w:rFonts w:cs="Times New Roman"/>
                <w:color w:val="000000"/>
              </w:rPr>
            </w:pPr>
          </w:p>
        </w:tc>
        <w:tc>
          <w:tcPr>
            <w:tcW w:w="1163" w:type="dxa"/>
            <w:gridSpan w:val="2"/>
          </w:tcPr>
          <w:p w14:paraId="2BA68FDD" w14:textId="77777777" w:rsidR="00DA1BEA" w:rsidRPr="002E5B6B" w:rsidRDefault="00DA1BEA" w:rsidP="00DA1BEA">
            <w:pPr>
              <w:tabs>
                <w:tab w:val="decimal" w:pos="1010"/>
              </w:tabs>
              <w:ind w:left="-531" w:firstLine="531"/>
              <w:rPr>
                <w:rFonts w:cs="Times New Roman"/>
                <w:lang w:eastAsia="en-GB"/>
              </w:rPr>
            </w:pPr>
          </w:p>
        </w:tc>
        <w:tc>
          <w:tcPr>
            <w:tcW w:w="90" w:type="dxa"/>
          </w:tcPr>
          <w:p w14:paraId="2FE9DDA3" w14:textId="77777777" w:rsidR="00DA1BEA" w:rsidRPr="002E5B6B" w:rsidRDefault="00DA1BEA" w:rsidP="00DA1BEA">
            <w:pPr>
              <w:tabs>
                <w:tab w:val="decimal" w:pos="1010"/>
              </w:tabs>
              <w:rPr>
                <w:rFonts w:cs="Times New Roman"/>
                <w:color w:val="000000"/>
              </w:rPr>
            </w:pPr>
          </w:p>
        </w:tc>
        <w:tc>
          <w:tcPr>
            <w:tcW w:w="1163" w:type="dxa"/>
          </w:tcPr>
          <w:p w14:paraId="39E89394" w14:textId="77777777" w:rsidR="00DA1BEA" w:rsidRPr="002E5B6B" w:rsidRDefault="00DA1BEA" w:rsidP="00DA1BEA">
            <w:pPr>
              <w:tabs>
                <w:tab w:val="decimal" w:pos="1010"/>
              </w:tabs>
              <w:ind w:firstLine="210"/>
              <w:rPr>
                <w:rFonts w:cs="Times New Roman"/>
                <w:cs/>
                <w:lang w:eastAsia="en-GB"/>
              </w:rPr>
            </w:pPr>
          </w:p>
        </w:tc>
        <w:tc>
          <w:tcPr>
            <w:tcW w:w="90" w:type="dxa"/>
          </w:tcPr>
          <w:p w14:paraId="2A7254AE" w14:textId="77777777" w:rsidR="00DA1BEA" w:rsidRPr="002E5B6B" w:rsidRDefault="00DA1BEA" w:rsidP="00DA1BEA">
            <w:pPr>
              <w:tabs>
                <w:tab w:val="decimal" w:pos="1010"/>
              </w:tabs>
              <w:rPr>
                <w:rFonts w:cs="Times New Roman"/>
                <w:color w:val="000000"/>
              </w:rPr>
            </w:pPr>
          </w:p>
        </w:tc>
        <w:tc>
          <w:tcPr>
            <w:tcW w:w="1253" w:type="dxa"/>
          </w:tcPr>
          <w:p w14:paraId="7F276EB9" w14:textId="77777777" w:rsidR="00DA1BEA" w:rsidRPr="002E5B6B" w:rsidRDefault="00DA1BEA" w:rsidP="00DA1BEA">
            <w:pPr>
              <w:tabs>
                <w:tab w:val="decimal" w:pos="797"/>
              </w:tabs>
              <w:spacing w:line="240" w:lineRule="atLeast"/>
              <w:rPr>
                <w:rFonts w:cs="Times New Roman"/>
                <w:cs/>
                <w:lang w:eastAsia="en-GB"/>
              </w:rPr>
            </w:pPr>
          </w:p>
        </w:tc>
        <w:tc>
          <w:tcPr>
            <w:tcW w:w="90" w:type="dxa"/>
          </w:tcPr>
          <w:p w14:paraId="26CFB568" w14:textId="77777777" w:rsidR="00DA1BEA" w:rsidRPr="002E5B6B" w:rsidRDefault="00DA1BEA" w:rsidP="00DA1BEA">
            <w:pPr>
              <w:tabs>
                <w:tab w:val="decimal" w:pos="1010"/>
              </w:tabs>
              <w:rPr>
                <w:rFonts w:cs="Times New Roman"/>
                <w:color w:val="000000"/>
              </w:rPr>
            </w:pPr>
          </w:p>
        </w:tc>
        <w:tc>
          <w:tcPr>
            <w:tcW w:w="1252" w:type="dxa"/>
          </w:tcPr>
          <w:p w14:paraId="096F168D" w14:textId="77777777" w:rsidR="00DA1BEA" w:rsidRPr="00DA1BEA" w:rsidRDefault="00DA1BEA" w:rsidP="00DA1BEA">
            <w:pPr>
              <w:tabs>
                <w:tab w:val="decimal" w:pos="1090"/>
              </w:tabs>
              <w:spacing w:line="240" w:lineRule="atLeast"/>
              <w:ind w:left="-531" w:firstLine="531"/>
            </w:pPr>
          </w:p>
        </w:tc>
      </w:tr>
      <w:tr w:rsidR="00DA1BEA" w:rsidRPr="002E5B6B" w14:paraId="2392404E" w14:textId="77777777" w:rsidTr="00DA1BEA">
        <w:trPr>
          <w:gridAfter w:val="1"/>
          <w:wAfter w:w="6" w:type="dxa"/>
          <w:trHeight w:val="20"/>
        </w:trPr>
        <w:tc>
          <w:tcPr>
            <w:tcW w:w="3870" w:type="dxa"/>
            <w:shd w:val="clear" w:color="auto" w:fill="auto"/>
          </w:tcPr>
          <w:p w14:paraId="4EF02AC3" w14:textId="77777777" w:rsidR="00DA1BEA" w:rsidRPr="002E5B6B" w:rsidRDefault="00DA1BEA" w:rsidP="00DA1BEA">
            <w:pPr>
              <w:spacing w:line="240" w:lineRule="atLeast"/>
              <w:ind w:left="234" w:hanging="144"/>
              <w:rPr>
                <w:rFonts w:cs="Times New Roman"/>
                <w:color w:val="000000"/>
              </w:rPr>
            </w:pPr>
            <w:r w:rsidRPr="002E5B6B">
              <w:rPr>
                <w:rFonts w:cs="Times New Roman"/>
                <w:b/>
                <w:bCs/>
                <w:i/>
                <w:iCs/>
                <w:color w:val="000000"/>
              </w:rPr>
              <w:t>Financial liabilities</w:t>
            </w:r>
          </w:p>
        </w:tc>
        <w:tc>
          <w:tcPr>
            <w:tcW w:w="90" w:type="dxa"/>
            <w:vAlign w:val="center"/>
          </w:tcPr>
          <w:p w14:paraId="59663518" w14:textId="77777777" w:rsidR="00DA1BEA" w:rsidRPr="002E5B6B" w:rsidRDefault="00DA1BEA" w:rsidP="00DA1BEA">
            <w:pPr>
              <w:tabs>
                <w:tab w:val="decimal" w:pos="1080"/>
              </w:tabs>
              <w:spacing w:line="240" w:lineRule="atLeast"/>
              <w:ind w:left="-531" w:firstLine="531"/>
              <w:rPr>
                <w:rFonts w:cs="Times New Roman"/>
                <w:cs/>
              </w:rPr>
            </w:pPr>
          </w:p>
        </w:tc>
        <w:tc>
          <w:tcPr>
            <w:tcW w:w="1280" w:type="dxa"/>
          </w:tcPr>
          <w:p w14:paraId="410FC8D6" w14:textId="77777777" w:rsidR="00DA1BEA" w:rsidRPr="00DA1BEA" w:rsidRDefault="00DA1BEA" w:rsidP="00DA1BEA">
            <w:pPr>
              <w:tabs>
                <w:tab w:val="decimal" w:pos="797"/>
              </w:tabs>
              <w:spacing w:line="240" w:lineRule="atLeast"/>
              <w:rPr>
                <w:cs/>
              </w:rPr>
            </w:pPr>
          </w:p>
        </w:tc>
        <w:tc>
          <w:tcPr>
            <w:tcW w:w="89" w:type="dxa"/>
          </w:tcPr>
          <w:p w14:paraId="1598A1E5" w14:textId="77777777" w:rsidR="00DA1BEA" w:rsidRPr="002E5B6B" w:rsidRDefault="00DA1BEA" w:rsidP="00DA1BEA">
            <w:pPr>
              <w:tabs>
                <w:tab w:val="decimal" w:pos="1080"/>
              </w:tabs>
              <w:spacing w:line="240" w:lineRule="atLeast"/>
              <w:ind w:hanging="198"/>
              <w:rPr>
                <w:rFonts w:cs="Times New Roman"/>
                <w:color w:val="000000"/>
              </w:rPr>
            </w:pPr>
          </w:p>
        </w:tc>
        <w:tc>
          <w:tcPr>
            <w:tcW w:w="1261" w:type="dxa"/>
          </w:tcPr>
          <w:p w14:paraId="1B87941A" w14:textId="77777777" w:rsidR="00DA1BEA" w:rsidRPr="002E5B6B" w:rsidRDefault="00DA1BEA" w:rsidP="00DA1BEA">
            <w:pPr>
              <w:tabs>
                <w:tab w:val="decimal" w:pos="1080"/>
              </w:tabs>
              <w:spacing w:line="240" w:lineRule="atLeast"/>
              <w:ind w:left="-531" w:firstLine="531"/>
              <w:rPr>
                <w:rFonts w:cs="Times New Roman"/>
              </w:rPr>
            </w:pPr>
          </w:p>
        </w:tc>
        <w:tc>
          <w:tcPr>
            <w:tcW w:w="90" w:type="dxa"/>
          </w:tcPr>
          <w:p w14:paraId="3B496EFB" w14:textId="77777777" w:rsidR="00DA1BEA" w:rsidRPr="002E5B6B" w:rsidRDefault="00DA1BEA" w:rsidP="00DA1BEA">
            <w:pPr>
              <w:tabs>
                <w:tab w:val="decimal" w:pos="1080"/>
              </w:tabs>
              <w:spacing w:line="240" w:lineRule="atLeast"/>
              <w:ind w:left="-531" w:firstLine="531"/>
              <w:rPr>
                <w:rFonts w:cs="Times New Roman"/>
              </w:rPr>
            </w:pPr>
          </w:p>
        </w:tc>
        <w:tc>
          <w:tcPr>
            <w:tcW w:w="1170" w:type="dxa"/>
          </w:tcPr>
          <w:p w14:paraId="0B335C3E" w14:textId="77777777" w:rsidR="00DA1BEA" w:rsidRPr="002E5B6B" w:rsidRDefault="00DA1BEA" w:rsidP="00DA1BEA">
            <w:pPr>
              <w:tabs>
                <w:tab w:val="decimal" w:pos="1080"/>
              </w:tabs>
              <w:spacing w:line="240" w:lineRule="atLeast"/>
              <w:ind w:left="-531" w:firstLine="531"/>
              <w:rPr>
                <w:rFonts w:cs="Times New Roman"/>
              </w:rPr>
            </w:pPr>
          </w:p>
        </w:tc>
        <w:tc>
          <w:tcPr>
            <w:tcW w:w="90" w:type="dxa"/>
          </w:tcPr>
          <w:p w14:paraId="4C666DD2" w14:textId="77777777" w:rsidR="00DA1BEA" w:rsidRPr="002E5B6B" w:rsidRDefault="00DA1BEA" w:rsidP="00DA1BEA">
            <w:pPr>
              <w:tabs>
                <w:tab w:val="decimal" w:pos="1080"/>
              </w:tabs>
              <w:spacing w:line="240" w:lineRule="atLeast"/>
              <w:ind w:left="-531" w:firstLine="531"/>
              <w:rPr>
                <w:rFonts w:cs="Times New Roman"/>
                <w:color w:val="000000"/>
              </w:rPr>
            </w:pPr>
          </w:p>
        </w:tc>
        <w:tc>
          <w:tcPr>
            <w:tcW w:w="1163" w:type="dxa"/>
          </w:tcPr>
          <w:p w14:paraId="108FED14" w14:textId="77777777" w:rsidR="00DA1BEA" w:rsidRPr="00DA1BEA" w:rsidRDefault="00DA1BEA" w:rsidP="00DA1BEA">
            <w:pPr>
              <w:tabs>
                <w:tab w:val="decimal" w:pos="1045"/>
              </w:tabs>
              <w:spacing w:line="240" w:lineRule="atLeast"/>
              <w:ind w:left="-531" w:firstLine="531"/>
            </w:pPr>
          </w:p>
        </w:tc>
        <w:tc>
          <w:tcPr>
            <w:tcW w:w="90" w:type="dxa"/>
            <w:gridSpan w:val="2"/>
          </w:tcPr>
          <w:p w14:paraId="7C86DF4B" w14:textId="77777777" w:rsidR="00DA1BEA" w:rsidRPr="002E5B6B" w:rsidRDefault="00DA1BEA" w:rsidP="00DA1BEA">
            <w:pPr>
              <w:tabs>
                <w:tab w:val="decimal" w:pos="1080"/>
              </w:tabs>
              <w:spacing w:line="240" w:lineRule="atLeast"/>
              <w:ind w:left="-531" w:firstLine="531"/>
              <w:rPr>
                <w:rFonts w:cs="Times New Roman"/>
                <w:color w:val="000000"/>
              </w:rPr>
            </w:pPr>
          </w:p>
        </w:tc>
        <w:tc>
          <w:tcPr>
            <w:tcW w:w="1163" w:type="dxa"/>
            <w:gridSpan w:val="2"/>
          </w:tcPr>
          <w:p w14:paraId="5D3147F1" w14:textId="77777777" w:rsidR="00DA1BEA" w:rsidRPr="002E5B6B" w:rsidRDefault="00DA1BEA" w:rsidP="00DA1BEA">
            <w:pPr>
              <w:tabs>
                <w:tab w:val="decimal" w:pos="1010"/>
              </w:tabs>
              <w:spacing w:line="240" w:lineRule="atLeast"/>
              <w:ind w:left="-531" w:firstLine="531"/>
              <w:rPr>
                <w:rFonts w:cs="Times New Roman"/>
                <w:lang w:eastAsia="en-GB"/>
              </w:rPr>
            </w:pPr>
          </w:p>
        </w:tc>
        <w:tc>
          <w:tcPr>
            <w:tcW w:w="90" w:type="dxa"/>
          </w:tcPr>
          <w:p w14:paraId="46A1C097" w14:textId="77777777" w:rsidR="00DA1BEA" w:rsidRPr="002E5B6B" w:rsidRDefault="00DA1BEA" w:rsidP="00DA1BEA">
            <w:pPr>
              <w:tabs>
                <w:tab w:val="decimal" w:pos="1010"/>
              </w:tabs>
              <w:spacing w:line="240" w:lineRule="atLeast"/>
              <w:rPr>
                <w:rFonts w:cs="Times New Roman"/>
                <w:color w:val="000000"/>
              </w:rPr>
            </w:pPr>
          </w:p>
        </w:tc>
        <w:tc>
          <w:tcPr>
            <w:tcW w:w="1163" w:type="dxa"/>
          </w:tcPr>
          <w:p w14:paraId="46664B1B" w14:textId="77777777" w:rsidR="00DA1BEA" w:rsidRPr="002E5B6B" w:rsidRDefault="00DA1BEA" w:rsidP="00DA1BEA">
            <w:pPr>
              <w:tabs>
                <w:tab w:val="decimal" w:pos="1010"/>
              </w:tabs>
              <w:spacing w:line="240" w:lineRule="atLeast"/>
              <w:ind w:firstLine="210"/>
              <w:rPr>
                <w:rFonts w:cs="Times New Roman"/>
                <w:cs/>
                <w:lang w:eastAsia="en-GB"/>
              </w:rPr>
            </w:pPr>
          </w:p>
        </w:tc>
        <w:tc>
          <w:tcPr>
            <w:tcW w:w="90" w:type="dxa"/>
          </w:tcPr>
          <w:p w14:paraId="5D5C1403" w14:textId="77777777" w:rsidR="00DA1BEA" w:rsidRPr="002E5B6B" w:rsidRDefault="00DA1BEA" w:rsidP="00DA1BEA">
            <w:pPr>
              <w:tabs>
                <w:tab w:val="decimal" w:pos="1010"/>
              </w:tabs>
              <w:spacing w:line="240" w:lineRule="atLeast"/>
              <w:rPr>
                <w:rFonts w:cs="Times New Roman"/>
                <w:color w:val="000000"/>
              </w:rPr>
            </w:pPr>
          </w:p>
        </w:tc>
        <w:tc>
          <w:tcPr>
            <w:tcW w:w="1253" w:type="dxa"/>
          </w:tcPr>
          <w:p w14:paraId="3078A2B0" w14:textId="77777777" w:rsidR="00DA1BEA" w:rsidRPr="002E5B6B" w:rsidRDefault="00DA1BEA" w:rsidP="00DA1BEA">
            <w:pPr>
              <w:tabs>
                <w:tab w:val="decimal" w:pos="797"/>
              </w:tabs>
              <w:spacing w:line="240" w:lineRule="atLeast"/>
              <w:rPr>
                <w:rFonts w:cs="Times New Roman"/>
                <w:cs/>
                <w:lang w:eastAsia="en-GB"/>
              </w:rPr>
            </w:pPr>
          </w:p>
        </w:tc>
        <w:tc>
          <w:tcPr>
            <w:tcW w:w="90" w:type="dxa"/>
          </w:tcPr>
          <w:p w14:paraId="1F060D7C" w14:textId="77777777" w:rsidR="00DA1BEA" w:rsidRPr="002E5B6B" w:rsidRDefault="00DA1BEA" w:rsidP="00DA1BEA">
            <w:pPr>
              <w:tabs>
                <w:tab w:val="decimal" w:pos="1010"/>
              </w:tabs>
              <w:spacing w:line="240" w:lineRule="atLeast"/>
              <w:rPr>
                <w:rFonts w:cs="Times New Roman"/>
                <w:color w:val="000000"/>
              </w:rPr>
            </w:pPr>
          </w:p>
        </w:tc>
        <w:tc>
          <w:tcPr>
            <w:tcW w:w="1252" w:type="dxa"/>
          </w:tcPr>
          <w:p w14:paraId="464015D4" w14:textId="77777777" w:rsidR="00DA1BEA" w:rsidRPr="00DA1BEA" w:rsidRDefault="00DA1BEA" w:rsidP="00DA1BEA">
            <w:pPr>
              <w:tabs>
                <w:tab w:val="decimal" w:pos="1090"/>
              </w:tabs>
              <w:spacing w:line="240" w:lineRule="atLeast"/>
              <w:ind w:left="-531" w:firstLine="531"/>
            </w:pPr>
          </w:p>
        </w:tc>
      </w:tr>
      <w:tr w:rsidR="00DA1BEA" w:rsidRPr="002E5B6B" w14:paraId="3C8174BC" w14:textId="77777777" w:rsidTr="00DA1BEA">
        <w:trPr>
          <w:gridAfter w:val="1"/>
          <w:wAfter w:w="6" w:type="dxa"/>
          <w:trHeight w:val="20"/>
        </w:trPr>
        <w:tc>
          <w:tcPr>
            <w:tcW w:w="3870" w:type="dxa"/>
            <w:shd w:val="clear" w:color="auto" w:fill="auto"/>
          </w:tcPr>
          <w:p w14:paraId="30FC7716" w14:textId="77777777" w:rsidR="00DA1BEA" w:rsidRPr="002E5B6B" w:rsidRDefault="00DA1BEA" w:rsidP="00DA1BEA">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90" w:type="dxa"/>
            <w:vAlign w:val="center"/>
          </w:tcPr>
          <w:p w14:paraId="74AE8A50" w14:textId="77777777" w:rsidR="00DA1BEA" w:rsidRPr="002E5B6B" w:rsidRDefault="00DA1BEA" w:rsidP="00DA1BEA">
            <w:pPr>
              <w:ind w:left="-531" w:right="178" w:firstLine="531"/>
              <w:rPr>
                <w:rFonts w:cs="Times New Roman"/>
                <w:color w:val="000000"/>
                <w:cs/>
              </w:rPr>
            </w:pPr>
          </w:p>
        </w:tc>
        <w:tc>
          <w:tcPr>
            <w:tcW w:w="1280" w:type="dxa"/>
            <w:shd w:val="clear" w:color="auto" w:fill="auto"/>
          </w:tcPr>
          <w:p w14:paraId="66FD0F61" w14:textId="2895AED8" w:rsidR="00DA1BEA" w:rsidRPr="00DA1BEA" w:rsidRDefault="00DA1BEA" w:rsidP="00DA1BEA">
            <w:pPr>
              <w:tabs>
                <w:tab w:val="decimal" w:pos="797"/>
              </w:tabs>
              <w:spacing w:line="240" w:lineRule="atLeast"/>
              <w:rPr>
                <w:cs/>
              </w:rPr>
            </w:pPr>
            <w:r w:rsidRPr="00DD58FD">
              <w:t>-</w:t>
            </w:r>
          </w:p>
        </w:tc>
        <w:tc>
          <w:tcPr>
            <w:tcW w:w="89" w:type="dxa"/>
            <w:shd w:val="clear" w:color="auto" w:fill="auto"/>
          </w:tcPr>
          <w:p w14:paraId="1543E0DF" w14:textId="77777777" w:rsidR="00DA1BEA" w:rsidRPr="002E5B6B" w:rsidRDefault="00DA1BEA" w:rsidP="00DA1BEA">
            <w:pPr>
              <w:ind w:right="450" w:hanging="198"/>
              <w:rPr>
                <w:rFonts w:cs="Times New Roman"/>
                <w:color w:val="000000"/>
              </w:rPr>
            </w:pPr>
          </w:p>
        </w:tc>
        <w:tc>
          <w:tcPr>
            <w:tcW w:w="1261" w:type="dxa"/>
          </w:tcPr>
          <w:p w14:paraId="68167C50" w14:textId="11616D30" w:rsidR="00DA1BEA" w:rsidRPr="002E5B6B" w:rsidRDefault="00DA1BEA" w:rsidP="00DA1BEA">
            <w:pPr>
              <w:tabs>
                <w:tab w:val="decimal" w:pos="797"/>
              </w:tabs>
              <w:spacing w:line="240" w:lineRule="atLeast"/>
              <w:rPr>
                <w:rFonts w:cs="Times New Roman"/>
              </w:rPr>
            </w:pPr>
            <w:r w:rsidRPr="00DD58FD">
              <w:t>-</w:t>
            </w:r>
          </w:p>
        </w:tc>
        <w:tc>
          <w:tcPr>
            <w:tcW w:w="90" w:type="dxa"/>
          </w:tcPr>
          <w:p w14:paraId="41ABF6D5" w14:textId="77777777" w:rsidR="00DA1BEA" w:rsidRPr="002E5B6B" w:rsidRDefault="00DA1BEA" w:rsidP="00DA1BEA">
            <w:pPr>
              <w:tabs>
                <w:tab w:val="decimal" w:pos="810"/>
              </w:tabs>
              <w:spacing w:line="240" w:lineRule="atLeast"/>
              <w:ind w:right="-90"/>
              <w:rPr>
                <w:rFonts w:cs="Times New Roman"/>
              </w:rPr>
            </w:pPr>
          </w:p>
        </w:tc>
        <w:tc>
          <w:tcPr>
            <w:tcW w:w="1170" w:type="dxa"/>
            <w:shd w:val="clear" w:color="auto" w:fill="auto"/>
          </w:tcPr>
          <w:p w14:paraId="7D292730" w14:textId="61A6804F" w:rsidR="00DA1BEA" w:rsidRPr="007171F8" w:rsidRDefault="00DA1BEA" w:rsidP="00DA1BEA">
            <w:pPr>
              <w:tabs>
                <w:tab w:val="decimal" w:pos="1080"/>
              </w:tabs>
              <w:spacing w:line="240" w:lineRule="atLeast"/>
              <w:ind w:left="-531" w:firstLine="531"/>
              <w:rPr>
                <w:rFonts w:cs="Times New Roman"/>
                <w:lang w:val="en-GB"/>
              </w:rPr>
            </w:pPr>
            <w:r w:rsidRPr="00DD58FD">
              <w:t>366,800</w:t>
            </w:r>
          </w:p>
        </w:tc>
        <w:tc>
          <w:tcPr>
            <w:tcW w:w="90" w:type="dxa"/>
          </w:tcPr>
          <w:p w14:paraId="2ED1462A" w14:textId="77777777" w:rsidR="00DA1BEA" w:rsidRPr="002E5B6B" w:rsidRDefault="00DA1BEA" w:rsidP="00DA1BEA">
            <w:pPr>
              <w:ind w:left="-531" w:firstLine="531"/>
              <w:rPr>
                <w:rFonts w:cs="Times New Roman"/>
                <w:color w:val="000000"/>
              </w:rPr>
            </w:pPr>
          </w:p>
        </w:tc>
        <w:tc>
          <w:tcPr>
            <w:tcW w:w="1163" w:type="dxa"/>
          </w:tcPr>
          <w:p w14:paraId="2D7D7820" w14:textId="4B95478A" w:rsidR="00DA1BEA" w:rsidRPr="00DA1BEA" w:rsidRDefault="00DA1BEA" w:rsidP="00DA1BEA">
            <w:pPr>
              <w:tabs>
                <w:tab w:val="decimal" w:pos="1045"/>
              </w:tabs>
              <w:spacing w:line="240" w:lineRule="atLeast"/>
              <w:ind w:left="-531" w:firstLine="531"/>
            </w:pPr>
            <w:r w:rsidRPr="00DD58FD">
              <w:t>366,800</w:t>
            </w:r>
          </w:p>
        </w:tc>
        <w:tc>
          <w:tcPr>
            <w:tcW w:w="90" w:type="dxa"/>
            <w:gridSpan w:val="2"/>
          </w:tcPr>
          <w:p w14:paraId="41762650" w14:textId="77777777" w:rsidR="00DA1BEA" w:rsidRPr="002E5B6B" w:rsidRDefault="00DA1BEA" w:rsidP="00DA1BEA">
            <w:pPr>
              <w:ind w:left="-531" w:firstLine="531"/>
              <w:rPr>
                <w:rFonts w:cs="Times New Roman"/>
                <w:color w:val="000000"/>
              </w:rPr>
            </w:pPr>
          </w:p>
        </w:tc>
        <w:tc>
          <w:tcPr>
            <w:tcW w:w="1163" w:type="dxa"/>
            <w:gridSpan w:val="2"/>
            <w:shd w:val="clear" w:color="auto" w:fill="auto"/>
          </w:tcPr>
          <w:p w14:paraId="6CA897DD" w14:textId="38E6681A" w:rsidR="00DA1BEA" w:rsidRPr="002E5B6B" w:rsidRDefault="00DA1BEA" w:rsidP="00DA1BEA">
            <w:pPr>
              <w:tabs>
                <w:tab w:val="decimal" w:pos="797"/>
              </w:tabs>
              <w:spacing w:line="240" w:lineRule="atLeast"/>
              <w:rPr>
                <w:rFonts w:cs="Times New Roman"/>
                <w:color w:val="000000"/>
              </w:rPr>
            </w:pPr>
            <w:r w:rsidRPr="00DD58FD">
              <w:t>-</w:t>
            </w:r>
          </w:p>
        </w:tc>
        <w:tc>
          <w:tcPr>
            <w:tcW w:w="90" w:type="dxa"/>
          </w:tcPr>
          <w:p w14:paraId="1AD6DA18" w14:textId="77777777" w:rsidR="00DA1BEA" w:rsidRPr="002E5B6B" w:rsidRDefault="00DA1BEA" w:rsidP="00DA1BEA">
            <w:pPr>
              <w:rPr>
                <w:rFonts w:cs="Times New Roman"/>
                <w:color w:val="000000"/>
              </w:rPr>
            </w:pPr>
          </w:p>
        </w:tc>
        <w:tc>
          <w:tcPr>
            <w:tcW w:w="1163" w:type="dxa"/>
          </w:tcPr>
          <w:p w14:paraId="3F799845" w14:textId="7A3487A8" w:rsidR="00DA1BEA" w:rsidRPr="002E5B6B" w:rsidRDefault="00DA1BEA" w:rsidP="00DA1BEA">
            <w:pPr>
              <w:tabs>
                <w:tab w:val="decimal" w:pos="1010"/>
              </w:tabs>
              <w:spacing w:line="240" w:lineRule="atLeast"/>
              <w:ind w:left="-531" w:firstLine="531"/>
              <w:rPr>
                <w:rFonts w:cs="Times New Roman"/>
                <w:color w:val="000000"/>
              </w:rPr>
            </w:pPr>
            <w:r w:rsidRPr="00DD58FD">
              <w:t>355,714</w:t>
            </w:r>
          </w:p>
        </w:tc>
        <w:tc>
          <w:tcPr>
            <w:tcW w:w="90" w:type="dxa"/>
          </w:tcPr>
          <w:p w14:paraId="36D368D5" w14:textId="77777777" w:rsidR="00DA1BEA" w:rsidRPr="002E5B6B" w:rsidRDefault="00DA1BEA" w:rsidP="00DA1BEA">
            <w:pPr>
              <w:rPr>
                <w:rFonts w:cs="Times New Roman"/>
                <w:color w:val="000000"/>
              </w:rPr>
            </w:pPr>
          </w:p>
        </w:tc>
        <w:tc>
          <w:tcPr>
            <w:tcW w:w="1253" w:type="dxa"/>
          </w:tcPr>
          <w:p w14:paraId="67697E15" w14:textId="4C452C8B" w:rsidR="00DA1BEA" w:rsidRPr="007171F8" w:rsidRDefault="00DA1BEA" w:rsidP="00DA1BEA">
            <w:pPr>
              <w:tabs>
                <w:tab w:val="decimal" w:pos="805"/>
              </w:tabs>
              <w:spacing w:line="240" w:lineRule="atLeast"/>
              <w:rPr>
                <w:rFonts w:cs="Times New Roman"/>
                <w:lang w:val="en-GB"/>
              </w:rPr>
            </w:pPr>
            <w:r w:rsidRPr="00DD58FD">
              <w:t>-</w:t>
            </w:r>
          </w:p>
        </w:tc>
        <w:tc>
          <w:tcPr>
            <w:tcW w:w="90" w:type="dxa"/>
          </w:tcPr>
          <w:p w14:paraId="5516C923" w14:textId="77777777" w:rsidR="00DA1BEA" w:rsidRPr="002E5B6B" w:rsidRDefault="00DA1BEA" w:rsidP="00DA1BEA">
            <w:pPr>
              <w:rPr>
                <w:rFonts w:cs="Times New Roman"/>
                <w:color w:val="000000"/>
              </w:rPr>
            </w:pPr>
          </w:p>
        </w:tc>
        <w:tc>
          <w:tcPr>
            <w:tcW w:w="1252" w:type="dxa"/>
          </w:tcPr>
          <w:p w14:paraId="662F37ED" w14:textId="14CABBB9" w:rsidR="00DA1BEA" w:rsidRPr="00DA1BEA" w:rsidRDefault="00DA1BEA" w:rsidP="00DA1BEA">
            <w:pPr>
              <w:tabs>
                <w:tab w:val="decimal" w:pos="1090"/>
              </w:tabs>
              <w:spacing w:line="240" w:lineRule="atLeast"/>
              <w:ind w:left="-531" w:firstLine="531"/>
            </w:pPr>
            <w:r w:rsidRPr="00DD58FD">
              <w:t>355,714</w:t>
            </w:r>
          </w:p>
        </w:tc>
      </w:tr>
    </w:tbl>
    <w:p w14:paraId="312806C0" w14:textId="77777777" w:rsidR="00A403B6" w:rsidRDefault="00A403B6" w:rsidP="00A403B6">
      <w:pPr>
        <w:overflowPunct/>
        <w:autoSpaceDE/>
        <w:autoSpaceDN/>
        <w:adjustRightInd/>
        <w:textAlignment w:val="auto"/>
        <w:rPr>
          <w:rFonts w:cs="Times New Roman"/>
          <w:sz w:val="20"/>
          <w:szCs w:val="20"/>
        </w:rPr>
      </w:pPr>
      <w:r>
        <w:rPr>
          <w:rFonts w:cs="Times New Roman"/>
          <w:sz w:val="20"/>
          <w:szCs w:val="20"/>
        </w:rPr>
        <w:br w:type="page"/>
      </w:r>
    </w:p>
    <w:tbl>
      <w:tblPr>
        <w:tblW w:w="14040" w:type="dxa"/>
        <w:tblInd w:w="450" w:type="dxa"/>
        <w:tblLayout w:type="fixed"/>
        <w:tblCellMar>
          <w:left w:w="0" w:type="dxa"/>
          <w:right w:w="0" w:type="dxa"/>
        </w:tblCellMar>
        <w:tblLook w:val="04A0" w:firstRow="1" w:lastRow="0" w:firstColumn="1" w:lastColumn="0" w:noHBand="0" w:noVBand="1"/>
      </w:tblPr>
      <w:tblGrid>
        <w:gridCol w:w="2970"/>
        <w:gridCol w:w="1080"/>
        <w:gridCol w:w="90"/>
        <w:gridCol w:w="1080"/>
        <w:gridCol w:w="90"/>
        <w:gridCol w:w="1080"/>
        <w:gridCol w:w="90"/>
        <w:gridCol w:w="1260"/>
        <w:gridCol w:w="90"/>
        <w:gridCol w:w="1080"/>
        <w:gridCol w:w="90"/>
        <w:gridCol w:w="1170"/>
        <w:gridCol w:w="90"/>
        <w:gridCol w:w="1170"/>
        <w:gridCol w:w="90"/>
        <w:gridCol w:w="1170"/>
        <w:gridCol w:w="90"/>
        <w:gridCol w:w="1260"/>
      </w:tblGrid>
      <w:tr w:rsidR="00A403B6" w:rsidRPr="002E5B6B" w14:paraId="2DBE817C" w14:textId="77777777" w:rsidTr="00953196">
        <w:trPr>
          <w:trHeight w:val="217"/>
        </w:trPr>
        <w:tc>
          <w:tcPr>
            <w:tcW w:w="2970" w:type="dxa"/>
            <w:shd w:val="clear" w:color="auto" w:fill="auto"/>
            <w:vAlign w:val="bottom"/>
          </w:tcPr>
          <w:p w14:paraId="6797B383" w14:textId="77777777" w:rsidR="00A403B6" w:rsidRPr="002E5B6B" w:rsidRDefault="00A403B6" w:rsidP="00E05856">
            <w:pPr>
              <w:spacing w:line="240" w:lineRule="atLeast"/>
              <w:jc w:val="center"/>
              <w:rPr>
                <w:rFonts w:cs="Times New Roman"/>
                <w:b/>
                <w:bCs/>
                <w:color w:val="000000"/>
              </w:rPr>
            </w:pPr>
          </w:p>
        </w:tc>
        <w:tc>
          <w:tcPr>
            <w:tcW w:w="11070" w:type="dxa"/>
            <w:gridSpan w:val="17"/>
          </w:tcPr>
          <w:p w14:paraId="41CE9888" w14:textId="77777777" w:rsidR="00A403B6" w:rsidRPr="002E5B6B" w:rsidRDefault="00A403B6" w:rsidP="00E05856">
            <w:pPr>
              <w:spacing w:line="240" w:lineRule="atLeast"/>
              <w:jc w:val="center"/>
              <w:rPr>
                <w:rFonts w:cs="Times New Roman"/>
                <w:b/>
                <w:bCs/>
                <w:color w:val="000000"/>
              </w:rPr>
            </w:pPr>
            <w:r w:rsidRPr="002E5B6B">
              <w:rPr>
                <w:rFonts w:cs="Times New Roman"/>
                <w:b/>
                <w:bCs/>
                <w:color w:val="000000"/>
                <w:szCs w:val="28"/>
              </w:rPr>
              <w:t>Consolidated financial statements</w:t>
            </w:r>
          </w:p>
        </w:tc>
      </w:tr>
      <w:tr w:rsidR="00A403B6" w:rsidRPr="002E5B6B" w14:paraId="687F3A5B" w14:textId="77777777" w:rsidTr="00953196">
        <w:trPr>
          <w:trHeight w:val="217"/>
        </w:trPr>
        <w:tc>
          <w:tcPr>
            <w:tcW w:w="2970" w:type="dxa"/>
            <w:shd w:val="clear" w:color="auto" w:fill="auto"/>
            <w:vAlign w:val="bottom"/>
          </w:tcPr>
          <w:p w14:paraId="007A30FE" w14:textId="77777777" w:rsidR="00A403B6" w:rsidRPr="002E5B6B" w:rsidRDefault="00A403B6" w:rsidP="00E05856">
            <w:pPr>
              <w:spacing w:line="240" w:lineRule="atLeast"/>
              <w:jc w:val="center"/>
              <w:rPr>
                <w:rFonts w:cs="Times New Roman"/>
                <w:b/>
                <w:bCs/>
                <w:color w:val="000000"/>
              </w:rPr>
            </w:pPr>
          </w:p>
        </w:tc>
        <w:tc>
          <w:tcPr>
            <w:tcW w:w="11070" w:type="dxa"/>
            <w:gridSpan w:val="17"/>
          </w:tcPr>
          <w:p w14:paraId="6AB62390" w14:textId="1B6B21D4" w:rsidR="00A403B6" w:rsidRPr="002E5B6B" w:rsidRDefault="00A403B6" w:rsidP="00E05856">
            <w:pPr>
              <w:spacing w:line="240" w:lineRule="atLeast"/>
              <w:jc w:val="center"/>
              <w:rPr>
                <w:rFonts w:cs="Times New Roman"/>
                <w:color w:val="000000"/>
                <w:szCs w:val="28"/>
              </w:rPr>
            </w:pPr>
            <w:r w:rsidRPr="002E5B6B">
              <w:rPr>
                <w:rFonts w:cs="Times New Roman"/>
                <w:color w:val="000000"/>
                <w:szCs w:val="28"/>
              </w:rPr>
              <w:t>202</w:t>
            </w:r>
            <w:r w:rsidR="00664B9F">
              <w:rPr>
                <w:rFonts w:cs="Times New Roman"/>
                <w:color w:val="000000"/>
                <w:szCs w:val="28"/>
              </w:rPr>
              <w:t>3</w:t>
            </w:r>
          </w:p>
        </w:tc>
      </w:tr>
      <w:tr w:rsidR="00844AF0" w:rsidRPr="002E5B6B" w14:paraId="0F4F15FC" w14:textId="77777777" w:rsidTr="00953196">
        <w:trPr>
          <w:trHeight w:val="217"/>
        </w:trPr>
        <w:tc>
          <w:tcPr>
            <w:tcW w:w="2970" w:type="dxa"/>
            <w:shd w:val="clear" w:color="auto" w:fill="auto"/>
            <w:vAlign w:val="bottom"/>
          </w:tcPr>
          <w:p w14:paraId="73EEA1B4" w14:textId="216BA2EE" w:rsidR="00844AF0" w:rsidRPr="002E5B6B" w:rsidRDefault="00844AF0" w:rsidP="00E05856">
            <w:pPr>
              <w:spacing w:line="240" w:lineRule="atLeast"/>
              <w:jc w:val="center"/>
              <w:rPr>
                <w:rFonts w:cs="Times New Roman"/>
                <w:b/>
                <w:bCs/>
                <w:color w:val="000000"/>
              </w:rPr>
            </w:pPr>
          </w:p>
        </w:tc>
        <w:tc>
          <w:tcPr>
            <w:tcW w:w="5940" w:type="dxa"/>
            <w:gridSpan w:val="9"/>
          </w:tcPr>
          <w:p w14:paraId="32380529" w14:textId="2C555E03" w:rsidR="00844AF0" w:rsidRPr="002E5B6B" w:rsidRDefault="00844AF0" w:rsidP="00E05856">
            <w:pPr>
              <w:spacing w:line="240" w:lineRule="atLeast"/>
              <w:jc w:val="center"/>
              <w:rPr>
                <w:rFonts w:cs="Times New Roman"/>
                <w:color w:val="000000"/>
              </w:rPr>
            </w:pPr>
            <w:r w:rsidRPr="002E5B6B">
              <w:rPr>
                <w:rFonts w:cs="Times New Roman"/>
              </w:rPr>
              <w:t>Carrying amount</w:t>
            </w:r>
          </w:p>
        </w:tc>
        <w:tc>
          <w:tcPr>
            <w:tcW w:w="90" w:type="dxa"/>
            <w:vAlign w:val="bottom"/>
          </w:tcPr>
          <w:p w14:paraId="2A2AB24A" w14:textId="77777777" w:rsidR="00844AF0" w:rsidRPr="002E5B6B" w:rsidRDefault="00844AF0" w:rsidP="00E05856">
            <w:pPr>
              <w:spacing w:line="240" w:lineRule="atLeast"/>
              <w:jc w:val="center"/>
              <w:rPr>
                <w:rFonts w:cs="Times New Roman"/>
                <w:color w:val="000000"/>
              </w:rPr>
            </w:pPr>
          </w:p>
        </w:tc>
        <w:tc>
          <w:tcPr>
            <w:tcW w:w="5040" w:type="dxa"/>
            <w:gridSpan w:val="7"/>
            <w:vAlign w:val="bottom"/>
          </w:tcPr>
          <w:p w14:paraId="44E138DB" w14:textId="205A7FB1" w:rsidR="00844AF0" w:rsidRPr="002E5B6B" w:rsidRDefault="00844AF0" w:rsidP="00E05856">
            <w:pPr>
              <w:spacing w:line="240" w:lineRule="atLeast"/>
              <w:jc w:val="center"/>
              <w:rPr>
                <w:rFonts w:cs="Times New Roman"/>
                <w:color w:val="000000"/>
              </w:rPr>
            </w:pPr>
            <w:r w:rsidRPr="002E5B6B">
              <w:rPr>
                <w:rFonts w:cs="Times New Roman"/>
                <w:color w:val="000000"/>
              </w:rPr>
              <w:t>Fair value</w:t>
            </w:r>
          </w:p>
        </w:tc>
      </w:tr>
      <w:tr w:rsidR="00A403B6" w:rsidRPr="002E5B6B" w14:paraId="61AF8AB0" w14:textId="77777777" w:rsidTr="00953196">
        <w:trPr>
          <w:trHeight w:val="217"/>
        </w:trPr>
        <w:tc>
          <w:tcPr>
            <w:tcW w:w="2970" w:type="dxa"/>
            <w:shd w:val="clear" w:color="auto" w:fill="auto"/>
            <w:vAlign w:val="bottom"/>
          </w:tcPr>
          <w:p w14:paraId="680B11A7" w14:textId="3F3E2003" w:rsidR="00A403B6" w:rsidRPr="002E5B6B" w:rsidRDefault="00A403B6" w:rsidP="00E05856">
            <w:pPr>
              <w:spacing w:line="240" w:lineRule="atLeast"/>
              <w:jc w:val="center"/>
              <w:rPr>
                <w:rFonts w:cs="Times New Roman"/>
                <w:b/>
                <w:bCs/>
                <w:color w:val="000000"/>
              </w:rPr>
            </w:pPr>
          </w:p>
        </w:tc>
        <w:tc>
          <w:tcPr>
            <w:tcW w:w="1080" w:type="dxa"/>
          </w:tcPr>
          <w:p w14:paraId="0BB11AD9" w14:textId="395653A9" w:rsidR="00A403B6" w:rsidRPr="002E5B6B" w:rsidRDefault="00953196" w:rsidP="00E05856">
            <w:pPr>
              <w:spacing w:line="240" w:lineRule="atLeast"/>
              <w:jc w:val="center"/>
              <w:rPr>
                <w:rFonts w:cs="Times New Roman"/>
                <w:color w:val="000000"/>
              </w:rPr>
            </w:pPr>
            <w:r w:rsidRPr="002E5B6B">
              <w:rPr>
                <w:rFonts w:cs="Times New Roman"/>
              </w:rPr>
              <w:t>Financial instruments measured at FVTPL</w:t>
            </w:r>
          </w:p>
        </w:tc>
        <w:tc>
          <w:tcPr>
            <w:tcW w:w="90" w:type="dxa"/>
          </w:tcPr>
          <w:p w14:paraId="245FAEE1" w14:textId="77777777" w:rsidR="00A403B6" w:rsidRPr="002E5B6B" w:rsidRDefault="00A403B6" w:rsidP="00E05856">
            <w:pPr>
              <w:spacing w:line="240" w:lineRule="atLeast"/>
              <w:jc w:val="center"/>
              <w:rPr>
                <w:rFonts w:cs="Times New Roman"/>
              </w:rPr>
            </w:pPr>
          </w:p>
        </w:tc>
        <w:tc>
          <w:tcPr>
            <w:tcW w:w="1080" w:type="dxa"/>
            <w:shd w:val="clear" w:color="auto" w:fill="auto"/>
            <w:vAlign w:val="bottom"/>
          </w:tcPr>
          <w:p w14:paraId="05C4C27C" w14:textId="4D5EF3BF" w:rsidR="00A403B6" w:rsidRPr="002E5B6B" w:rsidRDefault="00953196" w:rsidP="00E05856">
            <w:pPr>
              <w:spacing w:line="240" w:lineRule="atLeast"/>
              <w:jc w:val="center"/>
              <w:rPr>
                <w:rFonts w:cs="Times New Roman"/>
              </w:rPr>
            </w:pPr>
            <w:r w:rsidRPr="002E5B6B">
              <w:rPr>
                <w:rFonts w:cs="Times New Roman"/>
              </w:rPr>
              <w:t>Financial instruments measured at FVOCI</w:t>
            </w:r>
          </w:p>
        </w:tc>
        <w:tc>
          <w:tcPr>
            <w:tcW w:w="90" w:type="dxa"/>
          </w:tcPr>
          <w:p w14:paraId="6865D33B" w14:textId="77777777" w:rsidR="00A403B6" w:rsidRPr="002E5B6B" w:rsidRDefault="00A403B6" w:rsidP="00E05856">
            <w:pPr>
              <w:spacing w:line="240" w:lineRule="atLeast"/>
              <w:jc w:val="center"/>
              <w:rPr>
                <w:rFonts w:cs="Times New Roman"/>
                <w:color w:val="000000"/>
              </w:rPr>
            </w:pPr>
          </w:p>
        </w:tc>
        <w:tc>
          <w:tcPr>
            <w:tcW w:w="1080" w:type="dxa"/>
          </w:tcPr>
          <w:p w14:paraId="25656384" w14:textId="50299F8E" w:rsidR="00A403B6" w:rsidRPr="002E5B6B" w:rsidRDefault="00953196" w:rsidP="00E05856">
            <w:pPr>
              <w:spacing w:line="240" w:lineRule="atLeast"/>
              <w:jc w:val="center"/>
              <w:rPr>
                <w:rFonts w:cs="Times New Roman"/>
              </w:rPr>
            </w:pPr>
            <w:r w:rsidRPr="002E5B6B">
              <w:rPr>
                <w:rFonts w:cs="Times New Roman"/>
              </w:rPr>
              <w:t>Financial instruments designated at FVOCI</w:t>
            </w:r>
          </w:p>
        </w:tc>
        <w:tc>
          <w:tcPr>
            <w:tcW w:w="90" w:type="dxa"/>
          </w:tcPr>
          <w:p w14:paraId="3DA773B4" w14:textId="77777777" w:rsidR="00A403B6" w:rsidRPr="002E5B6B" w:rsidRDefault="00A403B6" w:rsidP="00E05856">
            <w:pPr>
              <w:spacing w:line="240" w:lineRule="atLeast"/>
              <w:jc w:val="center"/>
              <w:rPr>
                <w:rFonts w:cs="Times New Roman"/>
              </w:rPr>
            </w:pPr>
          </w:p>
        </w:tc>
        <w:tc>
          <w:tcPr>
            <w:tcW w:w="1260" w:type="dxa"/>
          </w:tcPr>
          <w:p w14:paraId="5C0E956F" w14:textId="2853FFFC" w:rsidR="00A403B6" w:rsidRPr="002E5B6B" w:rsidRDefault="00953196" w:rsidP="00E05856">
            <w:pPr>
              <w:spacing w:line="240" w:lineRule="atLeast"/>
              <w:jc w:val="center"/>
              <w:rPr>
                <w:rFonts w:cs="Times New Roman"/>
              </w:rPr>
            </w:pPr>
            <w:r w:rsidRPr="002E5B6B">
              <w:rPr>
                <w:rFonts w:cs="Times New Roman"/>
                <w:color w:val="000000"/>
              </w:rPr>
              <w:t>Financial instruments measured at AMC</w:t>
            </w:r>
          </w:p>
        </w:tc>
        <w:tc>
          <w:tcPr>
            <w:tcW w:w="90" w:type="dxa"/>
          </w:tcPr>
          <w:p w14:paraId="3687A362" w14:textId="77777777" w:rsidR="00A403B6" w:rsidRPr="002E5B6B" w:rsidRDefault="00A403B6" w:rsidP="00953196">
            <w:pPr>
              <w:spacing w:line="240" w:lineRule="atLeast"/>
              <w:jc w:val="center"/>
              <w:rPr>
                <w:rFonts w:cs="Times New Roman"/>
                <w:color w:val="000000"/>
              </w:rPr>
            </w:pPr>
          </w:p>
        </w:tc>
        <w:tc>
          <w:tcPr>
            <w:tcW w:w="1080" w:type="dxa"/>
            <w:vAlign w:val="bottom"/>
          </w:tcPr>
          <w:p w14:paraId="0C93BB33" w14:textId="77777777" w:rsidR="00A403B6" w:rsidRPr="002E5B6B" w:rsidRDefault="00A403B6" w:rsidP="00E05856">
            <w:pPr>
              <w:spacing w:line="240" w:lineRule="atLeast"/>
              <w:jc w:val="center"/>
              <w:rPr>
                <w:rFonts w:cs="Times New Roman"/>
              </w:rPr>
            </w:pPr>
            <w:r w:rsidRPr="002E5B6B">
              <w:rPr>
                <w:rFonts w:cs="Times New Roman"/>
              </w:rPr>
              <w:t>Total</w:t>
            </w:r>
          </w:p>
        </w:tc>
        <w:tc>
          <w:tcPr>
            <w:tcW w:w="90" w:type="dxa"/>
          </w:tcPr>
          <w:p w14:paraId="1A8149C7" w14:textId="77777777" w:rsidR="00A403B6" w:rsidRPr="002E5B6B" w:rsidRDefault="00A403B6" w:rsidP="00E05856">
            <w:pPr>
              <w:spacing w:line="240" w:lineRule="atLeast"/>
              <w:jc w:val="center"/>
              <w:rPr>
                <w:rFonts w:cs="Times New Roman"/>
                <w:color w:val="000000"/>
              </w:rPr>
            </w:pPr>
          </w:p>
        </w:tc>
        <w:tc>
          <w:tcPr>
            <w:tcW w:w="1170" w:type="dxa"/>
            <w:shd w:val="clear" w:color="auto" w:fill="auto"/>
            <w:vAlign w:val="bottom"/>
          </w:tcPr>
          <w:p w14:paraId="6CF81E3F" w14:textId="77777777" w:rsidR="00A403B6" w:rsidRPr="002E5B6B" w:rsidRDefault="00A403B6" w:rsidP="00E05856">
            <w:pPr>
              <w:spacing w:line="240" w:lineRule="atLeast"/>
              <w:jc w:val="center"/>
              <w:rPr>
                <w:rFonts w:cs="Times New Roman"/>
              </w:rPr>
            </w:pPr>
            <w:r w:rsidRPr="002E5B6B">
              <w:rPr>
                <w:rFonts w:cs="Times New Roman"/>
              </w:rPr>
              <w:t>Level 1</w:t>
            </w:r>
          </w:p>
        </w:tc>
        <w:tc>
          <w:tcPr>
            <w:tcW w:w="90" w:type="dxa"/>
          </w:tcPr>
          <w:p w14:paraId="05AD579E" w14:textId="77777777" w:rsidR="00A403B6" w:rsidRPr="002E5B6B" w:rsidRDefault="00A403B6" w:rsidP="00E05856">
            <w:pPr>
              <w:spacing w:line="240" w:lineRule="atLeast"/>
              <w:jc w:val="center"/>
              <w:rPr>
                <w:rFonts w:cs="Times New Roman"/>
                <w:b/>
                <w:bCs/>
                <w:color w:val="000000"/>
              </w:rPr>
            </w:pPr>
          </w:p>
        </w:tc>
        <w:tc>
          <w:tcPr>
            <w:tcW w:w="1170" w:type="dxa"/>
          </w:tcPr>
          <w:p w14:paraId="6606FE45" w14:textId="77777777" w:rsidR="00A403B6" w:rsidRPr="002E5B6B" w:rsidRDefault="00A403B6" w:rsidP="00E05856">
            <w:pPr>
              <w:spacing w:line="240" w:lineRule="atLeast"/>
              <w:jc w:val="center"/>
              <w:rPr>
                <w:rFonts w:cs="Times New Roman"/>
              </w:rPr>
            </w:pPr>
          </w:p>
          <w:p w14:paraId="35558DE9" w14:textId="77777777" w:rsidR="00A403B6" w:rsidRPr="002E5B6B" w:rsidRDefault="00A403B6" w:rsidP="00E05856">
            <w:pPr>
              <w:spacing w:line="240" w:lineRule="atLeast"/>
              <w:jc w:val="center"/>
              <w:rPr>
                <w:rFonts w:cs="Times New Roman"/>
              </w:rPr>
            </w:pPr>
          </w:p>
          <w:p w14:paraId="2E31EC40" w14:textId="77777777" w:rsidR="00A403B6" w:rsidRPr="002E5B6B" w:rsidRDefault="00A403B6" w:rsidP="00E05856">
            <w:pPr>
              <w:spacing w:line="240" w:lineRule="atLeast"/>
              <w:jc w:val="center"/>
              <w:rPr>
                <w:rFonts w:cs="Times New Roman"/>
              </w:rPr>
            </w:pPr>
          </w:p>
          <w:p w14:paraId="4C412D77" w14:textId="77777777" w:rsidR="00A403B6" w:rsidRPr="002E5B6B" w:rsidRDefault="00A403B6" w:rsidP="00E05856">
            <w:pPr>
              <w:spacing w:line="240" w:lineRule="atLeast"/>
              <w:jc w:val="center"/>
              <w:rPr>
                <w:rFonts w:cs="Times New Roman"/>
              </w:rPr>
            </w:pPr>
            <w:r w:rsidRPr="002E5B6B">
              <w:rPr>
                <w:rFonts w:cs="Times New Roman"/>
              </w:rPr>
              <w:t>Level 2</w:t>
            </w:r>
          </w:p>
        </w:tc>
        <w:tc>
          <w:tcPr>
            <w:tcW w:w="90" w:type="dxa"/>
          </w:tcPr>
          <w:p w14:paraId="7B79FC61" w14:textId="77777777" w:rsidR="00A403B6" w:rsidRPr="002E5B6B" w:rsidRDefault="00A403B6" w:rsidP="00E05856">
            <w:pPr>
              <w:spacing w:line="240" w:lineRule="atLeast"/>
              <w:jc w:val="center"/>
              <w:rPr>
                <w:rFonts w:cs="Times New Roman"/>
                <w:b/>
                <w:bCs/>
                <w:color w:val="000000"/>
              </w:rPr>
            </w:pPr>
          </w:p>
        </w:tc>
        <w:tc>
          <w:tcPr>
            <w:tcW w:w="1170" w:type="dxa"/>
          </w:tcPr>
          <w:p w14:paraId="11D40064" w14:textId="77777777" w:rsidR="00A403B6" w:rsidRPr="002E5B6B" w:rsidRDefault="00A403B6" w:rsidP="00E05856">
            <w:pPr>
              <w:spacing w:line="240" w:lineRule="atLeast"/>
              <w:jc w:val="center"/>
              <w:rPr>
                <w:rFonts w:cs="Times New Roman"/>
              </w:rPr>
            </w:pPr>
          </w:p>
          <w:p w14:paraId="0D1FA637" w14:textId="77777777" w:rsidR="00A403B6" w:rsidRPr="002E5B6B" w:rsidRDefault="00A403B6" w:rsidP="00E05856">
            <w:pPr>
              <w:spacing w:line="240" w:lineRule="atLeast"/>
              <w:jc w:val="center"/>
              <w:rPr>
                <w:rFonts w:cs="Times New Roman"/>
              </w:rPr>
            </w:pPr>
          </w:p>
          <w:p w14:paraId="12385411" w14:textId="77777777" w:rsidR="00A403B6" w:rsidRPr="002E5B6B" w:rsidRDefault="00A403B6" w:rsidP="00E05856">
            <w:pPr>
              <w:spacing w:line="240" w:lineRule="atLeast"/>
              <w:jc w:val="center"/>
              <w:rPr>
                <w:rFonts w:cs="Times New Roman"/>
              </w:rPr>
            </w:pPr>
          </w:p>
          <w:p w14:paraId="15FDB99D" w14:textId="77777777" w:rsidR="00A403B6" w:rsidRPr="002E5B6B" w:rsidRDefault="00A403B6" w:rsidP="00E05856">
            <w:pPr>
              <w:spacing w:line="240" w:lineRule="atLeast"/>
              <w:jc w:val="center"/>
              <w:rPr>
                <w:rFonts w:cs="Times New Roman"/>
              </w:rPr>
            </w:pPr>
            <w:r w:rsidRPr="002E5B6B">
              <w:rPr>
                <w:rFonts w:cs="Times New Roman"/>
              </w:rPr>
              <w:t>Level 3</w:t>
            </w:r>
          </w:p>
        </w:tc>
        <w:tc>
          <w:tcPr>
            <w:tcW w:w="90" w:type="dxa"/>
          </w:tcPr>
          <w:p w14:paraId="41C680AB" w14:textId="77777777" w:rsidR="00A403B6" w:rsidRPr="002E5B6B" w:rsidRDefault="00A403B6" w:rsidP="00E05856">
            <w:pPr>
              <w:spacing w:line="240" w:lineRule="atLeast"/>
              <w:jc w:val="center"/>
              <w:rPr>
                <w:rFonts w:cs="Times New Roman"/>
                <w:b/>
                <w:bCs/>
                <w:color w:val="000000"/>
              </w:rPr>
            </w:pPr>
          </w:p>
        </w:tc>
        <w:tc>
          <w:tcPr>
            <w:tcW w:w="1260" w:type="dxa"/>
            <w:vAlign w:val="bottom"/>
          </w:tcPr>
          <w:p w14:paraId="774308A5" w14:textId="77777777" w:rsidR="00A403B6" w:rsidRPr="002E5B6B" w:rsidRDefault="00A403B6" w:rsidP="00E05856">
            <w:pPr>
              <w:spacing w:line="240" w:lineRule="atLeast"/>
              <w:jc w:val="center"/>
              <w:rPr>
                <w:rFonts w:cs="Times New Roman"/>
                <w:color w:val="000000"/>
              </w:rPr>
            </w:pPr>
            <w:r w:rsidRPr="002E5B6B">
              <w:rPr>
                <w:rFonts w:cs="Times New Roman"/>
                <w:color w:val="000000"/>
              </w:rPr>
              <w:t>Total</w:t>
            </w:r>
          </w:p>
        </w:tc>
      </w:tr>
      <w:tr w:rsidR="00A403B6" w:rsidRPr="002E5B6B" w14:paraId="2A0612A4" w14:textId="77777777" w:rsidTr="00953196">
        <w:trPr>
          <w:trHeight w:val="217"/>
        </w:trPr>
        <w:tc>
          <w:tcPr>
            <w:tcW w:w="2970" w:type="dxa"/>
            <w:shd w:val="clear" w:color="auto" w:fill="auto"/>
            <w:vAlign w:val="bottom"/>
          </w:tcPr>
          <w:p w14:paraId="26687FBE" w14:textId="77777777" w:rsidR="00A403B6" w:rsidRPr="002E5B6B" w:rsidRDefault="00A403B6" w:rsidP="00E05856">
            <w:pPr>
              <w:spacing w:line="240" w:lineRule="atLeast"/>
              <w:jc w:val="center"/>
              <w:rPr>
                <w:rFonts w:cs="Times New Roman"/>
                <w:b/>
                <w:bCs/>
                <w:color w:val="000000"/>
              </w:rPr>
            </w:pPr>
          </w:p>
        </w:tc>
        <w:tc>
          <w:tcPr>
            <w:tcW w:w="11070" w:type="dxa"/>
            <w:gridSpan w:val="17"/>
          </w:tcPr>
          <w:p w14:paraId="11F974E4" w14:textId="7B708EFA" w:rsidR="00A403B6" w:rsidRPr="002E5B6B" w:rsidRDefault="000D23FE" w:rsidP="00E05856">
            <w:pPr>
              <w:spacing w:line="240" w:lineRule="atLeast"/>
              <w:jc w:val="center"/>
              <w:rPr>
                <w:rFonts w:cs="Times New Roman"/>
                <w:i/>
                <w:iCs/>
                <w:color w:val="000000"/>
              </w:rPr>
            </w:pPr>
            <w:r w:rsidRPr="002E5B6B">
              <w:rPr>
                <w:rFonts w:cs="Times New Roman"/>
                <w:i/>
                <w:iCs/>
                <w:color w:val="000000"/>
                <w:lang w:val="en-GB"/>
              </w:rPr>
              <w:t>(</w:t>
            </w:r>
            <w:r w:rsidR="00A403B6" w:rsidRPr="002E5B6B">
              <w:rPr>
                <w:rFonts w:cs="Times New Roman"/>
                <w:i/>
                <w:iCs/>
                <w:color w:val="000000"/>
              </w:rPr>
              <w:t>in thousand Baht</w:t>
            </w:r>
            <w:r w:rsidRPr="002E5B6B">
              <w:rPr>
                <w:rFonts w:cs="Times New Roman"/>
                <w:i/>
                <w:iCs/>
                <w:color w:val="000000"/>
                <w:lang w:val="en-GB"/>
              </w:rPr>
              <w:t>)</w:t>
            </w:r>
          </w:p>
        </w:tc>
      </w:tr>
      <w:tr w:rsidR="00A403B6" w:rsidRPr="002E5B6B" w14:paraId="1E307D58" w14:textId="77777777" w:rsidTr="00953196">
        <w:trPr>
          <w:trHeight w:val="18"/>
        </w:trPr>
        <w:tc>
          <w:tcPr>
            <w:tcW w:w="2970" w:type="dxa"/>
            <w:shd w:val="clear" w:color="auto" w:fill="auto"/>
          </w:tcPr>
          <w:p w14:paraId="4605DFD1" w14:textId="77777777" w:rsidR="00A403B6" w:rsidRPr="002E5B6B" w:rsidRDefault="00A403B6" w:rsidP="00E05856">
            <w:pPr>
              <w:spacing w:line="240" w:lineRule="atLeast"/>
              <w:ind w:left="234" w:hanging="144"/>
              <w:rPr>
                <w:rFonts w:cs="Times New Roman"/>
                <w:b/>
                <w:bCs/>
                <w:i/>
                <w:iCs/>
                <w:color w:val="000000"/>
              </w:rPr>
            </w:pPr>
            <w:r w:rsidRPr="002E5B6B">
              <w:rPr>
                <w:rFonts w:cs="Times New Roman"/>
                <w:b/>
                <w:bCs/>
                <w:i/>
                <w:iCs/>
                <w:color w:val="000000"/>
              </w:rPr>
              <w:t>Financial assets</w:t>
            </w:r>
          </w:p>
        </w:tc>
        <w:tc>
          <w:tcPr>
            <w:tcW w:w="1080" w:type="dxa"/>
          </w:tcPr>
          <w:p w14:paraId="6A681E47" w14:textId="77777777" w:rsidR="00A403B6" w:rsidRPr="002E5B6B" w:rsidRDefault="00A403B6" w:rsidP="00E05856">
            <w:pPr>
              <w:spacing w:line="240" w:lineRule="atLeast"/>
              <w:rPr>
                <w:rFonts w:cs="Times New Roman"/>
                <w:color w:val="000000"/>
              </w:rPr>
            </w:pPr>
          </w:p>
        </w:tc>
        <w:tc>
          <w:tcPr>
            <w:tcW w:w="90" w:type="dxa"/>
          </w:tcPr>
          <w:p w14:paraId="375E8354" w14:textId="77777777" w:rsidR="00A403B6" w:rsidRPr="002E5B6B" w:rsidRDefault="00A403B6" w:rsidP="00E05856">
            <w:pPr>
              <w:spacing w:line="240" w:lineRule="atLeast"/>
              <w:rPr>
                <w:rFonts w:cs="Times New Roman"/>
                <w:color w:val="000000"/>
              </w:rPr>
            </w:pPr>
          </w:p>
        </w:tc>
        <w:tc>
          <w:tcPr>
            <w:tcW w:w="1080" w:type="dxa"/>
            <w:shd w:val="clear" w:color="auto" w:fill="auto"/>
          </w:tcPr>
          <w:p w14:paraId="3FE0F8D2" w14:textId="77777777" w:rsidR="00A403B6" w:rsidRPr="002E5B6B" w:rsidRDefault="00A403B6" w:rsidP="00E05856">
            <w:pPr>
              <w:spacing w:line="240" w:lineRule="atLeast"/>
              <w:rPr>
                <w:rFonts w:cs="Times New Roman"/>
                <w:color w:val="000000"/>
              </w:rPr>
            </w:pPr>
          </w:p>
        </w:tc>
        <w:tc>
          <w:tcPr>
            <w:tcW w:w="90" w:type="dxa"/>
          </w:tcPr>
          <w:p w14:paraId="34B658D2" w14:textId="77777777" w:rsidR="00A403B6" w:rsidRPr="002E5B6B" w:rsidRDefault="00A403B6" w:rsidP="00E05856">
            <w:pPr>
              <w:spacing w:line="240" w:lineRule="atLeast"/>
              <w:jc w:val="center"/>
              <w:rPr>
                <w:rFonts w:cs="Times New Roman"/>
                <w:color w:val="000000"/>
              </w:rPr>
            </w:pPr>
          </w:p>
        </w:tc>
        <w:tc>
          <w:tcPr>
            <w:tcW w:w="1080" w:type="dxa"/>
          </w:tcPr>
          <w:p w14:paraId="527A4389" w14:textId="77777777" w:rsidR="00A403B6" w:rsidRPr="002E5B6B" w:rsidRDefault="00A403B6" w:rsidP="00E05856">
            <w:pPr>
              <w:spacing w:line="240" w:lineRule="atLeast"/>
              <w:ind w:right="270"/>
              <w:jc w:val="right"/>
              <w:rPr>
                <w:rFonts w:cs="Times New Roman"/>
                <w:color w:val="000000"/>
              </w:rPr>
            </w:pPr>
          </w:p>
        </w:tc>
        <w:tc>
          <w:tcPr>
            <w:tcW w:w="90" w:type="dxa"/>
          </w:tcPr>
          <w:p w14:paraId="377DB10B" w14:textId="77777777" w:rsidR="00A403B6" w:rsidRPr="002E5B6B" w:rsidRDefault="00A403B6" w:rsidP="00E05856">
            <w:pPr>
              <w:spacing w:line="240" w:lineRule="atLeast"/>
              <w:ind w:right="270"/>
              <w:jc w:val="right"/>
              <w:rPr>
                <w:rFonts w:cs="Times New Roman"/>
                <w:color w:val="000000"/>
              </w:rPr>
            </w:pPr>
          </w:p>
        </w:tc>
        <w:tc>
          <w:tcPr>
            <w:tcW w:w="1260" w:type="dxa"/>
          </w:tcPr>
          <w:p w14:paraId="6BFDB767" w14:textId="77777777" w:rsidR="00A403B6" w:rsidRPr="002E5B6B" w:rsidRDefault="00A403B6" w:rsidP="00E05856">
            <w:pPr>
              <w:spacing w:line="240" w:lineRule="atLeast"/>
              <w:ind w:right="270"/>
              <w:jc w:val="right"/>
              <w:rPr>
                <w:rFonts w:cs="Times New Roman"/>
                <w:color w:val="000000"/>
              </w:rPr>
            </w:pPr>
          </w:p>
        </w:tc>
        <w:tc>
          <w:tcPr>
            <w:tcW w:w="90" w:type="dxa"/>
          </w:tcPr>
          <w:p w14:paraId="7F71E466" w14:textId="77777777" w:rsidR="00A403B6" w:rsidRPr="002E5B6B" w:rsidRDefault="00A403B6" w:rsidP="00E05856">
            <w:pPr>
              <w:spacing w:line="240" w:lineRule="atLeast"/>
              <w:jc w:val="center"/>
              <w:rPr>
                <w:rFonts w:cs="Times New Roman"/>
                <w:color w:val="000000"/>
              </w:rPr>
            </w:pPr>
          </w:p>
        </w:tc>
        <w:tc>
          <w:tcPr>
            <w:tcW w:w="1080" w:type="dxa"/>
          </w:tcPr>
          <w:p w14:paraId="4F54122B" w14:textId="77777777" w:rsidR="00A403B6" w:rsidRPr="002E5B6B" w:rsidRDefault="00A403B6" w:rsidP="00E05856">
            <w:pPr>
              <w:spacing w:line="240" w:lineRule="atLeast"/>
              <w:ind w:right="180"/>
              <w:jc w:val="right"/>
              <w:rPr>
                <w:rFonts w:cs="Times New Roman"/>
                <w:color w:val="000000"/>
              </w:rPr>
            </w:pPr>
          </w:p>
        </w:tc>
        <w:tc>
          <w:tcPr>
            <w:tcW w:w="90" w:type="dxa"/>
          </w:tcPr>
          <w:p w14:paraId="6749D1DD" w14:textId="77777777" w:rsidR="00A403B6" w:rsidRPr="002E5B6B" w:rsidRDefault="00A403B6" w:rsidP="00E05856">
            <w:pPr>
              <w:spacing w:line="240" w:lineRule="atLeast"/>
              <w:jc w:val="center"/>
              <w:rPr>
                <w:rFonts w:cs="Times New Roman"/>
                <w:color w:val="000000"/>
              </w:rPr>
            </w:pPr>
          </w:p>
        </w:tc>
        <w:tc>
          <w:tcPr>
            <w:tcW w:w="1170" w:type="dxa"/>
            <w:shd w:val="clear" w:color="auto" w:fill="auto"/>
          </w:tcPr>
          <w:p w14:paraId="1604E7C0" w14:textId="77777777" w:rsidR="00A403B6" w:rsidRPr="002E5B6B" w:rsidRDefault="00A403B6" w:rsidP="00E05856">
            <w:pPr>
              <w:spacing w:line="240" w:lineRule="atLeast"/>
              <w:jc w:val="center"/>
              <w:rPr>
                <w:rFonts w:cs="Times New Roman"/>
                <w:color w:val="000000"/>
              </w:rPr>
            </w:pPr>
          </w:p>
        </w:tc>
        <w:tc>
          <w:tcPr>
            <w:tcW w:w="90" w:type="dxa"/>
          </w:tcPr>
          <w:p w14:paraId="553B69C5" w14:textId="77777777" w:rsidR="00A403B6" w:rsidRPr="002E5B6B" w:rsidRDefault="00A403B6" w:rsidP="00E05856">
            <w:pPr>
              <w:spacing w:line="240" w:lineRule="atLeast"/>
              <w:rPr>
                <w:rFonts w:cs="Times New Roman"/>
                <w:color w:val="000000"/>
              </w:rPr>
            </w:pPr>
          </w:p>
        </w:tc>
        <w:tc>
          <w:tcPr>
            <w:tcW w:w="1170" w:type="dxa"/>
          </w:tcPr>
          <w:p w14:paraId="63558D2C" w14:textId="77777777" w:rsidR="00A403B6" w:rsidRPr="002E5B6B" w:rsidRDefault="00A403B6" w:rsidP="00E05856">
            <w:pPr>
              <w:spacing w:line="240" w:lineRule="atLeast"/>
              <w:rPr>
                <w:rFonts w:cs="Times New Roman"/>
                <w:color w:val="000000"/>
              </w:rPr>
            </w:pPr>
          </w:p>
        </w:tc>
        <w:tc>
          <w:tcPr>
            <w:tcW w:w="90" w:type="dxa"/>
          </w:tcPr>
          <w:p w14:paraId="6415AC52" w14:textId="77777777" w:rsidR="00A403B6" w:rsidRPr="002E5B6B" w:rsidRDefault="00A403B6" w:rsidP="00E05856">
            <w:pPr>
              <w:spacing w:line="240" w:lineRule="atLeast"/>
              <w:rPr>
                <w:rFonts w:cs="Times New Roman"/>
                <w:color w:val="000000"/>
              </w:rPr>
            </w:pPr>
          </w:p>
        </w:tc>
        <w:tc>
          <w:tcPr>
            <w:tcW w:w="1170" w:type="dxa"/>
          </w:tcPr>
          <w:p w14:paraId="2E80AFBD" w14:textId="77777777" w:rsidR="00A403B6" w:rsidRPr="002E5B6B" w:rsidRDefault="00A403B6" w:rsidP="00E05856">
            <w:pPr>
              <w:spacing w:line="240" w:lineRule="atLeast"/>
              <w:rPr>
                <w:rFonts w:cs="Times New Roman"/>
                <w:color w:val="000000"/>
              </w:rPr>
            </w:pPr>
          </w:p>
        </w:tc>
        <w:tc>
          <w:tcPr>
            <w:tcW w:w="90" w:type="dxa"/>
          </w:tcPr>
          <w:p w14:paraId="19E2B95C" w14:textId="77777777" w:rsidR="00A403B6" w:rsidRPr="002E5B6B" w:rsidRDefault="00A403B6" w:rsidP="00E05856">
            <w:pPr>
              <w:spacing w:line="240" w:lineRule="atLeast"/>
              <w:rPr>
                <w:rFonts w:cs="Times New Roman"/>
                <w:color w:val="000000"/>
              </w:rPr>
            </w:pPr>
          </w:p>
        </w:tc>
        <w:tc>
          <w:tcPr>
            <w:tcW w:w="1260" w:type="dxa"/>
          </w:tcPr>
          <w:p w14:paraId="29EDADC7" w14:textId="77777777" w:rsidR="00A403B6" w:rsidRPr="002E5B6B" w:rsidRDefault="00A403B6" w:rsidP="00E05856">
            <w:pPr>
              <w:spacing w:line="240" w:lineRule="atLeast"/>
              <w:rPr>
                <w:rFonts w:cs="Times New Roman"/>
                <w:color w:val="000000"/>
              </w:rPr>
            </w:pPr>
          </w:p>
        </w:tc>
      </w:tr>
      <w:tr w:rsidR="00953196" w:rsidRPr="002E5B6B" w14:paraId="0D4C16AB" w14:textId="77777777" w:rsidTr="00953196">
        <w:trPr>
          <w:trHeight w:val="18"/>
        </w:trPr>
        <w:tc>
          <w:tcPr>
            <w:tcW w:w="2970" w:type="dxa"/>
            <w:shd w:val="clear" w:color="auto" w:fill="auto"/>
          </w:tcPr>
          <w:p w14:paraId="45454879" w14:textId="756B5B97" w:rsidR="00953196" w:rsidRPr="002E5B6B" w:rsidRDefault="00953196" w:rsidP="00953196">
            <w:pPr>
              <w:spacing w:line="240" w:lineRule="atLeast"/>
              <w:ind w:left="234" w:hanging="144"/>
              <w:rPr>
                <w:rFonts w:cs="Times New Roman"/>
                <w:color w:val="000000"/>
              </w:rPr>
            </w:pPr>
            <w:r w:rsidRPr="002E5B6B">
              <w:rPr>
                <w:rFonts w:cs="Times New Roman"/>
                <w:color w:val="000000"/>
              </w:rPr>
              <w:t xml:space="preserve">Domestic marketable </w:t>
            </w:r>
            <w:r>
              <w:rPr>
                <w:rFonts w:cs="Times New Roman"/>
                <w:color w:val="000000"/>
              </w:rPr>
              <w:t>equity</w:t>
            </w:r>
            <w:r w:rsidRPr="002E5B6B">
              <w:rPr>
                <w:rFonts w:cs="Times New Roman"/>
                <w:color w:val="000000"/>
              </w:rPr>
              <w:t xml:space="preserve"> instruments</w:t>
            </w:r>
          </w:p>
        </w:tc>
        <w:tc>
          <w:tcPr>
            <w:tcW w:w="1080" w:type="dxa"/>
            <w:vAlign w:val="bottom"/>
          </w:tcPr>
          <w:p w14:paraId="5127D02D" w14:textId="4D5671AC" w:rsidR="00953196" w:rsidRPr="002E5B6B" w:rsidRDefault="00953196" w:rsidP="00953196">
            <w:pPr>
              <w:tabs>
                <w:tab w:val="decimal" w:pos="724"/>
              </w:tabs>
              <w:spacing w:line="240" w:lineRule="atLeast"/>
              <w:rPr>
                <w:rFonts w:cs="Times New Roman"/>
                <w:cs/>
                <w:lang w:val="en-GB"/>
              </w:rPr>
            </w:pPr>
            <w:r>
              <w:rPr>
                <w:rFonts w:cs="Times New Roman"/>
                <w:lang w:val="en-GB"/>
              </w:rPr>
              <w:t>-</w:t>
            </w:r>
          </w:p>
        </w:tc>
        <w:tc>
          <w:tcPr>
            <w:tcW w:w="90" w:type="dxa"/>
            <w:vAlign w:val="bottom"/>
          </w:tcPr>
          <w:p w14:paraId="7F6A2F14" w14:textId="77777777" w:rsidR="00953196" w:rsidRPr="002E5B6B" w:rsidRDefault="00953196" w:rsidP="00953196">
            <w:pPr>
              <w:tabs>
                <w:tab w:val="decimal" w:pos="1080"/>
              </w:tabs>
              <w:spacing w:line="240" w:lineRule="atLeast"/>
              <w:ind w:left="-531" w:firstLine="531"/>
              <w:jc w:val="center"/>
              <w:rPr>
                <w:rFonts w:cs="Times New Roman"/>
              </w:rPr>
            </w:pPr>
          </w:p>
        </w:tc>
        <w:tc>
          <w:tcPr>
            <w:tcW w:w="1080" w:type="dxa"/>
            <w:vAlign w:val="bottom"/>
          </w:tcPr>
          <w:p w14:paraId="4CF798A7" w14:textId="3320025D" w:rsidR="00953196" w:rsidRPr="00664B9F" w:rsidRDefault="00953196" w:rsidP="00953196">
            <w:pPr>
              <w:tabs>
                <w:tab w:val="decimal" w:pos="724"/>
              </w:tabs>
              <w:spacing w:line="240" w:lineRule="atLeast"/>
              <w:rPr>
                <w:rFonts w:cs="Times New Roman"/>
                <w:lang w:val="en-GB"/>
              </w:rPr>
            </w:pPr>
            <w:r>
              <w:rPr>
                <w:rFonts w:cs="Times New Roman"/>
                <w:lang w:val="en-GB"/>
              </w:rPr>
              <w:t>-</w:t>
            </w:r>
          </w:p>
        </w:tc>
        <w:tc>
          <w:tcPr>
            <w:tcW w:w="90" w:type="dxa"/>
            <w:vAlign w:val="bottom"/>
          </w:tcPr>
          <w:p w14:paraId="51A816EF" w14:textId="77777777" w:rsidR="00953196" w:rsidRPr="00664B9F" w:rsidRDefault="00953196" w:rsidP="00953196">
            <w:pPr>
              <w:tabs>
                <w:tab w:val="decimal" w:pos="724"/>
                <w:tab w:val="decimal" w:pos="1080"/>
              </w:tabs>
              <w:spacing w:line="240" w:lineRule="atLeast"/>
              <w:ind w:left="-531" w:hanging="198"/>
              <w:jc w:val="center"/>
              <w:rPr>
                <w:rFonts w:cs="Times New Roman"/>
                <w:lang w:val="en-GB"/>
              </w:rPr>
            </w:pPr>
          </w:p>
        </w:tc>
        <w:tc>
          <w:tcPr>
            <w:tcW w:w="1080" w:type="dxa"/>
            <w:vAlign w:val="bottom"/>
          </w:tcPr>
          <w:p w14:paraId="3884A79D" w14:textId="2A6D6DA5" w:rsidR="00953196" w:rsidRPr="002E5B6B" w:rsidRDefault="00953196" w:rsidP="00953196">
            <w:pPr>
              <w:tabs>
                <w:tab w:val="decimal" w:pos="810"/>
              </w:tabs>
              <w:spacing w:line="240" w:lineRule="atLeast"/>
              <w:ind w:right="90"/>
              <w:jc w:val="right"/>
              <w:rPr>
                <w:rFonts w:cs="Times New Roman"/>
                <w:lang w:val="en-GB"/>
              </w:rPr>
            </w:pPr>
            <w:r w:rsidRPr="00664B9F">
              <w:rPr>
                <w:rFonts w:cs="Times New Roman"/>
                <w:color w:val="000000"/>
              </w:rPr>
              <w:t>354,000</w:t>
            </w:r>
          </w:p>
        </w:tc>
        <w:tc>
          <w:tcPr>
            <w:tcW w:w="90" w:type="dxa"/>
          </w:tcPr>
          <w:p w14:paraId="541F153D" w14:textId="77777777" w:rsidR="00953196" w:rsidRPr="002E5B6B" w:rsidRDefault="00953196" w:rsidP="00953196">
            <w:pPr>
              <w:tabs>
                <w:tab w:val="decimal" w:pos="810"/>
              </w:tabs>
              <w:spacing w:line="240" w:lineRule="atLeast"/>
              <w:rPr>
                <w:rFonts w:cs="Times New Roman"/>
                <w:lang w:val="en-GB"/>
              </w:rPr>
            </w:pPr>
          </w:p>
        </w:tc>
        <w:tc>
          <w:tcPr>
            <w:tcW w:w="1260" w:type="dxa"/>
            <w:vAlign w:val="bottom"/>
          </w:tcPr>
          <w:p w14:paraId="477EB1E2" w14:textId="1DF99D51" w:rsidR="00953196" w:rsidRPr="002E5B6B" w:rsidRDefault="00953196" w:rsidP="00953196">
            <w:pPr>
              <w:tabs>
                <w:tab w:val="decimal" w:pos="724"/>
              </w:tabs>
              <w:spacing w:line="240" w:lineRule="atLeast"/>
              <w:rPr>
                <w:rFonts w:cs="Times New Roman"/>
                <w:cs/>
                <w:lang w:val="en-GB"/>
              </w:rPr>
            </w:pPr>
            <w:r>
              <w:rPr>
                <w:rFonts w:cs="Times New Roman"/>
                <w:lang w:val="en-GB"/>
              </w:rPr>
              <w:t>-</w:t>
            </w:r>
          </w:p>
        </w:tc>
        <w:tc>
          <w:tcPr>
            <w:tcW w:w="90" w:type="dxa"/>
            <w:vAlign w:val="bottom"/>
          </w:tcPr>
          <w:p w14:paraId="627AF414" w14:textId="77777777" w:rsidR="00953196" w:rsidRPr="002E5B6B" w:rsidRDefault="00953196" w:rsidP="00953196">
            <w:pPr>
              <w:tabs>
                <w:tab w:val="decimal" w:pos="1080"/>
              </w:tabs>
              <w:spacing w:line="240" w:lineRule="atLeast"/>
              <w:ind w:left="-531" w:firstLine="531"/>
              <w:jc w:val="center"/>
              <w:rPr>
                <w:rFonts w:cs="Times New Roman"/>
                <w:color w:val="000000"/>
              </w:rPr>
            </w:pPr>
          </w:p>
        </w:tc>
        <w:tc>
          <w:tcPr>
            <w:tcW w:w="1080" w:type="dxa"/>
            <w:vAlign w:val="bottom"/>
          </w:tcPr>
          <w:p w14:paraId="73FD49B2" w14:textId="5011A6BD" w:rsidR="00953196" w:rsidRPr="002E5B6B" w:rsidRDefault="00953196" w:rsidP="00953196">
            <w:pPr>
              <w:tabs>
                <w:tab w:val="decimal" w:pos="990"/>
              </w:tabs>
              <w:spacing w:line="240" w:lineRule="atLeast"/>
              <w:ind w:left="-531" w:firstLine="531"/>
              <w:rPr>
                <w:rFonts w:cs="Times New Roman"/>
                <w:color w:val="000000"/>
              </w:rPr>
            </w:pPr>
            <w:r>
              <w:rPr>
                <w:rFonts w:cs="Times New Roman"/>
                <w:lang w:val="en-GB"/>
              </w:rPr>
              <w:t>354,000</w:t>
            </w:r>
          </w:p>
        </w:tc>
        <w:tc>
          <w:tcPr>
            <w:tcW w:w="90" w:type="dxa"/>
            <w:vAlign w:val="bottom"/>
          </w:tcPr>
          <w:p w14:paraId="57011EAF" w14:textId="77777777" w:rsidR="00953196" w:rsidRPr="002E5B6B" w:rsidRDefault="00953196" w:rsidP="00953196">
            <w:pPr>
              <w:tabs>
                <w:tab w:val="decimal" w:pos="1080"/>
              </w:tabs>
              <w:spacing w:line="240" w:lineRule="atLeast"/>
              <w:ind w:left="-531" w:firstLine="531"/>
              <w:jc w:val="center"/>
              <w:rPr>
                <w:rFonts w:cs="Times New Roman"/>
                <w:color w:val="000000"/>
              </w:rPr>
            </w:pPr>
          </w:p>
        </w:tc>
        <w:tc>
          <w:tcPr>
            <w:tcW w:w="1170" w:type="dxa"/>
            <w:vAlign w:val="bottom"/>
          </w:tcPr>
          <w:p w14:paraId="4BD0960A" w14:textId="53E9BEF9" w:rsidR="00953196" w:rsidRPr="002E5B6B" w:rsidRDefault="00953196" w:rsidP="00953196">
            <w:pPr>
              <w:tabs>
                <w:tab w:val="decimal" w:pos="1010"/>
              </w:tabs>
              <w:ind w:left="-531" w:firstLine="531"/>
              <w:rPr>
                <w:rFonts w:cs="Times New Roman"/>
                <w:lang w:eastAsia="en-GB"/>
              </w:rPr>
            </w:pPr>
            <w:r>
              <w:rPr>
                <w:rFonts w:cs="Times New Roman"/>
                <w:lang w:val="en-GB"/>
              </w:rPr>
              <w:t>354,000</w:t>
            </w:r>
          </w:p>
        </w:tc>
        <w:tc>
          <w:tcPr>
            <w:tcW w:w="90" w:type="dxa"/>
            <w:vAlign w:val="bottom"/>
          </w:tcPr>
          <w:p w14:paraId="1C18DAEC" w14:textId="77777777" w:rsidR="00953196" w:rsidRPr="002E5B6B" w:rsidRDefault="00953196" w:rsidP="00953196">
            <w:pPr>
              <w:tabs>
                <w:tab w:val="decimal" w:pos="1010"/>
              </w:tabs>
              <w:spacing w:line="240" w:lineRule="atLeast"/>
              <w:jc w:val="center"/>
              <w:rPr>
                <w:rFonts w:cs="Times New Roman"/>
                <w:color w:val="000000"/>
              </w:rPr>
            </w:pPr>
          </w:p>
        </w:tc>
        <w:tc>
          <w:tcPr>
            <w:tcW w:w="1170" w:type="dxa"/>
            <w:vAlign w:val="bottom"/>
          </w:tcPr>
          <w:p w14:paraId="2D5816DA" w14:textId="27EE9C07" w:rsidR="00953196" w:rsidRPr="002E5B6B" w:rsidRDefault="00953196" w:rsidP="00953196">
            <w:pPr>
              <w:tabs>
                <w:tab w:val="decimal" w:pos="720"/>
              </w:tabs>
              <w:spacing w:line="240" w:lineRule="atLeast"/>
              <w:rPr>
                <w:rFonts w:cs="Times New Roman"/>
                <w:cs/>
              </w:rPr>
            </w:pPr>
            <w:r>
              <w:rPr>
                <w:rFonts w:cs="Times New Roman"/>
              </w:rPr>
              <w:t>-</w:t>
            </w:r>
          </w:p>
        </w:tc>
        <w:tc>
          <w:tcPr>
            <w:tcW w:w="90" w:type="dxa"/>
            <w:vAlign w:val="bottom"/>
          </w:tcPr>
          <w:p w14:paraId="2771624B" w14:textId="77777777" w:rsidR="00953196" w:rsidRPr="002E5B6B" w:rsidRDefault="00953196" w:rsidP="00953196">
            <w:pPr>
              <w:tabs>
                <w:tab w:val="decimal" w:pos="1010"/>
              </w:tabs>
              <w:spacing w:line="240" w:lineRule="atLeast"/>
              <w:jc w:val="center"/>
              <w:rPr>
                <w:rFonts w:cs="Times New Roman"/>
                <w:color w:val="000000"/>
              </w:rPr>
            </w:pPr>
          </w:p>
        </w:tc>
        <w:tc>
          <w:tcPr>
            <w:tcW w:w="1170" w:type="dxa"/>
            <w:vAlign w:val="bottom"/>
          </w:tcPr>
          <w:p w14:paraId="4FEF8DDE" w14:textId="65357DC4" w:rsidR="00953196" w:rsidRPr="002E5B6B" w:rsidRDefault="00953196" w:rsidP="00953196">
            <w:pPr>
              <w:tabs>
                <w:tab w:val="decimal" w:pos="805"/>
              </w:tabs>
              <w:spacing w:line="240" w:lineRule="atLeast"/>
              <w:rPr>
                <w:rFonts w:cs="Times New Roman"/>
                <w:cs/>
                <w:lang w:val="en-GB"/>
              </w:rPr>
            </w:pPr>
            <w:r>
              <w:rPr>
                <w:rFonts w:cs="Times New Roman"/>
                <w:lang w:val="en-GB"/>
              </w:rPr>
              <w:t>-</w:t>
            </w:r>
          </w:p>
        </w:tc>
        <w:tc>
          <w:tcPr>
            <w:tcW w:w="90" w:type="dxa"/>
            <w:vAlign w:val="bottom"/>
          </w:tcPr>
          <w:p w14:paraId="34226859" w14:textId="77777777" w:rsidR="00953196" w:rsidRPr="002E5B6B" w:rsidRDefault="00953196" w:rsidP="00953196">
            <w:pPr>
              <w:tabs>
                <w:tab w:val="decimal" w:pos="1010"/>
              </w:tabs>
              <w:spacing w:line="240" w:lineRule="atLeast"/>
              <w:jc w:val="center"/>
              <w:rPr>
                <w:rFonts w:cs="Times New Roman"/>
                <w:color w:val="000000"/>
              </w:rPr>
            </w:pPr>
          </w:p>
        </w:tc>
        <w:tc>
          <w:tcPr>
            <w:tcW w:w="1260" w:type="dxa"/>
            <w:vAlign w:val="bottom"/>
          </w:tcPr>
          <w:p w14:paraId="4288986B" w14:textId="7725DA84" w:rsidR="00953196" w:rsidRPr="002E5B6B" w:rsidRDefault="00953196" w:rsidP="00953196">
            <w:pPr>
              <w:spacing w:line="240" w:lineRule="atLeast"/>
              <w:ind w:right="90"/>
              <w:jc w:val="right"/>
              <w:rPr>
                <w:rFonts w:cs="Times New Roman"/>
                <w:color w:val="000000"/>
              </w:rPr>
            </w:pPr>
            <w:r>
              <w:rPr>
                <w:rFonts w:cs="Times New Roman"/>
                <w:color w:val="000000"/>
              </w:rPr>
              <w:t>354,000</w:t>
            </w:r>
          </w:p>
        </w:tc>
      </w:tr>
      <w:tr w:rsidR="00953196" w:rsidRPr="002E5B6B" w14:paraId="18D76C79" w14:textId="77777777" w:rsidTr="00953196">
        <w:trPr>
          <w:trHeight w:val="18"/>
        </w:trPr>
        <w:tc>
          <w:tcPr>
            <w:tcW w:w="2970" w:type="dxa"/>
            <w:shd w:val="clear" w:color="auto" w:fill="auto"/>
          </w:tcPr>
          <w:p w14:paraId="3B0E50C6" w14:textId="19AABDD6" w:rsidR="00953196" w:rsidRPr="002E5B6B" w:rsidRDefault="00953196" w:rsidP="00953196">
            <w:pPr>
              <w:spacing w:line="240" w:lineRule="atLeast"/>
              <w:ind w:left="234" w:hanging="144"/>
              <w:rPr>
                <w:rFonts w:cs="Times New Roman"/>
                <w:color w:val="000000"/>
              </w:rPr>
            </w:pPr>
            <w:r w:rsidRPr="002E5B6B">
              <w:rPr>
                <w:rFonts w:cs="Times New Roman"/>
                <w:color w:val="000000"/>
              </w:rPr>
              <w:t>Domestic marketable debt instruments</w:t>
            </w:r>
            <w:r w:rsidRPr="002E5B6B" w:rsidDel="000E5D3A">
              <w:rPr>
                <w:rFonts w:cs="Times New Roman"/>
                <w:color w:val="000000"/>
                <w:cs/>
              </w:rPr>
              <w:t xml:space="preserve"> </w:t>
            </w:r>
            <w:r w:rsidRPr="002E5B6B">
              <w:rPr>
                <w:rFonts w:cs="Times New Roman"/>
                <w:color w:val="000000"/>
                <w:cs/>
                <w:lang w:val="en-GB"/>
              </w:rPr>
              <w:t>-</w:t>
            </w:r>
            <w:r w:rsidRPr="002E5B6B">
              <w:rPr>
                <w:rFonts w:cs="Times New Roman"/>
                <w:color w:val="000000"/>
                <w:cs/>
              </w:rPr>
              <w:t xml:space="preserve"> </w:t>
            </w:r>
            <w:r w:rsidRPr="002E5B6B">
              <w:rPr>
                <w:rFonts w:cs="Times New Roman"/>
                <w:color w:val="000000"/>
              </w:rPr>
              <w:t>unit trusts</w:t>
            </w:r>
          </w:p>
        </w:tc>
        <w:tc>
          <w:tcPr>
            <w:tcW w:w="1080" w:type="dxa"/>
            <w:vAlign w:val="bottom"/>
          </w:tcPr>
          <w:p w14:paraId="67710634" w14:textId="0853B26C" w:rsidR="00953196" w:rsidRPr="00953196" w:rsidRDefault="00953196" w:rsidP="00953196">
            <w:pPr>
              <w:tabs>
                <w:tab w:val="decimal" w:pos="810"/>
              </w:tabs>
              <w:spacing w:line="240" w:lineRule="atLeast"/>
              <w:ind w:right="90"/>
              <w:jc w:val="right"/>
              <w:rPr>
                <w:rFonts w:cs="Times New Roman"/>
                <w:cs/>
              </w:rPr>
            </w:pPr>
            <w:r w:rsidRPr="00953196">
              <w:rPr>
                <w:rFonts w:cs="Times New Roman"/>
              </w:rPr>
              <w:t>154,967</w:t>
            </w:r>
          </w:p>
        </w:tc>
        <w:tc>
          <w:tcPr>
            <w:tcW w:w="90" w:type="dxa"/>
            <w:vAlign w:val="bottom"/>
          </w:tcPr>
          <w:p w14:paraId="7607E95B" w14:textId="77777777" w:rsidR="00953196" w:rsidRPr="002E5B6B" w:rsidRDefault="00953196" w:rsidP="00953196">
            <w:pPr>
              <w:tabs>
                <w:tab w:val="decimal" w:pos="1080"/>
              </w:tabs>
              <w:spacing w:line="240" w:lineRule="atLeast"/>
              <w:ind w:left="-531" w:firstLine="531"/>
              <w:rPr>
                <w:rFonts w:cs="Times New Roman"/>
                <w:lang w:val="en-GB"/>
              </w:rPr>
            </w:pPr>
          </w:p>
        </w:tc>
        <w:tc>
          <w:tcPr>
            <w:tcW w:w="1080" w:type="dxa"/>
            <w:vAlign w:val="bottom"/>
          </w:tcPr>
          <w:p w14:paraId="4022FBAE" w14:textId="6E076C2B" w:rsidR="00953196" w:rsidRPr="00953196" w:rsidRDefault="00953196" w:rsidP="00953196">
            <w:pPr>
              <w:tabs>
                <w:tab w:val="decimal" w:pos="724"/>
              </w:tabs>
              <w:spacing w:line="240" w:lineRule="atLeast"/>
              <w:rPr>
                <w:rFonts w:cs="Times New Roman"/>
                <w:lang w:val="en-GB"/>
              </w:rPr>
            </w:pPr>
            <w:r>
              <w:rPr>
                <w:rFonts w:cs="Times New Roman"/>
                <w:lang w:val="en-GB"/>
              </w:rPr>
              <w:t>-</w:t>
            </w:r>
          </w:p>
        </w:tc>
        <w:tc>
          <w:tcPr>
            <w:tcW w:w="90" w:type="dxa"/>
            <w:vAlign w:val="bottom"/>
          </w:tcPr>
          <w:p w14:paraId="191E0E7E" w14:textId="77777777" w:rsidR="00953196" w:rsidRPr="002E5B6B" w:rsidRDefault="00953196" w:rsidP="00953196">
            <w:pPr>
              <w:tabs>
                <w:tab w:val="decimal" w:pos="1080"/>
              </w:tabs>
              <w:spacing w:line="240" w:lineRule="atLeast"/>
              <w:ind w:left="-531" w:hanging="198"/>
              <w:rPr>
                <w:rFonts w:cs="Times New Roman"/>
                <w:lang w:val="en-GB"/>
              </w:rPr>
            </w:pPr>
          </w:p>
        </w:tc>
        <w:tc>
          <w:tcPr>
            <w:tcW w:w="1080" w:type="dxa"/>
            <w:vAlign w:val="bottom"/>
          </w:tcPr>
          <w:p w14:paraId="311EA7CE" w14:textId="4314121B" w:rsidR="00953196" w:rsidRPr="002E5B6B" w:rsidRDefault="00953196" w:rsidP="00953196">
            <w:pPr>
              <w:tabs>
                <w:tab w:val="decimal" w:pos="724"/>
              </w:tabs>
              <w:spacing w:line="240" w:lineRule="atLeast"/>
              <w:rPr>
                <w:rFonts w:cs="Times New Roman"/>
                <w:lang w:val="en-GB"/>
              </w:rPr>
            </w:pPr>
            <w:r>
              <w:rPr>
                <w:rFonts w:cs="Times New Roman"/>
                <w:lang w:val="en-GB"/>
              </w:rPr>
              <w:t>-</w:t>
            </w:r>
          </w:p>
        </w:tc>
        <w:tc>
          <w:tcPr>
            <w:tcW w:w="90" w:type="dxa"/>
          </w:tcPr>
          <w:p w14:paraId="00184DE0" w14:textId="77777777" w:rsidR="00953196" w:rsidRPr="002E5B6B" w:rsidRDefault="00953196" w:rsidP="00953196">
            <w:pPr>
              <w:tabs>
                <w:tab w:val="decimal" w:pos="810"/>
              </w:tabs>
              <w:spacing w:line="240" w:lineRule="atLeast"/>
              <w:ind w:right="-90"/>
              <w:rPr>
                <w:rFonts w:cs="Times New Roman"/>
                <w:lang w:val="en-GB"/>
              </w:rPr>
            </w:pPr>
          </w:p>
        </w:tc>
        <w:tc>
          <w:tcPr>
            <w:tcW w:w="1260" w:type="dxa"/>
            <w:vAlign w:val="bottom"/>
          </w:tcPr>
          <w:p w14:paraId="3F703B27" w14:textId="0C14F0B0" w:rsidR="00953196" w:rsidRPr="002E5B6B" w:rsidRDefault="00953196" w:rsidP="00953196">
            <w:pPr>
              <w:tabs>
                <w:tab w:val="decimal" w:pos="724"/>
              </w:tabs>
              <w:spacing w:line="240" w:lineRule="atLeast"/>
              <w:rPr>
                <w:rFonts w:cs="Times New Roman"/>
                <w:cs/>
                <w:lang w:val="en-GB"/>
              </w:rPr>
            </w:pPr>
            <w:r>
              <w:rPr>
                <w:rFonts w:cs="Times New Roman"/>
                <w:lang w:val="en-GB"/>
              </w:rPr>
              <w:t>-</w:t>
            </w:r>
          </w:p>
        </w:tc>
        <w:tc>
          <w:tcPr>
            <w:tcW w:w="90" w:type="dxa"/>
            <w:vAlign w:val="bottom"/>
          </w:tcPr>
          <w:p w14:paraId="4F9A2A86" w14:textId="77777777" w:rsidR="00953196" w:rsidRPr="002E5B6B" w:rsidRDefault="00953196" w:rsidP="00953196">
            <w:pPr>
              <w:tabs>
                <w:tab w:val="decimal" w:pos="1080"/>
              </w:tabs>
              <w:spacing w:line="240" w:lineRule="atLeast"/>
              <w:ind w:left="-531" w:firstLine="531"/>
              <w:rPr>
                <w:rFonts w:cs="Times New Roman"/>
                <w:lang w:val="en-GB"/>
              </w:rPr>
            </w:pPr>
          </w:p>
        </w:tc>
        <w:tc>
          <w:tcPr>
            <w:tcW w:w="1080" w:type="dxa"/>
            <w:vAlign w:val="bottom"/>
          </w:tcPr>
          <w:p w14:paraId="01AEA206" w14:textId="1A802B4F" w:rsidR="00953196" w:rsidRPr="002E5B6B" w:rsidRDefault="00953196" w:rsidP="00953196">
            <w:pPr>
              <w:tabs>
                <w:tab w:val="decimal" w:pos="990"/>
              </w:tabs>
              <w:spacing w:line="240" w:lineRule="atLeast"/>
              <w:ind w:left="-531" w:firstLine="531"/>
              <w:rPr>
                <w:rFonts w:cs="Times New Roman"/>
                <w:lang w:val="en-GB"/>
              </w:rPr>
            </w:pPr>
            <w:r>
              <w:rPr>
                <w:rFonts w:cs="Times New Roman"/>
                <w:lang w:val="en-GB"/>
              </w:rPr>
              <w:t>154,967</w:t>
            </w:r>
          </w:p>
        </w:tc>
        <w:tc>
          <w:tcPr>
            <w:tcW w:w="90" w:type="dxa"/>
            <w:vAlign w:val="bottom"/>
          </w:tcPr>
          <w:p w14:paraId="238A827E" w14:textId="77777777" w:rsidR="00953196" w:rsidRPr="002E5B6B" w:rsidRDefault="00953196" w:rsidP="00953196">
            <w:pPr>
              <w:tabs>
                <w:tab w:val="decimal" w:pos="1080"/>
              </w:tabs>
              <w:spacing w:line="240" w:lineRule="atLeast"/>
              <w:ind w:left="-531" w:firstLine="531"/>
              <w:rPr>
                <w:rFonts w:cs="Times New Roman"/>
                <w:lang w:val="en-GB"/>
              </w:rPr>
            </w:pPr>
          </w:p>
        </w:tc>
        <w:tc>
          <w:tcPr>
            <w:tcW w:w="1170" w:type="dxa"/>
            <w:vAlign w:val="bottom"/>
          </w:tcPr>
          <w:p w14:paraId="13BCEC1A" w14:textId="1A5BFAB6" w:rsidR="00953196" w:rsidRPr="002E5B6B" w:rsidRDefault="00953196" w:rsidP="00953196">
            <w:pPr>
              <w:tabs>
                <w:tab w:val="decimal" w:pos="805"/>
              </w:tabs>
              <w:spacing w:line="240" w:lineRule="atLeast"/>
              <w:rPr>
                <w:rFonts w:cs="Times New Roman"/>
                <w:lang w:val="en-GB"/>
              </w:rPr>
            </w:pPr>
            <w:r>
              <w:rPr>
                <w:rFonts w:cs="Times New Roman"/>
                <w:lang w:val="en-GB"/>
              </w:rPr>
              <w:t>-</w:t>
            </w:r>
          </w:p>
        </w:tc>
        <w:tc>
          <w:tcPr>
            <w:tcW w:w="90" w:type="dxa"/>
            <w:vAlign w:val="bottom"/>
          </w:tcPr>
          <w:p w14:paraId="51BA6122" w14:textId="77777777" w:rsidR="00953196" w:rsidRPr="002E5B6B" w:rsidRDefault="00953196" w:rsidP="00953196">
            <w:pPr>
              <w:tabs>
                <w:tab w:val="decimal" w:pos="1010"/>
              </w:tabs>
              <w:spacing w:line="240" w:lineRule="atLeast"/>
              <w:rPr>
                <w:rFonts w:cs="Times New Roman"/>
                <w:lang w:val="en-GB"/>
              </w:rPr>
            </w:pPr>
          </w:p>
        </w:tc>
        <w:tc>
          <w:tcPr>
            <w:tcW w:w="1170" w:type="dxa"/>
            <w:vAlign w:val="bottom"/>
          </w:tcPr>
          <w:p w14:paraId="762D3E53" w14:textId="0B846890" w:rsidR="00953196" w:rsidRPr="002E5B6B" w:rsidRDefault="00953196" w:rsidP="00953196">
            <w:pPr>
              <w:tabs>
                <w:tab w:val="decimal" w:pos="1023"/>
              </w:tabs>
              <w:spacing w:line="240" w:lineRule="atLeast"/>
              <w:rPr>
                <w:rFonts w:cs="Times New Roman"/>
                <w:cs/>
                <w:lang w:eastAsia="en-GB"/>
              </w:rPr>
            </w:pPr>
            <w:r>
              <w:rPr>
                <w:rFonts w:cs="Times New Roman"/>
                <w:lang w:val="en-GB"/>
              </w:rPr>
              <w:t>154,967</w:t>
            </w:r>
          </w:p>
        </w:tc>
        <w:tc>
          <w:tcPr>
            <w:tcW w:w="90" w:type="dxa"/>
            <w:vAlign w:val="bottom"/>
          </w:tcPr>
          <w:p w14:paraId="40BCE259" w14:textId="77777777" w:rsidR="00953196" w:rsidRPr="002E5B6B" w:rsidRDefault="00953196" w:rsidP="00953196">
            <w:pPr>
              <w:tabs>
                <w:tab w:val="decimal" w:pos="1010"/>
              </w:tabs>
              <w:spacing w:line="240" w:lineRule="atLeast"/>
              <w:rPr>
                <w:rFonts w:cs="Times New Roman"/>
                <w:lang w:val="en-GB"/>
              </w:rPr>
            </w:pPr>
          </w:p>
        </w:tc>
        <w:tc>
          <w:tcPr>
            <w:tcW w:w="1170" w:type="dxa"/>
            <w:vAlign w:val="bottom"/>
          </w:tcPr>
          <w:p w14:paraId="29445543" w14:textId="6F039FC7" w:rsidR="00953196" w:rsidRPr="002E5B6B" w:rsidRDefault="00953196" w:rsidP="00953196">
            <w:pPr>
              <w:tabs>
                <w:tab w:val="decimal" w:pos="805"/>
              </w:tabs>
              <w:spacing w:line="240" w:lineRule="atLeast"/>
              <w:rPr>
                <w:rFonts w:cs="Times New Roman"/>
                <w:cs/>
                <w:lang w:val="en-GB"/>
              </w:rPr>
            </w:pPr>
            <w:r>
              <w:rPr>
                <w:rFonts w:cs="Times New Roman"/>
                <w:lang w:val="en-GB"/>
              </w:rPr>
              <w:t>-</w:t>
            </w:r>
          </w:p>
        </w:tc>
        <w:tc>
          <w:tcPr>
            <w:tcW w:w="90" w:type="dxa"/>
            <w:vAlign w:val="bottom"/>
          </w:tcPr>
          <w:p w14:paraId="3D87B884" w14:textId="77777777" w:rsidR="00953196" w:rsidRPr="002E5B6B" w:rsidRDefault="00953196" w:rsidP="00953196">
            <w:pPr>
              <w:tabs>
                <w:tab w:val="decimal" w:pos="1010"/>
              </w:tabs>
              <w:spacing w:line="240" w:lineRule="atLeast"/>
              <w:rPr>
                <w:rFonts w:cs="Times New Roman"/>
                <w:lang w:eastAsia="en-GB"/>
              </w:rPr>
            </w:pPr>
          </w:p>
        </w:tc>
        <w:tc>
          <w:tcPr>
            <w:tcW w:w="1260" w:type="dxa"/>
            <w:vAlign w:val="bottom"/>
          </w:tcPr>
          <w:p w14:paraId="1ABE7D3E" w14:textId="4C4E784C" w:rsidR="00953196" w:rsidRPr="002E5B6B" w:rsidRDefault="00953196" w:rsidP="00953196">
            <w:pPr>
              <w:spacing w:line="240" w:lineRule="atLeast"/>
              <w:ind w:right="90"/>
              <w:jc w:val="right"/>
              <w:rPr>
                <w:rFonts w:cs="Times New Roman"/>
                <w:lang w:eastAsia="en-GB"/>
              </w:rPr>
            </w:pPr>
            <w:r>
              <w:rPr>
                <w:rFonts w:cs="Times New Roman"/>
                <w:color w:val="000000"/>
              </w:rPr>
              <w:t>154,967</w:t>
            </w:r>
          </w:p>
        </w:tc>
      </w:tr>
      <w:tr w:rsidR="00953196" w:rsidRPr="002E5B6B" w14:paraId="094F7106" w14:textId="77777777" w:rsidTr="00953196">
        <w:trPr>
          <w:trHeight w:val="18"/>
        </w:trPr>
        <w:tc>
          <w:tcPr>
            <w:tcW w:w="2970" w:type="dxa"/>
            <w:shd w:val="clear" w:color="auto" w:fill="auto"/>
          </w:tcPr>
          <w:p w14:paraId="08E2C483" w14:textId="4C9A57D7" w:rsidR="00953196" w:rsidRPr="002E5B6B" w:rsidRDefault="00953196" w:rsidP="00953196">
            <w:pPr>
              <w:spacing w:line="240" w:lineRule="atLeast"/>
              <w:ind w:left="234" w:hanging="144"/>
              <w:rPr>
                <w:rFonts w:cs="Times New Roman"/>
                <w:color w:val="000000"/>
              </w:rPr>
            </w:pPr>
            <w:r w:rsidRPr="002E5B6B">
              <w:rPr>
                <w:rFonts w:cs="Times New Roman"/>
                <w:color w:val="000000"/>
              </w:rPr>
              <w:t>Warrants</w:t>
            </w:r>
          </w:p>
        </w:tc>
        <w:tc>
          <w:tcPr>
            <w:tcW w:w="1080" w:type="dxa"/>
            <w:vAlign w:val="bottom"/>
          </w:tcPr>
          <w:p w14:paraId="7E998CCF" w14:textId="0DF09209" w:rsidR="00953196" w:rsidRPr="00953196" w:rsidRDefault="00953196" w:rsidP="00953196">
            <w:pPr>
              <w:tabs>
                <w:tab w:val="decimal" w:pos="810"/>
              </w:tabs>
              <w:spacing w:line="240" w:lineRule="atLeast"/>
              <w:ind w:right="90"/>
              <w:jc w:val="right"/>
              <w:rPr>
                <w:rFonts w:cs="Times New Roman"/>
              </w:rPr>
            </w:pPr>
            <w:r w:rsidRPr="00953196">
              <w:rPr>
                <w:rFonts w:cs="Times New Roman"/>
              </w:rPr>
              <w:t>338,450</w:t>
            </w:r>
          </w:p>
        </w:tc>
        <w:tc>
          <w:tcPr>
            <w:tcW w:w="90" w:type="dxa"/>
            <w:vAlign w:val="center"/>
          </w:tcPr>
          <w:p w14:paraId="63BBDC61" w14:textId="77777777" w:rsidR="00953196" w:rsidRPr="002E5B6B" w:rsidRDefault="00953196" w:rsidP="00953196">
            <w:pPr>
              <w:tabs>
                <w:tab w:val="decimal" w:pos="1080"/>
              </w:tabs>
              <w:spacing w:line="240" w:lineRule="atLeast"/>
              <w:ind w:left="-531" w:firstLine="531"/>
              <w:rPr>
                <w:rFonts w:cs="Times New Roman"/>
                <w:lang w:val="en-GB"/>
              </w:rPr>
            </w:pPr>
          </w:p>
        </w:tc>
        <w:tc>
          <w:tcPr>
            <w:tcW w:w="1080" w:type="dxa"/>
            <w:vAlign w:val="center"/>
          </w:tcPr>
          <w:p w14:paraId="390266C1" w14:textId="2DCDAB47" w:rsidR="00953196" w:rsidRPr="00953196" w:rsidRDefault="00953196" w:rsidP="00953196">
            <w:pPr>
              <w:tabs>
                <w:tab w:val="decimal" w:pos="724"/>
              </w:tabs>
              <w:spacing w:line="240" w:lineRule="atLeast"/>
              <w:rPr>
                <w:rFonts w:cs="Times New Roman"/>
                <w:lang w:val="en-GB"/>
              </w:rPr>
            </w:pPr>
            <w:r>
              <w:rPr>
                <w:rFonts w:cs="Times New Roman"/>
                <w:lang w:val="en-GB"/>
              </w:rPr>
              <w:t>-</w:t>
            </w:r>
          </w:p>
        </w:tc>
        <w:tc>
          <w:tcPr>
            <w:tcW w:w="90" w:type="dxa"/>
            <w:vAlign w:val="center"/>
          </w:tcPr>
          <w:p w14:paraId="2C2CDB12" w14:textId="77777777" w:rsidR="00953196" w:rsidRPr="002E5B6B" w:rsidRDefault="00953196" w:rsidP="00953196">
            <w:pPr>
              <w:tabs>
                <w:tab w:val="decimal" w:pos="1080"/>
              </w:tabs>
              <w:spacing w:line="240" w:lineRule="atLeast"/>
              <w:ind w:left="-531" w:hanging="198"/>
              <w:rPr>
                <w:rFonts w:cs="Times New Roman"/>
                <w:lang w:val="en-GB"/>
              </w:rPr>
            </w:pPr>
          </w:p>
        </w:tc>
        <w:tc>
          <w:tcPr>
            <w:tcW w:w="1080" w:type="dxa"/>
            <w:vAlign w:val="center"/>
          </w:tcPr>
          <w:p w14:paraId="4FDD1D07" w14:textId="7407745E" w:rsidR="00953196" w:rsidRPr="002E5B6B" w:rsidRDefault="00953196" w:rsidP="00953196">
            <w:pPr>
              <w:tabs>
                <w:tab w:val="decimal" w:pos="724"/>
              </w:tabs>
              <w:spacing w:line="240" w:lineRule="atLeast"/>
              <w:rPr>
                <w:rFonts w:cs="Times New Roman"/>
                <w:cs/>
                <w:lang w:val="en-GB"/>
              </w:rPr>
            </w:pPr>
            <w:r>
              <w:rPr>
                <w:rFonts w:cs="Times New Roman"/>
                <w:lang w:val="en-GB"/>
              </w:rPr>
              <w:t>-</w:t>
            </w:r>
          </w:p>
        </w:tc>
        <w:tc>
          <w:tcPr>
            <w:tcW w:w="90" w:type="dxa"/>
          </w:tcPr>
          <w:p w14:paraId="70AF6710" w14:textId="77777777" w:rsidR="00953196" w:rsidRPr="002E5B6B" w:rsidRDefault="00953196" w:rsidP="00953196">
            <w:pPr>
              <w:tabs>
                <w:tab w:val="decimal" w:pos="810"/>
              </w:tabs>
              <w:spacing w:line="240" w:lineRule="atLeast"/>
              <w:ind w:right="-90"/>
              <w:rPr>
                <w:rFonts w:cs="Times New Roman"/>
                <w:lang w:val="en-GB"/>
              </w:rPr>
            </w:pPr>
          </w:p>
        </w:tc>
        <w:tc>
          <w:tcPr>
            <w:tcW w:w="1260" w:type="dxa"/>
            <w:vAlign w:val="center"/>
          </w:tcPr>
          <w:p w14:paraId="1411C2A2" w14:textId="1A6255A0" w:rsidR="00953196" w:rsidRPr="002E5B6B" w:rsidRDefault="00953196" w:rsidP="00953196">
            <w:pPr>
              <w:tabs>
                <w:tab w:val="decimal" w:pos="724"/>
              </w:tabs>
              <w:spacing w:line="240" w:lineRule="atLeast"/>
              <w:rPr>
                <w:rFonts w:cs="Times New Roman"/>
                <w:cs/>
                <w:lang w:val="en-GB"/>
              </w:rPr>
            </w:pPr>
            <w:r>
              <w:rPr>
                <w:rFonts w:cs="Times New Roman"/>
                <w:lang w:val="en-GB"/>
              </w:rPr>
              <w:t>-</w:t>
            </w:r>
          </w:p>
        </w:tc>
        <w:tc>
          <w:tcPr>
            <w:tcW w:w="90" w:type="dxa"/>
            <w:vAlign w:val="center"/>
          </w:tcPr>
          <w:p w14:paraId="08647109" w14:textId="77777777" w:rsidR="00953196" w:rsidRPr="002E5B6B" w:rsidRDefault="00953196" w:rsidP="00953196">
            <w:pPr>
              <w:tabs>
                <w:tab w:val="decimal" w:pos="1080"/>
              </w:tabs>
              <w:spacing w:line="240" w:lineRule="atLeast"/>
              <w:ind w:left="-531" w:firstLine="531"/>
              <w:rPr>
                <w:rFonts w:cs="Times New Roman"/>
                <w:lang w:val="en-GB"/>
              </w:rPr>
            </w:pPr>
          </w:p>
        </w:tc>
        <w:tc>
          <w:tcPr>
            <w:tcW w:w="1080" w:type="dxa"/>
            <w:vAlign w:val="center"/>
          </w:tcPr>
          <w:p w14:paraId="105111E2" w14:textId="3096A2BE" w:rsidR="00953196" w:rsidRPr="002E5B6B" w:rsidRDefault="00953196" w:rsidP="00953196">
            <w:pPr>
              <w:tabs>
                <w:tab w:val="decimal" w:pos="990"/>
              </w:tabs>
              <w:spacing w:line="240" w:lineRule="atLeast"/>
              <w:ind w:left="-531" w:firstLine="531"/>
              <w:rPr>
                <w:rFonts w:cs="Times New Roman"/>
                <w:color w:val="000000"/>
              </w:rPr>
            </w:pPr>
            <w:r>
              <w:rPr>
                <w:rFonts w:cs="Times New Roman"/>
                <w:lang w:val="en-GB"/>
              </w:rPr>
              <w:t>338,450</w:t>
            </w:r>
          </w:p>
        </w:tc>
        <w:tc>
          <w:tcPr>
            <w:tcW w:w="90" w:type="dxa"/>
            <w:vAlign w:val="center"/>
          </w:tcPr>
          <w:p w14:paraId="1127B3A4" w14:textId="77777777" w:rsidR="00953196" w:rsidRPr="002E5B6B" w:rsidRDefault="00953196" w:rsidP="00953196">
            <w:pPr>
              <w:tabs>
                <w:tab w:val="decimal" w:pos="1080"/>
              </w:tabs>
              <w:spacing w:line="240" w:lineRule="atLeast"/>
              <w:ind w:left="-531" w:firstLine="531"/>
              <w:rPr>
                <w:rFonts w:cs="Times New Roman"/>
                <w:lang w:val="en-GB"/>
              </w:rPr>
            </w:pPr>
          </w:p>
        </w:tc>
        <w:tc>
          <w:tcPr>
            <w:tcW w:w="1170" w:type="dxa"/>
            <w:vAlign w:val="center"/>
          </w:tcPr>
          <w:p w14:paraId="3B235852" w14:textId="1DEE1184" w:rsidR="00953196" w:rsidRPr="002E5B6B" w:rsidRDefault="00953196" w:rsidP="00953196">
            <w:pPr>
              <w:tabs>
                <w:tab w:val="decimal" w:pos="805"/>
              </w:tabs>
              <w:spacing w:line="240" w:lineRule="atLeast"/>
              <w:rPr>
                <w:rFonts w:cs="Times New Roman"/>
                <w:color w:val="000000"/>
                <w:cs/>
                <w:lang w:val="en-GB"/>
              </w:rPr>
            </w:pPr>
            <w:r>
              <w:rPr>
                <w:rFonts w:cs="Times New Roman"/>
                <w:lang w:val="en-GB"/>
              </w:rPr>
              <w:t>-</w:t>
            </w:r>
          </w:p>
        </w:tc>
        <w:tc>
          <w:tcPr>
            <w:tcW w:w="90" w:type="dxa"/>
            <w:vAlign w:val="center"/>
          </w:tcPr>
          <w:p w14:paraId="56000F0A" w14:textId="77777777" w:rsidR="00953196" w:rsidRPr="002E5B6B" w:rsidRDefault="00953196" w:rsidP="00953196">
            <w:pPr>
              <w:tabs>
                <w:tab w:val="decimal" w:pos="1010"/>
              </w:tabs>
              <w:spacing w:line="240" w:lineRule="atLeast"/>
              <w:rPr>
                <w:rFonts w:cs="Times New Roman"/>
                <w:lang w:val="en-GB"/>
              </w:rPr>
            </w:pPr>
          </w:p>
        </w:tc>
        <w:tc>
          <w:tcPr>
            <w:tcW w:w="1170" w:type="dxa"/>
            <w:vAlign w:val="center"/>
          </w:tcPr>
          <w:p w14:paraId="5B4DD6E3" w14:textId="5122BB29" w:rsidR="00953196" w:rsidRPr="002E5B6B" w:rsidRDefault="00953196" w:rsidP="00953196">
            <w:pPr>
              <w:tabs>
                <w:tab w:val="decimal" w:pos="720"/>
              </w:tabs>
              <w:spacing w:line="240" w:lineRule="atLeast"/>
              <w:rPr>
                <w:rFonts w:cs="Times New Roman"/>
                <w:lang w:eastAsia="en-GB"/>
              </w:rPr>
            </w:pPr>
            <w:r>
              <w:rPr>
                <w:rFonts w:cs="Times New Roman"/>
                <w:lang w:val="en-GB" w:eastAsia="en-GB"/>
              </w:rPr>
              <w:t>-</w:t>
            </w:r>
          </w:p>
        </w:tc>
        <w:tc>
          <w:tcPr>
            <w:tcW w:w="90" w:type="dxa"/>
            <w:vAlign w:val="center"/>
          </w:tcPr>
          <w:p w14:paraId="54399DA7" w14:textId="77777777" w:rsidR="00953196" w:rsidRPr="002E5B6B" w:rsidRDefault="00953196" w:rsidP="00953196">
            <w:pPr>
              <w:tabs>
                <w:tab w:val="decimal" w:pos="1010"/>
              </w:tabs>
              <w:spacing w:line="240" w:lineRule="atLeast"/>
              <w:rPr>
                <w:rFonts w:cs="Times New Roman"/>
                <w:lang w:val="en-GB"/>
              </w:rPr>
            </w:pPr>
          </w:p>
        </w:tc>
        <w:tc>
          <w:tcPr>
            <w:tcW w:w="1170" w:type="dxa"/>
            <w:vAlign w:val="center"/>
          </w:tcPr>
          <w:p w14:paraId="4161EBAE" w14:textId="3C72F54D" w:rsidR="00953196" w:rsidRPr="002E5B6B" w:rsidRDefault="00953196" w:rsidP="00953196">
            <w:pPr>
              <w:tabs>
                <w:tab w:val="decimal" w:pos="1030"/>
              </w:tabs>
              <w:spacing w:line="240" w:lineRule="atLeast"/>
              <w:jc w:val="center"/>
              <w:rPr>
                <w:rFonts w:cs="Times New Roman"/>
                <w:cs/>
                <w:lang w:val="en-GB"/>
              </w:rPr>
            </w:pPr>
            <w:r>
              <w:rPr>
                <w:rFonts w:cs="Times New Roman"/>
                <w:lang w:val="en-GB"/>
              </w:rPr>
              <w:t>338,450</w:t>
            </w:r>
          </w:p>
        </w:tc>
        <w:tc>
          <w:tcPr>
            <w:tcW w:w="90" w:type="dxa"/>
            <w:vAlign w:val="center"/>
          </w:tcPr>
          <w:p w14:paraId="649B4E25" w14:textId="77777777" w:rsidR="00953196" w:rsidRPr="002E5B6B" w:rsidRDefault="00953196" w:rsidP="00953196">
            <w:pPr>
              <w:tabs>
                <w:tab w:val="decimal" w:pos="1010"/>
              </w:tabs>
              <w:spacing w:line="240" w:lineRule="atLeast"/>
              <w:rPr>
                <w:rFonts w:cs="Times New Roman"/>
                <w:lang w:eastAsia="en-GB"/>
              </w:rPr>
            </w:pPr>
          </w:p>
        </w:tc>
        <w:tc>
          <w:tcPr>
            <w:tcW w:w="1260" w:type="dxa"/>
            <w:vAlign w:val="bottom"/>
          </w:tcPr>
          <w:p w14:paraId="3511DCC6" w14:textId="213969E9" w:rsidR="00953196" w:rsidRPr="002E5B6B" w:rsidRDefault="00953196" w:rsidP="00953196">
            <w:pPr>
              <w:spacing w:line="240" w:lineRule="atLeast"/>
              <w:ind w:right="90"/>
              <w:jc w:val="right"/>
              <w:rPr>
                <w:rFonts w:cs="Times New Roman"/>
                <w:color w:val="000000"/>
              </w:rPr>
            </w:pPr>
            <w:r>
              <w:rPr>
                <w:rFonts w:cs="Times New Roman"/>
                <w:lang w:val="en-GB"/>
              </w:rPr>
              <w:t>338,450</w:t>
            </w:r>
          </w:p>
        </w:tc>
      </w:tr>
      <w:tr w:rsidR="00953196" w:rsidRPr="002E5B6B" w14:paraId="4750FEFF" w14:textId="77777777" w:rsidTr="00953196">
        <w:trPr>
          <w:trHeight w:val="157"/>
        </w:trPr>
        <w:tc>
          <w:tcPr>
            <w:tcW w:w="2970" w:type="dxa"/>
            <w:shd w:val="clear" w:color="auto" w:fill="auto"/>
          </w:tcPr>
          <w:p w14:paraId="00634017" w14:textId="484099D4" w:rsidR="00953196" w:rsidRPr="002E5B6B" w:rsidRDefault="00953196" w:rsidP="00953196">
            <w:pPr>
              <w:spacing w:line="240" w:lineRule="atLeast"/>
              <w:ind w:left="234" w:hanging="144"/>
              <w:rPr>
                <w:rFonts w:cs="Times New Roman"/>
                <w:color w:val="000000"/>
              </w:rPr>
            </w:pPr>
            <w:r w:rsidRPr="002E5B6B">
              <w:rPr>
                <w:rFonts w:cs="Times New Roman"/>
                <w:color w:val="000000"/>
              </w:rPr>
              <w:t>Government bond</w:t>
            </w:r>
          </w:p>
        </w:tc>
        <w:tc>
          <w:tcPr>
            <w:tcW w:w="1080" w:type="dxa"/>
            <w:vAlign w:val="center"/>
          </w:tcPr>
          <w:p w14:paraId="7A9E59FD" w14:textId="611F0A9B" w:rsidR="00953196" w:rsidRPr="002E5B6B" w:rsidRDefault="00953196" w:rsidP="00953196">
            <w:pPr>
              <w:tabs>
                <w:tab w:val="decimal" w:pos="724"/>
              </w:tabs>
              <w:spacing w:line="240" w:lineRule="atLeast"/>
              <w:rPr>
                <w:rFonts w:cs="Times New Roman"/>
                <w:lang w:val="en-GB"/>
              </w:rPr>
            </w:pPr>
            <w:r>
              <w:rPr>
                <w:rFonts w:cs="Times New Roman"/>
                <w:lang w:val="en-GB"/>
              </w:rPr>
              <w:t>-</w:t>
            </w:r>
          </w:p>
        </w:tc>
        <w:tc>
          <w:tcPr>
            <w:tcW w:w="90" w:type="dxa"/>
            <w:vAlign w:val="center"/>
          </w:tcPr>
          <w:p w14:paraId="27EF427D" w14:textId="77777777" w:rsidR="00953196" w:rsidRPr="002E5B6B" w:rsidRDefault="00953196" w:rsidP="00953196">
            <w:pPr>
              <w:tabs>
                <w:tab w:val="decimal" w:pos="1080"/>
              </w:tabs>
              <w:spacing w:line="240" w:lineRule="atLeast"/>
              <w:ind w:left="-531" w:firstLine="531"/>
              <w:rPr>
                <w:rFonts w:cs="Times New Roman"/>
                <w:cs/>
                <w:lang w:val="en-GB"/>
              </w:rPr>
            </w:pPr>
          </w:p>
        </w:tc>
        <w:tc>
          <w:tcPr>
            <w:tcW w:w="1080" w:type="dxa"/>
          </w:tcPr>
          <w:p w14:paraId="20D675C7" w14:textId="46308DCC" w:rsidR="00953196" w:rsidRPr="002E5B6B" w:rsidRDefault="00953196" w:rsidP="00953196">
            <w:pPr>
              <w:tabs>
                <w:tab w:val="decimal" w:pos="810"/>
              </w:tabs>
              <w:spacing w:line="240" w:lineRule="atLeast"/>
              <w:ind w:right="90"/>
              <w:jc w:val="right"/>
              <w:rPr>
                <w:rFonts w:cs="Times New Roman"/>
                <w:cs/>
                <w:lang w:val="en-GB"/>
              </w:rPr>
            </w:pPr>
            <w:r>
              <w:rPr>
                <w:rFonts w:cs="Times New Roman"/>
                <w:lang w:val="en-GB"/>
              </w:rPr>
              <w:t>10,</w:t>
            </w:r>
            <w:r w:rsidRPr="00953196">
              <w:rPr>
                <w:rFonts w:cs="Times New Roman"/>
              </w:rPr>
              <w:t>055</w:t>
            </w:r>
          </w:p>
        </w:tc>
        <w:tc>
          <w:tcPr>
            <w:tcW w:w="90" w:type="dxa"/>
            <w:vAlign w:val="center"/>
          </w:tcPr>
          <w:p w14:paraId="5E7107E4" w14:textId="77777777" w:rsidR="00953196" w:rsidRPr="002E5B6B" w:rsidRDefault="00953196" w:rsidP="00953196">
            <w:pPr>
              <w:tabs>
                <w:tab w:val="decimal" w:pos="1080"/>
              </w:tabs>
              <w:spacing w:line="240" w:lineRule="atLeast"/>
              <w:ind w:hanging="198"/>
              <w:jc w:val="center"/>
              <w:rPr>
                <w:rFonts w:cs="Times New Roman"/>
                <w:color w:val="000000"/>
              </w:rPr>
            </w:pPr>
          </w:p>
        </w:tc>
        <w:tc>
          <w:tcPr>
            <w:tcW w:w="1080" w:type="dxa"/>
            <w:vAlign w:val="center"/>
          </w:tcPr>
          <w:p w14:paraId="3148A34D" w14:textId="5D081CD4" w:rsidR="00953196" w:rsidRPr="002E5B6B" w:rsidRDefault="00953196" w:rsidP="00953196">
            <w:pPr>
              <w:tabs>
                <w:tab w:val="decimal" w:pos="724"/>
              </w:tabs>
              <w:spacing w:line="240" w:lineRule="atLeast"/>
              <w:rPr>
                <w:rFonts w:cs="Times New Roman"/>
                <w:lang w:val="en-GB"/>
              </w:rPr>
            </w:pPr>
            <w:r>
              <w:rPr>
                <w:rFonts w:cs="Times New Roman"/>
                <w:lang w:val="en-GB"/>
              </w:rPr>
              <w:t>-</w:t>
            </w:r>
          </w:p>
        </w:tc>
        <w:tc>
          <w:tcPr>
            <w:tcW w:w="90" w:type="dxa"/>
          </w:tcPr>
          <w:p w14:paraId="4AAD82E9" w14:textId="77777777" w:rsidR="00953196" w:rsidRPr="002E5B6B" w:rsidRDefault="00953196" w:rsidP="00953196">
            <w:pPr>
              <w:tabs>
                <w:tab w:val="decimal" w:pos="1080"/>
              </w:tabs>
              <w:spacing w:line="240" w:lineRule="atLeast"/>
              <w:ind w:left="-531" w:firstLine="531"/>
              <w:rPr>
                <w:rFonts w:cs="Times New Roman"/>
                <w:color w:val="000000"/>
              </w:rPr>
            </w:pPr>
          </w:p>
        </w:tc>
        <w:tc>
          <w:tcPr>
            <w:tcW w:w="1260" w:type="dxa"/>
            <w:vAlign w:val="center"/>
          </w:tcPr>
          <w:p w14:paraId="7D83F87C" w14:textId="497B8BC1" w:rsidR="00953196" w:rsidRPr="00953196" w:rsidRDefault="00953196" w:rsidP="00953196">
            <w:pPr>
              <w:tabs>
                <w:tab w:val="decimal" w:pos="724"/>
              </w:tabs>
              <w:spacing w:line="240" w:lineRule="atLeast"/>
              <w:rPr>
                <w:rFonts w:cs="Times New Roman"/>
                <w:lang w:val="en-GB"/>
              </w:rPr>
            </w:pPr>
            <w:r w:rsidRPr="00953196">
              <w:rPr>
                <w:rFonts w:cs="Times New Roman"/>
                <w:lang w:val="en-GB"/>
              </w:rPr>
              <w:t>-</w:t>
            </w:r>
          </w:p>
        </w:tc>
        <w:tc>
          <w:tcPr>
            <w:tcW w:w="90" w:type="dxa"/>
            <w:vAlign w:val="center"/>
          </w:tcPr>
          <w:p w14:paraId="4AE0B711" w14:textId="77777777" w:rsidR="00953196" w:rsidRPr="002E5B6B" w:rsidRDefault="00953196" w:rsidP="00953196">
            <w:pPr>
              <w:tabs>
                <w:tab w:val="decimal" w:pos="1080"/>
              </w:tabs>
              <w:spacing w:line="240" w:lineRule="atLeast"/>
              <w:ind w:left="-531" w:firstLine="531"/>
              <w:jc w:val="center"/>
              <w:rPr>
                <w:rFonts w:cs="Times New Roman"/>
                <w:color w:val="000000"/>
              </w:rPr>
            </w:pPr>
          </w:p>
        </w:tc>
        <w:tc>
          <w:tcPr>
            <w:tcW w:w="1080" w:type="dxa"/>
            <w:vAlign w:val="center"/>
          </w:tcPr>
          <w:p w14:paraId="29DBD122" w14:textId="6D059883" w:rsidR="00953196" w:rsidRPr="002E5B6B" w:rsidRDefault="00953196" w:rsidP="00953196">
            <w:pPr>
              <w:tabs>
                <w:tab w:val="decimal" w:pos="990"/>
              </w:tabs>
              <w:spacing w:line="240" w:lineRule="atLeast"/>
              <w:ind w:left="-531" w:firstLine="531"/>
              <w:rPr>
                <w:rFonts w:cs="Times New Roman"/>
                <w:color w:val="000000"/>
              </w:rPr>
            </w:pPr>
            <w:r>
              <w:rPr>
                <w:rFonts w:cs="Times New Roman"/>
                <w:color w:val="000000"/>
              </w:rPr>
              <w:t>10,055</w:t>
            </w:r>
          </w:p>
        </w:tc>
        <w:tc>
          <w:tcPr>
            <w:tcW w:w="90" w:type="dxa"/>
            <w:vAlign w:val="center"/>
          </w:tcPr>
          <w:p w14:paraId="70F2C38A" w14:textId="77777777" w:rsidR="00953196" w:rsidRPr="002E5B6B" w:rsidRDefault="00953196" w:rsidP="00953196">
            <w:pPr>
              <w:tabs>
                <w:tab w:val="decimal" w:pos="1080"/>
              </w:tabs>
              <w:spacing w:line="240" w:lineRule="atLeast"/>
              <w:ind w:left="-531" w:firstLine="531"/>
              <w:jc w:val="center"/>
              <w:rPr>
                <w:rFonts w:cs="Times New Roman"/>
                <w:color w:val="000000"/>
              </w:rPr>
            </w:pPr>
          </w:p>
        </w:tc>
        <w:tc>
          <w:tcPr>
            <w:tcW w:w="1170" w:type="dxa"/>
            <w:vAlign w:val="center"/>
          </w:tcPr>
          <w:p w14:paraId="2C447C32" w14:textId="6B946B99" w:rsidR="00953196" w:rsidRPr="002E5B6B" w:rsidRDefault="00953196" w:rsidP="00953196">
            <w:pPr>
              <w:tabs>
                <w:tab w:val="decimal" w:pos="797"/>
              </w:tabs>
              <w:spacing w:line="240" w:lineRule="atLeast"/>
              <w:rPr>
                <w:rFonts w:cs="Times New Roman"/>
                <w:lang w:val="en-GB"/>
              </w:rPr>
            </w:pPr>
            <w:r>
              <w:rPr>
                <w:rFonts w:cs="Times New Roman"/>
              </w:rPr>
              <w:t>-</w:t>
            </w:r>
          </w:p>
        </w:tc>
        <w:tc>
          <w:tcPr>
            <w:tcW w:w="90" w:type="dxa"/>
            <w:vAlign w:val="center"/>
          </w:tcPr>
          <w:p w14:paraId="5A5D55C4" w14:textId="77777777" w:rsidR="00953196" w:rsidRPr="002E5B6B" w:rsidRDefault="00953196" w:rsidP="00953196">
            <w:pPr>
              <w:tabs>
                <w:tab w:val="decimal" w:pos="797"/>
              </w:tabs>
              <w:spacing w:line="240" w:lineRule="atLeast"/>
              <w:rPr>
                <w:rFonts w:cs="Times New Roman"/>
                <w:lang w:val="en-GB"/>
              </w:rPr>
            </w:pPr>
          </w:p>
        </w:tc>
        <w:tc>
          <w:tcPr>
            <w:tcW w:w="1170" w:type="dxa"/>
            <w:vAlign w:val="center"/>
          </w:tcPr>
          <w:p w14:paraId="49B0249B" w14:textId="2A57BF14" w:rsidR="00953196" w:rsidRPr="002E5B6B" w:rsidRDefault="00953196" w:rsidP="00953196">
            <w:pPr>
              <w:tabs>
                <w:tab w:val="decimal" w:pos="1023"/>
              </w:tabs>
              <w:spacing w:line="240" w:lineRule="atLeast"/>
              <w:rPr>
                <w:rFonts w:cs="Times New Roman"/>
                <w:lang w:eastAsia="en-GB"/>
              </w:rPr>
            </w:pPr>
            <w:r>
              <w:rPr>
                <w:rFonts w:cs="Times New Roman"/>
              </w:rPr>
              <w:t>10,055</w:t>
            </w:r>
          </w:p>
        </w:tc>
        <w:tc>
          <w:tcPr>
            <w:tcW w:w="90" w:type="dxa"/>
            <w:vAlign w:val="center"/>
          </w:tcPr>
          <w:p w14:paraId="05793770" w14:textId="77777777" w:rsidR="00953196" w:rsidRPr="002E5B6B" w:rsidRDefault="00953196" w:rsidP="00953196">
            <w:pPr>
              <w:tabs>
                <w:tab w:val="decimal" w:pos="1010"/>
              </w:tabs>
              <w:spacing w:line="240" w:lineRule="atLeast"/>
              <w:jc w:val="center"/>
              <w:rPr>
                <w:rFonts w:cs="Times New Roman"/>
                <w:color w:val="000000"/>
              </w:rPr>
            </w:pPr>
          </w:p>
        </w:tc>
        <w:tc>
          <w:tcPr>
            <w:tcW w:w="1170" w:type="dxa"/>
            <w:vAlign w:val="center"/>
          </w:tcPr>
          <w:p w14:paraId="16507119" w14:textId="4F0DEAB7" w:rsidR="00953196" w:rsidRPr="002E5B6B" w:rsidRDefault="00953196" w:rsidP="00953196">
            <w:pPr>
              <w:tabs>
                <w:tab w:val="decimal" w:pos="805"/>
              </w:tabs>
              <w:spacing w:line="240" w:lineRule="atLeast"/>
              <w:rPr>
                <w:rFonts w:cs="Times New Roman"/>
                <w:lang w:val="en-GB"/>
              </w:rPr>
            </w:pPr>
            <w:r>
              <w:rPr>
                <w:rFonts w:cs="Times New Roman"/>
                <w:lang w:val="en-GB"/>
              </w:rPr>
              <w:t>-</w:t>
            </w:r>
          </w:p>
        </w:tc>
        <w:tc>
          <w:tcPr>
            <w:tcW w:w="90" w:type="dxa"/>
            <w:vAlign w:val="center"/>
          </w:tcPr>
          <w:p w14:paraId="270F8268" w14:textId="77777777" w:rsidR="00953196" w:rsidRPr="002E5B6B" w:rsidRDefault="00953196" w:rsidP="00953196">
            <w:pPr>
              <w:tabs>
                <w:tab w:val="decimal" w:pos="1010"/>
              </w:tabs>
              <w:spacing w:line="240" w:lineRule="atLeast"/>
              <w:jc w:val="center"/>
              <w:rPr>
                <w:rFonts w:cs="Times New Roman"/>
                <w:color w:val="000000"/>
              </w:rPr>
            </w:pPr>
          </w:p>
        </w:tc>
        <w:tc>
          <w:tcPr>
            <w:tcW w:w="1260" w:type="dxa"/>
            <w:vAlign w:val="bottom"/>
          </w:tcPr>
          <w:p w14:paraId="190A9DB6" w14:textId="643A1305" w:rsidR="00953196" w:rsidRPr="002E5B6B" w:rsidRDefault="00953196" w:rsidP="00953196">
            <w:pPr>
              <w:spacing w:line="240" w:lineRule="atLeast"/>
              <w:ind w:right="90"/>
              <w:jc w:val="right"/>
              <w:rPr>
                <w:rFonts w:cs="Times New Roman"/>
                <w:color w:val="000000"/>
              </w:rPr>
            </w:pPr>
            <w:r>
              <w:rPr>
                <w:rFonts w:cs="Times New Roman"/>
                <w:color w:val="000000"/>
              </w:rPr>
              <w:t>10,055</w:t>
            </w:r>
          </w:p>
        </w:tc>
      </w:tr>
      <w:tr w:rsidR="00953196" w:rsidRPr="002E5B6B" w14:paraId="5C6405B9" w14:textId="77777777" w:rsidTr="00953196">
        <w:trPr>
          <w:trHeight w:val="157"/>
        </w:trPr>
        <w:tc>
          <w:tcPr>
            <w:tcW w:w="2970" w:type="dxa"/>
            <w:shd w:val="clear" w:color="auto" w:fill="auto"/>
            <w:vAlign w:val="bottom"/>
          </w:tcPr>
          <w:p w14:paraId="5D8DF377" w14:textId="2C088FCB" w:rsidR="00953196" w:rsidRPr="002E5B6B" w:rsidRDefault="00953196" w:rsidP="00953196">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marketable equity instruments</w:t>
            </w:r>
          </w:p>
        </w:tc>
        <w:tc>
          <w:tcPr>
            <w:tcW w:w="1080" w:type="dxa"/>
            <w:vAlign w:val="bottom"/>
          </w:tcPr>
          <w:p w14:paraId="125A3315" w14:textId="7EE6C401" w:rsidR="00953196" w:rsidRPr="002E5B6B" w:rsidRDefault="00953196" w:rsidP="00953196">
            <w:pPr>
              <w:tabs>
                <w:tab w:val="decimal" w:pos="724"/>
              </w:tabs>
              <w:spacing w:line="240" w:lineRule="atLeast"/>
              <w:rPr>
                <w:rFonts w:cs="Times New Roman"/>
                <w:lang w:val="en-GB"/>
              </w:rPr>
            </w:pPr>
            <w:r w:rsidRPr="00071743">
              <w:rPr>
                <w:rFonts w:cs="Times New Roman"/>
                <w:lang w:val="en-GB"/>
              </w:rPr>
              <w:t>-</w:t>
            </w:r>
          </w:p>
        </w:tc>
        <w:tc>
          <w:tcPr>
            <w:tcW w:w="90" w:type="dxa"/>
            <w:vAlign w:val="bottom"/>
          </w:tcPr>
          <w:p w14:paraId="29667037" w14:textId="77777777" w:rsidR="00953196" w:rsidRPr="002E5B6B" w:rsidRDefault="00953196" w:rsidP="00953196">
            <w:pPr>
              <w:tabs>
                <w:tab w:val="decimal" w:pos="1080"/>
              </w:tabs>
              <w:spacing w:line="240" w:lineRule="atLeast"/>
              <w:ind w:left="-531" w:firstLine="531"/>
              <w:rPr>
                <w:rFonts w:cs="Times New Roman"/>
                <w:cs/>
              </w:rPr>
            </w:pPr>
          </w:p>
        </w:tc>
        <w:tc>
          <w:tcPr>
            <w:tcW w:w="1080" w:type="dxa"/>
            <w:vAlign w:val="bottom"/>
          </w:tcPr>
          <w:p w14:paraId="4471DF91" w14:textId="4FBC9E21" w:rsidR="00953196" w:rsidRPr="002E5B6B" w:rsidRDefault="00953196" w:rsidP="00953196">
            <w:pPr>
              <w:tabs>
                <w:tab w:val="decimal" w:pos="724"/>
              </w:tabs>
              <w:spacing w:line="240" w:lineRule="atLeast"/>
              <w:rPr>
                <w:rFonts w:cs="Times New Roman"/>
                <w:cs/>
                <w:lang w:val="en-GB"/>
              </w:rPr>
            </w:pPr>
            <w:r w:rsidRPr="00071743">
              <w:rPr>
                <w:rFonts w:cs="Times New Roman"/>
                <w:lang w:val="en-GB"/>
              </w:rPr>
              <w:t>-</w:t>
            </w:r>
          </w:p>
        </w:tc>
        <w:tc>
          <w:tcPr>
            <w:tcW w:w="90" w:type="dxa"/>
            <w:vAlign w:val="bottom"/>
          </w:tcPr>
          <w:p w14:paraId="5F9A8FB8" w14:textId="77777777" w:rsidR="00953196" w:rsidRPr="002E5B6B" w:rsidRDefault="00953196" w:rsidP="00953196">
            <w:pPr>
              <w:tabs>
                <w:tab w:val="decimal" w:pos="1080"/>
              </w:tabs>
              <w:spacing w:line="240" w:lineRule="atLeast"/>
              <w:ind w:hanging="198"/>
              <w:rPr>
                <w:rFonts w:cs="Times New Roman"/>
                <w:color w:val="000000"/>
              </w:rPr>
            </w:pPr>
          </w:p>
        </w:tc>
        <w:tc>
          <w:tcPr>
            <w:tcW w:w="1080" w:type="dxa"/>
            <w:vAlign w:val="bottom"/>
          </w:tcPr>
          <w:p w14:paraId="47888213" w14:textId="1B46D366" w:rsidR="00953196" w:rsidRPr="00953196" w:rsidRDefault="00953196" w:rsidP="00953196">
            <w:pPr>
              <w:tabs>
                <w:tab w:val="decimal" w:pos="810"/>
              </w:tabs>
              <w:spacing w:line="240" w:lineRule="atLeast"/>
              <w:ind w:right="90"/>
              <w:jc w:val="right"/>
              <w:rPr>
                <w:rFonts w:cs="Times New Roman"/>
              </w:rPr>
            </w:pPr>
            <w:r w:rsidRPr="00953196">
              <w:rPr>
                <w:rFonts w:cs="Times New Roman"/>
              </w:rPr>
              <w:t>690,123</w:t>
            </w:r>
          </w:p>
        </w:tc>
        <w:tc>
          <w:tcPr>
            <w:tcW w:w="90" w:type="dxa"/>
          </w:tcPr>
          <w:p w14:paraId="5AF2F2E2" w14:textId="77777777" w:rsidR="00953196" w:rsidRPr="002E5B6B" w:rsidRDefault="00953196" w:rsidP="00953196">
            <w:pPr>
              <w:tabs>
                <w:tab w:val="decimal" w:pos="1080"/>
              </w:tabs>
              <w:spacing w:line="240" w:lineRule="atLeast"/>
              <w:ind w:left="-531" w:firstLine="531"/>
              <w:rPr>
                <w:rFonts w:cs="Times New Roman"/>
                <w:color w:val="000000"/>
              </w:rPr>
            </w:pPr>
          </w:p>
        </w:tc>
        <w:tc>
          <w:tcPr>
            <w:tcW w:w="1260" w:type="dxa"/>
            <w:vAlign w:val="bottom"/>
          </w:tcPr>
          <w:p w14:paraId="355CBC17" w14:textId="23AD4089" w:rsidR="00953196" w:rsidRPr="00953196" w:rsidRDefault="00953196" w:rsidP="00953196">
            <w:pPr>
              <w:tabs>
                <w:tab w:val="decimal" w:pos="724"/>
              </w:tabs>
              <w:spacing w:line="240" w:lineRule="atLeast"/>
              <w:rPr>
                <w:rFonts w:cs="Times New Roman"/>
                <w:lang w:val="en-GB"/>
              </w:rPr>
            </w:pPr>
            <w:r w:rsidRPr="007171F8">
              <w:rPr>
                <w:rFonts w:cs="Times New Roman"/>
                <w:lang w:val="en-GB"/>
              </w:rPr>
              <w:t>-</w:t>
            </w:r>
          </w:p>
        </w:tc>
        <w:tc>
          <w:tcPr>
            <w:tcW w:w="90" w:type="dxa"/>
            <w:vAlign w:val="bottom"/>
          </w:tcPr>
          <w:p w14:paraId="41A89F17" w14:textId="77777777" w:rsidR="00953196" w:rsidRPr="002E5B6B" w:rsidRDefault="00953196" w:rsidP="00953196">
            <w:pPr>
              <w:tabs>
                <w:tab w:val="decimal" w:pos="1080"/>
              </w:tabs>
              <w:spacing w:line="240" w:lineRule="atLeast"/>
              <w:ind w:left="-531" w:firstLine="531"/>
              <w:rPr>
                <w:rFonts w:cs="Times New Roman"/>
                <w:color w:val="000000"/>
              </w:rPr>
            </w:pPr>
          </w:p>
        </w:tc>
        <w:tc>
          <w:tcPr>
            <w:tcW w:w="1080" w:type="dxa"/>
            <w:vAlign w:val="bottom"/>
          </w:tcPr>
          <w:p w14:paraId="042D0414" w14:textId="6DF2C899" w:rsidR="00953196" w:rsidRPr="002E5B6B" w:rsidRDefault="00953196" w:rsidP="00953196">
            <w:pPr>
              <w:tabs>
                <w:tab w:val="decimal" w:pos="990"/>
              </w:tabs>
              <w:spacing w:line="240" w:lineRule="atLeast"/>
              <w:ind w:left="-531" w:firstLine="531"/>
              <w:rPr>
                <w:rFonts w:cs="Times New Roman"/>
                <w:color w:val="000000"/>
              </w:rPr>
            </w:pPr>
            <w:r>
              <w:rPr>
                <w:rFonts w:cs="Times New Roman"/>
                <w:color w:val="000000"/>
              </w:rPr>
              <w:t>690,123</w:t>
            </w:r>
          </w:p>
        </w:tc>
        <w:tc>
          <w:tcPr>
            <w:tcW w:w="90" w:type="dxa"/>
            <w:vAlign w:val="bottom"/>
          </w:tcPr>
          <w:p w14:paraId="4E02174E" w14:textId="77777777" w:rsidR="00953196" w:rsidRPr="002E5B6B" w:rsidRDefault="00953196" w:rsidP="00953196">
            <w:pPr>
              <w:tabs>
                <w:tab w:val="decimal" w:pos="1080"/>
              </w:tabs>
              <w:spacing w:line="240" w:lineRule="atLeast"/>
              <w:ind w:left="-531" w:firstLine="531"/>
              <w:rPr>
                <w:rFonts w:cs="Times New Roman"/>
                <w:color w:val="000000"/>
              </w:rPr>
            </w:pPr>
          </w:p>
        </w:tc>
        <w:tc>
          <w:tcPr>
            <w:tcW w:w="1170" w:type="dxa"/>
            <w:vAlign w:val="bottom"/>
          </w:tcPr>
          <w:p w14:paraId="0D380895" w14:textId="115783B0" w:rsidR="00953196" w:rsidRPr="002E5B6B" w:rsidRDefault="00953196" w:rsidP="00953196">
            <w:pPr>
              <w:tabs>
                <w:tab w:val="decimal" w:pos="797"/>
              </w:tabs>
              <w:spacing w:line="240" w:lineRule="atLeast"/>
              <w:rPr>
                <w:rFonts w:cs="Times New Roman"/>
              </w:rPr>
            </w:pPr>
            <w:r>
              <w:rPr>
                <w:rFonts w:cs="Times New Roman"/>
                <w:lang w:val="en-GB"/>
              </w:rPr>
              <w:t>-</w:t>
            </w:r>
          </w:p>
        </w:tc>
        <w:tc>
          <w:tcPr>
            <w:tcW w:w="90" w:type="dxa"/>
            <w:vAlign w:val="bottom"/>
          </w:tcPr>
          <w:p w14:paraId="39ADE38B" w14:textId="77777777" w:rsidR="00953196" w:rsidRPr="002E5B6B" w:rsidRDefault="00953196" w:rsidP="00953196">
            <w:pPr>
              <w:tabs>
                <w:tab w:val="decimal" w:pos="797"/>
              </w:tabs>
              <w:spacing w:line="240" w:lineRule="atLeast"/>
              <w:rPr>
                <w:rFonts w:cs="Times New Roman"/>
              </w:rPr>
            </w:pPr>
          </w:p>
        </w:tc>
        <w:tc>
          <w:tcPr>
            <w:tcW w:w="1170" w:type="dxa"/>
            <w:vAlign w:val="bottom"/>
          </w:tcPr>
          <w:p w14:paraId="7AA7842C" w14:textId="3F33AC26" w:rsidR="00953196" w:rsidRPr="002E5B6B" w:rsidRDefault="00953196" w:rsidP="00953196">
            <w:pPr>
              <w:tabs>
                <w:tab w:val="decimal" w:pos="720"/>
              </w:tabs>
              <w:spacing w:line="240" w:lineRule="atLeast"/>
              <w:rPr>
                <w:rFonts w:cs="Times New Roman"/>
                <w:lang w:eastAsia="en-GB"/>
              </w:rPr>
            </w:pPr>
            <w:r w:rsidRPr="007171F8">
              <w:rPr>
                <w:rFonts w:cs="Times New Roman"/>
              </w:rPr>
              <w:t>-</w:t>
            </w:r>
          </w:p>
        </w:tc>
        <w:tc>
          <w:tcPr>
            <w:tcW w:w="90" w:type="dxa"/>
            <w:vAlign w:val="bottom"/>
          </w:tcPr>
          <w:p w14:paraId="078690FC" w14:textId="77777777" w:rsidR="00953196" w:rsidRPr="002E5B6B" w:rsidRDefault="00953196" w:rsidP="00953196">
            <w:pPr>
              <w:tabs>
                <w:tab w:val="decimal" w:pos="1010"/>
              </w:tabs>
              <w:spacing w:line="240" w:lineRule="atLeast"/>
              <w:rPr>
                <w:rFonts w:cs="Times New Roman"/>
                <w:color w:val="000000"/>
              </w:rPr>
            </w:pPr>
          </w:p>
        </w:tc>
        <w:tc>
          <w:tcPr>
            <w:tcW w:w="1170" w:type="dxa"/>
            <w:vAlign w:val="bottom"/>
          </w:tcPr>
          <w:p w14:paraId="2D656770" w14:textId="4B823192" w:rsidR="00953196" w:rsidRPr="002E5B6B" w:rsidRDefault="00953196" w:rsidP="00953196">
            <w:pPr>
              <w:tabs>
                <w:tab w:val="decimal" w:pos="1030"/>
              </w:tabs>
              <w:spacing w:line="240" w:lineRule="atLeast"/>
              <w:jc w:val="center"/>
              <w:rPr>
                <w:rFonts w:cs="Times New Roman"/>
                <w:lang w:val="en-GB" w:eastAsia="en-GB"/>
              </w:rPr>
            </w:pPr>
            <w:r>
              <w:rPr>
                <w:rFonts w:cs="Times New Roman"/>
                <w:lang w:val="en-GB"/>
              </w:rPr>
              <w:t>690,123</w:t>
            </w:r>
          </w:p>
        </w:tc>
        <w:tc>
          <w:tcPr>
            <w:tcW w:w="90" w:type="dxa"/>
            <w:vAlign w:val="bottom"/>
          </w:tcPr>
          <w:p w14:paraId="263DEF68" w14:textId="77777777" w:rsidR="00953196" w:rsidRPr="002E5B6B" w:rsidRDefault="00953196" w:rsidP="00953196">
            <w:pPr>
              <w:tabs>
                <w:tab w:val="decimal" w:pos="1010"/>
              </w:tabs>
              <w:spacing w:line="240" w:lineRule="atLeast"/>
              <w:rPr>
                <w:rFonts w:cs="Times New Roman"/>
                <w:color w:val="000000"/>
              </w:rPr>
            </w:pPr>
          </w:p>
        </w:tc>
        <w:tc>
          <w:tcPr>
            <w:tcW w:w="1260" w:type="dxa"/>
            <w:vAlign w:val="bottom"/>
          </w:tcPr>
          <w:p w14:paraId="3CB08ED3" w14:textId="13A581BC" w:rsidR="00953196" w:rsidRPr="002E5B6B" w:rsidRDefault="00953196" w:rsidP="00953196">
            <w:pPr>
              <w:spacing w:line="240" w:lineRule="atLeast"/>
              <w:ind w:right="90"/>
              <w:jc w:val="right"/>
              <w:rPr>
                <w:rFonts w:cs="Times New Roman"/>
                <w:color w:val="000000"/>
              </w:rPr>
            </w:pPr>
            <w:r>
              <w:rPr>
                <w:rFonts w:cs="Times New Roman"/>
                <w:lang w:val="en-GB"/>
              </w:rPr>
              <w:t>690,123</w:t>
            </w:r>
          </w:p>
        </w:tc>
      </w:tr>
      <w:tr w:rsidR="00953196" w:rsidRPr="002E5B6B" w14:paraId="09EEC4DC" w14:textId="77777777" w:rsidTr="00953196">
        <w:trPr>
          <w:trHeight w:val="94"/>
        </w:trPr>
        <w:tc>
          <w:tcPr>
            <w:tcW w:w="2970" w:type="dxa"/>
            <w:shd w:val="clear" w:color="auto" w:fill="auto"/>
          </w:tcPr>
          <w:p w14:paraId="043C7895" w14:textId="7925BE07" w:rsidR="00953196" w:rsidRPr="002E5B6B" w:rsidRDefault="00953196" w:rsidP="00953196">
            <w:pPr>
              <w:spacing w:line="240" w:lineRule="atLeast"/>
              <w:ind w:left="234" w:hanging="144"/>
              <w:rPr>
                <w:rFonts w:cs="Times New Roman"/>
                <w:color w:val="000000"/>
              </w:rPr>
            </w:pPr>
            <w:r w:rsidRPr="002E5B6B">
              <w:rPr>
                <w:rFonts w:cs="Times New Roman"/>
                <w:color w:val="000000"/>
              </w:rPr>
              <w:t>Unit trust in foreign funds</w:t>
            </w:r>
          </w:p>
        </w:tc>
        <w:tc>
          <w:tcPr>
            <w:tcW w:w="1080" w:type="dxa"/>
            <w:vAlign w:val="bottom"/>
          </w:tcPr>
          <w:p w14:paraId="1EEA8E99" w14:textId="75FA698C" w:rsidR="00953196" w:rsidRPr="002E5B6B" w:rsidRDefault="00953196" w:rsidP="00953196">
            <w:pPr>
              <w:tabs>
                <w:tab w:val="decimal" w:pos="724"/>
              </w:tabs>
              <w:spacing w:line="240" w:lineRule="atLeast"/>
              <w:rPr>
                <w:rFonts w:cs="Times New Roman"/>
                <w:lang w:val="en-GB"/>
              </w:rPr>
            </w:pPr>
            <w:r w:rsidRPr="00071743">
              <w:rPr>
                <w:rFonts w:cs="Times New Roman"/>
                <w:lang w:val="en-GB"/>
              </w:rPr>
              <w:t>-</w:t>
            </w:r>
          </w:p>
        </w:tc>
        <w:tc>
          <w:tcPr>
            <w:tcW w:w="90" w:type="dxa"/>
            <w:vAlign w:val="bottom"/>
          </w:tcPr>
          <w:p w14:paraId="276D4C57" w14:textId="77777777" w:rsidR="00953196" w:rsidRPr="002E5B6B" w:rsidRDefault="00953196" w:rsidP="00953196">
            <w:pPr>
              <w:tabs>
                <w:tab w:val="decimal" w:pos="1080"/>
              </w:tabs>
              <w:spacing w:line="240" w:lineRule="atLeast"/>
              <w:ind w:left="-531" w:firstLine="531"/>
              <w:rPr>
                <w:rFonts w:cs="Times New Roman"/>
                <w:cs/>
              </w:rPr>
            </w:pPr>
          </w:p>
        </w:tc>
        <w:tc>
          <w:tcPr>
            <w:tcW w:w="1080" w:type="dxa"/>
            <w:vAlign w:val="bottom"/>
          </w:tcPr>
          <w:p w14:paraId="27166765" w14:textId="120B3BB9" w:rsidR="00953196" w:rsidRPr="002E5B6B" w:rsidRDefault="00953196" w:rsidP="00953196">
            <w:pPr>
              <w:tabs>
                <w:tab w:val="decimal" w:pos="724"/>
              </w:tabs>
              <w:spacing w:line="240" w:lineRule="atLeast"/>
              <w:rPr>
                <w:rFonts w:cs="Times New Roman"/>
                <w:cs/>
                <w:lang w:val="en-GB"/>
              </w:rPr>
            </w:pPr>
            <w:r w:rsidRPr="00071743">
              <w:rPr>
                <w:rFonts w:cs="Times New Roman"/>
                <w:lang w:val="en-GB"/>
              </w:rPr>
              <w:t>-</w:t>
            </w:r>
          </w:p>
        </w:tc>
        <w:tc>
          <w:tcPr>
            <w:tcW w:w="90" w:type="dxa"/>
            <w:vAlign w:val="center"/>
          </w:tcPr>
          <w:p w14:paraId="2189539A" w14:textId="77777777" w:rsidR="00953196" w:rsidRPr="002E5B6B" w:rsidRDefault="00953196" w:rsidP="00953196">
            <w:pPr>
              <w:tabs>
                <w:tab w:val="decimal" w:pos="1080"/>
              </w:tabs>
              <w:spacing w:line="240" w:lineRule="atLeast"/>
              <w:ind w:hanging="198"/>
              <w:rPr>
                <w:rFonts w:cs="Times New Roman"/>
                <w:color w:val="000000"/>
              </w:rPr>
            </w:pPr>
          </w:p>
        </w:tc>
        <w:tc>
          <w:tcPr>
            <w:tcW w:w="1080" w:type="dxa"/>
            <w:vAlign w:val="bottom"/>
          </w:tcPr>
          <w:p w14:paraId="2C59007B" w14:textId="0728B67E" w:rsidR="00953196" w:rsidRPr="00953196" w:rsidRDefault="00953196" w:rsidP="00953196">
            <w:pPr>
              <w:tabs>
                <w:tab w:val="decimal" w:pos="810"/>
              </w:tabs>
              <w:spacing w:line="240" w:lineRule="atLeast"/>
              <w:ind w:right="90"/>
              <w:jc w:val="right"/>
              <w:rPr>
                <w:rFonts w:cs="Times New Roman"/>
              </w:rPr>
            </w:pPr>
            <w:r w:rsidRPr="00953196">
              <w:rPr>
                <w:rFonts w:cs="Times New Roman"/>
              </w:rPr>
              <w:t>11,017</w:t>
            </w:r>
          </w:p>
        </w:tc>
        <w:tc>
          <w:tcPr>
            <w:tcW w:w="90" w:type="dxa"/>
          </w:tcPr>
          <w:p w14:paraId="6D7437BC" w14:textId="77777777" w:rsidR="00953196" w:rsidRPr="002E5B6B" w:rsidRDefault="00953196" w:rsidP="00953196">
            <w:pPr>
              <w:tabs>
                <w:tab w:val="decimal" w:pos="1080"/>
              </w:tabs>
              <w:spacing w:line="240" w:lineRule="atLeast"/>
              <w:ind w:left="-531" w:firstLine="531"/>
              <w:rPr>
                <w:rFonts w:cs="Times New Roman"/>
                <w:color w:val="000000"/>
              </w:rPr>
            </w:pPr>
          </w:p>
        </w:tc>
        <w:tc>
          <w:tcPr>
            <w:tcW w:w="1260" w:type="dxa"/>
            <w:vAlign w:val="bottom"/>
          </w:tcPr>
          <w:p w14:paraId="1E8B2B53" w14:textId="48917DF1" w:rsidR="00953196" w:rsidRPr="00953196" w:rsidRDefault="00953196" w:rsidP="00953196">
            <w:pPr>
              <w:tabs>
                <w:tab w:val="decimal" w:pos="724"/>
              </w:tabs>
              <w:spacing w:line="240" w:lineRule="atLeast"/>
              <w:rPr>
                <w:rFonts w:cs="Times New Roman"/>
                <w:cs/>
                <w:lang w:val="en-GB"/>
              </w:rPr>
            </w:pPr>
            <w:r w:rsidRPr="007171F8">
              <w:rPr>
                <w:rFonts w:cs="Times New Roman"/>
                <w:lang w:val="en-GB"/>
              </w:rPr>
              <w:t>-</w:t>
            </w:r>
          </w:p>
        </w:tc>
        <w:tc>
          <w:tcPr>
            <w:tcW w:w="90" w:type="dxa"/>
            <w:vAlign w:val="center"/>
          </w:tcPr>
          <w:p w14:paraId="5C09C4BA" w14:textId="77777777" w:rsidR="00953196" w:rsidRPr="002E5B6B" w:rsidRDefault="00953196" w:rsidP="00953196">
            <w:pPr>
              <w:tabs>
                <w:tab w:val="decimal" w:pos="1080"/>
              </w:tabs>
              <w:spacing w:line="240" w:lineRule="atLeast"/>
              <w:ind w:left="-531" w:firstLine="531"/>
              <w:rPr>
                <w:rFonts w:cs="Times New Roman"/>
                <w:color w:val="000000"/>
              </w:rPr>
            </w:pPr>
          </w:p>
        </w:tc>
        <w:tc>
          <w:tcPr>
            <w:tcW w:w="1080" w:type="dxa"/>
            <w:vAlign w:val="center"/>
          </w:tcPr>
          <w:p w14:paraId="7DCCE889" w14:textId="4676A231" w:rsidR="00953196" w:rsidRPr="002E5B6B" w:rsidRDefault="00953196" w:rsidP="00953196">
            <w:pPr>
              <w:tabs>
                <w:tab w:val="decimal" w:pos="990"/>
              </w:tabs>
              <w:spacing w:line="240" w:lineRule="atLeast"/>
              <w:ind w:left="-531" w:firstLine="531"/>
              <w:rPr>
                <w:rFonts w:cs="Times New Roman"/>
                <w:color w:val="000000"/>
              </w:rPr>
            </w:pPr>
            <w:r>
              <w:rPr>
                <w:rFonts w:cs="Times New Roman"/>
                <w:color w:val="000000"/>
              </w:rPr>
              <w:t>11,017</w:t>
            </w:r>
          </w:p>
        </w:tc>
        <w:tc>
          <w:tcPr>
            <w:tcW w:w="90" w:type="dxa"/>
            <w:vAlign w:val="center"/>
          </w:tcPr>
          <w:p w14:paraId="3901CF39" w14:textId="77777777" w:rsidR="00953196" w:rsidRPr="002E5B6B" w:rsidRDefault="00953196" w:rsidP="00953196">
            <w:pPr>
              <w:tabs>
                <w:tab w:val="decimal" w:pos="1080"/>
              </w:tabs>
              <w:spacing w:line="240" w:lineRule="atLeast"/>
              <w:ind w:left="-531" w:firstLine="531"/>
              <w:rPr>
                <w:rFonts w:cs="Times New Roman"/>
                <w:color w:val="000000"/>
              </w:rPr>
            </w:pPr>
          </w:p>
        </w:tc>
        <w:tc>
          <w:tcPr>
            <w:tcW w:w="1170" w:type="dxa"/>
            <w:vAlign w:val="center"/>
          </w:tcPr>
          <w:p w14:paraId="15779680" w14:textId="37BFA168" w:rsidR="00953196" w:rsidRPr="002E5B6B" w:rsidRDefault="00953196" w:rsidP="00953196">
            <w:pPr>
              <w:tabs>
                <w:tab w:val="center" w:pos="804"/>
              </w:tabs>
              <w:spacing w:line="240" w:lineRule="atLeast"/>
              <w:ind w:left="-531" w:right="-190" w:firstLine="731"/>
              <w:jc w:val="center"/>
              <w:rPr>
                <w:rFonts w:cs="Times New Roman"/>
                <w:color w:val="000000"/>
              </w:rPr>
            </w:pPr>
            <w:r>
              <w:rPr>
                <w:rFonts w:cs="Times New Roman"/>
              </w:rPr>
              <w:t>-</w:t>
            </w:r>
          </w:p>
        </w:tc>
        <w:tc>
          <w:tcPr>
            <w:tcW w:w="90" w:type="dxa"/>
            <w:vAlign w:val="center"/>
          </w:tcPr>
          <w:p w14:paraId="27D56958" w14:textId="77777777" w:rsidR="00953196" w:rsidRPr="002E5B6B" w:rsidRDefault="00953196" w:rsidP="00953196">
            <w:pPr>
              <w:tabs>
                <w:tab w:val="decimal" w:pos="1010"/>
              </w:tabs>
              <w:spacing w:line="240" w:lineRule="atLeast"/>
              <w:rPr>
                <w:rFonts w:cs="Times New Roman"/>
                <w:color w:val="000000"/>
              </w:rPr>
            </w:pPr>
          </w:p>
        </w:tc>
        <w:tc>
          <w:tcPr>
            <w:tcW w:w="1170" w:type="dxa"/>
            <w:vAlign w:val="center"/>
          </w:tcPr>
          <w:p w14:paraId="41371B54" w14:textId="091D7A45" w:rsidR="00953196" w:rsidRPr="002E5B6B" w:rsidRDefault="00953196" w:rsidP="00953196">
            <w:pPr>
              <w:tabs>
                <w:tab w:val="decimal" w:pos="1023"/>
              </w:tabs>
              <w:spacing w:line="240" w:lineRule="atLeast"/>
              <w:rPr>
                <w:rFonts w:cs="Times New Roman"/>
                <w:lang w:eastAsia="en-GB"/>
              </w:rPr>
            </w:pPr>
            <w:r>
              <w:rPr>
                <w:rFonts w:cs="Times New Roman"/>
              </w:rPr>
              <w:t>11,017</w:t>
            </w:r>
          </w:p>
        </w:tc>
        <w:tc>
          <w:tcPr>
            <w:tcW w:w="90" w:type="dxa"/>
            <w:vAlign w:val="center"/>
          </w:tcPr>
          <w:p w14:paraId="7A202E7E" w14:textId="77777777" w:rsidR="00953196" w:rsidRPr="002E5B6B" w:rsidRDefault="00953196" w:rsidP="00953196">
            <w:pPr>
              <w:tabs>
                <w:tab w:val="decimal" w:pos="750"/>
              </w:tabs>
              <w:spacing w:line="240" w:lineRule="atLeast"/>
              <w:rPr>
                <w:rFonts w:cs="Times New Roman"/>
                <w:color w:val="000000"/>
              </w:rPr>
            </w:pPr>
          </w:p>
        </w:tc>
        <w:tc>
          <w:tcPr>
            <w:tcW w:w="1170" w:type="dxa"/>
            <w:vAlign w:val="bottom"/>
          </w:tcPr>
          <w:p w14:paraId="3FA494D4" w14:textId="4CF9EBC6" w:rsidR="00953196" w:rsidRPr="002E5B6B" w:rsidRDefault="00953196" w:rsidP="00953196">
            <w:pPr>
              <w:tabs>
                <w:tab w:val="decimal" w:pos="805"/>
              </w:tabs>
              <w:spacing w:line="240" w:lineRule="atLeast"/>
              <w:rPr>
                <w:rFonts w:cs="Times New Roman"/>
                <w:lang w:val="en-GB" w:eastAsia="en-GB"/>
              </w:rPr>
            </w:pPr>
            <w:r w:rsidRPr="00DC6F54">
              <w:rPr>
                <w:rFonts w:cs="Times New Roman"/>
                <w:lang w:val="en-GB"/>
              </w:rPr>
              <w:t>-</w:t>
            </w:r>
          </w:p>
        </w:tc>
        <w:tc>
          <w:tcPr>
            <w:tcW w:w="90" w:type="dxa"/>
            <w:vAlign w:val="center"/>
          </w:tcPr>
          <w:p w14:paraId="27EE6900" w14:textId="77777777" w:rsidR="00953196" w:rsidRPr="002E5B6B" w:rsidRDefault="00953196" w:rsidP="00953196">
            <w:pPr>
              <w:tabs>
                <w:tab w:val="decimal" w:pos="1010"/>
              </w:tabs>
              <w:spacing w:line="240" w:lineRule="atLeast"/>
              <w:rPr>
                <w:rFonts w:cs="Times New Roman"/>
                <w:color w:val="000000"/>
              </w:rPr>
            </w:pPr>
          </w:p>
        </w:tc>
        <w:tc>
          <w:tcPr>
            <w:tcW w:w="1260" w:type="dxa"/>
            <w:vAlign w:val="bottom"/>
          </w:tcPr>
          <w:p w14:paraId="003EF2A1" w14:textId="128E9A2C" w:rsidR="00953196" w:rsidRPr="002E5B6B" w:rsidRDefault="00953196" w:rsidP="00953196">
            <w:pPr>
              <w:spacing w:line="240" w:lineRule="atLeast"/>
              <w:ind w:right="90"/>
              <w:jc w:val="right"/>
              <w:rPr>
                <w:rFonts w:cs="Times New Roman"/>
                <w:color w:val="000000"/>
              </w:rPr>
            </w:pPr>
            <w:r>
              <w:rPr>
                <w:rFonts w:cs="Times New Roman"/>
              </w:rPr>
              <w:t>11,017</w:t>
            </w:r>
          </w:p>
        </w:tc>
      </w:tr>
      <w:tr w:rsidR="00953196" w:rsidRPr="002E5B6B" w14:paraId="1A193E08" w14:textId="77777777" w:rsidTr="00953196">
        <w:trPr>
          <w:trHeight w:val="94"/>
        </w:trPr>
        <w:tc>
          <w:tcPr>
            <w:tcW w:w="2970" w:type="dxa"/>
            <w:shd w:val="clear" w:color="auto" w:fill="auto"/>
          </w:tcPr>
          <w:p w14:paraId="2802F282" w14:textId="3FEBDE0D" w:rsidR="00953196" w:rsidRPr="002E5B6B" w:rsidRDefault="00953196" w:rsidP="00953196">
            <w:pPr>
              <w:ind w:left="234" w:hanging="144"/>
              <w:rPr>
                <w:rFonts w:cs="Times New Roman"/>
                <w:color w:val="000000"/>
              </w:rPr>
            </w:pPr>
            <w:r w:rsidRPr="002E5B6B">
              <w:rPr>
                <w:rFonts w:cs="Times New Roman"/>
                <w:color w:val="000000"/>
              </w:rPr>
              <w:t>Foreign marketable equity instruments</w:t>
            </w:r>
          </w:p>
        </w:tc>
        <w:tc>
          <w:tcPr>
            <w:tcW w:w="1080" w:type="dxa"/>
            <w:vAlign w:val="bottom"/>
          </w:tcPr>
          <w:p w14:paraId="141E2B21" w14:textId="22B0248F" w:rsidR="00953196" w:rsidRPr="002E5B6B" w:rsidRDefault="00953196" w:rsidP="00953196">
            <w:pPr>
              <w:tabs>
                <w:tab w:val="decimal" w:pos="724"/>
              </w:tabs>
              <w:spacing w:line="240" w:lineRule="atLeast"/>
              <w:rPr>
                <w:rFonts w:cs="Times New Roman"/>
                <w:lang w:val="en-GB"/>
              </w:rPr>
            </w:pPr>
            <w:r w:rsidRPr="00071743">
              <w:rPr>
                <w:rFonts w:cs="Times New Roman"/>
                <w:lang w:val="en-GB"/>
              </w:rPr>
              <w:t>-</w:t>
            </w:r>
          </w:p>
        </w:tc>
        <w:tc>
          <w:tcPr>
            <w:tcW w:w="90" w:type="dxa"/>
            <w:vAlign w:val="bottom"/>
          </w:tcPr>
          <w:p w14:paraId="64694746" w14:textId="77777777" w:rsidR="00953196" w:rsidRPr="002E5B6B" w:rsidRDefault="00953196" w:rsidP="00953196">
            <w:pPr>
              <w:tabs>
                <w:tab w:val="decimal" w:pos="1080"/>
              </w:tabs>
              <w:ind w:left="-531" w:firstLine="531"/>
              <w:rPr>
                <w:rFonts w:cs="Times New Roman"/>
                <w:cs/>
              </w:rPr>
            </w:pPr>
          </w:p>
        </w:tc>
        <w:tc>
          <w:tcPr>
            <w:tcW w:w="1080" w:type="dxa"/>
            <w:vAlign w:val="bottom"/>
          </w:tcPr>
          <w:p w14:paraId="7320AC2B" w14:textId="53FED29E" w:rsidR="00953196" w:rsidRPr="002E5B6B" w:rsidRDefault="00953196" w:rsidP="00953196">
            <w:pPr>
              <w:tabs>
                <w:tab w:val="decimal" w:pos="724"/>
              </w:tabs>
              <w:spacing w:line="240" w:lineRule="atLeast"/>
              <w:rPr>
                <w:rFonts w:cs="Times New Roman"/>
                <w:cs/>
                <w:lang w:val="en-GB"/>
              </w:rPr>
            </w:pPr>
            <w:r w:rsidRPr="00071743">
              <w:rPr>
                <w:rFonts w:cs="Times New Roman"/>
                <w:lang w:val="en-GB"/>
              </w:rPr>
              <w:t>-</w:t>
            </w:r>
          </w:p>
        </w:tc>
        <w:tc>
          <w:tcPr>
            <w:tcW w:w="90" w:type="dxa"/>
            <w:vAlign w:val="center"/>
          </w:tcPr>
          <w:p w14:paraId="4779D998" w14:textId="77777777" w:rsidR="00953196" w:rsidRPr="002E5B6B" w:rsidRDefault="00953196" w:rsidP="00953196">
            <w:pPr>
              <w:tabs>
                <w:tab w:val="decimal" w:pos="1080"/>
              </w:tabs>
              <w:ind w:hanging="198"/>
              <w:rPr>
                <w:rFonts w:cs="Times New Roman"/>
                <w:color w:val="000000"/>
              </w:rPr>
            </w:pPr>
          </w:p>
        </w:tc>
        <w:tc>
          <w:tcPr>
            <w:tcW w:w="1080" w:type="dxa"/>
            <w:vAlign w:val="bottom"/>
          </w:tcPr>
          <w:p w14:paraId="289D6C52" w14:textId="3FEDA95C" w:rsidR="00953196" w:rsidRPr="00953196" w:rsidRDefault="00953196" w:rsidP="00953196">
            <w:pPr>
              <w:tabs>
                <w:tab w:val="decimal" w:pos="810"/>
              </w:tabs>
              <w:spacing w:line="240" w:lineRule="atLeast"/>
              <w:ind w:right="90"/>
              <w:jc w:val="right"/>
              <w:rPr>
                <w:rFonts w:cs="Times New Roman"/>
              </w:rPr>
            </w:pPr>
            <w:r w:rsidRPr="00953196">
              <w:rPr>
                <w:rFonts w:cs="Times New Roman"/>
              </w:rPr>
              <w:t>45,777</w:t>
            </w:r>
          </w:p>
        </w:tc>
        <w:tc>
          <w:tcPr>
            <w:tcW w:w="90" w:type="dxa"/>
          </w:tcPr>
          <w:p w14:paraId="3A513FEF" w14:textId="77777777" w:rsidR="00953196" w:rsidRPr="002E5B6B" w:rsidRDefault="00953196" w:rsidP="00953196">
            <w:pPr>
              <w:tabs>
                <w:tab w:val="decimal" w:pos="1080"/>
              </w:tabs>
              <w:ind w:left="-531" w:firstLine="531"/>
              <w:rPr>
                <w:rFonts w:cs="Times New Roman"/>
              </w:rPr>
            </w:pPr>
          </w:p>
        </w:tc>
        <w:tc>
          <w:tcPr>
            <w:tcW w:w="1260" w:type="dxa"/>
            <w:vAlign w:val="bottom"/>
          </w:tcPr>
          <w:p w14:paraId="5A0E8BDD" w14:textId="10996CE8" w:rsidR="00953196" w:rsidRPr="00953196" w:rsidRDefault="00953196" w:rsidP="00953196">
            <w:pPr>
              <w:tabs>
                <w:tab w:val="decimal" w:pos="724"/>
              </w:tabs>
              <w:spacing w:line="240" w:lineRule="atLeast"/>
              <w:rPr>
                <w:rFonts w:cs="Times New Roman"/>
                <w:lang w:val="en-GB"/>
              </w:rPr>
            </w:pPr>
            <w:r w:rsidRPr="007171F8">
              <w:rPr>
                <w:rFonts w:cs="Times New Roman"/>
                <w:lang w:val="en-GB"/>
              </w:rPr>
              <w:t>-</w:t>
            </w:r>
          </w:p>
        </w:tc>
        <w:tc>
          <w:tcPr>
            <w:tcW w:w="90" w:type="dxa"/>
            <w:vAlign w:val="center"/>
          </w:tcPr>
          <w:p w14:paraId="7B188788" w14:textId="77777777" w:rsidR="00953196" w:rsidRPr="002E5B6B" w:rsidRDefault="00953196" w:rsidP="00953196">
            <w:pPr>
              <w:tabs>
                <w:tab w:val="decimal" w:pos="1080"/>
              </w:tabs>
              <w:ind w:left="-531" w:firstLine="531"/>
              <w:rPr>
                <w:rFonts w:cs="Times New Roman"/>
                <w:color w:val="000000"/>
              </w:rPr>
            </w:pPr>
          </w:p>
        </w:tc>
        <w:tc>
          <w:tcPr>
            <w:tcW w:w="1080" w:type="dxa"/>
            <w:vAlign w:val="bottom"/>
          </w:tcPr>
          <w:p w14:paraId="77145BF9" w14:textId="373DB4FA" w:rsidR="00953196" w:rsidRPr="002E5B6B" w:rsidRDefault="00953196" w:rsidP="00953196">
            <w:pPr>
              <w:tabs>
                <w:tab w:val="decimal" w:pos="990"/>
              </w:tabs>
              <w:ind w:left="-531" w:firstLine="531"/>
              <w:rPr>
                <w:rFonts w:cs="Times New Roman"/>
              </w:rPr>
            </w:pPr>
            <w:r>
              <w:rPr>
                <w:rFonts w:cs="Times New Roman"/>
                <w:color w:val="000000"/>
              </w:rPr>
              <w:t>45,777</w:t>
            </w:r>
          </w:p>
        </w:tc>
        <w:tc>
          <w:tcPr>
            <w:tcW w:w="90" w:type="dxa"/>
            <w:vAlign w:val="center"/>
          </w:tcPr>
          <w:p w14:paraId="63194B21" w14:textId="77777777" w:rsidR="00953196" w:rsidRPr="002E5B6B" w:rsidRDefault="00953196" w:rsidP="00953196">
            <w:pPr>
              <w:tabs>
                <w:tab w:val="decimal" w:pos="1080"/>
              </w:tabs>
              <w:ind w:left="-531" w:firstLine="531"/>
              <w:rPr>
                <w:rFonts w:cs="Times New Roman"/>
                <w:color w:val="000000"/>
              </w:rPr>
            </w:pPr>
          </w:p>
        </w:tc>
        <w:tc>
          <w:tcPr>
            <w:tcW w:w="1170" w:type="dxa"/>
            <w:vAlign w:val="bottom"/>
          </w:tcPr>
          <w:p w14:paraId="5C640B93" w14:textId="2DFCA50F" w:rsidR="00953196" w:rsidRPr="002E5B6B" w:rsidRDefault="00953196" w:rsidP="00953196">
            <w:pPr>
              <w:tabs>
                <w:tab w:val="decimal" w:pos="1010"/>
              </w:tabs>
              <w:ind w:left="-531" w:firstLine="531"/>
              <w:rPr>
                <w:rFonts w:cs="Times New Roman"/>
                <w:lang w:eastAsia="en-GB"/>
              </w:rPr>
            </w:pPr>
            <w:r>
              <w:rPr>
                <w:rFonts w:cs="Times New Roman"/>
                <w:color w:val="000000"/>
              </w:rPr>
              <w:t>45,777</w:t>
            </w:r>
          </w:p>
        </w:tc>
        <w:tc>
          <w:tcPr>
            <w:tcW w:w="90" w:type="dxa"/>
            <w:vAlign w:val="center"/>
          </w:tcPr>
          <w:p w14:paraId="051CF766" w14:textId="77777777" w:rsidR="00953196" w:rsidRPr="002E5B6B" w:rsidRDefault="00953196" w:rsidP="00953196">
            <w:pPr>
              <w:tabs>
                <w:tab w:val="decimal" w:pos="1010"/>
              </w:tabs>
              <w:rPr>
                <w:rFonts w:cs="Times New Roman"/>
                <w:color w:val="000000"/>
              </w:rPr>
            </w:pPr>
          </w:p>
        </w:tc>
        <w:tc>
          <w:tcPr>
            <w:tcW w:w="1170" w:type="dxa"/>
            <w:vAlign w:val="bottom"/>
          </w:tcPr>
          <w:p w14:paraId="434BB43C" w14:textId="6781812F" w:rsidR="00953196" w:rsidRPr="002E5B6B" w:rsidRDefault="00953196" w:rsidP="00953196">
            <w:pPr>
              <w:tabs>
                <w:tab w:val="decimal" w:pos="720"/>
              </w:tabs>
              <w:spacing w:line="240" w:lineRule="atLeast"/>
              <w:rPr>
                <w:rFonts w:cs="Times New Roman"/>
                <w:cs/>
                <w:lang w:eastAsia="en-GB"/>
              </w:rPr>
            </w:pPr>
            <w:r>
              <w:rPr>
                <w:rFonts w:cs="Times New Roman"/>
              </w:rPr>
              <w:t>-</w:t>
            </w:r>
          </w:p>
        </w:tc>
        <w:tc>
          <w:tcPr>
            <w:tcW w:w="90" w:type="dxa"/>
            <w:vAlign w:val="center"/>
          </w:tcPr>
          <w:p w14:paraId="4A4E33C5" w14:textId="77777777" w:rsidR="00953196" w:rsidRPr="002E5B6B" w:rsidRDefault="00953196" w:rsidP="00953196">
            <w:pPr>
              <w:tabs>
                <w:tab w:val="decimal" w:pos="1010"/>
              </w:tabs>
              <w:rPr>
                <w:rFonts w:cs="Times New Roman"/>
                <w:color w:val="000000"/>
              </w:rPr>
            </w:pPr>
          </w:p>
        </w:tc>
        <w:tc>
          <w:tcPr>
            <w:tcW w:w="1170" w:type="dxa"/>
            <w:vAlign w:val="bottom"/>
          </w:tcPr>
          <w:p w14:paraId="3524DB78" w14:textId="09B36B91" w:rsidR="00953196" w:rsidRPr="002E5B6B" w:rsidRDefault="00953196" w:rsidP="00953196">
            <w:pPr>
              <w:tabs>
                <w:tab w:val="decimal" w:pos="797"/>
              </w:tabs>
              <w:spacing w:line="240" w:lineRule="atLeast"/>
              <w:rPr>
                <w:rFonts w:cs="Times New Roman"/>
                <w:cs/>
                <w:lang w:eastAsia="en-GB"/>
              </w:rPr>
            </w:pPr>
            <w:r w:rsidRPr="00DC6F54">
              <w:rPr>
                <w:rFonts w:cs="Times New Roman"/>
                <w:lang w:val="en-GB"/>
              </w:rPr>
              <w:t>-</w:t>
            </w:r>
          </w:p>
        </w:tc>
        <w:tc>
          <w:tcPr>
            <w:tcW w:w="90" w:type="dxa"/>
            <w:vAlign w:val="center"/>
          </w:tcPr>
          <w:p w14:paraId="62044855" w14:textId="77777777" w:rsidR="00953196" w:rsidRPr="002E5B6B" w:rsidRDefault="00953196" w:rsidP="00953196">
            <w:pPr>
              <w:tabs>
                <w:tab w:val="decimal" w:pos="1010"/>
              </w:tabs>
              <w:rPr>
                <w:rFonts w:cs="Times New Roman"/>
                <w:color w:val="000000"/>
              </w:rPr>
            </w:pPr>
          </w:p>
        </w:tc>
        <w:tc>
          <w:tcPr>
            <w:tcW w:w="1260" w:type="dxa"/>
            <w:vAlign w:val="bottom"/>
          </w:tcPr>
          <w:p w14:paraId="5957D87E" w14:textId="7A0BF6C1" w:rsidR="00953196" w:rsidRPr="002E5B6B" w:rsidRDefault="00953196" w:rsidP="00953196">
            <w:pPr>
              <w:ind w:right="90"/>
              <w:jc w:val="right"/>
              <w:rPr>
                <w:rFonts w:cs="Times New Roman"/>
                <w:color w:val="000000"/>
              </w:rPr>
            </w:pPr>
            <w:r>
              <w:rPr>
                <w:rFonts w:cs="Times New Roman"/>
                <w:color w:val="000000"/>
              </w:rPr>
              <w:t>45,777</w:t>
            </w:r>
          </w:p>
        </w:tc>
      </w:tr>
      <w:tr w:rsidR="00953196" w:rsidRPr="002E5B6B" w14:paraId="7DEE363D" w14:textId="77777777" w:rsidTr="00953196">
        <w:trPr>
          <w:trHeight w:val="94"/>
        </w:trPr>
        <w:tc>
          <w:tcPr>
            <w:tcW w:w="2970" w:type="dxa"/>
            <w:shd w:val="clear" w:color="auto" w:fill="auto"/>
          </w:tcPr>
          <w:p w14:paraId="556D6DBB" w14:textId="77777777" w:rsidR="00953196" w:rsidRPr="002E5B6B" w:rsidRDefault="00953196" w:rsidP="00953196">
            <w:pPr>
              <w:spacing w:line="240" w:lineRule="atLeast"/>
              <w:ind w:left="234" w:hanging="144"/>
              <w:rPr>
                <w:rFonts w:cs="Times New Roman"/>
                <w:color w:val="000000"/>
              </w:rPr>
            </w:pPr>
          </w:p>
        </w:tc>
        <w:tc>
          <w:tcPr>
            <w:tcW w:w="1080" w:type="dxa"/>
            <w:vAlign w:val="center"/>
          </w:tcPr>
          <w:p w14:paraId="62177AF2" w14:textId="77777777" w:rsidR="00953196" w:rsidRPr="00953196" w:rsidRDefault="00953196" w:rsidP="00953196">
            <w:pPr>
              <w:tabs>
                <w:tab w:val="decimal" w:pos="724"/>
              </w:tabs>
              <w:spacing w:line="240" w:lineRule="atLeast"/>
              <w:rPr>
                <w:rFonts w:cs="Times New Roman"/>
                <w:lang w:val="en-GB"/>
              </w:rPr>
            </w:pPr>
          </w:p>
        </w:tc>
        <w:tc>
          <w:tcPr>
            <w:tcW w:w="90" w:type="dxa"/>
            <w:vAlign w:val="center"/>
          </w:tcPr>
          <w:p w14:paraId="39D471DA" w14:textId="77777777" w:rsidR="00953196" w:rsidRPr="002E5B6B" w:rsidRDefault="00953196" w:rsidP="00953196">
            <w:pPr>
              <w:tabs>
                <w:tab w:val="decimal" w:pos="1080"/>
              </w:tabs>
              <w:spacing w:line="240" w:lineRule="atLeast"/>
              <w:ind w:left="-531" w:firstLine="531"/>
              <w:rPr>
                <w:rFonts w:cs="Times New Roman"/>
                <w:cs/>
              </w:rPr>
            </w:pPr>
          </w:p>
        </w:tc>
        <w:tc>
          <w:tcPr>
            <w:tcW w:w="1080" w:type="dxa"/>
          </w:tcPr>
          <w:p w14:paraId="26208D2A" w14:textId="77777777" w:rsidR="00953196" w:rsidRPr="002E5B6B" w:rsidRDefault="00953196" w:rsidP="00953196">
            <w:pPr>
              <w:tabs>
                <w:tab w:val="decimal" w:pos="724"/>
              </w:tabs>
              <w:spacing w:line="240" w:lineRule="atLeast"/>
              <w:rPr>
                <w:rFonts w:cs="Times New Roman"/>
                <w:cs/>
                <w:lang w:val="en-GB"/>
              </w:rPr>
            </w:pPr>
          </w:p>
        </w:tc>
        <w:tc>
          <w:tcPr>
            <w:tcW w:w="90" w:type="dxa"/>
            <w:vAlign w:val="center"/>
          </w:tcPr>
          <w:p w14:paraId="49D45D59" w14:textId="77777777" w:rsidR="00953196" w:rsidRPr="002E5B6B" w:rsidRDefault="00953196" w:rsidP="00953196">
            <w:pPr>
              <w:tabs>
                <w:tab w:val="decimal" w:pos="1080"/>
              </w:tabs>
              <w:spacing w:line="240" w:lineRule="atLeast"/>
              <w:ind w:hanging="198"/>
              <w:rPr>
                <w:rFonts w:cs="Times New Roman"/>
                <w:color w:val="000000"/>
              </w:rPr>
            </w:pPr>
          </w:p>
        </w:tc>
        <w:tc>
          <w:tcPr>
            <w:tcW w:w="1080" w:type="dxa"/>
            <w:vAlign w:val="center"/>
          </w:tcPr>
          <w:p w14:paraId="730DF80B" w14:textId="77777777" w:rsidR="00953196" w:rsidRPr="00953196" w:rsidRDefault="00953196" w:rsidP="00953196">
            <w:pPr>
              <w:tabs>
                <w:tab w:val="decimal" w:pos="724"/>
              </w:tabs>
              <w:spacing w:line="240" w:lineRule="atLeast"/>
              <w:rPr>
                <w:rFonts w:cs="Times New Roman"/>
                <w:lang w:val="en-GB"/>
              </w:rPr>
            </w:pPr>
          </w:p>
        </w:tc>
        <w:tc>
          <w:tcPr>
            <w:tcW w:w="90" w:type="dxa"/>
          </w:tcPr>
          <w:p w14:paraId="79F1C098" w14:textId="77777777" w:rsidR="00953196" w:rsidRPr="002E5B6B" w:rsidRDefault="00953196" w:rsidP="00953196">
            <w:pPr>
              <w:tabs>
                <w:tab w:val="decimal" w:pos="1080"/>
              </w:tabs>
              <w:spacing w:line="240" w:lineRule="atLeast"/>
              <w:ind w:left="-531" w:firstLine="531"/>
              <w:rPr>
                <w:rFonts w:cs="Times New Roman"/>
              </w:rPr>
            </w:pPr>
          </w:p>
        </w:tc>
        <w:tc>
          <w:tcPr>
            <w:tcW w:w="1260" w:type="dxa"/>
            <w:vAlign w:val="center"/>
          </w:tcPr>
          <w:p w14:paraId="4A767823" w14:textId="77777777" w:rsidR="00953196" w:rsidRPr="002E5B6B" w:rsidRDefault="00953196" w:rsidP="00953196">
            <w:pPr>
              <w:tabs>
                <w:tab w:val="decimal" w:pos="1080"/>
              </w:tabs>
              <w:spacing w:line="240" w:lineRule="atLeast"/>
              <w:ind w:left="-531" w:firstLine="531"/>
              <w:rPr>
                <w:rFonts w:cs="Times New Roman"/>
              </w:rPr>
            </w:pPr>
          </w:p>
        </w:tc>
        <w:tc>
          <w:tcPr>
            <w:tcW w:w="90" w:type="dxa"/>
            <w:vAlign w:val="center"/>
          </w:tcPr>
          <w:p w14:paraId="3DEBA65D" w14:textId="77777777" w:rsidR="00953196" w:rsidRPr="002E5B6B" w:rsidRDefault="00953196" w:rsidP="00953196">
            <w:pPr>
              <w:tabs>
                <w:tab w:val="decimal" w:pos="1080"/>
              </w:tabs>
              <w:spacing w:line="240" w:lineRule="atLeast"/>
              <w:ind w:left="-531" w:firstLine="531"/>
              <w:rPr>
                <w:rFonts w:cs="Times New Roman"/>
                <w:color w:val="000000"/>
              </w:rPr>
            </w:pPr>
          </w:p>
        </w:tc>
        <w:tc>
          <w:tcPr>
            <w:tcW w:w="1080" w:type="dxa"/>
            <w:vAlign w:val="center"/>
          </w:tcPr>
          <w:p w14:paraId="145A1AD9" w14:textId="77777777" w:rsidR="00953196" w:rsidRPr="002E5B6B" w:rsidRDefault="00953196" w:rsidP="00953196">
            <w:pPr>
              <w:tabs>
                <w:tab w:val="decimal" w:pos="990"/>
              </w:tabs>
              <w:spacing w:line="240" w:lineRule="atLeast"/>
              <w:ind w:left="-531" w:firstLine="531"/>
              <w:rPr>
                <w:rFonts w:cs="Times New Roman"/>
              </w:rPr>
            </w:pPr>
          </w:p>
        </w:tc>
        <w:tc>
          <w:tcPr>
            <w:tcW w:w="90" w:type="dxa"/>
            <w:vAlign w:val="center"/>
          </w:tcPr>
          <w:p w14:paraId="5FC4C13C" w14:textId="77777777" w:rsidR="00953196" w:rsidRPr="002E5B6B" w:rsidRDefault="00953196" w:rsidP="00953196">
            <w:pPr>
              <w:tabs>
                <w:tab w:val="decimal" w:pos="1080"/>
              </w:tabs>
              <w:spacing w:line="240" w:lineRule="atLeast"/>
              <w:ind w:left="-531" w:firstLine="531"/>
              <w:rPr>
                <w:rFonts w:cs="Times New Roman"/>
                <w:color w:val="000000"/>
              </w:rPr>
            </w:pPr>
          </w:p>
        </w:tc>
        <w:tc>
          <w:tcPr>
            <w:tcW w:w="1170" w:type="dxa"/>
            <w:vAlign w:val="center"/>
          </w:tcPr>
          <w:p w14:paraId="1A3602CD" w14:textId="77777777" w:rsidR="00953196" w:rsidRPr="002E5B6B" w:rsidRDefault="00953196" w:rsidP="00953196">
            <w:pPr>
              <w:tabs>
                <w:tab w:val="decimal" w:pos="1010"/>
              </w:tabs>
              <w:spacing w:line="240" w:lineRule="atLeast"/>
              <w:ind w:left="-531" w:firstLine="531"/>
              <w:rPr>
                <w:rFonts w:cs="Times New Roman"/>
                <w:lang w:eastAsia="en-GB"/>
              </w:rPr>
            </w:pPr>
          </w:p>
        </w:tc>
        <w:tc>
          <w:tcPr>
            <w:tcW w:w="90" w:type="dxa"/>
            <w:vAlign w:val="center"/>
          </w:tcPr>
          <w:p w14:paraId="25162A72" w14:textId="77777777" w:rsidR="00953196" w:rsidRPr="002E5B6B" w:rsidRDefault="00953196" w:rsidP="00953196">
            <w:pPr>
              <w:tabs>
                <w:tab w:val="decimal" w:pos="1010"/>
              </w:tabs>
              <w:spacing w:line="240" w:lineRule="atLeast"/>
              <w:rPr>
                <w:rFonts w:cs="Times New Roman"/>
                <w:color w:val="000000"/>
              </w:rPr>
            </w:pPr>
          </w:p>
        </w:tc>
        <w:tc>
          <w:tcPr>
            <w:tcW w:w="1170" w:type="dxa"/>
            <w:vAlign w:val="center"/>
          </w:tcPr>
          <w:p w14:paraId="5E672530" w14:textId="77777777" w:rsidR="00953196" w:rsidRPr="002E5B6B" w:rsidRDefault="00953196" w:rsidP="00953196">
            <w:pPr>
              <w:tabs>
                <w:tab w:val="decimal" w:pos="1010"/>
              </w:tabs>
              <w:spacing w:line="240" w:lineRule="atLeast"/>
              <w:rPr>
                <w:rFonts w:cs="Times New Roman"/>
                <w:cs/>
                <w:lang w:eastAsia="en-GB"/>
              </w:rPr>
            </w:pPr>
          </w:p>
        </w:tc>
        <w:tc>
          <w:tcPr>
            <w:tcW w:w="90" w:type="dxa"/>
            <w:vAlign w:val="center"/>
          </w:tcPr>
          <w:p w14:paraId="360A911C" w14:textId="77777777" w:rsidR="00953196" w:rsidRPr="002E5B6B" w:rsidRDefault="00953196" w:rsidP="00953196">
            <w:pPr>
              <w:tabs>
                <w:tab w:val="decimal" w:pos="1010"/>
              </w:tabs>
              <w:spacing w:line="240" w:lineRule="atLeast"/>
              <w:rPr>
                <w:rFonts w:cs="Times New Roman"/>
                <w:color w:val="000000"/>
              </w:rPr>
            </w:pPr>
          </w:p>
        </w:tc>
        <w:tc>
          <w:tcPr>
            <w:tcW w:w="1170" w:type="dxa"/>
            <w:vAlign w:val="center"/>
          </w:tcPr>
          <w:p w14:paraId="4E6D9D83" w14:textId="77777777" w:rsidR="00953196" w:rsidRPr="002E5B6B" w:rsidRDefault="00953196" w:rsidP="00953196">
            <w:pPr>
              <w:tabs>
                <w:tab w:val="decimal" w:pos="797"/>
              </w:tabs>
              <w:spacing w:line="240" w:lineRule="atLeast"/>
              <w:rPr>
                <w:rFonts w:cs="Times New Roman"/>
                <w:cs/>
                <w:lang w:eastAsia="en-GB"/>
              </w:rPr>
            </w:pPr>
          </w:p>
        </w:tc>
        <w:tc>
          <w:tcPr>
            <w:tcW w:w="90" w:type="dxa"/>
            <w:vAlign w:val="center"/>
          </w:tcPr>
          <w:p w14:paraId="5E408939" w14:textId="77777777" w:rsidR="00953196" w:rsidRPr="002E5B6B" w:rsidRDefault="00953196" w:rsidP="00953196">
            <w:pPr>
              <w:tabs>
                <w:tab w:val="decimal" w:pos="1010"/>
              </w:tabs>
              <w:spacing w:line="240" w:lineRule="atLeast"/>
              <w:rPr>
                <w:rFonts w:cs="Times New Roman"/>
                <w:color w:val="000000"/>
              </w:rPr>
            </w:pPr>
          </w:p>
        </w:tc>
        <w:tc>
          <w:tcPr>
            <w:tcW w:w="1260" w:type="dxa"/>
            <w:vAlign w:val="bottom"/>
          </w:tcPr>
          <w:p w14:paraId="6CDD395A" w14:textId="77777777" w:rsidR="00953196" w:rsidRPr="002E5B6B" w:rsidRDefault="00953196" w:rsidP="00953196">
            <w:pPr>
              <w:spacing w:line="240" w:lineRule="atLeast"/>
              <w:ind w:right="90"/>
              <w:jc w:val="right"/>
              <w:rPr>
                <w:rFonts w:cs="Times New Roman"/>
                <w:color w:val="000000"/>
              </w:rPr>
            </w:pPr>
          </w:p>
        </w:tc>
      </w:tr>
      <w:tr w:rsidR="00953196" w:rsidRPr="002E5B6B" w14:paraId="11123F97" w14:textId="77777777" w:rsidTr="00953196">
        <w:trPr>
          <w:trHeight w:val="94"/>
        </w:trPr>
        <w:tc>
          <w:tcPr>
            <w:tcW w:w="2970" w:type="dxa"/>
            <w:shd w:val="clear" w:color="auto" w:fill="auto"/>
          </w:tcPr>
          <w:p w14:paraId="36A3CECD" w14:textId="77777777" w:rsidR="00953196" w:rsidRPr="002E5B6B" w:rsidRDefault="00953196" w:rsidP="00953196">
            <w:pPr>
              <w:spacing w:line="240" w:lineRule="atLeast"/>
              <w:ind w:left="234" w:hanging="144"/>
              <w:rPr>
                <w:rFonts w:cs="Times New Roman"/>
                <w:color w:val="000000"/>
              </w:rPr>
            </w:pPr>
            <w:r w:rsidRPr="002E5B6B">
              <w:rPr>
                <w:rFonts w:cs="Times New Roman"/>
                <w:b/>
                <w:bCs/>
                <w:i/>
                <w:iCs/>
                <w:color w:val="000000"/>
              </w:rPr>
              <w:t>Financial liabilities</w:t>
            </w:r>
          </w:p>
        </w:tc>
        <w:tc>
          <w:tcPr>
            <w:tcW w:w="1080" w:type="dxa"/>
            <w:vAlign w:val="center"/>
          </w:tcPr>
          <w:p w14:paraId="45416610" w14:textId="77777777" w:rsidR="00953196" w:rsidRPr="00953196" w:rsidRDefault="00953196" w:rsidP="00953196">
            <w:pPr>
              <w:tabs>
                <w:tab w:val="decimal" w:pos="724"/>
              </w:tabs>
              <w:spacing w:line="240" w:lineRule="atLeast"/>
              <w:rPr>
                <w:rFonts w:cs="Times New Roman"/>
                <w:lang w:val="en-GB"/>
              </w:rPr>
            </w:pPr>
          </w:p>
        </w:tc>
        <w:tc>
          <w:tcPr>
            <w:tcW w:w="90" w:type="dxa"/>
            <w:vAlign w:val="center"/>
          </w:tcPr>
          <w:p w14:paraId="78F55A9C" w14:textId="77777777" w:rsidR="00953196" w:rsidRPr="002E5B6B" w:rsidRDefault="00953196" w:rsidP="00953196">
            <w:pPr>
              <w:tabs>
                <w:tab w:val="decimal" w:pos="1080"/>
              </w:tabs>
              <w:spacing w:line="240" w:lineRule="atLeast"/>
              <w:ind w:left="-531" w:firstLine="531"/>
              <w:rPr>
                <w:rFonts w:cs="Times New Roman"/>
                <w:color w:val="000000"/>
                <w:cs/>
              </w:rPr>
            </w:pPr>
          </w:p>
        </w:tc>
        <w:tc>
          <w:tcPr>
            <w:tcW w:w="1080" w:type="dxa"/>
          </w:tcPr>
          <w:p w14:paraId="77A21AF7" w14:textId="77777777" w:rsidR="00953196" w:rsidRPr="002E5B6B" w:rsidRDefault="00953196" w:rsidP="00953196">
            <w:pPr>
              <w:tabs>
                <w:tab w:val="decimal" w:pos="724"/>
              </w:tabs>
              <w:spacing w:line="240" w:lineRule="atLeast"/>
              <w:rPr>
                <w:rFonts w:cs="Times New Roman"/>
                <w:cs/>
                <w:lang w:val="en-GB"/>
              </w:rPr>
            </w:pPr>
          </w:p>
        </w:tc>
        <w:tc>
          <w:tcPr>
            <w:tcW w:w="90" w:type="dxa"/>
            <w:vAlign w:val="center"/>
          </w:tcPr>
          <w:p w14:paraId="20F15F28" w14:textId="77777777" w:rsidR="00953196" w:rsidRPr="002E5B6B" w:rsidRDefault="00953196" w:rsidP="00953196">
            <w:pPr>
              <w:tabs>
                <w:tab w:val="decimal" w:pos="1080"/>
              </w:tabs>
              <w:spacing w:line="240" w:lineRule="atLeast"/>
              <w:ind w:hanging="198"/>
              <w:rPr>
                <w:rFonts w:cs="Times New Roman"/>
                <w:color w:val="000000"/>
              </w:rPr>
            </w:pPr>
          </w:p>
        </w:tc>
        <w:tc>
          <w:tcPr>
            <w:tcW w:w="1080" w:type="dxa"/>
            <w:vAlign w:val="center"/>
          </w:tcPr>
          <w:p w14:paraId="66DC4AE2" w14:textId="77777777" w:rsidR="00953196" w:rsidRPr="00953196" w:rsidRDefault="00953196" w:rsidP="00953196">
            <w:pPr>
              <w:tabs>
                <w:tab w:val="decimal" w:pos="724"/>
              </w:tabs>
              <w:spacing w:line="240" w:lineRule="atLeast"/>
              <w:rPr>
                <w:rFonts w:cs="Times New Roman"/>
                <w:lang w:val="en-GB"/>
              </w:rPr>
            </w:pPr>
          </w:p>
        </w:tc>
        <w:tc>
          <w:tcPr>
            <w:tcW w:w="90" w:type="dxa"/>
          </w:tcPr>
          <w:p w14:paraId="2C31B9A3" w14:textId="77777777" w:rsidR="00953196" w:rsidRPr="002E5B6B" w:rsidRDefault="00953196" w:rsidP="00953196">
            <w:pPr>
              <w:tabs>
                <w:tab w:val="decimal" w:pos="810"/>
              </w:tabs>
              <w:spacing w:line="240" w:lineRule="atLeast"/>
              <w:ind w:right="-90"/>
              <w:rPr>
                <w:rFonts w:cs="Times New Roman"/>
              </w:rPr>
            </w:pPr>
          </w:p>
        </w:tc>
        <w:tc>
          <w:tcPr>
            <w:tcW w:w="1260" w:type="dxa"/>
            <w:vAlign w:val="center"/>
          </w:tcPr>
          <w:p w14:paraId="0AAB6D85" w14:textId="77777777" w:rsidR="00953196" w:rsidRPr="002E5B6B" w:rsidRDefault="00953196" w:rsidP="00953196">
            <w:pPr>
              <w:tabs>
                <w:tab w:val="decimal" w:pos="810"/>
              </w:tabs>
              <w:spacing w:line="240" w:lineRule="atLeast"/>
              <w:ind w:right="-90"/>
              <w:rPr>
                <w:rFonts w:cs="Times New Roman"/>
              </w:rPr>
            </w:pPr>
          </w:p>
        </w:tc>
        <w:tc>
          <w:tcPr>
            <w:tcW w:w="90" w:type="dxa"/>
            <w:vAlign w:val="center"/>
          </w:tcPr>
          <w:p w14:paraId="6D954FD8" w14:textId="77777777" w:rsidR="00953196" w:rsidRPr="002E5B6B" w:rsidRDefault="00953196" w:rsidP="00953196">
            <w:pPr>
              <w:tabs>
                <w:tab w:val="decimal" w:pos="1080"/>
              </w:tabs>
              <w:spacing w:line="240" w:lineRule="atLeast"/>
              <w:ind w:left="-531" w:firstLine="531"/>
              <w:rPr>
                <w:rFonts w:cs="Times New Roman"/>
                <w:color w:val="000000"/>
              </w:rPr>
            </w:pPr>
          </w:p>
        </w:tc>
        <w:tc>
          <w:tcPr>
            <w:tcW w:w="1080" w:type="dxa"/>
            <w:vAlign w:val="center"/>
          </w:tcPr>
          <w:p w14:paraId="14250B15" w14:textId="77777777" w:rsidR="00953196" w:rsidRPr="002E5B6B" w:rsidRDefault="00953196" w:rsidP="00953196">
            <w:pPr>
              <w:tabs>
                <w:tab w:val="decimal" w:pos="990"/>
              </w:tabs>
              <w:spacing w:line="240" w:lineRule="atLeast"/>
              <w:ind w:left="-531" w:firstLine="531"/>
              <w:rPr>
                <w:rFonts w:cs="Times New Roman"/>
                <w:color w:val="000000"/>
              </w:rPr>
            </w:pPr>
          </w:p>
        </w:tc>
        <w:tc>
          <w:tcPr>
            <w:tcW w:w="90" w:type="dxa"/>
            <w:vAlign w:val="center"/>
          </w:tcPr>
          <w:p w14:paraId="6C26D09C" w14:textId="77777777" w:rsidR="00953196" w:rsidRPr="002E5B6B" w:rsidRDefault="00953196" w:rsidP="00953196">
            <w:pPr>
              <w:tabs>
                <w:tab w:val="decimal" w:pos="1080"/>
              </w:tabs>
              <w:spacing w:line="240" w:lineRule="atLeast"/>
              <w:ind w:left="-531" w:firstLine="531"/>
              <w:rPr>
                <w:rFonts w:cs="Times New Roman"/>
                <w:color w:val="000000"/>
              </w:rPr>
            </w:pPr>
          </w:p>
        </w:tc>
        <w:tc>
          <w:tcPr>
            <w:tcW w:w="1170" w:type="dxa"/>
            <w:vAlign w:val="center"/>
          </w:tcPr>
          <w:p w14:paraId="281DE26A" w14:textId="77777777" w:rsidR="00953196" w:rsidRPr="002E5B6B" w:rsidRDefault="00953196" w:rsidP="00953196">
            <w:pPr>
              <w:tabs>
                <w:tab w:val="decimal" w:pos="797"/>
              </w:tabs>
              <w:spacing w:line="240" w:lineRule="atLeast"/>
              <w:rPr>
                <w:rFonts w:cs="Times New Roman"/>
                <w:lang w:eastAsia="en-GB"/>
              </w:rPr>
            </w:pPr>
          </w:p>
        </w:tc>
        <w:tc>
          <w:tcPr>
            <w:tcW w:w="90" w:type="dxa"/>
            <w:vAlign w:val="center"/>
          </w:tcPr>
          <w:p w14:paraId="1D83CC29" w14:textId="77777777" w:rsidR="00953196" w:rsidRPr="002E5B6B" w:rsidRDefault="00953196" w:rsidP="00953196">
            <w:pPr>
              <w:tabs>
                <w:tab w:val="decimal" w:pos="1010"/>
              </w:tabs>
              <w:spacing w:line="240" w:lineRule="atLeast"/>
              <w:rPr>
                <w:rFonts w:cs="Times New Roman"/>
                <w:color w:val="000000"/>
              </w:rPr>
            </w:pPr>
          </w:p>
        </w:tc>
        <w:tc>
          <w:tcPr>
            <w:tcW w:w="1170" w:type="dxa"/>
            <w:vAlign w:val="center"/>
          </w:tcPr>
          <w:p w14:paraId="643BF797" w14:textId="77777777" w:rsidR="00953196" w:rsidRPr="002E5B6B" w:rsidRDefault="00953196" w:rsidP="00953196">
            <w:pPr>
              <w:tabs>
                <w:tab w:val="decimal" w:pos="1023"/>
              </w:tabs>
              <w:spacing w:line="240" w:lineRule="atLeast"/>
              <w:rPr>
                <w:rFonts w:cs="Times New Roman"/>
                <w:lang w:eastAsia="en-GB"/>
              </w:rPr>
            </w:pPr>
          </w:p>
        </w:tc>
        <w:tc>
          <w:tcPr>
            <w:tcW w:w="90" w:type="dxa"/>
            <w:vAlign w:val="center"/>
          </w:tcPr>
          <w:p w14:paraId="6B964C9F" w14:textId="77777777" w:rsidR="00953196" w:rsidRPr="002E5B6B" w:rsidRDefault="00953196" w:rsidP="00953196">
            <w:pPr>
              <w:tabs>
                <w:tab w:val="decimal" w:pos="1010"/>
              </w:tabs>
              <w:spacing w:line="240" w:lineRule="atLeast"/>
              <w:rPr>
                <w:rFonts w:cs="Times New Roman"/>
                <w:color w:val="000000"/>
              </w:rPr>
            </w:pPr>
          </w:p>
        </w:tc>
        <w:tc>
          <w:tcPr>
            <w:tcW w:w="1170" w:type="dxa"/>
            <w:vAlign w:val="center"/>
          </w:tcPr>
          <w:p w14:paraId="000657C4" w14:textId="77777777" w:rsidR="00953196" w:rsidRPr="002E5B6B" w:rsidRDefault="00953196" w:rsidP="00953196">
            <w:pPr>
              <w:tabs>
                <w:tab w:val="decimal" w:pos="1030"/>
              </w:tabs>
              <w:spacing w:line="240" w:lineRule="atLeast"/>
              <w:jc w:val="center"/>
              <w:rPr>
                <w:rFonts w:cs="Times New Roman"/>
              </w:rPr>
            </w:pPr>
          </w:p>
        </w:tc>
        <w:tc>
          <w:tcPr>
            <w:tcW w:w="90" w:type="dxa"/>
            <w:vAlign w:val="center"/>
          </w:tcPr>
          <w:p w14:paraId="0E61B22E" w14:textId="77777777" w:rsidR="00953196" w:rsidRPr="002E5B6B" w:rsidRDefault="00953196" w:rsidP="00953196">
            <w:pPr>
              <w:tabs>
                <w:tab w:val="decimal" w:pos="1010"/>
              </w:tabs>
              <w:spacing w:line="240" w:lineRule="atLeast"/>
              <w:rPr>
                <w:rFonts w:cs="Times New Roman"/>
                <w:color w:val="000000"/>
              </w:rPr>
            </w:pPr>
          </w:p>
        </w:tc>
        <w:tc>
          <w:tcPr>
            <w:tcW w:w="1260" w:type="dxa"/>
            <w:vAlign w:val="bottom"/>
          </w:tcPr>
          <w:p w14:paraId="54FD3620" w14:textId="77777777" w:rsidR="00953196" w:rsidRPr="002E5B6B" w:rsidRDefault="00953196" w:rsidP="00953196">
            <w:pPr>
              <w:spacing w:line="240" w:lineRule="atLeast"/>
              <w:ind w:right="90"/>
              <w:jc w:val="right"/>
              <w:rPr>
                <w:rFonts w:cs="Times New Roman"/>
                <w:color w:val="000000"/>
              </w:rPr>
            </w:pPr>
          </w:p>
        </w:tc>
      </w:tr>
      <w:tr w:rsidR="00953196" w:rsidRPr="002E5B6B" w14:paraId="66CA9794" w14:textId="77777777" w:rsidTr="00953196">
        <w:trPr>
          <w:trHeight w:val="94"/>
        </w:trPr>
        <w:tc>
          <w:tcPr>
            <w:tcW w:w="2970" w:type="dxa"/>
            <w:shd w:val="clear" w:color="auto" w:fill="auto"/>
          </w:tcPr>
          <w:p w14:paraId="041E3C95" w14:textId="3287FB12" w:rsidR="00953196" w:rsidRPr="002E5B6B" w:rsidRDefault="00953196" w:rsidP="00953196">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borrowings from financial institutions</w:t>
            </w:r>
          </w:p>
        </w:tc>
        <w:tc>
          <w:tcPr>
            <w:tcW w:w="1080" w:type="dxa"/>
            <w:vAlign w:val="bottom"/>
          </w:tcPr>
          <w:p w14:paraId="1706C080" w14:textId="5A774FCC" w:rsidR="00953196" w:rsidRPr="00953196" w:rsidRDefault="00953196" w:rsidP="00953196">
            <w:pPr>
              <w:tabs>
                <w:tab w:val="decimal" w:pos="724"/>
              </w:tabs>
              <w:spacing w:line="240" w:lineRule="atLeast"/>
              <w:rPr>
                <w:rFonts w:cs="Times New Roman"/>
                <w:lang w:val="en-GB"/>
              </w:rPr>
            </w:pPr>
            <w:r w:rsidRPr="00071743">
              <w:rPr>
                <w:rFonts w:cs="Times New Roman"/>
                <w:lang w:val="en-GB"/>
              </w:rPr>
              <w:t>-</w:t>
            </w:r>
          </w:p>
        </w:tc>
        <w:tc>
          <w:tcPr>
            <w:tcW w:w="90" w:type="dxa"/>
            <w:vAlign w:val="center"/>
          </w:tcPr>
          <w:p w14:paraId="7913B3F5" w14:textId="77777777" w:rsidR="00953196" w:rsidRPr="002E5B6B" w:rsidRDefault="00953196" w:rsidP="00953196">
            <w:pPr>
              <w:ind w:left="-531" w:right="178" w:firstLine="531"/>
              <w:rPr>
                <w:rFonts w:cs="Times New Roman"/>
                <w:color w:val="000000"/>
                <w:cs/>
              </w:rPr>
            </w:pPr>
          </w:p>
        </w:tc>
        <w:tc>
          <w:tcPr>
            <w:tcW w:w="1080" w:type="dxa"/>
            <w:shd w:val="clear" w:color="auto" w:fill="auto"/>
            <w:vAlign w:val="bottom"/>
          </w:tcPr>
          <w:p w14:paraId="03EBA675" w14:textId="71E2C9E4" w:rsidR="00953196" w:rsidRPr="002E5B6B" w:rsidRDefault="00953196" w:rsidP="00953196">
            <w:pPr>
              <w:tabs>
                <w:tab w:val="decimal" w:pos="724"/>
              </w:tabs>
              <w:spacing w:line="240" w:lineRule="atLeast"/>
              <w:rPr>
                <w:rFonts w:cs="Times New Roman"/>
                <w:cs/>
                <w:lang w:val="en-GB"/>
              </w:rPr>
            </w:pPr>
            <w:r w:rsidRPr="00071743">
              <w:rPr>
                <w:rFonts w:cs="Times New Roman"/>
                <w:lang w:val="en-GB"/>
              </w:rPr>
              <w:t>-</w:t>
            </w:r>
          </w:p>
        </w:tc>
        <w:tc>
          <w:tcPr>
            <w:tcW w:w="90" w:type="dxa"/>
            <w:shd w:val="clear" w:color="auto" w:fill="auto"/>
            <w:vAlign w:val="bottom"/>
          </w:tcPr>
          <w:p w14:paraId="025D9213" w14:textId="77777777" w:rsidR="00953196" w:rsidRPr="002E5B6B" w:rsidRDefault="00953196" w:rsidP="00953196">
            <w:pPr>
              <w:ind w:right="450" w:hanging="198"/>
              <w:rPr>
                <w:rFonts w:cs="Times New Roman"/>
                <w:color w:val="000000"/>
              </w:rPr>
            </w:pPr>
          </w:p>
        </w:tc>
        <w:tc>
          <w:tcPr>
            <w:tcW w:w="1080" w:type="dxa"/>
            <w:vAlign w:val="bottom"/>
          </w:tcPr>
          <w:p w14:paraId="5AB9A5E3" w14:textId="1B8700FF" w:rsidR="00953196" w:rsidRPr="00953196" w:rsidRDefault="00953196" w:rsidP="00953196">
            <w:pPr>
              <w:tabs>
                <w:tab w:val="decimal" w:pos="724"/>
              </w:tabs>
              <w:spacing w:line="240" w:lineRule="atLeast"/>
              <w:rPr>
                <w:rFonts w:cs="Times New Roman"/>
                <w:lang w:val="en-GB"/>
              </w:rPr>
            </w:pPr>
            <w:r>
              <w:rPr>
                <w:rFonts w:cs="Times New Roman"/>
                <w:lang w:val="en-GB"/>
              </w:rPr>
              <w:t>-</w:t>
            </w:r>
          </w:p>
        </w:tc>
        <w:tc>
          <w:tcPr>
            <w:tcW w:w="90" w:type="dxa"/>
          </w:tcPr>
          <w:p w14:paraId="1F1DDE25" w14:textId="77777777" w:rsidR="00953196" w:rsidRPr="002E5B6B" w:rsidRDefault="00953196" w:rsidP="00953196">
            <w:pPr>
              <w:tabs>
                <w:tab w:val="decimal" w:pos="810"/>
              </w:tabs>
              <w:spacing w:line="240" w:lineRule="atLeast"/>
              <w:ind w:right="-90"/>
              <w:rPr>
                <w:rFonts w:cs="Times New Roman"/>
              </w:rPr>
            </w:pPr>
          </w:p>
        </w:tc>
        <w:tc>
          <w:tcPr>
            <w:tcW w:w="1260" w:type="dxa"/>
            <w:shd w:val="clear" w:color="auto" w:fill="auto"/>
            <w:vAlign w:val="bottom"/>
          </w:tcPr>
          <w:p w14:paraId="57DFF267" w14:textId="68F3B866" w:rsidR="00953196" w:rsidRPr="002E5B6B" w:rsidRDefault="00953196" w:rsidP="00953196">
            <w:pPr>
              <w:tabs>
                <w:tab w:val="decimal" w:pos="810"/>
              </w:tabs>
              <w:spacing w:line="240" w:lineRule="atLeast"/>
              <w:ind w:right="90"/>
              <w:jc w:val="right"/>
              <w:rPr>
                <w:rFonts w:cs="Times New Roman"/>
              </w:rPr>
            </w:pPr>
            <w:r>
              <w:rPr>
                <w:rFonts w:cs="Times New Roman"/>
              </w:rPr>
              <w:t>5,766,600</w:t>
            </w:r>
          </w:p>
        </w:tc>
        <w:tc>
          <w:tcPr>
            <w:tcW w:w="90" w:type="dxa"/>
            <w:vAlign w:val="center"/>
          </w:tcPr>
          <w:p w14:paraId="456345C4" w14:textId="77777777" w:rsidR="00953196" w:rsidRPr="002E5B6B" w:rsidRDefault="00953196" w:rsidP="00953196">
            <w:pPr>
              <w:ind w:left="-531" w:firstLine="531"/>
              <w:rPr>
                <w:rFonts w:cs="Times New Roman"/>
                <w:color w:val="000000"/>
              </w:rPr>
            </w:pPr>
          </w:p>
        </w:tc>
        <w:tc>
          <w:tcPr>
            <w:tcW w:w="1080" w:type="dxa"/>
            <w:vAlign w:val="bottom"/>
          </w:tcPr>
          <w:p w14:paraId="0C783CB5" w14:textId="36D8E9ED" w:rsidR="00953196" w:rsidRPr="002E5B6B" w:rsidRDefault="00953196" w:rsidP="00953196">
            <w:pPr>
              <w:tabs>
                <w:tab w:val="decimal" w:pos="990"/>
              </w:tabs>
              <w:spacing w:line="240" w:lineRule="atLeast"/>
              <w:ind w:left="-531" w:firstLine="531"/>
              <w:rPr>
                <w:rFonts w:cs="Times New Roman"/>
                <w:color w:val="000000"/>
              </w:rPr>
            </w:pPr>
            <w:r>
              <w:rPr>
                <w:rFonts w:cs="Times New Roman"/>
              </w:rPr>
              <w:t>5,766,600</w:t>
            </w:r>
          </w:p>
        </w:tc>
        <w:tc>
          <w:tcPr>
            <w:tcW w:w="90" w:type="dxa"/>
            <w:vAlign w:val="center"/>
          </w:tcPr>
          <w:p w14:paraId="7BBDB0AF" w14:textId="77777777" w:rsidR="00953196" w:rsidRPr="002E5B6B" w:rsidRDefault="00953196" w:rsidP="00953196">
            <w:pPr>
              <w:ind w:left="-531" w:firstLine="531"/>
              <w:rPr>
                <w:rFonts w:cs="Times New Roman"/>
                <w:color w:val="000000"/>
              </w:rPr>
            </w:pPr>
          </w:p>
        </w:tc>
        <w:tc>
          <w:tcPr>
            <w:tcW w:w="1170" w:type="dxa"/>
            <w:shd w:val="clear" w:color="auto" w:fill="auto"/>
            <w:vAlign w:val="bottom"/>
          </w:tcPr>
          <w:p w14:paraId="37302DF9" w14:textId="350FA0EC" w:rsidR="00953196" w:rsidRPr="002E5B6B" w:rsidRDefault="00953196" w:rsidP="00953196">
            <w:pPr>
              <w:tabs>
                <w:tab w:val="decimal" w:pos="797"/>
              </w:tabs>
              <w:spacing w:line="240" w:lineRule="atLeast"/>
              <w:rPr>
                <w:rFonts w:cs="Times New Roman"/>
                <w:color w:val="000000"/>
              </w:rPr>
            </w:pPr>
            <w:r>
              <w:rPr>
                <w:rFonts w:cs="Times New Roman"/>
                <w:lang w:val="en-GB"/>
              </w:rPr>
              <w:t>-</w:t>
            </w:r>
          </w:p>
        </w:tc>
        <w:tc>
          <w:tcPr>
            <w:tcW w:w="90" w:type="dxa"/>
            <w:vAlign w:val="center"/>
          </w:tcPr>
          <w:p w14:paraId="4E6081CC" w14:textId="77777777" w:rsidR="00953196" w:rsidRPr="002E5B6B" w:rsidRDefault="00953196" w:rsidP="00953196">
            <w:pPr>
              <w:rPr>
                <w:rFonts w:cs="Times New Roman"/>
                <w:color w:val="000000"/>
              </w:rPr>
            </w:pPr>
          </w:p>
        </w:tc>
        <w:tc>
          <w:tcPr>
            <w:tcW w:w="1170" w:type="dxa"/>
            <w:vAlign w:val="bottom"/>
          </w:tcPr>
          <w:p w14:paraId="67604EDE" w14:textId="32A07D55" w:rsidR="00953196" w:rsidRPr="002E5B6B" w:rsidRDefault="00953196" w:rsidP="00953196">
            <w:pPr>
              <w:tabs>
                <w:tab w:val="decimal" w:pos="1010"/>
              </w:tabs>
              <w:spacing w:line="240" w:lineRule="atLeast"/>
              <w:rPr>
                <w:rFonts w:cs="Times New Roman"/>
                <w:lang w:eastAsia="en-GB"/>
              </w:rPr>
            </w:pPr>
            <w:r>
              <w:rPr>
                <w:rFonts w:cs="Times New Roman"/>
                <w:lang w:val="en-GB"/>
              </w:rPr>
              <w:t>5,898,090</w:t>
            </w:r>
          </w:p>
        </w:tc>
        <w:tc>
          <w:tcPr>
            <w:tcW w:w="90" w:type="dxa"/>
            <w:vAlign w:val="center"/>
          </w:tcPr>
          <w:p w14:paraId="74BE79BB" w14:textId="77777777" w:rsidR="00953196" w:rsidRPr="002E5B6B" w:rsidRDefault="00953196" w:rsidP="00953196">
            <w:pPr>
              <w:rPr>
                <w:rFonts w:cs="Times New Roman"/>
                <w:color w:val="000000"/>
              </w:rPr>
            </w:pPr>
          </w:p>
        </w:tc>
        <w:tc>
          <w:tcPr>
            <w:tcW w:w="1170" w:type="dxa"/>
            <w:vAlign w:val="bottom"/>
          </w:tcPr>
          <w:p w14:paraId="4A50E807" w14:textId="3ABBD8CA" w:rsidR="00953196" w:rsidRPr="002E5B6B" w:rsidRDefault="00953196" w:rsidP="00953196">
            <w:pPr>
              <w:tabs>
                <w:tab w:val="decimal" w:pos="805"/>
              </w:tabs>
              <w:spacing w:line="240" w:lineRule="atLeast"/>
              <w:rPr>
                <w:rFonts w:cs="Times New Roman"/>
              </w:rPr>
            </w:pPr>
            <w:r w:rsidRPr="00DC6F54">
              <w:rPr>
                <w:rFonts w:cs="Times New Roman"/>
                <w:lang w:val="en-GB"/>
              </w:rPr>
              <w:t>-</w:t>
            </w:r>
          </w:p>
        </w:tc>
        <w:tc>
          <w:tcPr>
            <w:tcW w:w="90" w:type="dxa"/>
            <w:vAlign w:val="center"/>
          </w:tcPr>
          <w:p w14:paraId="1CE2405E" w14:textId="77777777" w:rsidR="00953196" w:rsidRPr="002E5B6B" w:rsidRDefault="00953196" w:rsidP="00953196">
            <w:pPr>
              <w:rPr>
                <w:rFonts w:cs="Times New Roman"/>
                <w:color w:val="000000"/>
              </w:rPr>
            </w:pPr>
          </w:p>
        </w:tc>
        <w:tc>
          <w:tcPr>
            <w:tcW w:w="1260" w:type="dxa"/>
            <w:vAlign w:val="bottom"/>
          </w:tcPr>
          <w:p w14:paraId="2ECC183D" w14:textId="53D29CF0" w:rsidR="00953196" w:rsidRPr="002E5B6B" w:rsidRDefault="00953196" w:rsidP="00953196">
            <w:pPr>
              <w:spacing w:line="240" w:lineRule="atLeast"/>
              <w:ind w:right="90"/>
              <w:jc w:val="right"/>
              <w:rPr>
                <w:rFonts w:cs="Times New Roman"/>
                <w:color w:val="000000"/>
              </w:rPr>
            </w:pPr>
            <w:r>
              <w:rPr>
                <w:rFonts w:cs="Times New Roman"/>
              </w:rPr>
              <w:t>5,898,090</w:t>
            </w:r>
          </w:p>
        </w:tc>
      </w:tr>
      <w:tr w:rsidR="00953196" w:rsidRPr="002E5B6B" w14:paraId="48F39C41" w14:textId="77777777" w:rsidTr="00953196">
        <w:trPr>
          <w:trHeight w:val="94"/>
        </w:trPr>
        <w:tc>
          <w:tcPr>
            <w:tcW w:w="2970" w:type="dxa"/>
            <w:shd w:val="clear" w:color="auto" w:fill="auto"/>
          </w:tcPr>
          <w:p w14:paraId="0C7B4D78" w14:textId="25B7A401" w:rsidR="00953196" w:rsidRPr="002E5B6B" w:rsidRDefault="00953196" w:rsidP="00953196">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1080" w:type="dxa"/>
            <w:vAlign w:val="bottom"/>
          </w:tcPr>
          <w:p w14:paraId="7157AFEF" w14:textId="2E3D3AC0" w:rsidR="00953196" w:rsidRPr="00953196" w:rsidRDefault="00953196" w:rsidP="00953196">
            <w:pPr>
              <w:tabs>
                <w:tab w:val="decimal" w:pos="724"/>
              </w:tabs>
              <w:spacing w:line="240" w:lineRule="atLeast"/>
              <w:rPr>
                <w:rFonts w:cs="Times New Roman"/>
                <w:lang w:val="en-GB"/>
              </w:rPr>
            </w:pPr>
            <w:r w:rsidRPr="00071743">
              <w:rPr>
                <w:rFonts w:cs="Times New Roman"/>
                <w:lang w:val="en-GB"/>
              </w:rPr>
              <w:t>-</w:t>
            </w:r>
          </w:p>
        </w:tc>
        <w:tc>
          <w:tcPr>
            <w:tcW w:w="90" w:type="dxa"/>
            <w:vAlign w:val="center"/>
          </w:tcPr>
          <w:p w14:paraId="4C055EA2" w14:textId="77777777" w:rsidR="00953196" w:rsidRPr="002E5B6B" w:rsidRDefault="00953196" w:rsidP="00953196">
            <w:pPr>
              <w:ind w:left="-531" w:right="178" w:firstLine="531"/>
              <w:rPr>
                <w:rFonts w:cs="Times New Roman"/>
                <w:color w:val="000000"/>
                <w:cs/>
              </w:rPr>
            </w:pPr>
          </w:p>
        </w:tc>
        <w:tc>
          <w:tcPr>
            <w:tcW w:w="1080" w:type="dxa"/>
            <w:shd w:val="clear" w:color="auto" w:fill="auto"/>
            <w:vAlign w:val="bottom"/>
          </w:tcPr>
          <w:p w14:paraId="050C3B9B" w14:textId="24682F82" w:rsidR="00953196" w:rsidRPr="002E5B6B" w:rsidRDefault="00953196" w:rsidP="00953196">
            <w:pPr>
              <w:tabs>
                <w:tab w:val="decimal" w:pos="724"/>
              </w:tabs>
              <w:spacing w:line="240" w:lineRule="atLeast"/>
              <w:rPr>
                <w:rFonts w:cs="Times New Roman"/>
                <w:cs/>
                <w:lang w:val="en-GB"/>
              </w:rPr>
            </w:pPr>
            <w:r w:rsidRPr="00071743">
              <w:rPr>
                <w:rFonts w:cs="Times New Roman"/>
                <w:lang w:val="en-GB"/>
              </w:rPr>
              <w:t>-</w:t>
            </w:r>
          </w:p>
        </w:tc>
        <w:tc>
          <w:tcPr>
            <w:tcW w:w="90" w:type="dxa"/>
            <w:shd w:val="clear" w:color="auto" w:fill="auto"/>
            <w:vAlign w:val="bottom"/>
          </w:tcPr>
          <w:p w14:paraId="4157591D" w14:textId="77777777" w:rsidR="00953196" w:rsidRPr="002E5B6B" w:rsidRDefault="00953196" w:rsidP="00953196">
            <w:pPr>
              <w:ind w:right="450" w:hanging="198"/>
              <w:rPr>
                <w:rFonts w:cs="Times New Roman"/>
                <w:color w:val="000000"/>
              </w:rPr>
            </w:pPr>
          </w:p>
        </w:tc>
        <w:tc>
          <w:tcPr>
            <w:tcW w:w="1080" w:type="dxa"/>
            <w:vAlign w:val="center"/>
          </w:tcPr>
          <w:p w14:paraId="4F028307" w14:textId="253DF08F" w:rsidR="00953196" w:rsidRPr="002E5B6B" w:rsidRDefault="00953196" w:rsidP="00953196">
            <w:pPr>
              <w:tabs>
                <w:tab w:val="decimal" w:pos="724"/>
              </w:tabs>
              <w:spacing w:line="240" w:lineRule="atLeast"/>
              <w:rPr>
                <w:rFonts w:cs="Times New Roman"/>
                <w:cs/>
                <w:lang w:val="en-GB"/>
              </w:rPr>
            </w:pPr>
            <w:r>
              <w:rPr>
                <w:rFonts w:cs="Times New Roman"/>
                <w:lang w:val="en-GB"/>
              </w:rPr>
              <w:t>-</w:t>
            </w:r>
          </w:p>
        </w:tc>
        <w:tc>
          <w:tcPr>
            <w:tcW w:w="90" w:type="dxa"/>
          </w:tcPr>
          <w:p w14:paraId="2E69870D" w14:textId="77777777" w:rsidR="00953196" w:rsidRPr="002E5B6B" w:rsidRDefault="00953196" w:rsidP="00953196">
            <w:pPr>
              <w:tabs>
                <w:tab w:val="decimal" w:pos="810"/>
              </w:tabs>
              <w:spacing w:line="240" w:lineRule="atLeast"/>
              <w:ind w:right="-90"/>
              <w:rPr>
                <w:rFonts w:cs="Times New Roman"/>
              </w:rPr>
            </w:pPr>
          </w:p>
        </w:tc>
        <w:tc>
          <w:tcPr>
            <w:tcW w:w="1260" w:type="dxa"/>
            <w:shd w:val="clear" w:color="auto" w:fill="auto"/>
            <w:vAlign w:val="bottom"/>
          </w:tcPr>
          <w:p w14:paraId="216EB998" w14:textId="01114C20" w:rsidR="00953196" w:rsidRPr="002E5B6B" w:rsidRDefault="006356C4" w:rsidP="00953196">
            <w:pPr>
              <w:tabs>
                <w:tab w:val="decimal" w:pos="810"/>
              </w:tabs>
              <w:spacing w:line="240" w:lineRule="atLeast"/>
              <w:ind w:right="90"/>
              <w:jc w:val="right"/>
              <w:rPr>
                <w:rFonts w:cs="Times New Roman"/>
                <w:cs/>
                <w:lang w:val="en-GB"/>
              </w:rPr>
            </w:pPr>
            <w:r>
              <w:rPr>
                <w:rFonts w:cs="Times New Roman"/>
              </w:rPr>
              <w:t>5,491,584</w:t>
            </w:r>
          </w:p>
        </w:tc>
        <w:tc>
          <w:tcPr>
            <w:tcW w:w="90" w:type="dxa"/>
            <w:vAlign w:val="center"/>
          </w:tcPr>
          <w:p w14:paraId="2FD2B4B7" w14:textId="77777777" w:rsidR="00953196" w:rsidRPr="002E5B6B" w:rsidRDefault="00953196" w:rsidP="00953196">
            <w:pPr>
              <w:ind w:left="-531" w:firstLine="531"/>
              <w:rPr>
                <w:rFonts w:cs="Times New Roman"/>
                <w:color w:val="000000"/>
              </w:rPr>
            </w:pPr>
          </w:p>
        </w:tc>
        <w:tc>
          <w:tcPr>
            <w:tcW w:w="1080" w:type="dxa"/>
          </w:tcPr>
          <w:p w14:paraId="416BA8AC" w14:textId="709D9285" w:rsidR="00953196" w:rsidRPr="002E5B6B" w:rsidRDefault="006356C4" w:rsidP="00953196">
            <w:pPr>
              <w:tabs>
                <w:tab w:val="decimal" w:pos="990"/>
              </w:tabs>
              <w:spacing w:line="240" w:lineRule="atLeast"/>
              <w:ind w:left="-531" w:firstLine="531"/>
              <w:rPr>
                <w:rFonts w:cs="Times New Roman"/>
                <w:color w:val="000000"/>
              </w:rPr>
            </w:pPr>
            <w:r w:rsidRPr="006356C4">
              <w:rPr>
                <w:rFonts w:cs="Times New Roman"/>
              </w:rPr>
              <w:t>5,491,584</w:t>
            </w:r>
          </w:p>
        </w:tc>
        <w:tc>
          <w:tcPr>
            <w:tcW w:w="90" w:type="dxa"/>
            <w:vAlign w:val="center"/>
          </w:tcPr>
          <w:p w14:paraId="5A32A04E" w14:textId="77777777" w:rsidR="00953196" w:rsidRPr="002E5B6B" w:rsidRDefault="00953196" w:rsidP="00953196">
            <w:pPr>
              <w:ind w:left="-531" w:firstLine="531"/>
              <w:rPr>
                <w:rFonts w:cs="Times New Roman"/>
                <w:color w:val="000000"/>
              </w:rPr>
            </w:pPr>
          </w:p>
        </w:tc>
        <w:tc>
          <w:tcPr>
            <w:tcW w:w="1170" w:type="dxa"/>
            <w:shd w:val="clear" w:color="auto" w:fill="auto"/>
            <w:vAlign w:val="center"/>
          </w:tcPr>
          <w:p w14:paraId="633CB7A9" w14:textId="0B5D2064" w:rsidR="00953196" w:rsidRPr="002E5B6B" w:rsidRDefault="00953196" w:rsidP="00953196">
            <w:pPr>
              <w:tabs>
                <w:tab w:val="decimal" w:pos="797"/>
              </w:tabs>
              <w:spacing w:line="240" w:lineRule="atLeast"/>
              <w:rPr>
                <w:rFonts w:cs="Times New Roman"/>
                <w:cs/>
                <w:lang w:val="en-GB" w:eastAsia="en-GB"/>
              </w:rPr>
            </w:pPr>
            <w:r>
              <w:rPr>
                <w:rFonts w:cs="Times New Roman"/>
              </w:rPr>
              <w:t>-</w:t>
            </w:r>
          </w:p>
        </w:tc>
        <w:tc>
          <w:tcPr>
            <w:tcW w:w="90" w:type="dxa"/>
            <w:vAlign w:val="center"/>
          </w:tcPr>
          <w:p w14:paraId="2B5EBABE" w14:textId="77777777" w:rsidR="00953196" w:rsidRPr="002E5B6B" w:rsidRDefault="00953196" w:rsidP="00953196">
            <w:pPr>
              <w:rPr>
                <w:rFonts w:cs="Times New Roman"/>
                <w:color w:val="000000"/>
              </w:rPr>
            </w:pPr>
          </w:p>
        </w:tc>
        <w:tc>
          <w:tcPr>
            <w:tcW w:w="1170" w:type="dxa"/>
            <w:vAlign w:val="center"/>
          </w:tcPr>
          <w:p w14:paraId="6C2ED786" w14:textId="0EB05DF8" w:rsidR="00953196" w:rsidRPr="00D932A8" w:rsidRDefault="00953196" w:rsidP="00953196">
            <w:pPr>
              <w:tabs>
                <w:tab w:val="decimal" w:pos="1010"/>
              </w:tabs>
              <w:spacing w:line="240" w:lineRule="atLeast"/>
              <w:rPr>
                <w:rFonts w:cs="Times New Roman"/>
                <w:lang w:eastAsia="en-GB"/>
              </w:rPr>
            </w:pPr>
            <w:r w:rsidRPr="00D932A8">
              <w:rPr>
                <w:rFonts w:cs="Times New Roman"/>
              </w:rPr>
              <w:t>5,473,835</w:t>
            </w:r>
          </w:p>
        </w:tc>
        <w:tc>
          <w:tcPr>
            <w:tcW w:w="90" w:type="dxa"/>
            <w:vAlign w:val="center"/>
          </w:tcPr>
          <w:p w14:paraId="5C0F1AFA" w14:textId="77777777" w:rsidR="00953196" w:rsidRPr="00D932A8" w:rsidRDefault="00953196" w:rsidP="00953196">
            <w:pPr>
              <w:rPr>
                <w:rFonts w:cs="Times New Roman"/>
                <w:color w:val="000000"/>
              </w:rPr>
            </w:pPr>
          </w:p>
        </w:tc>
        <w:tc>
          <w:tcPr>
            <w:tcW w:w="1170" w:type="dxa"/>
            <w:vAlign w:val="bottom"/>
          </w:tcPr>
          <w:p w14:paraId="4A8AC6DB" w14:textId="1F11AB11" w:rsidR="00953196" w:rsidRPr="00D932A8" w:rsidRDefault="00953196" w:rsidP="00953196">
            <w:pPr>
              <w:tabs>
                <w:tab w:val="decimal" w:pos="805"/>
              </w:tabs>
              <w:spacing w:line="240" w:lineRule="atLeast"/>
              <w:rPr>
                <w:rFonts w:cs="Times New Roman"/>
                <w:cs/>
                <w:lang w:val="en-GB"/>
              </w:rPr>
            </w:pPr>
            <w:r w:rsidRPr="00D932A8">
              <w:rPr>
                <w:rFonts w:cs="Times New Roman"/>
                <w:lang w:val="en-GB"/>
              </w:rPr>
              <w:t>-</w:t>
            </w:r>
          </w:p>
        </w:tc>
        <w:tc>
          <w:tcPr>
            <w:tcW w:w="90" w:type="dxa"/>
            <w:vAlign w:val="center"/>
          </w:tcPr>
          <w:p w14:paraId="48FB97D3" w14:textId="77777777" w:rsidR="00953196" w:rsidRPr="00D932A8" w:rsidRDefault="00953196" w:rsidP="00953196">
            <w:pPr>
              <w:rPr>
                <w:rFonts w:cs="Times New Roman"/>
                <w:color w:val="000000"/>
              </w:rPr>
            </w:pPr>
          </w:p>
        </w:tc>
        <w:tc>
          <w:tcPr>
            <w:tcW w:w="1260" w:type="dxa"/>
            <w:vAlign w:val="bottom"/>
          </w:tcPr>
          <w:p w14:paraId="76FC5270" w14:textId="03DC78F5" w:rsidR="00953196" w:rsidRPr="00D932A8" w:rsidRDefault="00953196" w:rsidP="00953196">
            <w:pPr>
              <w:spacing w:line="240" w:lineRule="atLeast"/>
              <w:ind w:right="90"/>
              <w:jc w:val="right"/>
              <w:rPr>
                <w:rFonts w:cs="Times New Roman"/>
                <w:color w:val="000000"/>
              </w:rPr>
            </w:pPr>
            <w:r w:rsidRPr="00D932A8">
              <w:rPr>
                <w:rFonts w:cs="Times New Roman"/>
              </w:rPr>
              <w:t>5,473,835</w:t>
            </w:r>
          </w:p>
        </w:tc>
      </w:tr>
      <w:tr w:rsidR="00953196" w:rsidRPr="002E5B6B" w14:paraId="6967387D" w14:textId="77777777" w:rsidTr="00953196">
        <w:trPr>
          <w:trHeight w:val="94"/>
        </w:trPr>
        <w:tc>
          <w:tcPr>
            <w:tcW w:w="2970" w:type="dxa"/>
            <w:shd w:val="clear" w:color="auto" w:fill="auto"/>
          </w:tcPr>
          <w:p w14:paraId="0525E42F" w14:textId="77777777" w:rsidR="00953196" w:rsidRPr="002E5B6B" w:rsidRDefault="00953196" w:rsidP="00953196">
            <w:pPr>
              <w:ind w:left="234" w:hanging="144"/>
              <w:rPr>
                <w:rFonts w:cs="Times New Roman"/>
                <w:color w:val="000000"/>
              </w:rPr>
            </w:pPr>
          </w:p>
        </w:tc>
        <w:tc>
          <w:tcPr>
            <w:tcW w:w="1080" w:type="dxa"/>
            <w:vAlign w:val="center"/>
          </w:tcPr>
          <w:p w14:paraId="19AF8344" w14:textId="77777777" w:rsidR="00953196" w:rsidRPr="002E5B6B" w:rsidRDefault="00953196" w:rsidP="00953196">
            <w:pPr>
              <w:rPr>
                <w:rFonts w:cs="Times New Roman"/>
                <w:color w:val="000000"/>
              </w:rPr>
            </w:pPr>
          </w:p>
        </w:tc>
        <w:tc>
          <w:tcPr>
            <w:tcW w:w="90" w:type="dxa"/>
            <w:vAlign w:val="center"/>
          </w:tcPr>
          <w:p w14:paraId="7D4B9746" w14:textId="77777777" w:rsidR="00953196" w:rsidRPr="002E5B6B" w:rsidRDefault="00953196" w:rsidP="00953196">
            <w:pPr>
              <w:ind w:left="-531" w:right="178" w:firstLine="531"/>
              <w:rPr>
                <w:rFonts w:cs="Times New Roman"/>
                <w:color w:val="000000"/>
                <w:cs/>
              </w:rPr>
            </w:pPr>
          </w:p>
        </w:tc>
        <w:tc>
          <w:tcPr>
            <w:tcW w:w="1080" w:type="dxa"/>
            <w:shd w:val="clear" w:color="auto" w:fill="auto"/>
            <w:vAlign w:val="center"/>
          </w:tcPr>
          <w:p w14:paraId="57F754E2" w14:textId="77777777" w:rsidR="00953196" w:rsidRPr="002E5B6B" w:rsidRDefault="00953196" w:rsidP="00953196">
            <w:pPr>
              <w:ind w:left="-531" w:right="380" w:firstLine="531"/>
              <w:rPr>
                <w:rFonts w:cs="Times New Roman"/>
                <w:cs/>
              </w:rPr>
            </w:pPr>
          </w:p>
        </w:tc>
        <w:tc>
          <w:tcPr>
            <w:tcW w:w="90" w:type="dxa"/>
            <w:shd w:val="clear" w:color="auto" w:fill="auto"/>
            <w:vAlign w:val="center"/>
          </w:tcPr>
          <w:p w14:paraId="46805711" w14:textId="77777777" w:rsidR="00953196" w:rsidRPr="002E5B6B" w:rsidRDefault="00953196" w:rsidP="00953196">
            <w:pPr>
              <w:ind w:right="450" w:hanging="198"/>
              <w:rPr>
                <w:rFonts w:cs="Times New Roman"/>
                <w:color w:val="000000"/>
              </w:rPr>
            </w:pPr>
          </w:p>
        </w:tc>
        <w:tc>
          <w:tcPr>
            <w:tcW w:w="1080" w:type="dxa"/>
          </w:tcPr>
          <w:p w14:paraId="4498EF68" w14:textId="77777777" w:rsidR="00953196" w:rsidRPr="002E5B6B" w:rsidRDefault="00953196" w:rsidP="00953196">
            <w:pPr>
              <w:ind w:left="-531" w:right="180" w:firstLine="531"/>
              <w:rPr>
                <w:rFonts w:cs="Times New Roman"/>
                <w:color w:val="000000"/>
              </w:rPr>
            </w:pPr>
          </w:p>
        </w:tc>
        <w:tc>
          <w:tcPr>
            <w:tcW w:w="90" w:type="dxa"/>
          </w:tcPr>
          <w:p w14:paraId="3A254684" w14:textId="77777777" w:rsidR="00953196" w:rsidRPr="002E5B6B" w:rsidRDefault="00953196" w:rsidP="00953196">
            <w:pPr>
              <w:ind w:left="-531" w:right="180" w:firstLine="531"/>
              <w:rPr>
                <w:rFonts w:cs="Times New Roman"/>
                <w:color w:val="000000"/>
              </w:rPr>
            </w:pPr>
          </w:p>
        </w:tc>
        <w:tc>
          <w:tcPr>
            <w:tcW w:w="1260" w:type="dxa"/>
            <w:shd w:val="clear" w:color="auto" w:fill="auto"/>
            <w:vAlign w:val="center"/>
          </w:tcPr>
          <w:p w14:paraId="430F18B5" w14:textId="77777777" w:rsidR="00953196" w:rsidRPr="002E5B6B" w:rsidRDefault="00953196" w:rsidP="00953196">
            <w:pPr>
              <w:ind w:left="-531" w:right="180" w:firstLine="531"/>
              <w:rPr>
                <w:rFonts w:cs="Times New Roman"/>
                <w:color w:val="000000"/>
              </w:rPr>
            </w:pPr>
          </w:p>
        </w:tc>
        <w:tc>
          <w:tcPr>
            <w:tcW w:w="90" w:type="dxa"/>
            <w:vAlign w:val="center"/>
          </w:tcPr>
          <w:p w14:paraId="3533C107" w14:textId="77777777" w:rsidR="00953196" w:rsidRPr="002E5B6B" w:rsidRDefault="00953196" w:rsidP="00953196">
            <w:pPr>
              <w:ind w:left="-531" w:firstLine="531"/>
              <w:rPr>
                <w:rFonts w:cs="Times New Roman"/>
                <w:color w:val="000000"/>
              </w:rPr>
            </w:pPr>
          </w:p>
        </w:tc>
        <w:tc>
          <w:tcPr>
            <w:tcW w:w="1080" w:type="dxa"/>
            <w:vAlign w:val="center"/>
          </w:tcPr>
          <w:p w14:paraId="1D810B40" w14:textId="77777777" w:rsidR="00953196" w:rsidRPr="002E5B6B" w:rsidRDefault="00953196" w:rsidP="00953196">
            <w:pPr>
              <w:tabs>
                <w:tab w:val="decimal" w:pos="990"/>
              </w:tabs>
              <w:ind w:left="-531" w:right="180" w:firstLine="531"/>
              <w:rPr>
                <w:rFonts w:cs="Times New Roman"/>
                <w:color w:val="000000"/>
              </w:rPr>
            </w:pPr>
          </w:p>
        </w:tc>
        <w:tc>
          <w:tcPr>
            <w:tcW w:w="90" w:type="dxa"/>
            <w:vAlign w:val="center"/>
          </w:tcPr>
          <w:p w14:paraId="7A996AB1" w14:textId="77777777" w:rsidR="00953196" w:rsidRPr="002E5B6B" w:rsidRDefault="00953196" w:rsidP="00953196">
            <w:pPr>
              <w:ind w:left="-531" w:firstLine="531"/>
              <w:rPr>
                <w:rFonts w:cs="Times New Roman"/>
                <w:color w:val="000000"/>
              </w:rPr>
            </w:pPr>
          </w:p>
        </w:tc>
        <w:tc>
          <w:tcPr>
            <w:tcW w:w="1170" w:type="dxa"/>
            <w:shd w:val="clear" w:color="auto" w:fill="auto"/>
            <w:vAlign w:val="center"/>
          </w:tcPr>
          <w:p w14:paraId="6A9EFD56" w14:textId="77777777" w:rsidR="00953196" w:rsidRPr="002E5B6B" w:rsidRDefault="00953196" w:rsidP="00953196">
            <w:pPr>
              <w:ind w:left="-531" w:firstLine="531"/>
              <w:rPr>
                <w:rFonts w:cs="Times New Roman"/>
                <w:color w:val="000000"/>
              </w:rPr>
            </w:pPr>
          </w:p>
        </w:tc>
        <w:tc>
          <w:tcPr>
            <w:tcW w:w="90" w:type="dxa"/>
            <w:vAlign w:val="center"/>
          </w:tcPr>
          <w:p w14:paraId="7069C1F4" w14:textId="77777777" w:rsidR="00953196" w:rsidRPr="002E5B6B" w:rsidRDefault="00953196" w:rsidP="00953196">
            <w:pPr>
              <w:rPr>
                <w:rFonts w:cs="Times New Roman"/>
                <w:color w:val="000000"/>
              </w:rPr>
            </w:pPr>
          </w:p>
        </w:tc>
        <w:tc>
          <w:tcPr>
            <w:tcW w:w="1170" w:type="dxa"/>
            <w:vAlign w:val="center"/>
          </w:tcPr>
          <w:p w14:paraId="24429532" w14:textId="77777777" w:rsidR="00953196" w:rsidRPr="002E5B6B" w:rsidRDefault="00953196" w:rsidP="00953196">
            <w:pPr>
              <w:rPr>
                <w:rFonts w:cs="Times New Roman"/>
                <w:color w:val="000000"/>
              </w:rPr>
            </w:pPr>
          </w:p>
        </w:tc>
        <w:tc>
          <w:tcPr>
            <w:tcW w:w="90" w:type="dxa"/>
            <w:vAlign w:val="center"/>
          </w:tcPr>
          <w:p w14:paraId="296253D7" w14:textId="77777777" w:rsidR="00953196" w:rsidRPr="002E5B6B" w:rsidRDefault="00953196" w:rsidP="00953196">
            <w:pPr>
              <w:rPr>
                <w:rFonts w:cs="Times New Roman"/>
                <w:color w:val="000000"/>
              </w:rPr>
            </w:pPr>
          </w:p>
        </w:tc>
        <w:tc>
          <w:tcPr>
            <w:tcW w:w="1170" w:type="dxa"/>
            <w:vAlign w:val="center"/>
          </w:tcPr>
          <w:p w14:paraId="3C372D2E" w14:textId="77777777" w:rsidR="00953196" w:rsidRPr="002E5B6B" w:rsidRDefault="00953196" w:rsidP="00953196">
            <w:pPr>
              <w:ind w:firstLine="220"/>
              <w:rPr>
                <w:rFonts w:cs="Times New Roman"/>
              </w:rPr>
            </w:pPr>
          </w:p>
        </w:tc>
        <w:tc>
          <w:tcPr>
            <w:tcW w:w="90" w:type="dxa"/>
            <w:vAlign w:val="center"/>
          </w:tcPr>
          <w:p w14:paraId="2BCD21E4" w14:textId="77777777" w:rsidR="00953196" w:rsidRPr="002E5B6B" w:rsidRDefault="00953196" w:rsidP="00953196">
            <w:pPr>
              <w:rPr>
                <w:rFonts w:cs="Times New Roman"/>
                <w:color w:val="000000"/>
              </w:rPr>
            </w:pPr>
          </w:p>
        </w:tc>
        <w:tc>
          <w:tcPr>
            <w:tcW w:w="1260" w:type="dxa"/>
            <w:vAlign w:val="center"/>
          </w:tcPr>
          <w:p w14:paraId="7799FC0B" w14:textId="77777777" w:rsidR="00953196" w:rsidRPr="002E5B6B" w:rsidRDefault="00953196" w:rsidP="00953196">
            <w:pPr>
              <w:rPr>
                <w:rFonts w:cs="Times New Roman"/>
                <w:color w:val="000000"/>
              </w:rPr>
            </w:pPr>
          </w:p>
        </w:tc>
      </w:tr>
    </w:tbl>
    <w:p w14:paraId="37EF1569" w14:textId="77777777" w:rsidR="00A403B6" w:rsidRDefault="00A403B6" w:rsidP="00A403B6">
      <w:pPr>
        <w:overflowPunct/>
        <w:autoSpaceDE/>
        <w:autoSpaceDN/>
        <w:adjustRightInd/>
        <w:textAlignment w:val="auto"/>
        <w:rPr>
          <w:rFonts w:cs="Times New Roman"/>
          <w:spacing w:val="-2"/>
        </w:rPr>
      </w:pPr>
      <w:r>
        <w:rPr>
          <w:spacing w:val="-2"/>
          <w:cs/>
        </w:rPr>
        <w:br w:type="page"/>
      </w:r>
    </w:p>
    <w:tbl>
      <w:tblPr>
        <w:tblW w:w="14130" w:type="dxa"/>
        <w:tblInd w:w="450" w:type="dxa"/>
        <w:tblLayout w:type="fixed"/>
        <w:tblCellMar>
          <w:left w:w="0" w:type="dxa"/>
          <w:right w:w="0" w:type="dxa"/>
        </w:tblCellMar>
        <w:tblLook w:val="04A0" w:firstRow="1" w:lastRow="0" w:firstColumn="1" w:lastColumn="0" w:noHBand="0" w:noVBand="1"/>
      </w:tblPr>
      <w:tblGrid>
        <w:gridCol w:w="3690"/>
        <w:gridCol w:w="90"/>
        <w:gridCol w:w="1260"/>
        <w:gridCol w:w="90"/>
        <w:gridCol w:w="1170"/>
        <w:gridCol w:w="90"/>
        <w:gridCol w:w="1260"/>
        <w:gridCol w:w="90"/>
        <w:gridCol w:w="1260"/>
        <w:gridCol w:w="90"/>
        <w:gridCol w:w="1170"/>
        <w:gridCol w:w="90"/>
        <w:gridCol w:w="1170"/>
        <w:gridCol w:w="90"/>
        <w:gridCol w:w="1170"/>
        <w:gridCol w:w="90"/>
        <w:gridCol w:w="1260"/>
      </w:tblGrid>
      <w:tr w:rsidR="00382F28" w:rsidRPr="00E2745C" w14:paraId="369058CA" w14:textId="77777777" w:rsidTr="00382F28">
        <w:trPr>
          <w:trHeight w:val="217"/>
        </w:trPr>
        <w:tc>
          <w:tcPr>
            <w:tcW w:w="3690" w:type="dxa"/>
            <w:shd w:val="clear" w:color="auto" w:fill="auto"/>
            <w:vAlign w:val="bottom"/>
          </w:tcPr>
          <w:p w14:paraId="6D8DC6AA" w14:textId="77777777" w:rsidR="00382F28" w:rsidRPr="00E2745C" w:rsidRDefault="00382F28" w:rsidP="00E05856">
            <w:pPr>
              <w:spacing w:line="240" w:lineRule="atLeast"/>
              <w:jc w:val="center"/>
              <w:rPr>
                <w:rFonts w:cs="Times New Roman"/>
                <w:b/>
                <w:bCs/>
                <w:color w:val="000000"/>
              </w:rPr>
            </w:pPr>
          </w:p>
        </w:tc>
        <w:tc>
          <w:tcPr>
            <w:tcW w:w="90" w:type="dxa"/>
          </w:tcPr>
          <w:p w14:paraId="18079576" w14:textId="77777777" w:rsidR="00382F28" w:rsidRPr="00E2745C" w:rsidRDefault="00382F28" w:rsidP="00E05856">
            <w:pPr>
              <w:spacing w:line="240" w:lineRule="atLeast"/>
              <w:jc w:val="center"/>
              <w:rPr>
                <w:rFonts w:cs="Times New Roman"/>
              </w:rPr>
            </w:pPr>
          </w:p>
        </w:tc>
        <w:tc>
          <w:tcPr>
            <w:tcW w:w="10350" w:type="dxa"/>
            <w:gridSpan w:val="15"/>
            <w:shd w:val="clear" w:color="auto" w:fill="auto"/>
            <w:vAlign w:val="bottom"/>
          </w:tcPr>
          <w:p w14:paraId="72C2CF1C" w14:textId="7FAC08FC" w:rsidR="00382F28" w:rsidRPr="00E2745C" w:rsidRDefault="00382F28" w:rsidP="00E05856">
            <w:pPr>
              <w:spacing w:line="240" w:lineRule="atLeast"/>
              <w:jc w:val="center"/>
              <w:rPr>
                <w:rFonts w:cs="Times New Roman"/>
                <w:color w:val="000000"/>
              </w:rPr>
            </w:pPr>
            <w:r>
              <w:rPr>
                <w:b/>
                <w:bCs/>
                <w:color w:val="000000"/>
                <w:szCs w:val="28"/>
              </w:rPr>
              <w:t>Separate</w:t>
            </w:r>
            <w:r w:rsidRPr="00445F0A">
              <w:rPr>
                <w:b/>
                <w:bCs/>
                <w:color w:val="000000"/>
                <w:szCs w:val="28"/>
              </w:rPr>
              <w:t xml:space="preserve"> financial statements</w:t>
            </w:r>
          </w:p>
        </w:tc>
      </w:tr>
      <w:tr w:rsidR="00382F28" w:rsidRPr="00E2745C" w14:paraId="03FA7A57" w14:textId="77777777" w:rsidTr="00382F28">
        <w:trPr>
          <w:trHeight w:val="217"/>
        </w:trPr>
        <w:tc>
          <w:tcPr>
            <w:tcW w:w="3690" w:type="dxa"/>
            <w:shd w:val="clear" w:color="auto" w:fill="auto"/>
            <w:vAlign w:val="bottom"/>
          </w:tcPr>
          <w:p w14:paraId="33C6DF4F" w14:textId="77777777" w:rsidR="00382F28" w:rsidRPr="00E2745C" w:rsidRDefault="00382F28" w:rsidP="00E05856">
            <w:pPr>
              <w:spacing w:line="240" w:lineRule="atLeast"/>
              <w:jc w:val="center"/>
              <w:rPr>
                <w:rFonts w:cs="Times New Roman"/>
                <w:b/>
                <w:bCs/>
                <w:color w:val="000000"/>
              </w:rPr>
            </w:pPr>
          </w:p>
        </w:tc>
        <w:tc>
          <w:tcPr>
            <w:tcW w:w="90" w:type="dxa"/>
          </w:tcPr>
          <w:p w14:paraId="75C5808A" w14:textId="77777777" w:rsidR="00382F28" w:rsidRPr="00E2745C" w:rsidRDefault="00382F28" w:rsidP="00E05856">
            <w:pPr>
              <w:spacing w:line="240" w:lineRule="atLeast"/>
              <w:jc w:val="center"/>
              <w:rPr>
                <w:rFonts w:cs="Times New Roman"/>
              </w:rPr>
            </w:pPr>
          </w:p>
        </w:tc>
        <w:tc>
          <w:tcPr>
            <w:tcW w:w="10350" w:type="dxa"/>
            <w:gridSpan w:val="15"/>
            <w:shd w:val="clear" w:color="auto" w:fill="auto"/>
            <w:vAlign w:val="bottom"/>
          </w:tcPr>
          <w:p w14:paraId="7C953AB7" w14:textId="214F624A" w:rsidR="00382F28" w:rsidRPr="00E2745C" w:rsidRDefault="00382F28" w:rsidP="00E05856">
            <w:pPr>
              <w:spacing w:line="240" w:lineRule="atLeast"/>
              <w:jc w:val="center"/>
              <w:rPr>
                <w:rFonts w:cs="Times New Roman"/>
                <w:color w:val="000000"/>
              </w:rPr>
            </w:pPr>
            <w:r w:rsidRPr="00627776">
              <w:rPr>
                <w:color w:val="000000"/>
                <w:szCs w:val="28"/>
              </w:rPr>
              <w:t>202</w:t>
            </w:r>
            <w:r>
              <w:rPr>
                <w:color w:val="000000"/>
                <w:szCs w:val="28"/>
              </w:rPr>
              <w:t>4</w:t>
            </w:r>
          </w:p>
        </w:tc>
      </w:tr>
      <w:tr w:rsidR="00382F28" w:rsidRPr="00E2745C" w14:paraId="4689D8DE" w14:textId="77777777" w:rsidTr="00382F28">
        <w:trPr>
          <w:trHeight w:val="217"/>
        </w:trPr>
        <w:tc>
          <w:tcPr>
            <w:tcW w:w="3690" w:type="dxa"/>
            <w:shd w:val="clear" w:color="auto" w:fill="auto"/>
            <w:vAlign w:val="bottom"/>
          </w:tcPr>
          <w:p w14:paraId="489B682C" w14:textId="77777777" w:rsidR="00382F28" w:rsidRPr="00E2745C" w:rsidRDefault="00382F28" w:rsidP="00E05856">
            <w:pPr>
              <w:spacing w:line="240" w:lineRule="atLeast"/>
              <w:jc w:val="center"/>
              <w:rPr>
                <w:rFonts w:cs="Times New Roman"/>
                <w:b/>
                <w:bCs/>
                <w:color w:val="000000"/>
              </w:rPr>
            </w:pPr>
          </w:p>
        </w:tc>
        <w:tc>
          <w:tcPr>
            <w:tcW w:w="90" w:type="dxa"/>
          </w:tcPr>
          <w:p w14:paraId="2C952562" w14:textId="77777777" w:rsidR="00382F28" w:rsidRPr="00E2745C" w:rsidRDefault="00382F28" w:rsidP="00E05856">
            <w:pPr>
              <w:spacing w:line="240" w:lineRule="atLeast"/>
              <w:jc w:val="center"/>
              <w:rPr>
                <w:rFonts w:cs="Times New Roman"/>
              </w:rPr>
            </w:pPr>
          </w:p>
        </w:tc>
        <w:tc>
          <w:tcPr>
            <w:tcW w:w="5220" w:type="dxa"/>
            <w:gridSpan w:val="7"/>
            <w:shd w:val="clear" w:color="auto" w:fill="auto"/>
            <w:vAlign w:val="bottom"/>
          </w:tcPr>
          <w:p w14:paraId="368EB98F" w14:textId="19F37B3E" w:rsidR="00382F28" w:rsidRPr="00E2745C" w:rsidRDefault="00382F28" w:rsidP="00E05856">
            <w:pPr>
              <w:spacing w:line="240" w:lineRule="atLeast"/>
              <w:jc w:val="center"/>
              <w:rPr>
                <w:rFonts w:cs="Times New Roman"/>
              </w:rPr>
            </w:pPr>
            <w:r w:rsidRPr="00D870D0">
              <w:rPr>
                <w:rFonts w:cs="Times New Roman"/>
              </w:rPr>
              <w:t>Carrying amount</w:t>
            </w:r>
          </w:p>
        </w:tc>
        <w:tc>
          <w:tcPr>
            <w:tcW w:w="90" w:type="dxa"/>
          </w:tcPr>
          <w:p w14:paraId="1C71650A" w14:textId="77777777" w:rsidR="00382F28" w:rsidRPr="00E2745C" w:rsidRDefault="00382F28" w:rsidP="00E05856">
            <w:pPr>
              <w:spacing w:line="240" w:lineRule="atLeast"/>
              <w:jc w:val="center"/>
              <w:rPr>
                <w:rFonts w:cs="Times New Roman"/>
                <w:color w:val="000000"/>
              </w:rPr>
            </w:pPr>
          </w:p>
        </w:tc>
        <w:tc>
          <w:tcPr>
            <w:tcW w:w="5040" w:type="dxa"/>
            <w:gridSpan w:val="7"/>
            <w:shd w:val="clear" w:color="auto" w:fill="auto"/>
            <w:vAlign w:val="bottom"/>
          </w:tcPr>
          <w:p w14:paraId="04A4EFA2" w14:textId="347897BA" w:rsidR="00382F28" w:rsidRPr="00E2745C" w:rsidRDefault="00382F28" w:rsidP="00E05856">
            <w:pPr>
              <w:spacing w:line="240" w:lineRule="atLeast"/>
              <w:jc w:val="center"/>
              <w:rPr>
                <w:rFonts w:cs="Times New Roman"/>
                <w:color w:val="000000"/>
              </w:rPr>
            </w:pPr>
            <w:r w:rsidRPr="00D870D0">
              <w:rPr>
                <w:rFonts w:cs="Times New Roman"/>
                <w:color w:val="000000"/>
              </w:rPr>
              <w:t xml:space="preserve">Fair </w:t>
            </w:r>
            <w:r>
              <w:rPr>
                <w:rFonts w:cs="Times New Roman"/>
                <w:color w:val="000000"/>
              </w:rPr>
              <w:t>v</w:t>
            </w:r>
            <w:r w:rsidRPr="00D870D0">
              <w:rPr>
                <w:rFonts w:cs="Times New Roman"/>
                <w:color w:val="000000"/>
              </w:rPr>
              <w:t>alue</w:t>
            </w:r>
          </w:p>
        </w:tc>
      </w:tr>
      <w:tr w:rsidR="00382F28" w:rsidRPr="00E2745C" w14:paraId="3743AAF6" w14:textId="77777777" w:rsidTr="00382F28">
        <w:trPr>
          <w:trHeight w:val="217"/>
        </w:trPr>
        <w:tc>
          <w:tcPr>
            <w:tcW w:w="3690" w:type="dxa"/>
            <w:shd w:val="clear" w:color="auto" w:fill="auto"/>
            <w:vAlign w:val="bottom"/>
          </w:tcPr>
          <w:p w14:paraId="48DF2059" w14:textId="77777777" w:rsidR="00382F28" w:rsidRPr="00E2745C" w:rsidRDefault="00382F28" w:rsidP="00E05856">
            <w:pPr>
              <w:spacing w:line="240" w:lineRule="atLeast"/>
              <w:jc w:val="center"/>
              <w:rPr>
                <w:rFonts w:cs="Times New Roman"/>
                <w:b/>
                <w:bCs/>
                <w:color w:val="000000"/>
              </w:rPr>
            </w:pPr>
          </w:p>
        </w:tc>
        <w:tc>
          <w:tcPr>
            <w:tcW w:w="90" w:type="dxa"/>
          </w:tcPr>
          <w:p w14:paraId="2A83C2C4" w14:textId="77777777" w:rsidR="00382F28" w:rsidRPr="00E2745C" w:rsidRDefault="00382F28" w:rsidP="00E05856">
            <w:pPr>
              <w:spacing w:line="240" w:lineRule="atLeast"/>
              <w:jc w:val="center"/>
              <w:rPr>
                <w:rFonts w:cs="Times New Roman"/>
              </w:rPr>
            </w:pPr>
          </w:p>
        </w:tc>
        <w:tc>
          <w:tcPr>
            <w:tcW w:w="1260" w:type="dxa"/>
            <w:shd w:val="clear" w:color="auto" w:fill="auto"/>
            <w:vAlign w:val="bottom"/>
          </w:tcPr>
          <w:p w14:paraId="1BD3B212" w14:textId="77777777" w:rsidR="00382F28" w:rsidRPr="00E2745C" w:rsidRDefault="00382F28" w:rsidP="00E05856">
            <w:pPr>
              <w:spacing w:line="240" w:lineRule="atLeast"/>
              <w:jc w:val="center"/>
              <w:rPr>
                <w:rFonts w:cs="Times New Roman"/>
              </w:rPr>
            </w:pPr>
            <w:r w:rsidRPr="00E2745C">
              <w:rPr>
                <w:rFonts w:cs="Times New Roman"/>
              </w:rPr>
              <w:t>Financial instruments measured at FVTPL</w:t>
            </w:r>
          </w:p>
        </w:tc>
        <w:tc>
          <w:tcPr>
            <w:tcW w:w="90" w:type="dxa"/>
          </w:tcPr>
          <w:p w14:paraId="2363205A" w14:textId="77777777" w:rsidR="00382F28" w:rsidRPr="00E2745C" w:rsidRDefault="00382F28" w:rsidP="00E05856">
            <w:pPr>
              <w:spacing w:line="240" w:lineRule="atLeast"/>
              <w:jc w:val="center"/>
              <w:rPr>
                <w:rFonts w:cs="Times New Roman"/>
                <w:color w:val="000000"/>
              </w:rPr>
            </w:pPr>
          </w:p>
        </w:tc>
        <w:tc>
          <w:tcPr>
            <w:tcW w:w="1170" w:type="dxa"/>
          </w:tcPr>
          <w:p w14:paraId="2CDCDEEF" w14:textId="0D89D085" w:rsidR="00382F28" w:rsidRPr="00E2745C" w:rsidRDefault="00382F28" w:rsidP="00E05856">
            <w:pPr>
              <w:spacing w:line="240" w:lineRule="atLeast"/>
              <w:jc w:val="center"/>
              <w:rPr>
                <w:rFonts w:cs="Times New Roman"/>
              </w:rPr>
            </w:pPr>
            <w:r w:rsidRPr="00E2745C">
              <w:rPr>
                <w:rFonts w:cs="Times New Roman"/>
              </w:rPr>
              <w:t xml:space="preserve">Financial instruments </w:t>
            </w:r>
            <w:r>
              <w:rPr>
                <w:rFonts w:cs="Times New Roman"/>
              </w:rPr>
              <w:t>designated</w:t>
            </w:r>
            <w:r w:rsidRPr="00E2745C">
              <w:rPr>
                <w:rFonts w:cs="Times New Roman"/>
              </w:rPr>
              <w:t xml:space="preserve"> at FVOCI</w:t>
            </w:r>
          </w:p>
        </w:tc>
        <w:tc>
          <w:tcPr>
            <w:tcW w:w="90" w:type="dxa"/>
          </w:tcPr>
          <w:p w14:paraId="3061402E" w14:textId="77777777" w:rsidR="00382F28" w:rsidRPr="00E2745C" w:rsidRDefault="00382F28" w:rsidP="00E05856">
            <w:pPr>
              <w:spacing w:line="240" w:lineRule="atLeast"/>
              <w:jc w:val="center"/>
              <w:rPr>
                <w:rFonts w:cs="Times New Roman"/>
              </w:rPr>
            </w:pPr>
          </w:p>
        </w:tc>
        <w:tc>
          <w:tcPr>
            <w:tcW w:w="1260" w:type="dxa"/>
          </w:tcPr>
          <w:p w14:paraId="1DE7F7E2" w14:textId="2880A731" w:rsidR="00382F28" w:rsidRPr="00E2745C" w:rsidRDefault="00382F28" w:rsidP="00E05856">
            <w:pPr>
              <w:spacing w:line="240" w:lineRule="atLeast"/>
              <w:jc w:val="center"/>
              <w:rPr>
                <w:rFonts w:cs="Times New Roman"/>
              </w:rPr>
            </w:pPr>
            <w:r w:rsidRPr="00E2745C">
              <w:rPr>
                <w:rFonts w:cs="Times New Roman"/>
                <w:color w:val="000000"/>
              </w:rPr>
              <w:t>Financial instruments measured at AMC</w:t>
            </w:r>
          </w:p>
        </w:tc>
        <w:tc>
          <w:tcPr>
            <w:tcW w:w="90" w:type="dxa"/>
          </w:tcPr>
          <w:p w14:paraId="671D6467" w14:textId="77777777" w:rsidR="00382F28" w:rsidRPr="00E2745C" w:rsidRDefault="00382F28" w:rsidP="00E05856">
            <w:pPr>
              <w:spacing w:line="240" w:lineRule="atLeast"/>
              <w:ind w:firstLine="88"/>
              <w:jc w:val="center"/>
              <w:rPr>
                <w:rFonts w:cs="Times New Roman"/>
                <w:color w:val="000000"/>
              </w:rPr>
            </w:pPr>
          </w:p>
        </w:tc>
        <w:tc>
          <w:tcPr>
            <w:tcW w:w="1260" w:type="dxa"/>
            <w:vAlign w:val="bottom"/>
          </w:tcPr>
          <w:p w14:paraId="6DA1B24F" w14:textId="77777777" w:rsidR="00382F28" w:rsidRPr="004B5715" w:rsidRDefault="00382F28" w:rsidP="00E05856">
            <w:pPr>
              <w:spacing w:line="240" w:lineRule="atLeast"/>
              <w:jc w:val="center"/>
              <w:rPr>
                <w:rFonts w:cs="Times New Roman"/>
              </w:rPr>
            </w:pPr>
            <w:r w:rsidRPr="004B5715">
              <w:rPr>
                <w:rFonts w:cs="Times New Roman"/>
              </w:rPr>
              <w:t>Total</w:t>
            </w:r>
          </w:p>
        </w:tc>
        <w:tc>
          <w:tcPr>
            <w:tcW w:w="90" w:type="dxa"/>
          </w:tcPr>
          <w:p w14:paraId="6F427A4E" w14:textId="77777777" w:rsidR="00382F28" w:rsidRPr="00E2745C" w:rsidRDefault="00382F28" w:rsidP="00E05856">
            <w:pPr>
              <w:spacing w:line="240" w:lineRule="atLeast"/>
              <w:jc w:val="center"/>
              <w:rPr>
                <w:rFonts w:cs="Times New Roman"/>
                <w:color w:val="000000"/>
              </w:rPr>
            </w:pPr>
          </w:p>
        </w:tc>
        <w:tc>
          <w:tcPr>
            <w:tcW w:w="1170" w:type="dxa"/>
            <w:shd w:val="clear" w:color="auto" w:fill="auto"/>
            <w:vAlign w:val="bottom"/>
          </w:tcPr>
          <w:p w14:paraId="645AFB0B" w14:textId="77777777" w:rsidR="00382F28" w:rsidRPr="00E2745C" w:rsidRDefault="00382F28" w:rsidP="00E05856">
            <w:pPr>
              <w:spacing w:line="240" w:lineRule="atLeast"/>
              <w:jc w:val="center"/>
              <w:rPr>
                <w:rFonts w:cs="Times New Roman"/>
              </w:rPr>
            </w:pPr>
            <w:r w:rsidRPr="00E2745C">
              <w:rPr>
                <w:rFonts w:cs="Times New Roman"/>
              </w:rPr>
              <w:t>Level 1</w:t>
            </w:r>
          </w:p>
        </w:tc>
        <w:tc>
          <w:tcPr>
            <w:tcW w:w="90" w:type="dxa"/>
          </w:tcPr>
          <w:p w14:paraId="115DC6D1" w14:textId="77777777" w:rsidR="00382F28" w:rsidRPr="00E2745C" w:rsidRDefault="00382F28" w:rsidP="00E05856">
            <w:pPr>
              <w:spacing w:line="240" w:lineRule="atLeast"/>
              <w:jc w:val="center"/>
              <w:rPr>
                <w:rFonts w:cs="Times New Roman"/>
                <w:b/>
                <w:bCs/>
                <w:color w:val="000000"/>
              </w:rPr>
            </w:pPr>
          </w:p>
        </w:tc>
        <w:tc>
          <w:tcPr>
            <w:tcW w:w="1170" w:type="dxa"/>
          </w:tcPr>
          <w:p w14:paraId="55A0F007" w14:textId="77777777" w:rsidR="00382F28" w:rsidRPr="00E2745C" w:rsidRDefault="00382F28" w:rsidP="00E05856">
            <w:pPr>
              <w:spacing w:line="240" w:lineRule="atLeast"/>
              <w:jc w:val="center"/>
              <w:rPr>
                <w:rFonts w:cs="Times New Roman"/>
              </w:rPr>
            </w:pPr>
          </w:p>
          <w:p w14:paraId="1A252DE9" w14:textId="77777777" w:rsidR="00382F28" w:rsidRPr="00E2745C" w:rsidRDefault="00382F28" w:rsidP="00E05856">
            <w:pPr>
              <w:spacing w:line="240" w:lineRule="atLeast"/>
              <w:jc w:val="center"/>
              <w:rPr>
                <w:rFonts w:cs="Times New Roman"/>
              </w:rPr>
            </w:pPr>
          </w:p>
          <w:p w14:paraId="1F5F16AB" w14:textId="77777777" w:rsidR="00382F28" w:rsidRPr="00E2745C" w:rsidRDefault="00382F28" w:rsidP="00E05856">
            <w:pPr>
              <w:spacing w:line="240" w:lineRule="atLeast"/>
              <w:jc w:val="center"/>
              <w:rPr>
                <w:rFonts w:cs="Times New Roman"/>
              </w:rPr>
            </w:pPr>
          </w:p>
          <w:p w14:paraId="1DF55B7D" w14:textId="77777777" w:rsidR="00382F28" w:rsidRPr="00E2745C" w:rsidRDefault="00382F28" w:rsidP="00E05856">
            <w:pPr>
              <w:spacing w:line="240" w:lineRule="atLeast"/>
              <w:jc w:val="center"/>
              <w:rPr>
                <w:rFonts w:cs="Times New Roman"/>
              </w:rPr>
            </w:pPr>
            <w:r w:rsidRPr="00E2745C">
              <w:rPr>
                <w:rFonts w:cs="Times New Roman"/>
              </w:rPr>
              <w:t>Level 2</w:t>
            </w:r>
          </w:p>
        </w:tc>
        <w:tc>
          <w:tcPr>
            <w:tcW w:w="90" w:type="dxa"/>
          </w:tcPr>
          <w:p w14:paraId="68C39B2E" w14:textId="77777777" w:rsidR="00382F28" w:rsidRPr="00E2745C" w:rsidRDefault="00382F28" w:rsidP="00E05856">
            <w:pPr>
              <w:spacing w:line="240" w:lineRule="atLeast"/>
              <w:jc w:val="center"/>
              <w:rPr>
                <w:rFonts w:cs="Times New Roman"/>
                <w:b/>
                <w:bCs/>
                <w:color w:val="000000"/>
              </w:rPr>
            </w:pPr>
          </w:p>
        </w:tc>
        <w:tc>
          <w:tcPr>
            <w:tcW w:w="1170" w:type="dxa"/>
          </w:tcPr>
          <w:p w14:paraId="33252C92" w14:textId="77777777" w:rsidR="00382F28" w:rsidRPr="00E2745C" w:rsidRDefault="00382F28" w:rsidP="00E05856">
            <w:pPr>
              <w:spacing w:line="240" w:lineRule="atLeast"/>
              <w:jc w:val="center"/>
              <w:rPr>
                <w:rFonts w:cs="Times New Roman"/>
              </w:rPr>
            </w:pPr>
          </w:p>
          <w:p w14:paraId="342BB65B" w14:textId="77777777" w:rsidR="00382F28" w:rsidRPr="00E2745C" w:rsidRDefault="00382F28" w:rsidP="00E05856">
            <w:pPr>
              <w:spacing w:line="240" w:lineRule="atLeast"/>
              <w:jc w:val="center"/>
              <w:rPr>
                <w:rFonts w:cs="Times New Roman"/>
              </w:rPr>
            </w:pPr>
          </w:p>
          <w:p w14:paraId="0BFF8852" w14:textId="77777777" w:rsidR="00382F28" w:rsidRPr="00E2745C" w:rsidRDefault="00382F28" w:rsidP="00E05856">
            <w:pPr>
              <w:spacing w:line="240" w:lineRule="atLeast"/>
              <w:jc w:val="center"/>
              <w:rPr>
                <w:rFonts w:cs="Times New Roman"/>
              </w:rPr>
            </w:pPr>
          </w:p>
          <w:p w14:paraId="651D5B4C" w14:textId="77777777" w:rsidR="00382F28" w:rsidRPr="00E2745C" w:rsidRDefault="00382F28" w:rsidP="00E05856">
            <w:pPr>
              <w:spacing w:line="240" w:lineRule="atLeast"/>
              <w:jc w:val="center"/>
              <w:rPr>
                <w:rFonts w:cs="Times New Roman"/>
              </w:rPr>
            </w:pPr>
            <w:r w:rsidRPr="00E2745C">
              <w:rPr>
                <w:rFonts w:cs="Times New Roman"/>
              </w:rPr>
              <w:t>Level 3</w:t>
            </w:r>
          </w:p>
        </w:tc>
        <w:tc>
          <w:tcPr>
            <w:tcW w:w="90" w:type="dxa"/>
          </w:tcPr>
          <w:p w14:paraId="32446494" w14:textId="77777777" w:rsidR="00382F28" w:rsidRPr="00E2745C" w:rsidRDefault="00382F28" w:rsidP="00E05856">
            <w:pPr>
              <w:spacing w:line="240" w:lineRule="atLeast"/>
              <w:jc w:val="center"/>
              <w:rPr>
                <w:rFonts w:cs="Times New Roman"/>
                <w:b/>
                <w:bCs/>
                <w:color w:val="000000"/>
              </w:rPr>
            </w:pPr>
          </w:p>
        </w:tc>
        <w:tc>
          <w:tcPr>
            <w:tcW w:w="1260" w:type="dxa"/>
            <w:vAlign w:val="bottom"/>
          </w:tcPr>
          <w:p w14:paraId="04D33FCF" w14:textId="77777777" w:rsidR="00382F28" w:rsidRPr="004B5715" w:rsidRDefault="00382F28" w:rsidP="00E05856">
            <w:pPr>
              <w:spacing w:line="240" w:lineRule="atLeast"/>
              <w:jc w:val="center"/>
              <w:rPr>
                <w:rFonts w:cs="Times New Roman"/>
                <w:color w:val="000000"/>
              </w:rPr>
            </w:pPr>
            <w:r w:rsidRPr="004B5715">
              <w:rPr>
                <w:rFonts w:cs="Times New Roman"/>
                <w:color w:val="000000"/>
              </w:rPr>
              <w:t>Total</w:t>
            </w:r>
          </w:p>
        </w:tc>
      </w:tr>
      <w:tr w:rsidR="00382F28" w:rsidRPr="00E2745C" w14:paraId="4CD4D328" w14:textId="77777777" w:rsidTr="00382F28">
        <w:trPr>
          <w:trHeight w:val="217"/>
        </w:trPr>
        <w:tc>
          <w:tcPr>
            <w:tcW w:w="3690" w:type="dxa"/>
            <w:shd w:val="clear" w:color="auto" w:fill="auto"/>
            <w:vAlign w:val="bottom"/>
          </w:tcPr>
          <w:p w14:paraId="59486DCA" w14:textId="77777777" w:rsidR="00382F28" w:rsidRPr="00E2745C" w:rsidRDefault="00382F28" w:rsidP="00E05856">
            <w:pPr>
              <w:spacing w:line="240" w:lineRule="atLeast"/>
              <w:jc w:val="center"/>
              <w:rPr>
                <w:rFonts w:cs="Times New Roman"/>
                <w:b/>
                <w:bCs/>
                <w:color w:val="000000"/>
              </w:rPr>
            </w:pPr>
          </w:p>
        </w:tc>
        <w:tc>
          <w:tcPr>
            <w:tcW w:w="90" w:type="dxa"/>
          </w:tcPr>
          <w:p w14:paraId="4A1701AF" w14:textId="77777777" w:rsidR="00382F28" w:rsidRPr="00E2745C" w:rsidRDefault="00382F28" w:rsidP="00E05856">
            <w:pPr>
              <w:spacing w:line="240" w:lineRule="atLeast"/>
              <w:jc w:val="center"/>
              <w:rPr>
                <w:rFonts w:cs="Times New Roman"/>
              </w:rPr>
            </w:pPr>
          </w:p>
        </w:tc>
        <w:tc>
          <w:tcPr>
            <w:tcW w:w="10350" w:type="dxa"/>
            <w:gridSpan w:val="15"/>
            <w:shd w:val="clear" w:color="auto" w:fill="auto"/>
            <w:vAlign w:val="bottom"/>
          </w:tcPr>
          <w:p w14:paraId="7449C343" w14:textId="628E16F2" w:rsidR="00382F28" w:rsidRPr="00E2745C" w:rsidRDefault="00382F28" w:rsidP="00E05856">
            <w:pPr>
              <w:spacing w:line="240" w:lineRule="atLeast"/>
              <w:jc w:val="center"/>
              <w:rPr>
                <w:rFonts w:cs="Times New Roman"/>
                <w:color w:val="000000"/>
              </w:rPr>
            </w:pPr>
            <w:r w:rsidRPr="000D23FE">
              <w:rPr>
                <w:i/>
                <w:iCs/>
                <w:color w:val="000000"/>
                <w:lang w:val="en-GB"/>
              </w:rPr>
              <w:t>(</w:t>
            </w:r>
            <w:r w:rsidRPr="00741E33">
              <w:rPr>
                <w:rFonts w:cs="Times New Roman"/>
                <w:i/>
                <w:iCs/>
                <w:color w:val="000000"/>
              </w:rPr>
              <w:t>in thousand Baht</w:t>
            </w:r>
            <w:r w:rsidRPr="000D23FE">
              <w:rPr>
                <w:i/>
                <w:iCs/>
                <w:color w:val="000000"/>
                <w:lang w:val="en-GB"/>
              </w:rPr>
              <w:t>)</w:t>
            </w:r>
          </w:p>
        </w:tc>
      </w:tr>
      <w:tr w:rsidR="00382F28" w:rsidRPr="00E2745C" w14:paraId="0BA6CF95" w14:textId="77777777" w:rsidTr="00382F28">
        <w:trPr>
          <w:trHeight w:val="18"/>
        </w:trPr>
        <w:tc>
          <w:tcPr>
            <w:tcW w:w="3690" w:type="dxa"/>
            <w:shd w:val="clear" w:color="auto" w:fill="auto"/>
          </w:tcPr>
          <w:p w14:paraId="3E74A136" w14:textId="77777777" w:rsidR="00382F28" w:rsidRPr="00E2745C" w:rsidRDefault="00382F28" w:rsidP="00E05856">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90" w:type="dxa"/>
          </w:tcPr>
          <w:p w14:paraId="5153EBA6" w14:textId="77777777" w:rsidR="00382F28" w:rsidRPr="00E2745C" w:rsidRDefault="00382F28" w:rsidP="00E05856">
            <w:pPr>
              <w:spacing w:line="240" w:lineRule="atLeast"/>
              <w:rPr>
                <w:rFonts w:cs="Times New Roman"/>
                <w:color w:val="000000"/>
              </w:rPr>
            </w:pPr>
          </w:p>
        </w:tc>
        <w:tc>
          <w:tcPr>
            <w:tcW w:w="1260" w:type="dxa"/>
            <w:shd w:val="clear" w:color="auto" w:fill="auto"/>
          </w:tcPr>
          <w:p w14:paraId="1B8421EA" w14:textId="77777777" w:rsidR="00382F28" w:rsidRPr="00E2745C" w:rsidRDefault="00382F28" w:rsidP="00E05856">
            <w:pPr>
              <w:spacing w:line="240" w:lineRule="atLeast"/>
              <w:rPr>
                <w:rFonts w:cs="Times New Roman"/>
                <w:color w:val="000000"/>
              </w:rPr>
            </w:pPr>
          </w:p>
        </w:tc>
        <w:tc>
          <w:tcPr>
            <w:tcW w:w="90" w:type="dxa"/>
          </w:tcPr>
          <w:p w14:paraId="3715C2FC" w14:textId="77777777" w:rsidR="00382F28" w:rsidRPr="00E2745C" w:rsidRDefault="00382F28" w:rsidP="00E05856">
            <w:pPr>
              <w:spacing w:line="240" w:lineRule="atLeast"/>
              <w:jc w:val="center"/>
              <w:rPr>
                <w:rFonts w:cs="Times New Roman"/>
                <w:color w:val="000000"/>
              </w:rPr>
            </w:pPr>
          </w:p>
        </w:tc>
        <w:tc>
          <w:tcPr>
            <w:tcW w:w="1170" w:type="dxa"/>
          </w:tcPr>
          <w:p w14:paraId="58E60122" w14:textId="77777777" w:rsidR="00382F28" w:rsidRPr="00E2745C" w:rsidRDefault="00382F28" w:rsidP="00E05856">
            <w:pPr>
              <w:spacing w:line="240" w:lineRule="atLeast"/>
              <w:ind w:right="270"/>
              <w:jc w:val="right"/>
              <w:rPr>
                <w:rFonts w:cs="Times New Roman"/>
                <w:color w:val="000000"/>
              </w:rPr>
            </w:pPr>
          </w:p>
        </w:tc>
        <w:tc>
          <w:tcPr>
            <w:tcW w:w="90" w:type="dxa"/>
          </w:tcPr>
          <w:p w14:paraId="0AC6490D" w14:textId="77777777" w:rsidR="00382F28" w:rsidRPr="00E2745C" w:rsidRDefault="00382F28" w:rsidP="00E05856">
            <w:pPr>
              <w:spacing w:line="240" w:lineRule="atLeast"/>
              <w:ind w:right="270"/>
              <w:jc w:val="right"/>
              <w:rPr>
                <w:rFonts w:cs="Times New Roman"/>
                <w:color w:val="000000"/>
              </w:rPr>
            </w:pPr>
          </w:p>
        </w:tc>
        <w:tc>
          <w:tcPr>
            <w:tcW w:w="1260" w:type="dxa"/>
          </w:tcPr>
          <w:p w14:paraId="73ED2713" w14:textId="77777777" w:rsidR="00382F28" w:rsidRPr="00E2745C" w:rsidRDefault="00382F28" w:rsidP="00E05856">
            <w:pPr>
              <w:spacing w:line="240" w:lineRule="atLeast"/>
              <w:ind w:right="270"/>
              <w:jc w:val="right"/>
              <w:rPr>
                <w:rFonts w:cs="Times New Roman"/>
                <w:color w:val="000000"/>
              </w:rPr>
            </w:pPr>
          </w:p>
        </w:tc>
        <w:tc>
          <w:tcPr>
            <w:tcW w:w="90" w:type="dxa"/>
          </w:tcPr>
          <w:p w14:paraId="6C00FC4F" w14:textId="77777777" w:rsidR="00382F28" w:rsidRPr="00E2745C" w:rsidRDefault="00382F28" w:rsidP="00E05856">
            <w:pPr>
              <w:spacing w:line="240" w:lineRule="atLeast"/>
              <w:jc w:val="center"/>
              <w:rPr>
                <w:rFonts w:cs="Times New Roman"/>
                <w:color w:val="000000"/>
              </w:rPr>
            </w:pPr>
          </w:p>
        </w:tc>
        <w:tc>
          <w:tcPr>
            <w:tcW w:w="1260" w:type="dxa"/>
          </w:tcPr>
          <w:p w14:paraId="7CDC5F00" w14:textId="77777777" w:rsidR="00382F28" w:rsidRPr="00E2745C" w:rsidRDefault="00382F28" w:rsidP="00E05856">
            <w:pPr>
              <w:spacing w:line="240" w:lineRule="atLeast"/>
              <w:ind w:right="180"/>
              <w:jc w:val="right"/>
              <w:rPr>
                <w:rFonts w:cs="Times New Roman"/>
                <w:color w:val="000000"/>
              </w:rPr>
            </w:pPr>
          </w:p>
        </w:tc>
        <w:tc>
          <w:tcPr>
            <w:tcW w:w="90" w:type="dxa"/>
          </w:tcPr>
          <w:p w14:paraId="2D359064" w14:textId="77777777" w:rsidR="00382F28" w:rsidRPr="00E2745C" w:rsidRDefault="00382F28" w:rsidP="00E05856">
            <w:pPr>
              <w:spacing w:line="240" w:lineRule="atLeast"/>
              <w:jc w:val="center"/>
              <w:rPr>
                <w:rFonts w:cs="Times New Roman"/>
                <w:color w:val="000000"/>
              </w:rPr>
            </w:pPr>
          </w:p>
        </w:tc>
        <w:tc>
          <w:tcPr>
            <w:tcW w:w="1170" w:type="dxa"/>
            <w:shd w:val="clear" w:color="auto" w:fill="auto"/>
          </w:tcPr>
          <w:p w14:paraId="7AF11CDF" w14:textId="77777777" w:rsidR="00382F28" w:rsidRPr="00E2745C" w:rsidRDefault="00382F28" w:rsidP="00E05856">
            <w:pPr>
              <w:spacing w:line="240" w:lineRule="atLeast"/>
              <w:jc w:val="center"/>
              <w:rPr>
                <w:rFonts w:cs="Times New Roman"/>
                <w:color w:val="000000"/>
              </w:rPr>
            </w:pPr>
          </w:p>
        </w:tc>
        <w:tc>
          <w:tcPr>
            <w:tcW w:w="90" w:type="dxa"/>
          </w:tcPr>
          <w:p w14:paraId="0EEDA155" w14:textId="77777777" w:rsidR="00382F28" w:rsidRPr="00E2745C" w:rsidRDefault="00382F28" w:rsidP="00E05856">
            <w:pPr>
              <w:spacing w:line="240" w:lineRule="atLeast"/>
              <w:rPr>
                <w:rFonts w:cs="Times New Roman"/>
                <w:color w:val="000000"/>
              </w:rPr>
            </w:pPr>
          </w:p>
        </w:tc>
        <w:tc>
          <w:tcPr>
            <w:tcW w:w="1170" w:type="dxa"/>
          </w:tcPr>
          <w:p w14:paraId="4D52F958" w14:textId="77777777" w:rsidR="00382F28" w:rsidRPr="00E2745C" w:rsidRDefault="00382F28" w:rsidP="00E05856">
            <w:pPr>
              <w:spacing w:line="240" w:lineRule="atLeast"/>
              <w:rPr>
                <w:rFonts w:cs="Times New Roman"/>
                <w:color w:val="000000"/>
              </w:rPr>
            </w:pPr>
          </w:p>
        </w:tc>
        <w:tc>
          <w:tcPr>
            <w:tcW w:w="90" w:type="dxa"/>
          </w:tcPr>
          <w:p w14:paraId="0334790B" w14:textId="77777777" w:rsidR="00382F28" w:rsidRPr="00E2745C" w:rsidRDefault="00382F28" w:rsidP="00E05856">
            <w:pPr>
              <w:spacing w:line="240" w:lineRule="atLeast"/>
              <w:rPr>
                <w:rFonts w:cs="Times New Roman"/>
                <w:color w:val="000000"/>
              </w:rPr>
            </w:pPr>
          </w:p>
        </w:tc>
        <w:tc>
          <w:tcPr>
            <w:tcW w:w="1170" w:type="dxa"/>
          </w:tcPr>
          <w:p w14:paraId="0F1446D5" w14:textId="77777777" w:rsidR="00382F28" w:rsidRPr="00E2745C" w:rsidRDefault="00382F28" w:rsidP="00E05856">
            <w:pPr>
              <w:spacing w:line="240" w:lineRule="atLeast"/>
              <w:rPr>
                <w:rFonts w:cs="Times New Roman"/>
                <w:color w:val="000000"/>
              </w:rPr>
            </w:pPr>
          </w:p>
        </w:tc>
        <w:tc>
          <w:tcPr>
            <w:tcW w:w="90" w:type="dxa"/>
          </w:tcPr>
          <w:p w14:paraId="17EE16D3" w14:textId="77777777" w:rsidR="00382F28" w:rsidRPr="00E2745C" w:rsidRDefault="00382F28" w:rsidP="00E05856">
            <w:pPr>
              <w:spacing w:line="240" w:lineRule="atLeast"/>
              <w:rPr>
                <w:rFonts w:cs="Times New Roman"/>
                <w:color w:val="000000"/>
              </w:rPr>
            </w:pPr>
          </w:p>
        </w:tc>
        <w:tc>
          <w:tcPr>
            <w:tcW w:w="1260" w:type="dxa"/>
          </w:tcPr>
          <w:p w14:paraId="23EE6509" w14:textId="77777777" w:rsidR="00382F28" w:rsidRPr="00E2745C" w:rsidRDefault="00382F28" w:rsidP="00E05856">
            <w:pPr>
              <w:spacing w:line="240" w:lineRule="atLeast"/>
              <w:rPr>
                <w:rFonts w:cs="Times New Roman"/>
                <w:color w:val="000000"/>
              </w:rPr>
            </w:pPr>
          </w:p>
        </w:tc>
      </w:tr>
      <w:tr w:rsidR="00382F28" w:rsidRPr="00E2745C" w14:paraId="57038689" w14:textId="77777777" w:rsidTr="008843FE">
        <w:trPr>
          <w:trHeight w:val="157"/>
        </w:trPr>
        <w:tc>
          <w:tcPr>
            <w:tcW w:w="3690" w:type="dxa"/>
            <w:shd w:val="clear" w:color="auto" w:fill="auto"/>
            <w:vAlign w:val="bottom"/>
          </w:tcPr>
          <w:p w14:paraId="10183A93" w14:textId="77777777" w:rsidR="00382F28" w:rsidRPr="008A3883" w:rsidRDefault="00382F28" w:rsidP="00AE2854">
            <w:pPr>
              <w:spacing w:line="240" w:lineRule="atLeast"/>
              <w:ind w:left="234" w:hanging="144"/>
              <w:rPr>
                <w:rFonts w:cs="Times New Roman"/>
                <w:color w:val="000000"/>
              </w:rPr>
            </w:pPr>
            <w:r w:rsidRPr="0011201C">
              <w:rPr>
                <w:rFonts w:cs="Times New Roman"/>
                <w:color w:val="000000"/>
              </w:rPr>
              <w:t>Domestic non</w:t>
            </w:r>
            <w:r w:rsidRPr="006301AD">
              <w:rPr>
                <w:color w:val="000000"/>
                <w:cs/>
                <w:lang w:val="en-GB"/>
              </w:rPr>
              <w:t>-</w:t>
            </w:r>
            <w:r w:rsidRPr="0011201C">
              <w:rPr>
                <w:rFonts w:cs="Times New Roman"/>
                <w:color w:val="000000"/>
              </w:rPr>
              <w:t>marketable equity instruments</w:t>
            </w:r>
          </w:p>
        </w:tc>
        <w:tc>
          <w:tcPr>
            <w:tcW w:w="90" w:type="dxa"/>
            <w:vAlign w:val="bottom"/>
          </w:tcPr>
          <w:p w14:paraId="6A4B3064" w14:textId="77777777" w:rsidR="00382F28" w:rsidRPr="00AE2854" w:rsidRDefault="00382F28" w:rsidP="00AE2854">
            <w:pPr>
              <w:tabs>
                <w:tab w:val="decimal" w:pos="1080"/>
              </w:tabs>
              <w:spacing w:line="240" w:lineRule="atLeast"/>
              <w:ind w:left="-531" w:firstLine="531"/>
              <w:rPr>
                <w:rFonts w:cs="Times New Roman"/>
                <w:cs/>
                <w:lang w:val="en-GB"/>
              </w:rPr>
            </w:pPr>
          </w:p>
        </w:tc>
        <w:tc>
          <w:tcPr>
            <w:tcW w:w="1260" w:type="dxa"/>
            <w:vAlign w:val="bottom"/>
          </w:tcPr>
          <w:p w14:paraId="618C6A3E" w14:textId="051B1B11" w:rsidR="00382F28" w:rsidRPr="00AE2854" w:rsidRDefault="008843FE" w:rsidP="00AE2854">
            <w:pPr>
              <w:tabs>
                <w:tab w:val="decimal" w:pos="724"/>
              </w:tabs>
              <w:spacing w:line="240" w:lineRule="atLeast"/>
              <w:rPr>
                <w:rFonts w:cs="Times New Roman"/>
                <w:cs/>
                <w:lang w:val="en-GB"/>
              </w:rPr>
            </w:pPr>
            <w:r>
              <w:rPr>
                <w:rFonts w:cs="Times New Roman"/>
                <w:lang w:val="en-GB"/>
              </w:rPr>
              <w:t>-</w:t>
            </w:r>
          </w:p>
        </w:tc>
        <w:tc>
          <w:tcPr>
            <w:tcW w:w="90" w:type="dxa"/>
            <w:vAlign w:val="bottom"/>
          </w:tcPr>
          <w:p w14:paraId="62D4C30F" w14:textId="77777777" w:rsidR="00382F28" w:rsidRPr="00AE2854" w:rsidRDefault="00382F28" w:rsidP="00AE2854">
            <w:pPr>
              <w:tabs>
                <w:tab w:val="decimal" w:pos="1080"/>
              </w:tabs>
              <w:spacing w:line="240" w:lineRule="atLeast"/>
              <w:ind w:hanging="198"/>
              <w:jc w:val="center"/>
              <w:rPr>
                <w:rFonts w:cs="Times New Roman"/>
                <w:color w:val="000000"/>
              </w:rPr>
            </w:pPr>
          </w:p>
        </w:tc>
        <w:tc>
          <w:tcPr>
            <w:tcW w:w="1170" w:type="dxa"/>
            <w:vAlign w:val="bottom"/>
          </w:tcPr>
          <w:p w14:paraId="174BFDEE" w14:textId="2010083C" w:rsidR="00382F28" w:rsidRPr="00AE2854" w:rsidRDefault="008843FE" w:rsidP="00B32DD8">
            <w:pPr>
              <w:tabs>
                <w:tab w:val="decimal" w:pos="990"/>
              </w:tabs>
              <w:spacing w:line="240" w:lineRule="atLeast"/>
              <w:ind w:right="-90"/>
              <w:rPr>
                <w:rFonts w:cs="Times New Roman"/>
                <w:lang w:val="en-GB"/>
              </w:rPr>
            </w:pPr>
            <w:r>
              <w:rPr>
                <w:rFonts w:cs="Times New Roman"/>
                <w:lang w:val="en-GB"/>
              </w:rPr>
              <w:t>15,342</w:t>
            </w:r>
          </w:p>
        </w:tc>
        <w:tc>
          <w:tcPr>
            <w:tcW w:w="90" w:type="dxa"/>
          </w:tcPr>
          <w:p w14:paraId="59594104" w14:textId="77777777" w:rsidR="00382F28" w:rsidRPr="00AE2854" w:rsidRDefault="00382F28" w:rsidP="00AE2854">
            <w:pPr>
              <w:tabs>
                <w:tab w:val="decimal" w:pos="1080"/>
              </w:tabs>
              <w:spacing w:line="240" w:lineRule="atLeast"/>
              <w:ind w:left="-531" w:firstLine="531"/>
              <w:rPr>
                <w:rFonts w:cs="Times New Roman"/>
                <w:color w:val="000000"/>
              </w:rPr>
            </w:pPr>
          </w:p>
        </w:tc>
        <w:tc>
          <w:tcPr>
            <w:tcW w:w="1260" w:type="dxa"/>
            <w:vAlign w:val="bottom"/>
          </w:tcPr>
          <w:p w14:paraId="50202113" w14:textId="7FED4BD8" w:rsidR="00382F28" w:rsidRPr="00AE2854" w:rsidRDefault="00B32DD8" w:rsidP="008B309B">
            <w:pPr>
              <w:tabs>
                <w:tab w:val="decimal" w:pos="810"/>
              </w:tabs>
              <w:spacing w:line="240" w:lineRule="atLeast"/>
              <w:ind w:left="-531" w:firstLine="531"/>
              <w:rPr>
                <w:rFonts w:cs="Times New Roman"/>
                <w:color w:val="000000"/>
              </w:rPr>
            </w:pPr>
            <w:r>
              <w:rPr>
                <w:rFonts w:cs="Times New Roman"/>
                <w:color w:val="000000"/>
              </w:rPr>
              <w:t>-</w:t>
            </w:r>
          </w:p>
        </w:tc>
        <w:tc>
          <w:tcPr>
            <w:tcW w:w="90" w:type="dxa"/>
            <w:vAlign w:val="bottom"/>
          </w:tcPr>
          <w:p w14:paraId="7BA1C1F2" w14:textId="77777777" w:rsidR="00382F28" w:rsidRPr="00AE2854" w:rsidRDefault="00382F28" w:rsidP="00AE2854">
            <w:pPr>
              <w:tabs>
                <w:tab w:val="decimal" w:pos="1080"/>
              </w:tabs>
              <w:spacing w:line="240" w:lineRule="atLeast"/>
              <w:ind w:left="-531" w:firstLine="531"/>
              <w:jc w:val="center"/>
              <w:rPr>
                <w:rFonts w:cs="Times New Roman"/>
                <w:color w:val="000000"/>
              </w:rPr>
            </w:pPr>
          </w:p>
        </w:tc>
        <w:tc>
          <w:tcPr>
            <w:tcW w:w="1260" w:type="dxa"/>
            <w:vAlign w:val="bottom"/>
          </w:tcPr>
          <w:p w14:paraId="079A5E46" w14:textId="2CB69562" w:rsidR="00382F28" w:rsidRPr="004B5715" w:rsidRDefault="00B32DD8" w:rsidP="00AE2854">
            <w:pPr>
              <w:tabs>
                <w:tab w:val="decimal" w:pos="1080"/>
              </w:tabs>
              <w:spacing w:line="240" w:lineRule="atLeast"/>
              <w:ind w:left="-531" w:firstLine="531"/>
              <w:rPr>
                <w:rFonts w:cs="Times New Roman"/>
                <w:color w:val="000000"/>
              </w:rPr>
            </w:pPr>
            <w:r w:rsidRPr="004B5715">
              <w:rPr>
                <w:rFonts w:cs="Times New Roman"/>
                <w:lang w:val="en-GB"/>
              </w:rPr>
              <w:t>15,342</w:t>
            </w:r>
          </w:p>
        </w:tc>
        <w:tc>
          <w:tcPr>
            <w:tcW w:w="90" w:type="dxa"/>
            <w:vAlign w:val="bottom"/>
          </w:tcPr>
          <w:p w14:paraId="481F528F" w14:textId="77777777" w:rsidR="00382F28" w:rsidRPr="00AE2854" w:rsidRDefault="00382F28" w:rsidP="00AE2854">
            <w:pPr>
              <w:tabs>
                <w:tab w:val="decimal" w:pos="1080"/>
              </w:tabs>
              <w:spacing w:line="240" w:lineRule="atLeast"/>
              <w:ind w:left="-531" w:firstLine="531"/>
              <w:jc w:val="center"/>
              <w:rPr>
                <w:rFonts w:cs="Times New Roman"/>
                <w:color w:val="000000"/>
              </w:rPr>
            </w:pPr>
          </w:p>
        </w:tc>
        <w:tc>
          <w:tcPr>
            <w:tcW w:w="1170" w:type="dxa"/>
            <w:vAlign w:val="bottom"/>
          </w:tcPr>
          <w:p w14:paraId="74AF1B73" w14:textId="51502536" w:rsidR="00382F28" w:rsidRPr="00AE2854" w:rsidRDefault="008B309B" w:rsidP="008B309B">
            <w:pPr>
              <w:tabs>
                <w:tab w:val="decimal" w:pos="630"/>
              </w:tabs>
              <w:spacing w:line="240" w:lineRule="atLeast"/>
              <w:rPr>
                <w:rFonts w:cs="Times New Roman"/>
                <w:lang w:val="en-GB"/>
              </w:rPr>
            </w:pPr>
            <w:r>
              <w:rPr>
                <w:rFonts w:cs="Times New Roman"/>
                <w:lang w:val="en-GB"/>
              </w:rPr>
              <w:t>-</w:t>
            </w:r>
          </w:p>
        </w:tc>
        <w:tc>
          <w:tcPr>
            <w:tcW w:w="90" w:type="dxa"/>
            <w:vAlign w:val="bottom"/>
          </w:tcPr>
          <w:p w14:paraId="7CBD135E" w14:textId="77777777" w:rsidR="00382F28" w:rsidRPr="00AE2854" w:rsidRDefault="00382F28" w:rsidP="00AE2854">
            <w:pPr>
              <w:tabs>
                <w:tab w:val="decimal" w:pos="797"/>
              </w:tabs>
              <w:spacing w:line="240" w:lineRule="atLeast"/>
              <w:rPr>
                <w:rFonts w:cs="Times New Roman"/>
                <w:lang w:val="en-GB"/>
              </w:rPr>
            </w:pPr>
          </w:p>
        </w:tc>
        <w:tc>
          <w:tcPr>
            <w:tcW w:w="1170" w:type="dxa"/>
            <w:vAlign w:val="bottom"/>
          </w:tcPr>
          <w:p w14:paraId="7C9D0271" w14:textId="0AB07125" w:rsidR="00382F28" w:rsidRPr="00AE2854" w:rsidRDefault="008B309B" w:rsidP="008B309B">
            <w:pPr>
              <w:tabs>
                <w:tab w:val="decimal" w:pos="720"/>
              </w:tabs>
              <w:spacing w:line="240" w:lineRule="atLeast"/>
              <w:rPr>
                <w:rFonts w:cs="Times New Roman"/>
                <w:lang w:val="en-GB"/>
              </w:rPr>
            </w:pPr>
            <w:r>
              <w:rPr>
                <w:rFonts w:cs="Times New Roman"/>
                <w:lang w:val="en-GB"/>
              </w:rPr>
              <w:t>-</w:t>
            </w:r>
          </w:p>
        </w:tc>
        <w:tc>
          <w:tcPr>
            <w:tcW w:w="90" w:type="dxa"/>
            <w:vAlign w:val="bottom"/>
          </w:tcPr>
          <w:p w14:paraId="2E73AEA6" w14:textId="77777777" w:rsidR="00382F28" w:rsidRPr="00AE2854" w:rsidRDefault="00382F28" w:rsidP="00AE2854">
            <w:pPr>
              <w:tabs>
                <w:tab w:val="decimal" w:pos="1010"/>
              </w:tabs>
              <w:spacing w:line="240" w:lineRule="atLeast"/>
              <w:jc w:val="center"/>
              <w:rPr>
                <w:rFonts w:cs="Times New Roman"/>
                <w:color w:val="000000"/>
              </w:rPr>
            </w:pPr>
          </w:p>
        </w:tc>
        <w:tc>
          <w:tcPr>
            <w:tcW w:w="1170" w:type="dxa"/>
            <w:vAlign w:val="bottom"/>
          </w:tcPr>
          <w:p w14:paraId="26FFEB0D" w14:textId="2E6B1D79" w:rsidR="00382F28" w:rsidRPr="00AE2854" w:rsidRDefault="008B309B" w:rsidP="00AE2854">
            <w:pPr>
              <w:tabs>
                <w:tab w:val="decimal" w:pos="1010"/>
              </w:tabs>
              <w:spacing w:line="240" w:lineRule="atLeast"/>
              <w:jc w:val="center"/>
              <w:rPr>
                <w:rFonts w:cs="Times New Roman"/>
                <w:lang w:eastAsia="en-GB"/>
              </w:rPr>
            </w:pPr>
            <w:r w:rsidRPr="008B309B">
              <w:rPr>
                <w:rFonts w:cs="Times New Roman"/>
                <w:lang w:eastAsia="en-GB"/>
              </w:rPr>
              <w:t>15,342</w:t>
            </w:r>
          </w:p>
        </w:tc>
        <w:tc>
          <w:tcPr>
            <w:tcW w:w="90" w:type="dxa"/>
            <w:vAlign w:val="bottom"/>
          </w:tcPr>
          <w:p w14:paraId="42E915E8" w14:textId="77777777" w:rsidR="00382F28" w:rsidRPr="00AE2854" w:rsidRDefault="00382F28" w:rsidP="00AE2854">
            <w:pPr>
              <w:tabs>
                <w:tab w:val="decimal" w:pos="1010"/>
              </w:tabs>
              <w:spacing w:line="240" w:lineRule="atLeast"/>
              <w:jc w:val="center"/>
              <w:rPr>
                <w:rFonts w:cs="Times New Roman"/>
                <w:color w:val="000000"/>
              </w:rPr>
            </w:pPr>
          </w:p>
        </w:tc>
        <w:tc>
          <w:tcPr>
            <w:tcW w:w="1260" w:type="dxa"/>
            <w:vAlign w:val="bottom"/>
          </w:tcPr>
          <w:p w14:paraId="02FA4A5D" w14:textId="66576585" w:rsidR="00382F28" w:rsidRPr="004B5715" w:rsidRDefault="008B309B" w:rsidP="00AC5F20">
            <w:pPr>
              <w:tabs>
                <w:tab w:val="decimal" w:pos="1075"/>
              </w:tabs>
              <w:spacing w:line="240" w:lineRule="atLeast"/>
              <w:rPr>
                <w:rFonts w:cs="Times New Roman"/>
                <w:color w:val="000000"/>
              </w:rPr>
            </w:pPr>
            <w:r w:rsidRPr="004B5715">
              <w:rPr>
                <w:rFonts w:cs="Times New Roman"/>
                <w:color w:val="000000"/>
              </w:rPr>
              <w:t>15,342</w:t>
            </w:r>
          </w:p>
        </w:tc>
      </w:tr>
      <w:tr w:rsidR="00382F28" w:rsidRPr="00E2745C" w14:paraId="379288D5" w14:textId="77777777" w:rsidTr="00382F28">
        <w:trPr>
          <w:trHeight w:val="157"/>
        </w:trPr>
        <w:tc>
          <w:tcPr>
            <w:tcW w:w="3690" w:type="dxa"/>
            <w:shd w:val="clear" w:color="auto" w:fill="auto"/>
          </w:tcPr>
          <w:p w14:paraId="3D4D0AD1" w14:textId="77777777" w:rsidR="00382F28" w:rsidRPr="008A3883" w:rsidRDefault="00382F28" w:rsidP="00AE2854">
            <w:pPr>
              <w:spacing w:line="240" w:lineRule="atLeast"/>
              <w:ind w:left="234" w:hanging="144"/>
              <w:rPr>
                <w:rFonts w:cs="Times New Roman"/>
                <w:color w:val="000000"/>
              </w:rPr>
            </w:pPr>
          </w:p>
        </w:tc>
        <w:tc>
          <w:tcPr>
            <w:tcW w:w="90" w:type="dxa"/>
          </w:tcPr>
          <w:p w14:paraId="7F17F9A6" w14:textId="77777777" w:rsidR="00382F28" w:rsidRPr="00AE2854" w:rsidRDefault="00382F28" w:rsidP="00AE2854">
            <w:pPr>
              <w:tabs>
                <w:tab w:val="decimal" w:pos="1080"/>
              </w:tabs>
              <w:spacing w:line="240" w:lineRule="atLeast"/>
              <w:ind w:left="-531" w:firstLine="531"/>
              <w:rPr>
                <w:rFonts w:cs="Times New Roman"/>
                <w:cs/>
              </w:rPr>
            </w:pPr>
          </w:p>
        </w:tc>
        <w:tc>
          <w:tcPr>
            <w:tcW w:w="1260" w:type="dxa"/>
            <w:vAlign w:val="bottom"/>
          </w:tcPr>
          <w:p w14:paraId="55D1591A" w14:textId="77777777" w:rsidR="00382F28" w:rsidRPr="00AE2854" w:rsidRDefault="00382F28" w:rsidP="00AE2854">
            <w:pPr>
              <w:tabs>
                <w:tab w:val="decimal" w:pos="724"/>
              </w:tabs>
              <w:spacing w:line="240" w:lineRule="atLeast"/>
              <w:rPr>
                <w:rFonts w:cs="Times New Roman"/>
                <w:cs/>
              </w:rPr>
            </w:pPr>
          </w:p>
        </w:tc>
        <w:tc>
          <w:tcPr>
            <w:tcW w:w="90" w:type="dxa"/>
          </w:tcPr>
          <w:p w14:paraId="5B5427C4" w14:textId="77777777" w:rsidR="00382F28" w:rsidRPr="00AE2854" w:rsidRDefault="00382F28" w:rsidP="00AE2854">
            <w:pPr>
              <w:tabs>
                <w:tab w:val="decimal" w:pos="1080"/>
              </w:tabs>
              <w:spacing w:line="240" w:lineRule="atLeast"/>
              <w:ind w:hanging="198"/>
              <w:rPr>
                <w:rFonts w:cs="Times New Roman"/>
                <w:color w:val="000000"/>
              </w:rPr>
            </w:pPr>
          </w:p>
        </w:tc>
        <w:tc>
          <w:tcPr>
            <w:tcW w:w="1170" w:type="dxa"/>
            <w:vAlign w:val="bottom"/>
          </w:tcPr>
          <w:p w14:paraId="46866491" w14:textId="77777777" w:rsidR="00382F28" w:rsidRPr="00AE2854" w:rsidRDefault="00382F28" w:rsidP="00AE2854">
            <w:pPr>
              <w:tabs>
                <w:tab w:val="decimal" w:pos="810"/>
              </w:tabs>
              <w:spacing w:line="240" w:lineRule="atLeast"/>
              <w:rPr>
                <w:rFonts w:cs="Times New Roman"/>
                <w:lang w:val="en-GB"/>
              </w:rPr>
            </w:pPr>
          </w:p>
        </w:tc>
        <w:tc>
          <w:tcPr>
            <w:tcW w:w="90" w:type="dxa"/>
          </w:tcPr>
          <w:p w14:paraId="2CCCEAC4" w14:textId="77777777" w:rsidR="00382F28" w:rsidRPr="00AE2854" w:rsidRDefault="00382F28" w:rsidP="00AE2854">
            <w:pPr>
              <w:tabs>
                <w:tab w:val="decimal" w:pos="1080"/>
              </w:tabs>
              <w:spacing w:line="240" w:lineRule="atLeast"/>
              <w:ind w:left="-531" w:firstLine="531"/>
              <w:rPr>
                <w:rFonts w:cs="Times New Roman"/>
                <w:color w:val="000000"/>
              </w:rPr>
            </w:pPr>
          </w:p>
        </w:tc>
        <w:tc>
          <w:tcPr>
            <w:tcW w:w="1260" w:type="dxa"/>
            <w:vAlign w:val="bottom"/>
          </w:tcPr>
          <w:p w14:paraId="4C571DBF" w14:textId="77777777" w:rsidR="00382F28" w:rsidRPr="00AE2854" w:rsidRDefault="00382F28" w:rsidP="00AE2854">
            <w:pPr>
              <w:tabs>
                <w:tab w:val="decimal" w:pos="1080"/>
              </w:tabs>
              <w:spacing w:line="240" w:lineRule="atLeast"/>
              <w:ind w:left="-531" w:firstLine="531"/>
              <w:rPr>
                <w:rFonts w:cs="Times New Roman"/>
                <w:color w:val="000000"/>
              </w:rPr>
            </w:pPr>
          </w:p>
        </w:tc>
        <w:tc>
          <w:tcPr>
            <w:tcW w:w="90" w:type="dxa"/>
            <w:vAlign w:val="bottom"/>
          </w:tcPr>
          <w:p w14:paraId="451CF93C" w14:textId="77777777" w:rsidR="00382F28" w:rsidRPr="00AE2854" w:rsidRDefault="00382F28" w:rsidP="00AE2854">
            <w:pPr>
              <w:tabs>
                <w:tab w:val="decimal" w:pos="1080"/>
              </w:tabs>
              <w:spacing w:line="240" w:lineRule="atLeast"/>
              <w:ind w:left="-531" w:firstLine="531"/>
              <w:rPr>
                <w:rFonts w:cs="Times New Roman"/>
                <w:color w:val="000000"/>
              </w:rPr>
            </w:pPr>
          </w:p>
        </w:tc>
        <w:tc>
          <w:tcPr>
            <w:tcW w:w="1260" w:type="dxa"/>
            <w:vAlign w:val="bottom"/>
          </w:tcPr>
          <w:p w14:paraId="03924C44" w14:textId="77777777" w:rsidR="00382F28" w:rsidRPr="004B5715" w:rsidRDefault="00382F28" w:rsidP="00AE2854">
            <w:pPr>
              <w:tabs>
                <w:tab w:val="decimal" w:pos="1080"/>
              </w:tabs>
              <w:spacing w:line="240" w:lineRule="atLeast"/>
              <w:ind w:left="-531" w:firstLine="531"/>
              <w:rPr>
                <w:rFonts w:cs="Times New Roman"/>
                <w:color w:val="000000"/>
              </w:rPr>
            </w:pPr>
          </w:p>
        </w:tc>
        <w:tc>
          <w:tcPr>
            <w:tcW w:w="90" w:type="dxa"/>
            <w:vAlign w:val="bottom"/>
          </w:tcPr>
          <w:p w14:paraId="1E847B89" w14:textId="77777777" w:rsidR="00382F28" w:rsidRPr="00AE2854" w:rsidRDefault="00382F28" w:rsidP="00AE2854">
            <w:pPr>
              <w:tabs>
                <w:tab w:val="decimal" w:pos="1080"/>
              </w:tabs>
              <w:spacing w:line="240" w:lineRule="atLeast"/>
              <w:ind w:left="-531" w:firstLine="531"/>
              <w:rPr>
                <w:rFonts w:cs="Times New Roman"/>
                <w:color w:val="000000"/>
              </w:rPr>
            </w:pPr>
          </w:p>
        </w:tc>
        <w:tc>
          <w:tcPr>
            <w:tcW w:w="1170" w:type="dxa"/>
            <w:vAlign w:val="bottom"/>
          </w:tcPr>
          <w:p w14:paraId="5B83FE66" w14:textId="77777777" w:rsidR="00382F28" w:rsidRPr="00AE2854" w:rsidRDefault="00382F28" w:rsidP="008B309B">
            <w:pPr>
              <w:tabs>
                <w:tab w:val="decimal" w:pos="630"/>
              </w:tabs>
              <w:spacing w:line="240" w:lineRule="atLeast"/>
              <w:rPr>
                <w:rFonts w:cs="Times New Roman"/>
              </w:rPr>
            </w:pPr>
          </w:p>
        </w:tc>
        <w:tc>
          <w:tcPr>
            <w:tcW w:w="90" w:type="dxa"/>
            <w:vAlign w:val="bottom"/>
          </w:tcPr>
          <w:p w14:paraId="71C381C4" w14:textId="77777777" w:rsidR="00382F28" w:rsidRPr="00AE2854" w:rsidRDefault="00382F28" w:rsidP="00AE2854">
            <w:pPr>
              <w:tabs>
                <w:tab w:val="decimal" w:pos="797"/>
              </w:tabs>
              <w:spacing w:line="240" w:lineRule="atLeast"/>
              <w:rPr>
                <w:rFonts w:cs="Times New Roman"/>
              </w:rPr>
            </w:pPr>
          </w:p>
        </w:tc>
        <w:tc>
          <w:tcPr>
            <w:tcW w:w="1170" w:type="dxa"/>
            <w:vAlign w:val="bottom"/>
          </w:tcPr>
          <w:p w14:paraId="74563FED" w14:textId="77777777" w:rsidR="00382F28" w:rsidRPr="00AE2854" w:rsidRDefault="00382F28" w:rsidP="00AE2854">
            <w:pPr>
              <w:tabs>
                <w:tab w:val="decimal" w:pos="1023"/>
              </w:tabs>
              <w:spacing w:line="240" w:lineRule="atLeast"/>
              <w:rPr>
                <w:rFonts w:cs="Times New Roman"/>
                <w:lang w:eastAsia="en-GB"/>
              </w:rPr>
            </w:pPr>
          </w:p>
        </w:tc>
        <w:tc>
          <w:tcPr>
            <w:tcW w:w="90" w:type="dxa"/>
            <w:vAlign w:val="bottom"/>
          </w:tcPr>
          <w:p w14:paraId="2BDF4D87" w14:textId="77777777" w:rsidR="00382F28" w:rsidRPr="00AE2854" w:rsidRDefault="00382F28" w:rsidP="00AE2854">
            <w:pPr>
              <w:tabs>
                <w:tab w:val="decimal" w:pos="1010"/>
              </w:tabs>
              <w:spacing w:line="240" w:lineRule="atLeast"/>
              <w:rPr>
                <w:rFonts w:cs="Times New Roman"/>
                <w:color w:val="000000"/>
              </w:rPr>
            </w:pPr>
          </w:p>
        </w:tc>
        <w:tc>
          <w:tcPr>
            <w:tcW w:w="1170" w:type="dxa"/>
            <w:vAlign w:val="bottom"/>
          </w:tcPr>
          <w:p w14:paraId="30ADF335" w14:textId="77777777" w:rsidR="00382F28" w:rsidRPr="00AE2854" w:rsidRDefault="00382F28" w:rsidP="00AE2854">
            <w:pPr>
              <w:tabs>
                <w:tab w:val="decimal" w:pos="805"/>
              </w:tabs>
              <w:spacing w:line="240" w:lineRule="atLeast"/>
              <w:rPr>
                <w:rFonts w:cs="Times New Roman"/>
                <w:lang w:val="en-GB" w:eastAsia="en-GB"/>
              </w:rPr>
            </w:pPr>
          </w:p>
        </w:tc>
        <w:tc>
          <w:tcPr>
            <w:tcW w:w="90" w:type="dxa"/>
          </w:tcPr>
          <w:p w14:paraId="1C5816D1" w14:textId="77777777" w:rsidR="00382F28" w:rsidRPr="00AE2854" w:rsidRDefault="00382F28" w:rsidP="00AE2854">
            <w:pPr>
              <w:tabs>
                <w:tab w:val="decimal" w:pos="1010"/>
              </w:tabs>
              <w:spacing w:line="240" w:lineRule="atLeast"/>
              <w:rPr>
                <w:rFonts w:cs="Times New Roman"/>
                <w:color w:val="000000"/>
              </w:rPr>
            </w:pPr>
          </w:p>
        </w:tc>
        <w:tc>
          <w:tcPr>
            <w:tcW w:w="1260" w:type="dxa"/>
            <w:vAlign w:val="bottom"/>
          </w:tcPr>
          <w:p w14:paraId="7A700C3D" w14:textId="77777777" w:rsidR="00382F28" w:rsidRPr="004B5715" w:rsidRDefault="00382F28" w:rsidP="00AC5F20">
            <w:pPr>
              <w:tabs>
                <w:tab w:val="decimal" w:pos="1075"/>
              </w:tabs>
              <w:spacing w:line="240" w:lineRule="atLeast"/>
              <w:rPr>
                <w:rFonts w:cs="Times New Roman"/>
                <w:color w:val="000000"/>
              </w:rPr>
            </w:pPr>
          </w:p>
        </w:tc>
      </w:tr>
      <w:tr w:rsidR="00382F28" w:rsidRPr="00E2745C" w14:paraId="35A0D51E" w14:textId="77777777" w:rsidTr="00382F28">
        <w:trPr>
          <w:trHeight w:val="94"/>
        </w:trPr>
        <w:tc>
          <w:tcPr>
            <w:tcW w:w="3690" w:type="dxa"/>
            <w:shd w:val="clear" w:color="auto" w:fill="auto"/>
          </w:tcPr>
          <w:p w14:paraId="0B9812D9" w14:textId="77777777" w:rsidR="00382F28" w:rsidRPr="008A3883" w:rsidRDefault="00382F28" w:rsidP="00AE2854">
            <w:pPr>
              <w:spacing w:line="240" w:lineRule="atLeast"/>
              <w:ind w:left="234" w:hanging="144"/>
              <w:rPr>
                <w:rFonts w:cs="Times New Roman"/>
                <w:color w:val="000000"/>
              </w:rPr>
            </w:pPr>
            <w:r w:rsidRPr="0011201C">
              <w:rPr>
                <w:rFonts w:cs="Times New Roman"/>
                <w:b/>
                <w:bCs/>
                <w:i/>
                <w:iCs/>
                <w:color w:val="000000"/>
              </w:rPr>
              <w:t>Financial liabilities</w:t>
            </w:r>
          </w:p>
        </w:tc>
        <w:tc>
          <w:tcPr>
            <w:tcW w:w="90" w:type="dxa"/>
          </w:tcPr>
          <w:p w14:paraId="7DA8CC53" w14:textId="77777777" w:rsidR="00382F28" w:rsidRPr="00AE2854" w:rsidRDefault="00382F28" w:rsidP="00AE2854">
            <w:pPr>
              <w:tabs>
                <w:tab w:val="decimal" w:pos="1080"/>
              </w:tabs>
              <w:spacing w:line="240" w:lineRule="atLeast"/>
              <w:ind w:left="-531" w:firstLine="531"/>
              <w:rPr>
                <w:rFonts w:cs="Times New Roman"/>
                <w:cs/>
              </w:rPr>
            </w:pPr>
          </w:p>
        </w:tc>
        <w:tc>
          <w:tcPr>
            <w:tcW w:w="1260" w:type="dxa"/>
          </w:tcPr>
          <w:p w14:paraId="4FB39652" w14:textId="77777777" w:rsidR="00382F28" w:rsidRPr="00AE2854" w:rsidRDefault="00382F28" w:rsidP="00AE2854">
            <w:pPr>
              <w:tabs>
                <w:tab w:val="decimal" w:pos="724"/>
              </w:tabs>
              <w:spacing w:line="240" w:lineRule="atLeast"/>
              <w:rPr>
                <w:rFonts w:cs="Times New Roman"/>
                <w:cs/>
              </w:rPr>
            </w:pPr>
          </w:p>
        </w:tc>
        <w:tc>
          <w:tcPr>
            <w:tcW w:w="90" w:type="dxa"/>
          </w:tcPr>
          <w:p w14:paraId="379A9F88" w14:textId="77777777" w:rsidR="00382F28" w:rsidRPr="00AE2854" w:rsidRDefault="00382F28" w:rsidP="00AE2854">
            <w:pPr>
              <w:tabs>
                <w:tab w:val="decimal" w:pos="1080"/>
              </w:tabs>
              <w:spacing w:line="240" w:lineRule="atLeast"/>
              <w:ind w:hanging="198"/>
              <w:rPr>
                <w:rFonts w:cs="Times New Roman"/>
                <w:color w:val="000000"/>
              </w:rPr>
            </w:pPr>
          </w:p>
        </w:tc>
        <w:tc>
          <w:tcPr>
            <w:tcW w:w="1170" w:type="dxa"/>
            <w:vAlign w:val="bottom"/>
          </w:tcPr>
          <w:p w14:paraId="41E6F2C8" w14:textId="77777777" w:rsidR="00382F28" w:rsidRPr="00AE2854" w:rsidRDefault="00382F28" w:rsidP="00AE2854">
            <w:pPr>
              <w:tabs>
                <w:tab w:val="decimal" w:pos="810"/>
              </w:tabs>
              <w:spacing w:line="240" w:lineRule="atLeast"/>
              <w:rPr>
                <w:rFonts w:cs="Times New Roman"/>
                <w:lang w:val="en-GB"/>
              </w:rPr>
            </w:pPr>
          </w:p>
        </w:tc>
        <w:tc>
          <w:tcPr>
            <w:tcW w:w="90" w:type="dxa"/>
          </w:tcPr>
          <w:p w14:paraId="53FCBC58" w14:textId="77777777" w:rsidR="00382F28" w:rsidRPr="00AE2854" w:rsidRDefault="00382F28" w:rsidP="00AE2854">
            <w:pPr>
              <w:tabs>
                <w:tab w:val="decimal" w:pos="1080"/>
              </w:tabs>
              <w:spacing w:line="240" w:lineRule="atLeast"/>
              <w:ind w:left="-531" w:firstLine="531"/>
              <w:rPr>
                <w:rFonts w:cs="Times New Roman"/>
                <w:color w:val="000000"/>
              </w:rPr>
            </w:pPr>
          </w:p>
        </w:tc>
        <w:tc>
          <w:tcPr>
            <w:tcW w:w="1260" w:type="dxa"/>
            <w:vAlign w:val="bottom"/>
          </w:tcPr>
          <w:p w14:paraId="21D26612" w14:textId="77777777" w:rsidR="00382F28" w:rsidRPr="00AE2854" w:rsidRDefault="00382F28" w:rsidP="00AE2854">
            <w:pPr>
              <w:tabs>
                <w:tab w:val="decimal" w:pos="1080"/>
              </w:tabs>
              <w:spacing w:line="240" w:lineRule="atLeast"/>
              <w:ind w:left="-531" w:firstLine="531"/>
              <w:rPr>
                <w:rFonts w:cs="Times New Roman"/>
                <w:color w:val="000000"/>
                <w:cs/>
              </w:rPr>
            </w:pPr>
          </w:p>
        </w:tc>
        <w:tc>
          <w:tcPr>
            <w:tcW w:w="90" w:type="dxa"/>
            <w:vAlign w:val="bottom"/>
          </w:tcPr>
          <w:p w14:paraId="1FA27BCF" w14:textId="77777777" w:rsidR="00382F28" w:rsidRPr="00AE2854" w:rsidRDefault="00382F28" w:rsidP="00AE2854">
            <w:pPr>
              <w:tabs>
                <w:tab w:val="decimal" w:pos="1080"/>
              </w:tabs>
              <w:spacing w:line="240" w:lineRule="atLeast"/>
              <w:ind w:left="-531" w:firstLine="531"/>
              <w:rPr>
                <w:rFonts w:cs="Times New Roman"/>
                <w:color w:val="000000"/>
              </w:rPr>
            </w:pPr>
          </w:p>
        </w:tc>
        <w:tc>
          <w:tcPr>
            <w:tcW w:w="1260" w:type="dxa"/>
            <w:vAlign w:val="bottom"/>
          </w:tcPr>
          <w:p w14:paraId="377481AD" w14:textId="77777777" w:rsidR="00382F28" w:rsidRPr="004B5715" w:rsidRDefault="00382F28" w:rsidP="00AE2854">
            <w:pPr>
              <w:tabs>
                <w:tab w:val="decimal" w:pos="1080"/>
              </w:tabs>
              <w:spacing w:line="240" w:lineRule="atLeast"/>
              <w:ind w:left="-531" w:firstLine="531"/>
              <w:rPr>
                <w:rFonts w:cs="Times New Roman"/>
                <w:color w:val="000000"/>
              </w:rPr>
            </w:pPr>
          </w:p>
        </w:tc>
        <w:tc>
          <w:tcPr>
            <w:tcW w:w="90" w:type="dxa"/>
            <w:vAlign w:val="bottom"/>
          </w:tcPr>
          <w:p w14:paraId="0B9F9CA6" w14:textId="77777777" w:rsidR="00382F28" w:rsidRPr="00AE2854" w:rsidRDefault="00382F28" w:rsidP="00AE2854">
            <w:pPr>
              <w:tabs>
                <w:tab w:val="decimal" w:pos="1080"/>
              </w:tabs>
              <w:spacing w:line="240" w:lineRule="atLeast"/>
              <w:ind w:left="-531" w:firstLine="531"/>
              <w:rPr>
                <w:rFonts w:cs="Times New Roman"/>
                <w:color w:val="000000"/>
              </w:rPr>
            </w:pPr>
          </w:p>
        </w:tc>
        <w:tc>
          <w:tcPr>
            <w:tcW w:w="1170" w:type="dxa"/>
            <w:vAlign w:val="bottom"/>
          </w:tcPr>
          <w:p w14:paraId="054934C5" w14:textId="77777777" w:rsidR="00382F28" w:rsidRPr="00AE2854" w:rsidRDefault="00382F28" w:rsidP="008B309B">
            <w:pPr>
              <w:tabs>
                <w:tab w:val="decimal" w:pos="630"/>
                <w:tab w:val="decimal" w:pos="1010"/>
              </w:tabs>
              <w:spacing w:line="240" w:lineRule="atLeast"/>
              <w:rPr>
                <w:rFonts w:cs="Times New Roman"/>
                <w:color w:val="000000"/>
              </w:rPr>
            </w:pPr>
          </w:p>
        </w:tc>
        <w:tc>
          <w:tcPr>
            <w:tcW w:w="90" w:type="dxa"/>
            <w:vAlign w:val="bottom"/>
          </w:tcPr>
          <w:p w14:paraId="647A2056" w14:textId="77777777" w:rsidR="00382F28" w:rsidRPr="00AE2854" w:rsidRDefault="00382F28" w:rsidP="00AE2854">
            <w:pPr>
              <w:tabs>
                <w:tab w:val="decimal" w:pos="1010"/>
              </w:tabs>
              <w:spacing w:line="240" w:lineRule="atLeast"/>
              <w:rPr>
                <w:rFonts w:cs="Times New Roman"/>
                <w:color w:val="000000"/>
              </w:rPr>
            </w:pPr>
          </w:p>
        </w:tc>
        <w:tc>
          <w:tcPr>
            <w:tcW w:w="1170" w:type="dxa"/>
            <w:vAlign w:val="bottom"/>
          </w:tcPr>
          <w:p w14:paraId="3C377AFA" w14:textId="77777777" w:rsidR="00382F28" w:rsidRPr="00AE2854" w:rsidRDefault="00382F28" w:rsidP="00AE2854">
            <w:pPr>
              <w:tabs>
                <w:tab w:val="decimal" w:pos="750"/>
              </w:tabs>
              <w:spacing w:line="240" w:lineRule="atLeast"/>
              <w:rPr>
                <w:rFonts w:cs="Times New Roman"/>
                <w:lang w:eastAsia="en-GB"/>
              </w:rPr>
            </w:pPr>
          </w:p>
        </w:tc>
        <w:tc>
          <w:tcPr>
            <w:tcW w:w="90" w:type="dxa"/>
            <w:vAlign w:val="bottom"/>
          </w:tcPr>
          <w:p w14:paraId="3775ACB3" w14:textId="77777777" w:rsidR="00382F28" w:rsidRPr="00AE2854" w:rsidRDefault="00382F28" w:rsidP="00AE2854">
            <w:pPr>
              <w:tabs>
                <w:tab w:val="decimal" w:pos="750"/>
              </w:tabs>
              <w:spacing w:line="240" w:lineRule="atLeast"/>
              <w:rPr>
                <w:rFonts w:cs="Times New Roman"/>
                <w:color w:val="000000"/>
              </w:rPr>
            </w:pPr>
          </w:p>
        </w:tc>
        <w:tc>
          <w:tcPr>
            <w:tcW w:w="1170" w:type="dxa"/>
            <w:vAlign w:val="bottom"/>
          </w:tcPr>
          <w:p w14:paraId="386F2DBD" w14:textId="77777777" w:rsidR="00382F28" w:rsidRPr="00AE2854" w:rsidRDefault="00382F28" w:rsidP="00AE2854">
            <w:pPr>
              <w:tabs>
                <w:tab w:val="decimal" w:pos="805"/>
              </w:tabs>
              <w:spacing w:line="240" w:lineRule="atLeast"/>
              <w:rPr>
                <w:rFonts w:cs="Times New Roman"/>
                <w:lang w:val="en-GB" w:eastAsia="en-GB"/>
              </w:rPr>
            </w:pPr>
          </w:p>
        </w:tc>
        <w:tc>
          <w:tcPr>
            <w:tcW w:w="90" w:type="dxa"/>
          </w:tcPr>
          <w:p w14:paraId="1C3A75EB" w14:textId="77777777" w:rsidR="00382F28" w:rsidRPr="00AE2854" w:rsidRDefault="00382F28" w:rsidP="00AE2854">
            <w:pPr>
              <w:tabs>
                <w:tab w:val="decimal" w:pos="1010"/>
              </w:tabs>
              <w:spacing w:line="240" w:lineRule="atLeast"/>
              <w:rPr>
                <w:rFonts w:cs="Times New Roman"/>
                <w:color w:val="000000"/>
              </w:rPr>
            </w:pPr>
          </w:p>
        </w:tc>
        <w:tc>
          <w:tcPr>
            <w:tcW w:w="1260" w:type="dxa"/>
          </w:tcPr>
          <w:p w14:paraId="09CA6C13" w14:textId="77777777" w:rsidR="00382F28" w:rsidRPr="004B5715" w:rsidRDefault="00382F28" w:rsidP="00AC5F20">
            <w:pPr>
              <w:tabs>
                <w:tab w:val="decimal" w:pos="1075"/>
              </w:tabs>
              <w:spacing w:line="240" w:lineRule="atLeast"/>
              <w:rPr>
                <w:rFonts w:cs="Times New Roman"/>
                <w:color w:val="000000"/>
              </w:rPr>
            </w:pPr>
          </w:p>
        </w:tc>
      </w:tr>
      <w:tr w:rsidR="00382F28" w:rsidRPr="00E2745C" w14:paraId="09B6402B" w14:textId="77777777" w:rsidTr="00942651">
        <w:trPr>
          <w:trHeight w:val="94"/>
        </w:trPr>
        <w:tc>
          <w:tcPr>
            <w:tcW w:w="3690" w:type="dxa"/>
            <w:shd w:val="clear" w:color="auto" w:fill="auto"/>
          </w:tcPr>
          <w:p w14:paraId="602CB36E" w14:textId="77777777" w:rsidR="00382F28" w:rsidRPr="00E2745C" w:rsidRDefault="00382F28" w:rsidP="00AE2854">
            <w:pPr>
              <w:spacing w:line="240" w:lineRule="atLeast"/>
              <w:ind w:left="234" w:hanging="144"/>
              <w:rPr>
                <w:rFonts w:cs="Times New Roman"/>
                <w:color w:val="000000"/>
              </w:rPr>
            </w:pPr>
            <w:r w:rsidRPr="0011201C">
              <w:rPr>
                <w:rFonts w:cs="Times New Roman"/>
                <w:color w:val="000000"/>
              </w:rPr>
              <w:t>Long</w:t>
            </w:r>
            <w:r w:rsidRPr="006301AD">
              <w:rPr>
                <w:color w:val="000000"/>
                <w:cs/>
                <w:lang w:val="en-GB"/>
              </w:rPr>
              <w:t>-</w:t>
            </w:r>
            <w:r w:rsidRPr="0011201C">
              <w:rPr>
                <w:rFonts w:cs="Times New Roman"/>
                <w:color w:val="000000"/>
              </w:rPr>
              <w:t>term debentures</w:t>
            </w:r>
          </w:p>
        </w:tc>
        <w:tc>
          <w:tcPr>
            <w:tcW w:w="90" w:type="dxa"/>
            <w:vAlign w:val="center"/>
          </w:tcPr>
          <w:p w14:paraId="64348227" w14:textId="77777777" w:rsidR="00382F28" w:rsidRPr="00AE2854" w:rsidRDefault="00382F28" w:rsidP="00AE2854">
            <w:pPr>
              <w:tabs>
                <w:tab w:val="decimal" w:pos="1080"/>
              </w:tabs>
              <w:spacing w:line="240" w:lineRule="atLeast"/>
              <w:ind w:left="-531" w:firstLine="531"/>
              <w:rPr>
                <w:rFonts w:cs="Times New Roman"/>
                <w:cs/>
              </w:rPr>
            </w:pPr>
          </w:p>
        </w:tc>
        <w:tc>
          <w:tcPr>
            <w:tcW w:w="1260" w:type="dxa"/>
            <w:vAlign w:val="bottom"/>
          </w:tcPr>
          <w:p w14:paraId="4D720AE0" w14:textId="5F191973" w:rsidR="00382F28" w:rsidRPr="00AE2854" w:rsidRDefault="00CB5331" w:rsidP="00AE2854">
            <w:pPr>
              <w:tabs>
                <w:tab w:val="decimal" w:pos="724"/>
              </w:tabs>
              <w:spacing w:line="240" w:lineRule="atLeast"/>
              <w:rPr>
                <w:rFonts w:cs="Times New Roman"/>
                <w:cs/>
                <w:lang w:val="en-GB"/>
              </w:rPr>
            </w:pPr>
            <w:r>
              <w:rPr>
                <w:rFonts w:cs="Times New Roman"/>
                <w:lang w:val="en-GB"/>
              </w:rPr>
              <w:t>-</w:t>
            </w:r>
          </w:p>
        </w:tc>
        <w:tc>
          <w:tcPr>
            <w:tcW w:w="90" w:type="dxa"/>
            <w:vAlign w:val="center"/>
          </w:tcPr>
          <w:p w14:paraId="2B18251E" w14:textId="77777777" w:rsidR="00382F28" w:rsidRPr="00AE2854" w:rsidRDefault="00382F28" w:rsidP="00AE2854">
            <w:pPr>
              <w:tabs>
                <w:tab w:val="decimal" w:pos="1080"/>
              </w:tabs>
              <w:spacing w:line="240" w:lineRule="atLeast"/>
              <w:ind w:hanging="198"/>
              <w:rPr>
                <w:rFonts w:cs="Times New Roman"/>
                <w:color w:val="000000"/>
              </w:rPr>
            </w:pPr>
          </w:p>
        </w:tc>
        <w:tc>
          <w:tcPr>
            <w:tcW w:w="1170" w:type="dxa"/>
            <w:vAlign w:val="bottom"/>
          </w:tcPr>
          <w:p w14:paraId="5854BF65" w14:textId="14E2E287" w:rsidR="00382F28" w:rsidRPr="00AE2854" w:rsidRDefault="00CB5331" w:rsidP="00CB5331">
            <w:pPr>
              <w:tabs>
                <w:tab w:val="decimal" w:pos="724"/>
              </w:tabs>
              <w:spacing w:line="240" w:lineRule="atLeast"/>
              <w:rPr>
                <w:rFonts w:cs="Times New Roman"/>
                <w:lang w:val="en-GB"/>
              </w:rPr>
            </w:pPr>
            <w:r>
              <w:rPr>
                <w:rFonts w:cs="Times New Roman"/>
                <w:lang w:val="en-GB"/>
              </w:rPr>
              <w:t>-</w:t>
            </w:r>
          </w:p>
        </w:tc>
        <w:tc>
          <w:tcPr>
            <w:tcW w:w="90" w:type="dxa"/>
          </w:tcPr>
          <w:p w14:paraId="463F7B2E" w14:textId="77777777" w:rsidR="00382F28" w:rsidRPr="00AE2854" w:rsidRDefault="00382F28" w:rsidP="00AE2854">
            <w:pPr>
              <w:tabs>
                <w:tab w:val="decimal" w:pos="1080"/>
              </w:tabs>
              <w:spacing w:line="240" w:lineRule="atLeast"/>
              <w:ind w:left="-531" w:firstLine="531"/>
              <w:rPr>
                <w:rFonts w:cs="Times New Roman"/>
              </w:rPr>
            </w:pPr>
          </w:p>
        </w:tc>
        <w:tc>
          <w:tcPr>
            <w:tcW w:w="1260" w:type="dxa"/>
            <w:vAlign w:val="bottom"/>
          </w:tcPr>
          <w:p w14:paraId="0C65665C" w14:textId="39F3922C" w:rsidR="00382F28" w:rsidRPr="00AE2854" w:rsidRDefault="00B93FDD" w:rsidP="00B93FDD">
            <w:pPr>
              <w:tabs>
                <w:tab w:val="decimal" w:pos="1080"/>
              </w:tabs>
              <w:spacing w:line="240" w:lineRule="atLeast"/>
              <w:rPr>
                <w:rFonts w:cs="Times New Roman"/>
                <w:color w:val="000000"/>
              </w:rPr>
            </w:pPr>
            <w:r>
              <w:rPr>
                <w:rFonts w:cs="Times New Roman"/>
                <w:color w:val="000000"/>
              </w:rPr>
              <w:t>366,800</w:t>
            </w:r>
          </w:p>
        </w:tc>
        <w:tc>
          <w:tcPr>
            <w:tcW w:w="90" w:type="dxa"/>
            <w:vAlign w:val="center"/>
          </w:tcPr>
          <w:p w14:paraId="29149850" w14:textId="77777777" w:rsidR="00382F28" w:rsidRPr="00AE2854" w:rsidRDefault="00382F28" w:rsidP="00AE2854">
            <w:pPr>
              <w:tabs>
                <w:tab w:val="decimal" w:pos="1080"/>
              </w:tabs>
              <w:spacing w:line="240" w:lineRule="atLeast"/>
              <w:ind w:left="-531" w:firstLine="531"/>
              <w:rPr>
                <w:rFonts w:cs="Times New Roman"/>
                <w:color w:val="000000"/>
              </w:rPr>
            </w:pPr>
          </w:p>
        </w:tc>
        <w:tc>
          <w:tcPr>
            <w:tcW w:w="1260" w:type="dxa"/>
            <w:vAlign w:val="center"/>
          </w:tcPr>
          <w:p w14:paraId="1623F414" w14:textId="2C599FCB" w:rsidR="00382F28" w:rsidRPr="004B5715" w:rsidRDefault="00B93FDD" w:rsidP="00AE2854">
            <w:pPr>
              <w:tabs>
                <w:tab w:val="decimal" w:pos="1080"/>
              </w:tabs>
              <w:spacing w:line="240" w:lineRule="atLeast"/>
              <w:ind w:left="-531" w:firstLine="531"/>
              <w:rPr>
                <w:rFonts w:cs="Times New Roman"/>
              </w:rPr>
            </w:pPr>
            <w:r w:rsidRPr="004B5715">
              <w:rPr>
                <w:rFonts w:cs="Times New Roman"/>
                <w:color w:val="000000"/>
              </w:rPr>
              <w:t>366,800</w:t>
            </w:r>
          </w:p>
        </w:tc>
        <w:tc>
          <w:tcPr>
            <w:tcW w:w="90" w:type="dxa"/>
            <w:vAlign w:val="center"/>
          </w:tcPr>
          <w:p w14:paraId="7C5773E3" w14:textId="77777777" w:rsidR="00382F28" w:rsidRPr="00AE2854" w:rsidRDefault="00382F28" w:rsidP="00AE2854">
            <w:pPr>
              <w:tabs>
                <w:tab w:val="decimal" w:pos="1080"/>
              </w:tabs>
              <w:spacing w:line="240" w:lineRule="atLeast"/>
              <w:ind w:left="-531" w:firstLine="531"/>
              <w:rPr>
                <w:rFonts w:cs="Times New Roman"/>
                <w:color w:val="000000"/>
              </w:rPr>
            </w:pPr>
          </w:p>
        </w:tc>
        <w:tc>
          <w:tcPr>
            <w:tcW w:w="1170" w:type="dxa"/>
            <w:vAlign w:val="center"/>
          </w:tcPr>
          <w:p w14:paraId="4205B663" w14:textId="11153DC4" w:rsidR="00382F28" w:rsidRPr="00AE2854" w:rsidRDefault="008B309B" w:rsidP="008B309B">
            <w:pPr>
              <w:tabs>
                <w:tab w:val="decimal" w:pos="630"/>
              </w:tabs>
              <w:spacing w:line="240" w:lineRule="atLeast"/>
              <w:rPr>
                <w:rFonts w:cs="Times New Roman"/>
                <w:lang w:val="en-GB"/>
              </w:rPr>
            </w:pPr>
            <w:r>
              <w:rPr>
                <w:rFonts w:cs="Times New Roman"/>
                <w:lang w:val="en-GB"/>
              </w:rPr>
              <w:t>-</w:t>
            </w:r>
          </w:p>
        </w:tc>
        <w:tc>
          <w:tcPr>
            <w:tcW w:w="90" w:type="dxa"/>
            <w:vAlign w:val="center"/>
          </w:tcPr>
          <w:p w14:paraId="7032D598" w14:textId="77777777" w:rsidR="00382F28" w:rsidRPr="00AE2854" w:rsidRDefault="00382F28" w:rsidP="00AE2854">
            <w:pPr>
              <w:tabs>
                <w:tab w:val="decimal" w:pos="1010"/>
              </w:tabs>
              <w:spacing w:line="240" w:lineRule="atLeast"/>
              <w:rPr>
                <w:rFonts w:cs="Times New Roman"/>
                <w:color w:val="000000"/>
              </w:rPr>
            </w:pPr>
          </w:p>
        </w:tc>
        <w:tc>
          <w:tcPr>
            <w:tcW w:w="1170" w:type="dxa"/>
            <w:vAlign w:val="center"/>
          </w:tcPr>
          <w:p w14:paraId="69391C0E" w14:textId="6F1A019E" w:rsidR="00382F28" w:rsidRPr="00AE2854" w:rsidRDefault="008B309B" w:rsidP="00AE2854">
            <w:pPr>
              <w:tabs>
                <w:tab w:val="decimal" w:pos="1010"/>
              </w:tabs>
              <w:spacing w:line="240" w:lineRule="atLeast"/>
              <w:ind w:firstLine="210"/>
              <w:rPr>
                <w:rFonts w:cs="Times New Roman"/>
                <w:cs/>
                <w:lang w:eastAsia="en-GB"/>
              </w:rPr>
            </w:pPr>
            <w:r w:rsidRPr="008B309B">
              <w:rPr>
                <w:rFonts w:cs="Times New Roman"/>
                <w:lang w:eastAsia="en-GB"/>
              </w:rPr>
              <w:t>355,174</w:t>
            </w:r>
          </w:p>
        </w:tc>
        <w:tc>
          <w:tcPr>
            <w:tcW w:w="90" w:type="dxa"/>
            <w:vAlign w:val="center"/>
          </w:tcPr>
          <w:p w14:paraId="4EF63E65" w14:textId="77777777" w:rsidR="00382F28" w:rsidRPr="00AE2854" w:rsidRDefault="00382F28" w:rsidP="00AE2854">
            <w:pPr>
              <w:tabs>
                <w:tab w:val="decimal" w:pos="1010"/>
              </w:tabs>
              <w:spacing w:line="240" w:lineRule="atLeast"/>
              <w:rPr>
                <w:rFonts w:cs="Times New Roman"/>
                <w:color w:val="000000"/>
              </w:rPr>
            </w:pPr>
          </w:p>
        </w:tc>
        <w:tc>
          <w:tcPr>
            <w:tcW w:w="1170" w:type="dxa"/>
            <w:vAlign w:val="center"/>
          </w:tcPr>
          <w:p w14:paraId="57C48574" w14:textId="76EF31A3" w:rsidR="00382F28" w:rsidRPr="00AE2854" w:rsidRDefault="008B309B" w:rsidP="00AE2854">
            <w:pPr>
              <w:tabs>
                <w:tab w:val="decimal" w:pos="797"/>
              </w:tabs>
              <w:spacing w:line="240" w:lineRule="atLeast"/>
              <w:rPr>
                <w:rFonts w:cs="Times New Roman"/>
                <w:cs/>
                <w:lang w:eastAsia="en-GB"/>
              </w:rPr>
            </w:pPr>
            <w:r>
              <w:rPr>
                <w:rFonts w:cs="Times New Roman"/>
                <w:lang w:val="en-GB"/>
              </w:rPr>
              <w:t>-</w:t>
            </w:r>
          </w:p>
        </w:tc>
        <w:tc>
          <w:tcPr>
            <w:tcW w:w="90" w:type="dxa"/>
            <w:vAlign w:val="center"/>
          </w:tcPr>
          <w:p w14:paraId="29408809" w14:textId="77777777" w:rsidR="00382F28" w:rsidRPr="00AE2854" w:rsidRDefault="00382F28" w:rsidP="00AE2854">
            <w:pPr>
              <w:tabs>
                <w:tab w:val="decimal" w:pos="1010"/>
              </w:tabs>
              <w:spacing w:line="240" w:lineRule="atLeast"/>
              <w:rPr>
                <w:rFonts w:cs="Times New Roman"/>
                <w:color w:val="000000"/>
              </w:rPr>
            </w:pPr>
          </w:p>
        </w:tc>
        <w:tc>
          <w:tcPr>
            <w:tcW w:w="1260" w:type="dxa"/>
            <w:vAlign w:val="center"/>
          </w:tcPr>
          <w:p w14:paraId="2BAF9364" w14:textId="26150E97" w:rsidR="00382F28" w:rsidRPr="004B5715" w:rsidRDefault="008B309B" w:rsidP="00AC5F20">
            <w:pPr>
              <w:tabs>
                <w:tab w:val="decimal" w:pos="1075"/>
              </w:tabs>
              <w:spacing w:line="240" w:lineRule="atLeast"/>
              <w:rPr>
                <w:rFonts w:cs="Times New Roman"/>
                <w:color w:val="000000"/>
              </w:rPr>
            </w:pPr>
            <w:r w:rsidRPr="004B5715">
              <w:rPr>
                <w:rFonts w:cs="Times New Roman"/>
                <w:color w:val="000000"/>
              </w:rPr>
              <w:t>355,174</w:t>
            </w:r>
          </w:p>
        </w:tc>
      </w:tr>
    </w:tbl>
    <w:p w14:paraId="2FC8671F" w14:textId="77777777" w:rsidR="00A403B6" w:rsidRDefault="00A403B6" w:rsidP="00A403B6">
      <w:pPr>
        <w:overflowPunct/>
        <w:autoSpaceDE/>
        <w:autoSpaceDN/>
        <w:adjustRightInd/>
        <w:textAlignment w:val="auto"/>
        <w:rPr>
          <w:rFonts w:cs="Times New Roman"/>
          <w:spacing w:val="-2"/>
        </w:rPr>
      </w:pPr>
    </w:p>
    <w:tbl>
      <w:tblPr>
        <w:tblW w:w="14130" w:type="dxa"/>
        <w:tblInd w:w="450" w:type="dxa"/>
        <w:tblLayout w:type="fixed"/>
        <w:tblCellMar>
          <w:left w:w="0" w:type="dxa"/>
          <w:right w:w="0" w:type="dxa"/>
        </w:tblCellMar>
        <w:tblLook w:val="04A0" w:firstRow="1" w:lastRow="0" w:firstColumn="1" w:lastColumn="0" w:noHBand="0" w:noVBand="1"/>
      </w:tblPr>
      <w:tblGrid>
        <w:gridCol w:w="2970"/>
        <w:gridCol w:w="1080"/>
        <w:gridCol w:w="90"/>
        <w:gridCol w:w="1080"/>
        <w:gridCol w:w="90"/>
        <w:gridCol w:w="1080"/>
        <w:gridCol w:w="90"/>
        <w:gridCol w:w="1260"/>
        <w:gridCol w:w="90"/>
        <w:gridCol w:w="1170"/>
        <w:gridCol w:w="90"/>
        <w:gridCol w:w="1170"/>
        <w:gridCol w:w="90"/>
        <w:gridCol w:w="1170"/>
        <w:gridCol w:w="90"/>
        <w:gridCol w:w="1170"/>
        <w:gridCol w:w="90"/>
        <w:gridCol w:w="1260"/>
      </w:tblGrid>
      <w:tr w:rsidR="00A403B6" w:rsidRPr="002E5B6B" w14:paraId="15B67BEF" w14:textId="77777777" w:rsidTr="00E05856">
        <w:trPr>
          <w:trHeight w:val="217"/>
        </w:trPr>
        <w:tc>
          <w:tcPr>
            <w:tcW w:w="2970" w:type="dxa"/>
            <w:shd w:val="clear" w:color="auto" w:fill="auto"/>
            <w:vAlign w:val="bottom"/>
          </w:tcPr>
          <w:p w14:paraId="7E329E11" w14:textId="77777777" w:rsidR="00A403B6" w:rsidRPr="002E5B6B" w:rsidRDefault="00A403B6" w:rsidP="00E05856">
            <w:pPr>
              <w:spacing w:line="240" w:lineRule="atLeast"/>
              <w:jc w:val="center"/>
              <w:rPr>
                <w:rFonts w:cs="Times New Roman"/>
                <w:b/>
                <w:bCs/>
                <w:color w:val="000000"/>
              </w:rPr>
            </w:pPr>
          </w:p>
        </w:tc>
        <w:tc>
          <w:tcPr>
            <w:tcW w:w="11160" w:type="dxa"/>
            <w:gridSpan w:val="17"/>
          </w:tcPr>
          <w:p w14:paraId="76E6F79F" w14:textId="77777777" w:rsidR="00A403B6" w:rsidRPr="002E5B6B" w:rsidRDefault="00A403B6" w:rsidP="00E05856">
            <w:pPr>
              <w:spacing w:line="240" w:lineRule="atLeast"/>
              <w:jc w:val="center"/>
              <w:rPr>
                <w:rFonts w:cs="Times New Roman"/>
                <w:b/>
                <w:bCs/>
                <w:color w:val="000000"/>
              </w:rPr>
            </w:pPr>
            <w:r w:rsidRPr="002E5B6B">
              <w:rPr>
                <w:rFonts w:cs="Times New Roman"/>
                <w:b/>
                <w:bCs/>
                <w:color w:val="000000"/>
                <w:szCs w:val="28"/>
              </w:rPr>
              <w:t>Separate financial statements</w:t>
            </w:r>
          </w:p>
        </w:tc>
      </w:tr>
      <w:tr w:rsidR="00A403B6" w:rsidRPr="002E5B6B" w14:paraId="7492D4CF" w14:textId="77777777" w:rsidTr="00E05856">
        <w:trPr>
          <w:trHeight w:val="217"/>
        </w:trPr>
        <w:tc>
          <w:tcPr>
            <w:tcW w:w="2970" w:type="dxa"/>
            <w:shd w:val="clear" w:color="auto" w:fill="auto"/>
            <w:vAlign w:val="bottom"/>
          </w:tcPr>
          <w:p w14:paraId="14BD4C54" w14:textId="77777777" w:rsidR="00A403B6" w:rsidRPr="002E5B6B" w:rsidRDefault="00A403B6" w:rsidP="00E05856">
            <w:pPr>
              <w:spacing w:line="240" w:lineRule="atLeast"/>
              <w:jc w:val="center"/>
              <w:rPr>
                <w:rFonts w:cs="Times New Roman"/>
                <w:b/>
                <w:bCs/>
                <w:color w:val="000000"/>
              </w:rPr>
            </w:pPr>
          </w:p>
        </w:tc>
        <w:tc>
          <w:tcPr>
            <w:tcW w:w="11160" w:type="dxa"/>
            <w:gridSpan w:val="17"/>
          </w:tcPr>
          <w:p w14:paraId="3D25F773" w14:textId="1764F022" w:rsidR="00A403B6" w:rsidRPr="002E5B6B" w:rsidRDefault="00A403B6" w:rsidP="00E05856">
            <w:pPr>
              <w:spacing w:line="240" w:lineRule="atLeast"/>
              <w:jc w:val="center"/>
              <w:rPr>
                <w:rFonts w:cs="Times New Roman"/>
                <w:color w:val="000000"/>
                <w:szCs w:val="28"/>
              </w:rPr>
            </w:pPr>
            <w:r w:rsidRPr="002E5B6B">
              <w:rPr>
                <w:rFonts w:cs="Times New Roman"/>
                <w:color w:val="000000"/>
                <w:szCs w:val="28"/>
              </w:rPr>
              <w:t>202</w:t>
            </w:r>
            <w:r w:rsidR="00664B9F">
              <w:rPr>
                <w:rFonts w:cs="Times New Roman"/>
                <w:color w:val="000000"/>
                <w:szCs w:val="28"/>
              </w:rPr>
              <w:t>3</w:t>
            </w:r>
          </w:p>
        </w:tc>
      </w:tr>
      <w:tr w:rsidR="00544357" w:rsidRPr="002E5B6B" w14:paraId="60D66271" w14:textId="77777777" w:rsidTr="00BC518F">
        <w:trPr>
          <w:trHeight w:val="217"/>
        </w:trPr>
        <w:tc>
          <w:tcPr>
            <w:tcW w:w="2970" w:type="dxa"/>
            <w:shd w:val="clear" w:color="auto" w:fill="auto"/>
            <w:vAlign w:val="bottom"/>
          </w:tcPr>
          <w:p w14:paraId="3FFB07D4" w14:textId="77777777" w:rsidR="00544357" w:rsidRPr="002E5B6B" w:rsidRDefault="00544357" w:rsidP="00E05856">
            <w:pPr>
              <w:spacing w:line="240" w:lineRule="atLeast"/>
              <w:jc w:val="center"/>
              <w:rPr>
                <w:rFonts w:cs="Times New Roman"/>
                <w:b/>
                <w:bCs/>
                <w:color w:val="000000"/>
              </w:rPr>
            </w:pPr>
          </w:p>
        </w:tc>
        <w:tc>
          <w:tcPr>
            <w:tcW w:w="6030" w:type="dxa"/>
            <w:gridSpan w:val="9"/>
          </w:tcPr>
          <w:p w14:paraId="522563D6" w14:textId="08B3A42A" w:rsidR="00544357" w:rsidRPr="002E5B6B" w:rsidRDefault="00544357" w:rsidP="00E05856">
            <w:pPr>
              <w:spacing w:line="240" w:lineRule="atLeast"/>
              <w:jc w:val="center"/>
              <w:rPr>
                <w:rFonts w:cs="Times New Roman"/>
                <w:color w:val="000000"/>
              </w:rPr>
            </w:pPr>
            <w:r w:rsidRPr="002E5B6B">
              <w:rPr>
                <w:rFonts w:cs="Times New Roman"/>
              </w:rPr>
              <w:t>Carrying amount</w:t>
            </w:r>
          </w:p>
        </w:tc>
        <w:tc>
          <w:tcPr>
            <w:tcW w:w="90" w:type="dxa"/>
            <w:vAlign w:val="bottom"/>
          </w:tcPr>
          <w:p w14:paraId="7F73F981" w14:textId="77777777" w:rsidR="00544357" w:rsidRPr="002E5B6B" w:rsidRDefault="00544357" w:rsidP="00E05856">
            <w:pPr>
              <w:spacing w:line="240" w:lineRule="atLeast"/>
              <w:jc w:val="center"/>
              <w:rPr>
                <w:rFonts w:cs="Times New Roman"/>
                <w:color w:val="000000"/>
              </w:rPr>
            </w:pPr>
          </w:p>
        </w:tc>
        <w:tc>
          <w:tcPr>
            <w:tcW w:w="5040" w:type="dxa"/>
            <w:gridSpan w:val="7"/>
            <w:vAlign w:val="bottom"/>
          </w:tcPr>
          <w:p w14:paraId="609C2222" w14:textId="568C1E51" w:rsidR="00544357" w:rsidRPr="002E5B6B" w:rsidRDefault="00544357" w:rsidP="00E05856">
            <w:pPr>
              <w:spacing w:line="240" w:lineRule="atLeast"/>
              <w:jc w:val="center"/>
              <w:rPr>
                <w:rFonts w:cs="Times New Roman"/>
                <w:color w:val="000000"/>
              </w:rPr>
            </w:pPr>
            <w:r w:rsidRPr="002E5B6B">
              <w:rPr>
                <w:rFonts w:cs="Times New Roman"/>
                <w:color w:val="000000"/>
              </w:rPr>
              <w:t>Fair value</w:t>
            </w:r>
          </w:p>
        </w:tc>
      </w:tr>
      <w:tr w:rsidR="00382F28" w:rsidRPr="002E5B6B" w14:paraId="488275E4" w14:textId="77777777">
        <w:trPr>
          <w:trHeight w:val="217"/>
        </w:trPr>
        <w:tc>
          <w:tcPr>
            <w:tcW w:w="2970" w:type="dxa"/>
            <w:shd w:val="clear" w:color="auto" w:fill="auto"/>
            <w:vAlign w:val="bottom"/>
          </w:tcPr>
          <w:p w14:paraId="1B8B7F11" w14:textId="13F88743" w:rsidR="00382F28" w:rsidRPr="002E5B6B" w:rsidRDefault="00382F28" w:rsidP="00382F28">
            <w:pPr>
              <w:spacing w:line="240" w:lineRule="atLeast"/>
              <w:jc w:val="center"/>
              <w:rPr>
                <w:rFonts w:cs="Times New Roman"/>
                <w:b/>
                <w:bCs/>
                <w:color w:val="000000"/>
              </w:rPr>
            </w:pPr>
          </w:p>
        </w:tc>
        <w:tc>
          <w:tcPr>
            <w:tcW w:w="1080" w:type="dxa"/>
            <w:vAlign w:val="bottom"/>
          </w:tcPr>
          <w:p w14:paraId="519665DF" w14:textId="07DADF01" w:rsidR="00382F28" w:rsidRPr="002E5B6B" w:rsidRDefault="00382F28" w:rsidP="00382F28">
            <w:pPr>
              <w:spacing w:line="240" w:lineRule="atLeast"/>
              <w:jc w:val="center"/>
              <w:rPr>
                <w:rFonts w:cs="Times New Roman"/>
                <w:color w:val="000000"/>
              </w:rPr>
            </w:pPr>
            <w:r w:rsidRPr="002E5B6B">
              <w:rPr>
                <w:rFonts w:cs="Times New Roman"/>
              </w:rPr>
              <w:t>Financial instruments measured at FVTPL</w:t>
            </w:r>
          </w:p>
        </w:tc>
        <w:tc>
          <w:tcPr>
            <w:tcW w:w="90" w:type="dxa"/>
          </w:tcPr>
          <w:p w14:paraId="11CF0CC8" w14:textId="77777777" w:rsidR="00382F28" w:rsidRPr="002E5B6B" w:rsidRDefault="00382F28" w:rsidP="00382F28">
            <w:pPr>
              <w:spacing w:line="240" w:lineRule="atLeast"/>
              <w:jc w:val="center"/>
              <w:rPr>
                <w:rFonts w:cs="Times New Roman"/>
              </w:rPr>
            </w:pPr>
          </w:p>
        </w:tc>
        <w:tc>
          <w:tcPr>
            <w:tcW w:w="1080" w:type="dxa"/>
            <w:shd w:val="clear" w:color="auto" w:fill="auto"/>
          </w:tcPr>
          <w:p w14:paraId="4F2A164B" w14:textId="72A9F137" w:rsidR="00382F28" w:rsidRPr="002E5B6B" w:rsidRDefault="00382F28" w:rsidP="00382F28">
            <w:pPr>
              <w:spacing w:line="240" w:lineRule="atLeast"/>
              <w:jc w:val="center"/>
              <w:rPr>
                <w:rFonts w:cs="Times New Roman"/>
              </w:rPr>
            </w:pPr>
            <w:r w:rsidRPr="002E5B6B">
              <w:rPr>
                <w:rFonts w:cs="Times New Roman"/>
              </w:rPr>
              <w:t>Financial instruments measured at FVOCI</w:t>
            </w:r>
          </w:p>
        </w:tc>
        <w:tc>
          <w:tcPr>
            <w:tcW w:w="90" w:type="dxa"/>
          </w:tcPr>
          <w:p w14:paraId="1CA61995" w14:textId="77777777" w:rsidR="00382F28" w:rsidRPr="002E5B6B" w:rsidRDefault="00382F28" w:rsidP="00382F28">
            <w:pPr>
              <w:spacing w:line="240" w:lineRule="atLeast"/>
              <w:jc w:val="center"/>
              <w:rPr>
                <w:rFonts w:cs="Times New Roman"/>
                <w:color w:val="000000"/>
              </w:rPr>
            </w:pPr>
          </w:p>
        </w:tc>
        <w:tc>
          <w:tcPr>
            <w:tcW w:w="1080" w:type="dxa"/>
          </w:tcPr>
          <w:p w14:paraId="2B3036E8" w14:textId="7C97D299" w:rsidR="00382F28" w:rsidRPr="002E5B6B" w:rsidRDefault="00382F28" w:rsidP="00382F28">
            <w:pPr>
              <w:spacing w:line="240" w:lineRule="atLeast"/>
              <w:jc w:val="center"/>
              <w:rPr>
                <w:rFonts w:cs="Times New Roman"/>
              </w:rPr>
            </w:pPr>
            <w:r w:rsidRPr="002E5B6B">
              <w:rPr>
                <w:rFonts w:cs="Times New Roman"/>
              </w:rPr>
              <w:t>Financial instruments designated at FVOCI</w:t>
            </w:r>
          </w:p>
        </w:tc>
        <w:tc>
          <w:tcPr>
            <w:tcW w:w="90" w:type="dxa"/>
          </w:tcPr>
          <w:p w14:paraId="73B72A96" w14:textId="77777777" w:rsidR="00382F28" w:rsidRPr="002E5B6B" w:rsidRDefault="00382F28" w:rsidP="00382F28">
            <w:pPr>
              <w:spacing w:line="240" w:lineRule="atLeast"/>
              <w:jc w:val="center"/>
              <w:rPr>
                <w:rFonts w:cs="Times New Roman"/>
              </w:rPr>
            </w:pPr>
          </w:p>
        </w:tc>
        <w:tc>
          <w:tcPr>
            <w:tcW w:w="1260" w:type="dxa"/>
          </w:tcPr>
          <w:p w14:paraId="54E9A132" w14:textId="4069E48A" w:rsidR="00382F28" w:rsidRPr="002E5B6B" w:rsidRDefault="00382F28" w:rsidP="00382F28">
            <w:pPr>
              <w:spacing w:line="240" w:lineRule="atLeast"/>
              <w:jc w:val="center"/>
              <w:rPr>
                <w:rFonts w:cs="Times New Roman"/>
              </w:rPr>
            </w:pPr>
            <w:r w:rsidRPr="002E5B6B">
              <w:rPr>
                <w:rFonts w:cs="Times New Roman"/>
                <w:color w:val="000000"/>
              </w:rPr>
              <w:t>Financial instruments measured at AMC</w:t>
            </w:r>
          </w:p>
        </w:tc>
        <w:tc>
          <w:tcPr>
            <w:tcW w:w="90" w:type="dxa"/>
          </w:tcPr>
          <w:p w14:paraId="21D9D9CD" w14:textId="77777777" w:rsidR="00382F28" w:rsidRPr="002E5B6B" w:rsidRDefault="00382F28" w:rsidP="00382F28">
            <w:pPr>
              <w:spacing w:line="240" w:lineRule="atLeast"/>
              <w:ind w:firstLine="88"/>
              <w:jc w:val="center"/>
              <w:rPr>
                <w:rFonts w:cs="Times New Roman"/>
                <w:color w:val="000000"/>
              </w:rPr>
            </w:pPr>
          </w:p>
        </w:tc>
        <w:tc>
          <w:tcPr>
            <w:tcW w:w="1170" w:type="dxa"/>
            <w:vAlign w:val="bottom"/>
          </w:tcPr>
          <w:p w14:paraId="3D8550C2" w14:textId="77777777" w:rsidR="00382F28" w:rsidRPr="004B5715" w:rsidRDefault="00382F28" w:rsidP="00382F28">
            <w:pPr>
              <w:spacing w:line="240" w:lineRule="atLeast"/>
              <w:jc w:val="center"/>
              <w:rPr>
                <w:rFonts w:cs="Times New Roman"/>
              </w:rPr>
            </w:pPr>
            <w:r w:rsidRPr="004B5715">
              <w:rPr>
                <w:rFonts w:cs="Times New Roman"/>
              </w:rPr>
              <w:t>Total</w:t>
            </w:r>
          </w:p>
        </w:tc>
        <w:tc>
          <w:tcPr>
            <w:tcW w:w="90" w:type="dxa"/>
          </w:tcPr>
          <w:p w14:paraId="3E7800A9" w14:textId="77777777" w:rsidR="00382F28" w:rsidRPr="002E5B6B" w:rsidRDefault="00382F28" w:rsidP="00382F28">
            <w:pPr>
              <w:spacing w:line="240" w:lineRule="atLeast"/>
              <w:jc w:val="center"/>
              <w:rPr>
                <w:rFonts w:cs="Times New Roman"/>
                <w:color w:val="000000"/>
              </w:rPr>
            </w:pPr>
          </w:p>
        </w:tc>
        <w:tc>
          <w:tcPr>
            <w:tcW w:w="1170" w:type="dxa"/>
            <w:shd w:val="clear" w:color="auto" w:fill="auto"/>
            <w:vAlign w:val="bottom"/>
          </w:tcPr>
          <w:p w14:paraId="1CBE3999" w14:textId="77777777" w:rsidR="00382F28" w:rsidRPr="002E5B6B" w:rsidRDefault="00382F28" w:rsidP="00382F28">
            <w:pPr>
              <w:spacing w:line="240" w:lineRule="atLeast"/>
              <w:jc w:val="center"/>
              <w:rPr>
                <w:rFonts w:cs="Times New Roman"/>
              </w:rPr>
            </w:pPr>
            <w:r w:rsidRPr="002E5B6B">
              <w:rPr>
                <w:rFonts w:cs="Times New Roman"/>
              </w:rPr>
              <w:t>Level 1</w:t>
            </w:r>
          </w:p>
        </w:tc>
        <w:tc>
          <w:tcPr>
            <w:tcW w:w="90" w:type="dxa"/>
          </w:tcPr>
          <w:p w14:paraId="48B47321" w14:textId="77777777" w:rsidR="00382F28" w:rsidRPr="002E5B6B" w:rsidRDefault="00382F28" w:rsidP="00382F28">
            <w:pPr>
              <w:spacing w:line="240" w:lineRule="atLeast"/>
              <w:jc w:val="center"/>
              <w:rPr>
                <w:rFonts w:cs="Times New Roman"/>
                <w:b/>
                <w:bCs/>
                <w:color w:val="000000"/>
              </w:rPr>
            </w:pPr>
          </w:p>
        </w:tc>
        <w:tc>
          <w:tcPr>
            <w:tcW w:w="1170" w:type="dxa"/>
          </w:tcPr>
          <w:p w14:paraId="4DB19CF1" w14:textId="77777777" w:rsidR="00382F28" w:rsidRPr="002E5B6B" w:rsidRDefault="00382F28" w:rsidP="00382F28">
            <w:pPr>
              <w:spacing w:line="240" w:lineRule="atLeast"/>
              <w:jc w:val="center"/>
              <w:rPr>
                <w:rFonts w:cs="Times New Roman"/>
              </w:rPr>
            </w:pPr>
          </w:p>
          <w:p w14:paraId="31DEAF3B" w14:textId="77777777" w:rsidR="00382F28" w:rsidRPr="002E5B6B" w:rsidRDefault="00382F28" w:rsidP="00382F28">
            <w:pPr>
              <w:spacing w:line="240" w:lineRule="atLeast"/>
              <w:jc w:val="center"/>
              <w:rPr>
                <w:rFonts w:cs="Times New Roman"/>
              </w:rPr>
            </w:pPr>
          </w:p>
          <w:p w14:paraId="46F53091" w14:textId="77777777" w:rsidR="00382F28" w:rsidRPr="002E5B6B" w:rsidRDefault="00382F28" w:rsidP="00382F28">
            <w:pPr>
              <w:spacing w:line="240" w:lineRule="atLeast"/>
              <w:jc w:val="center"/>
              <w:rPr>
                <w:rFonts w:cs="Times New Roman"/>
              </w:rPr>
            </w:pPr>
          </w:p>
          <w:p w14:paraId="4755051D" w14:textId="77777777" w:rsidR="00382F28" w:rsidRPr="002E5B6B" w:rsidRDefault="00382F28" w:rsidP="00382F28">
            <w:pPr>
              <w:spacing w:line="240" w:lineRule="atLeast"/>
              <w:jc w:val="center"/>
              <w:rPr>
                <w:rFonts w:cs="Times New Roman"/>
              </w:rPr>
            </w:pPr>
            <w:r w:rsidRPr="002E5B6B">
              <w:rPr>
                <w:rFonts w:cs="Times New Roman"/>
              </w:rPr>
              <w:t>Level 2</w:t>
            </w:r>
          </w:p>
        </w:tc>
        <w:tc>
          <w:tcPr>
            <w:tcW w:w="90" w:type="dxa"/>
          </w:tcPr>
          <w:p w14:paraId="23B20C98" w14:textId="77777777" w:rsidR="00382F28" w:rsidRPr="002E5B6B" w:rsidRDefault="00382F28" w:rsidP="00382F28">
            <w:pPr>
              <w:spacing w:line="240" w:lineRule="atLeast"/>
              <w:jc w:val="center"/>
              <w:rPr>
                <w:rFonts w:cs="Times New Roman"/>
                <w:b/>
                <w:bCs/>
                <w:color w:val="000000"/>
              </w:rPr>
            </w:pPr>
          </w:p>
        </w:tc>
        <w:tc>
          <w:tcPr>
            <w:tcW w:w="1170" w:type="dxa"/>
          </w:tcPr>
          <w:p w14:paraId="0099DBA5" w14:textId="77777777" w:rsidR="00382F28" w:rsidRPr="002E5B6B" w:rsidRDefault="00382F28" w:rsidP="00382F28">
            <w:pPr>
              <w:spacing w:line="240" w:lineRule="atLeast"/>
              <w:jc w:val="center"/>
              <w:rPr>
                <w:rFonts w:cs="Times New Roman"/>
              </w:rPr>
            </w:pPr>
          </w:p>
          <w:p w14:paraId="298BF3CD" w14:textId="77777777" w:rsidR="00382F28" w:rsidRPr="002E5B6B" w:rsidRDefault="00382F28" w:rsidP="00382F28">
            <w:pPr>
              <w:spacing w:line="240" w:lineRule="atLeast"/>
              <w:jc w:val="center"/>
              <w:rPr>
                <w:rFonts w:cs="Times New Roman"/>
              </w:rPr>
            </w:pPr>
          </w:p>
          <w:p w14:paraId="7914D56A" w14:textId="77777777" w:rsidR="00382F28" w:rsidRPr="002E5B6B" w:rsidRDefault="00382F28" w:rsidP="00382F28">
            <w:pPr>
              <w:spacing w:line="240" w:lineRule="atLeast"/>
              <w:jc w:val="center"/>
              <w:rPr>
                <w:rFonts w:cs="Times New Roman"/>
              </w:rPr>
            </w:pPr>
          </w:p>
          <w:p w14:paraId="2F4C35F6" w14:textId="77777777" w:rsidR="00382F28" w:rsidRPr="002E5B6B" w:rsidRDefault="00382F28" w:rsidP="00382F28">
            <w:pPr>
              <w:spacing w:line="240" w:lineRule="atLeast"/>
              <w:jc w:val="center"/>
              <w:rPr>
                <w:rFonts w:cs="Times New Roman"/>
              </w:rPr>
            </w:pPr>
            <w:r w:rsidRPr="002E5B6B">
              <w:rPr>
                <w:rFonts w:cs="Times New Roman"/>
              </w:rPr>
              <w:t>Level 3</w:t>
            </w:r>
          </w:p>
        </w:tc>
        <w:tc>
          <w:tcPr>
            <w:tcW w:w="90" w:type="dxa"/>
          </w:tcPr>
          <w:p w14:paraId="19BEF68F" w14:textId="77777777" w:rsidR="00382F28" w:rsidRPr="002E5B6B" w:rsidRDefault="00382F28" w:rsidP="00382F28">
            <w:pPr>
              <w:spacing w:line="240" w:lineRule="atLeast"/>
              <w:jc w:val="center"/>
              <w:rPr>
                <w:rFonts w:cs="Times New Roman"/>
                <w:b/>
                <w:bCs/>
                <w:color w:val="000000"/>
              </w:rPr>
            </w:pPr>
          </w:p>
        </w:tc>
        <w:tc>
          <w:tcPr>
            <w:tcW w:w="1260" w:type="dxa"/>
            <w:vAlign w:val="bottom"/>
          </w:tcPr>
          <w:p w14:paraId="4E059DC5" w14:textId="77777777" w:rsidR="00382F28" w:rsidRPr="004B5715" w:rsidRDefault="00382F28" w:rsidP="00382F28">
            <w:pPr>
              <w:spacing w:line="240" w:lineRule="atLeast"/>
              <w:jc w:val="center"/>
              <w:rPr>
                <w:rFonts w:cs="Times New Roman"/>
                <w:color w:val="000000"/>
              </w:rPr>
            </w:pPr>
            <w:r w:rsidRPr="004B5715">
              <w:rPr>
                <w:rFonts w:cs="Times New Roman"/>
                <w:color w:val="000000"/>
              </w:rPr>
              <w:t>Total</w:t>
            </w:r>
          </w:p>
        </w:tc>
      </w:tr>
      <w:tr w:rsidR="00382F28" w:rsidRPr="002E5B6B" w14:paraId="61AAEA21" w14:textId="77777777" w:rsidTr="00E05856">
        <w:trPr>
          <w:trHeight w:val="217"/>
        </w:trPr>
        <w:tc>
          <w:tcPr>
            <w:tcW w:w="2970" w:type="dxa"/>
            <w:shd w:val="clear" w:color="auto" w:fill="auto"/>
            <w:vAlign w:val="bottom"/>
          </w:tcPr>
          <w:p w14:paraId="4FF1982C" w14:textId="77777777" w:rsidR="00382F28" w:rsidRPr="002E5B6B" w:rsidRDefault="00382F28" w:rsidP="00382F28">
            <w:pPr>
              <w:spacing w:line="240" w:lineRule="atLeast"/>
              <w:jc w:val="center"/>
              <w:rPr>
                <w:rFonts w:cs="Times New Roman"/>
                <w:b/>
                <w:bCs/>
                <w:color w:val="000000"/>
              </w:rPr>
            </w:pPr>
          </w:p>
        </w:tc>
        <w:tc>
          <w:tcPr>
            <w:tcW w:w="11160" w:type="dxa"/>
            <w:gridSpan w:val="17"/>
          </w:tcPr>
          <w:p w14:paraId="0267C2DB" w14:textId="3AB75423" w:rsidR="00382F28" w:rsidRPr="002E5B6B" w:rsidRDefault="00382F28" w:rsidP="00382F28">
            <w:pPr>
              <w:spacing w:line="240" w:lineRule="atLeast"/>
              <w:jc w:val="center"/>
              <w:rPr>
                <w:rFonts w:cs="Times New Roman"/>
                <w:i/>
                <w:iCs/>
                <w:color w:val="000000"/>
              </w:rPr>
            </w:pPr>
            <w:r w:rsidRPr="002E5B6B">
              <w:rPr>
                <w:rFonts w:cs="Times New Roman"/>
                <w:i/>
                <w:iCs/>
                <w:color w:val="000000"/>
                <w:lang w:val="en-GB"/>
              </w:rPr>
              <w:t>(</w:t>
            </w:r>
            <w:r w:rsidRPr="002E5B6B">
              <w:rPr>
                <w:rFonts w:cs="Times New Roman"/>
                <w:i/>
                <w:iCs/>
                <w:color w:val="000000"/>
              </w:rPr>
              <w:t>in thousand Baht</w:t>
            </w:r>
            <w:r w:rsidRPr="002E5B6B">
              <w:rPr>
                <w:rFonts w:cs="Times New Roman"/>
                <w:i/>
                <w:iCs/>
                <w:color w:val="000000"/>
                <w:lang w:val="en-GB"/>
              </w:rPr>
              <w:t>)</w:t>
            </w:r>
          </w:p>
        </w:tc>
      </w:tr>
      <w:tr w:rsidR="00382F28" w:rsidRPr="002E5B6B" w14:paraId="5D8AB2E5" w14:textId="77777777" w:rsidTr="00E05856">
        <w:trPr>
          <w:trHeight w:val="18"/>
        </w:trPr>
        <w:tc>
          <w:tcPr>
            <w:tcW w:w="2970" w:type="dxa"/>
            <w:shd w:val="clear" w:color="auto" w:fill="auto"/>
          </w:tcPr>
          <w:p w14:paraId="74E4D206" w14:textId="77777777" w:rsidR="00382F28" w:rsidRPr="002E5B6B" w:rsidRDefault="00382F28" w:rsidP="00382F28">
            <w:pPr>
              <w:spacing w:line="240" w:lineRule="atLeast"/>
              <w:ind w:left="234" w:hanging="144"/>
              <w:rPr>
                <w:rFonts w:cs="Times New Roman"/>
                <w:b/>
                <w:bCs/>
                <w:i/>
                <w:iCs/>
                <w:color w:val="000000"/>
              </w:rPr>
            </w:pPr>
            <w:r w:rsidRPr="002E5B6B">
              <w:rPr>
                <w:rFonts w:cs="Times New Roman"/>
                <w:b/>
                <w:bCs/>
                <w:i/>
                <w:iCs/>
                <w:color w:val="000000"/>
              </w:rPr>
              <w:t>Financial assets</w:t>
            </w:r>
          </w:p>
        </w:tc>
        <w:tc>
          <w:tcPr>
            <w:tcW w:w="1080" w:type="dxa"/>
          </w:tcPr>
          <w:p w14:paraId="095A1F74" w14:textId="77777777" w:rsidR="00382F28" w:rsidRPr="002E5B6B" w:rsidRDefault="00382F28" w:rsidP="00382F28">
            <w:pPr>
              <w:spacing w:line="240" w:lineRule="atLeast"/>
              <w:rPr>
                <w:rFonts w:cs="Times New Roman"/>
                <w:color w:val="000000"/>
              </w:rPr>
            </w:pPr>
          </w:p>
        </w:tc>
        <w:tc>
          <w:tcPr>
            <w:tcW w:w="90" w:type="dxa"/>
          </w:tcPr>
          <w:p w14:paraId="61754E93" w14:textId="77777777" w:rsidR="00382F28" w:rsidRPr="002E5B6B" w:rsidRDefault="00382F28" w:rsidP="00382F28">
            <w:pPr>
              <w:spacing w:line="240" w:lineRule="atLeast"/>
              <w:rPr>
                <w:rFonts w:cs="Times New Roman"/>
                <w:color w:val="000000"/>
              </w:rPr>
            </w:pPr>
          </w:p>
        </w:tc>
        <w:tc>
          <w:tcPr>
            <w:tcW w:w="1080" w:type="dxa"/>
            <w:shd w:val="clear" w:color="auto" w:fill="auto"/>
          </w:tcPr>
          <w:p w14:paraId="6C544866" w14:textId="77777777" w:rsidR="00382F28" w:rsidRPr="002E5B6B" w:rsidRDefault="00382F28" w:rsidP="00382F28">
            <w:pPr>
              <w:spacing w:line="240" w:lineRule="atLeast"/>
              <w:rPr>
                <w:rFonts w:cs="Times New Roman"/>
                <w:color w:val="000000"/>
              </w:rPr>
            </w:pPr>
          </w:p>
        </w:tc>
        <w:tc>
          <w:tcPr>
            <w:tcW w:w="90" w:type="dxa"/>
          </w:tcPr>
          <w:p w14:paraId="786A5994" w14:textId="77777777" w:rsidR="00382F28" w:rsidRPr="002E5B6B" w:rsidRDefault="00382F28" w:rsidP="00382F28">
            <w:pPr>
              <w:spacing w:line="240" w:lineRule="atLeast"/>
              <w:jc w:val="center"/>
              <w:rPr>
                <w:rFonts w:cs="Times New Roman"/>
                <w:color w:val="000000"/>
              </w:rPr>
            </w:pPr>
          </w:p>
        </w:tc>
        <w:tc>
          <w:tcPr>
            <w:tcW w:w="1080" w:type="dxa"/>
          </w:tcPr>
          <w:p w14:paraId="22FB6B98" w14:textId="77777777" w:rsidR="00382F28" w:rsidRPr="002E5B6B" w:rsidRDefault="00382F28" w:rsidP="00382F28">
            <w:pPr>
              <w:spacing w:line="240" w:lineRule="atLeast"/>
              <w:ind w:right="270"/>
              <w:jc w:val="right"/>
              <w:rPr>
                <w:rFonts w:cs="Times New Roman"/>
                <w:color w:val="000000"/>
              </w:rPr>
            </w:pPr>
          </w:p>
        </w:tc>
        <w:tc>
          <w:tcPr>
            <w:tcW w:w="90" w:type="dxa"/>
          </w:tcPr>
          <w:p w14:paraId="225B5E31" w14:textId="77777777" w:rsidR="00382F28" w:rsidRPr="002E5B6B" w:rsidRDefault="00382F28" w:rsidP="00382F28">
            <w:pPr>
              <w:spacing w:line="240" w:lineRule="atLeast"/>
              <w:ind w:right="270"/>
              <w:jc w:val="right"/>
              <w:rPr>
                <w:rFonts w:cs="Times New Roman"/>
                <w:color w:val="000000"/>
              </w:rPr>
            </w:pPr>
          </w:p>
        </w:tc>
        <w:tc>
          <w:tcPr>
            <w:tcW w:w="1260" w:type="dxa"/>
          </w:tcPr>
          <w:p w14:paraId="26394B94" w14:textId="77777777" w:rsidR="00382F28" w:rsidRPr="002E5B6B" w:rsidRDefault="00382F28" w:rsidP="00382F28">
            <w:pPr>
              <w:spacing w:line="240" w:lineRule="atLeast"/>
              <w:ind w:right="270"/>
              <w:jc w:val="right"/>
              <w:rPr>
                <w:rFonts w:cs="Times New Roman"/>
                <w:color w:val="000000"/>
              </w:rPr>
            </w:pPr>
          </w:p>
        </w:tc>
        <w:tc>
          <w:tcPr>
            <w:tcW w:w="90" w:type="dxa"/>
          </w:tcPr>
          <w:p w14:paraId="7F153511" w14:textId="77777777" w:rsidR="00382F28" w:rsidRPr="002E5B6B" w:rsidRDefault="00382F28" w:rsidP="00382F28">
            <w:pPr>
              <w:spacing w:line="240" w:lineRule="atLeast"/>
              <w:jc w:val="center"/>
              <w:rPr>
                <w:rFonts w:cs="Times New Roman"/>
                <w:color w:val="000000"/>
              </w:rPr>
            </w:pPr>
          </w:p>
        </w:tc>
        <w:tc>
          <w:tcPr>
            <w:tcW w:w="1170" w:type="dxa"/>
          </w:tcPr>
          <w:p w14:paraId="6BA1D83E" w14:textId="77777777" w:rsidR="00382F28" w:rsidRPr="002E5B6B" w:rsidRDefault="00382F28" w:rsidP="00382F28">
            <w:pPr>
              <w:spacing w:line="240" w:lineRule="atLeast"/>
              <w:ind w:right="180"/>
              <w:jc w:val="right"/>
              <w:rPr>
                <w:rFonts w:cs="Times New Roman"/>
                <w:color w:val="000000"/>
              </w:rPr>
            </w:pPr>
          </w:p>
        </w:tc>
        <w:tc>
          <w:tcPr>
            <w:tcW w:w="90" w:type="dxa"/>
          </w:tcPr>
          <w:p w14:paraId="3AF1A129" w14:textId="77777777" w:rsidR="00382F28" w:rsidRPr="002E5B6B" w:rsidRDefault="00382F28" w:rsidP="00382F28">
            <w:pPr>
              <w:spacing w:line="240" w:lineRule="atLeast"/>
              <w:jc w:val="center"/>
              <w:rPr>
                <w:rFonts w:cs="Times New Roman"/>
                <w:color w:val="000000"/>
              </w:rPr>
            </w:pPr>
          </w:p>
        </w:tc>
        <w:tc>
          <w:tcPr>
            <w:tcW w:w="1170" w:type="dxa"/>
            <w:shd w:val="clear" w:color="auto" w:fill="auto"/>
          </w:tcPr>
          <w:p w14:paraId="62C06541" w14:textId="77777777" w:rsidR="00382F28" w:rsidRPr="002E5B6B" w:rsidRDefault="00382F28" w:rsidP="00382F28">
            <w:pPr>
              <w:spacing w:line="240" w:lineRule="atLeast"/>
              <w:jc w:val="center"/>
              <w:rPr>
                <w:rFonts w:cs="Times New Roman"/>
                <w:color w:val="000000"/>
              </w:rPr>
            </w:pPr>
          </w:p>
        </w:tc>
        <w:tc>
          <w:tcPr>
            <w:tcW w:w="90" w:type="dxa"/>
          </w:tcPr>
          <w:p w14:paraId="09F953C5" w14:textId="77777777" w:rsidR="00382F28" w:rsidRPr="002E5B6B" w:rsidRDefault="00382F28" w:rsidP="00382F28">
            <w:pPr>
              <w:spacing w:line="240" w:lineRule="atLeast"/>
              <w:rPr>
                <w:rFonts w:cs="Times New Roman"/>
                <w:color w:val="000000"/>
              </w:rPr>
            </w:pPr>
          </w:p>
        </w:tc>
        <w:tc>
          <w:tcPr>
            <w:tcW w:w="1170" w:type="dxa"/>
          </w:tcPr>
          <w:p w14:paraId="3D0F6849" w14:textId="77777777" w:rsidR="00382F28" w:rsidRPr="002E5B6B" w:rsidRDefault="00382F28" w:rsidP="00382F28">
            <w:pPr>
              <w:spacing w:line="240" w:lineRule="atLeast"/>
              <w:rPr>
                <w:rFonts w:cs="Times New Roman"/>
                <w:color w:val="000000"/>
              </w:rPr>
            </w:pPr>
          </w:p>
        </w:tc>
        <w:tc>
          <w:tcPr>
            <w:tcW w:w="90" w:type="dxa"/>
          </w:tcPr>
          <w:p w14:paraId="13208972" w14:textId="77777777" w:rsidR="00382F28" w:rsidRPr="002E5B6B" w:rsidRDefault="00382F28" w:rsidP="00382F28">
            <w:pPr>
              <w:spacing w:line="240" w:lineRule="atLeast"/>
              <w:rPr>
                <w:rFonts w:cs="Times New Roman"/>
                <w:color w:val="000000"/>
              </w:rPr>
            </w:pPr>
          </w:p>
        </w:tc>
        <w:tc>
          <w:tcPr>
            <w:tcW w:w="1170" w:type="dxa"/>
          </w:tcPr>
          <w:p w14:paraId="6245947B" w14:textId="77777777" w:rsidR="00382F28" w:rsidRPr="002E5B6B" w:rsidRDefault="00382F28" w:rsidP="00382F28">
            <w:pPr>
              <w:spacing w:line="240" w:lineRule="atLeast"/>
              <w:rPr>
                <w:rFonts w:cs="Times New Roman"/>
                <w:color w:val="000000"/>
              </w:rPr>
            </w:pPr>
          </w:p>
        </w:tc>
        <w:tc>
          <w:tcPr>
            <w:tcW w:w="90" w:type="dxa"/>
          </w:tcPr>
          <w:p w14:paraId="225E2A1F" w14:textId="77777777" w:rsidR="00382F28" w:rsidRPr="002E5B6B" w:rsidRDefault="00382F28" w:rsidP="00382F28">
            <w:pPr>
              <w:spacing w:line="240" w:lineRule="atLeast"/>
              <w:rPr>
                <w:rFonts w:cs="Times New Roman"/>
                <w:color w:val="000000"/>
              </w:rPr>
            </w:pPr>
          </w:p>
        </w:tc>
        <w:tc>
          <w:tcPr>
            <w:tcW w:w="1260" w:type="dxa"/>
          </w:tcPr>
          <w:p w14:paraId="1182AF45" w14:textId="77777777" w:rsidR="00382F28" w:rsidRPr="002E5B6B" w:rsidRDefault="00382F28" w:rsidP="00382F28">
            <w:pPr>
              <w:spacing w:line="240" w:lineRule="atLeast"/>
              <w:rPr>
                <w:rFonts w:cs="Times New Roman"/>
                <w:color w:val="000000"/>
              </w:rPr>
            </w:pPr>
          </w:p>
        </w:tc>
      </w:tr>
      <w:tr w:rsidR="00382F28" w:rsidRPr="002E5B6B" w14:paraId="5F2855D6" w14:textId="77777777">
        <w:trPr>
          <w:trHeight w:val="18"/>
        </w:trPr>
        <w:tc>
          <w:tcPr>
            <w:tcW w:w="2970" w:type="dxa"/>
            <w:shd w:val="clear" w:color="auto" w:fill="auto"/>
          </w:tcPr>
          <w:p w14:paraId="2CFDEA50" w14:textId="5E04192D" w:rsidR="00382F28" w:rsidRPr="002E5B6B" w:rsidRDefault="00382F28" w:rsidP="00382F28">
            <w:pPr>
              <w:spacing w:line="240" w:lineRule="atLeast"/>
              <w:ind w:left="234" w:hanging="144"/>
              <w:rPr>
                <w:rFonts w:cs="Times New Roman"/>
                <w:color w:val="000000"/>
              </w:rPr>
            </w:pPr>
            <w:r w:rsidRPr="002E5B6B">
              <w:rPr>
                <w:rFonts w:cs="Times New Roman"/>
                <w:color w:val="000000"/>
              </w:rPr>
              <w:t xml:space="preserve">Domestic marketable </w:t>
            </w:r>
            <w:r w:rsidR="006356C4">
              <w:rPr>
                <w:rFonts w:cs="Times New Roman"/>
                <w:color w:val="000000"/>
              </w:rPr>
              <w:t>debt</w:t>
            </w:r>
            <w:r w:rsidRPr="002E5B6B">
              <w:rPr>
                <w:rFonts w:cs="Times New Roman"/>
                <w:color w:val="000000"/>
              </w:rPr>
              <w:t xml:space="preserve"> instruments </w:t>
            </w:r>
            <w:r w:rsidR="006356C4" w:rsidRPr="002E5B6B">
              <w:rPr>
                <w:rFonts w:cs="Times New Roman"/>
                <w:color w:val="000000"/>
                <w:cs/>
                <w:lang w:val="en-GB"/>
              </w:rPr>
              <w:t>-</w:t>
            </w:r>
            <w:r w:rsidR="006356C4" w:rsidRPr="002E5B6B">
              <w:rPr>
                <w:rFonts w:cs="Times New Roman"/>
                <w:color w:val="000000"/>
                <w:cs/>
              </w:rPr>
              <w:t xml:space="preserve"> </w:t>
            </w:r>
            <w:r w:rsidR="006356C4" w:rsidRPr="002E5B6B">
              <w:rPr>
                <w:rFonts w:cs="Times New Roman"/>
                <w:color w:val="000000"/>
              </w:rPr>
              <w:t>unit trusts</w:t>
            </w:r>
          </w:p>
        </w:tc>
        <w:tc>
          <w:tcPr>
            <w:tcW w:w="1080" w:type="dxa"/>
            <w:vAlign w:val="bottom"/>
          </w:tcPr>
          <w:p w14:paraId="7E7D311A" w14:textId="3BD3FCB3" w:rsidR="00382F28" w:rsidRPr="002E5B6B" w:rsidRDefault="00382F28" w:rsidP="00382F28">
            <w:pPr>
              <w:tabs>
                <w:tab w:val="decimal" w:pos="990"/>
              </w:tabs>
              <w:ind w:left="-531" w:firstLine="531"/>
              <w:rPr>
                <w:rFonts w:cs="Times New Roman"/>
                <w:cs/>
                <w:lang w:val="en-GB"/>
              </w:rPr>
            </w:pPr>
            <w:r w:rsidRPr="00AE2854">
              <w:rPr>
                <w:rFonts w:cs="Times New Roman"/>
              </w:rPr>
              <w:t>154,967</w:t>
            </w:r>
          </w:p>
        </w:tc>
        <w:tc>
          <w:tcPr>
            <w:tcW w:w="90" w:type="dxa"/>
            <w:vAlign w:val="bottom"/>
          </w:tcPr>
          <w:p w14:paraId="23D19E58" w14:textId="77777777" w:rsidR="00382F28" w:rsidRPr="002E5B6B" w:rsidRDefault="00382F28" w:rsidP="00382F28">
            <w:pPr>
              <w:tabs>
                <w:tab w:val="decimal" w:pos="1080"/>
              </w:tabs>
              <w:spacing w:line="240" w:lineRule="atLeast"/>
              <w:ind w:left="-531" w:firstLine="531"/>
              <w:jc w:val="center"/>
              <w:rPr>
                <w:rFonts w:cs="Times New Roman"/>
              </w:rPr>
            </w:pPr>
          </w:p>
        </w:tc>
        <w:tc>
          <w:tcPr>
            <w:tcW w:w="1080" w:type="dxa"/>
            <w:vAlign w:val="bottom"/>
          </w:tcPr>
          <w:p w14:paraId="11AE46D8" w14:textId="4E92211D" w:rsidR="00382F28" w:rsidRPr="002E5B6B" w:rsidRDefault="00382F28" w:rsidP="00382F28">
            <w:pPr>
              <w:tabs>
                <w:tab w:val="decimal" w:pos="805"/>
              </w:tabs>
              <w:spacing w:line="240" w:lineRule="atLeast"/>
              <w:rPr>
                <w:rFonts w:cs="Times New Roman"/>
                <w:color w:val="000000"/>
              </w:rPr>
            </w:pPr>
            <w:r w:rsidRPr="00AE2854">
              <w:rPr>
                <w:rFonts w:cs="Times New Roman"/>
              </w:rPr>
              <w:t>-</w:t>
            </w:r>
          </w:p>
        </w:tc>
        <w:tc>
          <w:tcPr>
            <w:tcW w:w="90" w:type="dxa"/>
          </w:tcPr>
          <w:p w14:paraId="65E081E4" w14:textId="77777777" w:rsidR="00382F28" w:rsidRPr="002E5B6B" w:rsidRDefault="00382F28" w:rsidP="00382F28">
            <w:pPr>
              <w:tabs>
                <w:tab w:val="decimal" w:pos="1080"/>
              </w:tabs>
              <w:spacing w:line="240" w:lineRule="atLeast"/>
              <w:ind w:left="-531" w:hanging="198"/>
              <w:jc w:val="center"/>
              <w:rPr>
                <w:rFonts w:cs="Times New Roman"/>
                <w:color w:val="000000"/>
              </w:rPr>
            </w:pPr>
          </w:p>
        </w:tc>
        <w:tc>
          <w:tcPr>
            <w:tcW w:w="1080" w:type="dxa"/>
            <w:vAlign w:val="bottom"/>
          </w:tcPr>
          <w:p w14:paraId="70E3F539" w14:textId="570D3751" w:rsidR="00382F28" w:rsidRPr="00382F28" w:rsidRDefault="00382F28" w:rsidP="00382F28">
            <w:pPr>
              <w:tabs>
                <w:tab w:val="decimal" w:pos="805"/>
              </w:tabs>
              <w:spacing w:line="240" w:lineRule="atLeast"/>
              <w:rPr>
                <w:rFonts w:cs="Times New Roman"/>
                <w:lang w:eastAsia="en-GB"/>
              </w:rPr>
            </w:pPr>
            <w:r w:rsidRPr="00AE2854">
              <w:rPr>
                <w:rFonts w:cs="Times New Roman"/>
                <w:lang w:eastAsia="en-GB"/>
              </w:rPr>
              <w:t>-</w:t>
            </w:r>
          </w:p>
        </w:tc>
        <w:tc>
          <w:tcPr>
            <w:tcW w:w="90" w:type="dxa"/>
          </w:tcPr>
          <w:p w14:paraId="74436D09" w14:textId="77777777" w:rsidR="00382F28" w:rsidRPr="002E5B6B" w:rsidRDefault="00382F28" w:rsidP="00382F28">
            <w:pPr>
              <w:tabs>
                <w:tab w:val="decimal" w:pos="810"/>
              </w:tabs>
              <w:spacing w:line="240" w:lineRule="atLeast"/>
              <w:rPr>
                <w:rFonts w:cs="Times New Roman"/>
                <w:lang w:val="en-GB"/>
              </w:rPr>
            </w:pPr>
          </w:p>
        </w:tc>
        <w:tc>
          <w:tcPr>
            <w:tcW w:w="1260" w:type="dxa"/>
            <w:vAlign w:val="bottom"/>
          </w:tcPr>
          <w:p w14:paraId="59BAF0AC" w14:textId="5F9ABC4F" w:rsidR="00382F28" w:rsidRPr="002E5B6B" w:rsidRDefault="00382F28" w:rsidP="00382F28">
            <w:pPr>
              <w:tabs>
                <w:tab w:val="decimal" w:pos="810"/>
              </w:tabs>
              <w:spacing w:line="240" w:lineRule="atLeast"/>
              <w:rPr>
                <w:rFonts w:cs="Times New Roman"/>
                <w:cs/>
                <w:lang w:val="en-GB"/>
              </w:rPr>
            </w:pPr>
            <w:r w:rsidRPr="00AE2854">
              <w:rPr>
                <w:rFonts w:cs="Times New Roman"/>
              </w:rPr>
              <w:t>-</w:t>
            </w:r>
          </w:p>
        </w:tc>
        <w:tc>
          <w:tcPr>
            <w:tcW w:w="90" w:type="dxa"/>
            <w:vAlign w:val="bottom"/>
          </w:tcPr>
          <w:p w14:paraId="73AFE0CE" w14:textId="77777777" w:rsidR="00382F28" w:rsidRPr="002E5B6B" w:rsidRDefault="00382F28" w:rsidP="00382F28">
            <w:pPr>
              <w:tabs>
                <w:tab w:val="decimal" w:pos="1080"/>
              </w:tabs>
              <w:spacing w:line="240" w:lineRule="atLeast"/>
              <w:ind w:left="-531" w:firstLine="531"/>
              <w:jc w:val="center"/>
              <w:rPr>
                <w:rFonts w:cs="Times New Roman"/>
                <w:color w:val="000000"/>
              </w:rPr>
            </w:pPr>
          </w:p>
        </w:tc>
        <w:tc>
          <w:tcPr>
            <w:tcW w:w="1170" w:type="dxa"/>
            <w:vAlign w:val="bottom"/>
          </w:tcPr>
          <w:p w14:paraId="491C6523" w14:textId="316F1C86" w:rsidR="00382F28" w:rsidRPr="004B5715" w:rsidRDefault="00382F28" w:rsidP="00382F28">
            <w:pPr>
              <w:tabs>
                <w:tab w:val="decimal" w:pos="1073"/>
              </w:tabs>
              <w:ind w:left="-531" w:firstLine="531"/>
              <w:rPr>
                <w:rFonts w:cs="Times New Roman"/>
                <w:color w:val="000000"/>
              </w:rPr>
            </w:pPr>
            <w:r w:rsidRPr="004B5715">
              <w:rPr>
                <w:rFonts w:cs="Times New Roman"/>
              </w:rPr>
              <w:t>154,967</w:t>
            </w:r>
          </w:p>
        </w:tc>
        <w:tc>
          <w:tcPr>
            <w:tcW w:w="90" w:type="dxa"/>
            <w:vAlign w:val="bottom"/>
          </w:tcPr>
          <w:p w14:paraId="6160D192" w14:textId="77777777" w:rsidR="00382F28" w:rsidRPr="002E5B6B" w:rsidRDefault="00382F28" w:rsidP="00382F28">
            <w:pPr>
              <w:tabs>
                <w:tab w:val="decimal" w:pos="1080"/>
              </w:tabs>
              <w:spacing w:line="240" w:lineRule="atLeast"/>
              <w:ind w:left="-531" w:firstLine="531"/>
              <w:jc w:val="center"/>
              <w:rPr>
                <w:rFonts w:cs="Times New Roman"/>
                <w:color w:val="000000"/>
              </w:rPr>
            </w:pPr>
          </w:p>
        </w:tc>
        <w:tc>
          <w:tcPr>
            <w:tcW w:w="1170" w:type="dxa"/>
            <w:vAlign w:val="bottom"/>
          </w:tcPr>
          <w:p w14:paraId="7E00E5AA" w14:textId="1251D4A7" w:rsidR="00382F28" w:rsidRPr="002E5B6B" w:rsidRDefault="00382F28" w:rsidP="00382F28">
            <w:pPr>
              <w:tabs>
                <w:tab w:val="decimal" w:pos="805"/>
              </w:tabs>
              <w:spacing w:line="240" w:lineRule="atLeast"/>
              <w:rPr>
                <w:rFonts w:cs="Times New Roman"/>
                <w:lang w:val="en-GB"/>
              </w:rPr>
            </w:pPr>
            <w:r w:rsidRPr="00AE2854">
              <w:rPr>
                <w:rFonts w:cs="Times New Roman"/>
                <w:lang w:eastAsia="en-GB"/>
              </w:rPr>
              <w:t>-</w:t>
            </w:r>
          </w:p>
        </w:tc>
        <w:tc>
          <w:tcPr>
            <w:tcW w:w="90" w:type="dxa"/>
            <w:vAlign w:val="bottom"/>
          </w:tcPr>
          <w:p w14:paraId="0377A113" w14:textId="77777777" w:rsidR="00382F28" w:rsidRPr="002E5B6B" w:rsidRDefault="00382F28" w:rsidP="00382F28">
            <w:pPr>
              <w:tabs>
                <w:tab w:val="decimal" w:pos="1010"/>
              </w:tabs>
              <w:spacing w:line="240" w:lineRule="atLeast"/>
              <w:jc w:val="center"/>
              <w:rPr>
                <w:rFonts w:cs="Times New Roman"/>
                <w:color w:val="000000"/>
              </w:rPr>
            </w:pPr>
          </w:p>
        </w:tc>
        <w:tc>
          <w:tcPr>
            <w:tcW w:w="1170" w:type="dxa"/>
            <w:vAlign w:val="bottom"/>
          </w:tcPr>
          <w:p w14:paraId="673FAC53" w14:textId="07DEB1DC" w:rsidR="00382F28" w:rsidRPr="002E5B6B" w:rsidRDefault="00382F28" w:rsidP="00382F28">
            <w:pPr>
              <w:tabs>
                <w:tab w:val="decimal" w:pos="1010"/>
              </w:tabs>
              <w:spacing w:line="240" w:lineRule="atLeast"/>
              <w:ind w:firstLine="210"/>
              <w:rPr>
                <w:rFonts w:cs="Times New Roman"/>
                <w:cs/>
              </w:rPr>
            </w:pPr>
            <w:r w:rsidRPr="00AE2854">
              <w:rPr>
                <w:rFonts w:cs="Times New Roman"/>
                <w:lang w:eastAsia="en-GB"/>
              </w:rPr>
              <w:t>154,967</w:t>
            </w:r>
          </w:p>
        </w:tc>
        <w:tc>
          <w:tcPr>
            <w:tcW w:w="90" w:type="dxa"/>
            <w:vAlign w:val="bottom"/>
          </w:tcPr>
          <w:p w14:paraId="10C2D189" w14:textId="77777777" w:rsidR="00382F28" w:rsidRPr="002E5B6B" w:rsidRDefault="00382F28" w:rsidP="00382F28">
            <w:pPr>
              <w:tabs>
                <w:tab w:val="decimal" w:pos="1010"/>
              </w:tabs>
              <w:spacing w:line="240" w:lineRule="atLeast"/>
              <w:jc w:val="center"/>
              <w:rPr>
                <w:rFonts w:cs="Times New Roman"/>
                <w:color w:val="000000"/>
              </w:rPr>
            </w:pPr>
          </w:p>
        </w:tc>
        <w:tc>
          <w:tcPr>
            <w:tcW w:w="1170" w:type="dxa"/>
            <w:vAlign w:val="bottom"/>
          </w:tcPr>
          <w:p w14:paraId="4FCC3A77" w14:textId="68F42335" w:rsidR="00382F28" w:rsidRPr="002E5B6B" w:rsidRDefault="00382F28" w:rsidP="00382F28">
            <w:pPr>
              <w:tabs>
                <w:tab w:val="decimal" w:pos="722"/>
              </w:tabs>
              <w:spacing w:line="240" w:lineRule="atLeast"/>
              <w:rPr>
                <w:rFonts w:cs="Times New Roman"/>
                <w:cs/>
                <w:lang w:val="en-GB"/>
              </w:rPr>
            </w:pPr>
            <w:r w:rsidRPr="00AE2854">
              <w:rPr>
                <w:rFonts w:cs="Times New Roman"/>
              </w:rPr>
              <w:t>-</w:t>
            </w:r>
          </w:p>
        </w:tc>
        <w:tc>
          <w:tcPr>
            <w:tcW w:w="90" w:type="dxa"/>
            <w:vAlign w:val="bottom"/>
          </w:tcPr>
          <w:p w14:paraId="68EBC8C9" w14:textId="77777777" w:rsidR="00382F28" w:rsidRPr="002E5B6B" w:rsidRDefault="00382F28" w:rsidP="00382F28">
            <w:pPr>
              <w:tabs>
                <w:tab w:val="decimal" w:pos="1010"/>
              </w:tabs>
              <w:spacing w:line="240" w:lineRule="atLeast"/>
              <w:jc w:val="center"/>
              <w:rPr>
                <w:rFonts w:cs="Times New Roman"/>
                <w:color w:val="000000"/>
              </w:rPr>
            </w:pPr>
          </w:p>
        </w:tc>
        <w:tc>
          <w:tcPr>
            <w:tcW w:w="1260" w:type="dxa"/>
            <w:vAlign w:val="bottom"/>
          </w:tcPr>
          <w:p w14:paraId="093C08C0" w14:textId="4AD65DED" w:rsidR="00382F28" w:rsidRPr="004B5715" w:rsidRDefault="00382F28" w:rsidP="00382F28">
            <w:pPr>
              <w:tabs>
                <w:tab w:val="decimal" w:pos="1075"/>
              </w:tabs>
              <w:spacing w:line="240" w:lineRule="atLeast"/>
              <w:rPr>
                <w:rFonts w:cs="Times New Roman"/>
                <w:color w:val="000000"/>
              </w:rPr>
            </w:pPr>
            <w:r w:rsidRPr="004B5715">
              <w:rPr>
                <w:rFonts w:cs="Times New Roman"/>
              </w:rPr>
              <w:t>154,967</w:t>
            </w:r>
          </w:p>
        </w:tc>
      </w:tr>
      <w:tr w:rsidR="00382F28" w:rsidRPr="002E5B6B" w14:paraId="65D762AA" w14:textId="77777777">
        <w:trPr>
          <w:trHeight w:val="18"/>
        </w:trPr>
        <w:tc>
          <w:tcPr>
            <w:tcW w:w="2970" w:type="dxa"/>
            <w:shd w:val="clear" w:color="auto" w:fill="auto"/>
            <w:vAlign w:val="bottom"/>
          </w:tcPr>
          <w:p w14:paraId="2971D367" w14:textId="06936D3E" w:rsidR="00382F28" w:rsidRPr="002E5B6B" w:rsidRDefault="006356C4" w:rsidP="00382F28">
            <w:pPr>
              <w:spacing w:line="240" w:lineRule="atLeast"/>
              <w:ind w:left="234" w:hanging="144"/>
              <w:rPr>
                <w:rFonts w:cs="Times New Roman"/>
                <w:color w:val="000000"/>
              </w:rPr>
            </w:pPr>
            <w:r>
              <w:rPr>
                <w:rFonts w:cs="Times New Roman"/>
                <w:color w:val="000000"/>
              </w:rPr>
              <w:t>Government bond</w:t>
            </w:r>
          </w:p>
        </w:tc>
        <w:tc>
          <w:tcPr>
            <w:tcW w:w="1080" w:type="dxa"/>
            <w:vAlign w:val="center"/>
          </w:tcPr>
          <w:p w14:paraId="236AD2EA" w14:textId="310FF9D7" w:rsidR="00382F28" w:rsidRPr="00382F28" w:rsidRDefault="00382F28" w:rsidP="00382F28">
            <w:pPr>
              <w:tabs>
                <w:tab w:val="decimal" w:pos="807"/>
              </w:tabs>
              <w:spacing w:line="240" w:lineRule="atLeast"/>
              <w:rPr>
                <w:rFonts w:cs="Times New Roman"/>
                <w:cs/>
                <w:lang w:eastAsia="en-GB"/>
              </w:rPr>
            </w:pPr>
            <w:r w:rsidRPr="00AE2854">
              <w:rPr>
                <w:rFonts w:cs="Times New Roman"/>
                <w:lang w:eastAsia="en-GB"/>
              </w:rPr>
              <w:t>-</w:t>
            </w:r>
          </w:p>
        </w:tc>
        <w:tc>
          <w:tcPr>
            <w:tcW w:w="90" w:type="dxa"/>
          </w:tcPr>
          <w:p w14:paraId="542A24F6" w14:textId="77777777" w:rsidR="00382F28" w:rsidRPr="002E5B6B" w:rsidRDefault="00382F28" w:rsidP="00382F28">
            <w:pPr>
              <w:tabs>
                <w:tab w:val="decimal" w:pos="1080"/>
              </w:tabs>
              <w:spacing w:line="240" w:lineRule="atLeast"/>
              <w:ind w:left="-531" w:firstLine="531"/>
              <w:rPr>
                <w:rFonts w:cs="Times New Roman"/>
                <w:lang w:val="en-GB"/>
              </w:rPr>
            </w:pPr>
          </w:p>
        </w:tc>
        <w:tc>
          <w:tcPr>
            <w:tcW w:w="1080" w:type="dxa"/>
            <w:vAlign w:val="bottom"/>
          </w:tcPr>
          <w:p w14:paraId="6C938F6E" w14:textId="4CF077A9" w:rsidR="00382F28" w:rsidRPr="00664B9F" w:rsidRDefault="00382F28" w:rsidP="00382F28">
            <w:pPr>
              <w:tabs>
                <w:tab w:val="decimal" w:pos="990"/>
              </w:tabs>
              <w:ind w:left="-531" w:firstLine="531"/>
              <w:rPr>
                <w:rFonts w:cs="Times New Roman"/>
              </w:rPr>
            </w:pPr>
            <w:r w:rsidRPr="00AE2854">
              <w:rPr>
                <w:rFonts w:cs="Times New Roman"/>
              </w:rPr>
              <w:t>10,055</w:t>
            </w:r>
          </w:p>
        </w:tc>
        <w:tc>
          <w:tcPr>
            <w:tcW w:w="90" w:type="dxa"/>
          </w:tcPr>
          <w:p w14:paraId="73F260ED" w14:textId="77777777" w:rsidR="00382F28" w:rsidRPr="002E5B6B" w:rsidRDefault="00382F28" w:rsidP="00382F28">
            <w:pPr>
              <w:tabs>
                <w:tab w:val="decimal" w:pos="1080"/>
              </w:tabs>
              <w:spacing w:line="240" w:lineRule="atLeast"/>
              <w:ind w:left="-531" w:hanging="198"/>
              <w:rPr>
                <w:rFonts w:cs="Times New Roman"/>
                <w:lang w:val="en-GB"/>
              </w:rPr>
            </w:pPr>
          </w:p>
        </w:tc>
        <w:tc>
          <w:tcPr>
            <w:tcW w:w="1080" w:type="dxa"/>
            <w:vAlign w:val="bottom"/>
          </w:tcPr>
          <w:p w14:paraId="347D4894" w14:textId="402B5DF8" w:rsidR="00382F28" w:rsidRPr="00382F28" w:rsidRDefault="00382F28" w:rsidP="00382F28">
            <w:pPr>
              <w:tabs>
                <w:tab w:val="decimal" w:pos="805"/>
              </w:tabs>
              <w:spacing w:line="240" w:lineRule="atLeast"/>
              <w:rPr>
                <w:rFonts w:cs="Times New Roman"/>
                <w:lang w:eastAsia="en-GB"/>
              </w:rPr>
            </w:pPr>
            <w:r w:rsidRPr="00AE2854">
              <w:rPr>
                <w:rFonts w:cs="Times New Roman"/>
                <w:lang w:eastAsia="en-GB"/>
              </w:rPr>
              <w:t>-</w:t>
            </w:r>
          </w:p>
        </w:tc>
        <w:tc>
          <w:tcPr>
            <w:tcW w:w="90" w:type="dxa"/>
          </w:tcPr>
          <w:p w14:paraId="45561F92" w14:textId="77777777" w:rsidR="00382F28" w:rsidRPr="002E5B6B" w:rsidRDefault="00382F28" w:rsidP="00382F28">
            <w:pPr>
              <w:tabs>
                <w:tab w:val="decimal" w:pos="810"/>
              </w:tabs>
              <w:spacing w:line="240" w:lineRule="atLeast"/>
              <w:ind w:right="-90"/>
              <w:rPr>
                <w:rFonts w:cs="Times New Roman"/>
                <w:lang w:val="en-GB"/>
              </w:rPr>
            </w:pPr>
          </w:p>
        </w:tc>
        <w:tc>
          <w:tcPr>
            <w:tcW w:w="1260" w:type="dxa"/>
            <w:vAlign w:val="center"/>
          </w:tcPr>
          <w:p w14:paraId="1405FAA9" w14:textId="4E36FBDD" w:rsidR="00382F28" w:rsidRPr="002E5B6B" w:rsidRDefault="00382F28" w:rsidP="00382F28">
            <w:pPr>
              <w:tabs>
                <w:tab w:val="decimal" w:pos="810"/>
              </w:tabs>
              <w:spacing w:line="240" w:lineRule="atLeast"/>
              <w:rPr>
                <w:rFonts w:cs="Times New Roman"/>
                <w:cs/>
                <w:lang w:val="en-GB"/>
              </w:rPr>
            </w:pPr>
            <w:r w:rsidRPr="00AE2854">
              <w:rPr>
                <w:rFonts w:cs="Times New Roman"/>
              </w:rPr>
              <w:t>-</w:t>
            </w:r>
          </w:p>
        </w:tc>
        <w:tc>
          <w:tcPr>
            <w:tcW w:w="90" w:type="dxa"/>
            <w:vAlign w:val="bottom"/>
          </w:tcPr>
          <w:p w14:paraId="446DD7F9" w14:textId="77777777" w:rsidR="00382F28" w:rsidRPr="002E5B6B" w:rsidRDefault="00382F28" w:rsidP="00382F28">
            <w:pPr>
              <w:tabs>
                <w:tab w:val="decimal" w:pos="1080"/>
              </w:tabs>
              <w:spacing w:line="240" w:lineRule="atLeast"/>
              <w:ind w:left="-531" w:firstLine="531"/>
              <w:rPr>
                <w:rFonts w:cs="Times New Roman"/>
                <w:lang w:val="en-GB"/>
              </w:rPr>
            </w:pPr>
          </w:p>
        </w:tc>
        <w:tc>
          <w:tcPr>
            <w:tcW w:w="1170" w:type="dxa"/>
            <w:vAlign w:val="bottom"/>
          </w:tcPr>
          <w:p w14:paraId="27448047" w14:textId="09BD4AB0" w:rsidR="00382F28" w:rsidRPr="004B5715" w:rsidRDefault="00382F28" w:rsidP="00382F28">
            <w:pPr>
              <w:tabs>
                <w:tab w:val="decimal" w:pos="1073"/>
              </w:tabs>
              <w:ind w:left="-531" w:firstLine="531"/>
              <w:rPr>
                <w:rFonts w:cs="Times New Roman"/>
                <w:color w:val="000000"/>
              </w:rPr>
            </w:pPr>
            <w:r w:rsidRPr="004B5715">
              <w:rPr>
                <w:rFonts w:cs="Times New Roman"/>
              </w:rPr>
              <w:t>10,055</w:t>
            </w:r>
          </w:p>
        </w:tc>
        <w:tc>
          <w:tcPr>
            <w:tcW w:w="90" w:type="dxa"/>
            <w:vAlign w:val="bottom"/>
          </w:tcPr>
          <w:p w14:paraId="09F9ED87" w14:textId="77777777" w:rsidR="00382F28" w:rsidRPr="002E5B6B" w:rsidRDefault="00382F28" w:rsidP="00382F28">
            <w:pPr>
              <w:tabs>
                <w:tab w:val="decimal" w:pos="1080"/>
              </w:tabs>
              <w:spacing w:line="240" w:lineRule="atLeast"/>
              <w:ind w:left="-531" w:firstLine="531"/>
              <w:rPr>
                <w:rFonts w:cs="Times New Roman"/>
                <w:lang w:val="en-GB"/>
              </w:rPr>
            </w:pPr>
          </w:p>
        </w:tc>
        <w:tc>
          <w:tcPr>
            <w:tcW w:w="1170" w:type="dxa"/>
            <w:vAlign w:val="bottom"/>
          </w:tcPr>
          <w:p w14:paraId="5419FD54" w14:textId="5F4DC198" w:rsidR="00382F28" w:rsidRPr="002E5B6B" w:rsidRDefault="00382F28" w:rsidP="00382F28">
            <w:pPr>
              <w:tabs>
                <w:tab w:val="decimal" w:pos="805"/>
              </w:tabs>
              <w:spacing w:line="240" w:lineRule="atLeast"/>
              <w:rPr>
                <w:rFonts w:cs="Times New Roman"/>
                <w:lang w:val="en-GB"/>
              </w:rPr>
            </w:pPr>
            <w:r w:rsidRPr="00AE2854">
              <w:rPr>
                <w:rFonts w:cs="Times New Roman"/>
                <w:lang w:eastAsia="en-GB"/>
              </w:rPr>
              <w:t>-</w:t>
            </w:r>
          </w:p>
        </w:tc>
        <w:tc>
          <w:tcPr>
            <w:tcW w:w="90" w:type="dxa"/>
            <w:vAlign w:val="bottom"/>
          </w:tcPr>
          <w:p w14:paraId="04185C95" w14:textId="77777777" w:rsidR="00382F28" w:rsidRPr="002E5B6B" w:rsidRDefault="00382F28" w:rsidP="00382F28">
            <w:pPr>
              <w:tabs>
                <w:tab w:val="decimal" w:pos="1010"/>
              </w:tabs>
              <w:spacing w:line="240" w:lineRule="atLeast"/>
              <w:rPr>
                <w:rFonts w:cs="Times New Roman"/>
                <w:lang w:val="en-GB"/>
              </w:rPr>
            </w:pPr>
          </w:p>
        </w:tc>
        <w:tc>
          <w:tcPr>
            <w:tcW w:w="1170" w:type="dxa"/>
            <w:vAlign w:val="bottom"/>
          </w:tcPr>
          <w:p w14:paraId="35A4642C" w14:textId="7D2AC334" w:rsidR="00382F28" w:rsidRPr="002E5B6B" w:rsidRDefault="00382F28" w:rsidP="00382F28">
            <w:pPr>
              <w:tabs>
                <w:tab w:val="decimal" w:pos="1010"/>
              </w:tabs>
              <w:spacing w:line="240" w:lineRule="atLeast"/>
              <w:ind w:firstLine="210"/>
              <w:rPr>
                <w:rFonts w:cs="Times New Roman"/>
                <w:cs/>
                <w:lang w:val="en-GB" w:eastAsia="en-GB"/>
              </w:rPr>
            </w:pPr>
            <w:r w:rsidRPr="00AE2854">
              <w:rPr>
                <w:rFonts w:cs="Times New Roman"/>
                <w:lang w:eastAsia="en-GB"/>
              </w:rPr>
              <w:t>10,055</w:t>
            </w:r>
          </w:p>
        </w:tc>
        <w:tc>
          <w:tcPr>
            <w:tcW w:w="90" w:type="dxa"/>
            <w:vAlign w:val="bottom"/>
          </w:tcPr>
          <w:p w14:paraId="7EA3AD9E" w14:textId="77777777" w:rsidR="00382F28" w:rsidRPr="002E5B6B" w:rsidRDefault="00382F28" w:rsidP="00382F28">
            <w:pPr>
              <w:tabs>
                <w:tab w:val="decimal" w:pos="1010"/>
              </w:tabs>
              <w:spacing w:line="240" w:lineRule="atLeast"/>
              <w:rPr>
                <w:rFonts w:cs="Times New Roman"/>
                <w:lang w:val="en-GB"/>
              </w:rPr>
            </w:pPr>
          </w:p>
        </w:tc>
        <w:tc>
          <w:tcPr>
            <w:tcW w:w="1170" w:type="dxa"/>
            <w:vAlign w:val="bottom"/>
          </w:tcPr>
          <w:p w14:paraId="68488B18" w14:textId="5A19E931" w:rsidR="00382F28" w:rsidRPr="002E5B6B" w:rsidRDefault="00382F28" w:rsidP="00382F28">
            <w:pPr>
              <w:tabs>
                <w:tab w:val="decimal" w:pos="722"/>
              </w:tabs>
              <w:spacing w:line="240" w:lineRule="atLeast"/>
              <w:rPr>
                <w:rFonts w:cs="Times New Roman"/>
                <w:cs/>
                <w:lang w:val="en-GB"/>
              </w:rPr>
            </w:pPr>
            <w:r w:rsidRPr="00AE2854">
              <w:rPr>
                <w:rFonts w:cs="Times New Roman"/>
              </w:rPr>
              <w:t>-</w:t>
            </w:r>
          </w:p>
        </w:tc>
        <w:tc>
          <w:tcPr>
            <w:tcW w:w="90" w:type="dxa"/>
          </w:tcPr>
          <w:p w14:paraId="420D0BEF" w14:textId="77777777" w:rsidR="00382F28" w:rsidRPr="002E5B6B" w:rsidRDefault="00382F28" w:rsidP="00382F28">
            <w:pPr>
              <w:tabs>
                <w:tab w:val="decimal" w:pos="1010"/>
              </w:tabs>
              <w:spacing w:line="240" w:lineRule="atLeast"/>
              <w:rPr>
                <w:rFonts w:cs="Times New Roman"/>
                <w:lang w:eastAsia="en-GB"/>
              </w:rPr>
            </w:pPr>
          </w:p>
        </w:tc>
        <w:tc>
          <w:tcPr>
            <w:tcW w:w="1260" w:type="dxa"/>
            <w:vAlign w:val="bottom"/>
          </w:tcPr>
          <w:p w14:paraId="098F9F1A" w14:textId="2B06763F" w:rsidR="00382F28" w:rsidRPr="004B5715" w:rsidRDefault="00382F28" w:rsidP="00382F28">
            <w:pPr>
              <w:tabs>
                <w:tab w:val="decimal" w:pos="1075"/>
              </w:tabs>
              <w:spacing w:line="240" w:lineRule="atLeast"/>
              <w:rPr>
                <w:rFonts w:cs="Times New Roman"/>
                <w:lang w:eastAsia="en-GB"/>
              </w:rPr>
            </w:pPr>
            <w:r w:rsidRPr="004B5715">
              <w:rPr>
                <w:rFonts w:cs="Times New Roman"/>
                <w:lang w:eastAsia="en-GB"/>
              </w:rPr>
              <w:t>10,055</w:t>
            </w:r>
          </w:p>
        </w:tc>
      </w:tr>
      <w:tr w:rsidR="00382F28" w:rsidRPr="002E5B6B" w14:paraId="171700E6" w14:textId="77777777">
        <w:trPr>
          <w:trHeight w:val="122"/>
        </w:trPr>
        <w:tc>
          <w:tcPr>
            <w:tcW w:w="2970" w:type="dxa"/>
            <w:shd w:val="clear" w:color="auto" w:fill="auto"/>
          </w:tcPr>
          <w:p w14:paraId="12F0F2C5" w14:textId="229BAEFA" w:rsidR="00382F28" w:rsidRPr="002E5B6B" w:rsidRDefault="00382F28" w:rsidP="00382F28">
            <w:pPr>
              <w:spacing w:line="240" w:lineRule="atLeast"/>
              <w:ind w:left="234" w:hanging="144"/>
              <w:rPr>
                <w:rFonts w:cs="Times New Roman"/>
                <w:color w:val="000000"/>
              </w:rPr>
            </w:pPr>
            <w:r w:rsidRPr="002E5B6B">
              <w:rPr>
                <w:rFonts w:cs="Times New Roman"/>
                <w:color w:val="000000"/>
              </w:rPr>
              <w:t>Domestic non</w:t>
            </w:r>
            <w:r w:rsidRPr="002E5B6B">
              <w:rPr>
                <w:rFonts w:cs="Times New Roman"/>
                <w:color w:val="000000"/>
                <w:cs/>
                <w:lang w:val="en-GB"/>
              </w:rPr>
              <w:t>-</w:t>
            </w:r>
            <w:r w:rsidRPr="002E5B6B">
              <w:rPr>
                <w:rFonts w:cs="Times New Roman"/>
                <w:color w:val="000000"/>
              </w:rPr>
              <w:t xml:space="preserve">marketable </w:t>
            </w:r>
            <w:r w:rsidRPr="002E5B6B">
              <w:rPr>
                <w:rFonts w:cs="Times New Roman"/>
                <w:color w:val="000000"/>
              </w:rPr>
              <w:br/>
            </w:r>
            <w:r w:rsidR="006356C4">
              <w:rPr>
                <w:rFonts w:cs="Times New Roman"/>
                <w:color w:val="000000"/>
              </w:rPr>
              <w:t>equity</w:t>
            </w:r>
            <w:r w:rsidRPr="002E5B6B">
              <w:rPr>
                <w:rFonts w:cs="Times New Roman"/>
                <w:color w:val="000000"/>
              </w:rPr>
              <w:t xml:space="preserve"> instruments</w:t>
            </w:r>
          </w:p>
        </w:tc>
        <w:tc>
          <w:tcPr>
            <w:tcW w:w="1080" w:type="dxa"/>
            <w:vAlign w:val="bottom"/>
          </w:tcPr>
          <w:p w14:paraId="0F8A9976" w14:textId="5AC0C92F" w:rsidR="00382F28" w:rsidRPr="002E5B6B" w:rsidRDefault="00382F28" w:rsidP="00382F28">
            <w:pPr>
              <w:tabs>
                <w:tab w:val="decimal" w:pos="807"/>
              </w:tabs>
              <w:spacing w:line="240" w:lineRule="atLeast"/>
              <w:rPr>
                <w:rFonts w:cs="Times New Roman"/>
                <w:lang w:eastAsia="en-GB"/>
              </w:rPr>
            </w:pPr>
            <w:r w:rsidRPr="00AE2854">
              <w:rPr>
                <w:rFonts w:cs="Times New Roman"/>
                <w:lang w:eastAsia="en-GB"/>
              </w:rPr>
              <w:t>-</w:t>
            </w:r>
          </w:p>
        </w:tc>
        <w:tc>
          <w:tcPr>
            <w:tcW w:w="90" w:type="dxa"/>
            <w:vAlign w:val="bottom"/>
          </w:tcPr>
          <w:p w14:paraId="532E0594" w14:textId="77777777" w:rsidR="00382F28" w:rsidRPr="002E5B6B" w:rsidRDefault="00382F28" w:rsidP="00382F28">
            <w:pPr>
              <w:tabs>
                <w:tab w:val="decimal" w:pos="1080"/>
              </w:tabs>
              <w:spacing w:line="240" w:lineRule="atLeast"/>
              <w:ind w:left="-531" w:firstLine="531"/>
              <w:rPr>
                <w:rFonts w:cs="Times New Roman"/>
                <w:cs/>
              </w:rPr>
            </w:pPr>
          </w:p>
        </w:tc>
        <w:tc>
          <w:tcPr>
            <w:tcW w:w="1080" w:type="dxa"/>
          </w:tcPr>
          <w:p w14:paraId="30F304F7" w14:textId="77777777" w:rsidR="00382F28" w:rsidRPr="00AE2854" w:rsidRDefault="00382F28" w:rsidP="00382F28">
            <w:pPr>
              <w:pStyle w:val="acctfourfigures"/>
              <w:tabs>
                <w:tab w:val="clear" w:pos="765"/>
                <w:tab w:val="center" w:pos="373"/>
                <w:tab w:val="left" w:pos="910"/>
              </w:tabs>
              <w:spacing w:line="240" w:lineRule="atLeast"/>
              <w:ind w:firstLine="370"/>
              <w:jc w:val="center"/>
              <w:rPr>
                <w:rFonts w:ascii="Times New Roman" w:hAnsi="Times New Roman"/>
                <w:szCs w:val="22"/>
                <w:lang w:bidi="th-TH"/>
              </w:rPr>
            </w:pPr>
          </w:p>
          <w:p w14:paraId="2F725032" w14:textId="761238FD" w:rsidR="00382F28" w:rsidRPr="00664B9F" w:rsidRDefault="00382F28" w:rsidP="00382F28">
            <w:pPr>
              <w:tabs>
                <w:tab w:val="decimal" w:pos="807"/>
              </w:tabs>
              <w:spacing w:line="240" w:lineRule="atLeast"/>
              <w:rPr>
                <w:rFonts w:cs="Times New Roman"/>
              </w:rPr>
            </w:pPr>
            <w:r w:rsidRPr="00AE2854">
              <w:rPr>
                <w:rFonts w:cs="Times New Roman"/>
              </w:rPr>
              <w:t>-</w:t>
            </w:r>
          </w:p>
        </w:tc>
        <w:tc>
          <w:tcPr>
            <w:tcW w:w="90" w:type="dxa"/>
          </w:tcPr>
          <w:p w14:paraId="4F7B56D8" w14:textId="77777777" w:rsidR="00382F28" w:rsidRPr="002E5B6B" w:rsidRDefault="00382F28" w:rsidP="00382F28">
            <w:pPr>
              <w:tabs>
                <w:tab w:val="decimal" w:pos="1080"/>
              </w:tabs>
              <w:spacing w:line="240" w:lineRule="atLeast"/>
              <w:ind w:left="-531" w:hanging="198"/>
              <w:rPr>
                <w:rFonts w:cs="Times New Roman"/>
                <w:color w:val="000000"/>
              </w:rPr>
            </w:pPr>
          </w:p>
        </w:tc>
        <w:tc>
          <w:tcPr>
            <w:tcW w:w="1080" w:type="dxa"/>
            <w:vAlign w:val="bottom"/>
          </w:tcPr>
          <w:p w14:paraId="49BF7DA7" w14:textId="34214A21" w:rsidR="00382F28" w:rsidRPr="002E5B6B" w:rsidRDefault="00382F28" w:rsidP="00382F28">
            <w:pPr>
              <w:tabs>
                <w:tab w:val="decimal" w:pos="990"/>
              </w:tabs>
              <w:ind w:left="-531" w:firstLine="531"/>
              <w:rPr>
                <w:rFonts w:cs="Times New Roman"/>
                <w:color w:val="000000"/>
              </w:rPr>
            </w:pPr>
            <w:r w:rsidRPr="00AE2854">
              <w:rPr>
                <w:rFonts w:cs="Times New Roman"/>
              </w:rPr>
              <w:t>237,698</w:t>
            </w:r>
          </w:p>
        </w:tc>
        <w:tc>
          <w:tcPr>
            <w:tcW w:w="90" w:type="dxa"/>
          </w:tcPr>
          <w:p w14:paraId="524439B2" w14:textId="77777777" w:rsidR="00382F28" w:rsidRPr="002E5B6B" w:rsidRDefault="00382F28" w:rsidP="00382F28">
            <w:pPr>
              <w:tabs>
                <w:tab w:val="decimal" w:pos="1080"/>
              </w:tabs>
              <w:spacing w:line="240" w:lineRule="atLeast"/>
              <w:ind w:left="-1179" w:hanging="1269"/>
              <w:rPr>
                <w:rFonts w:cs="Times New Roman"/>
                <w:color w:val="000000"/>
              </w:rPr>
            </w:pPr>
          </w:p>
        </w:tc>
        <w:tc>
          <w:tcPr>
            <w:tcW w:w="1260" w:type="dxa"/>
            <w:vAlign w:val="bottom"/>
          </w:tcPr>
          <w:p w14:paraId="1E664D30" w14:textId="2E692CF8" w:rsidR="00382F28" w:rsidRPr="002E5B6B" w:rsidRDefault="00382F28" w:rsidP="00382F28">
            <w:pPr>
              <w:tabs>
                <w:tab w:val="decimal" w:pos="805"/>
              </w:tabs>
              <w:spacing w:line="240" w:lineRule="atLeast"/>
              <w:rPr>
                <w:rFonts w:cs="Times New Roman"/>
                <w:color w:val="000000"/>
              </w:rPr>
            </w:pPr>
            <w:r w:rsidRPr="00AE2854">
              <w:rPr>
                <w:rFonts w:cs="Times New Roman"/>
              </w:rPr>
              <w:t>-</w:t>
            </w:r>
          </w:p>
        </w:tc>
        <w:tc>
          <w:tcPr>
            <w:tcW w:w="90" w:type="dxa"/>
            <w:vAlign w:val="bottom"/>
          </w:tcPr>
          <w:p w14:paraId="55ABF703" w14:textId="77777777" w:rsidR="00382F28" w:rsidRPr="002E5B6B" w:rsidRDefault="00382F28" w:rsidP="00382F28">
            <w:pPr>
              <w:tabs>
                <w:tab w:val="decimal" w:pos="1080"/>
              </w:tabs>
              <w:spacing w:line="240" w:lineRule="atLeast"/>
              <w:ind w:left="-531" w:firstLine="531"/>
              <w:rPr>
                <w:rFonts w:cs="Times New Roman"/>
                <w:color w:val="000000"/>
              </w:rPr>
            </w:pPr>
          </w:p>
        </w:tc>
        <w:tc>
          <w:tcPr>
            <w:tcW w:w="1170" w:type="dxa"/>
            <w:vAlign w:val="bottom"/>
          </w:tcPr>
          <w:p w14:paraId="6E561CF8" w14:textId="275994DE" w:rsidR="00382F28" w:rsidRPr="004B5715" w:rsidRDefault="00382F28" w:rsidP="00382F28">
            <w:pPr>
              <w:tabs>
                <w:tab w:val="decimal" w:pos="1073"/>
              </w:tabs>
              <w:ind w:left="-531" w:firstLine="531"/>
              <w:rPr>
                <w:rFonts w:cs="Times New Roman"/>
                <w:color w:val="000000"/>
              </w:rPr>
            </w:pPr>
            <w:r w:rsidRPr="004B5715">
              <w:rPr>
                <w:rFonts w:cs="Times New Roman"/>
              </w:rPr>
              <w:t>237,698</w:t>
            </w:r>
          </w:p>
        </w:tc>
        <w:tc>
          <w:tcPr>
            <w:tcW w:w="90" w:type="dxa"/>
            <w:vAlign w:val="bottom"/>
          </w:tcPr>
          <w:p w14:paraId="78A25518" w14:textId="77777777" w:rsidR="00382F28" w:rsidRPr="002E5B6B" w:rsidRDefault="00382F28" w:rsidP="00382F28">
            <w:pPr>
              <w:tabs>
                <w:tab w:val="decimal" w:pos="1080"/>
              </w:tabs>
              <w:spacing w:line="240" w:lineRule="atLeast"/>
              <w:ind w:left="-531" w:firstLine="531"/>
              <w:rPr>
                <w:rFonts w:cs="Times New Roman"/>
                <w:color w:val="000000"/>
              </w:rPr>
            </w:pPr>
          </w:p>
        </w:tc>
        <w:tc>
          <w:tcPr>
            <w:tcW w:w="1170" w:type="dxa"/>
            <w:vAlign w:val="bottom"/>
          </w:tcPr>
          <w:p w14:paraId="6150AC3D" w14:textId="45AE9570" w:rsidR="00382F28" w:rsidRPr="002E5B6B" w:rsidRDefault="00382F28" w:rsidP="00382F28">
            <w:pPr>
              <w:tabs>
                <w:tab w:val="decimal" w:pos="797"/>
              </w:tabs>
              <w:spacing w:line="240" w:lineRule="atLeast"/>
              <w:rPr>
                <w:rFonts w:cs="Times New Roman"/>
              </w:rPr>
            </w:pPr>
            <w:r w:rsidRPr="00AE2854">
              <w:rPr>
                <w:rFonts w:cs="Times New Roman"/>
                <w:lang w:eastAsia="en-GB"/>
              </w:rPr>
              <w:t>-</w:t>
            </w:r>
          </w:p>
        </w:tc>
        <w:tc>
          <w:tcPr>
            <w:tcW w:w="90" w:type="dxa"/>
            <w:vAlign w:val="bottom"/>
          </w:tcPr>
          <w:p w14:paraId="6EEC9199" w14:textId="77777777" w:rsidR="00382F28" w:rsidRPr="002E5B6B" w:rsidRDefault="00382F28" w:rsidP="00382F28">
            <w:pPr>
              <w:tabs>
                <w:tab w:val="decimal" w:pos="797"/>
              </w:tabs>
              <w:spacing w:line="240" w:lineRule="atLeast"/>
              <w:rPr>
                <w:rFonts w:cs="Times New Roman"/>
              </w:rPr>
            </w:pPr>
          </w:p>
        </w:tc>
        <w:tc>
          <w:tcPr>
            <w:tcW w:w="1170" w:type="dxa"/>
            <w:vAlign w:val="bottom"/>
          </w:tcPr>
          <w:p w14:paraId="3A36A282" w14:textId="1F838989" w:rsidR="00382F28" w:rsidRPr="002E5B6B" w:rsidRDefault="00382F28" w:rsidP="00382F28">
            <w:pPr>
              <w:tabs>
                <w:tab w:val="decimal" w:pos="720"/>
              </w:tabs>
              <w:spacing w:line="240" w:lineRule="atLeast"/>
              <w:rPr>
                <w:rFonts w:cs="Times New Roman"/>
              </w:rPr>
            </w:pPr>
            <w:r w:rsidRPr="00AE2854">
              <w:rPr>
                <w:rFonts w:cs="Times New Roman"/>
              </w:rPr>
              <w:t>-</w:t>
            </w:r>
          </w:p>
        </w:tc>
        <w:tc>
          <w:tcPr>
            <w:tcW w:w="90" w:type="dxa"/>
            <w:vAlign w:val="bottom"/>
          </w:tcPr>
          <w:p w14:paraId="5D052D57" w14:textId="77777777" w:rsidR="00382F28" w:rsidRPr="002E5B6B" w:rsidRDefault="00382F28" w:rsidP="00382F28">
            <w:pPr>
              <w:tabs>
                <w:tab w:val="decimal" w:pos="1010"/>
              </w:tabs>
              <w:spacing w:line="240" w:lineRule="atLeast"/>
              <w:rPr>
                <w:rFonts w:cs="Times New Roman"/>
                <w:color w:val="000000"/>
              </w:rPr>
            </w:pPr>
          </w:p>
        </w:tc>
        <w:tc>
          <w:tcPr>
            <w:tcW w:w="1170" w:type="dxa"/>
            <w:vAlign w:val="bottom"/>
          </w:tcPr>
          <w:p w14:paraId="3D018ABD" w14:textId="7B106C1C" w:rsidR="00382F28" w:rsidRPr="002E5B6B" w:rsidRDefault="00382F28" w:rsidP="00382F28">
            <w:pPr>
              <w:tabs>
                <w:tab w:val="decimal" w:pos="1010"/>
              </w:tabs>
              <w:spacing w:line="240" w:lineRule="atLeast"/>
              <w:rPr>
                <w:rFonts w:cs="Times New Roman"/>
              </w:rPr>
            </w:pPr>
            <w:r w:rsidRPr="00AE2854">
              <w:rPr>
                <w:rFonts w:cs="Times New Roman"/>
              </w:rPr>
              <w:t>237,698</w:t>
            </w:r>
          </w:p>
        </w:tc>
        <w:tc>
          <w:tcPr>
            <w:tcW w:w="90" w:type="dxa"/>
            <w:vAlign w:val="bottom"/>
          </w:tcPr>
          <w:p w14:paraId="7F343A44" w14:textId="77777777" w:rsidR="00382F28" w:rsidRPr="002E5B6B" w:rsidRDefault="00382F28" w:rsidP="00382F28">
            <w:pPr>
              <w:tabs>
                <w:tab w:val="decimal" w:pos="1010"/>
              </w:tabs>
              <w:spacing w:line="240" w:lineRule="atLeast"/>
              <w:jc w:val="center"/>
              <w:rPr>
                <w:rFonts w:cs="Times New Roman"/>
                <w:color w:val="000000"/>
              </w:rPr>
            </w:pPr>
          </w:p>
        </w:tc>
        <w:tc>
          <w:tcPr>
            <w:tcW w:w="1260" w:type="dxa"/>
            <w:vAlign w:val="bottom"/>
          </w:tcPr>
          <w:p w14:paraId="11AC3918" w14:textId="500B5A58" w:rsidR="00382F28" w:rsidRPr="004B5715" w:rsidRDefault="00382F28" w:rsidP="00382F28">
            <w:pPr>
              <w:tabs>
                <w:tab w:val="decimal" w:pos="1075"/>
              </w:tabs>
              <w:spacing w:line="240" w:lineRule="atLeast"/>
              <w:rPr>
                <w:rFonts w:cs="Times New Roman"/>
                <w:color w:val="000000"/>
              </w:rPr>
            </w:pPr>
            <w:r w:rsidRPr="004B5715">
              <w:rPr>
                <w:rFonts w:cs="Times New Roman"/>
              </w:rPr>
              <w:t>237,698</w:t>
            </w:r>
          </w:p>
        </w:tc>
      </w:tr>
      <w:tr w:rsidR="00382F28" w:rsidRPr="002E5B6B" w14:paraId="0C756968" w14:textId="77777777">
        <w:trPr>
          <w:trHeight w:val="94"/>
        </w:trPr>
        <w:tc>
          <w:tcPr>
            <w:tcW w:w="2970" w:type="dxa"/>
            <w:shd w:val="clear" w:color="auto" w:fill="auto"/>
          </w:tcPr>
          <w:p w14:paraId="390F0E98" w14:textId="77777777" w:rsidR="00382F28" w:rsidRPr="002E5B6B" w:rsidRDefault="00382F28" w:rsidP="00382F28">
            <w:pPr>
              <w:spacing w:line="240" w:lineRule="atLeast"/>
              <w:ind w:left="234" w:hanging="144"/>
              <w:rPr>
                <w:rFonts w:cs="Times New Roman"/>
                <w:color w:val="000000"/>
              </w:rPr>
            </w:pPr>
          </w:p>
        </w:tc>
        <w:tc>
          <w:tcPr>
            <w:tcW w:w="1080" w:type="dxa"/>
            <w:vAlign w:val="bottom"/>
          </w:tcPr>
          <w:p w14:paraId="11AFAF32" w14:textId="77777777" w:rsidR="00382F28" w:rsidRPr="002E5B6B" w:rsidRDefault="00382F28" w:rsidP="00382F28">
            <w:pPr>
              <w:tabs>
                <w:tab w:val="decimal" w:pos="807"/>
              </w:tabs>
              <w:spacing w:line="240" w:lineRule="atLeast"/>
              <w:rPr>
                <w:rFonts w:cs="Times New Roman"/>
                <w:lang w:eastAsia="en-GB"/>
              </w:rPr>
            </w:pPr>
          </w:p>
        </w:tc>
        <w:tc>
          <w:tcPr>
            <w:tcW w:w="90" w:type="dxa"/>
          </w:tcPr>
          <w:p w14:paraId="1BE0B9B4" w14:textId="77777777" w:rsidR="00382F28" w:rsidRPr="002E5B6B" w:rsidRDefault="00382F28" w:rsidP="00382F28">
            <w:pPr>
              <w:tabs>
                <w:tab w:val="decimal" w:pos="1080"/>
              </w:tabs>
              <w:spacing w:line="240" w:lineRule="atLeast"/>
              <w:ind w:left="-531" w:firstLine="531"/>
              <w:rPr>
                <w:rFonts w:cs="Times New Roman"/>
                <w:cs/>
              </w:rPr>
            </w:pPr>
          </w:p>
        </w:tc>
        <w:tc>
          <w:tcPr>
            <w:tcW w:w="1080" w:type="dxa"/>
            <w:vAlign w:val="bottom"/>
          </w:tcPr>
          <w:p w14:paraId="1740EC22" w14:textId="77777777" w:rsidR="00382F28" w:rsidRPr="002E5B6B" w:rsidRDefault="00382F28" w:rsidP="00382F28">
            <w:pPr>
              <w:tabs>
                <w:tab w:val="decimal" w:pos="724"/>
              </w:tabs>
              <w:spacing w:line="240" w:lineRule="atLeast"/>
              <w:rPr>
                <w:rFonts w:cs="Times New Roman"/>
                <w:cs/>
              </w:rPr>
            </w:pPr>
          </w:p>
        </w:tc>
        <w:tc>
          <w:tcPr>
            <w:tcW w:w="90" w:type="dxa"/>
          </w:tcPr>
          <w:p w14:paraId="30AFA19B" w14:textId="77777777" w:rsidR="00382F28" w:rsidRPr="002E5B6B" w:rsidRDefault="00382F28" w:rsidP="00382F28">
            <w:pPr>
              <w:tabs>
                <w:tab w:val="decimal" w:pos="1080"/>
              </w:tabs>
              <w:spacing w:line="240" w:lineRule="atLeast"/>
              <w:ind w:hanging="198"/>
              <w:rPr>
                <w:rFonts w:cs="Times New Roman"/>
                <w:color w:val="000000"/>
              </w:rPr>
            </w:pPr>
          </w:p>
        </w:tc>
        <w:tc>
          <w:tcPr>
            <w:tcW w:w="1080" w:type="dxa"/>
            <w:vAlign w:val="bottom"/>
          </w:tcPr>
          <w:p w14:paraId="5CD77533" w14:textId="77777777" w:rsidR="00382F28" w:rsidRPr="002E5B6B" w:rsidRDefault="00382F28" w:rsidP="00382F28">
            <w:pPr>
              <w:tabs>
                <w:tab w:val="decimal" w:pos="720"/>
              </w:tabs>
              <w:spacing w:line="240" w:lineRule="atLeast"/>
              <w:rPr>
                <w:rFonts w:cs="Times New Roman"/>
                <w:lang w:val="en-GB"/>
              </w:rPr>
            </w:pPr>
          </w:p>
        </w:tc>
        <w:tc>
          <w:tcPr>
            <w:tcW w:w="90" w:type="dxa"/>
          </w:tcPr>
          <w:p w14:paraId="50B800B7" w14:textId="77777777" w:rsidR="00382F28" w:rsidRPr="002E5B6B" w:rsidRDefault="00382F28" w:rsidP="00382F28">
            <w:pPr>
              <w:tabs>
                <w:tab w:val="decimal" w:pos="1080"/>
              </w:tabs>
              <w:spacing w:line="240" w:lineRule="atLeast"/>
              <w:ind w:left="-531" w:firstLine="531"/>
              <w:rPr>
                <w:rFonts w:cs="Times New Roman"/>
                <w:color w:val="000000"/>
              </w:rPr>
            </w:pPr>
          </w:p>
        </w:tc>
        <w:tc>
          <w:tcPr>
            <w:tcW w:w="1260" w:type="dxa"/>
            <w:vAlign w:val="bottom"/>
          </w:tcPr>
          <w:p w14:paraId="3E00487E" w14:textId="77777777" w:rsidR="00382F28" w:rsidRPr="002E5B6B" w:rsidRDefault="00382F28" w:rsidP="00382F28">
            <w:pPr>
              <w:tabs>
                <w:tab w:val="decimal" w:pos="1080"/>
              </w:tabs>
              <w:spacing w:line="240" w:lineRule="atLeast"/>
              <w:ind w:left="-531" w:firstLine="531"/>
              <w:rPr>
                <w:rFonts w:cs="Times New Roman"/>
                <w:color w:val="000000"/>
                <w:cs/>
              </w:rPr>
            </w:pPr>
          </w:p>
        </w:tc>
        <w:tc>
          <w:tcPr>
            <w:tcW w:w="90" w:type="dxa"/>
            <w:vAlign w:val="bottom"/>
          </w:tcPr>
          <w:p w14:paraId="2BE9E5B6" w14:textId="77777777" w:rsidR="00382F28" w:rsidRPr="002E5B6B" w:rsidRDefault="00382F28" w:rsidP="00382F28">
            <w:pPr>
              <w:tabs>
                <w:tab w:val="decimal" w:pos="1080"/>
              </w:tabs>
              <w:spacing w:line="240" w:lineRule="atLeast"/>
              <w:ind w:left="-531" w:firstLine="531"/>
              <w:rPr>
                <w:rFonts w:cs="Times New Roman"/>
                <w:color w:val="000000"/>
              </w:rPr>
            </w:pPr>
          </w:p>
        </w:tc>
        <w:tc>
          <w:tcPr>
            <w:tcW w:w="1170" w:type="dxa"/>
            <w:vAlign w:val="bottom"/>
          </w:tcPr>
          <w:p w14:paraId="471E4C16" w14:textId="77777777" w:rsidR="00382F28" w:rsidRPr="004B5715" w:rsidRDefault="00382F28" w:rsidP="00382F28">
            <w:pPr>
              <w:tabs>
                <w:tab w:val="decimal" w:pos="1073"/>
              </w:tabs>
              <w:ind w:left="-531" w:firstLine="531"/>
              <w:rPr>
                <w:rFonts w:cs="Times New Roman"/>
                <w:color w:val="000000"/>
              </w:rPr>
            </w:pPr>
          </w:p>
        </w:tc>
        <w:tc>
          <w:tcPr>
            <w:tcW w:w="90" w:type="dxa"/>
            <w:vAlign w:val="bottom"/>
          </w:tcPr>
          <w:p w14:paraId="7059C114" w14:textId="77777777" w:rsidR="00382F28" w:rsidRPr="002E5B6B" w:rsidRDefault="00382F28" w:rsidP="00382F28">
            <w:pPr>
              <w:tabs>
                <w:tab w:val="decimal" w:pos="1080"/>
              </w:tabs>
              <w:spacing w:line="240" w:lineRule="atLeast"/>
              <w:ind w:left="-531" w:firstLine="531"/>
              <w:rPr>
                <w:rFonts w:cs="Times New Roman"/>
                <w:color w:val="000000"/>
              </w:rPr>
            </w:pPr>
          </w:p>
        </w:tc>
        <w:tc>
          <w:tcPr>
            <w:tcW w:w="1170" w:type="dxa"/>
            <w:vAlign w:val="bottom"/>
          </w:tcPr>
          <w:p w14:paraId="3E511B58" w14:textId="77777777" w:rsidR="00382F28" w:rsidRPr="002E5B6B" w:rsidRDefault="00382F28" w:rsidP="00382F28">
            <w:pPr>
              <w:tabs>
                <w:tab w:val="decimal" w:pos="1010"/>
              </w:tabs>
              <w:spacing w:line="240" w:lineRule="atLeast"/>
              <w:rPr>
                <w:rFonts w:cs="Times New Roman"/>
                <w:color w:val="000000"/>
              </w:rPr>
            </w:pPr>
          </w:p>
        </w:tc>
        <w:tc>
          <w:tcPr>
            <w:tcW w:w="90" w:type="dxa"/>
            <w:vAlign w:val="bottom"/>
          </w:tcPr>
          <w:p w14:paraId="4892DB35" w14:textId="77777777" w:rsidR="00382F28" w:rsidRPr="002E5B6B" w:rsidRDefault="00382F28" w:rsidP="00382F28">
            <w:pPr>
              <w:tabs>
                <w:tab w:val="decimal" w:pos="1010"/>
              </w:tabs>
              <w:spacing w:line="240" w:lineRule="atLeast"/>
              <w:rPr>
                <w:rFonts w:cs="Times New Roman"/>
                <w:color w:val="000000"/>
              </w:rPr>
            </w:pPr>
          </w:p>
        </w:tc>
        <w:tc>
          <w:tcPr>
            <w:tcW w:w="1170" w:type="dxa"/>
            <w:vAlign w:val="bottom"/>
          </w:tcPr>
          <w:p w14:paraId="44F04ABC" w14:textId="77777777" w:rsidR="00382F28" w:rsidRPr="002E5B6B" w:rsidRDefault="00382F28" w:rsidP="00382F28">
            <w:pPr>
              <w:tabs>
                <w:tab w:val="decimal" w:pos="750"/>
              </w:tabs>
              <w:spacing w:line="240" w:lineRule="atLeast"/>
              <w:rPr>
                <w:rFonts w:cs="Times New Roman"/>
                <w:lang w:eastAsia="en-GB"/>
              </w:rPr>
            </w:pPr>
          </w:p>
        </w:tc>
        <w:tc>
          <w:tcPr>
            <w:tcW w:w="90" w:type="dxa"/>
            <w:vAlign w:val="bottom"/>
          </w:tcPr>
          <w:p w14:paraId="516FD6E7" w14:textId="77777777" w:rsidR="00382F28" w:rsidRPr="002E5B6B" w:rsidRDefault="00382F28" w:rsidP="00382F28">
            <w:pPr>
              <w:tabs>
                <w:tab w:val="decimal" w:pos="750"/>
              </w:tabs>
              <w:spacing w:line="240" w:lineRule="atLeast"/>
              <w:rPr>
                <w:rFonts w:cs="Times New Roman"/>
                <w:color w:val="000000"/>
              </w:rPr>
            </w:pPr>
          </w:p>
        </w:tc>
        <w:tc>
          <w:tcPr>
            <w:tcW w:w="1170" w:type="dxa"/>
            <w:vAlign w:val="bottom"/>
          </w:tcPr>
          <w:p w14:paraId="4A943622" w14:textId="77777777" w:rsidR="00382F28" w:rsidRPr="002E5B6B" w:rsidRDefault="00382F28" w:rsidP="00382F28">
            <w:pPr>
              <w:tabs>
                <w:tab w:val="decimal" w:pos="805"/>
              </w:tabs>
              <w:spacing w:line="240" w:lineRule="atLeast"/>
              <w:rPr>
                <w:rFonts w:cs="Times New Roman"/>
                <w:lang w:val="en-GB" w:eastAsia="en-GB"/>
              </w:rPr>
            </w:pPr>
          </w:p>
        </w:tc>
        <w:tc>
          <w:tcPr>
            <w:tcW w:w="90" w:type="dxa"/>
          </w:tcPr>
          <w:p w14:paraId="32ED8481" w14:textId="77777777" w:rsidR="00382F28" w:rsidRPr="002E5B6B" w:rsidRDefault="00382F28" w:rsidP="00382F28">
            <w:pPr>
              <w:tabs>
                <w:tab w:val="decimal" w:pos="1010"/>
              </w:tabs>
              <w:spacing w:line="240" w:lineRule="atLeast"/>
              <w:rPr>
                <w:rFonts w:cs="Times New Roman"/>
                <w:color w:val="000000"/>
              </w:rPr>
            </w:pPr>
          </w:p>
        </w:tc>
        <w:tc>
          <w:tcPr>
            <w:tcW w:w="1260" w:type="dxa"/>
            <w:vAlign w:val="bottom"/>
          </w:tcPr>
          <w:p w14:paraId="5D010DA5" w14:textId="77777777" w:rsidR="00382F28" w:rsidRPr="004B5715" w:rsidRDefault="00382F28" w:rsidP="00382F28">
            <w:pPr>
              <w:tabs>
                <w:tab w:val="decimal" w:pos="1075"/>
              </w:tabs>
              <w:spacing w:line="240" w:lineRule="atLeast"/>
              <w:rPr>
                <w:rFonts w:cs="Times New Roman"/>
                <w:color w:val="000000"/>
              </w:rPr>
            </w:pPr>
          </w:p>
        </w:tc>
      </w:tr>
      <w:tr w:rsidR="00382F28" w:rsidRPr="002E5B6B" w14:paraId="70F893E3" w14:textId="77777777">
        <w:trPr>
          <w:trHeight w:val="94"/>
        </w:trPr>
        <w:tc>
          <w:tcPr>
            <w:tcW w:w="2970" w:type="dxa"/>
            <w:shd w:val="clear" w:color="auto" w:fill="auto"/>
          </w:tcPr>
          <w:p w14:paraId="0F5974EE" w14:textId="77777777" w:rsidR="00382F28" w:rsidRPr="002E5B6B" w:rsidRDefault="00382F28" w:rsidP="00382F28">
            <w:pPr>
              <w:ind w:left="234" w:hanging="144"/>
              <w:rPr>
                <w:rFonts w:cs="Times New Roman"/>
                <w:color w:val="000000"/>
              </w:rPr>
            </w:pPr>
            <w:r w:rsidRPr="002E5B6B">
              <w:rPr>
                <w:rFonts w:cs="Times New Roman"/>
                <w:b/>
                <w:bCs/>
                <w:i/>
                <w:iCs/>
                <w:color w:val="000000"/>
              </w:rPr>
              <w:t>Financial liabilities</w:t>
            </w:r>
          </w:p>
        </w:tc>
        <w:tc>
          <w:tcPr>
            <w:tcW w:w="1080" w:type="dxa"/>
          </w:tcPr>
          <w:p w14:paraId="75E78023" w14:textId="77777777" w:rsidR="00382F28" w:rsidRPr="00382F28" w:rsidRDefault="00382F28" w:rsidP="00382F28">
            <w:pPr>
              <w:tabs>
                <w:tab w:val="decimal" w:pos="805"/>
              </w:tabs>
              <w:spacing w:line="240" w:lineRule="atLeast"/>
              <w:rPr>
                <w:rFonts w:cs="Times New Roman"/>
                <w:lang w:eastAsia="en-GB"/>
              </w:rPr>
            </w:pPr>
          </w:p>
        </w:tc>
        <w:tc>
          <w:tcPr>
            <w:tcW w:w="90" w:type="dxa"/>
          </w:tcPr>
          <w:p w14:paraId="4D2BA8F6" w14:textId="77777777" w:rsidR="00382F28" w:rsidRPr="002E5B6B" w:rsidRDefault="00382F28" w:rsidP="00382F28">
            <w:pPr>
              <w:tabs>
                <w:tab w:val="decimal" w:pos="1080"/>
              </w:tabs>
              <w:ind w:left="-531" w:firstLine="531"/>
              <w:rPr>
                <w:rFonts w:cs="Times New Roman"/>
                <w:cs/>
              </w:rPr>
            </w:pPr>
          </w:p>
        </w:tc>
        <w:tc>
          <w:tcPr>
            <w:tcW w:w="1080" w:type="dxa"/>
            <w:vAlign w:val="bottom"/>
          </w:tcPr>
          <w:p w14:paraId="1EFDD516" w14:textId="77777777" w:rsidR="00382F28" w:rsidRPr="002E5B6B" w:rsidRDefault="00382F28" w:rsidP="00382F28">
            <w:pPr>
              <w:tabs>
                <w:tab w:val="decimal" w:pos="724"/>
              </w:tabs>
              <w:spacing w:line="240" w:lineRule="atLeast"/>
              <w:rPr>
                <w:rFonts w:cs="Times New Roman"/>
                <w:cs/>
                <w:lang w:val="en-GB"/>
              </w:rPr>
            </w:pPr>
          </w:p>
        </w:tc>
        <w:tc>
          <w:tcPr>
            <w:tcW w:w="90" w:type="dxa"/>
          </w:tcPr>
          <w:p w14:paraId="0AE4802B" w14:textId="77777777" w:rsidR="00382F28" w:rsidRPr="002E5B6B" w:rsidRDefault="00382F28" w:rsidP="00382F28">
            <w:pPr>
              <w:tabs>
                <w:tab w:val="decimal" w:pos="1080"/>
              </w:tabs>
              <w:ind w:hanging="198"/>
              <w:rPr>
                <w:rFonts w:cs="Times New Roman"/>
                <w:color w:val="000000"/>
              </w:rPr>
            </w:pPr>
          </w:p>
        </w:tc>
        <w:tc>
          <w:tcPr>
            <w:tcW w:w="1080" w:type="dxa"/>
            <w:vAlign w:val="bottom"/>
          </w:tcPr>
          <w:p w14:paraId="7B15968F" w14:textId="77777777" w:rsidR="00382F28" w:rsidRPr="002E5B6B" w:rsidRDefault="00382F28" w:rsidP="00382F28">
            <w:pPr>
              <w:tabs>
                <w:tab w:val="decimal" w:pos="720"/>
              </w:tabs>
              <w:spacing w:line="240" w:lineRule="atLeast"/>
              <w:rPr>
                <w:rFonts w:cs="Times New Roman"/>
                <w:lang w:val="en-GB"/>
              </w:rPr>
            </w:pPr>
          </w:p>
        </w:tc>
        <w:tc>
          <w:tcPr>
            <w:tcW w:w="90" w:type="dxa"/>
          </w:tcPr>
          <w:p w14:paraId="063DDAD9" w14:textId="77777777" w:rsidR="00382F28" w:rsidRPr="002E5B6B" w:rsidRDefault="00382F28" w:rsidP="00382F28">
            <w:pPr>
              <w:tabs>
                <w:tab w:val="decimal" w:pos="1080"/>
              </w:tabs>
              <w:ind w:left="-531" w:firstLine="531"/>
              <w:rPr>
                <w:rFonts w:cs="Times New Roman"/>
              </w:rPr>
            </w:pPr>
          </w:p>
        </w:tc>
        <w:tc>
          <w:tcPr>
            <w:tcW w:w="1260" w:type="dxa"/>
          </w:tcPr>
          <w:p w14:paraId="0E0163B8" w14:textId="77777777" w:rsidR="00382F28" w:rsidRPr="002E5B6B" w:rsidRDefault="00382F28" w:rsidP="00382F28">
            <w:pPr>
              <w:tabs>
                <w:tab w:val="decimal" w:pos="810"/>
              </w:tabs>
              <w:spacing w:line="240" w:lineRule="atLeast"/>
              <w:rPr>
                <w:rFonts w:cs="Times New Roman"/>
                <w:color w:val="000000"/>
              </w:rPr>
            </w:pPr>
          </w:p>
        </w:tc>
        <w:tc>
          <w:tcPr>
            <w:tcW w:w="90" w:type="dxa"/>
            <w:vAlign w:val="bottom"/>
          </w:tcPr>
          <w:p w14:paraId="665B35C0" w14:textId="77777777" w:rsidR="00382F28" w:rsidRPr="002E5B6B" w:rsidRDefault="00382F28" w:rsidP="00382F28">
            <w:pPr>
              <w:tabs>
                <w:tab w:val="decimal" w:pos="1080"/>
              </w:tabs>
              <w:ind w:left="-531" w:firstLine="531"/>
              <w:rPr>
                <w:rFonts w:cs="Times New Roman"/>
                <w:color w:val="000000"/>
              </w:rPr>
            </w:pPr>
          </w:p>
        </w:tc>
        <w:tc>
          <w:tcPr>
            <w:tcW w:w="1170" w:type="dxa"/>
            <w:vAlign w:val="bottom"/>
          </w:tcPr>
          <w:p w14:paraId="5429F186" w14:textId="77777777" w:rsidR="00382F28" w:rsidRPr="004B5715" w:rsidRDefault="00382F28" w:rsidP="00382F28">
            <w:pPr>
              <w:tabs>
                <w:tab w:val="decimal" w:pos="1073"/>
              </w:tabs>
              <w:ind w:left="-531" w:firstLine="531"/>
              <w:rPr>
                <w:rFonts w:cs="Times New Roman"/>
                <w:color w:val="000000"/>
              </w:rPr>
            </w:pPr>
          </w:p>
        </w:tc>
        <w:tc>
          <w:tcPr>
            <w:tcW w:w="90" w:type="dxa"/>
            <w:vAlign w:val="bottom"/>
          </w:tcPr>
          <w:p w14:paraId="6823754C" w14:textId="77777777" w:rsidR="00382F28" w:rsidRPr="002E5B6B" w:rsidRDefault="00382F28" w:rsidP="00382F28">
            <w:pPr>
              <w:tabs>
                <w:tab w:val="decimal" w:pos="1080"/>
              </w:tabs>
              <w:ind w:left="-531" w:firstLine="531"/>
              <w:rPr>
                <w:rFonts w:cs="Times New Roman"/>
                <w:color w:val="000000"/>
              </w:rPr>
            </w:pPr>
          </w:p>
        </w:tc>
        <w:tc>
          <w:tcPr>
            <w:tcW w:w="1170" w:type="dxa"/>
            <w:vAlign w:val="bottom"/>
          </w:tcPr>
          <w:p w14:paraId="3357D9B9" w14:textId="77777777" w:rsidR="00382F28" w:rsidRPr="002E5B6B" w:rsidRDefault="00382F28" w:rsidP="00382F28">
            <w:pPr>
              <w:tabs>
                <w:tab w:val="decimal" w:pos="805"/>
              </w:tabs>
              <w:spacing w:line="240" w:lineRule="atLeast"/>
              <w:rPr>
                <w:rFonts w:cs="Times New Roman"/>
                <w:lang w:val="en-GB"/>
              </w:rPr>
            </w:pPr>
          </w:p>
        </w:tc>
        <w:tc>
          <w:tcPr>
            <w:tcW w:w="90" w:type="dxa"/>
            <w:vAlign w:val="bottom"/>
          </w:tcPr>
          <w:p w14:paraId="4C486460" w14:textId="77777777" w:rsidR="00382F28" w:rsidRPr="002E5B6B" w:rsidRDefault="00382F28" w:rsidP="00382F28">
            <w:pPr>
              <w:tabs>
                <w:tab w:val="decimal" w:pos="1010"/>
              </w:tabs>
              <w:rPr>
                <w:rFonts w:cs="Times New Roman"/>
                <w:color w:val="000000"/>
              </w:rPr>
            </w:pPr>
          </w:p>
        </w:tc>
        <w:tc>
          <w:tcPr>
            <w:tcW w:w="1170" w:type="dxa"/>
            <w:vAlign w:val="bottom"/>
          </w:tcPr>
          <w:p w14:paraId="103F8C5F" w14:textId="77777777" w:rsidR="00382F28" w:rsidRPr="002E5B6B" w:rsidRDefault="00382F28" w:rsidP="00382F28">
            <w:pPr>
              <w:tabs>
                <w:tab w:val="decimal" w:pos="750"/>
              </w:tabs>
              <w:spacing w:line="240" w:lineRule="atLeast"/>
              <w:rPr>
                <w:rFonts w:cs="Times New Roman"/>
                <w:cs/>
                <w:lang w:eastAsia="en-GB"/>
              </w:rPr>
            </w:pPr>
          </w:p>
        </w:tc>
        <w:tc>
          <w:tcPr>
            <w:tcW w:w="90" w:type="dxa"/>
            <w:vAlign w:val="bottom"/>
          </w:tcPr>
          <w:p w14:paraId="70F8D5A7" w14:textId="77777777" w:rsidR="00382F28" w:rsidRPr="002E5B6B" w:rsidRDefault="00382F28" w:rsidP="00382F28">
            <w:pPr>
              <w:tabs>
                <w:tab w:val="decimal" w:pos="1010"/>
              </w:tabs>
              <w:rPr>
                <w:rFonts w:cs="Times New Roman"/>
                <w:color w:val="000000"/>
              </w:rPr>
            </w:pPr>
          </w:p>
        </w:tc>
        <w:tc>
          <w:tcPr>
            <w:tcW w:w="1170" w:type="dxa"/>
            <w:vAlign w:val="bottom"/>
          </w:tcPr>
          <w:p w14:paraId="152949E7" w14:textId="77777777" w:rsidR="00382F28" w:rsidRPr="002E5B6B" w:rsidRDefault="00382F28" w:rsidP="00382F28">
            <w:pPr>
              <w:tabs>
                <w:tab w:val="decimal" w:pos="1010"/>
              </w:tabs>
              <w:spacing w:line="240" w:lineRule="atLeast"/>
              <w:rPr>
                <w:rFonts w:cs="Times New Roman"/>
                <w:cs/>
                <w:lang w:eastAsia="en-GB"/>
              </w:rPr>
            </w:pPr>
          </w:p>
        </w:tc>
        <w:tc>
          <w:tcPr>
            <w:tcW w:w="90" w:type="dxa"/>
          </w:tcPr>
          <w:p w14:paraId="6C04DB7D" w14:textId="77777777" w:rsidR="00382F28" w:rsidRPr="002E5B6B" w:rsidRDefault="00382F28" w:rsidP="00382F28">
            <w:pPr>
              <w:tabs>
                <w:tab w:val="decimal" w:pos="1010"/>
              </w:tabs>
              <w:rPr>
                <w:rFonts w:cs="Times New Roman"/>
                <w:color w:val="000000"/>
              </w:rPr>
            </w:pPr>
          </w:p>
        </w:tc>
        <w:tc>
          <w:tcPr>
            <w:tcW w:w="1260" w:type="dxa"/>
          </w:tcPr>
          <w:p w14:paraId="11652993" w14:textId="77777777" w:rsidR="00382F28" w:rsidRPr="004B5715" w:rsidRDefault="00382F28" w:rsidP="00382F28">
            <w:pPr>
              <w:tabs>
                <w:tab w:val="decimal" w:pos="1075"/>
              </w:tabs>
              <w:rPr>
                <w:rFonts w:cs="Times New Roman"/>
                <w:color w:val="000000"/>
              </w:rPr>
            </w:pPr>
          </w:p>
        </w:tc>
      </w:tr>
      <w:tr w:rsidR="00382F28" w:rsidRPr="002E5B6B" w14:paraId="4F93328F" w14:textId="77777777" w:rsidTr="00382F28">
        <w:trPr>
          <w:trHeight w:val="94"/>
        </w:trPr>
        <w:tc>
          <w:tcPr>
            <w:tcW w:w="2970" w:type="dxa"/>
            <w:shd w:val="clear" w:color="auto" w:fill="auto"/>
          </w:tcPr>
          <w:p w14:paraId="0B4E611B" w14:textId="77777777" w:rsidR="00382F28" w:rsidRPr="002E5B6B" w:rsidRDefault="00382F28" w:rsidP="00382F28">
            <w:pPr>
              <w:spacing w:line="240" w:lineRule="atLeast"/>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1080" w:type="dxa"/>
            <w:vAlign w:val="bottom"/>
          </w:tcPr>
          <w:p w14:paraId="58F0032D" w14:textId="7C25B684" w:rsidR="00382F28" w:rsidRPr="00382F28" w:rsidRDefault="00382F28" w:rsidP="00382F28">
            <w:pPr>
              <w:tabs>
                <w:tab w:val="decimal" w:pos="805"/>
              </w:tabs>
              <w:spacing w:line="240" w:lineRule="atLeast"/>
              <w:rPr>
                <w:rFonts w:cs="Times New Roman"/>
                <w:lang w:eastAsia="en-GB"/>
              </w:rPr>
            </w:pPr>
            <w:r w:rsidRPr="00AE2854">
              <w:rPr>
                <w:rFonts w:cs="Times New Roman"/>
                <w:lang w:eastAsia="en-GB"/>
              </w:rPr>
              <w:t>-</w:t>
            </w:r>
          </w:p>
        </w:tc>
        <w:tc>
          <w:tcPr>
            <w:tcW w:w="90" w:type="dxa"/>
            <w:vAlign w:val="center"/>
          </w:tcPr>
          <w:p w14:paraId="0AB6C24C" w14:textId="77777777" w:rsidR="00382F28" w:rsidRPr="002E5B6B" w:rsidRDefault="00382F28" w:rsidP="00382F28">
            <w:pPr>
              <w:tabs>
                <w:tab w:val="decimal" w:pos="1080"/>
              </w:tabs>
              <w:spacing w:line="240" w:lineRule="atLeast"/>
              <w:ind w:left="-531" w:firstLine="531"/>
              <w:rPr>
                <w:rFonts w:cs="Times New Roman"/>
                <w:cs/>
              </w:rPr>
            </w:pPr>
          </w:p>
        </w:tc>
        <w:tc>
          <w:tcPr>
            <w:tcW w:w="1080" w:type="dxa"/>
          </w:tcPr>
          <w:p w14:paraId="20489522" w14:textId="4DD7E0AF" w:rsidR="00382F28" w:rsidRPr="002E5B6B" w:rsidRDefault="00382F28" w:rsidP="00382F28">
            <w:pPr>
              <w:tabs>
                <w:tab w:val="decimal" w:pos="805"/>
              </w:tabs>
              <w:spacing w:line="240" w:lineRule="atLeast"/>
              <w:rPr>
                <w:rFonts w:cs="Times New Roman"/>
                <w:cs/>
                <w:lang w:val="en-GB"/>
              </w:rPr>
            </w:pPr>
            <w:r w:rsidRPr="00AE2854">
              <w:rPr>
                <w:rFonts w:cs="Times New Roman"/>
              </w:rPr>
              <w:t>-</w:t>
            </w:r>
          </w:p>
        </w:tc>
        <w:tc>
          <w:tcPr>
            <w:tcW w:w="90" w:type="dxa"/>
          </w:tcPr>
          <w:p w14:paraId="1B8E03AF" w14:textId="77777777" w:rsidR="00382F28" w:rsidRPr="002E5B6B" w:rsidRDefault="00382F28" w:rsidP="00382F28">
            <w:pPr>
              <w:tabs>
                <w:tab w:val="decimal" w:pos="1080"/>
              </w:tabs>
              <w:spacing w:line="240" w:lineRule="atLeast"/>
              <w:ind w:hanging="198"/>
              <w:rPr>
                <w:rFonts w:cs="Times New Roman"/>
                <w:color w:val="000000"/>
              </w:rPr>
            </w:pPr>
          </w:p>
        </w:tc>
        <w:tc>
          <w:tcPr>
            <w:tcW w:w="1080" w:type="dxa"/>
          </w:tcPr>
          <w:p w14:paraId="32300B3F" w14:textId="6DD387CB" w:rsidR="00382F28" w:rsidRPr="002E5B6B" w:rsidRDefault="00382F28" w:rsidP="00382F28">
            <w:pPr>
              <w:tabs>
                <w:tab w:val="decimal" w:pos="805"/>
              </w:tabs>
              <w:spacing w:line="240" w:lineRule="atLeast"/>
              <w:rPr>
                <w:rFonts w:cs="Times New Roman"/>
                <w:lang w:val="en-GB"/>
              </w:rPr>
            </w:pPr>
            <w:r w:rsidRPr="00AE2854">
              <w:rPr>
                <w:rFonts w:cs="Times New Roman"/>
              </w:rPr>
              <w:t>-</w:t>
            </w:r>
          </w:p>
        </w:tc>
        <w:tc>
          <w:tcPr>
            <w:tcW w:w="90" w:type="dxa"/>
          </w:tcPr>
          <w:p w14:paraId="782C2BFA" w14:textId="77777777" w:rsidR="00382F28" w:rsidRPr="002E5B6B" w:rsidRDefault="00382F28" w:rsidP="00382F28">
            <w:pPr>
              <w:tabs>
                <w:tab w:val="decimal" w:pos="1080"/>
              </w:tabs>
              <w:spacing w:line="240" w:lineRule="atLeast"/>
              <w:ind w:left="-531" w:firstLine="531"/>
              <w:rPr>
                <w:rFonts w:cs="Times New Roman"/>
              </w:rPr>
            </w:pPr>
          </w:p>
        </w:tc>
        <w:tc>
          <w:tcPr>
            <w:tcW w:w="1260" w:type="dxa"/>
            <w:vAlign w:val="bottom"/>
          </w:tcPr>
          <w:p w14:paraId="51A00995" w14:textId="13EEFE36" w:rsidR="00382F28" w:rsidRPr="002E5B6B" w:rsidRDefault="00382F28" w:rsidP="00382F28">
            <w:pPr>
              <w:ind w:left="-531" w:right="90" w:firstLine="531"/>
              <w:jc w:val="right"/>
              <w:rPr>
                <w:rFonts w:cs="Times New Roman"/>
                <w:color w:val="000000"/>
              </w:rPr>
            </w:pPr>
            <w:r w:rsidRPr="00382F28">
              <w:rPr>
                <w:rFonts w:cs="Times New Roman"/>
              </w:rPr>
              <w:t>366</w:t>
            </w:r>
            <w:r w:rsidRPr="00AE2854">
              <w:rPr>
                <w:rFonts w:cs="Times New Roman"/>
                <w:color w:val="000000"/>
              </w:rPr>
              <w:t>,800</w:t>
            </w:r>
          </w:p>
        </w:tc>
        <w:tc>
          <w:tcPr>
            <w:tcW w:w="90" w:type="dxa"/>
            <w:vAlign w:val="center"/>
          </w:tcPr>
          <w:p w14:paraId="039C8B66" w14:textId="77777777" w:rsidR="00382F28" w:rsidRPr="002E5B6B" w:rsidRDefault="00382F28" w:rsidP="00382F28">
            <w:pPr>
              <w:tabs>
                <w:tab w:val="decimal" w:pos="1080"/>
              </w:tabs>
              <w:spacing w:line="240" w:lineRule="atLeast"/>
              <w:ind w:left="-531" w:firstLine="531"/>
              <w:rPr>
                <w:rFonts w:cs="Times New Roman"/>
                <w:color w:val="000000"/>
              </w:rPr>
            </w:pPr>
          </w:p>
        </w:tc>
        <w:tc>
          <w:tcPr>
            <w:tcW w:w="1170" w:type="dxa"/>
            <w:vAlign w:val="center"/>
          </w:tcPr>
          <w:p w14:paraId="279C7B9B" w14:textId="27459506" w:rsidR="00382F28" w:rsidRPr="004B5715" w:rsidRDefault="00382F28" w:rsidP="00382F28">
            <w:pPr>
              <w:tabs>
                <w:tab w:val="decimal" w:pos="1073"/>
              </w:tabs>
              <w:ind w:left="-531" w:firstLine="531"/>
              <w:rPr>
                <w:rFonts w:cs="Times New Roman"/>
                <w:color w:val="000000"/>
              </w:rPr>
            </w:pPr>
            <w:r w:rsidRPr="004B5715">
              <w:rPr>
                <w:rFonts w:cs="Times New Roman"/>
              </w:rPr>
              <w:t>366,800</w:t>
            </w:r>
          </w:p>
        </w:tc>
        <w:tc>
          <w:tcPr>
            <w:tcW w:w="90" w:type="dxa"/>
            <w:vAlign w:val="center"/>
          </w:tcPr>
          <w:p w14:paraId="393EC1F3" w14:textId="77777777" w:rsidR="00382F28" w:rsidRPr="002E5B6B" w:rsidRDefault="00382F28" w:rsidP="00382F28">
            <w:pPr>
              <w:tabs>
                <w:tab w:val="decimal" w:pos="1080"/>
              </w:tabs>
              <w:spacing w:line="240" w:lineRule="atLeast"/>
              <w:ind w:left="-531" w:firstLine="531"/>
              <w:rPr>
                <w:rFonts w:cs="Times New Roman"/>
                <w:color w:val="000000"/>
              </w:rPr>
            </w:pPr>
          </w:p>
        </w:tc>
        <w:tc>
          <w:tcPr>
            <w:tcW w:w="1170" w:type="dxa"/>
            <w:vAlign w:val="center"/>
          </w:tcPr>
          <w:p w14:paraId="37A35C8C" w14:textId="5438C7A6" w:rsidR="00382F28" w:rsidRPr="002E5B6B" w:rsidRDefault="00382F28" w:rsidP="00382F28">
            <w:pPr>
              <w:tabs>
                <w:tab w:val="decimal" w:pos="805"/>
              </w:tabs>
              <w:spacing w:line="240" w:lineRule="atLeast"/>
              <w:rPr>
                <w:rFonts w:cs="Times New Roman"/>
                <w:lang w:val="en-GB"/>
              </w:rPr>
            </w:pPr>
            <w:r w:rsidRPr="00AE2854">
              <w:rPr>
                <w:rFonts w:cs="Times New Roman"/>
                <w:lang w:eastAsia="en-GB"/>
              </w:rPr>
              <w:t>-</w:t>
            </w:r>
          </w:p>
        </w:tc>
        <w:tc>
          <w:tcPr>
            <w:tcW w:w="90" w:type="dxa"/>
            <w:vAlign w:val="center"/>
          </w:tcPr>
          <w:p w14:paraId="11223576" w14:textId="77777777" w:rsidR="00382F28" w:rsidRPr="002E5B6B" w:rsidRDefault="00382F28" w:rsidP="00382F28">
            <w:pPr>
              <w:tabs>
                <w:tab w:val="decimal" w:pos="1010"/>
              </w:tabs>
              <w:spacing w:line="240" w:lineRule="atLeast"/>
              <w:rPr>
                <w:rFonts w:cs="Times New Roman"/>
                <w:color w:val="000000"/>
              </w:rPr>
            </w:pPr>
          </w:p>
        </w:tc>
        <w:tc>
          <w:tcPr>
            <w:tcW w:w="1170" w:type="dxa"/>
            <w:vAlign w:val="center"/>
          </w:tcPr>
          <w:p w14:paraId="6869B819" w14:textId="18940F14" w:rsidR="00382F28" w:rsidRPr="002E5B6B" w:rsidRDefault="00382F28" w:rsidP="00382F28">
            <w:pPr>
              <w:tabs>
                <w:tab w:val="decimal" w:pos="1010"/>
              </w:tabs>
              <w:spacing w:line="240" w:lineRule="atLeast"/>
              <w:ind w:firstLine="210"/>
              <w:rPr>
                <w:rFonts w:cs="Times New Roman"/>
                <w:cs/>
                <w:lang w:eastAsia="en-GB"/>
              </w:rPr>
            </w:pPr>
            <w:r w:rsidRPr="00AE2854">
              <w:rPr>
                <w:rFonts w:cs="Times New Roman"/>
              </w:rPr>
              <w:t>345,689</w:t>
            </w:r>
          </w:p>
        </w:tc>
        <w:tc>
          <w:tcPr>
            <w:tcW w:w="90" w:type="dxa"/>
            <w:vAlign w:val="center"/>
          </w:tcPr>
          <w:p w14:paraId="3AC874D1" w14:textId="77777777" w:rsidR="00382F28" w:rsidRPr="002E5B6B" w:rsidRDefault="00382F28" w:rsidP="00382F28">
            <w:pPr>
              <w:tabs>
                <w:tab w:val="decimal" w:pos="1010"/>
              </w:tabs>
              <w:spacing w:line="240" w:lineRule="atLeast"/>
              <w:rPr>
                <w:rFonts w:cs="Times New Roman"/>
                <w:color w:val="000000"/>
              </w:rPr>
            </w:pPr>
          </w:p>
        </w:tc>
        <w:tc>
          <w:tcPr>
            <w:tcW w:w="1170" w:type="dxa"/>
            <w:vAlign w:val="center"/>
          </w:tcPr>
          <w:p w14:paraId="373658AF" w14:textId="11CC6DFD" w:rsidR="00382F28" w:rsidRPr="002E5B6B" w:rsidRDefault="00382F28" w:rsidP="00382F28">
            <w:pPr>
              <w:tabs>
                <w:tab w:val="decimal" w:pos="722"/>
              </w:tabs>
              <w:spacing w:line="240" w:lineRule="atLeast"/>
              <w:rPr>
                <w:rFonts w:cs="Times New Roman"/>
                <w:cs/>
                <w:lang w:eastAsia="en-GB"/>
              </w:rPr>
            </w:pPr>
            <w:r w:rsidRPr="00AE2854">
              <w:rPr>
                <w:rFonts w:cs="Times New Roman"/>
              </w:rPr>
              <w:t>-</w:t>
            </w:r>
          </w:p>
        </w:tc>
        <w:tc>
          <w:tcPr>
            <w:tcW w:w="90" w:type="dxa"/>
            <w:vAlign w:val="center"/>
          </w:tcPr>
          <w:p w14:paraId="3AF4F47C" w14:textId="77777777" w:rsidR="00382F28" w:rsidRPr="002E5B6B" w:rsidRDefault="00382F28" w:rsidP="00382F28">
            <w:pPr>
              <w:tabs>
                <w:tab w:val="decimal" w:pos="1010"/>
              </w:tabs>
              <w:spacing w:line="240" w:lineRule="atLeast"/>
              <w:rPr>
                <w:rFonts w:cs="Times New Roman"/>
                <w:color w:val="000000"/>
              </w:rPr>
            </w:pPr>
          </w:p>
        </w:tc>
        <w:tc>
          <w:tcPr>
            <w:tcW w:w="1260" w:type="dxa"/>
            <w:vAlign w:val="center"/>
          </w:tcPr>
          <w:p w14:paraId="62541AC0" w14:textId="3C3CB4CF" w:rsidR="00382F28" w:rsidRPr="004B5715" w:rsidRDefault="00382F28" w:rsidP="00382F28">
            <w:pPr>
              <w:tabs>
                <w:tab w:val="decimal" w:pos="1075"/>
              </w:tabs>
              <w:spacing w:line="240" w:lineRule="atLeast"/>
              <w:rPr>
                <w:rFonts w:cs="Times New Roman"/>
                <w:color w:val="000000"/>
              </w:rPr>
            </w:pPr>
            <w:r w:rsidRPr="004B5715">
              <w:rPr>
                <w:rFonts w:cs="Times New Roman"/>
              </w:rPr>
              <w:t>345,689</w:t>
            </w:r>
          </w:p>
        </w:tc>
      </w:tr>
    </w:tbl>
    <w:p w14:paraId="5D07669F" w14:textId="77777777" w:rsidR="00A403B6" w:rsidRDefault="00A403B6" w:rsidP="00A403B6">
      <w:pPr>
        <w:overflowPunct/>
        <w:autoSpaceDE/>
        <w:autoSpaceDN/>
        <w:adjustRightInd/>
        <w:textAlignment w:val="auto"/>
      </w:pPr>
    </w:p>
    <w:p w14:paraId="7FF8D752" w14:textId="77777777" w:rsidR="00A403B6" w:rsidRPr="00F35955" w:rsidRDefault="00A403B6" w:rsidP="00A403B6">
      <w:pPr>
        <w:spacing w:line="240" w:lineRule="atLeast"/>
        <w:ind w:left="540"/>
        <w:jc w:val="both"/>
        <w:rPr>
          <w:spacing w:val="-2"/>
          <w:cs/>
        </w:rPr>
        <w:sectPr w:rsidR="00A403B6" w:rsidRPr="00F35955" w:rsidSect="00CA6ED6">
          <w:pgSz w:w="16834" w:h="11909" w:orient="landscape" w:code="9"/>
          <w:pgMar w:top="691" w:right="1152" w:bottom="576" w:left="1152" w:header="720" w:footer="720" w:gutter="0"/>
          <w:cols w:space="720"/>
          <w:docGrid w:linePitch="299"/>
        </w:sectPr>
      </w:pPr>
    </w:p>
    <w:p w14:paraId="086964C5" w14:textId="0C290FE4" w:rsidR="00A403B6" w:rsidRPr="0099745E" w:rsidRDefault="00A403B6" w:rsidP="00A403B6">
      <w:pPr>
        <w:spacing w:line="260" w:lineRule="atLeast"/>
        <w:ind w:left="547"/>
        <w:jc w:val="both"/>
        <w:rPr>
          <w:rFonts w:cs="Times New Roman"/>
          <w:spacing w:val="-2"/>
        </w:rPr>
      </w:pPr>
      <w:r w:rsidRPr="0099745E">
        <w:rPr>
          <w:rFonts w:cs="Times New Roman"/>
        </w:rPr>
        <w:t>The following methods and assumptions are used in estimating fair values of financial instruments are disclosed herein</w:t>
      </w:r>
      <w:r w:rsidRPr="0099745E">
        <w:rPr>
          <w:rFonts w:cs="Times New Roman"/>
          <w:cs/>
        </w:rPr>
        <w:t xml:space="preserve">: </w:t>
      </w:r>
    </w:p>
    <w:p w14:paraId="4E4B9655" w14:textId="77777777" w:rsidR="00A403B6" w:rsidRPr="0099745E" w:rsidRDefault="00A403B6" w:rsidP="00A403B6">
      <w:pPr>
        <w:spacing w:line="260" w:lineRule="atLeast"/>
        <w:ind w:left="547"/>
        <w:jc w:val="both"/>
        <w:rPr>
          <w:rFonts w:cs="Times New Roman"/>
        </w:rPr>
      </w:pPr>
    </w:p>
    <w:p w14:paraId="44D320A2" w14:textId="77777777" w:rsidR="00A403B6" w:rsidRPr="0099745E" w:rsidRDefault="00A403B6" w:rsidP="00A403B6">
      <w:pPr>
        <w:spacing w:line="260" w:lineRule="atLeast"/>
        <w:ind w:left="547"/>
        <w:jc w:val="both"/>
        <w:rPr>
          <w:rFonts w:cs="Times New Roman"/>
        </w:rPr>
      </w:pPr>
      <w:r w:rsidRPr="0099745E">
        <w:rPr>
          <w:rFonts w:cs="Times New Roman"/>
        </w:rPr>
        <w:t>The fair values of current financial assets and current financial liabilities measured at amortised cost</w:t>
      </w:r>
      <w:r w:rsidRPr="0099745E">
        <w:rPr>
          <w:rFonts w:cs="Times New Roman"/>
          <w:cs/>
        </w:rPr>
        <w:t xml:space="preserve"> </w:t>
      </w:r>
      <w:r w:rsidRPr="0099745E">
        <w:rPr>
          <w:rFonts w:cs="Times New Roman"/>
        </w:rPr>
        <w:t>are approximated</w:t>
      </w:r>
      <w:r w:rsidRPr="0099745E">
        <w:rPr>
          <w:rFonts w:cs="Times New Roman"/>
          <w:cs/>
        </w:rPr>
        <w:t xml:space="preserve"> </w:t>
      </w:r>
      <w:r w:rsidRPr="0099745E">
        <w:rPr>
          <w:rFonts w:cs="Times New Roman"/>
        </w:rPr>
        <w:t>based on the carrying amounts</w:t>
      </w:r>
      <w:r w:rsidRPr="0099745E">
        <w:rPr>
          <w:rFonts w:cs="Times New Roman"/>
          <w:cs/>
        </w:rPr>
        <w:t xml:space="preserve"> </w:t>
      </w:r>
      <w:r w:rsidRPr="0099745E">
        <w:rPr>
          <w:rFonts w:cs="Times New Roman"/>
        </w:rPr>
        <w:t>since these financial instruments are short</w:t>
      </w:r>
      <w:r w:rsidRPr="0099745E">
        <w:rPr>
          <w:rFonts w:cs="Times New Roman"/>
          <w:cs/>
        </w:rPr>
        <w:t>-</w:t>
      </w:r>
      <w:r w:rsidRPr="0099745E">
        <w:rPr>
          <w:rFonts w:cs="Times New Roman"/>
        </w:rPr>
        <w:t>term in nature</w:t>
      </w:r>
      <w:r w:rsidRPr="0099745E">
        <w:rPr>
          <w:rFonts w:cs="Times New Roman"/>
          <w:cs/>
        </w:rPr>
        <w:t>.</w:t>
      </w:r>
    </w:p>
    <w:p w14:paraId="7297B3F3" w14:textId="77777777" w:rsidR="00A403B6" w:rsidRPr="0099745E" w:rsidRDefault="00A403B6" w:rsidP="00A403B6">
      <w:pPr>
        <w:spacing w:line="260" w:lineRule="atLeast"/>
        <w:ind w:left="547"/>
        <w:jc w:val="both"/>
        <w:rPr>
          <w:rFonts w:cs="Times New Roman"/>
        </w:rPr>
      </w:pPr>
    </w:p>
    <w:p w14:paraId="40DF6DF5" w14:textId="77777777" w:rsidR="00A403B6" w:rsidRDefault="00A403B6" w:rsidP="00A403B6">
      <w:pPr>
        <w:spacing w:line="260" w:lineRule="atLeast"/>
        <w:ind w:left="547"/>
        <w:jc w:val="both"/>
        <w:rPr>
          <w:rFonts w:cs="Times New Roman"/>
        </w:rPr>
      </w:pPr>
      <w:r w:rsidRPr="0099745E">
        <w:rPr>
          <w:rFonts w:cs="Times New Roman"/>
        </w:rPr>
        <w:t>The fair values of</w:t>
      </w:r>
      <w:r w:rsidRPr="0099745E">
        <w:rPr>
          <w:rFonts w:cs="Times New Roman"/>
          <w:cs/>
        </w:rPr>
        <w:t xml:space="preserve"> </w:t>
      </w:r>
      <w:r w:rsidRPr="0099745E">
        <w:rPr>
          <w:rFonts w:cs="Times New Roman"/>
        </w:rPr>
        <w:t>unit trust in domestic and foreign funds</w:t>
      </w:r>
      <w:r w:rsidRPr="0099745E">
        <w:rPr>
          <w:rFonts w:cs="Times New Roman"/>
          <w:cs/>
        </w:rPr>
        <w:t xml:space="preserve"> </w:t>
      </w:r>
      <w:r w:rsidRPr="0099745E">
        <w:rPr>
          <w:rFonts w:cs="Times New Roman"/>
        </w:rPr>
        <w:t>are</w:t>
      </w:r>
      <w:r w:rsidRPr="0099745E">
        <w:rPr>
          <w:rFonts w:cs="Times New Roman"/>
          <w:cs/>
        </w:rPr>
        <w:t xml:space="preserve"> </w:t>
      </w:r>
      <w:r w:rsidRPr="0099745E">
        <w:rPr>
          <w:rFonts w:cs="Times New Roman"/>
        </w:rPr>
        <w:t>estimated using net asset value at the reporting date</w:t>
      </w:r>
      <w:r w:rsidRPr="0099745E">
        <w:rPr>
          <w:rFonts w:cs="Times New Roman"/>
          <w:cs/>
        </w:rPr>
        <w:t>.</w:t>
      </w:r>
    </w:p>
    <w:p w14:paraId="484291D8" w14:textId="77777777" w:rsidR="00FB7B27" w:rsidRDefault="00FB7B27" w:rsidP="00A403B6">
      <w:pPr>
        <w:spacing w:line="260" w:lineRule="atLeast"/>
        <w:ind w:left="547"/>
        <w:jc w:val="both"/>
        <w:rPr>
          <w:rFonts w:cs="Times New Roman"/>
        </w:rPr>
      </w:pPr>
    </w:p>
    <w:p w14:paraId="441AD75C" w14:textId="60553D2E" w:rsidR="00FB7B27" w:rsidRPr="0099745E" w:rsidRDefault="003515D3" w:rsidP="00A403B6">
      <w:pPr>
        <w:spacing w:line="260" w:lineRule="atLeast"/>
        <w:ind w:left="547"/>
        <w:jc w:val="both"/>
        <w:rPr>
          <w:rFonts w:cs="Times New Roman"/>
        </w:rPr>
      </w:pPr>
      <w:r>
        <w:rPr>
          <w:rFonts w:cs="Times New Roman"/>
        </w:rPr>
        <w:t>The fair values of warrants using techniques and models</w:t>
      </w:r>
      <w:r w:rsidR="00AA5DDB">
        <w:rPr>
          <w:rFonts w:cs="Times New Roman"/>
        </w:rPr>
        <w:t>.</w:t>
      </w:r>
    </w:p>
    <w:p w14:paraId="568A336F" w14:textId="77777777" w:rsidR="00A403B6" w:rsidRPr="0099745E" w:rsidRDefault="00A403B6" w:rsidP="00A403B6">
      <w:pPr>
        <w:spacing w:line="260" w:lineRule="atLeast"/>
        <w:ind w:left="547"/>
        <w:jc w:val="both"/>
        <w:rPr>
          <w:rFonts w:cs="Times New Roman"/>
        </w:rPr>
      </w:pPr>
    </w:p>
    <w:p w14:paraId="0EE40497" w14:textId="77777777" w:rsidR="00A403B6" w:rsidRDefault="00A403B6" w:rsidP="00A403B6">
      <w:pPr>
        <w:spacing w:line="260" w:lineRule="atLeast"/>
        <w:ind w:left="547"/>
        <w:jc w:val="both"/>
        <w:rPr>
          <w:rFonts w:cs="Times New Roman"/>
        </w:rPr>
      </w:pPr>
      <w:r w:rsidRPr="0099745E">
        <w:rPr>
          <w:rFonts w:cs="Times New Roman"/>
        </w:rPr>
        <w:t>The fair values of debt instruments with no active market price are estimated using market yield curve of debt instruments plus a risk premium</w:t>
      </w:r>
      <w:r w:rsidRPr="0099745E">
        <w:rPr>
          <w:rFonts w:cs="Times New Roman"/>
          <w:cs/>
        </w:rPr>
        <w:t>.</w:t>
      </w:r>
    </w:p>
    <w:p w14:paraId="5C90D179" w14:textId="77777777" w:rsidR="00A403B6" w:rsidRDefault="00A403B6" w:rsidP="00A403B6">
      <w:pPr>
        <w:spacing w:line="260" w:lineRule="atLeast"/>
        <w:ind w:left="547"/>
        <w:jc w:val="both"/>
        <w:rPr>
          <w:rFonts w:cs="Times New Roman"/>
        </w:rPr>
      </w:pPr>
    </w:p>
    <w:p w14:paraId="2845E495" w14:textId="77777777" w:rsidR="002E5B6B" w:rsidRPr="0099745E" w:rsidRDefault="002E5B6B" w:rsidP="002E5B6B">
      <w:pPr>
        <w:spacing w:line="260" w:lineRule="atLeast"/>
        <w:ind w:left="547"/>
        <w:jc w:val="both"/>
        <w:rPr>
          <w:rFonts w:cs="Times New Roman"/>
        </w:rPr>
      </w:pPr>
      <w:r w:rsidRPr="0099745E">
        <w:rPr>
          <w:rFonts w:cs="Times New Roman"/>
        </w:rPr>
        <w:t>The fair values of investment in government bonds</w:t>
      </w:r>
      <w:r w:rsidRPr="0099745E">
        <w:rPr>
          <w:cs/>
        </w:rPr>
        <w:t xml:space="preserve"> </w:t>
      </w:r>
      <w:r w:rsidRPr="0099745E">
        <w:rPr>
          <w:rFonts w:cs="Times New Roman"/>
        </w:rPr>
        <w:t>are</w:t>
      </w:r>
      <w:r w:rsidRPr="0099745E">
        <w:rPr>
          <w:cs/>
        </w:rPr>
        <w:t xml:space="preserve"> </w:t>
      </w:r>
      <w:r w:rsidRPr="0099745E">
        <w:rPr>
          <w:rFonts w:cs="Times New Roman"/>
        </w:rPr>
        <w:t>estimated using market yield of debt instruments</w:t>
      </w:r>
      <w:r w:rsidRPr="0099745E">
        <w:rPr>
          <w:cs/>
        </w:rPr>
        <w:t xml:space="preserve"> </w:t>
      </w:r>
      <w:r w:rsidRPr="0099745E">
        <w:rPr>
          <w:rFonts w:cs="Times New Roman"/>
        </w:rPr>
        <w:t>published by the Thai Bond Market Association</w:t>
      </w:r>
      <w:r w:rsidRPr="0099745E">
        <w:rPr>
          <w:cs/>
        </w:rPr>
        <w:t>.</w:t>
      </w:r>
    </w:p>
    <w:p w14:paraId="1C5EF502" w14:textId="77777777" w:rsidR="002E5B6B" w:rsidRPr="0099745E" w:rsidRDefault="002E5B6B" w:rsidP="002E5B6B">
      <w:pPr>
        <w:spacing w:line="260" w:lineRule="atLeast"/>
        <w:ind w:left="547"/>
        <w:jc w:val="both"/>
        <w:rPr>
          <w:rFonts w:cs="Times New Roman"/>
        </w:rPr>
      </w:pPr>
    </w:p>
    <w:p w14:paraId="01EA0F25" w14:textId="77777777" w:rsidR="002E5B6B" w:rsidRPr="0099745E" w:rsidRDefault="002E5B6B" w:rsidP="002E5B6B">
      <w:pPr>
        <w:spacing w:line="260" w:lineRule="atLeast"/>
        <w:ind w:left="547"/>
        <w:jc w:val="both"/>
        <w:rPr>
          <w:rFonts w:cs="Times New Roman"/>
        </w:rPr>
      </w:pPr>
      <w:r w:rsidRPr="0099745E">
        <w:rPr>
          <w:rFonts w:cs="Times New Roman"/>
        </w:rPr>
        <w:t>The fair values of domestic non</w:t>
      </w:r>
      <w:r w:rsidRPr="006301AD">
        <w:rPr>
          <w:lang w:val="en-GB"/>
        </w:rPr>
        <w:t>-</w:t>
      </w:r>
      <w:r w:rsidRPr="0099745E">
        <w:rPr>
          <w:rFonts w:cs="Times New Roman"/>
        </w:rPr>
        <w:t>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different measurement approach that is most appropriate to the investee</w:t>
      </w:r>
      <w:r w:rsidRPr="0099745E">
        <w:rPr>
          <w:cs/>
        </w:rPr>
        <w:t>’</w:t>
      </w:r>
      <w:r w:rsidRPr="0099745E">
        <w:rPr>
          <w:rFonts w:cs="Times New Roman"/>
        </w:rPr>
        <w:t>s business such as adjusted book value and discounted cash flows method</w:t>
      </w:r>
      <w:r w:rsidRPr="0099745E">
        <w:rPr>
          <w:cs/>
        </w:rPr>
        <w:t>.</w:t>
      </w:r>
    </w:p>
    <w:p w14:paraId="0B53A183" w14:textId="77777777" w:rsidR="002E5B6B" w:rsidRPr="0099745E" w:rsidRDefault="002E5B6B" w:rsidP="002E5B6B">
      <w:pPr>
        <w:spacing w:line="260" w:lineRule="atLeast"/>
        <w:ind w:left="547"/>
        <w:jc w:val="both"/>
        <w:rPr>
          <w:rFonts w:cs="Times New Roman"/>
        </w:rPr>
      </w:pPr>
    </w:p>
    <w:p w14:paraId="2267D25F" w14:textId="77777777" w:rsidR="002E5B6B" w:rsidRPr="0099745E" w:rsidRDefault="002E5B6B" w:rsidP="002E5B6B">
      <w:pPr>
        <w:spacing w:line="260" w:lineRule="atLeast"/>
        <w:ind w:left="547"/>
        <w:jc w:val="both"/>
        <w:rPr>
          <w:rFonts w:cs="Times New Roman"/>
        </w:rPr>
      </w:pPr>
      <w:r w:rsidRPr="0099745E">
        <w:rPr>
          <w:rFonts w:cs="Times New Roman"/>
        </w:rPr>
        <w:t>The fair values of domestic and foreign 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market price at the reporting date</w:t>
      </w:r>
      <w:r w:rsidRPr="0099745E">
        <w:rPr>
          <w:cs/>
        </w:rPr>
        <w:t>.</w:t>
      </w:r>
    </w:p>
    <w:p w14:paraId="03FE3E54" w14:textId="77777777" w:rsidR="002E5B6B" w:rsidRDefault="002E5B6B" w:rsidP="002E5B6B">
      <w:pPr>
        <w:spacing w:line="260" w:lineRule="atLeast"/>
        <w:ind w:left="547"/>
        <w:jc w:val="both"/>
      </w:pPr>
    </w:p>
    <w:p w14:paraId="4BA9CD1B" w14:textId="3B4034B8" w:rsidR="002E5B6B" w:rsidRPr="00E2217B" w:rsidRDefault="002E5B6B" w:rsidP="002E5B6B">
      <w:pPr>
        <w:spacing w:line="260" w:lineRule="atLeast"/>
        <w:ind w:left="547"/>
        <w:jc w:val="both"/>
        <w:rPr>
          <w:rFonts w:cs="Times New Roman"/>
        </w:rPr>
      </w:pPr>
      <w:r w:rsidRPr="00E2217B">
        <w:rPr>
          <w:rFonts w:cs="Times New Roman"/>
        </w:rPr>
        <w:t>The fair values of</w:t>
      </w:r>
      <w:r w:rsidR="00D2083F">
        <w:rPr>
          <w:rFonts w:cs="Times New Roman"/>
        </w:rPr>
        <w:t xml:space="preserve"> other</w:t>
      </w:r>
      <w:r w:rsidRPr="00E2217B">
        <w:rPr>
          <w:rFonts w:cs="Times New Roman"/>
        </w:rPr>
        <w:t xml:space="preserve"> long</w:t>
      </w:r>
      <w:r w:rsidRPr="006301AD">
        <w:rPr>
          <w:lang w:val="en-GB"/>
        </w:rPr>
        <w:t>-</w:t>
      </w:r>
      <w:r w:rsidRPr="00E2217B">
        <w:rPr>
          <w:rFonts w:cs="Times New Roman"/>
        </w:rPr>
        <w:t>term investments using adjusted net asset</w:t>
      </w:r>
      <w:r w:rsidR="00D2083F">
        <w:rPr>
          <w:rFonts w:cs="Times New Roman"/>
        </w:rPr>
        <w:t xml:space="preserve"> and </w:t>
      </w:r>
      <w:r w:rsidR="00D932A8">
        <w:rPr>
          <w:rFonts w:cs="Times New Roman"/>
        </w:rPr>
        <w:t>latest transaction</w:t>
      </w:r>
      <w:r w:rsidR="00D2083F">
        <w:rPr>
          <w:rFonts w:cs="Times New Roman"/>
        </w:rPr>
        <w:t xml:space="preserve"> price</w:t>
      </w:r>
      <w:r w:rsidRPr="00E2217B">
        <w:rPr>
          <w:cs/>
        </w:rPr>
        <w:t>.</w:t>
      </w:r>
    </w:p>
    <w:p w14:paraId="4C2E69ED" w14:textId="77777777" w:rsidR="002E5B6B" w:rsidRPr="00E2217B" w:rsidRDefault="002E5B6B" w:rsidP="002E5B6B">
      <w:pPr>
        <w:spacing w:line="260" w:lineRule="atLeast"/>
        <w:ind w:left="547"/>
        <w:jc w:val="both"/>
        <w:rPr>
          <w:rFonts w:cs="Times New Roman"/>
        </w:rPr>
      </w:pPr>
    </w:p>
    <w:p w14:paraId="2BA2747A" w14:textId="63DFE5D8" w:rsidR="002E5B6B" w:rsidRPr="000106A7" w:rsidRDefault="002E5B6B" w:rsidP="002E5B6B">
      <w:pPr>
        <w:spacing w:line="260" w:lineRule="atLeast"/>
        <w:ind w:left="547"/>
        <w:jc w:val="both"/>
        <w:rPr>
          <w:rFonts w:cs="Times New Roman"/>
        </w:rPr>
      </w:pPr>
      <w:r w:rsidRPr="000106A7">
        <w:rPr>
          <w:rFonts w:cs="Times New Roman"/>
        </w:rPr>
        <w:t>The fair values of</w:t>
      </w:r>
      <w:r w:rsidR="00D2083F" w:rsidRPr="000106A7">
        <w:rPr>
          <w:rFonts w:cs="Times New Roman"/>
        </w:rPr>
        <w:t xml:space="preserve"> long-term</w:t>
      </w:r>
      <w:r w:rsidRPr="000106A7">
        <w:rPr>
          <w:rFonts w:cs="Times New Roman"/>
        </w:rPr>
        <w:t xml:space="preserve"> borrowings from financial institution</w:t>
      </w:r>
      <w:r w:rsidR="00D2083F" w:rsidRPr="000106A7">
        <w:rPr>
          <w:rFonts w:cs="Times New Roman"/>
        </w:rPr>
        <w:t>s</w:t>
      </w:r>
      <w:r w:rsidRPr="000106A7">
        <w:rPr>
          <w:rFonts w:cs="Times New Roman"/>
          <w:cs/>
        </w:rPr>
        <w:t xml:space="preserve"> </w:t>
      </w:r>
      <w:r w:rsidRPr="000106A7">
        <w:rPr>
          <w:rFonts w:cs="Times New Roman"/>
        </w:rPr>
        <w:t>and</w:t>
      </w:r>
      <w:r w:rsidRPr="000106A7">
        <w:rPr>
          <w:rFonts w:cs="Times New Roman"/>
          <w:cs/>
        </w:rPr>
        <w:t xml:space="preserve"> </w:t>
      </w:r>
      <w:r w:rsidRPr="000106A7">
        <w:rPr>
          <w:rFonts w:cs="Times New Roman"/>
        </w:rPr>
        <w:t>long</w:t>
      </w:r>
      <w:r w:rsidRPr="000106A7">
        <w:rPr>
          <w:rFonts w:cs="Times New Roman"/>
          <w:lang w:val="en-GB"/>
        </w:rPr>
        <w:t>-</w:t>
      </w:r>
      <w:r w:rsidRPr="000106A7">
        <w:rPr>
          <w:rFonts w:cs="Times New Roman"/>
        </w:rPr>
        <w:t>term</w:t>
      </w:r>
      <w:r w:rsidRPr="000106A7">
        <w:rPr>
          <w:rFonts w:cs="Times New Roman"/>
          <w:cs/>
        </w:rPr>
        <w:t xml:space="preserve"> </w:t>
      </w:r>
      <w:r w:rsidRPr="000106A7">
        <w:rPr>
          <w:rFonts w:cs="Times New Roman"/>
        </w:rPr>
        <w:t>debentures</w:t>
      </w:r>
      <w:r w:rsidRPr="000106A7">
        <w:rPr>
          <w:rFonts w:cs="Times New Roman"/>
          <w:cs/>
        </w:rPr>
        <w:t xml:space="preserve"> </w:t>
      </w:r>
      <w:r w:rsidRPr="000106A7">
        <w:rPr>
          <w:rFonts w:cs="Times New Roman"/>
        </w:rPr>
        <w:t>are estimated using the discounted cash flows method</w:t>
      </w:r>
      <w:r w:rsidRPr="000106A7">
        <w:rPr>
          <w:rFonts w:cs="Times New Roman"/>
          <w:cs/>
        </w:rPr>
        <w:t xml:space="preserve"> </w:t>
      </w:r>
      <w:r w:rsidRPr="000106A7">
        <w:rPr>
          <w:rFonts w:cs="Times New Roman"/>
        </w:rPr>
        <w:t>based on</w:t>
      </w:r>
      <w:r w:rsidRPr="000106A7">
        <w:rPr>
          <w:rFonts w:cs="Times New Roman"/>
          <w:cs/>
        </w:rPr>
        <w:t xml:space="preserve"> </w:t>
      </w:r>
      <w:r w:rsidRPr="000106A7">
        <w:rPr>
          <w:rFonts w:cs="Times New Roman"/>
        </w:rPr>
        <w:t>current borrowing rates for similar types of borrowing arrangements</w:t>
      </w:r>
      <w:r w:rsidRPr="000106A7">
        <w:rPr>
          <w:rFonts w:cs="Times New Roman"/>
          <w:cs/>
        </w:rPr>
        <w:t>.</w:t>
      </w:r>
    </w:p>
    <w:p w14:paraId="4200EB24" w14:textId="77777777" w:rsidR="00D66B67" w:rsidRPr="000106A7" w:rsidRDefault="00D66B67" w:rsidP="002E5B6B">
      <w:pPr>
        <w:spacing w:line="260" w:lineRule="atLeast"/>
        <w:ind w:left="547"/>
        <w:jc w:val="both"/>
        <w:rPr>
          <w:rFonts w:cs="Times New Roman"/>
        </w:rPr>
      </w:pPr>
    </w:p>
    <w:p w14:paraId="1D04D581" w14:textId="76AE9F5D" w:rsidR="0037051F" w:rsidRDefault="00D2083F" w:rsidP="00A403B6">
      <w:pPr>
        <w:spacing w:line="260" w:lineRule="atLeast"/>
        <w:ind w:left="547"/>
        <w:jc w:val="both"/>
        <w:rPr>
          <w:rFonts w:cs="Times New Roman"/>
        </w:rPr>
      </w:pPr>
      <w:r w:rsidRPr="000106A7">
        <w:rPr>
          <w:rFonts w:cs="Times New Roman"/>
        </w:rPr>
        <w:t>The fair values of debentures are determined based on quoted pri</w:t>
      </w:r>
      <w:r w:rsidR="00721031">
        <w:rPr>
          <w:rFonts w:cs="Times New Roman"/>
        </w:rPr>
        <w:t>ce</w:t>
      </w:r>
      <w:r w:rsidRPr="000106A7">
        <w:rPr>
          <w:rFonts w:cs="Times New Roman"/>
        </w:rPr>
        <w:t xml:space="preserve">s from Thai Bond Market </w:t>
      </w:r>
      <w:r w:rsidR="00721031">
        <w:rPr>
          <w:rFonts w:cs="Times New Roman"/>
        </w:rPr>
        <w:t>A</w:t>
      </w:r>
      <w:r w:rsidRPr="000106A7">
        <w:rPr>
          <w:rFonts w:cs="Times New Roman"/>
        </w:rPr>
        <w:t>ssociation by using the closing price at the reporting date.</w:t>
      </w:r>
    </w:p>
    <w:p w14:paraId="2119E8EE" w14:textId="4BEF069C" w:rsidR="0037051F" w:rsidRPr="000106A7" w:rsidRDefault="0037051F">
      <w:pPr>
        <w:overflowPunct/>
        <w:autoSpaceDE/>
        <w:autoSpaceDN/>
        <w:adjustRightInd/>
        <w:textAlignment w:val="auto"/>
        <w:rPr>
          <w:rFonts w:cs="Times New Roman"/>
        </w:rPr>
      </w:pPr>
    </w:p>
    <w:tbl>
      <w:tblPr>
        <w:tblStyle w:val="TableGrid"/>
        <w:tblW w:w="9377"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236"/>
        <w:gridCol w:w="2270"/>
        <w:gridCol w:w="236"/>
        <w:gridCol w:w="2293"/>
        <w:gridCol w:w="236"/>
        <w:gridCol w:w="2396"/>
      </w:tblGrid>
      <w:tr w:rsidR="00D66B67" w:rsidRPr="006356C4" w14:paraId="6BA154F7" w14:textId="77777777" w:rsidTr="000106A7">
        <w:trPr>
          <w:tblHeader/>
        </w:trPr>
        <w:tc>
          <w:tcPr>
            <w:tcW w:w="1710" w:type="dxa"/>
            <w:vAlign w:val="bottom"/>
          </w:tcPr>
          <w:p w14:paraId="4A05DED0" w14:textId="77777777" w:rsidR="00D66B67" w:rsidRPr="006356C4" w:rsidRDefault="00D66B67" w:rsidP="00BC518F">
            <w:pPr>
              <w:pStyle w:val="block"/>
              <w:spacing w:after="0" w:line="240" w:lineRule="atLeast"/>
              <w:ind w:left="0" w:right="-112"/>
              <w:jc w:val="center"/>
              <w:rPr>
                <w:rFonts w:cstheme="minorBidi"/>
                <w:b/>
                <w:bCs/>
                <w:szCs w:val="22"/>
                <w:cs/>
                <w:lang w:bidi="th-TH"/>
              </w:rPr>
            </w:pPr>
            <w:r w:rsidRPr="006356C4">
              <w:rPr>
                <w:b/>
                <w:bCs/>
                <w:szCs w:val="22"/>
                <w:lang w:bidi="th-TH"/>
              </w:rPr>
              <w:t>Type</w:t>
            </w:r>
          </w:p>
        </w:tc>
        <w:tc>
          <w:tcPr>
            <w:tcW w:w="236" w:type="dxa"/>
            <w:vAlign w:val="bottom"/>
          </w:tcPr>
          <w:p w14:paraId="5E41BAC3" w14:textId="77777777" w:rsidR="00D66B67" w:rsidRPr="006356C4" w:rsidRDefault="00D66B67" w:rsidP="00BC518F">
            <w:pPr>
              <w:pStyle w:val="block"/>
              <w:spacing w:after="0" w:line="240" w:lineRule="atLeast"/>
              <w:ind w:left="0" w:right="-7"/>
              <w:jc w:val="center"/>
              <w:rPr>
                <w:b/>
                <w:bCs/>
                <w:szCs w:val="22"/>
                <w:lang w:bidi="th-TH"/>
              </w:rPr>
            </w:pPr>
          </w:p>
        </w:tc>
        <w:tc>
          <w:tcPr>
            <w:tcW w:w="2270" w:type="dxa"/>
            <w:vAlign w:val="bottom"/>
          </w:tcPr>
          <w:p w14:paraId="1AA6A595" w14:textId="77777777" w:rsidR="00D66B67" w:rsidRPr="006356C4" w:rsidRDefault="00D66B67" w:rsidP="00BC518F">
            <w:pPr>
              <w:pStyle w:val="block"/>
              <w:spacing w:after="0" w:line="240" w:lineRule="atLeast"/>
              <w:ind w:left="0" w:right="-92"/>
              <w:jc w:val="center"/>
              <w:rPr>
                <w:b/>
                <w:bCs/>
                <w:szCs w:val="22"/>
                <w:lang w:bidi="th-TH"/>
              </w:rPr>
            </w:pPr>
            <w:r w:rsidRPr="006356C4">
              <w:rPr>
                <w:b/>
                <w:bCs/>
                <w:szCs w:val="22"/>
                <w:lang w:bidi="th-TH"/>
              </w:rPr>
              <w:t>Valuation technique</w:t>
            </w:r>
          </w:p>
        </w:tc>
        <w:tc>
          <w:tcPr>
            <w:tcW w:w="236" w:type="dxa"/>
            <w:vAlign w:val="bottom"/>
          </w:tcPr>
          <w:p w14:paraId="062AF756" w14:textId="77777777" w:rsidR="00D66B67" w:rsidRPr="006356C4" w:rsidRDefault="00D66B67" w:rsidP="00BC518F">
            <w:pPr>
              <w:pStyle w:val="block"/>
              <w:spacing w:after="0" w:line="240" w:lineRule="atLeast"/>
              <w:ind w:left="0" w:right="-7"/>
              <w:jc w:val="center"/>
              <w:rPr>
                <w:b/>
                <w:bCs/>
                <w:szCs w:val="22"/>
                <w:lang w:bidi="th-TH"/>
              </w:rPr>
            </w:pPr>
          </w:p>
        </w:tc>
        <w:tc>
          <w:tcPr>
            <w:tcW w:w="2293" w:type="dxa"/>
            <w:vAlign w:val="bottom"/>
          </w:tcPr>
          <w:p w14:paraId="395F462E" w14:textId="77777777" w:rsidR="00D66B67" w:rsidRPr="006356C4" w:rsidRDefault="00D66B67" w:rsidP="00BC518F">
            <w:pPr>
              <w:pStyle w:val="block"/>
              <w:spacing w:after="0" w:line="240" w:lineRule="atLeast"/>
              <w:ind w:left="0" w:right="-82"/>
              <w:jc w:val="center"/>
              <w:rPr>
                <w:b/>
                <w:bCs/>
                <w:szCs w:val="22"/>
                <w:lang w:bidi="th-TH"/>
              </w:rPr>
            </w:pPr>
            <w:r w:rsidRPr="006356C4">
              <w:rPr>
                <w:b/>
                <w:bCs/>
                <w:szCs w:val="22"/>
                <w:lang w:bidi="th-TH"/>
              </w:rPr>
              <w:t>Significant unobservable inputs</w:t>
            </w:r>
          </w:p>
        </w:tc>
        <w:tc>
          <w:tcPr>
            <w:tcW w:w="236" w:type="dxa"/>
            <w:vAlign w:val="bottom"/>
          </w:tcPr>
          <w:p w14:paraId="1714256F" w14:textId="77777777" w:rsidR="00D66B67" w:rsidRPr="006356C4" w:rsidRDefault="00D66B67" w:rsidP="00BC518F">
            <w:pPr>
              <w:pStyle w:val="block"/>
              <w:spacing w:after="0" w:line="240" w:lineRule="atLeast"/>
              <w:ind w:left="0" w:right="-7"/>
              <w:jc w:val="center"/>
              <w:rPr>
                <w:b/>
                <w:bCs/>
                <w:szCs w:val="22"/>
                <w:lang w:bidi="th-TH"/>
              </w:rPr>
            </w:pPr>
          </w:p>
        </w:tc>
        <w:tc>
          <w:tcPr>
            <w:tcW w:w="2396" w:type="dxa"/>
            <w:vAlign w:val="bottom"/>
          </w:tcPr>
          <w:p w14:paraId="7AECDB2D" w14:textId="77777777" w:rsidR="00D66B67" w:rsidRPr="006356C4" w:rsidRDefault="00D66B67" w:rsidP="00635251">
            <w:pPr>
              <w:pStyle w:val="block"/>
              <w:spacing w:after="0" w:line="240" w:lineRule="atLeast"/>
              <w:ind w:left="0" w:right="-11"/>
              <w:jc w:val="center"/>
              <w:rPr>
                <w:b/>
                <w:bCs/>
                <w:szCs w:val="22"/>
                <w:lang w:bidi="th-TH"/>
              </w:rPr>
            </w:pPr>
            <w:r w:rsidRPr="006356C4">
              <w:rPr>
                <w:b/>
                <w:bCs/>
                <w:szCs w:val="22"/>
                <w:lang w:bidi="th-TH"/>
              </w:rPr>
              <w:t>Inter-relationship between significant unobservable inputs and fair value measurement</w:t>
            </w:r>
          </w:p>
        </w:tc>
      </w:tr>
      <w:tr w:rsidR="005645C7" w:rsidRPr="006356C4" w14:paraId="31BE1D57" w14:textId="77777777" w:rsidTr="000106A7">
        <w:tc>
          <w:tcPr>
            <w:tcW w:w="1710" w:type="dxa"/>
          </w:tcPr>
          <w:p w14:paraId="57A3F645" w14:textId="2D91D551" w:rsidR="005645C7" w:rsidRPr="006356C4" w:rsidRDefault="005645C7" w:rsidP="000106A7">
            <w:pPr>
              <w:pStyle w:val="block"/>
              <w:spacing w:after="0" w:line="240" w:lineRule="atLeast"/>
              <w:ind w:left="0" w:right="-290"/>
              <w:rPr>
                <w:szCs w:val="22"/>
                <w:lang w:bidi="th-TH"/>
              </w:rPr>
            </w:pPr>
            <w:r w:rsidRPr="006356C4">
              <w:rPr>
                <w:szCs w:val="22"/>
                <w:lang w:bidi="th-TH"/>
              </w:rPr>
              <w:t xml:space="preserve">Equity </w:t>
            </w:r>
            <w:r w:rsidR="000106A7" w:rsidRPr="006356C4">
              <w:rPr>
                <w:szCs w:val="22"/>
                <w:lang w:bidi="th-TH"/>
              </w:rPr>
              <w:t>instruments</w:t>
            </w:r>
          </w:p>
        </w:tc>
        <w:tc>
          <w:tcPr>
            <w:tcW w:w="236" w:type="dxa"/>
          </w:tcPr>
          <w:p w14:paraId="482B9EA4" w14:textId="77777777" w:rsidR="005645C7" w:rsidRPr="006356C4" w:rsidRDefault="005645C7" w:rsidP="005645C7">
            <w:pPr>
              <w:pStyle w:val="block"/>
              <w:spacing w:after="0" w:line="240" w:lineRule="atLeast"/>
              <w:ind w:left="0" w:right="-7"/>
              <w:rPr>
                <w:szCs w:val="22"/>
                <w:lang w:bidi="th-TH"/>
              </w:rPr>
            </w:pPr>
          </w:p>
        </w:tc>
        <w:tc>
          <w:tcPr>
            <w:tcW w:w="2270" w:type="dxa"/>
          </w:tcPr>
          <w:p w14:paraId="4C71D0CB" w14:textId="77777777" w:rsidR="005645C7" w:rsidRPr="006356C4" w:rsidRDefault="005645C7" w:rsidP="005645C7">
            <w:pPr>
              <w:pStyle w:val="block"/>
              <w:spacing w:after="0" w:line="240" w:lineRule="atLeast"/>
              <w:ind w:left="0" w:right="-92"/>
              <w:rPr>
                <w:szCs w:val="22"/>
                <w:lang w:bidi="th-TH"/>
              </w:rPr>
            </w:pPr>
            <w:r w:rsidRPr="006356C4">
              <w:rPr>
                <w:szCs w:val="22"/>
                <w:lang w:bidi="th-TH"/>
              </w:rPr>
              <w:t>Discounted cash flows</w:t>
            </w:r>
          </w:p>
        </w:tc>
        <w:tc>
          <w:tcPr>
            <w:tcW w:w="236" w:type="dxa"/>
          </w:tcPr>
          <w:p w14:paraId="4563E612" w14:textId="77777777" w:rsidR="005645C7" w:rsidRPr="006356C4" w:rsidRDefault="005645C7" w:rsidP="005645C7">
            <w:pPr>
              <w:pStyle w:val="block"/>
              <w:spacing w:after="0" w:line="240" w:lineRule="atLeast"/>
              <w:ind w:left="0" w:right="-7"/>
              <w:rPr>
                <w:szCs w:val="22"/>
                <w:lang w:bidi="th-TH"/>
              </w:rPr>
            </w:pPr>
          </w:p>
        </w:tc>
        <w:tc>
          <w:tcPr>
            <w:tcW w:w="2293" w:type="dxa"/>
          </w:tcPr>
          <w:p w14:paraId="247E10B7" w14:textId="3B5D43FD" w:rsidR="005645C7" w:rsidRPr="006356C4" w:rsidRDefault="005645C7" w:rsidP="006356C4">
            <w:pPr>
              <w:pStyle w:val="block"/>
              <w:spacing w:after="0" w:line="240" w:lineRule="atLeast"/>
              <w:ind w:left="-60" w:right="-82"/>
              <w:rPr>
                <w:szCs w:val="22"/>
                <w:lang w:bidi="th-TH"/>
              </w:rPr>
            </w:pPr>
            <w:r w:rsidRPr="003A0544">
              <w:rPr>
                <w:szCs w:val="22"/>
                <w:lang w:bidi="th-TH"/>
              </w:rPr>
              <w:t xml:space="preserve">Discount rate: </w:t>
            </w:r>
            <w:r w:rsidR="002420B1" w:rsidRPr="003A0544">
              <w:rPr>
                <w:szCs w:val="22"/>
                <w:lang w:bidi="th-TH"/>
              </w:rPr>
              <w:t>8</w:t>
            </w:r>
            <w:r w:rsidR="003E2588" w:rsidRPr="003A0544">
              <w:rPr>
                <w:szCs w:val="22"/>
                <w:lang w:bidi="th-TH"/>
              </w:rPr>
              <w:t>% - 11%</w:t>
            </w:r>
          </w:p>
        </w:tc>
        <w:tc>
          <w:tcPr>
            <w:tcW w:w="236" w:type="dxa"/>
          </w:tcPr>
          <w:p w14:paraId="1353FD99" w14:textId="77777777" w:rsidR="005645C7" w:rsidRPr="006356C4" w:rsidRDefault="005645C7" w:rsidP="005645C7">
            <w:pPr>
              <w:pStyle w:val="block"/>
              <w:spacing w:after="0" w:line="240" w:lineRule="atLeast"/>
              <w:ind w:left="0" w:right="-7"/>
              <w:rPr>
                <w:szCs w:val="22"/>
                <w:lang w:bidi="th-TH"/>
              </w:rPr>
            </w:pPr>
          </w:p>
        </w:tc>
        <w:tc>
          <w:tcPr>
            <w:tcW w:w="2396" w:type="dxa"/>
          </w:tcPr>
          <w:p w14:paraId="18348424" w14:textId="77777777" w:rsidR="005645C7" w:rsidRPr="006356C4" w:rsidRDefault="005645C7" w:rsidP="005645C7">
            <w:pPr>
              <w:pStyle w:val="block"/>
              <w:spacing w:after="0" w:line="240" w:lineRule="atLeast"/>
              <w:ind w:left="0" w:right="-101"/>
              <w:jc w:val="both"/>
              <w:rPr>
                <w:szCs w:val="22"/>
                <w:lang w:bidi="th-TH"/>
              </w:rPr>
            </w:pPr>
            <w:r w:rsidRPr="006356C4">
              <w:rPr>
                <w:szCs w:val="22"/>
                <w:lang w:bidi="th-TH"/>
              </w:rPr>
              <w:t>The estimated fair value would increase (decrease) if the discount rate was lower (higher)</w:t>
            </w:r>
          </w:p>
        </w:tc>
      </w:tr>
    </w:tbl>
    <w:p w14:paraId="7CEE1E83" w14:textId="77777777" w:rsidR="00D66B67" w:rsidRPr="0099745E" w:rsidRDefault="00D66B67" w:rsidP="00A403B6">
      <w:pPr>
        <w:spacing w:line="260" w:lineRule="atLeast"/>
        <w:ind w:left="547"/>
        <w:jc w:val="both"/>
        <w:rPr>
          <w:rFonts w:cs="Times New Roman"/>
        </w:rPr>
      </w:pPr>
    </w:p>
    <w:p w14:paraId="713EF66F" w14:textId="77777777" w:rsidR="00147D55" w:rsidRDefault="00147D55">
      <w:pPr>
        <w:overflowPunct/>
        <w:autoSpaceDE/>
        <w:autoSpaceDN/>
        <w:adjustRightInd/>
        <w:textAlignment w:val="auto"/>
        <w:rPr>
          <w:b/>
          <w:bCs/>
          <w:i/>
          <w:iCs/>
        </w:rPr>
      </w:pPr>
      <w:r>
        <w:rPr>
          <w:b/>
          <w:bCs/>
          <w:i/>
          <w:iCs/>
        </w:rPr>
        <w:br w:type="page"/>
      </w:r>
    </w:p>
    <w:p w14:paraId="7886C77E" w14:textId="5F62ED85" w:rsidR="00A403B6" w:rsidRPr="00311090" w:rsidRDefault="00A403B6" w:rsidP="00A403B6">
      <w:pPr>
        <w:spacing w:line="240" w:lineRule="atLeast"/>
        <w:ind w:left="540"/>
        <w:jc w:val="both"/>
        <w:rPr>
          <w:b/>
          <w:bCs/>
          <w:i/>
          <w:iCs/>
        </w:rPr>
      </w:pPr>
      <w:r w:rsidRPr="00311090">
        <w:rPr>
          <w:b/>
          <w:bCs/>
          <w:i/>
          <w:iCs/>
        </w:rPr>
        <w:t>Reconciliation of Level 3 fair values</w:t>
      </w:r>
    </w:p>
    <w:p w14:paraId="65A03644" w14:textId="77777777" w:rsidR="00A403B6" w:rsidRPr="00A827BB" w:rsidRDefault="00A403B6" w:rsidP="00A403B6">
      <w:pPr>
        <w:spacing w:line="240" w:lineRule="atLeast"/>
        <w:ind w:left="540"/>
        <w:jc w:val="both"/>
        <w:rPr>
          <w:rFonts w:cs="Times New Roman"/>
          <w:b/>
          <w:bCs/>
          <w:i/>
          <w:iCs/>
          <w:sz w:val="20"/>
          <w:szCs w:val="20"/>
        </w:rPr>
      </w:pPr>
    </w:p>
    <w:tbl>
      <w:tblPr>
        <w:tblW w:w="9197" w:type="dxa"/>
        <w:tblInd w:w="450" w:type="dxa"/>
        <w:tblLayout w:type="fixed"/>
        <w:tblCellMar>
          <w:left w:w="79" w:type="dxa"/>
          <w:right w:w="79" w:type="dxa"/>
        </w:tblCellMar>
        <w:tblLook w:val="0000" w:firstRow="0" w:lastRow="0" w:firstColumn="0" w:lastColumn="0" w:noHBand="0" w:noVBand="0"/>
      </w:tblPr>
      <w:tblGrid>
        <w:gridCol w:w="3870"/>
        <w:gridCol w:w="1167"/>
        <w:gridCol w:w="183"/>
        <w:gridCol w:w="1170"/>
        <w:gridCol w:w="180"/>
        <w:gridCol w:w="1241"/>
        <w:gridCol w:w="197"/>
        <w:gridCol w:w="1189"/>
      </w:tblGrid>
      <w:tr w:rsidR="00382F28" w:rsidRPr="00F46943" w14:paraId="72F1FBD8" w14:textId="77777777">
        <w:trPr>
          <w:cantSplit/>
          <w:trHeight w:val="422"/>
          <w:tblHeader/>
        </w:trPr>
        <w:tc>
          <w:tcPr>
            <w:tcW w:w="3870" w:type="dxa"/>
            <w:shd w:val="clear" w:color="auto" w:fill="auto"/>
          </w:tcPr>
          <w:p w14:paraId="68E2644F" w14:textId="77777777" w:rsidR="00382F28" w:rsidRPr="00F46943" w:rsidRDefault="00382F28">
            <w:pPr>
              <w:pStyle w:val="acctfourfigures"/>
              <w:tabs>
                <w:tab w:val="clear" w:pos="765"/>
                <w:tab w:val="left" w:pos="194"/>
              </w:tabs>
              <w:spacing w:line="240" w:lineRule="auto"/>
              <w:ind w:left="194" w:right="-73" w:hanging="194"/>
              <w:rPr>
                <w:rFonts w:ascii="Times New Roman" w:hAnsi="Times New Roman"/>
                <w:b/>
                <w:bCs/>
                <w:color w:val="0000FF"/>
                <w:szCs w:val="22"/>
              </w:rPr>
            </w:pPr>
          </w:p>
        </w:tc>
        <w:tc>
          <w:tcPr>
            <w:tcW w:w="2520" w:type="dxa"/>
            <w:gridSpan w:val="3"/>
            <w:shd w:val="clear" w:color="auto" w:fill="auto"/>
            <w:vAlign w:val="bottom"/>
          </w:tcPr>
          <w:p w14:paraId="502F109A" w14:textId="77777777" w:rsidR="00382F28" w:rsidRPr="00F46943" w:rsidRDefault="00382F28">
            <w:pPr>
              <w:pStyle w:val="acctmergecolhdg"/>
              <w:spacing w:line="240" w:lineRule="auto"/>
              <w:ind w:left="-83" w:right="-80"/>
              <w:rPr>
                <w:szCs w:val="22"/>
              </w:rPr>
            </w:pPr>
            <w:r w:rsidRPr="00F46943">
              <w:rPr>
                <w:szCs w:val="22"/>
              </w:rPr>
              <w:t>Consolidated</w:t>
            </w:r>
          </w:p>
          <w:p w14:paraId="389CBEFC" w14:textId="77777777" w:rsidR="00382F28" w:rsidRPr="00F46943" w:rsidRDefault="00382F28">
            <w:pPr>
              <w:pStyle w:val="acctmergecolhdg"/>
              <w:spacing w:line="240" w:lineRule="auto"/>
              <w:ind w:left="-83" w:right="-80"/>
              <w:rPr>
                <w:b w:val="0"/>
                <w:bCs/>
                <w:szCs w:val="22"/>
              </w:rPr>
            </w:pPr>
            <w:r w:rsidRPr="00F46943">
              <w:rPr>
                <w:szCs w:val="22"/>
              </w:rPr>
              <w:t>financial statements</w:t>
            </w:r>
          </w:p>
        </w:tc>
        <w:tc>
          <w:tcPr>
            <w:tcW w:w="180" w:type="dxa"/>
            <w:shd w:val="clear" w:color="auto" w:fill="auto"/>
          </w:tcPr>
          <w:p w14:paraId="7057979F" w14:textId="77777777" w:rsidR="00382F28" w:rsidRPr="00F46943" w:rsidRDefault="00382F28">
            <w:pPr>
              <w:pStyle w:val="acctmergecolhdg"/>
              <w:spacing w:line="240" w:lineRule="auto"/>
              <w:rPr>
                <w:szCs w:val="22"/>
              </w:rPr>
            </w:pPr>
          </w:p>
        </w:tc>
        <w:tc>
          <w:tcPr>
            <w:tcW w:w="2627" w:type="dxa"/>
            <w:gridSpan w:val="3"/>
            <w:shd w:val="clear" w:color="auto" w:fill="auto"/>
            <w:vAlign w:val="bottom"/>
          </w:tcPr>
          <w:p w14:paraId="6B6092F0" w14:textId="77777777" w:rsidR="00382F28" w:rsidRPr="00F46943" w:rsidRDefault="00382F28">
            <w:pPr>
              <w:pStyle w:val="acctmergecolhdg"/>
              <w:spacing w:line="240" w:lineRule="auto"/>
              <w:ind w:left="-83" w:right="-80"/>
              <w:rPr>
                <w:b w:val="0"/>
                <w:bCs/>
                <w:szCs w:val="22"/>
              </w:rPr>
            </w:pPr>
            <w:r w:rsidRPr="00F46943">
              <w:rPr>
                <w:szCs w:val="22"/>
              </w:rPr>
              <w:t xml:space="preserve">Separate </w:t>
            </w:r>
            <w:r w:rsidRPr="00F46943">
              <w:rPr>
                <w:szCs w:val="22"/>
              </w:rPr>
              <w:br/>
              <w:t>financial statements</w:t>
            </w:r>
          </w:p>
        </w:tc>
      </w:tr>
      <w:tr w:rsidR="00382F28" w:rsidRPr="00F46943" w14:paraId="46798532" w14:textId="77777777">
        <w:trPr>
          <w:cantSplit/>
          <w:trHeight w:val="217"/>
          <w:tblHeader/>
        </w:trPr>
        <w:tc>
          <w:tcPr>
            <w:tcW w:w="3870" w:type="dxa"/>
            <w:shd w:val="clear" w:color="auto" w:fill="auto"/>
            <w:vAlign w:val="bottom"/>
          </w:tcPr>
          <w:p w14:paraId="485774A5" w14:textId="77777777" w:rsidR="00382F28" w:rsidRPr="00F46943" w:rsidRDefault="00382F28">
            <w:pPr>
              <w:rPr>
                <w:rFonts w:cs="Times New Roman"/>
                <w:i/>
                <w:iCs/>
                <w:color w:val="0000FF"/>
                <w:shd w:val="clear" w:color="auto" w:fill="D9D9D9" w:themeFill="background1" w:themeFillShade="D9"/>
              </w:rPr>
            </w:pPr>
          </w:p>
        </w:tc>
        <w:tc>
          <w:tcPr>
            <w:tcW w:w="1167" w:type="dxa"/>
            <w:shd w:val="clear" w:color="auto" w:fill="auto"/>
          </w:tcPr>
          <w:p w14:paraId="5E22BC6D" w14:textId="77777777" w:rsidR="00382F28" w:rsidRPr="00F46943" w:rsidRDefault="00382F28">
            <w:pPr>
              <w:pStyle w:val="acctmergecolhdg"/>
              <w:spacing w:line="240" w:lineRule="auto"/>
              <w:rPr>
                <w:b w:val="0"/>
                <w:bCs/>
                <w:szCs w:val="22"/>
              </w:rPr>
            </w:pPr>
            <w:r w:rsidRPr="00F46943">
              <w:rPr>
                <w:b w:val="0"/>
                <w:bCs/>
                <w:szCs w:val="22"/>
              </w:rPr>
              <w:t>2024</w:t>
            </w:r>
          </w:p>
        </w:tc>
        <w:tc>
          <w:tcPr>
            <w:tcW w:w="183" w:type="dxa"/>
            <w:shd w:val="clear" w:color="auto" w:fill="auto"/>
          </w:tcPr>
          <w:p w14:paraId="75A37D4F" w14:textId="77777777" w:rsidR="00382F28" w:rsidRPr="00F46943" w:rsidRDefault="00382F28">
            <w:pPr>
              <w:pStyle w:val="acctmergecolhdg"/>
              <w:spacing w:line="240" w:lineRule="auto"/>
              <w:rPr>
                <w:b w:val="0"/>
                <w:bCs/>
                <w:szCs w:val="22"/>
              </w:rPr>
            </w:pPr>
          </w:p>
        </w:tc>
        <w:tc>
          <w:tcPr>
            <w:tcW w:w="1170" w:type="dxa"/>
            <w:shd w:val="clear" w:color="auto" w:fill="auto"/>
          </w:tcPr>
          <w:p w14:paraId="1C0B2621" w14:textId="77777777" w:rsidR="00382F28" w:rsidRPr="00F46943" w:rsidRDefault="00382F28">
            <w:pPr>
              <w:pStyle w:val="acctmergecolhdg"/>
              <w:spacing w:line="240" w:lineRule="auto"/>
              <w:rPr>
                <w:b w:val="0"/>
                <w:bCs/>
                <w:szCs w:val="22"/>
              </w:rPr>
            </w:pPr>
            <w:r w:rsidRPr="00F46943">
              <w:rPr>
                <w:b w:val="0"/>
                <w:bCs/>
                <w:szCs w:val="22"/>
              </w:rPr>
              <w:t>2023</w:t>
            </w:r>
          </w:p>
        </w:tc>
        <w:tc>
          <w:tcPr>
            <w:tcW w:w="180" w:type="dxa"/>
            <w:shd w:val="clear" w:color="auto" w:fill="auto"/>
          </w:tcPr>
          <w:p w14:paraId="72C27F26" w14:textId="77777777" w:rsidR="00382F28" w:rsidRPr="00F46943" w:rsidRDefault="00382F28">
            <w:pPr>
              <w:pStyle w:val="acctmergecolhdg"/>
              <w:spacing w:line="240" w:lineRule="auto"/>
              <w:rPr>
                <w:b w:val="0"/>
                <w:bCs/>
                <w:szCs w:val="22"/>
              </w:rPr>
            </w:pPr>
          </w:p>
        </w:tc>
        <w:tc>
          <w:tcPr>
            <w:tcW w:w="1241" w:type="dxa"/>
            <w:shd w:val="clear" w:color="auto" w:fill="auto"/>
          </w:tcPr>
          <w:p w14:paraId="2A94D9BB" w14:textId="77777777" w:rsidR="00382F28" w:rsidRPr="00F46943" w:rsidRDefault="00382F28">
            <w:pPr>
              <w:pStyle w:val="acctmergecolhdg"/>
              <w:spacing w:line="240" w:lineRule="auto"/>
              <w:rPr>
                <w:b w:val="0"/>
                <w:bCs/>
                <w:szCs w:val="22"/>
              </w:rPr>
            </w:pPr>
            <w:r w:rsidRPr="00F46943">
              <w:rPr>
                <w:b w:val="0"/>
                <w:bCs/>
                <w:szCs w:val="22"/>
              </w:rPr>
              <w:t>2024</w:t>
            </w:r>
          </w:p>
        </w:tc>
        <w:tc>
          <w:tcPr>
            <w:tcW w:w="197" w:type="dxa"/>
            <w:shd w:val="clear" w:color="auto" w:fill="auto"/>
          </w:tcPr>
          <w:p w14:paraId="2B719767" w14:textId="77777777" w:rsidR="00382F28" w:rsidRPr="00F46943" w:rsidRDefault="00382F28">
            <w:pPr>
              <w:pStyle w:val="acctmergecolhdg"/>
              <w:spacing w:line="240" w:lineRule="auto"/>
              <w:rPr>
                <w:b w:val="0"/>
                <w:bCs/>
                <w:szCs w:val="22"/>
              </w:rPr>
            </w:pPr>
          </w:p>
        </w:tc>
        <w:tc>
          <w:tcPr>
            <w:tcW w:w="1189" w:type="dxa"/>
            <w:shd w:val="clear" w:color="auto" w:fill="auto"/>
          </w:tcPr>
          <w:p w14:paraId="3FCA144C" w14:textId="77777777" w:rsidR="00382F28" w:rsidRPr="00F46943" w:rsidRDefault="00382F28">
            <w:pPr>
              <w:pStyle w:val="acctmergecolhdg"/>
              <w:spacing w:line="240" w:lineRule="auto"/>
              <w:rPr>
                <w:b w:val="0"/>
                <w:bCs/>
                <w:szCs w:val="22"/>
              </w:rPr>
            </w:pPr>
            <w:r w:rsidRPr="00F46943">
              <w:rPr>
                <w:b w:val="0"/>
                <w:bCs/>
                <w:szCs w:val="22"/>
              </w:rPr>
              <w:t>2023</w:t>
            </w:r>
          </w:p>
        </w:tc>
      </w:tr>
      <w:tr w:rsidR="00382F28" w:rsidRPr="00F46943" w14:paraId="5E5F44FC" w14:textId="77777777">
        <w:trPr>
          <w:cantSplit/>
          <w:trHeight w:val="243"/>
          <w:tblHeader/>
        </w:trPr>
        <w:tc>
          <w:tcPr>
            <w:tcW w:w="3870" w:type="dxa"/>
            <w:shd w:val="clear" w:color="auto" w:fill="auto"/>
          </w:tcPr>
          <w:p w14:paraId="3EF7A3FC" w14:textId="77777777" w:rsidR="00382F28" w:rsidRPr="00F46943" w:rsidRDefault="00382F28">
            <w:pPr>
              <w:ind w:left="194" w:hanging="194"/>
              <w:rPr>
                <w:rFonts w:cs="Times New Roman"/>
                <w:b/>
                <w:bCs/>
                <w:i/>
                <w:iCs/>
              </w:rPr>
            </w:pPr>
          </w:p>
        </w:tc>
        <w:tc>
          <w:tcPr>
            <w:tcW w:w="5327" w:type="dxa"/>
            <w:gridSpan w:val="7"/>
            <w:shd w:val="clear" w:color="auto" w:fill="auto"/>
          </w:tcPr>
          <w:p w14:paraId="3D5AC5B3" w14:textId="77777777" w:rsidR="00382F28" w:rsidRPr="00F46943" w:rsidRDefault="00382F28">
            <w:pPr>
              <w:pStyle w:val="acctfourfigures"/>
              <w:spacing w:line="240" w:lineRule="auto"/>
              <w:jc w:val="center"/>
              <w:rPr>
                <w:rFonts w:ascii="Times New Roman" w:hAnsi="Times New Roman"/>
                <w:i/>
                <w:iCs/>
                <w:szCs w:val="22"/>
              </w:rPr>
            </w:pPr>
            <w:r w:rsidRPr="00F46943">
              <w:rPr>
                <w:rFonts w:ascii="Times New Roman" w:hAnsi="Times New Roman"/>
                <w:i/>
                <w:iCs/>
                <w:szCs w:val="22"/>
                <w:cs/>
                <w:lang w:bidi="th-TH"/>
              </w:rPr>
              <w:t>(</w:t>
            </w:r>
            <w:r w:rsidRPr="00F46943">
              <w:rPr>
                <w:rFonts w:ascii="Times New Roman" w:hAnsi="Times New Roman"/>
                <w:i/>
                <w:iCs/>
                <w:szCs w:val="22"/>
              </w:rPr>
              <w:t>in thousand Baht</w:t>
            </w:r>
            <w:r w:rsidRPr="00F46943">
              <w:rPr>
                <w:rFonts w:ascii="Times New Roman" w:hAnsi="Times New Roman"/>
                <w:i/>
                <w:iCs/>
                <w:szCs w:val="22"/>
                <w:cs/>
                <w:lang w:bidi="th-TH"/>
              </w:rPr>
              <w:t>)</w:t>
            </w:r>
          </w:p>
        </w:tc>
      </w:tr>
      <w:tr w:rsidR="00382F28" w:rsidRPr="00E70BE3" w14:paraId="35AAA433" w14:textId="77777777">
        <w:trPr>
          <w:cantSplit/>
          <w:trHeight w:val="243"/>
        </w:trPr>
        <w:tc>
          <w:tcPr>
            <w:tcW w:w="3870" w:type="dxa"/>
            <w:shd w:val="clear" w:color="auto" w:fill="auto"/>
          </w:tcPr>
          <w:p w14:paraId="07E6530A" w14:textId="77777777" w:rsidR="00382F28" w:rsidRPr="00E70BE3" w:rsidRDefault="00382F28">
            <w:pPr>
              <w:ind w:left="194" w:hanging="194"/>
              <w:rPr>
                <w:rFonts w:cs="Times New Roman"/>
                <w:b/>
                <w:bCs/>
                <w:i/>
                <w:iCs/>
              </w:rPr>
            </w:pPr>
            <w:r w:rsidRPr="00E70BE3">
              <w:rPr>
                <w:rFonts w:cs="Times New Roman"/>
                <w:b/>
                <w:bCs/>
                <w:i/>
                <w:iCs/>
              </w:rPr>
              <w:t>Equity instruments</w:t>
            </w:r>
          </w:p>
        </w:tc>
        <w:tc>
          <w:tcPr>
            <w:tcW w:w="5327" w:type="dxa"/>
            <w:gridSpan w:val="7"/>
            <w:shd w:val="clear" w:color="auto" w:fill="auto"/>
          </w:tcPr>
          <w:p w14:paraId="2A0C51CB" w14:textId="77777777" w:rsidR="00382F28" w:rsidRPr="00E70BE3" w:rsidRDefault="00382F28">
            <w:pPr>
              <w:pStyle w:val="acctfourfigures"/>
              <w:spacing w:line="240" w:lineRule="auto"/>
              <w:jc w:val="center"/>
              <w:rPr>
                <w:rFonts w:ascii="Times New Roman" w:hAnsi="Times New Roman"/>
                <w:i/>
                <w:iCs/>
                <w:szCs w:val="22"/>
              </w:rPr>
            </w:pPr>
          </w:p>
        </w:tc>
      </w:tr>
      <w:tr w:rsidR="00FC11A8" w:rsidRPr="00E70BE3" w14:paraId="266E5342" w14:textId="77777777" w:rsidTr="001D0E10">
        <w:trPr>
          <w:cantSplit/>
          <w:trHeight w:val="140"/>
        </w:trPr>
        <w:tc>
          <w:tcPr>
            <w:tcW w:w="3870" w:type="dxa"/>
            <w:shd w:val="clear" w:color="auto" w:fill="auto"/>
          </w:tcPr>
          <w:p w14:paraId="6E6A0EFE" w14:textId="77777777" w:rsidR="00FC11A8" w:rsidRPr="00E70BE3" w:rsidRDefault="00FC11A8" w:rsidP="00FC11A8">
            <w:pPr>
              <w:ind w:left="194" w:hanging="194"/>
              <w:rPr>
                <w:rFonts w:cs="Times New Roman"/>
                <w:i/>
                <w:iCs/>
              </w:rPr>
            </w:pPr>
            <w:r w:rsidRPr="00E70BE3">
              <w:rPr>
                <w:rFonts w:cs="Times New Roman"/>
              </w:rPr>
              <w:t>At 1 January</w:t>
            </w:r>
          </w:p>
        </w:tc>
        <w:tc>
          <w:tcPr>
            <w:tcW w:w="1167" w:type="dxa"/>
            <w:shd w:val="clear" w:color="auto" w:fill="auto"/>
          </w:tcPr>
          <w:p w14:paraId="75CE17A3" w14:textId="0A083818" w:rsidR="00FC11A8" w:rsidRPr="00FC11A8" w:rsidRDefault="00FC11A8" w:rsidP="00FC11A8">
            <w:pPr>
              <w:pStyle w:val="acctfourfigures"/>
              <w:tabs>
                <w:tab w:val="clear" w:pos="765"/>
                <w:tab w:val="decimal" w:pos="988"/>
              </w:tabs>
              <w:spacing w:line="240" w:lineRule="auto"/>
              <w:ind w:right="-139"/>
              <w:rPr>
                <w:rFonts w:ascii="Times New Roman" w:hAnsi="Times New Roman"/>
                <w:szCs w:val="22"/>
              </w:rPr>
            </w:pPr>
            <w:r w:rsidRPr="00FC11A8">
              <w:rPr>
                <w:rFonts w:ascii="Times New Roman" w:hAnsi="Times New Roman"/>
                <w:szCs w:val="22"/>
              </w:rPr>
              <w:t>690,123</w:t>
            </w:r>
          </w:p>
        </w:tc>
        <w:tc>
          <w:tcPr>
            <w:tcW w:w="183" w:type="dxa"/>
            <w:shd w:val="clear" w:color="auto" w:fill="auto"/>
          </w:tcPr>
          <w:p w14:paraId="7E6DC1AC" w14:textId="77777777" w:rsidR="00FC11A8" w:rsidRPr="00FC11A8" w:rsidRDefault="00FC11A8" w:rsidP="00FC11A8">
            <w:pPr>
              <w:pStyle w:val="acctfourfigures"/>
              <w:spacing w:line="240" w:lineRule="auto"/>
              <w:rPr>
                <w:rFonts w:ascii="Times New Roman" w:hAnsi="Times New Roman"/>
                <w:szCs w:val="22"/>
              </w:rPr>
            </w:pPr>
          </w:p>
        </w:tc>
        <w:tc>
          <w:tcPr>
            <w:tcW w:w="1170" w:type="dxa"/>
            <w:shd w:val="clear" w:color="auto" w:fill="auto"/>
          </w:tcPr>
          <w:p w14:paraId="53ABCE42" w14:textId="175B6996" w:rsidR="00FC11A8" w:rsidRPr="00FC11A8" w:rsidRDefault="00FC11A8" w:rsidP="00FC11A8">
            <w:pPr>
              <w:pStyle w:val="acctfourfigures"/>
              <w:tabs>
                <w:tab w:val="clear" w:pos="765"/>
                <w:tab w:val="decimal" w:pos="988"/>
              </w:tabs>
              <w:spacing w:line="240" w:lineRule="auto"/>
              <w:ind w:right="-139"/>
              <w:rPr>
                <w:rFonts w:ascii="Times New Roman" w:hAnsi="Times New Roman"/>
                <w:szCs w:val="22"/>
                <w:lang w:val="en-US" w:bidi="th-TH"/>
              </w:rPr>
            </w:pPr>
            <w:r w:rsidRPr="00FC11A8">
              <w:rPr>
                <w:rFonts w:ascii="Times New Roman" w:hAnsi="Times New Roman"/>
                <w:szCs w:val="22"/>
              </w:rPr>
              <w:t>257,011</w:t>
            </w:r>
          </w:p>
        </w:tc>
        <w:tc>
          <w:tcPr>
            <w:tcW w:w="180" w:type="dxa"/>
            <w:shd w:val="clear" w:color="auto" w:fill="auto"/>
          </w:tcPr>
          <w:p w14:paraId="01148DAD" w14:textId="77777777" w:rsidR="00FC11A8" w:rsidRPr="00FC11A8" w:rsidRDefault="00FC11A8" w:rsidP="00FC11A8">
            <w:pPr>
              <w:pStyle w:val="acctfourfigures"/>
              <w:spacing w:line="240" w:lineRule="auto"/>
              <w:rPr>
                <w:rFonts w:ascii="Times New Roman" w:hAnsi="Times New Roman"/>
                <w:szCs w:val="22"/>
                <w:lang w:val="en-US" w:bidi="th-TH"/>
              </w:rPr>
            </w:pPr>
          </w:p>
        </w:tc>
        <w:tc>
          <w:tcPr>
            <w:tcW w:w="1241" w:type="dxa"/>
            <w:shd w:val="clear" w:color="auto" w:fill="auto"/>
          </w:tcPr>
          <w:p w14:paraId="0C8BD535" w14:textId="5AFFF99C" w:rsidR="00FC11A8" w:rsidRPr="00FC11A8" w:rsidRDefault="00FC11A8" w:rsidP="00FC11A8">
            <w:pPr>
              <w:pStyle w:val="acctfourfigures"/>
              <w:tabs>
                <w:tab w:val="clear" w:pos="765"/>
                <w:tab w:val="decimal" w:pos="1005"/>
              </w:tabs>
              <w:spacing w:line="240" w:lineRule="auto"/>
              <w:ind w:right="11"/>
              <w:rPr>
                <w:rFonts w:ascii="Times New Roman" w:hAnsi="Times New Roman"/>
                <w:szCs w:val="22"/>
                <w:lang w:val="en-US" w:bidi="th-TH"/>
              </w:rPr>
            </w:pPr>
            <w:r w:rsidRPr="00FC11A8">
              <w:rPr>
                <w:rFonts w:ascii="Times New Roman" w:hAnsi="Times New Roman"/>
                <w:szCs w:val="22"/>
              </w:rPr>
              <w:t>237,698</w:t>
            </w:r>
          </w:p>
        </w:tc>
        <w:tc>
          <w:tcPr>
            <w:tcW w:w="197" w:type="dxa"/>
            <w:shd w:val="clear" w:color="auto" w:fill="auto"/>
          </w:tcPr>
          <w:p w14:paraId="6B7EFDF0" w14:textId="77777777" w:rsidR="00FC11A8" w:rsidRPr="00FC11A8" w:rsidRDefault="00FC11A8" w:rsidP="00FC11A8">
            <w:pPr>
              <w:pStyle w:val="acctfourfigures"/>
              <w:spacing w:line="240" w:lineRule="auto"/>
              <w:rPr>
                <w:rFonts w:ascii="Times New Roman" w:hAnsi="Times New Roman"/>
                <w:szCs w:val="22"/>
                <w:lang w:val="en-US" w:bidi="th-TH"/>
              </w:rPr>
            </w:pPr>
          </w:p>
        </w:tc>
        <w:tc>
          <w:tcPr>
            <w:tcW w:w="1189" w:type="dxa"/>
            <w:shd w:val="clear" w:color="auto" w:fill="auto"/>
          </w:tcPr>
          <w:p w14:paraId="01E0C190" w14:textId="0C140D82" w:rsidR="00FC11A8" w:rsidRPr="00FC11A8" w:rsidRDefault="00FC11A8" w:rsidP="00FC11A8">
            <w:pPr>
              <w:pStyle w:val="acctfourfigures"/>
              <w:tabs>
                <w:tab w:val="clear" w:pos="765"/>
                <w:tab w:val="decimal" w:pos="909"/>
              </w:tabs>
              <w:spacing w:line="240" w:lineRule="auto"/>
              <w:ind w:right="11"/>
              <w:rPr>
                <w:rFonts w:ascii="Times New Roman" w:hAnsi="Times New Roman"/>
                <w:szCs w:val="22"/>
                <w:lang w:val="en-US" w:bidi="th-TH"/>
              </w:rPr>
            </w:pPr>
            <w:r w:rsidRPr="00FC11A8">
              <w:rPr>
                <w:rFonts w:ascii="Times New Roman" w:hAnsi="Times New Roman"/>
                <w:szCs w:val="22"/>
              </w:rPr>
              <w:t>14,222</w:t>
            </w:r>
          </w:p>
        </w:tc>
      </w:tr>
      <w:tr w:rsidR="00FC11A8" w:rsidRPr="00E70BE3" w14:paraId="171B53A3" w14:textId="77777777" w:rsidTr="001D0E10">
        <w:trPr>
          <w:cantSplit/>
          <w:trHeight w:val="140"/>
        </w:trPr>
        <w:tc>
          <w:tcPr>
            <w:tcW w:w="3870" w:type="dxa"/>
            <w:shd w:val="clear" w:color="auto" w:fill="auto"/>
          </w:tcPr>
          <w:p w14:paraId="717CC951" w14:textId="77777777" w:rsidR="00FC11A8" w:rsidRPr="00BE19C5" w:rsidRDefault="00FC11A8" w:rsidP="00FC11A8">
            <w:pPr>
              <w:ind w:left="194" w:hanging="194"/>
              <w:rPr>
                <w:szCs w:val="24"/>
              </w:rPr>
            </w:pPr>
            <w:r w:rsidRPr="00E70BE3">
              <w:rPr>
                <w:rFonts w:cs="Times New Roman"/>
              </w:rPr>
              <w:t>Acquisitions</w:t>
            </w:r>
          </w:p>
        </w:tc>
        <w:tc>
          <w:tcPr>
            <w:tcW w:w="1167" w:type="dxa"/>
            <w:shd w:val="clear" w:color="auto" w:fill="auto"/>
          </w:tcPr>
          <w:p w14:paraId="5B441E10" w14:textId="7856E7D9" w:rsidR="00FC11A8" w:rsidRPr="00FC11A8" w:rsidRDefault="00FC11A8" w:rsidP="00FC11A8">
            <w:pPr>
              <w:pStyle w:val="acctfourfigures"/>
              <w:tabs>
                <w:tab w:val="clear" w:pos="765"/>
                <w:tab w:val="decimal" w:pos="644"/>
              </w:tabs>
              <w:spacing w:line="240" w:lineRule="auto"/>
              <w:ind w:right="11"/>
              <w:rPr>
                <w:rFonts w:ascii="Times New Roman" w:hAnsi="Times New Roman"/>
                <w:szCs w:val="22"/>
              </w:rPr>
            </w:pPr>
            <w:r w:rsidRPr="00FC11A8">
              <w:rPr>
                <w:rFonts w:ascii="Times New Roman" w:hAnsi="Times New Roman"/>
                <w:szCs w:val="22"/>
              </w:rPr>
              <w:t>-</w:t>
            </w:r>
          </w:p>
        </w:tc>
        <w:tc>
          <w:tcPr>
            <w:tcW w:w="183" w:type="dxa"/>
            <w:shd w:val="clear" w:color="auto" w:fill="auto"/>
          </w:tcPr>
          <w:p w14:paraId="5F422C8B" w14:textId="77777777" w:rsidR="00FC11A8" w:rsidRPr="00FC11A8" w:rsidRDefault="00FC11A8" w:rsidP="00FC11A8">
            <w:pPr>
              <w:pStyle w:val="acctfourfigures"/>
              <w:spacing w:line="240" w:lineRule="auto"/>
              <w:rPr>
                <w:rFonts w:ascii="Times New Roman" w:hAnsi="Times New Roman"/>
                <w:szCs w:val="22"/>
              </w:rPr>
            </w:pPr>
          </w:p>
        </w:tc>
        <w:tc>
          <w:tcPr>
            <w:tcW w:w="1170" w:type="dxa"/>
            <w:shd w:val="clear" w:color="auto" w:fill="auto"/>
          </w:tcPr>
          <w:p w14:paraId="08B3BD72" w14:textId="390975CE" w:rsidR="00FC11A8" w:rsidRPr="00FC11A8" w:rsidRDefault="00FC11A8" w:rsidP="00FC11A8">
            <w:pPr>
              <w:pStyle w:val="acctfourfigures"/>
              <w:tabs>
                <w:tab w:val="clear" w:pos="765"/>
                <w:tab w:val="decimal" w:pos="644"/>
              </w:tabs>
              <w:spacing w:line="240" w:lineRule="auto"/>
              <w:ind w:right="11"/>
              <w:rPr>
                <w:rFonts w:ascii="Times New Roman" w:hAnsi="Times New Roman"/>
                <w:szCs w:val="22"/>
              </w:rPr>
            </w:pPr>
            <w:r w:rsidRPr="00FC11A8">
              <w:rPr>
                <w:rFonts w:ascii="Times New Roman" w:hAnsi="Times New Roman"/>
                <w:szCs w:val="22"/>
              </w:rPr>
              <w:t>-</w:t>
            </w:r>
          </w:p>
        </w:tc>
        <w:tc>
          <w:tcPr>
            <w:tcW w:w="180" w:type="dxa"/>
            <w:shd w:val="clear" w:color="auto" w:fill="auto"/>
          </w:tcPr>
          <w:p w14:paraId="727775EF" w14:textId="77777777" w:rsidR="00FC11A8" w:rsidRPr="00FC11A8" w:rsidRDefault="00FC11A8" w:rsidP="00FC11A8">
            <w:pPr>
              <w:pStyle w:val="acctfourfigures"/>
              <w:spacing w:line="240" w:lineRule="auto"/>
              <w:rPr>
                <w:rFonts w:ascii="Times New Roman" w:hAnsi="Times New Roman"/>
                <w:szCs w:val="22"/>
                <w:lang w:val="en-US" w:bidi="th-TH"/>
              </w:rPr>
            </w:pPr>
          </w:p>
        </w:tc>
        <w:tc>
          <w:tcPr>
            <w:tcW w:w="1241" w:type="dxa"/>
            <w:shd w:val="clear" w:color="auto" w:fill="auto"/>
          </w:tcPr>
          <w:p w14:paraId="6BF44284" w14:textId="3AF930FC" w:rsidR="00FC11A8" w:rsidRPr="00FC11A8" w:rsidRDefault="00FC11A8" w:rsidP="00FC11A8">
            <w:pPr>
              <w:pStyle w:val="acctfourfigures"/>
              <w:tabs>
                <w:tab w:val="clear" w:pos="765"/>
                <w:tab w:val="decimal" w:pos="644"/>
              </w:tabs>
              <w:spacing w:line="240" w:lineRule="auto"/>
              <w:ind w:right="11"/>
              <w:rPr>
                <w:rFonts w:ascii="Times New Roman" w:hAnsi="Times New Roman"/>
                <w:szCs w:val="22"/>
              </w:rPr>
            </w:pPr>
            <w:r w:rsidRPr="00FC11A8">
              <w:rPr>
                <w:rFonts w:ascii="Times New Roman" w:hAnsi="Times New Roman"/>
                <w:szCs w:val="22"/>
              </w:rPr>
              <w:t>-</w:t>
            </w:r>
          </w:p>
        </w:tc>
        <w:tc>
          <w:tcPr>
            <w:tcW w:w="197" w:type="dxa"/>
            <w:shd w:val="clear" w:color="auto" w:fill="auto"/>
          </w:tcPr>
          <w:p w14:paraId="14A8A2FD" w14:textId="77777777" w:rsidR="00FC11A8" w:rsidRPr="00FC11A8" w:rsidRDefault="00FC11A8" w:rsidP="00FC11A8">
            <w:pPr>
              <w:pStyle w:val="acctfourfigures"/>
              <w:spacing w:line="240" w:lineRule="auto"/>
              <w:rPr>
                <w:rFonts w:ascii="Times New Roman" w:hAnsi="Times New Roman"/>
                <w:szCs w:val="22"/>
                <w:lang w:val="en-US" w:bidi="th-TH"/>
              </w:rPr>
            </w:pPr>
          </w:p>
        </w:tc>
        <w:tc>
          <w:tcPr>
            <w:tcW w:w="1189" w:type="dxa"/>
            <w:shd w:val="clear" w:color="auto" w:fill="auto"/>
          </w:tcPr>
          <w:p w14:paraId="24818014" w14:textId="14429364" w:rsidR="00FC11A8" w:rsidRPr="00FC11A8" w:rsidRDefault="00FC11A8" w:rsidP="00FC11A8">
            <w:pPr>
              <w:pStyle w:val="acctfourfigures"/>
              <w:tabs>
                <w:tab w:val="clear" w:pos="765"/>
                <w:tab w:val="decimal" w:pos="909"/>
              </w:tabs>
              <w:spacing w:line="240" w:lineRule="auto"/>
              <w:ind w:right="11"/>
              <w:rPr>
                <w:rFonts w:ascii="Times New Roman" w:hAnsi="Times New Roman"/>
                <w:szCs w:val="22"/>
                <w:cs/>
                <w:lang w:bidi="th-TH"/>
              </w:rPr>
            </w:pPr>
            <w:r w:rsidRPr="00FC11A8">
              <w:rPr>
                <w:rFonts w:ascii="Times New Roman" w:hAnsi="Times New Roman"/>
                <w:szCs w:val="22"/>
              </w:rPr>
              <w:t>81,297</w:t>
            </w:r>
          </w:p>
        </w:tc>
      </w:tr>
      <w:tr w:rsidR="00FC11A8" w:rsidRPr="00E70BE3" w14:paraId="5A3B1566" w14:textId="77777777" w:rsidTr="001D0E10">
        <w:trPr>
          <w:cantSplit/>
          <w:trHeight w:val="140"/>
        </w:trPr>
        <w:tc>
          <w:tcPr>
            <w:tcW w:w="3870" w:type="dxa"/>
            <w:shd w:val="clear" w:color="auto" w:fill="auto"/>
          </w:tcPr>
          <w:p w14:paraId="0E645BED" w14:textId="5A96276C" w:rsidR="00FC11A8" w:rsidRPr="00E70BE3" w:rsidRDefault="00FC11A8" w:rsidP="00FC11A8">
            <w:pPr>
              <w:ind w:left="194" w:hanging="194"/>
              <w:rPr>
                <w:rFonts w:cs="Times New Roman"/>
              </w:rPr>
            </w:pPr>
            <w:r>
              <w:rPr>
                <w:rFonts w:cs="Times New Roman"/>
              </w:rPr>
              <w:t>Acquired from business acquisition</w:t>
            </w:r>
          </w:p>
        </w:tc>
        <w:tc>
          <w:tcPr>
            <w:tcW w:w="1167" w:type="dxa"/>
            <w:shd w:val="clear" w:color="auto" w:fill="auto"/>
          </w:tcPr>
          <w:p w14:paraId="6BD13253" w14:textId="591D2C75" w:rsidR="00FC11A8" w:rsidRPr="00FC11A8" w:rsidRDefault="00FC11A8" w:rsidP="00FC11A8">
            <w:pPr>
              <w:pStyle w:val="acctfourfigures"/>
              <w:tabs>
                <w:tab w:val="clear" w:pos="765"/>
                <w:tab w:val="decimal" w:pos="644"/>
              </w:tabs>
              <w:spacing w:line="240" w:lineRule="auto"/>
              <w:ind w:right="11"/>
              <w:rPr>
                <w:rFonts w:ascii="Times New Roman" w:hAnsi="Times New Roman"/>
                <w:szCs w:val="22"/>
              </w:rPr>
            </w:pPr>
            <w:r w:rsidRPr="00FC11A8">
              <w:rPr>
                <w:rFonts w:ascii="Times New Roman" w:hAnsi="Times New Roman"/>
                <w:szCs w:val="22"/>
              </w:rPr>
              <w:t>-</w:t>
            </w:r>
          </w:p>
        </w:tc>
        <w:tc>
          <w:tcPr>
            <w:tcW w:w="183" w:type="dxa"/>
            <w:shd w:val="clear" w:color="auto" w:fill="auto"/>
          </w:tcPr>
          <w:p w14:paraId="538480CE" w14:textId="77777777" w:rsidR="00FC11A8" w:rsidRPr="00FC11A8" w:rsidRDefault="00FC11A8" w:rsidP="00FC11A8">
            <w:pPr>
              <w:pStyle w:val="acctfourfigures"/>
              <w:spacing w:line="240" w:lineRule="auto"/>
              <w:jc w:val="right"/>
              <w:rPr>
                <w:rFonts w:ascii="Times New Roman" w:hAnsi="Times New Roman"/>
                <w:szCs w:val="22"/>
              </w:rPr>
            </w:pPr>
          </w:p>
        </w:tc>
        <w:tc>
          <w:tcPr>
            <w:tcW w:w="1170" w:type="dxa"/>
            <w:shd w:val="clear" w:color="auto" w:fill="auto"/>
          </w:tcPr>
          <w:p w14:paraId="1D4E32FC" w14:textId="4EB11504" w:rsidR="00FC11A8" w:rsidRPr="00FC11A8" w:rsidRDefault="00FC11A8" w:rsidP="00FC11A8">
            <w:pPr>
              <w:pStyle w:val="acctfourfigures"/>
              <w:tabs>
                <w:tab w:val="clear" w:pos="765"/>
                <w:tab w:val="decimal" w:pos="988"/>
              </w:tabs>
              <w:spacing w:line="240" w:lineRule="auto"/>
              <w:ind w:right="-139"/>
              <w:rPr>
                <w:rFonts w:ascii="Times New Roman" w:hAnsi="Times New Roman"/>
                <w:szCs w:val="22"/>
              </w:rPr>
            </w:pPr>
            <w:r w:rsidRPr="00FC11A8">
              <w:rPr>
                <w:rFonts w:ascii="Times New Roman" w:hAnsi="Times New Roman"/>
                <w:szCs w:val="22"/>
              </w:rPr>
              <w:t>110,564</w:t>
            </w:r>
          </w:p>
        </w:tc>
        <w:tc>
          <w:tcPr>
            <w:tcW w:w="180" w:type="dxa"/>
            <w:shd w:val="clear" w:color="auto" w:fill="auto"/>
          </w:tcPr>
          <w:p w14:paraId="5C06A059" w14:textId="77777777" w:rsidR="00FC11A8" w:rsidRPr="00FC11A8" w:rsidRDefault="00FC11A8" w:rsidP="00FC11A8">
            <w:pPr>
              <w:pStyle w:val="acctfourfigures"/>
              <w:spacing w:line="240" w:lineRule="auto"/>
              <w:jc w:val="right"/>
              <w:rPr>
                <w:rFonts w:ascii="Times New Roman" w:hAnsi="Times New Roman"/>
                <w:szCs w:val="22"/>
                <w:lang w:val="en-US" w:bidi="th-TH"/>
              </w:rPr>
            </w:pPr>
          </w:p>
        </w:tc>
        <w:tc>
          <w:tcPr>
            <w:tcW w:w="1241" w:type="dxa"/>
            <w:shd w:val="clear" w:color="auto" w:fill="auto"/>
          </w:tcPr>
          <w:p w14:paraId="5CEAAF91" w14:textId="7A802838" w:rsidR="00FC11A8" w:rsidRPr="00FC11A8" w:rsidRDefault="00FC11A8" w:rsidP="00FC11A8">
            <w:pPr>
              <w:pStyle w:val="acctfourfigures"/>
              <w:tabs>
                <w:tab w:val="clear" w:pos="765"/>
                <w:tab w:val="decimal" w:pos="644"/>
              </w:tabs>
              <w:spacing w:line="240" w:lineRule="auto"/>
              <w:ind w:right="11"/>
              <w:rPr>
                <w:rFonts w:ascii="Times New Roman" w:hAnsi="Times New Roman"/>
                <w:szCs w:val="22"/>
              </w:rPr>
            </w:pPr>
            <w:r w:rsidRPr="00FC11A8">
              <w:rPr>
                <w:rFonts w:ascii="Times New Roman" w:hAnsi="Times New Roman"/>
                <w:szCs w:val="22"/>
              </w:rPr>
              <w:t>-</w:t>
            </w:r>
          </w:p>
        </w:tc>
        <w:tc>
          <w:tcPr>
            <w:tcW w:w="197" w:type="dxa"/>
            <w:shd w:val="clear" w:color="auto" w:fill="auto"/>
          </w:tcPr>
          <w:p w14:paraId="325E3EE5" w14:textId="77777777" w:rsidR="00FC11A8" w:rsidRPr="00FC11A8" w:rsidRDefault="00FC11A8" w:rsidP="00FC11A8">
            <w:pPr>
              <w:pStyle w:val="acctfourfigures"/>
              <w:spacing w:line="240" w:lineRule="auto"/>
              <w:jc w:val="right"/>
              <w:rPr>
                <w:rFonts w:ascii="Times New Roman" w:hAnsi="Times New Roman"/>
                <w:szCs w:val="22"/>
                <w:lang w:val="en-US" w:bidi="th-TH"/>
              </w:rPr>
            </w:pPr>
          </w:p>
        </w:tc>
        <w:tc>
          <w:tcPr>
            <w:tcW w:w="1189" w:type="dxa"/>
            <w:shd w:val="clear" w:color="auto" w:fill="auto"/>
          </w:tcPr>
          <w:p w14:paraId="649F9C46" w14:textId="437EE1AD" w:rsidR="00FC11A8" w:rsidRPr="00FC11A8" w:rsidRDefault="00FC11A8" w:rsidP="00FC11A8">
            <w:pPr>
              <w:pStyle w:val="acctfourfigures"/>
              <w:tabs>
                <w:tab w:val="clear" w:pos="765"/>
                <w:tab w:val="decimal" w:pos="644"/>
              </w:tabs>
              <w:spacing w:line="240" w:lineRule="auto"/>
              <w:ind w:right="11"/>
              <w:rPr>
                <w:rFonts w:ascii="Times New Roman" w:hAnsi="Times New Roman"/>
                <w:szCs w:val="22"/>
                <w:lang w:val="en-US" w:bidi="th-TH"/>
              </w:rPr>
            </w:pPr>
            <w:r w:rsidRPr="00FC11A8">
              <w:rPr>
                <w:rFonts w:ascii="Times New Roman" w:hAnsi="Times New Roman"/>
                <w:szCs w:val="22"/>
              </w:rPr>
              <w:t>-</w:t>
            </w:r>
          </w:p>
        </w:tc>
      </w:tr>
      <w:tr w:rsidR="00FC11A8" w:rsidRPr="00E70BE3" w14:paraId="0FA77A2E" w14:textId="77777777" w:rsidTr="001D0E10">
        <w:trPr>
          <w:cantSplit/>
          <w:trHeight w:val="140"/>
        </w:trPr>
        <w:tc>
          <w:tcPr>
            <w:tcW w:w="3870" w:type="dxa"/>
            <w:shd w:val="clear" w:color="auto" w:fill="auto"/>
          </w:tcPr>
          <w:p w14:paraId="27B0E071" w14:textId="66439BBD" w:rsidR="00FC11A8" w:rsidRPr="00E70BE3" w:rsidRDefault="00FC11A8" w:rsidP="00FC11A8">
            <w:pPr>
              <w:ind w:left="194" w:hanging="194"/>
              <w:rPr>
                <w:rFonts w:cs="Times New Roman"/>
              </w:rPr>
            </w:pPr>
            <w:r w:rsidRPr="00FC11A8">
              <w:rPr>
                <w:rFonts w:cs="Times New Roman"/>
              </w:rPr>
              <w:t>Transfers out of Level 3</w:t>
            </w:r>
          </w:p>
        </w:tc>
        <w:tc>
          <w:tcPr>
            <w:tcW w:w="1167" w:type="dxa"/>
            <w:shd w:val="clear" w:color="auto" w:fill="auto"/>
          </w:tcPr>
          <w:p w14:paraId="479F2897" w14:textId="75A48EFF" w:rsidR="00FC11A8" w:rsidRPr="00FC11A8" w:rsidRDefault="00FC11A8" w:rsidP="00FC11A8">
            <w:pPr>
              <w:pStyle w:val="acctfourfigures"/>
              <w:tabs>
                <w:tab w:val="clear" w:pos="765"/>
                <w:tab w:val="decimal" w:pos="988"/>
              </w:tabs>
              <w:spacing w:line="240" w:lineRule="auto"/>
              <w:ind w:right="-139"/>
              <w:rPr>
                <w:rFonts w:ascii="Times New Roman" w:hAnsi="Times New Roman"/>
                <w:szCs w:val="22"/>
              </w:rPr>
            </w:pPr>
            <w:r w:rsidRPr="00FC11A8">
              <w:rPr>
                <w:rFonts w:ascii="Times New Roman" w:hAnsi="Times New Roman"/>
                <w:szCs w:val="22"/>
              </w:rPr>
              <w:t>(735,969)</w:t>
            </w:r>
          </w:p>
        </w:tc>
        <w:tc>
          <w:tcPr>
            <w:tcW w:w="183" w:type="dxa"/>
            <w:shd w:val="clear" w:color="auto" w:fill="auto"/>
          </w:tcPr>
          <w:p w14:paraId="3FE50505" w14:textId="77777777" w:rsidR="00FC11A8" w:rsidRPr="00FC11A8" w:rsidRDefault="00FC11A8" w:rsidP="00FC11A8">
            <w:pPr>
              <w:pStyle w:val="acctfourfigures"/>
              <w:spacing w:line="240" w:lineRule="auto"/>
              <w:jc w:val="right"/>
              <w:rPr>
                <w:rFonts w:ascii="Times New Roman" w:hAnsi="Times New Roman"/>
                <w:szCs w:val="22"/>
              </w:rPr>
            </w:pPr>
          </w:p>
        </w:tc>
        <w:tc>
          <w:tcPr>
            <w:tcW w:w="1170" w:type="dxa"/>
            <w:shd w:val="clear" w:color="auto" w:fill="auto"/>
          </w:tcPr>
          <w:p w14:paraId="4FFE5453" w14:textId="651157A0" w:rsidR="00FC11A8" w:rsidRPr="00FC11A8" w:rsidRDefault="00FC11A8" w:rsidP="009248DD">
            <w:pPr>
              <w:pStyle w:val="acctfourfigures"/>
              <w:tabs>
                <w:tab w:val="clear" w:pos="765"/>
                <w:tab w:val="decimal" w:pos="730"/>
              </w:tabs>
              <w:spacing w:line="240" w:lineRule="auto"/>
              <w:ind w:right="11"/>
              <w:rPr>
                <w:rFonts w:ascii="Times New Roman" w:hAnsi="Times New Roman"/>
                <w:szCs w:val="22"/>
              </w:rPr>
            </w:pPr>
            <w:r w:rsidRPr="00FC11A8">
              <w:rPr>
                <w:rFonts w:ascii="Times New Roman" w:hAnsi="Times New Roman"/>
                <w:szCs w:val="22"/>
              </w:rPr>
              <w:t>-</w:t>
            </w:r>
          </w:p>
        </w:tc>
        <w:tc>
          <w:tcPr>
            <w:tcW w:w="180" w:type="dxa"/>
            <w:shd w:val="clear" w:color="auto" w:fill="auto"/>
          </w:tcPr>
          <w:p w14:paraId="6AF5E73D" w14:textId="77777777" w:rsidR="00FC11A8" w:rsidRPr="00FC11A8" w:rsidRDefault="00FC11A8" w:rsidP="00FC11A8">
            <w:pPr>
              <w:pStyle w:val="acctfourfigures"/>
              <w:spacing w:line="240" w:lineRule="auto"/>
              <w:jc w:val="right"/>
              <w:rPr>
                <w:rFonts w:ascii="Times New Roman" w:hAnsi="Times New Roman"/>
                <w:szCs w:val="22"/>
                <w:lang w:val="en-US" w:bidi="th-TH"/>
              </w:rPr>
            </w:pPr>
          </w:p>
        </w:tc>
        <w:tc>
          <w:tcPr>
            <w:tcW w:w="1241" w:type="dxa"/>
            <w:shd w:val="clear" w:color="auto" w:fill="auto"/>
          </w:tcPr>
          <w:p w14:paraId="76B50F5C" w14:textId="655B7C86" w:rsidR="00FC11A8" w:rsidRPr="00FC11A8" w:rsidRDefault="00FC11A8" w:rsidP="00FC11A8">
            <w:pPr>
              <w:pStyle w:val="acctfourfigures"/>
              <w:tabs>
                <w:tab w:val="clear" w:pos="765"/>
                <w:tab w:val="decimal" w:pos="644"/>
              </w:tabs>
              <w:spacing w:line="240" w:lineRule="auto"/>
              <w:ind w:right="11"/>
              <w:rPr>
                <w:rFonts w:ascii="Times New Roman" w:hAnsi="Times New Roman"/>
                <w:szCs w:val="22"/>
              </w:rPr>
            </w:pPr>
            <w:r w:rsidRPr="00FC11A8">
              <w:rPr>
                <w:rFonts w:ascii="Times New Roman" w:hAnsi="Times New Roman"/>
                <w:szCs w:val="22"/>
              </w:rPr>
              <w:t>-</w:t>
            </w:r>
          </w:p>
        </w:tc>
        <w:tc>
          <w:tcPr>
            <w:tcW w:w="197" w:type="dxa"/>
            <w:shd w:val="clear" w:color="auto" w:fill="auto"/>
          </w:tcPr>
          <w:p w14:paraId="1B1B3489" w14:textId="77777777" w:rsidR="00FC11A8" w:rsidRPr="00FC11A8" w:rsidRDefault="00FC11A8" w:rsidP="00FC11A8">
            <w:pPr>
              <w:pStyle w:val="acctfourfigures"/>
              <w:spacing w:line="240" w:lineRule="auto"/>
              <w:jc w:val="right"/>
              <w:rPr>
                <w:rFonts w:ascii="Times New Roman" w:hAnsi="Times New Roman"/>
                <w:szCs w:val="22"/>
                <w:lang w:val="en-US" w:bidi="th-TH"/>
              </w:rPr>
            </w:pPr>
          </w:p>
        </w:tc>
        <w:tc>
          <w:tcPr>
            <w:tcW w:w="1189" w:type="dxa"/>
            <w:shd w:val="clear" w:color="auto" w:fill="auto"/>
          </w:tcPr>
          <w:p w14:paraId="7DBB25D6" w14:textId="009CE606" w:rsidR="00FC11A8" w:rsidRPr="00FC11A8" w:rsidRDefault="00FC11A8" w:rsidP="00FC11A8">
            <w:pPr>
              <w:pStyle w:val="acctfourfigures"/>
              <w:tabs>
                <w:tab w:val="clear" w:pos="765"/>
                <w:tab w:val="decimal" w:pos="644"/>
              </w:tabs>
              <w:spacing w:line="240" w:lineRule="auto"/>
              <w:ind w:right="11"/>
              <w:rPr>
                <w:rFonts w:ascii="Times New Roman" w:hAnsi="Times New Roman"/>
                <w:szCs w:val="22"/>
              </w:rPr>
            </w:pPr>
            <w:r w:rsidRPr="00FC11A8">
              <w:rPr>
                <w:rFonts w:ascii="Times New Roman" w:hAnsi="Times New Roman"/>
                <w:szCs w:val="22"/>
              </w:rPr>
              <w:t>-</w:t>
            </w:r>
          </w:p>
        </w:tc>
      </w:tr>
      <w:tr w:rsidR="00FC11A8" w:rsidRPr="00E70BE3" w14:paraId="4DD72CAF" w14:textId="77777777" w:rsidTr="009248DD">
        <w:trPr>
          <w:cantSplit/>
          <w:trHeight w:val="140"/>
        </w:trPr>
        <w:tc>
          <w:tcPr>
            <w:tcW w:w="3870" w:type="dxa"/>
            <w:shd w:val="clear" w:color="auto" w:fill="auto"/>
          </w:tcPr>
          <w:p w14:paraId="2706FEDE" w14:textId="0CF7D50F" w:rsidR="00FC11A8" w:rsidRPr="00E70BE3" w:rsidRDefault="00FC11A8" w:rsidP="00FC11A8">
            <w:pPr>
              <w:ind w:left="194" w:hanging="194"/>
              <w:rPr>
                <w:rFonts w:cs="Times New Roman"/>
              </w:rPr>
            </w:pPr>
            <w:r w:rsidRPr="00E70BE3">
              <w:rPr>
                <w:rFonts w:cs="Times New Roman"/>
              </w:rPr>
              <w:t>Net change in fair value</w:t>
            </w:r>
            <w:r>
              <w:rPr>
                <w:rFonts w:cs="Times New Roman"/>
              </w:rPr>
              <w:t xml:space="preserve"> </w:t>
            </w:r>
            <w:r w:rsidRPr="00296EB4">
              <w:rPr>
                <w:rFonts w:cs="Times New Roman"/>
              </w:rPr>
              <w:t>(including unrealised transactions)</w:t>
            </w:r>
          </w:p>
        </w:tc>
        <w:tc>
          <w:tcPr>
            <w:tcW w:w="1167" w:type="dxa"/>
            <w:shd w:val="clear" w:color="auto" w:fill="auto"/>
            <w:vAlign w:val="bottom"/>
          </w:tcPr>
          <w:p w14:paraId="526C616A" w14:textId="1E311321" w:rsidR="00FC11A8" w:rsidRPr="00FC11A8" w:rsidRDefault="00FC11A8" w:rsidP="009248DD">
            <w:pPr>
              <w:pStyle w:val="acctfourfigures"/>
              <w:tabs>
                <w:tab w:val="clear" w:pos="765"/>
                <w:tab w:val="decimal" w:pos="988"/>
              </w:tabs>
              <w:spacing w:line="240" w:lineRule="auto"/>
              <w:ind w:right="-139"/>
              <w:rPr>
                <w:rFonts w:ascii="Times New Roman" w:hAnsi="Times New Roman"/>
                <w:szCs w:val="22"/>
              </w:rPr>
            </w:pPr>
            <w:r w:rsidRPr="00FC11A8">
              <w:rPr>
                <w:rFonts w:ascii="Times New Roman" w:hAnsi="Times New Roman"/>
                <w:szCs w:val="22"/>
              </w:rPr>
              <w:t>440,182</w:t>
            </w:r>
          </w:p>
        </w:tc>
        <w:tc>
          <w:tcPr>
            <w:tcW w:w="183" w:type="dxa"/>
            <w:shd w:val="clear" w:color="auto" w:fill="auto"/>
            <w:vAlign w:val="bottom"/>
          </w:tcPr>
          <w:p w14:paraId="22E20663" w14:textId="77777777" w:rsidR="00FC11A8" w:rsidRPr="00FC11A8" w:rsidRDefault="00FC11A8" w:rsidP="009248DD">
            <w:pPr>
              <w:pStyle w:val="acctfourfigures"/>
              <w:spacing w:line="240" w:lineRule="auto"/>
              <w:rPr>
                <w:rFonts w:ascii="Times New Roman" w:hAnsi="Times New Roman"/>
                <w:szCs w:val="22"/>
              </w:rPr>
            </w:pPr>
          </w:p>
        </w:tc>
        <w:tc>
          <w:tcPr>
            <w:tcW w:w="1170" w:type="dxa"/>
            <w:shd w:val="clear" w:color="auto" w:fill="auto"/>
            <w:vAlign w:val="bottom"/>
          </w:tcPr>
          <w:p w14:paraId="541BC680" w14:textId="2F20A087" w:rsidR="00FC11A8" w:rsidRPr="00FC11A8" w:rsidRDefault="00FC11A8" w:rsidP="009248DD">
            <w:pPr>
              <w:pStyle w:val="acctfourfigures"/>
              <w:tabs>
                <w:tab w:val="clear" w:pos="765"/>
                <w:tab w:val="decimal" w:pos="988"/>
              </w:tabs>
              <w:spacing w:line="240" w:lineRule="auto"/>
              <w:ind w:right="-139"/>
              <w:rPr>
                <w:rFonts w:ascii="Times New Roman" w:hAnsi="Times New Roman"/>
                <w:szCs w:val="22"/>
              </w:rPr>
            </w:pPr>
            <w:r w:rsidRPr="00FC11A8">
              <w:rPr>
                <w:rFonts w:ascii="Times New Roman" w:hAnsi="Times New Roman"/>
                <w:szCs w:val="22"/>
              </w:rPr>
              <w:t>322,548</w:t>
            </w:r>
          </w:p>
        </w:tc>
        <w:tc>
          <w:tcPr>
            <w:tcW w:w="180" w:type="dxa"/>
            <w:shd w:val="clear" w:color="auto" w:fill="auto"/>
            <w:vAlign w:val="bottom"/>
          </w:tcPr>
          <w:p w14:paraId="489B01BA" w14:textId="77777777" w:rsidR="00FC11A8" w:rsidRPr="00FC11A8" w:rsidRDefault="00FC11A8" w:rsidP="009248DD">
            <w:pPr>
              <w:pStyle w:val="acctfourfigures"/>
              <w:spacing w:line="240" w:lineRule="auto"/>
              <w:rPr>
                <w:rFonts w:ascii="Times New Roman" w:hAnsi="Times New Roman"/>
                <w:szCs w:val="22"/>
                <w:lang w:val="en-US" w:bidi="th-TH"/>
              </w:rPr>
            </w:pPr>
          </w:p>
        </w:tc>
        <w:tc>
          <w:tcPr>
            <w:tcW w:w="1241" w:type="dxa"/>
            <w:shd w:val="clear" w:color="auto" w:fill="auto"/>
            <w:vAlign w:val="bottom"/>
          </w:tcPr>
          <w:p w14:paraId="7D9E259E" w14:textId="56AEEAD9" w:rsidR="00FC11A8" w:rsidRPr="00FC11A8" w:rsidRDefault="00FC11A8" w:rsidP="009248DD">
            <w:pPr>
              <w:pStyle w:val="acctfourfigures"/>
              <w:tabs>
                <w:tab w:val="clear" w:pos="765"/>
                <w:tab w:val="decimal" w:pos="1005"/>
              </w:tabs>
              <w:spacing w:line="240" w:lineRule="auto"/>
              <w:ind w:right="11"/>
              <w:rPr>
                <w:rFonts w:ascii="Times New Roman" w:hAnsi="Times New Roman"/>
                <w:szCs w:val="22"/>
              </w:rPr>
            </w:pPr>
            <w:r w:rsidRPr="00FC11A8">
              <w:rPr>
                <w:rFonts w:ascii="Times New Roman" w:hAnsi="Times New Roman"/>
                <w:szCs w:val="22"/>
              </w:rPr>
              <w:t>148,144</w:t>
            </w:r>
          </w:p>
        </w:tc>
        <w:tc>
          <w:tcPr>
            <w:tcW w:w="197" w:type="dxa"/>
            <w:shd w:val="clear" w:color="auto" w:fill="auto"/>
            <w:vAlign w:val="bottom"/>
          </w:tcPr>
          <w:p w14:paraId="37161190" w14:textId="77777777" w:rsidR="00FC11A8" w:rsidRPr="00FC11A8" w:rsidRDefault="00FC11A8" w:rsidP="009248DD">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64ACA231" w14:textId="01FD7202" w:rsidR="00FC11A8" w:rsidRPr="00FC11A8" w:rsidRDefault="00FC11A8" w:rsidP="009248DD">
            <w:pPr>
              <w:pStyle w:val="acctfourfigures"/>
              <w:tabs>
                <w:tab w:val="clear" w:pos="765"/>
                <w:tab w:val="decimal" w:pos="909"/>
              </w:tabs>
              <w:spacing w:line="240" w:lineRule="auto"/>
              <w:ind w:right="11"/>
              <w:rPr>
                <w:rFonts w:ascii="Times New Roman" w:hAnsi="Times New Roman"/>
                <w:szCs w:val="22"/>
              </w:rPr>
            </w:pPr>
            <w:r w:rsidRPr="00FC11A8">
              <w:rPr>
                <w:rFonts w:ascii="Times New Roman" w:hAnsi="Times New Roman"/>
                <w:szCs w:val="22"/>
              </w:rPr>
              <w:t>142,179</w:t>
            </w:r>
          </w:p>
        </w:tc>
      </w:tr>
      <w:tr w:rsidR="00FC11A8" w:rsidRPr="00E70BE3" w14:paraId="4E6EA1E3" w14:textId="77777777" w:rsidTr="001D0E10">
        <w:trPr>
          <w:cantSplit/>
          <w:trHeight w:val="140"/>
        </w:trPr>
        <w:tc>
          <w:tcPr>
            <w:tcW w:w="3870" w:type="dxa"/>
            <w:shd w:val="clear" w:color="auto" w:fill="auto"/>
          </w:tcPr>
          <w:p w14:paraId="69DDC1F5" w14:textId="2EC3A07A" w:rsidR="00FC11A8" w:rsidRPr="00E70BE3" w:rsidRDefault="00FC11A8" w:rsidP="00FC11A8">
            <w:pPr>
              <w:ind w:left="194" w:hanging="194"/>
              <w:rPr>
                <w:rFonts w:cs="Times New Roman"/>
              </w:rPr>
            </w:pPr>
            <w:r w:rsidRPr="00E70BE3">
              <w:rPr>
                <w:rFonts w:cs="Times New Roman"/>
              </w:rPr>
              <w:t>Disposal</w:t>
            </w:r>
          </w:p>
        </w:tc>
        <w:tc>
          <w:tcPr>
            <w:tcW w:w="1167" w:type="dxa"/>
            <w:shd w:val="clear" w:color="auto" w:fill="auto"/>
          </w:tcPr>
          <w:p w14:paraId="7B66D507" w14:textId="730B75AA" w:rsidR="00FC11A8" w:rsidRPr="00FC11A8" w:rsidRDefault="00FC11A8" w:rsidP="00FC11A8">
            <w:pPr>
              <w:pStyle w:val="acctfourfigures"/>
              <w:tabs>
                <w:tab w:val="clear" w:pos="765"/>
                <w:tab w:val="decimal" w:pos="988"/>
              </w:tabs>
              <w:spacing w:line="240" w:lineRule="auto"/>
              <w:ind w:right="-139"/>
              <w:rPr>
                <w:rFonts w:ascii="Times New Roman" w:hAnsi="Times New Roman"/>
                <w:szCs w:val="22"/>
              </w:rPr>
            </w:pPr>
            <w:r w:rsidRPr="00FC11A8">
              <w:rPr>
                <w:rFonts w:ascii="Times New Roman" w:hAnsi="Times New Roman"/>
                <w:szCs w:val="22"/>
              </w:rPr>
              <w:t>(370,500)</w:t>
            </w:r>
          </w:p>
        </w:tc>
        <w:tc>
          <w:tcPr>
            <w:tcW w:w="183" w:type="dxa"/>
            <w:shd w:val="clear" w:color="auto" w:fill="auto"/>
          </w:tcPr>
          <w:p w14:paraId="33076581" w14:textId="77777777" w:rsidR="00FC11A8" w:rsidRPr="00FC11A8" w:rsidRDefault="00FC11A8" w:rsidP="00FC11A8">
            <w:pPr>
              <w:pStyle w:val="acctfourfigures"/>
              <w:spacing w:line="240" w:lineRule="auto"/>
              <w:jc w:val="right"/>
              <w:rPr>
                <w:rFonts w:ascii="Times New Roman" w:hAnsi="Times New Roman"/>
                <w:szCs w:val="22"/>
              </w:rPr>
            </w:pPr>
          </w:p>
        </w:tc>
        <w:tc>
          <w:tcPr>
            <w:tcW w:w="1170" w:type="dxa"/>
            <w:shd w:val="clear" w:color="auto" w:fill="auto"/>
          </w:tcPr>
          <w:p w14:paraId="3DCDD85C" w14:textId="19ADEAC8" w:rsidR="00FC11A8" w:rsidRPr="00FC11A8" w:rsidRDefault="00FC11A8" w:rsidP="009248DD">
            <w:pPr>
              <w:pStyle w:val="acctfourfigures"/>
              <w:tabs>
                <w:tab w:val="clear" w:pos="765"/>
                <w:tab w:val="decimal" w:pos="730"/>
              </w:tabs>
              <w:spacing w:line="240" w:lineRule="auto"/>
              <w:ind w:right="11"/>
              <w:rPr>
                <w:rFonts w:ascii="Times New Roman" w:hAnsi="Times New Roman"/>
                <w:szCs w:val="22"/>
              </w:rPr>
            </w:pPr>
            <w:r w:rsidRPr="00FC11A8">
              <w:rPr>
                <w:rFonts w:ascii="Times New Roman" w:hAnsi="Times New Roman"/>
                <w:szCs w:val="22"/>
              </w:rPr>
              <w:t>-</w:t>
            </w:r>
          </w:p>
        </w:tc>
        <w:tc>
          <w:tcPr>
            <w:tcW w:w="180" w:type="dxa"/>
            <w:shd w:val="clear" w:color="auto" w:fill="auto"/>
          </w:tcPr>
          <w:p w14:paraId="1CF21ABD" w14:textId="77777777" w:rsidR="00FC11A8" w:rsidRPr="00FC11A8" w:rsidRDefault="00FC11A8" w:rsidP="00FC11A8">
            <w:pPr>
              <w:pStyle w:val="acctfourfigures"/>
              <w:spacing w:line="240" w:lineRule="auto"/>
              <w:jc w:val="right"/>
              <w:rPr>
                <w:rFonts w:ascii="Times New Roman" w:hAnsi="Times New Roman"/>
                <w:szCs w:val="22"/>
                <w:lang w:val="en-US" w:bidi="th-TH"/>
              </w:rPr>
            </w:pPr>
          </w:p>
        </w:tc>
        <w:tc>
          <w:tcPr>
            <w:tcW w:w="1241" w:type="dxa"/>
            <w:shd w:val="clear" w:color="auto" w:fill="auto"/>
          </w:tcPr>
          <w:p w14:paraId="0EF88BEC" w14:textId="754955EF" w:rsidR="00FC11A8" w:rsidRPr="00FC11A8" w:rsidRDefault="00FC11A8" w:rsidP="00FC11A8">
            <w:pPr>
              <w:pStyle w:val="acctfourfigures"/>
              <w:tabs>
                <w:tab w:val="clear" w:pos="765"/>
                <w:tab w:val="decimal" w:pos="1005"/>
              </w:tabs>
              <w:spacing w:line="240" w:lineRule="auto"/>
              <w:ind w:right="11"/>
              <w:rPr>
                <w:rFonts w:ascii="Times New Roman" w:hAnsi="Times New Roman"/>
                <w:szCs w:val="22"/>
              </w:rPr>
            </w:pPr>
            <w:r w:rsidRPr="00FC11A8">
              <w:rPr>
                <w:rFonts w:ascii="Times New Roman" w:hAnsi="Times New Roman"/>
                <w:szCs w:val="22"/>
              </w:rPr>
              <w:t>(370,500)</w:t>
            </w:r>
          </w:p>
        </w:tc>
        <w:tc>
          <w:tcPr>
            <w:tcW w:w="197" w:type="dxa"/>
            <w:shd w:val="clear" w:color="auto" w:fill="auto"/>
          </w:tcPr>
          <w:p w14:paraId="701C863E" w14:textId="77777777" w:rsidR="00FC11A8" w:rsidRPr="00FC11A8" w:rsidRDefault="00FC11A8" w:rsidP="00FC11A8">
            <w:pPr>
              <w:pStyle w:val="acctfourfigures"/>
              <w:spacing w:line="240" w:lineRule="auto"/>
              <w:jc w:val="right"/>
              <w:rPr>
                <w:rFonts w:ascii="Times New Roman" w:hAnsi="Times New Roman"/>
                <w:szCs w:val="22"/>
                <w:lang w:val="en-US" w:bidi="th-TH"/>
              </w:rPr>
            </w:pPr>
          </w:p>
        </w:tc>
        <w:tc>
          <w:tcPr>
            <w:tcW w:w="1189" w:type="dxa"/>
            <w:shd w:val="clear" w:color="auto" w:fill="auto"/>
          </w:tcPr>
          <w:p w14:paraId="1156EA7E" w14:textId="1972A30B" w:rsidR="00FC11A8" w:rsidRPr="00FC11A8" w:rsidRDefault="00FC11A8" w:rsidP="009248DD">
            <w:pPr>
              <w:pStyle w:val="acctfourfigures"/>
              <w:tabs>
                <w:tab w:val="clear" w:pos="765"/>
                <w:tab w:val="decimal" w:pos="644"/>
              </w:tabs>
              <w:spacing w:line="240" w:lineRule="auto"/>
              <w:ind w:right="11"/>
              <w:rPr>
                <w:rFonts w:ascii="Times New Roman" w:hAnsi="Times New Roman"/>
                <w:szCs w:val="22"/>
                <w:lang w:val="en-US" w:bidi="th-TH"/>
              </w:rPr>
            </w:pPr>
            <w:r w:rsidRPr="00FC11A8">
              <w:rPr>
                <w:rFonts w:ascii="Times New Roman" w:hAnsi="Times New Roman"/>
                <w:szCs w:val="22"/>
              </w:rPr>
              <w:t>-</w:t>
            </w:r>
          </w:p>
        </w:tc>
      </w:tr>
      <w:tr w:rsidR="00FC11A8" w:rsidRPr="00E70BE3" w14:paraId="16B810D0" w14:textId="77777777" w:rsidTr="001D0E10">
        <w:trPr>
          <w:cantSplit/>
          <w:trHeight w:val="243"/>
        </w:trPr>
        <w:tc>
          <w:tcPr>
            <w:tcW w:w="3870" w:type="dxa"/>
            <w:shd w:val="clear" w:color="auto" w:fill="auto"/>
            <w:vAlign w:val="bottom"/>
          </w:tcPr>
          <w:p w14:paraId="52DA0B37" w14:textId="6E8A20B9" w:rsidR="00FC11A8" w:rsidRPr="00E70BE3" w:rsidRDefault="00FC11A8" w:rsidP="00FC11A8">
            <w:pPr>
              <w:ind w:left="194" w:hanging="194"/>
              <w:rPr>
                <w:rFonts w:cs="Times New Roman"/>
              </w:rPr>
            </w:pPr>
            <w:r>
              <w:rPr>
                <w:rFonts w:cs="Times New Roman"/>
              </w:rPr>
              <w:t>Derecognition of discontinued operations</w:t>
            </w:r>
          </w:p>
        </w:tc>
        <w:tc>
          <w:tcPr>
            <w:tcW w:w="1167" w:type="dxa"/>
            <w:shd w:val="clear" w:color="auto" w:fill="auto"/>
          </w:tcPr>
          <w:p w14:paraId="531ABF39" w14:textId="5DE5A227" w:rsidR="00FC11A8" w:rsidRPr="00FC11A8" w:rsidRDefault="00FC11A8" w:rsidP="00FC11A8">
            <w:pPr>
              <w:pStyle w:val="acctfourfigures"/>
              <w:tabs>
                <w:tab w:val="clear" w:pos="765"/>
                <w:tab w:val="decimal" w:pos="988"/>
              </w:tabs>
              <w:spacing w:line="240" w:lineRule="auto"/>
              <w:ind w:right="-139"/>
              <w:rPr>
                <w:rFonts w:ascii="Times New Roman" w:hAnsi="Times New Roman"/>
                <w:szCs w:val="22"/>
              </w:rPr>
            </w:pPr>
            <w:r w:rsidRPr="00FC11A8">
              <w:rPr>
                <w:rFonts w:ascii="Times New Roman" w:hAnsi="Times New Roman"/>
                <w:szCs w:val="22"/>
              </w:rPr>
              <w:t>(8,494)</w:t>
            </w:r>
          </w:p>
        </w:tc>
        <w:tc>
          <w:tcPr>
            <w:tcW w:w="183" w:type="dxa"/>
            <w:shd w:val="clear" w:color="auto" w:fill="auto"/>
          </w:tcPr>
          <w:p w14:paraId="4426CD51" w14:textId="77777777" w:rsidR="00FC11A8" w:rsidRPr="00FC11A8" w:rsidRDefault="00FC11A8" w:rsidP="00FC11A8">
            <w:pPr>
              <w:pStyle w:val="acctfourfigures"/>
              <w:spacing w:line="240" w:lineRule="auto"/>
              <w:rPr>
                <w:rFonts w:ascii="Times New Roman" w:hAnsi="Times New Roman"/>
                <w:szCs w:val="22"/>
              </w:rPr>
            </w:pPr>
          </w:p>
        </w:tc>
        <w:tc>
          <w:tcPr>
            <w:tcW w:w="1170" w:type="dxa"/>
            <w:shd w:val="clear" w:color="auto" w:fill="auto"/>
          </w:tcPr>
          <w:p w14:paraId="1F9F6D93" w14:textId="5AECEF13" w:rsidR="00FC11A8" w:rsidRPr="00FC11A8" w:rsidRDefault="00FC11A8" w:rsidP="00FC11A8">
            <w:pPr>
              <w:pStyle w:val="acctfourfigures"/>
              <w:tabs>
                <w:tab w:val="clear" w:pos="765"/>
                <w:tab w:val="decimal" w:pos="730"/>
              </w:tabs>
              <w:spacing w:line="240" w:lineRule="auto"/>
              <w:ind w:right="11"/>
              <w:rPr>
                <w:rFonts w:ascii="Times New Roman" w:hAnsi="Times New Roman"/>
                <w:szCs w:val="22"/>
              </w:rPr>
            </w:pPr>
            <w:r w:rsidRPr="00FC11A8">
              <w:rPr>
                <w:rFonts w:ascii="Times New Roman" w:hAnsi="Times New Roman"/>
                <w:szCs w:val="22"/>
              </w:rPr>
              <w:t>-</w:t>
            </w:r>
          </w:p>
        </w:tc>
        <w:tc>
          <w:tcPr>
            <w:tcW w:w="180" w:type="dxa"/>
            <w:shd w:val="clear" w:color="auto" w:fill="auto"/>
          </w:tcPr>
          <w:p w14:paraId="423B6F61" w14:textId="77777777" w:rsidR="00FC11A8" w:rsidRPr="00FC11A8" w:rsidRDefault="00FC11A8" w:rsidP="00FC11A8">
            <w:pPr>
              <w:pStyle w:val="acctfourfigures"/>
              <w:spacing w:line="240" w:lineRule="auto"/>
              <w:rPr>
                <w:rFonts w:ascii="Times New Roman" w:hAnsi="Times New Roman"/>
                <w:szCs w:val="22"/>
                <w:lang w:val="en-US" w:bidi="th-TH"/>
              </w:rPr>
            </w:pPr>
          </w:p>
        </w:tc>
        <w:tc>
          <w:tcPr>
            <w:tcW w:w="1241" w:type="dxa"/>
            <w:shd w:val="clear" w:color="auto" w:fill="auto"/>
          </w:tcPr>
          <w:p w14:paraId="7D2CA0F2" w14:textId="65C67B90" w:rsidR="00FC11A8" w:rsidRPr="00FC11A8" w:rsidRDefault="00FC11A8" w:rsidP="00FC11A8">
            <w:pPr>
              <w:pStyle w:val="acctfourfigures"/>
              <w:tabs>
                <w:tab w:val="clear" w:pos="765"/>
                <w:tab w:val="decimal" w:pos="730"/>
              </w:tabs>
              <w:spacing w:line="240" w:lineRule="auto"/>
              <w:ind w:right="11"/>
              <w:rPr>
                <w:rFonts w:ascii="Times New Roman" w:hAnsi="Times New Roman"/>
                <w:szCs w:val="22"/>
              </w:rPr>
            </w:pPr>
            <w:r w:rsidRPr="00FC11A8">
              <w:rPr>
                <w:rFonts w:ascii="Times New Roman" w:hAnsi="Times New Roman"/>
                <w:szCs w:val="22"/>
              </w:rPr>
              <w:t>-</w:t>
            </w:r>
          </w:p>
        </w:tc>
        <w:tc>
          <w:tcPr>
            <w:tcW w:w="197" w:type="dxa"/>
            <w:shd w:val="clear" w:color="auto" w:fill="auto"/>
          </w:tcPr>
          <w:p w14:paraId="34275369" w14:textId="77777777" w:rsidR="00FC11A8" w:rsidRPr="00FC11A8" w:rsidRDefault="00FC11A8" w:rsidP="00FC11A8">
            <w:pPr>
              <w:pStyle w:val="acctfourfigures"/>
              <w:spacing w:line="240" w:lineRule="auto"/>
              <w:rPr>
                <w:rFonts w:ascii="Times New Roman" w:hAnsi="Times New Roman"/>
                <w:szCs w:val="22"/>
                <w:lang w:val="en-US" w:bidi="th-TH"/>
              </w:rPr>
            </w:pPr>
          </w:p>
        </w:tc>
        <w:tc>
          <w:tcPr>
            <w:tcW w:w="1189" w:type="dxa"/>
            <w:shd w:val="clear" w:color="auto" w:fill="auto"/>
          </w:tcPr>
          <w:p w14:paraId="63B7A168" w14:textId="4E9E9883" w:rsidR="00FC11A8" w:rsidRPr="00FC11A8" w:rsidRDefault="00FC11A8" w:rsidP="00FC11A8">
            <w:pPr>
              <w:pStyle w:val="acctfourfigures"/>
              <w:tabs>
                <w:tab w:val="clear" w:pos="765"/>
                <w:tab w:val="decimal" w:pos="644"/>
              </w:tabs>
              <w:spacing w:line="240" w:lineRule="auto"/>
              <w:ind w:right="11"/>
              <w:rPr>
                <w:rFonts w:ascii="Times New Roman" w:hAnsi="Times New Roman"/>
                <w:szCs w:val="22"/>
                <w:lang w:bidi="th-TH"/>
              </w:rPr>
            </w:pPr>
            <w:r w:rsidRPr="00FC11A8">
              <w:rPr>
                <w:rFonts w:ascii="Times New Roman" w:hAnsi="Times New Roman"/>
                <w:szCs w:val="22"/>
              </w:rPr>
              <w:t>-</w:t>
            </w:r>
          </w:p>
        </w:tc>
      </w:tr>
      <w:tr w:rsidR="00FC11A8" w:rsidRPr="00FC11A8" w14:paraId="2E7F6024" w14:textId="77777777" w:rsidTr="001D0E10">
        <w:trPr>
          <w:cantSplit/>
          <w:trHeight w:val="243"/>
        </w:trPr>
        <w:tc>
          <w:tcPr>
            <w:tcW w:w="3870" w:type="dxa"/>
            <w:shd w:val="clear" w:color="auto" w:fill="auto"/>
          </w:tcPr>
          <w:p w14:paraId="2E69C2F8" w14:textId="750FCB88" w:rsidR="00FC11A8" w:rsidRPr="00E70BE3" w:rsidRDefault="00FC11A8" w:rsidP="00FC11A8">
            <w:pPr>
              <w:ind w:left="194" w:hanging="194"/>
              <w:rPr>
                <w:rFonts w:cs="Times New Roman"/>
              </w:rPr>
            </w:pPr>
            <w:r w:rsidRPr="00E70BE3">
              <w:rPr>
                <w:rFonts w:cs="Times New Roman"/>
                <w:b/>
                <w:bCs/>
              </w:rPr>
              <w:t xml:space="preserve">At </w:t>
            </w:r>
            <w:r w:rsidRPr="00382F28">
              <w:rPr>
                <w:rFonts w:cs="Times New Roman"/>
                <w:b/>
                <w:bCs/>
              </w:rPr>
              <w:t>31 December</w:t>
            </w:r>
          </w:p>
        </w:tc>
        <w:tc>
          <w:tcPr>
            <w:tcW w:w="1167" w:type="dxa"/>
            <w:tcBorders>
              <w:top w:val="single" w:sz="4" w:space="0" w:color="auto"/>
              <w:bottom w:val="double" w:sz="4" w:space="0" w:color="auto"/>
            </w:tcBorders>
            <w:shd w:val="clear" w:color="auto" w:fill="auto"/>
          </w:tcPr>
          <w:p w14:paraId="2A6981E8" w14:textId="354DC82F" w:rsidR="00FC11A8" w:rsidRPr="00FC11A8" w:rsidRDefault="00FC11A8" w:rsidP="00FC11A8">
            <w:pPr>
              <w:pStyle w:val="acctfourfigures"/>
              <w:tabs>
                <w:tab w:val="clear" w:pos="765"/>
                <w:tab w:val="decimal" w:pos="988"/>
              </w:tabs>
              <w:spacing w:line="240" w:lineRule="auto"/>
              <w:ind w:right="-139"/>
              <w:rPr>
                <w:rFonts w:ascii="Times New Roman" w:hAnsi="Times New Roman"/>
                <w:b/>
                <w:bCs/>
                <w:szCs w:val="22"/>
              </w:rPr>
            </w:pPr>
            <w:r w:rsidRPr="00FC11A8">
              <w:rPr>
                <w:rFonts w:ascii="Times New Roman" w:hAnsi="Times New Roman"/>
                <w:b/>
                <w:bCs/>
                <w:szCs w:val="22"/>
              </w:rPr>
              <w:t>15,342</w:t>
            </w:r>
          </w:p>
        </w:tc>
        <w:tc>
          <w:tcPr>
            <w:tcW w:w="183" w:type="dxa"/>
            <w:shd w:val="clear" w:color="auto" w:fill="auto"/>
          </w:tcPr>
          <w:p w14:paraId="2CA964A5" w14:textId="77777777" w:rsidR="00FC11A8" w:rsidRPr="00FC11A8" w:rsidRDefault="00FC11A8" w:rsidP="00FC11A8">
            <w:pPr>
              <w:pStyle w:val="acctfourfigures"/>
              <w:tabs>
                <w:tab w:val="decimal" w:pos="1115"/>
              </w:tabs>
              <w:spacing w:line="240" w:lineRule="auto"/>
              <w:rPr>
                <w:rFonts w:ascii="Times New Roman" w:hAnsi="Times New Roman"/>
                <w:b/>
                <w:bCs/>
                <w:szCs w:val="22"/>
                <w:lang w:val="en-US" w:bidi="th-TH"/>
              </w:rPr>
            </w:pPr>
          </w:p>
        </w:tc>
        <w:tc>
          <w:tcPr>
            <w:tcW w:w="1170" w:type="dxa"/>
            <w:tcBorders>
              <w:top w:val="single" w:sz="4" w:space="0" w:color="auto"/>
              <w:bottom w:val="double" w:sz="4" w:space="0" w:color="auto"/>
            </w:tcBorders>
            <w:shd w:val="clear" w:color="auto" w:fill="auto"/>
          </w:tcPr>
          <w:p w14:paraId="7986CCBA" w14:textId="649137F4" w:rsidR="00FC11A8" w:rsidRPr="00FC11A8" w:rsidRDefault="00FC11A8" w:rsidP="00FC11A8">
            <w:pPr>
              <w:pStyle w:val="acctfourfigures"/>
              <w:tabs>
                <w:tab w:val="clear" w:pos="765"/>
                <w:tab w:val="decimal" w:pos="988"/>
              </w:tabs>
              <w:spacing w:line="240" w:lineRule="auto"/>
              <w:ind w:right="-139"/>
              <w:rPr>
                <w:rFonts w:ascii="Times New Roman" w:hAnsi="Times New Roman"/>
                <w:b/>
                <w:bCs/>
                <w:szCs w:val="22"/>
              </w:rPr>
            </w:pPr>
            <w:r w:rsidRPr="00FC11A8">
              <w:rPr>
                <w:rFonts w:ascii="Times New Roman" w:hAnsi="Times New Roman"/>
                <w:b/>
                <w:bCs/>
                <w:szCs w:val="22"/>
              </w:rPr>
              <w:t>690,123</w:t>
            </w:r>
          </w:p>
        </w:tc>
        <w:tc>
          <w:tcPr>
            <w:tcW w:w="180" w:type="dxa"/>
            <w:shd w:val="clear" w:color="auto" w:fill="auto"/>
          </w:tcPr>
          <w:p w14:paraId="43690404" w14:textId="77777777" w:rsidR="00FC11A8" w:rsidRPr="00FC11A8" w:rsidRDefault="00FC11A8" w:rsidP="00FC11A8">
            <w:pPr>
              <w:pStyle w:val="acctfourfigures"/>
              <w:tabs>
                <w:tab w:val="decimal" w:pos="1115"/>
              </w:tabs>
              <w:spacing w:line="240" w:lineRule="auto"/>
              <w:rPr>
                <w:rFonts w:ascii="Times New Roman" w:hAnsi="Times New Roman"/>
                <w:b/>
                <w:bCs/>
                <w:szCs w:val="22"/>
                <w:lang w:val="en-US" w:bidi="th-TH"/>
              </w:rPr>
            </w:pPr>
          </w:p>
        </w:tc>
        <w:tc>
          <w:tcPr>
            <w:tcW w:w="1241" w:type="dxa"/>
            <w:tcBorders>
              <w:top w:val="single" w:sz="4" w:space="0" w:color="auto"/>
              <w:bottom w:val="double" w:sz="4" w:space="0" w:color="auto"/>
            </w:tcBorders>
            <w:shd w:val="clear" w:color="auto" w:fill="auto"/>
          </w:tcPr>
          <w:p w14:paraId="2ECBDE74" w14:textId="08BE16B8" w:rsidR="00FC11A8" w:rsidRPr="00FC11A8" w:rsidRDefault="00FC11A8" w:rsidP="00FC11A8">
            <w:pPr>
              <w:pStyle w:val="acctfourfigures"/>
              <w:tabs>
                <w:tab w:val="clear" w:pos="765"/>
                <w:tab w:val="decimal" w:pos="1005"/>
              </w:tabs>
              <w:spacing w:line="240" w:lineRule="auto"/>
              <w:ind w:left="3600" w:right="11" w:hanging="3600"/>
              <w:rPr>
                <w:rFonts w:ascii="Times New Roman" w:hAnsi="Times New Roman"/>
                <w:b/>
                <w:bCs/>
                <w:szCs w:val="22"/>
                <w:lang w:val="en-US" w:bidi="th-TH"/>
              </w:rPr>
            </w:pPr>
            <w:r w:rsidRPr="00FC11A8">
              <w:rPr>
                <w:rFonts w:ascii="Times New Roman" w:hAnsi="Times New Roman"/>
                <w:b/>
                <w:bCs/>
                <w:szCs w:val="22"/>
              </w:rPr>
              <w:t>15,342</w:t>
            </w:r>
          </w:p>
        </w:tc>
        <w:tc>
          <w:tcPr>
            <w:tcW w:w="197" w:type="dxa"/>
            <w:shd w:val="clear" w:color="auto" w:fill="auto"/>
          </w:tcPr>
          <w:p w14:paraId="5E21C92D" w14:textId="77777777" w:rsidR="00FC11A8" w:rsidRPr="00FC11A8" w:rsidRDefault="00FC11A8" w:rsidP="00FC11A8">
            <w:pPr>
              <w:pStyle w:val="acctfourfigures"/>
              <w:tabs>
                <w:tab w:val="decimal" w:pos="1115"/>
              </w:tabs>
              <w:spacing w:line="240" w:lineRule="auto"/>
              <w:rPr>
                <w:rFonts w:ascii="Times New Roman" w:hAnsi="Times New Roman"/>
                <w:b/>
                <w:bCs/>
                <w:szCs w:val="22"/>
                <w:lang w:val="en-US" w:bidi="th-TH"/>
              </w:rPr>
            </w:pPr>
          </w:p>
        </w:tc>
        <w:tc>
          <w:tcPr>
            <w:tcW w:w="1189" w:type="dxa"/>
            <w:tcBorders>
              <w:top w:val="single" w:sz="4" w:space="0" w:color="auto"/>
              <w:bottom w:val="double" w:sz="4" w:space="0" w:color="auto"/>
            </w:tcBorders>
            <w:shd w:val="clear" w:color="auto" w:fill="auto"/>
          </w:tcPr>
          <w:p w14:paraId="512FB6A9" w14:textId="0FCCD8C7" w:rsidR="00FC11A8" w:rsidRPr="00FC11A8" w:rsidRDefault="00FC11A8" w:rsidP="00FC11A8">
            <w:pPr>
              <w:pStyle w:val="acctfourfigures"/>
              <w:tabs>
                <w:tab w:val="clear" w:pos="765"/>
                <w:tab w:val="decimal" w:pos="909"/>
              </w:tabs>
              <w:spacing w:line="240" w:lineRule="auto"/>
              <w:ind w:right="11"/>
              <w:rPr>
                <w:rFonts w:ascii="Times New Roman" w:hAnsi="Times New Roman"/>
                <w:b/>
                <w:bCs/>
                <w:szCs w:val="22"/>
                <w:lang w:val="en-US" w:bidi="th-TH"/>
              </w:rPr>
            </w:pPr>
            <w:r w:rsidRPr="00FC11A8">
              <w:rPr>
                <w:rFonts w:ascii="Times New Roman" w:hAnsi="Times New Roman"/>
                <w:b/>
                <w:bCs/>
                <w:szCs w:val="22"/>
              </w:rPr>
              <w:t>237,698</w:t>
            </w:r>
          </w:p>
        </w:tc>
      </w:tr>
      <w:tr w:rsidR="00296EB4" w:rsidRPr="00296A26" w14:paraId="101189C4" w14:textId="77777777">
        <w:trPr>
          <w:cantSplit/>
          <w:trHeight w:val="230"/>
        </w:trPr>
        <w:tc>
          <w:tcPr>
            <w:tcW w:w="3870" w:type="dxa"/>
            <w:shd w:val="clear" w:color="auto" w:fill="auto"/>
          </w:tcPr>
          <w:p w14:paraId="67980A62" w14:textId="77777777" w:rsidR="00296EB4" w:rsidRPr="00A827BB" w:rsidRDefault="00296EB4" w:rsidP="00296EB4">
            <w:pPr>
              <w:ind w:left="194" w:hanging="194"/>
              <w:rPr>
                <w:rFonts w:cs="Times New Roman"/>
                <w:sz w:val="20"/>
                <w:szCs w:val="20"/>
              </w:rPr>
            </w:pPr>
          </w:p>
        </w:tc>
        <w:tc>
          <w:tcPr>
            <w:tcW w:w="1167" w:type="dxa"/>
            <w:shd w:val="clear" w:color="auto" w:fill="auto"/>
          </w:tcPr>
          <w:p w14:paraId="4ED3527A" w14:textId="77777777" w:rsidR="00296EB4" w:rsidRPr="00A827BB" w:rsidRDefault="00296EB4" w:rsidP="00296EB4">
            <w:pPr>
              <w:pStyle w:val="acctfourfigures"/>
              <w:tabs>
                <w:tab w:val="clear" w:pos="765"/>
                <w:tab w:val="decimal" w:pos="907"/>
              </w:tabs>
              <w:spacing w:line="240" w:lineRule="auto"/>
              <w:ind w:right="11"/>
              <w:rPr>
                <w:rFonts w:ascii="Times New Roman" w:hAnsi="Times New Roman"/>
                <w:sz w:val="20"/>
              </w:rPr>
            </w:pPr>
          </w:p>
        </w:tc>
        <w:tc>
          <w:tcPr>
            <w:tcW w:w="183" w:type="dxa"/>
            <w:shd w:val="clear" w:color="auto" w:fill="auto"/>
          </w:tcPr>
          <w:p w14:paraId="1C0FFC59" w14:textId="77777777" w:rsidR="00296EB4" w:rsidRPr="00A827BB" w:rsidRDefault="00296EB4" w:rsidP="00296EB4">
            <w:pPr>
              <w:pStyle w:val="acctfourfigures"/>
              <w:spacing w:line="240" w:lineRule="auto"/>
              <w:rPr>
                <w:rFonts w:ascii="Times New Roman" w:hAnsi="Times New Roman"/>
                <w:sz w:val="20"/>
              </w:rPr>
            </w:pPr>
          </w:p>
        </w:tc>
        <w:tc>
          <w:tcPr>
            <w:tcW w:w="1170" w:type="dxa"/>
            <w:shd w:val="clear" w:color="auto" w:fill="auto"/>
          </w:tcPr>
          <w:p w14:paraId="2C5096A2" w14:textId="77777777" w:rsidR="00296EB4" w:rsidRPr="00A827BB" w:rsidRDefault="00296EB4" w:rsidP="00296EB4">
            <w:pPr>
              <w:pStyle w:val="acctfourfigures"/>
              <w:tabs>
                <w:tab w:val="clear" w:pos="765"/>
                <w:tab w:val="decimal" w:pos="911"/>
              </w:tabs>
              <w:spacing w:line="240" w:lineRule="auto"/>
              <w:ind w:right="11"/>
              <w:rPr>
                <w:rFonts w:ascii="Times New Roman" w:hAnsi="Times New Roman"/>
                <w:sz w:val="20"/>
              </w:rPr>
            </w:pPr>
          </w:p>
        </w:tc>
        <w:tc>
          <w:tcPr>
            <w:tcW w:w="180" w:type="dxa"/>
            <w:shd w:val="clear" w:color="auto" w:fill="auto"/>
          </w:tcPr>
          <w:p w14:paraId="2AAF9673" w14:textId="77777777" w:rsidR="00296EB4" w:rsidRPr="00A827BB" w:rsidRDefault="00296EB4" w:rsidP="00296EB4">
            <w:pPr>
              <w:pStyle w:val="acctfourfigures"/>
              <w:spacing w:line="240" w:lineRule="auto"/>
              <w:rPr>
                <w:rFonts w:ascii="Times New Roman" w:hAnsi="Times New Roman"/>
                <w:sz w:val="20"/>
              </w:rPr>
            </w:pPr>
          </w:p>
        </w:tc>
        <w:tc>
          <w:tcPr>
            <w:tcW w:w="1241" w:type="dxa"/>
            <w:shd w:val="clear" w:color="auto" w:fill="auto"/>
          </w:tcPr>
          <w:p w14:paraId="2D2B8C33" w14:textId="77777777" w:rsidR="00296EB4" w:rsidRPr="00A827BB" w:rsidRDefault="00296EB4" w:rsidP="00296EB4">
            <w:pPr>
              <w:pStyle w:val="acctfourfigures"/>
              <w:tabs>
                <w:tab w:val="clear" w:pos="765"/>
                <w:tab w:val="decimal" w:pos="911"/>
              </w:tabs>
              <w:spacing w:line="240" w:lineRule="auto"/>
              <w:ind w:left="3600" w:right="11" w:hanging="3600"/>
              <w:rPr>
                <w:rFonts w:ascii="Times New Roman" w:hAnsi="Times New Roman"/>
                <w:sz w:val="20"/>
              </w:rPr>
            </w:pPr>
          </w:p>
        </w:tc>
        <w:tc>
          <w:tcPr>
            <w:tcW w:w="197" w:type="dxa"/>
            <w:shd w:val="clear" w:color="auto" w:fill="auto"/>
          </w:tcPr>
          <w:p w14:paraId="7AAE52DF" w14:textId="77777777" w:rsidR="00296EB4" w:rsidRPr="00A827BB" w:rsidRDefault="00296EB4" w:rsidP="00296EB4">
            <w:pPr>
              <w:pStyle w:val="acctfourfigures"/>
              <w:spacing w:line="240" w:lineRule="auto"/>
              <w:rPr>
                <w:rFonts w:ascii="Times New Roman" w:hAnsi="Times New Roman"/>
                <w:sz w:val="20"/>
              </w:rPr>
            </w:pPr>
          </w:p>
        </w:tc>
        <w:tc>
          <w:tcPr>
            <w:tcW w:w="1189" w:type="dxa"/>
            <w:shd w:val="clear" w:color="auto" w:fill="auto"/>
          </w:tcPr>
          <w:p w14:paraId="0CAE26C2" w14:textId="77777777" w:rsidR="00296EB4" w:rsidRPr="00A827BB" w:rsidRDefault="00296EB4" w:rsidP="00296EB4">
            <w:pPr>
              <w:pStyle w:val="acctfourfigures"/>
              <w:tabs>
                <w:tab w:val="clear" w:pos="765"/>
                <w:tab w:val="decimal" w:pos="911"/>
              </w:tabs>
              <w:spacing w:line="240" w:lineRule="auto"/>
              <w:ind w:right="11"/>
              <w:rPr>
                <w:rFonts w:ascii="Times New Roman" w:hAnsi="Times New Roman"/>
                <w:sz w:val="20"/>
              </w:rPr>
            </w:pPr>
          </w:p>
        </w:tc>
      </w:tr>
      <w:tr w:rsidR="00296EB4" w:rsidRPr="00E70BE3" w14:paraId="1043D22A" w14:textId="77777777">
        <w:trPr>
          <w:cantSplit/>
          <w:trHeight w:val="255"/>
        </w:trPr>
        <w:tc>
          <w:tcPr>
            <w:tcW w:w="3870" w:type="dxa"/>
            <w:shd w:val="clear" w:color="auto" w:fill="auto"/>
          </w:tcPr>
          <w:p w14:paraId="0BDEDAE7" w14:textId="77777777" w:rsidR="00296EB4" w:rsidRPr="00E70BE3" w:rsidRDefault="00296EB4" w:rsidP="00296EB4">
            <w:pPr>
              <w:ind w:left="194" w:hanging="194"/>
              <w:rPr>
                <w:rFonts w:cs="Times New Roman"/>
                <w:b/>
                <w:bCs/>
                <w:i/>
                <w:iCs/>
              </w:rPr>
            </w:pPr>
            <w:r w:rsidRPr="00E70BE3">
              <w:rPr>
                <w:rFonts w:cs="Times New Roman"/>
                <w:b/>
                <w:bCs/>
                <w:i/>
                <w:iCs/>
              </w:rPr>
              <w:t>Debt instruments</w:t>
            </w:r>
          </w:p>
        </w:tc>
        <w:tc>
          <w:tcPr>
            <w:tcW w:w="1167" w:type="dxa"/>
            <w:shd w:val="clear" w:color="auto" w:fill="auto"/>
          </w:tcPr>
          <w:p w14:paraId="7F809A51" w14:textId="77777777" w:rsidR="00296EB4" w:rsidRPr="00BE19C5" w:rsidRDefault="00296EB4" w:rsidP="00296EB4">
            <w:pPr>
              <w:pStyle w:val="acctfourfigures"/>
              <w:tabs>
                <w:tab w:val="clear" w:pos="765"/>
                <w:tab w:val="decimal" w:pos="907"/>
              </w:tabs>
              <w:spacing w:line="240" w:lineRule="auto"/>
              <w:ind w:right="11"/>
              <w:rPr>
                <w:rFonts w:ascii="Times New Roman" w:hAnsi="Times New Roman"/>
                <w:b/>
                <w:bCs/>
                <w:szCs w:val="22"/>
              </w:rPr>
            </w:pPr>
          </w:p>
        </w:tc>
        <w:tc>
          <w:tcPr>
            <w:tcW w:w="183" w:type="dxa"/>
            <w:shd w:val="clear" w:color="auto" w:fill="auto"/>
          </w:tcPr>
          <w:p w14:paraId="03AD23CB" w14:textId="77777777" w:rsidR="00296EB4" w:rsidRPr="00E70BE3" w:rsidRDefault="00296EB4" w:rsidP="00296EB4">
            <w:pPr>
              <w:pStyle w:val="acctfourfigures"/>
              <w:spacing w:line="240" w:lineRule="auto"/>
              <w:rPr>
                <w:rFonts w:ascii="Times New Roman" w:hAnsi="Times New Roman"/>
                <w:szCs w:val="22"/>
              </w:rPr>
            </w:pPr>
          </w:p>
        </w:tc>
        <w:tc>
          <w:tcPr>
            <w:tcW w:w="1170" w:type="dxa"/>
            <w:shd w:val="clear" w:color="auto" w:fill="auto"/>
          </w:tcPr>
          <w:p w14:paraId="2442DAB8" w14:textId="77777777" w:rsidR="00296EB4" w:rsidRPr="00E70BE3" w:rsidRDefault="00296EB4" w:rsidP="00296EB4">
            <w:pPr>
              <w:pStyle w:val="acctfourfigures"/>
              <w:tabs>
                <w:tab w:val="clear" w:pos="765"/>
                <w:tab w:val="decimal" w:pos="911"/>
              </w:tabs>
              <w:spacing w:line="240" w:lineRule="auto"/>
              <w:ind w:right="11"/>
              <w:rPr>
                <w:rFonts w:ascii="Times New Roman" w:hAnsi="Times New Roman"/>
                <w:b/>
                <w:bCs/>
                <w:szCs w:val="22"/>
              </w:rPr>
            </w:pPr>
          </w:p>
        </w:tc>
        <w:tc>
          <w:tcPr>
            <w:tcW w:w="180" w:type="dxa"/>
            <w:shd w:val="clear" w:color="auto" w:fill="auto"/>
          </w:tcPr>
          <w:p w14:paraId="33CD929F" w14:textId="77777777" w:rsidR="00296EB4" w:rsidRPr="00E70BE3" w:rsidRDefault="00296EB4" w:rsidP="00296EB4">
            <w:pPr>
              <w:pStyle w:val="acctfourfigures"/>
              <w:spacing w:line="240" w:lineRule="auto"/>
              <w:rPr>
                <w:rFonts w:ascii="Times New Roman" w:hAnsi="Times New Roman"/>
                <w:szCs w:val="22"/>
              </w:rPr>
            </w:pPr>
          </w:p>
        </w:tc>
        <w:tc>
          <w:tcPr>
            <w:tcW w:w="1241" w:type="dxa"/>
            <w:shd w:val="clear" w:color="auto" w:fill="auto"/>
          </w:tcPr>
          <w:p w14:paraId="707EA611" w14:textId="77777777" w:rsidR="00296EB4" w:rsidRPr="00E70BE3" w:rsidRDefault="00296EB4" w:rsidP="00296EB4">
            <w:pPr>
              <w:pStyle w:val="acctfourfigures"/>
              <w:tabs>
                <w:tab w:val="clear" w:pos="765"/>
                <w:tab w:val="decimal" w:pos="911"/>
              </w:tabs>
              <w:spacing w:line="240" w:lineRule="auto"/>
              <w:ind w:left="3600" w:right="11" w:hanging="3600"/>
              <w:rPr>
                <w:rFonts w:ascii="Times New Roman" w:hAnsi="Times New Roman"/>
                <w:b/>
                <w:bCs/>
                <w:szCs w:val="22"/>
              </w:rPr>
            </w:pPr>
          </w:p>
        </w:tc>
        <w:tc>
          <w:tcPr>
            <w:tcW w:w="197" w:type="dxa"/>
            <w:shd w:val="clear" w:color="auto" w:fill="auto"/>
          </w:tcPr>
          <w:p w14:paraId="45B5BEE1" w14:textId="77777777" w:rsidR="00296EB4" w:rsidRPr="00E70BE3" w:rsidRDefault="00296EB4" w:rsidP="00296EB4">
            <w:pPr>
              <w:pStyle w:val="acctfourfigures"/>
              <w:spacing w:line="240" w:lineRule="auto"/>
              <w:rPr>
                <w:rFonts w:ascii="Times New Roman" w:hAnsi="Times New Roman"/>
                <w:szCs w:val="22"/>
              </w:rPr>
            </w:pPr>
          </w:p>
        </w:tc>
        <w:tc>
          <w:tcPr>
            <w:tcW w:w="1189" w:type="dxa"/>
            <w:shd w:val="clear" w:color="auto" w:fill="auto"/>
          </w:tcPr>
          <w:p w14:paraId="68689C5F" w14:textId="77777777" w:rsidR="00296EB4" w:rsidRPr="00E70BE3" w:rsidRDefault="00296EB4" w:rsidP="00296EB4">
            <w:pPr>
              <w:pStyle w:val="acctfourfigures"/>
              <w:tabs>
                <w:tab w:val="clear" w:pos="765"/>
                <w:tab w:val="decimal" w:pos="911"/>
              </w:tabs>
              <w:spacing w:line="240" w:lineRule="auto"/>
              <w:ind w:right="11"/>
              <w:rPr>
                <w:rFonts w:ascii="Times New Roman" w:hAnsi="Times New Roman"/>
                <w:b/>
                <w:bCs/>
                <w:szCs w:val="22"/>
              </w:rPr>
            </w:pPr>
          </w:p>
        </w:tc>
      </w:tr>
      <w:tr w:rsidR="00296EB4" w:rsidRPr="00E70BE3" w14:paraId="102412CF" w14:textId="77777777">
        <w:trPr>
          <w:cantSplit/>
          <w:trHeight w:val="243"/>
        </w:trPr>
        <w:tc>
          <w:tcPr>
            <w:tcW w:w="3870" w:type="dxa"/>
            <w:shd w:val="clear" w:color="auto" w:fill="auto"/>
          </w:tcPr>
          <w:p w14:paraId="14E24D15" w14:textId="77777777" w:rsidR="00296EB4" w:rsidRPr="00E70BE3" w:rsidRDefault="00296EB4" w:rsidP="00296EB4">
            <w:pPr>
              <w:ind w:left="194" w:hanging="194"/>
              <w:rPr>
                <w:rFonts w:cs="Times New Roman"/>
                <w:b/>
                <w:bCs/>
                <w:i/>
                <w:iCs/>
              </w:rPr>
            </w:pPr>
            <w:r w:rsidRPr="00E70BE3">
              <w:rPr>
                <w:rFonts w:cs="Times New Roman"/>
              </w:rPr>
              <w:t>At 1 January</w:t>
            </w:r>
          </w:p>
        </w:tc>
        <w:tc>
          <w:tcPr>
            <w:tcW w:w="1167" w:type="dxa"/>
            <w:shd w:val="clear" w:color="auto" w:fill="auto"/>
          </w:tcPr>
          <w:p w14:paraId="48B3DE78" w14:textId="77777777" w:rsidR="00296EB4" w:rsidRPr="00BE19C5" w:rsidRDefault="00296EB4" w:rsidP="00296EB4">
            <w:pPr>
              <w:pStyle w:val="acctfourfigures"/>
              <w:tabs>
                <w:tab w:val="clear" w:pos="765"/>
                <w:tab w:val="decimal" w:pos="642"/>
              </w:tabs>
              <w:spacing w:line="240" w:lineRule="auto"/>
              <w:ind w:right="11"/>
              <w:rPr>
                <w:rFonts w:ascii="Times New Roman" w:hAnsi="Times New Roman"/>
                <w:szCs w:val="22"/>
              </w:rPr>
            </w:pPr>
            <w:r w:rsidRPr="00BE19C5">
              <w:rPr>
                <w:rFonts w:ascii="Times New Roman" w:hAnsi="Times New Roman"/>
                <w:szCs w:val="22"/>
                <w:lang w:val="en-US" w:bidi="th-TH"/>
              </w:rPr>
              <w:t>-</w:t>
            </w:r>
          </w:p>
        </w:tc>
        <w:tc>
          <w:tcPr>
            <w:tcW w:w="183" w:type="dxa"/>
            <w:shd w:val="clear" w:color="auto" w:fill="auto"/>
            <w:vAlign w:val="bottom"/>
          </w:tcPr>
          <w:p w14:paraId="376A7224" w14:textId="77777777" w:rsidR="00296EB4" w:rsidRPr="001061E9" w:rsidRDefault="00296EB4" w:rsidP="00296EB4">
            <w:pPr>
              <w:pStyle w:val="acctfourfigures"/>
              <w:spacing w:line="240" w:lineRule="auto"/>
              <w:rPr>
                <w:rFonts w:ascii="Times New Roman" w:hAnsi="Times New Roman"/>
                <w:szCs w:val="22"/>
              </w:rPr>
            </w:pPr>
          </w:p>
        </w:tc>
        <w:tc>
          <w:tcPr>
            <w:tcW w:w="1170" w:type="dxa"/>
            <w:shd w:val="clear" w:color="auto" w:fill="auto"/>
          </w:tcPr>
          <w:p w14:paraId="09A9B309" w14:textId="77777777" w:rsidR="00296EB4" w:rsidRPr="001061E9" w:rsidRDefault="00296EB4" w:rsidP="00296EB4">
            <w:pPr>
              <w:pStyle w:val="acctfourfigures"/>
              <w:tabs>
                <w:tab w:val="clear" w:pos="765"/>
                <w:tab w:val="decimal" w:pos="988"/>
              </w:tabs>
              <w:spacing w:line="240" w:lineRule="auto"/>
              <w:ind w:right="-139"/>
              <w:rPr>
                <w:rFonts w:ascii="Times New Roman" w:hAnsi="Times New Roman"/>
                <w:szCs w:val="22"/>
              </w:rPr>
            </w:pPr>
            <w:r w:rsidRPr="001061E9">
              <w:rPr>
                <w:rFonts w:ascii="Times New Roman" w:hAnsi="Times New Roman"/>
                <w:szCs w:val="22"/>
              </w:rPr>
              <w:t>47,816</w:t>
            </w:r>
          </w:p>
        </w:tc>
        <w:tc>
          <w:tcPr>
            <w:tcW w:w="180" w:type="dxa"/>
            <w:shd w:val="clear" w:color="auto" w:fill="auto"/>
            <w:vAlign w:val="bottom"/>
          </w:tcPr>
          <w:p w14:paraId="4E461F95" w14:textId="77777777" w:rsidR="00296EB4" w:rsidRPr="001061E9" w:rsidRDefault="00296EB4" w:rsidP="00296EB4">
            <w:pPr>
              <w:pStyle w:val="acctfourfigures"/>
              <w:spacing w:line="240" w:lineRule="auto"/>
              <w:rPr>
                <w:rFonts w:ascii="Times New Roman" w:hAnsi="Times New Roman"/>
                <w:szCs w:val="22"/>
              </w:rPr>
            </w:pPr>
          </w:p>
        </w:tc>
        <w:tc>
          <w:tcPr>
            <w:tcW w:w="1241" w:type="dxa"/>
            <w:shd w:val="clear" w:color="auto" w:fill="auto"/>
          </w:tcPr>
          <w:p w14:paraId="7336839F" w14:textId="77777777" w:rsidR="00296EB4" w:rsidRPr="001061E9" w:rsidRDefault="00296EB4" w:rsidP="00296EB4">
            <w:pPr>
              <w:pStyle w:val="acctfourfigures"/>
              <w:tabs>
                <w:tab w:val="clear" w:pos="765"/>
                <w:tab w:val="decimal" w:pos="644"/>
              </w:tabs>
              <w:spacing w:line="240" w:lineRule="auto"/>
              <w:ind w:right="11"/>
              <w:rPr>
                <w:rFonts w:ascii="Times New Roman" w:hAnsi="Times New Roman"/>
                <w:szCs w:val="22"/>
                <w:lang w:val="en-US" w:bidi="th-TH"/>
              </w:rPr>
            </w:pPr>
            <w:r>
              <w:rPr>
                <w:rFonts w:ascii="Times New Roman" w:hAnsi="Times New Roman"/>
                <w:szCs w:val="22"/>
                <w:lang w:val="en-US" w:bidi="th-TH"/>
              </w:rPr>
              <w:t>-</w:t>
            </w:r>
          </w:p>
        </w:tc>
        <w:tc>
          <w:tcPr>
            <w:tcW w:w="197" w:type="dxa"/>
            <w:shd w:val="clear" w:color="auto" w:fill="auto"/>
            <w:vAlign w:val="bottom"/>
          </w:tcPr>
          <w:p w14:paraId="0D646B91" w14:textId="77777777" w:rsidR="00296EB4" w:rsidRPr="001061E9" w:rsidRDefault="00296EB4" w:rsidP="00296EB4">
            <w:pPr>
              <w:pStyle w:val="acctfourfigures"/>
              <w:spacing w:line="240" w:lineRule="auto"/>
              <w:rPr>
                <w:rFonts w:ascii="Times New Roman" w:hAnsi="Times New Roman"/>
                <w:szCs w:val="22"/>
                <w:lang w:val="en-US" w:bidi="th-TH"/>
              </w:rPr>
            </w:pPr>
          </w:p>
        </w:tc>
        <w:tc>
          <w:tcPr>
            <w:tcW w:w="1189" w:type="dxa"/>
            <w:shd w:val="clear" w:color="auto" w:fill="auto"/>
          </w:tcPr>
          <w:p w14:paraId="607F5671" w14:textId="77777777" w:rsidR="00296EB4" w:rsidRPr="001061E9" w:rsidRDefault="00296EB4" w:rsidP="00296EB4">
            <w:pPr>
              <w:pStyle w:val="acctfourfigures"/>
              <w:tabs>
                <w:tab w:val="clear" w:pos="765"/>
                <w:tab w:val="decimal" w:pos="909"/>
              </w:tabs>
              <w:spacing w:line="240" w:lineRule="auto"/>
              <w:ind w:right="11"/>
              <w:rPr>
                <w:rFonts w:ascii="Times New Roman" w:hAnsi="Times New Roman"/>
                <w:b/>
                <w:bCs/>
                <w:szCs w:val="22"/>
                <w:lang w:val="en-US" w:bidi="th-TH"/>
              </w:rPr>
            </w:pPr>
            <w:r w:rsidRPr="001061E9">
              <w:rPr>
                <w:rFonts w:ascii="Times New Roman" w:hAnsi="Times New Roman"/>
                <w:szCs w:val="22"/>
              </w:rPr>
              <w:t>47,816</w:t>
            </w:r>
          </w:p>
        </w:tc>
      </w:tr>
      <w:tr w:rsidR="00296EB4" w:rsidRPr="00E70BE3" w14:paraId="01F3A0B0" w14:textId="77777777">
        <w:trPr>
          <w:cantSplit/>
          <w:trHeight w:val="243"/>
        </w:trPr>
        <w:tc>
          <w:tcPr>
            <w:tcW w:w="3870" w:type="dxa"/>
            <w:shd w:val="clear" w:color="auto" w:fill="auto"/>
            <w:vAlign w:val="bottom"/>
          </w:tcPr>
          <w:p w14:paraId="54B21F46" w14:textId="3E048529" w:rsidR="00296EB4" w:rsidRPr="00E70BE3" w:rsidRDefault="00296EB4" w:rsidP="00296EB4">
            <w:pPr>
              <w:ind w:left="194" w:hanging="194"/>
              <w:rPr>
                <w:rFonts w:cs="Times New Roman"/>
              </w:rPr>
            </w:pPr>
            <w:r w:rsidRPr="00E70BE3">
              <w:rPr>
                <w:rFonts w:cs="Times New Roman"/>
              </w:rPr>
              <w:t>Disposal</w:t>
            </w:r>
          </w:p>
        </w:tc>
        <w:tc>
          <w:tcPr>
            <w:tcW w:w="1167" w:type="dxa"/>
            <w:shd w:val="clear" w:color="auto" w:fill="auto"/>
          </w:tcPr>
          <w:p w14:paraId="50669E8A" w14:textId="4E7540D3" w:rsidR="00296EB4" w:rsidRDefault="00296EB4" w:rsidP="00296EB4">
            <w:pPr>
              <w:pStyle w:val="acctfourfigures"/>
              <w:tabs>
                <w:tab w:val="clear" w:pos="765"/>
                <w:tab w:val="decimal" w:pos="642"/>
              </w:tabs>
              <w:spacing w:line="240" w:lineRule="auto"/>
              <w:ind w:right="11"/>
              <w:rPr>
                <w:rFonts w:ascii="Times New Roman" w:hAnsi="Times New Roman"/>
                <w:szCs w:val="22"/>
                <w:lang w:val="en-US" w:bidi="th-TH"/>
              </w:rPr>
            </w:pPr>
            <w:r>
              <w:rPr>
                <w:rFonts w:ascii="Times New Roman" w:hAnsi="Times New Roman"/>
                <w:szCs w:val="22"/>
                <w:lang w:val="en-US" w:bidi="th-TH"/>
              </w:rPr>
              <w:t>-</w:t>
            </w:r>
          </w:p>
        </w:tc>
        <w:tc>
          <w:tcPr>
            <w:tcW w:w="183" w:type="dxa"/>
            <w:shd w:val="clear" w:color="auto" w:fill="auto"/>
            <w:vAlign w:val="bottom"/>
          </w:tcPr>
          <w:p w14:paraId="0BDCF35F" w14:textId="77777777" w:rsidR="00296EB4" w:rsidRPr="001061E9" w:rsidRDefault="00296EB4" w:rsidP="00296EB4">
            <w:pPr>
              <w:pStyle w:val="acctfourfigures"/>
              <w:spacing w:line="240" w:lineRule="auto"/>
              <w:rPr>
                <w:rFonts w:ascii="Times New Roman" w:hAnsi="Times New Roman"/>
                <w:szCs w:val="22"/>
              </w:rPr>
            </w:pPr>
          </w:p>
        </w:tc>
        <w:tc>
          <w:tcPr>
            <w:tcW w:w="1170" w:type="dxa"/>
            <w:shd w:val="clear" w:color="auto" w:fill="auto"/>
            <w:vAlign w:val="bottom"/>
          </w:tcPr>
          <w:p w14:paraId="367131D1" w14:textId="0344AAB5" w:rsidR="00296EB4" w:rsidRPr="00E70BE3" w:rsidRDefault="00296EB4" w:rsidP="00296EB4">
            <w:pPr>
              <w:pStyle w:val="acctfourfigures"/>
              <w:tabs>
                <w:tab w:val="clear" w:pos="765"/>
                <w:tab w:val="decimal" w:pos="988"/>
              </w:tabs>
              <w:spacing w:line="240" w:lineRule="auto"/>
              <w:ind w:right="-139"/>
              <w:rPr>
                <w:rFonts w:ascii="Times New Roman" w:hAnsi="Times New Roman"/>
                <w:szCs w:val="22"/>
              </w:rPr>
            </w:pPr>
            <w:r w:rsidRPr="00E70BE3">
              <w:rPr>
                <w:rFonts w:ascii="Times New Roman" w:hAnsi="Times New Roman"/>
                <w:szCs w:val="22"/>
                <w:lang w:val="en-US" w:bidi="th-TH"/>
              </w:rPr>
              <w:t>(50,000)</w:t>
            </w:r>
          </w:p>
        </w:tc>
        <w:tc>
          <w:tcPr>
            <w:tcW w:w="180" w:type="dxa"/>
            <w:shd w:val="clear" w:color="auto" w:fill="auto"/>
            <w:vAlign w:val="bottom"/>
          </w:tcPr>
          <w:p w14:paraId="2F910282" w14:textId="77777777" w:rsidR="00296EB4" w:rsidRPr="001061E9" w:rsidRDefault="00296EB4" w:rsidP="00296EB4">
            <w:pPr>
              <w:pStyle w:val="acctfourfigures"/>
              <w:spacing w:line="240" w:lineRule="auto"/>
              <w:rPr>
                <w:rFonts w:ascii="Times New Roman" w:hAnsi="Times New Roman"/>
                <w:szCs w:val="22"/>
              </w:rPr>
            </w:pPr>
          </w:p>
        </w:tc>
        <w:tc>
          <w:tcPr>
            <w:tcW w:w="1241" w:type="dxa"/>
            <w:shd w:val="clear" w:color="auto" w:fill="auto"/>
            <w:vAlign w:val="bottom"/>
          </w:tcPr>
          <w:p w14:paraId="6919F80F" w14:textId="7C55A33D" w:rsidR="00296EB4" w:rsidRDefault="00296EB4" w:rsidP="00296EB4">
            <w:pPr>
              <w:pStyle w:val="acctfourfigures"/>
              <w:tabs>
                <w:tab w:val="clear" w:pos="765"/>
                <w:tab w:val="decimal" w:pos="644"/>
              </w:tabs>
              <w:spacing w:line="240" w:lineRule="auto"/>
              <w:ind w:right="11"/>
              <w:rPr>
                <w:rFonts w:ascii="Times New Roman" w:hAnsi="Times New Roman"/>
                <w:szCs w:val="22"/>
              </w:rPr>
            </w:pPr>
            <w:r>
              <w:rPr>
                <w:rFonts w:ascii="Times New Roman" w:hAnsi="Times New Roman"/>
                <w:szCs w:val="22"/>
              </w:rPr>
              <w:t>-</w:t>
            </w:r>
          </w:p>
        </w:tc>
        <w:tc>
          <w:tcPr>
            <w:tcW w:w="197" w:type="dxa"/>
            <w:shd w:val="clear" w:color="auto" w:fill="auto"/>
            <w:vAlign w:val="bottom"/>
          </w:tcPr>
          <w:p w14:paraId="244E588D" w14:textId="77777777" w:rsidR="00296EB4" w:rsidRPr="001061E9" w:rsidRDefault="00296EB4" w:rsidP="00296EB4">
            <w:pPr>
              <w:pStyle w:val="acctfourfigures"/>
              <w:spacing w:line="240" w:lineRule="auto"/>
              <w:rPr>
                <w:rFonts w:ascii="Times New Roman" w:hAnsi="Times New Roman"/>
                <w:szCs w:val="22"/>
              </w:rPr>
            </w:pPr>
          </w:p>
        </w:tc>
        <w:tc>
          <w:tcPr>
            <w:tcW w:w="1189" w:type="dxa"/>
            <w:shd w:val="clear" w:color="auto" w:fill="auto"/>
            <w:vAlign w:val="bottom"/>
          </w:tcPr>
          <w:p w14:paraId="6CA7F1C9" w14:textId="7C6451EC" w:rsidR="00296EB4" w:rsidRPr="00E70BE3" w:rsidRDefault="00296EB4" w:rsidP="00296EB4">
            <w:pPr>
              <w:pStyle w:val="acctfourfigures"/>
              <w:tabs>
                <w:tab w:val="clear" w:pos="765"/>
                <w:tab w:val="decimal" w:pos="915"/>
              </w:tabs>
              <w:spacing w:line="240" w:lineRule="auto"/>
              <w:ind w:right="11"/>
              <w:rPr>
                <w:rFonts w:ascii="Times New Roman" w:hAnsi="Times New Roman"/>
                <w:szCs w:val="22"/>
              </w:rPr>
            </w:pPr>
            <w:r w:rsidRPr="00E70BE3">
              <w:rPr>
                <w:rFonts w:ascii="Times New Roman" w:hAnsi="Times New Roman"/>
                <w:szCs w:val="22"/>
                <w:lang w:val="en-US" w:bidi="th-TH"/>
              </w:rPr>
              <w:t>(50,000)</w:t>
            </w:r>
          </w:p>
        </w:tc>
      </w:tr>
      <w:tr w:rsidR="00296EB4" w:rsidRPr="00E70BE3" w14:paraId="1A38D255" w14:textId="77777777">
        <w:trPr>
          <w:cantSplit/>
          <w:trHeight w:val="243"/>
        </w:trPr>
        <w:tc>
          <w:tcPr>
            <w:tcW w:w="3870" w:type="dxa"/>
            <w:shd w:val="clear" w:color="auto" w:fill="auto"/>
            <w:vAlign w:val="bottom"/>
          </w:tcPr>
          <w:p w14:paraId="52F235F0" w14:textId="77777777" w:rsidR="00296EB4" w:rsidRPr="00E70BE3" w:rsidRDefault="00296EB4" w:rsidP="00296EB4">
            <w:pPr>
              <w:ind w:left="194" w:hanging="194"/>
              <w:rPr>
                <w:rFonts w:cs="Times New Roman"/>
                <w:i/>
                <w:iCs/>
                <w:color w:val="0000FF"/>
                <w:shd w:val="clear" w:color="auto" w:fill="D9D9D9" w:themeFill="background1" w:themeFillShade="D9"/>
              </w:rPr>
            </w:pPr>
            <w:r w:rsidRPr="00E70BE3">
              <w:rPr>
                <w:rFonts w:cs="Times New Roman"/>
              </w:rPr>
              <w:t xml:space="preserve">Net change in fair value </w:t>
            </w:r>
            <w:r w:rsidRPr="00E70BE3">
              <w:rPr>
                <w:rFonts w:cs="Times New Roman"/>
                <w:cs/>
              </w:rPr>
              <w:t>(</w:t>
            </w:r>
            <w:r w:rsidRPr="00E70BE3">
              <w:rPr>
                <w:rFonts w:cs="Times New Roman"/>
              </w:rPr>
              <w:t>including unrealised transactions</w:t>
            </w:r>
            <w:r w:rsidRPr="00E70BE3">
              <w:rPr>
                <w:rFonts w:cs="Times New Roman"/>
                <w:cs/>
              </w:rPr>
              <w:t>)</w:t>
            </w:r>
          </w:p>
        </w:tc>
        <w:tc>
          <w:tcPr>
            <w:tcW w:w="1167" w:type="dxa"/>
            <w:shd w:val="clear" w:color="auto" w:fill="auto"/>
          </w:tcPr>
          <w:p w14:paraId="310C0E82" w14:textId="77777777" w:rsidR="00296EB4" w:rsidRDefault="00296EB4" w:rsidP="00296EB4">
            <w:pPr>
              <w:pStyle w:val="acctfourfigures"/>
              <w:tabs>
                <w:tab w:val="clear" w:pos="765"/>
                <w:tab w:val="decimal" w:pos="642"/>
              </w:tabs>
              <w:spacing w:line="240" w:lineRule="auto"/>
              <w:ind w:right="11"/>
              <w:rPr>
                <w:rFonts w:ascii="Times New Roman" w:hAnsi="Times New Roman"/>
                <w:szCs w:val="22"/>
                <w:lang w:val="en-US" w:bidi="th-TH"/>
              </w:rPr>
            </w:pPr>
          </w:p>
          <w:p w14:paraId="36954E4B" w14:textId="77777777" w:rsidR="00296EB4" w:rsidRPr="00BE19C5" w:rsidRDefault="00296EB4" w:rsidP="00296EB4">
            <w:pPr>
              <w:pStyle w:val="acctfourfigures"/>
              <w:tabs>
                <w:tab w:val="clear" w:pos="765"/>
                <w:tab w:val="decimal" w:pos="642"/>
              </w:tabs>
              <w:spacing w:line="240" w:lineRule="auto"/>
              <w:ind w:right="11"/>
              <w:rPr>
                <w:rFonts w:ascii="Times New Roman" w:hAnsi="Times New Roman"/>
                <w:szCs w:val="22"/>
                <w:lang w:val="en-US" w:bidi="th-TH"/>
              </w:rPr>
            </w:pPr>
            <w:r>
              <w:rPr>
                <w:rFonts w:ascii="Times New Roman" w:hAnsi="Times New Roman"/>
                <w:szCs w:val="22"/>
                <w:lang w:val="en-US" w:bidi="th-TH"/>
              </w:rPr>
              <w:t>-</w:t>
            </w:r>
          </w:p>
        </w:tc>
        <w:tc>
          <w:tcPr>
            <w:tcW w:w="183" w:type="dxa"/>
            <w:shd w:val="clear" w:color="auto" w:fill="auto"/>
            <w:vAlign w:val="bottom"/>
          </w:tcPr>
          <w:p w14:paraId="18E96E83" w14:textId="77777777" w:rsidR="00296EB4" w:rsidRPr="001061E9" w:rsidRDefault="00296EB4" w:rsidP="00296EB4">
            <w:pPr>
              <w:pStyle w:val="acctfourfigures"/>
              <w:spacing w:line="240" w:lineRule="auto"/>
              <w:rPr>
                <w:rFonts w:ascii="Times New Roman" w:hAnsi="Times New Roman"/>
                <w:szCs w:val="22"/>
              </w:rPr>
            </w:pPr>
          </w:p>
        </w:tc>
        <w:tc>
          <w:tcPr>
            <w:tcW w:w="1170" w:type="dxa"/>
            <w:shd w:val="clear" w:color="auto" w:fill="auto"/>
            <w:vAlign w:val="bottom"/>
          </w:tcPr>
          <w:p w14:paraId="4E415435" w14:textId="77777777" w:rsidR="00296EB4" w:rsidRPr="001061E9" w:rsidRDefault="00296EB4" w:rsidP="00296EB4">
            <w:pPr>
              <w:pStyle w:val="acctfourfigures"/>
              <w:tabs>
                <w:tab w:val="clear" w:pos="765"/>
                <w:tab w:val="decimal" w:pos="988"/>
              </w:tabs>
              <w:spacing w:line="240" w:lineRule="auto"/>
              <w:ind w:right="-139"/>
              <w:rPr>
                <w:rFonts w:ascii="Times New Roman" w:hAnsi="Times New Roman"/>
                <w:szCs w:val="22"/>
              </w:rPr>
            </w:pPr>
            <w:r w:rsidRPr="00E70BE3">
              <w:rPr>
                <w:rFonts w:ascii="Times New Roman" w:hAnsi="Times New Roman"/>
                <w:szCs w:val="22"/>
              </w:rPr>
              <w:t>2,184</w:t>
            </w:r>
          </w:p>
        </w:tc>
        <w:tc>
          <w:tcPr>
            <w:tcW w:w="180" w:type="dxa"/>
            <w:shd w:val="clear" w:color="auto" w:fill="auto"/>
            <w:vAlign w:val="bottom"/>
          </w:tcPr>
          <w:p w14:paraId="3B484D12" w14:textId="77777777" w:rsidR="00296EB4" w:rsidRPr="001061E9" w:rsidRDefault="00296EB4" w:rsidP="00296EB4">
            <w:pPr>
              <w:pStyle w:val="acctfourfigures"/>
              <w:spacing w:line="240" w:lineRule="auto"/>
              <w:rPr>
                <w:rFonts w:ascii="Times New Roman" w:hAnsi="Times New Roman"/>
                <w:szCs w:val="22"/>
              </w:rPr>
            </w:pPr>
          </w:p>
        </w:tc>
        <w:tc>
          <w:tcPr>
            <w:tcW w:w="1241" w:type="dxa"/>
            <w:shd w:val="clear" w:color="auto" w:fill="auto"/>
            <w:vAlign w:val="bottom"/>
          </w:tcPr>
          <w:p w14:paraId="5FC180E1" w14:textId="77777777" w:rsidR="00296EB4" w:rsidRPr="001061E9" w:rsidRDefault="00296EB4" w:rsidP="00296EB4">
            <w:pPr>
              <w:pStyle w:val="acctfourfigures"/>
              <w:tabs>
                <w:tab w:val="clear" w:pos="765"/>
                <w:tab w:val="decimal" w:pos="644"/>
              </w:tabs>
              <w:spacing w:line="240" w:lineRule="auto"/>
              <w:ind w:right="11"/>
              <w:rPr>
                <w:rFonts w:ascii="Times New Roman" w:hAnsi="Times New Roman"/>
                <w:szCs w:val="22"/>
              </w:rPr>
            </w:pPr>
            <w:r>
              <w:rPr>
                <w:rFonts w:ascii="Times New Roman" w:hAnsi="Times New Roman"/>
                <w:szCs w:val="22"/>
              </w:rPr>
              <w:t>-</w:t>
            </w:r>
          </w:p>
        </w:tc>
        <w:tc>
          <w:tcPr>
            <w:tcW w:w="197" w:type="dxa"/>
            <w:shd w:val="clear" w:color="auto" w:fill="auto"/>
            <w:vAlign w:val="bottom"/>
          </w:tcPr>
          <w:p w14:paraId="1D7A33AC" w14:textId="77777777" w:rsidR="00296EB4" w:rsidRPr="001061E9" w:rsidRDefault="00296EB4" w:rsidP="00296EB4">
            <w:pPr>
              <w:pStyle w:val="acctfourfigures"/>
              <w:spacing w:line="240" w:lineRule="auto"/>
              <w:rPr>
                <w:rFonts w:ascii="Times New Roman" w:hAnsi="Times New Roman"/>
                <w:szCs w:val="22"/>
              </w:rPr>
            </w:pPr>
          </w:p>
        </w:tc>
        <w:tc>
          <w:tcPr>
            <w:tcW w:w="1189" w:type="dxa"/>
            <w:shd w:val="clear" w:color="auto" w:fill="auto"/>
            <w:vAlign w:val="bottom"/>
          </w:tcPr>
          <w:p w14:paraId="741D1197" w14:textId="77777777" w:rsidR="00296EB4" w:rsidRPr="001061E9" w:rsidRDefault="00296EB4" w:rsidP="00296EB4">
            <w:pPr>
              <w:pStyle w:val="acctfourfigures"/>
              <w:tabs>
                <w:tab w:val="clear" w:pos="765"/>
                <w:tab w:val="decimal" w:pos="915"/>
              </w:tabs>
              <w:spacing w:line="240" w:lineRule="auto"/>
              <w:ind w:right="11"/>
              <w:rPr>
                <w:rFonts w:ascii="Times New Roman" w:hAnsi="Times New Roman"/>
                <w:szCs w:val="22"/>
                <w:lang w:val="en-US" w:bidi="th-TH"/>
              </w:rPr>
            </w:pPr>
            <w:r w:rsidRPr="00E70BE3">
              <w:rPr>
                <w:rFonts w:ascii="Times New Roman" w:hAnsi="Times New Roman"/>
                <w:szCs w:val="22"/>
              </w:rPr>
              <w:t>2,184</w:t>
            </w:r>
          </w:p>
        </w:tc>
      </w:tr>
      <w:tr w:rsidR="00296EB4" w:rsidRPr="00E70BE3" w14:paraId="7FD93164" w14:textId="77777777">
        <w:trPr>
          <w:cantSplit/>
          <w:trHeight w:val="243"/>
        </w:trPr>
        <w:tc>
          <w:tcPr>
            <w:tcW w:w="3870" w:type="dxa"/>
            <w:shd w:val="clear" w:color="auto" w:fill="auto"/>
            <w:vAlign w:val="bottom"/>
          </w:tcPr>
          <w:p w14:paraId="0C0AE8BD" w14:textId="431C6184" w:rsidR="00296EB4" w:rsidRPr="00E70BE3" w:rsidRDefault="00296EB4" w:rsidP="00296EB4">
            <w:pPr>
              <w:ind w:left="194" w:hanging="194"/>
              <w:rPr>
                <w:rFonts w:cs="Times New Roman"/>
                <w:i/>
                <w:iCs/>
                <w:color w:val="0000FF"/>
                <w:shd w:val="clear" w:color="auto" w:fill="D9D9D9" w:themeFill="background1" w:themeFillShade="D9"/>
              </w:rPr>
            </w:pPr>
            <w:r w:rsidRPr="00E70BE3">
              <w:rPr>
                <w:rFonts w:cs="Times New Roman"/>
                <w:b/>
                <w:bCs/>
              </w:rPr>
              <w:t xml:space="preserve">At </w:t>
            </w:r>
            <w:r w:rsidRPr="00382F28">
              <w:rPr>
                <w:rFonts w:cs="Times New Roman"/>
                <w:b/>
                <w:bCs/>
              </w:rPr>
              <w:t>31 December</w:t>
            </w:r>
          </w:p>
        </w:tc>
        <w:tc>
          <w:tcPr>
            <w:tcW w:w="1167" w:type="dxa"/>
            <w:tcBorders>
              <w:top w:val="single" w:sz="4" w:space="0" w:color="auto"/>
              <w:bottom w:val="double" w:sz="4" w:space="0" w:color="auto"/>
            </w:tcBorders>
            <w:shd w:val="clear" w:color="auto" w:fill="auto"/>
          </w:tcPr>
          <w:p w14:paraId="198F5A5A" w14:textId="77777777" w:rsidR="00296EB4" w:rsidRPr="00BE19C5" w:rsidRDefault="00296EB4" w:rsidP="00296EB4">
            <w:pPr>
              <w:pStyle w:val="acctfourfigures"/>
              <w:tabs>
                <w:tab w:val="clear" w:pos="765"/>
                <w:tab w:val="decimal" w:pos="642"/>
              </w:tabs>
              <w:spacing w:line="240" w:lineRule="auto"/>
              <w:ind w:left="5040" w:right="11" w:hanging="5040"/>
              <w:rPr>
                <w:rFonts w:ascii="Times New Roman" w:hAnsi="Times New Roman"/>
                <w:b/>
                <w:bCs/>
                <w:szCs w:val="22"/>
                <w:lang w:val="en-US" w:bidi="th-TH"/>
              </w:rPr>
            </w:pPr>
            <w:r>
              <w:rPr>
                <w:rFonts w:ascii="Times New Roman" w:hAnsi="Times New Roman"/>
                <w:b/>
                <w:bCs/>
                <w:szCs w:val="22"/>
                <w:lang w:val="en-US" w:bidi="th-TH"/>
              </w:rPr>
              <w:t>-</w:t>
            </w:r>
          </w:p>
        </w:tc>
        <w:tc>
          <w:tcPr>
            <w:tcW w:w="183" w:type="dxa"/>
            <w:shd w:val="clear" w:color="auto" w:fill="auto"/>
          </w:tcPr>
          <w:p w14:paraId="2B89F14F" w14:textId="77777777" w:rsidR="00296EB4" w:rsidRPr="001061E9" w:rsidRDefault="00296EB4" w:rsidP="00296EB4">
            <w:pPr>
              <w:pStyle w:val="acctfourfigures"/>
              <w:spacing w:line="240" w:lineRule="auto"/>
              <w:jc w:val="right"/>
              <w:rPr>
                <w:rFonts w:ascii="Times New Roman" w:hAnsi="Times New Roman"/>
                <w:szCs w:val="22"/>
              </w:rPr>
            </w:pPr>
          </w:p>
        </w:tc>
        <w:tc>
          <w:tcPr>
            <w:tcW w:w="1170" w:type="dxa"/>
            <w:tcBorders>
              <w:top w:val="single" w:sz="4" w:space="0" w:color="auto"/>
              <w:bottom w:val="double" w:sz="4" w:space="0" w:color="auto"/>
            </w:tcBorders>
            <w:shd w:val="clear" w:color="auto" w:fill="auto"/>
          </w:tcPr>
          <w:p w14:paraId="65FB2988" w14:textId="77777777" w:rsidR="00296EB4" w:rsidRPr="00626CE8" w:rsidRDefault="00296EB4" w:rsidP="00296EB4">
            <w:pPr>
              <w:pStyle w:val="acctfourfigures"/>
              <w:tabs>
                <w:tab w:val="clear" w:pos="765"/>
                <w:tab w:val="decimal" w:pos="644"/>
              </w:tabs>
              <w:spacing w:line="240" w:lineRule="auto"/>
              <w:ind w:right="11"/>
              <w:rPr>
                <w:rFonts w:ascii="Times New Roman" w:hAnsi="Times New Roman"/>
                <w:b/>
                <w:bCs/>
                <w:szCs w:val="22"/>
                <w:lang w:bidi="th-TH"/>
              </w:rPr>
            </w:pPr>
            <w:r w:rsidRPr="00626CE8">
              <w:rPr>
                <w:rFonts w:ascii="Times New Roman" w:hAnsi="Times New Roman"/>
                <w:b/>
                <w:bCs/>
                <w:szCs w:val="22"/>
              </w:rPr>
              <w:t>-</w:t>
            </w:r>
          </w:p>
        </w:tc>
        <w:tc>
          <w:tcPr>
            <w:tcW w:w="180" w:type="dxa"/>
            <w:shd w:val="clear" w:color="auto" w:fill="auto"/>
            <w:vAlign w:val="bottom"/>
          </w:tcPr>
          <w:p w14:paraId="6F752B55" w14:textId="77777777" w:rsidR="00296EB4" w:rsidRPr="00626CE8" w:rsidRDefault="00296EB4" w:rsidP="00296EB4">
            <w:pPr>
              <w:pStyle w:val="acctfourfigures"/>
              <w:spacing w:line="240" w:lineRule="auto"/>
              <w:jc w:val="right"/>
              <w:rPr>
                <w:rFonts w:ascii="Times New Roman" w:hAnsi="Times New Roman"/>
                <w:b/>
                <w:bCs/>
                <w:szCs w:val="22"/>
              </w:rPr>
            </w:pPr>
          </w:p>
        </w:tc>
        <w:tc>
          <w:tcPr>
            <w:tcW w:w="1241" w:type="dxa"/>
            <w:tcBorders>
              <w:top w:val="single" w:sz="4" w:space="0" w:color="auto"/>
              <w:bottom w:val="double" w:sz="4" w:space="0" w:color="auto"/>
            </w:tcBorders>
            <w:shd w:val="clear" w:color="auto" w:fill="auto"/>
          </w:tcPr>
          <w:p w14:paraId="7D0C4F6A" w14:textId="77777777" w:rsidR="00296EB4" w:rsidRPr="00626CE8" w:rsidRDefault="00296EB4" w:rsidP="00296EB4">
            <w:pPr>
              <w:pStyle w:val="acctfourfigures"/>
              <w:tabs>
                <w:tab w:val="clear" w:pos="765"/>
                <w:tab w:val="decimal" w:pos="644"/>
              </w:tabs>
              <w:spacing w:line="240" w:lineRule="auto"/>
              <w:ind w:right="11"/>
              <w:rPr>
                <w:rFonts w:ascii="Times New Roman" w:hAnsi="Times New Roman"/>
                <w:b/>
                <w:bCs/>
                <w:szCs w:val="22"/>
                <w:lang w:val="en-US" w:bidi="th-TH"/>
              </w:rPr>
            </w:pPr>
            <w:r>
              <w:rPr>
                <w:rFonts w:ascii="Times New Roman" w:hAnsi="Times New Roman"/>
                <w:b/>
                <w:bCs/>
                <w:szCs w:val="22"/>
                <w:lang w:val="en-US" w:bidi="th-TH"/>
              </w:rPr>
              <w:t>-</w:t>
            </w:r>
          </w:p>
        </w:tc>
        <w:tc>
          <w:tcPr>
            <w:tcW w:w="197" w:type="dxa"/>
            <w:shd w:val="clear" w:color="auto" w:fill="auto"/>
            <w:vAlign w:val="bottom"/>
          </w:tcPr>
          <w:p w14:paraId="5C4F994E" w14:textId="77777777" w:rsidR="00296EB4" w:rsidRPr="00626CE8" w:rsidRDefault="00296EB4" w:rsidP="00296EB4">
            <w:pPr>
              <w:pStyle w:val="acctfourfigures"/>
              <w:spacing w:line="240" w:lineRule="auto"/>
              <w:rPr>
                <w:rFonts w:ascii="Times New Roman" w:hAnsi="Times New Roman"/>
                <w:b/>
                <w:bCs/>
                <w:szCs w:val="22"/>
              </w:rPr>
            </w:pPr>
          </w:p>
        </w:tc>
        <w:tc>
          <w:tcPr>
            <w:tcW w:w="1189" w:type="dxa"/>
            <w:tcBorders>
              <w:top w:val="single" w:sz="4" w:space="0" w:color="auto"/>
              <w:bottom w:val="double" w:sz="4" w:space="0" w:color="auto"/>
            </w:tcBorders>
            <w:shd w:val="clear" w:color="auto" w:fill="auto"/>
          </w:tcPr>
          <w:p w14:paraId="74B932A7" w14:textId="77777777" w:rsidR="00296EB4" w:rsidRPr="00626CE8" w:rsidRDefault="00296EB4" w:rsidP="00296EB4">
            <w:pPr>
              <w:pStyle w:val="acctfourfigures"/>
              <w:tabs>
                <w:tab w:val="clear" w:pos="765"/>
                <w:tab w:val="decimal" w:pos="644"/>
              </w:tabs>
              <w:spacing w:line="240" w:lineRule="auto"/>
              <w:ind w:right="11"/>
              <w:rPr>
                <w:rFonts w:ascii="Times New Roman" w:hAnsi="Times New Roman"/>
                <w:b/>
                <w:bCs/>
                <w:szCs w:val="22"/>
              </w:rPr>
            </w:pPr>
            <w:r w:rsidRPr="00626CE8">
              <w:rPr>
                <w:rFonts w:ascii="Times New Roman" w:hAnsi="Times New Roman"/>
                <w:b/>
                <w:bCs/>
                <w:szCs w:val="22"/>
              </w:rPr>
              <w:t>-</w:t>
            </w:r>
          </w:p>
        </w:tc>
      </w:tr>
    </w:tbl>
    <w:p w14:paraId="54745415" w14:textId="10A96847" w:rsidR="00382F28" w:rsidRDefault="00382F28" w:rsidP="00382F28">
      <w:pPr>
        <w:pStyle w:val="NormalWeb"/>
        <w:ind w:left="540"/>
        <w:jc w:val="both"/>
        <w:rPr>
          <w:sz w:val="22"/>
          <w:szCs w:val="22"/>
        </w:rPr>
      </w:pPr>
      <w:r w:rsidRPr="001466C1">
        <w:rPr>
          <w:sz w:val="22"/>
          <w:szCs w:val="22"/>
        </w:rPr>
        <w:t xml:space="preserve">At the Board of Directors’ meeting of </w:t>
      </w:r>
      <w:r w:rsidR="00296EB4" w:rsidRPr="00296EB4">
        <w:rPr>
          <w:sz w:val="22"/>
          <w:szCs w:val="22"/>
        </w:rPr>
        <w:t xml:space="preserve">M.K. Real Estate Development Public Company Limited </w:t>
      </w:r>
      <w:r w:rsidRPr="001466C1">
        <w:rPr>
          <w:sz w:val="22"/>
          <w:szCs w:val="22"/>
        </w:rPr>
        <w:t xml:space="preserve">held on </w:t>
      </w:r>
      <w:r w:rsidRPr="001466C1">
        <w:rPr>
          <w:sz w:val="22"/>
          <w:szCs w:val="22"/>
          <w:cs/>
        </w:rPr>
        <w:t xml:space="preserve">15 </w:t>
      </w:r>
      <w:r w:rsidRPr="001466C1">
        <w:rPr>
          <w:sz w:val="22"/>
          <w:szCs w:val="22"/>
        </w:rPr>
        <w:t xml:space="preserve">March </w:t>
      </w:r>
      <w:r w:rsidRPr="001466C1">
        <w:rPr>
          <w:sz w:val="22"/>
          <w:szCs w:val="22"/>
          <w:cs/>
        </w:rPr>
        <w:t>2024</w:t>
      </w:r>
      <w:r w:rsidRPr="001466C1">
        <w:rPr>
          <w:sz w:val="22"/>
          <w:szCs w:val="22"/>
        </w:rPr>
        <w:t>, the Board passed a</w:t>
      </w:r>
      <w:r>
        <w:rPr>
          <w:sz w:val="22"/>
          <w:szCs w:val="22"/>
        </w:rPr>
        <w:t xml:space="preserve"> </w:t>
      </w:r>
      <w:r w:rsidRPr="001466C1">
        <w:rPr>
          <w:sz w:val="22"/>
          <w:szCs w:val="22"/>
        </w:rPr>
        <w:t xml:space="preserve">resolution approving the exercise of the right to convert </w:t>
      </w:r>
      <w:r w:rsidRPr="001466C1">
        <w:rPr>
          <w:sz w:val="22"/>
          <w:szCs w:val="22"/>
          <w:cs/>
        </w:rPr>
        <w:t>500</w:t>
      </w:r>
      <w:r w:rsidRPr="001466C1">
        <w:rPr>
          <w:sz w:val="22"/>
          <w:szCs w:val="22"/>
        </w:rPr>
        <w:t>,</w:t>
      </w:r>
      <w:r w:rsidRPr="001466C1">
        <w:rPr>
          <w:sz w:val="22"/>
          <w:szCs w:val="22"/>
          <w:cs/>
        </w:rPr>
        <w:t>000</w:t>
      </w:r>
      <w:r w:rsidRPr="001466C1">
        <w:rPr>
          <w:sz w:val="22"/>
          <w:szCs w:val="22"/>
        </w:rPr>
        <w:t>,</w:t>
      </w:r>
      <w:r w:rsidRPr="001466C1">
        <w:rPr>
          <w:sz w:val="22"/>
          <w:szCs w:val="22"/>
          <w:cs/>
        </w:rPr>
        <w:t xml:space="preserve">000 </w:t>
      </w:r>
      <w:r w:rsidRPr="001466C1">
        <w:rPr>
          <w:sz w:val="22"/>
          <w:szCs w:val="22"/>
        </w:rPr>
        <w:t xml:space="preserve">units of warrants to </w:t>
      </w:r>
      <w:r w:rsidRPr="001466C1">
        <w:rPr>
          <w:sz w:val="22"/>
          <w:szCs w:val="22"/>
          <w:cs/>
        </w:rPr>
        <w:t>500</w:t>
      </w:r>
      <w:r w:rsidRPr="001466C1">
        <w:rPr>
          <w:sz w:val="22"/>
          <w:szCs w:val="22"/>
        </w:rPr>
        <w:t>,</w:t>
      </w:r>
      <w:r w:rsidRPr="001466C1">
        <w:rPr>
          <w:sz w:val="22"/>
          <w:szCs w:val="22"/>
          <w:cs/>
        </w:rPr>
        <w:t>000</w:t>
      </w:r>
      <w:r w:rsidRPr="001466C1">
        <w:rPr>
          <w:sz w:val="22"/>
          <w:szCs w:val="22"/>
        </w:rPr>
        <w:t>,</w:t>
      </w:r>
      <w:r w:rsidRPr="001466C1">
        <w:rPr>
          <w:sz w:val="22"/>
          <w:szCs w:val="22"/>
          <w:cs/>
        </w:rPr>
        <w:t xml:space="preserve">000 </w:t>
      </w:r>
      <w:r w:rsidRPr="001466C1">
        <w:rPr>
          <w:sz w:val="22"/>
          <w:szCs w:val="22"/>
        </w:rPr>
        <w:t xml:space="preserve">ordinary shares at a price of Baht </w:t>
      </w:r>
      <w:r w:rsidRPr="001466C1">
        <w:rPr>
          <w:sz w:val="22"/>
          <w:szCs w:val="22"/>
          <w:cs/>
        </w:rPr>
        <w:t>1.1</w:t>
      </w:r>
      <w:r w:rsidR="00296EB4">
        <w:rPr>
          <w:sz w:val="22"/>
          <w:szCs w:val="22"/>
        </w:rPr>
        <w:t xml:space="preserve"> </w:t>
      </w:r>
      <w:r w:rsidRPr="001466C1">
        <w:rPr>
          <w:sz w:val="22"/>
          <w:szCs w:val="22"/>
        </w:rPr>
        <w:t xml:space="preserve">per share. Payment for the shares will be made in cash in amount of Baht </w:t>
      </w:r>
      <w:r w:rsidRPr="001466C1">
        <w:rPr>
          <w:sz w:val="22"/>
          <w:szCs w:val="22"/>
          <w:cs/>
        </w:rPr>
        <w:t xml:space="preserve">550.0 </w:t>
      </w:r>
      <w:r w:rsidRPr="001466C1">
        <w:rPr>
          <w:sz w:val="22"/>
          <w:szCs w:val="22"/>
        </w:rPr>
        <w:t xml:space="preserve">million. </w:t>
      </w:r>
      <w:r w:rsidR="007C7C72" w:rsidRPr="007C7C72">
        <w:rPr>
          <w:sz w:val="22"/>
          <w:szCs w:val="22"/>
        </w:rPr>
        <w:t xml:space="preserve">M.K. Real Estate Development Public Company Limited </w:t>
      </w:r>
      <w:r>
        <w:rPr>
          <w:sz w:val="22"/>
          <w:szCs w:val="22"/>
        </w:rPr>
        <w:t>recognised</w:t>
      </w:r>
      <w:r w:rsidRPr="001466C1">
        <w:rPr>
          <w:sz w:val="22"/>
          <w:szCs w:val="22"/>
        </w:rPr>
        <w:t xml:space="preserve"> a loss on fair value measurement of warrants</w:t>
      </w:r>
      <w:r>
        <w:rPr>
          <w:sz w:val="22"/>
          <w:szCs w:val="22"/>
        </w:rPr>
        <w:t xml:space="preserve"> </w:t>
      </w:r>
      <w:r w:rsidRPr="001466C1">
        <w:rPr>
          <w:sz w:val="22"/>
          <w:szCs w:val="22"/>
        </w:rPr>
        <w:t xml:space="preserve">amounting </w:t>
      </w:r>
      <w:r>
        <w:rPr>
          <w:sz w:val="22"/>
          <w:szCs w:val="22"/>
        </w:rPr>
        <w:t xml:space="preserve">to </w:t>
      </w:r>
      <w:r w:rsidRPr="001466C1">
        <w:rPr>
          <w:sz w:val="22"/>
          <w:szCs w:val="22"/>
        </w:rPr>
        <w:t xml:space="preserve">Baht </w:t>
      </w:r>
      <w:r w:rsidRPr="001466C1">
        <w:rPr>
          <w:sz w:val="22"/>
          <w:szCs w:val="22"/>
          <w:cs/>
        </w:rPr>
        <w:t xml:space="preserve">33.5 </w:t>
      </w:r>
      <w:r w:rsidRPr="001466C1">
        <w:rPr>
          <w:sz w:val="22"/>
          <w:szCs w:val="22"/>
        </w:rPr>
        <w:t>million.</w:t>
      </w:r>
    </w:p>
    <w:p w14:paraId="2DFFBA4F" w14:textId="77777777" w:rsidR="00382F28" w:rsidRPr="009F202D" w:rsidRDefault="00382F28" w:rsidP="00382F28">
      <w:pPr>
        <w:pStyle w:val="NormalWeb"/>
        <w:spacing w:before="0" w:beforeAutospacing="0" w:after="0" w:afterAutospacing="0"/>
        <w:ind w:left="540"/>
        <w:rPr>
          <w:sz w:val="22"/>
          <w:szCs w:val="22"/>
        </w:rPr>
      </w:pPr>
      <w:r w:rsidRPr="009F202D">
        <w:rPr>
          <w:i/>
          <w:iCs/>
          <w:sz w:val="22"/>
          <w:szCs w:val="22"/>
        </w:rPr>
        <w:t>Transfer out of Level 3</w:t>
      </w:r>
    </w:p>
    <w:p w14:paraId="469B37AC" w14:textId="77777777" w:rsidR="00382F28" w:rsidRPr="009F202D" w:rsidRDefault="00382F28" w:rsidP="00382F28">
      <w:pPr>
        <w:pStyle w:val="NormalWeb"/>
        <w:spacing w:before="0" w:beforeAutospacing="0" w:after="0" w:afterAutospacing="0"/>
        <w:ind w:left="540"/>
        <w:rPr>
          <w:sz w:val="22"/>
          <w:szCs w:val="22"/>
        </w:rPr>
      </w:pPr>
      <w:r w:rsidRPr="009F202D">
        <w:rPr>
          <w:sz w:val="22"/>
          <w:szCs w:val="22"/>
        </w:rPr>
        <w:t> </w:t>
      </w:r>
    </w:p>
    <w:p w14:paraId="30F88465" w14:textId="1253CA4F" w:rsidR="007C7C72" w:rsidRDefault="00FC11A8" w:rsidP="00382F28">
      <w:pPr>
        <w:pStyle w:val="NormalWeb"/>
        <w:spacing w:before="0" w:beforeAutospacing="0" w:after="0" w:afterAutospacing="0"/>
        <w:ind w:left="540"/>
        <w:jc w:val="thaiDistribute"/>
        <w:rPr>
          <w:sz w:val="22"/>
          <w:szCs w:val="22"/>
        </w:rPr>
      </w:pPr>
      <w:r>
        <w:rPr>
          <w:sz w:val="22"/>
          <w:szCs w:val="22"/>
        </w:rPr>
        <w:t>A</w:t>
      </w:r>
      <w:r w:rsidRPr="007C7C72">
        <w:rPr>
          <w:sz w:val="22"/>
          <w:szCs w:val="22"/>
        </w:rPr>
        <w:t>t 31 December 2024</w:t>
      </w:r>
      <w:r>
        <w:rPr>
          <w:sz w:val="22"/>
          <w:szCs w:val="22"/>
        </w:rPr>
        <w:t>,</w:t>
      </w:r>
      <w:r w:rsidRPr="007C7C72">
        <w:rPr>
          <w:sz w:val="22"/>
          <w:szCs w:val="22"/>
        </w:rPr>
        <w:t xml:space="preserve"> </w:t>
      </w:r>
      <w:r>
        <w:rPr>
          <w:sz w:val="22"/>
          <w:szCs w:val="22"/>
        </w:rPr>
        <w:t>t</w:t>
      </w:r>
      <w:r w:rsidR="007C7C72" w:rsidRPr="00FC11A8">
        <w:rPr>
          <w:sz w:val="22"/>
          <w:szCs w:val="22"/>
        </w:rPr>
        <w:t>he Group and the Company hold an</w:t>
      </w:r>
      <w:r w:rsidR="007C7C72" w:rsidRPr="007C7C72">
        <w:rPr>
          <w:sz w:val="22"/>
          <w:szCs w:val="22"/>
        </w:rPr>
        <w:t xml:space="preserve"> investment in equity shares of Neo Corporate Public Company Limited with a fair value of Baht </w:t>
      </w:r>
      <w:r w:rsidR="009962EC">
        <w:rPr>
          <w:sz w:val="22"/>
          <w:szCs w:val="22"/>
        </w:rPr>
        <w:t>457.8</w:t>
      </w:r>
      <w:r w:rsidR="007C7C72" w:rsidRPr="007C7C72">
        <w:rPr>
          <w:sz w:val="22"/>
          <w:szCs w:val="22"/>
        </w:rPr>
        <w:t xml:space="preserve"> million and </w:t>
      </w:r>
      <w:r w:rsidR="00151703">
        <w:rPr>
          <w:sz w:val="22"/>
          <w:szCs w:val="22"/>
        </w:rPr>
        <w:t>no</w:t>
      </w:r>
      <w:r w:rsidR="007C7C72" w:rsidRPr="007C7C72">
        <w:rPr>
          <w:sz w:val="22"/>
          <w:szCs w:val="22"/>
        </w:rPr>
        <w:t xml:space="preserve">, respectively </w:t>
      </w:r>
      <w:r w:rsidR="007C7C72" w:rsidRPr="007C7C72">
        <w:rPr>
          <w:i/>
          <w:iCs/>
          <w:sz w:val="22"/>
          <w:szCs w:val="22"/>
        </w:rPr>
        <w:t xml:space="preserve">(2023: Baht </w:t>
      </w:r>
      <w:r w:rsidR="00A45E72">
        <w:rPr>
          <w:i/>
          <w:iCs/>
          <w:sz w:val="22"/>
          <w:szCs w:val="22"/>
        </w:rPr>
        <w:t>663.7</w:t>
      </w:r>
      <w:r w:rsidR="007C7C72" w:rsidRPr="007C7C72">
        <w:rPr>
          <w:i/>
          <w:iCs/>
          <w:sz w:val="22"/>
          <w:szCs w:val="22"/>
        </w:rPr>
        <w:t xml:space="preserve"> million and Baht </w:t>
      </w:r>
      <w:r w:rsidR="00460788">
        <w:rPr>
          <w:i/>
          <w:iCs/>
          <w:sz w:val="22"/>
          <w:szCs w:val="22"/>
        </w:rPr>
        <w:t>222.2</w:t>
      </w:r>
      <w:r w:rsidR="007C7C72" w:rsidRPr="007C7C72">
        <w:rPr>
          <w:i/>
          <w:iCs/>
          <w:sz w:val="22"/>
          <w:szCs w:val="22"/>
        </w:rPr>
        <w:t xml:space="preserve"> million, respectively)</w:t>
      </w:r>
      <w:r w:rsidR="007C7C72" w:rsidRPr="007C7C72">
        <w:rPr>
          <w:sz w:val="22"/>
          <w:szCs w:val="22"/>
        </w:rPr>
        <w:t xml:space="preserve">. The fair value of the investment was previously determined to be Level 3 at 31 December 2023. The </w:t>
      </w:r>
      <w:r w:rsidR="007C7C72" w:rsidRPr="00FC11A8">
        <w:rPr>
          <w:sz w:val="22"/>
          <w:szCs w:val="22"/>
        </w:rPr>
        <w:t>fair value of the investment was then determined using a valuation technique that used significant unobservable inputs. This was because the shares were not listed on an exchange and there were no recent observable arm’s length transactions in the shares.</w:t>
      </w:r>
    </w:p>
    <w:p w14:paraId="46EFB314" w14:textId="6BC64957" w:rsidR="00382F28" w:rsidRPr="009F202D" w:rsidRDefault="00382F28" w:rsidP="00382F28">
      <w:pPr>
        <w:pStyle w:val="NormalWeb"/>
        <w:spacing w:before="0" w:beforeAutospacing="0" w:after="0" w:afterAutospacing="0"/>
        <w:ind w:left="540"/>
        <w:jc w:val="thaiDistribute"/>
        <w:rPr>
          <w:sz w:val="22"/>
          <w:szCs w:val="22"/>
        </w:rPr>
      </w:pPr>
      <w:r w:rsidRPr="009F202D">
        <w:rPr>
          <w:sz w:val="22"/>
          <w:szCs w:val="22"/>
        </w:rPr>
        <w:t> </w:t>
      </w:r>
    </w:p>
    <w:p w14:paraId="74B5EAE4" w14:textId="154E2F9B" w:rsidR="00382F28" w:rsidRDefault="00382F28" w:rsidP="00382F28">
      <w:pPr>
        <w:pStyle w:val="NormalWeb"/>
        <w:spacing w:before="0" w:beforeAutospacing="0" w:after="0" w:afterAutospacing="0"/>
        <w:ind w:left="540"/>
        <w:jc w:val="thaiDistribute"/>
        <w:rPr>
          <w:sz w:val="22"/>
          <w:szCs w:val="22"/>
        </w:rPr>
      </w:pPr>
      <w:r w:rsidRPr="009F202D">
        <w:rPr>
          <w:sz w:val="22"/>
          <w:szCs w:val="22"/>
        </w:rPr>
        <w:t xml:space="preserve">During </w:t>
      </w:r>
      <w:r w:rsidR="007C7C72">
        <w:rPr>
          <w:sz w:val="22"/>
          <w:szCs w:val="22"/>
        </w:rPr>
        <w:t>2024</w:t>
      </w:r>
      <w:r w:rsidRPr="009F202D">
        <w:rPr>
          <w:sz w:val="22"/>
          <w:szCs w:val="22"/>
        </w:rPr>
        <w:t xml:space="preserve">, </w:t>
      </w:r>
      <w:r w:rsidR="007C7C72">
        <w:rPr>
          <w:sz w:val="22"/>
          <w:szCs w:val="22"/>
        </w:rPr>
        <w:t>Neo Corporate Public Company Limited listed</w:t>
      </w:r>
      <w:r w:rsidRPr="009F202D">
        <w:rPr>
          <w:sz w:val="22"/>
          <w:szCs w:val="22"/>
        </w:rPr>
        <w:t xml:space="preserve"> its equity shares on an exchange and they are currently actively traded in that market. Because the equity shares now have a published price quotation in an active market, the fair value measurement was transferred from Level 3 to Level 1 of the fair value hierarchy during the </w:t>
      </w:r>
      <w:r w:rsidR="007C7C72">
        <w:rPr>
          <w:sz w:val="22"/>
          <w:szCs w:val="22"/>
        </w:rPr>
        <w:t>year</w:t>
      </w:r>
      <w:r w:rsidRPr="009F202D">
        <w:rPr>
          <w:sz w:val="22"/>
          <w:szCs w:val="22"/>
        </w:rPr>
        <w:t>.</w:t>
      </w:r>
    </w:p>
    <w:p w14:paraId="45EE9495" w14:textId="08993E2A" w:rsidR="00BA1591" w:rsidRDefault="00BA1591">
      <w:pPr>
        <w:overflowPunct/>
        <w:autoSpaceDE/>
        <w:autoSpaceDN/>
        <w:adjustRightInd/>
        <w:textAlignment w:val="auto"/>
        <w:rPr>
          <w:rFonts w:cs="Times New Roman"/>
          <w:highlight w:val="yellow"/>
        </w:rPr>
      </w:pPr>
    </w:p>
    <w:p w14:paraId="79B78E1D" w14:textId="113E823C" w:rsidR="008C215D" w:rsidRPr="00EE57D2" w:rsidRDefault="00BA1591" w:rsidP="00382F28">
      <w:pPr>
        <w:pStyle w:val="NormalWeb"/>
        <w:spacing w:before="0" w:beforeAutospacing="0" w:after="0" w:afterAutospacing="0"/>
        <w:ind w:left="540"/>
        <w:jc w:val="thaiDistribute"/>
        <w:rPr>
          <w:spacing w:val="-2"/>
          <w:sz w:val="22"/>
          <w:szCs w:val="22"/>
        </w:rPr>
      </w:pPr>
      <w:r w:rsidRPr="00EE57D2">
        <w:rPr>
          <w:spacing w:val="-2"/>
          <w:sz w:val="22"/>
          <w:szCs w:val="22"/>
        </w:rPr>
        <w:t>On</w:t>
      </w:r>
      <w:r w:rsidR="003A0544" w:rsidRPr="00EE57D2">
        <w:rPr>
          <w:spacing w:val="-2"/>
          <w:sz w:val="22"/>
          <w:szCs w:val="22"/>
        </w:rPr>
        <w:t xml:space="preserve"> 12 July 2024, the Company entered into </w:t>
      </w:r>
      <w:r w:rsidR="008C215D" w:rsidRPr="00EE57D2">
        <w:rPr>
          <w:spacing w:val="-2"/>
          <w:sz w:val="22"/>
          <w:szCs w:val="22"/>
        </w:rPr>
        <w:t xml:space="preserve">into a share purchase agreement with Finasia X Public Company Limited to dispose an investment of 4.0 million shares </w:t>
      </w:r>
      <w:r w:rsidR="00EE57D2" w:rsidRPr="00EE57D2">
        <w:rPr>
          <w:spacing w:val="-2"/>
          <w:sz w:val="22"/>
          <w:szCs w:val="22"/>
        </w:rPr>
        <w:t>at</w:t>
      </w:r>
      <w:r w:rsidR="008C215D" w:rsidRPr="00EE57D2">
        <w:rPr>
          <w:spacing w:val="-2"/>
          <w:sz w:val="22"/>
          <w:szCs w:val="22"/>
        </w:rPr>
        <w:t xml:space="preserve"> a price of Baht 55.0 per share, totaling Baht 220.0 million. The Company recognised a compensation payment </w:t>
      </w:r>
      <w:r w:rsidR="00EE57D2" w:rsidRPr="00EE57D2">
        <w:rPr>
          <w:spacing w:val="-2"/>
          <w:sz w:val="22"/>
          <w:szCs w:val="22"/>
        </w:rPr>
        <w:t>totaling</w:t>
      </w:r>
      <w:r w:rsidR="008C215D" w:rsidRPr="00EE57D2">
        <w:rPr>
          <w:spacing w:val="-2"/>
          <w:sz w:val="22"/>
          <w:szCs w:val="22"/>
        </w:rPr>
        <w:t xml:space="preserve"> Baht 11.0 million </w:t>
      </w:r>
      <w:r w:rsidR="00EE57D2" w:rsidRPr="00EE57D2">
        <w:rPr>
          <w:spacing w:val="-2"/>
          <w:sz w:val="22"/>
          <w:szCs w:val="22"/>
        </w:rPr>
        <w:t>for the profit guarantee in the profit or loss.</w:t>
      </w:r>
    </w:p>
    <w:p w14:paraId="35DE2C8A" w14:textId="77777777" w:rsidR="00382F28" w:rsidRPr="003A0544" w:rsidRDefault="00382F28" w:rsidP="00A403B6">
      <w:pPr>
        <w:spacing w:line="240" w:lineRule="atLeast"/>
        <w:ind w:left="540"/>
        <w:jc w:val="thaiDistribute"/>
        <w:rPr>
          <w:rFonts w:cs="Times New Roman"/>
        </w:rPr>
      </w:pPr>
    </w:p>
    <w:p w14:paraId="677C163C" w14:textId="77777777" w:rsidR="002715C2" w:rsidRDefault="002715C2">
      <w:pPr>
        <w:overflowPunct/>
        <w:autoSpaceDE/>
        <w:autoSpaceDN/>
        <w:adjustRightInd/>
        <w:textAlignment w:val="auto"/>
        <w:rPr>
          <w:rFonts w:cs="Times New Roman"/>
          <w:i/>
          <w:iCs/>
          <w:szCs w:val="20"/>
        </w:rPr>
      </w:pPr>
      <w:r>
        <w:rPr>
          <w:rFonts w:cs="Times New Roman"/>
          <w:i/>
          <w:iCs/>
          <w:szCs w:val="20"/>
        </w:rPr>
        <w:br w:type="page"/>
      </w:r>
    </w:p>
    <w:p w14:paraId="466BAF2F" w14:textId="79F28242" w:rsidR="00A403B6" w:rsidRPr="002B6F74" w:rsidRDefault="00A403B6" w:rsidP="00A403B6">
      <w:pPr>
        <w:spacing w:line="240" w:lineRule="atLeast"/>
        <w:ind w:left="540"/>
        <w:jc w:val="thaiDistribute"/>
        <w:rPr>
          <w:rFonts w:cs="Times New Roman"/>
          <w:szCs w:val="20"/>
        </w:rPr>
      </w:pPr>
      <w:r w:rsidRPr="002B6F74">
        <w:rPr>
          <w:rFonts w:cs="Times New Roman"/>
          <w:i/>
          <w:iCs/>
          <w:szCs w:val="20"/>
        </w:rPr>
        <w:t>Sensitivity analysis</w:t>
      </w:r>
      <w:r w:rsidRPr="002B6F74">
        <w:rPr>
          <w:rFonts w:cs="Times New Roman"/>
          <w:b/>
          <w:bCs/>
        </w:rPr>
        <w:t xml:space="preserve"> </w:t>
      </w:r>
    </w:p>
    <w:p w14:paraId="2C2C7FB5" w14:textId="77777777" w:rsidR="00A403B6" w:rsidRPr="00436D6B" w:rsidRDefault="00A403B6" w:rsidP="00A403B6">
      <w:pPr>
        <w:spacing w:line="240" w:lineRule="atLeast"/>
        <w:ind w:left="547"/>
        <w:jc w:val="both"/>
        <w:rPr>
          <w:rFonts w:cs="Times New Roman"/>
          <w:szCs w:val="20"/>
        </w:rPr>
      </w:pPr>
    </w:p>
    <w:p w14:paraId="422C103B" w14:textId="77777777" w:rsidR="00A403B6" w:rsidRPr="002B6F74" w:rsidRDefault="00A403B6" w:rsidP="00A403B6">
      <w:pPr>
        <w:spacing w:line="240" w:lineRule="atLeast"/>
        <w:ind w:left="540"/>
        <w:jc w:val="both"/>
        <w:rPr>
          <w:rFonts w:cs="Times New Roman"/>
          <w:spacing w:val="-2"/>
        </w:rPr>
      </w:pPr>
      <w:r w:rsidRPr="002B6F74">
        <w:rPr>
          <w:rFonts w:cs="Times New Roman"/>
          <w:spacing w:val="-2"/>
        </w:rPr>
        <w:t>For the fair values of financial assets measured at fair value Level 3, reasonably possible changes at the reporting date to one of the significant unobservable inputs, holding other inputs constant, would have the following effects.</w:t>
      </w:r>
    </w:p>
    <w:p w14:paraId="2F777A3B" w14:textId="77777777" w:rsidR="00A403B6" w:rsidRPr="00436D6B" w:rsidRDefault="00A403B6" w:rsidP="00A403B6">
      <w:pPr>
        <w:spacing w:line="240" w:lineRule="atLeast"/>
        <w:ind w:left="547"/>
        <w:jc w:val="both"/>
        <w:rPr>
          <w:rFonts w:cs="Times New Roman"/>
          <w:spacing w:val="-2"/>
        </w:rPr>
      </w:pPr>
    </w:p>
    <w:tbl>
      <w:tblPr>
        <w:tblStyle w:val="TableGrid"/>
        <w:tblW w:w="924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70"/>
        <w:gridCol w:w="1151"/>
        <w:gridCol w:w="236"/>
        <w:gridCol w:w="1155"/>
        <w:gridCol w:w="250"/>
        <w:gridCol w:w="1181"/>
        <w:gridCol w:w="236"/>
        <w:gridCol w:w="1166"/>
      </w:tblGrid>
      <w:tr w:rsidR="00A403B6" w:rsidRPr="007C7C72" w14:paraId="6C0ED89D" w14:textId="77777777" w:rsidTr="008159F4">
        <w:trPr>
          <w:tblHeader/>
        </w:trPr>
        <w:tc>
          <w:tcPr>
            <w:tcW w:w="3870" w:type="dxa"/>
            <w:vAlign w:val="bottom"/>
          </w:tcPr>
          <w:p w14:paraId="3A29E14D" w14:textId="77777777" w:rsidR="00A403B6" w:rsidRPr="007C7C72" w:rsidRDefault="00A403B6" w:rsidP="00E05856">
            <w:pPr>
              <w:spacing w:line="240" w:lineRule="atLeast"/>
              <w:rPr>
                <w:rFonts w:cs="Times New Roman"/>
                <w:i/>
                <w:iCs/>
              </w:rPr>
            </w:pPr>
          </w:p>
        </w:tc>
        <w:tc>
          <w:tcPr>
            <w:tcW w:w="2542" w:type="dxa"/>
            <w:gridSpan w:val="3"/>
          </w:tcPr>
          <w:p w14:paraId="73B5284D" w14:textId="77777777" w:rsidR="00A403B6" w:rsidRPr="007C7C72" w:rsidRDefault="00A403B6" w:rsidP="00E05856">
            <w:pPr>
              <w:spacing w:line="240" w:lineRule="atLeast"/>
              <w:ind w:left="-108" w:right="-100"/>
              <w:jc w:val="center"/>
              <w:rPr>
                <w:rFonts w:cs="Times New Roman"/>
                <w:b/>
                <w:bCs/>
              </w:rPr>
            </w:pPr>
            <w:r w:rsidRPr="007C7C72">
              <w:rPr>
                <w:rFonts w:cs="Times New Roman"/>
                <w:b/>
                <w:bCs/>
              </w:rPr>
              <w:t xml:space="preserve">Consolidated </w:t>
            </w:r>
          </w:p>
          <w:p w14:paraId="07D8104E" w14:textId="77777777" w:rsidR="00A403B6" w:rsidRPr="007C7C72" w:rsidRDefault="00A403B6" w:rsidP="00E05856">
            <w:pPr>
              <w:spacing w:line="240" w:lineRule="atLeast"/>
              <w:ind w:left="-108" w:right="-100"/>
              <w:jc w:val="center"/>
              <w:rPr>
                <w:rFonts w:cs="Times New Roman"/>
                <w:b/>
                <w:bCs/>
              </w:rPr>
            </w:pPr>
            <w:r w:rsidRPr="007C7C72">
              <w:rPr>
                <w:rFonts w:cs="Times New Roman"/>
                <w:b/>
                <w:bCs/>
              </w:rPr>
              <w:t xml:space="preserve">financial statements </w:t>
            </w:r>
          </w:p>
        </w:tc>
        <w:tc>
          <w:tcPr>
            <w:tcW w:w="250" w:type="dxa"/>
          </w:tcPr>
          <w:p w14:paraId="06F63D68" w14:textId="77777777" w:rsidR="00A403B6" w:rsidRPr="007C7C72" w:rsidRDefault="00A403B6" w:rsidP="00E05856">
            <w:pPr>
              <w:spacing w:line="240" w:lineRule="atLeast"/>
              <w:jc w:val="center"/>
              <w:rPr>
                <w:rFonts w:cs="Times New Roman"/>
                <w:b/>
                <w:bCs/>
              </w:rPr>
            </w:pPr>
          </w:p>
        </w:tc>
        <w:tc>
          <w:tcPr>
            <w:tcW w:w="2583" w:type="dxa"/>
            <w:gridSpan w:val="3"/>
          </w:tcPr>
          <w:p w14:paraId="2F9E73AF" w14:textId="77777777" w:rsidR="00A403B6" w:rsidRPr="007C7C72" w:rsidRDefault="00A403B6" w:rsidP="00E05856">
            <w:pPr>
              <w:spacing w:line="240" w:lineRule="atLeast"/>
              <w:ind w:left="-108" w:right="-117"/>
              <w:jc w:val="center"/>
              <w:rPr>
                <w:rFonts w:cs="Times New Roman"/>
                <w:b/>
                <w:bCs/>
              </w:rPr>
            </w:pPr>
            <w:r w:rsidRPr="007C7C72">
              <w:rPr>
                <w:rFonts w:cs="Times New Roman"/>
                <w:b/>
                <w:bCs/>
              </w:rPr>
              <w:t xml:space="preserve">Separate </w:t>
            </w:r>
          </w:p>
          <w:p w14:paraId="6CC8BD30" w14:textId="77777777" w:rsidR="00A403B6" w:rsidRPr="007C7C72" w:rsidRDefault="00A403B6" w:rsidP="00E05856">
            <w:pPr>
              <w:spacing w:line="240" w:lineRule="atLeast"/>
              <w:ind w:left="-108" w:right="-117"/>
              <w:jc w:val="center"/>
              <w:rPr>
                <w:rFonts w:cs="Times New Roman"/>
                <w:b/>
                <w:bCs/>
              </w:rPr>
            </w:pPr>
            <w:r w:rsidRPr="007C7C72">
              <w:rPr>
                <w:rFonts w:cs="Times New Roman"/>
                <w:b/>
                <w:bCs/>
              </w:rPr>
              <w:t xml:space="preserve">financial statements </w:t>
            </w:r>
          </w:p>
        </w:tc>
      </w:tr>
      <w:tr w:rsidR="00A403B6" w:rsidRPr="007C7C72" w14:paraId="4EE376F0" w14:textId="77777777" w:rsidTr="008159F4">
        <w:trPr>
          <w:trHeight w:val="371"/>
          <w:tblHeader/>
        </w:trPr>
        <w:tc>
          <w:tcPr>
            <w:tcW w:w="3870" w:type="dxa"/>
            <w:vAlign w:val="bottom"/>
          </w:tcPr>
          <w:p w14:paraId="1098FABF" w14:textId="77777777" w:rsidR="00A403B6" w:rsidRPr="007C7C72" w:rsidRDefault="00A403B6" w:rsidP="00E05856">
            <w:pPr>
              <w:spacing w:line="240" w:lineRule="atLeast"/>
              <w:rPr>
                <w:rFonts w:cs="Times New Roman"/>
                <w:b/>
                <w:bCs/>
                <w:i/>
                <w:iCs/>
              </w:rPr>
            </w:pPr>
            <w:r w:rsidRPr="007C7C72">
              <w:rPr>
                <w:rFonts w:cs="Times New Roman"/>
                <w:b/>
                <w:bCs/>
                <w:i/>
                <w:iCs/>
              </w:rPr>
              <w:t xml:space="preserve">Effect to other comprehensive income, </w:t>
            </w:r>
          </w:p>
          <w:p w14:paraId="57D820AA" w14:textId="77777777" w:rsidR="00A403B6" w:rsidRPr="007C7C72" w:rsidRDefault="00A403B6" w:rsidP="00E05856">
            <w:pPr>
              <w:spacing w:line="240" w:lineRule="atLeast"/>
              <w:rPr>
                <w:rFonts w:cs="Times New Roman"/>
                <w:b/>
                <w:bCs/>
                <w:i/>
                <w:iCs/>
              </w:rPr>
            </w:pPr>
            <w:r w:rsidRPr="007C7C72">
              <w:rPr>
                <w:rFonts w:cs="Times New Roman"/>
                <w:b/>
                <w:bCs/>
                <w:i/>
                <w:iCs/>
              </w:rPr>
              <w:t xml:space="preserve">   net of tax</w:t>
            </w:r>
          </w:p>
        </w:tc>
        <w:tc>
          <w:tcPr>
            <w:tcW w:w="1151" w:type="dxa"/>
            <w:vAlign w:val="bottom"/>
          </w:tcPr>
          <w:p w14:paraId="196A0B34" w14:textId="5B62639D" w:rsidR="00A403B6" w:rsidRPr="007C7C72" w:rsidRDefault="00A403B6" w:rsidP="00E05856">
            <w:pPr>
              <w:spacing w:line="240" w:lineRule="atLeast"/>
              <w:ind w:left="-106" w:right="-112"/>
              <w:jc w:val="center"/>
              <w:rPr>
                <w:rFonts w:cs="Times New Roman"/>
              </w:rPr>
            </w:pPr>
            <w:r w:rsidRPr="007C7C72">
              <w:rPr>
                <w:rFonts w:cs="Times New Roman"/>
              </w:rPr>
              <w:t>1</w:t>
            </w:r>
            <w:r w:rsidR="00E538BE" w:rsidRPr="007C7C72">
              <w:rPr>
                <w:rFonts w:cs="Times New Roman"/>
                <w:lang w:val="en-GB"/>
              </w:rPr>
              <w:t>%</w:t>
            </w:r>
            <w:r w:rsidRPr="007C7C72">
              <w:rPr>
                <w:rFonts w:cs="Times New Roman"/>
              </w:rPr>
              <w:t xml:space="preserve"> increase in assumption</w:t>
            </w:r>
          </w:p>
        </w:tc>
        <w:tc>
          <w:tcPr>
            <w:tcW w:w="236" w:type="dxa"/>
          </w:tcPr>
          <w:p w14:paraId="143C7D85" w14:textId="77777777" w:rsidR="00A403B6" w:rsidRPr="007C7C72" w:rsidRDefault="00A403B6" w:rsidP="00E05856">
            <w:pPr>
              <w:spacing w:line="240" w:lineRule="atLeast"/>
              <w:ind w:left="-189" w:right="-119"/>
              <w:jc w:val="center"/>
              <w:rPr>
                <w:rFonts w:cs="Times New Roman"/>
              </w:rPr>
            </w:pPr>
          </w:p>
        </w:tc>
        <w:tc>
          <w:tcPr>
            <w:tcW w:w="1155" w:type="dxa"/>
            <w:vAlign w:val="bottom"/>
          </w:tcPr>
          <w:p w14:paraId="6FA8108F" w14:textId="1FEA67CE" w:rsidR="00A403B6" w:rsidRPr="007C7C72" w:rsidRDefault="00A403B6" w:rsidP="00E05856">
            <w:pPr>
              <w:spacing w:line="240" w:lineRule="atLeast"/>
              <w:ind w:left="-99" w:right="-119"/>
              <w:jc w:val="center"/>
              <w:rPr>
                <w:rFonts w:cs="Times New Roman"/>
              </w:rPr>
            </w:pPr>
            <w:r w:rsidRPr="007C7C72">
              <w:rPr>
                <w:rFonts w:cs="Times New Roman"/>
              </w:rPr>
              <w:t>1</w:t>
            </w:r>
            <w:r w:rsidR="00E538BE" w:rsidRPr="007C7C72">
              <w:rPr>
                <w:rFonts w:cs="Times New Roman"/>
                <w:lang w:val="en-GB"/>
              </w:rPr>
              <w:t>%</w:t>
            </w:r>
            <w:r w:rsidRPr="007C7C72">
              <w:rPr>
                <w:rFonts w:cs="Times New Roman"/>
              </w:rPr>
              <w:t xml:space="preserve"> decrease in assumption </w:t>
            </w:r>
          </w:p>
        </w:tc>
        <w:tc>
          <w:tcPr>
            <w:tcW w:w="250" w:type="dxa"/>
          </w:tcPr>
          <w:p w14:paraId="1D903576" w14:textId="77777777" w:rsidR="00A403B6" w:rsidRPr="007C7C72" w:rsidRDefault="00A403B6" w:rsidP="00E05856">
            <w:pPr>
              <w:spacing w:line="240" w:lineRule="atLeast"/>
              <w:jc w:val="thaiDistribute"/>
              <w:rPr>
                <w:rFonts w:cs="Times New Roman"/>
              </w:rPr>
            </w:pPr>
          </w:p>
        </w:tc>
        <w:tc>
          <w:tcPr>
            <w:tcW w:w="1181" w:type="dxa"/>
            <w:vAlign w:val="bottom"/>
          </w:tcPr>
          <w:p w14:paraId="405FBEEB" w14:textId="6A9FD5D9" w:rsidR="00A403B6" w:rsidRPr="007C7C72" w:rsidRDefault="00A403B6" w:rsidP="00E05856">
            <w:pPr>
              <w:spacing w:line="240" w:lineRule="atLeast"/>
              <w:ind w:left="-108" w:right="-59"/>
              <w:jc w:val="center"/>
              <w:rPr>
                <w:rFonts w:cs="Times New Roman"/>
              </w:rPr>
            </w:pPr>
            <w:r w:rsidRPr="007C7C72">
              <w:rPr>
                <w:rFonts w:cs="Times New Roman"/>
              </w:rPr>
              <w:t>1</w:t>
            </w:r>
            <w:r w:rsidR="00E538BE" w:rsidRPr="007C7C72">
              <w:rPr>
                <w:rFonts w:cs="Times New Roman"/>
                <w:lang w:val="en-GB"/>
              </w:rPr>
              <w:t>%</w:t>
            </w:r>
            <w:r w:rsidRPr="007C7C72">
              <w:rPr>
                <w:rFonts w:cs="Times New Roman"/>
              </w:rPr>
              <w:t xml:space="preserve"> increase in assumption</w:t>
            </w:r>
          </w:p>
        </w:tc>
        <w:tc>
          <w:tcPr>
            <w:tcW w:w="236" w:type="dxa"/>
          </w:tcPr>
          <w:p w14:paraId="342C090D" w14:textId="77777777" w:rsidR="00A403B6" w:rsidRPr="007C7C72" w:rsidRDefault="00A403B6" w:rsidP="00E05856">
            <w:pPr>
              <w:spacing w:line="240" w:lineRule="atLeast"/>
              <w:ind w:left="-67" w:right="-117"/>
              <w:jc w:val="center"/>
              <w:rPr>
                <w:rFonts w:cs="Times New Roman"/>
              </w:rPr>
            </w:pPr>
          </w:p>
        </w:tc>
        <w:tc>
          <w:tcPr>
            <w:tcW w:w="1166" w:type="dxa"/>
            <w:vAlign w:val="bottom"/>
          </w:tcPr>
          <w:p w14:paraId="1863FCBC" w14:textId="5E2EC349" w:rsidR="00A403B6" w:rsidRPr="007C7C72" w:rsidRDefault="00A403B6" w:rsidP="00E05856">
            <w:pPr>
              <w:spacing w:line="240" w:lineRule="atLeast"/>
              <w:ind w:left="-67" w:right="-117"/>
              <w:jc w:val="center"/>
              <w:rPr>
                <w:rFonts w:cs="Times New Roman"/>
              </w:rPr>
            </w:pPr>
            <w:r w:rsidRPr="007C7C72">
              <w:rPr>
                <w:rFonts w:cs="Times New Roman"/>
              </w:rPr>
              <w:t>1</w:t>
            </w:r>
            <w:r w:rsidR="00E538BE" w:rsidRPr="007C7C72">
              <w:rPr>
                <w:rFonts w:cs="Times New Roman"/>
                <w:lang w:val="en-GB"/>
              </w:rPr>
              <w:t>%</w:t>
            </w:r>
            <w:r w:rsidRPr="007C7C72">
              <w:rPr>
                <w:rFonts w:cs="Times New Roman"/>
              </w:rPr>
              <w:t xml:space="preserve"> decrease in assumption </w:t>
            </w:r>
          </w:p>
        </w:tc>
      </w:tr>
      <w:tr w:rsidR="00A403B6" w:rsidRPr="007C7C72" w14:paraId="146DB4AF" w14:textId="77777777" w:rsidTr="008159F4">
        <w:trPr>
          <w:tblHeader/>
        </w:trPr>
        <w:tc>
          <w:tcPr>
            <w:tcW w:w="3870" w:type="dxa"/>
          </w:tcPr>
          <w:p w14:paraId="0756A956" w14:textId="77777777" w:rsidR="00A403B6" w:rsidRPr="007C7C72" w:rsidRDefault="00A403B6" w:rsidP="00E05856">
            <w:pPr>
              <w:spacing w:line="240" w:lineRule="atLeast"/>
              <w:jc w:val="thaiDistribute"/>
              <w:rPr>
                <w:rFonts w:cs="Times New Roman"/>
              </w:rPr>
            </w:pPr>
          </w:p>
        </w:tc>
        <w:tc>
          <w:tcPr>
            <w:tcW w:w="5375" w:type="dxa"/>
            <w:gridSpan w:val="7"/>
          </w:tcPr>
          <w:p w14:paraId="22AAFB0C" w14:textId="1D6D8E3D" w:rsidR="00A403B6" w:rsidRPr="007C7C72" w:rsidRDefault="000D23FE" w:rsidP="00E05856">
            <w:pPr>
              <w:spacing w:line="240" w:lineRule="atLeast"/>
              <w:jc w:val="center"/>
              <w:rPr>
                <w:rFonts w:cs="Times New Roman"/>
              </w:rPr>
            </w:pPr>
            <w:r w:rsidRPr="007C7C72">
              <w:rPr>
                <w:rFonts w:cs="Times New Roman"/>
                <w:i/>
                <w:iCs/>
                <w:lang w:val="en-GB"/>
              </w:rPr>
              <w:t>(</w:t>
            </w:r>
            <w:r w:rsidR="00A403B6" w:rsidRPr="007C7C72">
              <w:rPr>
                <w:rFonts w:cs="Times New Roman"/>
                <w:i/>
                <w:iCs/>
              </w:rPr>
              <w:t>in thousand Baht</w:t>
            </w:r>
            <w:r w:rsidRPr="007C7C72">
              <w:rPr>
                <w:rFonts w:cs="Times New Roman"/>
                <w:i/>
                <w:iCs/>
                <w:lang w:val="en-GB"/>
              </w:rPr>
              <w:t>)</w:t>
            </w:r>
            <w:r w:rsidR="00A403B6" w:rsidRPr="007C7C72" w:rsidDel="00FB0109">
              <w:rPr>
                <w:rFonts w:cs="Times New Roman"/>
                <w:i/>
                <w:iCs/>
              </w:rPr>
              <w:t xml:space="preserve"> </w:t>
            </w:r>
          </w:p>
        </w:tc>
      </w:tr>
      <w:tr w:rsidR="00A403B6" w:rsidRPr="007C7C72" w14:paraId="7E261052" w14:textId="77777777" w:rsidTr="008159F4">
        <w:tc>
          <w:tcPr>
            <w:tcW w:w="3870" w:type="dxa"/>
          </w:tcPr>
          <w:p w14:paraId="4FB94F53" w14:textId="245FE854" w:rsidR="00A403B6" w:rsidRPr="007C7C72" w:rsidRDefault="00A403B6" w:rsidP="00E05856">
            <w:pPr>
              <w:spacing w:line="240" w:lineRule="atLeast"/>
              <w:jc w:val="thaiDistribute"/>
              <w:rPr>
                <w:rFonts w:cs="Times New Roman"/>
                <w:b/>
                <w:bCs/>
                <w:i/>
                <w:iCs/>
              </w:rPr>
            </w:pPr>
            <w:r w:rsidRPr="007C7C72">
              <w:rPr>
                <w:rFonts w:cs="Times New Roman"/>
                <w:b/>
                <w:bCs/>
                <w:i/>
                <w:iCs/>
              </w:rPr>
              <w:t>202</w:t>
            </w:r>
            <w:r w:rsidR="00687F48" w:rsidRPr="007C7C72">
              <w:rPr>
                <w:rFonts w:cs="Times New Roman"/>
                <w:b/>
                <w:bCs/>
                <w:i/>
                <w:iCs/>
              </w:rPr>
              <w:t>4</w:t>
            </w:r>
          </w:p>
        </w:tc>
        <w:tc>
          <w:tcPr>
            <w:tcW w:w="1151" w:type="dxa"/>
          </w:tcPr>
          <w:p w14:paraId="1325145F" w14:textId="77777777" w:rsidR="00A403B6" w:rsidRPr="007C7C72" w:rsidRDefault="00A403B6" w:rsidP="00E05856">
            <w:pPr>
              <w:tabs>
                <w:tab w:val="decimal" w:pos="682"/>
              </w:tabs>
              <w:spacing w:line="240" w:lineRule="atLeast"/>
              <w:rPr>
                <w:rFonts w:cs="Times New Roman"/>
              </w:rPr>
            </w:pPr>
          </w:p>
        </w:tc>
        <w:tc>
          <w:tcPr>
            <w:tcW w:w="236" w:type="dxa"/>
          </w:tcPr>
          <w:p w14:paraId="108B4599" w14:textId="77777777" w:rsidR="00A403B6" w:rsidRPr="007C7C72" w:rsidRDefault="00A403B6" w:rsidP="00E05856">
            <w:pPr>
              <w:tabs>
                <w:tab w:val="decimal" w:pos="682"/>
              </w:tabs>
              <w:spacing w:line="240" w:lineRule="atLeast"/>
              <w:rPr>
                <w:rFonts w:cs="Times New Roman"/>
              </w:rPr>
            </w:pPr>
          </w:p>
        </w:tc>
        <w:tc>
          <w:tcPr>
            <w:tcW w:w="1155" w:type="dxa"/>
          </w:tcPr>
          <w:p w14:paraId="49F9C431" w14:textId="77777777" w:rsidR="00A403B6" w:rsidRPr="007C7C72" w:rsidRDefault="00A403B6" w:rsidP="00E05856">
            <w:pPr>
              <w:tabs>
                <w:tab w:val="decimal" w:pos="682"/>
              </w:tabs>
              <w:spacing w:line="240" w:lineRule="atLeast"/>
              <w:rPr>
                <w:rFonts w:cs="Times New Roman"/>
              </w:rPr>
            </w:pPr>
          </w:p>
        </w:tc>
        <w:tc>
          <w:tcPr>
            <w:tcW w:w="250" w:type="dxa"/>
          </w:tcPr>
          <w:p w14:paraId="0DE85BD4" w14:textId="77777777" w:rsidR="00A403B6" w:rsidRPr="007C7C72" w:rsidRDefault="00A403B6" w:rsidP="00E05856">
            <w:pPr>
              <w:tabs>
                <w:tab w:val="decimal" w:pos="682"/>
              </w:tabs>
              <w:spacing w:line="240" w:lineRule="atLeast"/>
              <w:rPr>
                <w:rFonts w:cs="Times New Roman"/>
              </w:rPr>
            </w:pPr>
          </w:p>
        </w:tc>
        <w:tc>
          <w:tcPr>
            <w:tcW w:w="1181" w:type="dxa"/>
          </w:tcPr>
          <w:p w14:paraId="26178732" w14:textId="77777777" w:rsidR="00A403B6" w:rsidRPr="007C7C72" w:rsidRDefault="00A403B6" w:rsidP="00E05856">
            <w:pPr>
              <w:tabs>
                <w:tab w:val="decimal" w:pos="682"/>
              </w:tabs>
              <w:spacing w:line="240" w:lineRule="atLeast"/>
              <w:rPr>
                <w:rFonts w:cs="Times New Roman"/>
              </w:rPr>
            </w:pPr>
          </w:p>
        </w:tc>
        <w:tc>
          <w:tcPr>
            <w:tcW w:w="236" w:type="dxa"/>
          </w:tcPr>
          <w:p w14:paraId="6FAA3EF6" w14:textId="77777777" w:rsidR="00A403B6" w:rsidRPr="007C7C72" w:rsidRDefault="00A403B6" w:rsidP="00E05856">
            <w:pPr>
              <w:tabs>
                <w:tab w:val="decimal" w:pos="682"/>
              </w:tabs>
              <w:spacing w:line="240" w:lineRule="atLeast"/>
              <w:rPr>
                <w:rFonts w:cs="Times New Roman"/>
              </w:rPr>
            </w:pPr>
          </w:p>
        </w:tc>
        <w:tc>
          <w:tcPr>
            <w:tcW w:w="1166" w:type="dxa"/>
          </w:tcPr>
          <w:p w14:paraId="713E4D3D" w14:textId="77777777" w:rsidR="00A403B6" w:rsidRPr="007C7C72" w:rsidRDefault="00A403B6" w:rsidP="00E05856">
            <w:pPr>
              <w:tabs>
                <w:tab w:val="decimal" w:pos="682"/>
              </w:tabs>
              <w:spacing w:line="240" w:lineRule="atLeast"/>
              <w:rPr>
                <w:rFonts w:cs="Times New Roman"/>
              </w:rPr>
            </w:pPr>
          </w:p>
        </w:tc>
      </w:tr>
      <w:tr w:rsidR="00A403B6" w:rsidRPr="007C7C72" w14:paraId="708EDB3B" w14:textId="77777777" w:rsidTr="008159F4">
        <w:tc>
          <w:tcPr>
            <w:tcW w:w="3870" w:type="dxa"/>
          </w:tcPr>
          <w:p w14:paraId="154D210A" w14:textId="5CAEBFED" w:rsidR="00A403B6" w:rsidRPr="007C7C72" w:rsidRDefault="00A403B6" w:rsidP="00E05856">
            <w:pPr>
              <w:spacing w:line="240" w:lineRule="atLeast"/>
              <w:ind w:left="164" w:right="-145" w:hanging="164"/>
              <w:rPr>
                <w:rFonts w:cs="Times New Roman"/>
                <w:b/>
                <w:bCs/>
                <w:i/>
                <w:iCs/>
              </w:rPr>
            </w:pPr>
            <w:r w:rsidRPr="007C7C72">
              <w:rPr>
                <w:rFonts w:cs="Times New Roman"/>
                <w:b/>
                <w:bCs/>
                <w:i/>
                <w:iCs/>
              </w:rPr>
              <w:t xml:space="preserve">Domestic non-marketable </w:t>
            </w:r>
            <w:r w:rsidR="008159F4" w:rsidRPr="007C7C72">
              <w:rPr>
                <w:rFonts w:cs="Times New Roman"/>
                <w:b/>
                <w:bCs/>
                <w:i/>
                <w:iCs/>
              </w:rPr>
              <w:t>equity</w:t>
            </w:r>
            <w:r w:rsidRPr="007C7C72">
              <w:rPr>
                <w:rFonts w:cs="Times New Roman"/>
                <w:b/>
                <w:bCs/>
                <w:i/>
                <w:iCs/>
              </w:rPr>
              <w:t xml:space="preserve"> instruments</w:t>
            </w:r>
            <w:r w:rsidRPr="007C7C72">
              <w:rPr>
                <w:rFonts w:cs="Times New Roman"/>
                <w:b/>
                <w:bCs/>
                <w:i/>
                <w:iCs/>
                <w:cs/>
              </w:rPr>
              <w:t xml:space="preserve"> </w:t>
            </w:r>
          </w:p>
        </w:tc>
        <w:tc>
          <w:tcPr>
            <w:tcW w:w="1151" w:type="dxa"/>
          </w:tcPr>
          <w:p w14:paraId="4AF92ADD" w14:textId="77777777" w:rsidR="00A403B6" w:rsidRPr="007C7C72" w:rsidRDefault="00A403B6" w:rsidP="00E05856">
            <w:pPr>
              <w:tabs>
                <w:tab w:val="decimal" w:pos="682"/>
              </w:tabs>
              <w:spacing w:line="240" w:lineRule="atLeast"/>
              <w:rPr>
                <w:rFonts w:cs="Times New Roman"/>
              </w:rPr>
            </w:pPr>
          </w:p>
        </w:tc>
        <w:tc>
          <w:tcPr>
            <w:tcW w:w="236" w:type="dxa"/>
          </w:tcPr>
          <w:p w14:paraId="53EE3CE5" w14:textId="77777777" w:rsidR="00A403B6" w:rsidRPr="007C7C72" w:rsidRDefault="00A403B6" w:rsidP="00E05856">
            <w:pPr>
              <w:tabs>
                <w:tab w:val="decimal" w:pos="682"/>
              </w:tabs>
              <w:spacing w:line="240" w:lineRule="atLeast"/>
              <w:rPr>
                <w:rFonts w:cs="Times New Roman"/>
              </w:rPr>
            </w:pPr>
          </w:p>
        </w:tc>
        <w:tc>
          <w:tcPr>
            <w:tcW w:w="1155" w:type="dxa"/>
          </w:tcPr>
          <w:p w14:paraId="75A30A82" w14:textId="77777777" w:rsidR="00A403B6" w:rsidRPr="007C7C72" w:rsidRDefault="00A403B6" w:rsidP="00E05856">
            <w:pPr>
              <w:tabs>
                <w:tab w:val="decimal" w:pos="682"/>
              </w:tabs>
              <w:spacing w:line="240" w:lineRule="atLeast"/>
              <w:rPr>
                <w:rFonts w:cs="Times New Roman"/>
              </w:rPr>
            </w:pPr>
          </w:p>
        </w:tc>
        <w:tc>
          <w:tcPr>
            <w:tcW w:w="250" w:type="dxa"/>
          </w:tcPr>
          <w:p w14:paraId="0AD71DF5" w14:textId="77777777" w:rsidR="00A403B6" w:rsidRPr="007C7C72" w:rsidRDefault="00A403B6" w:rsidP="00E05856">
            <w:pPr>
              <w:tabs>
                <w:tab w:val="decimal" w:pos="682"/>
              </w:tabs>
              <w:spacing w:line="240" w:lineRule="atLeast"/>
              <w:rPr>
                <w:rFonts w:cs="Times New Roman"/>
              </w:rPr>
            </w:pPr>
          </w:p>
        </w:tc>
        <w:tc>
          <w:tcPr>
            <w:tcW w:w="1181" w:type="dxa"/>
          </w:tcPr>
          <w:p w14:paraId="79A4F5E0" w14:textId="77777777" w:rsidR="00A403B6" w:rsidRPr="007C7C72" w:rsidRDefault="00A403B6" w:rsidP="00E05856">
            <w:pPr>
              <w:tabs>
                <w:tab w:val="decimal" w:pos="682"/>
              </w:tabs>
              <w:spacing w:line="240" w:lineRule="atLeast"/>
              <w:rPr>
                <w:rFonts w:cs="Times New Roman"/>
              </w:rPr>
            </w:pPr>
          </w:p>
        </w:tc>
        <w:tc>
          <w:tcPr>
            <w:tcW w:w="236" w:type="dxa"/>
          </w:tcPr>
          <w:p w14:paraId="48798338" w14:textId="77777777" w:rsidR="00A403B6" w:rsidRPr="007C7C72" w:rsidRDefault="00A403B6" w:rsidP="00E05856">
            <w:pPr>
              <w:tabs>
                <w:tab w:val="decimal" w:pos="682"/>
              </w:tabs>
              <w:spacing w:line="240" w:lineRule="atLeast"/>
              <w:rPr>
                <w:rFonts w:cs="Times New Roman"/>
              </w:rPr>
            </w:pPr>
          </w:p>
        </w:tc>
        <w:tc>
          <w:tcPr>
            <w:tcW w:w="1166" w:type="dxa"/>
          </w:tcPr>
          <w:p w14:paraId="78ABC419" w14:textId="77777777" w:rsidR="00A403B6" w:rsidRPr="007C7C72" w:rsidRDefault="00A403B6" w:rsidP="00E05856">
            <w:pPr>
              <w:tabs>
                <w:tab w:val="decimal" w:pos="682"/>
              </w:tabs>
              <w:spacing w:line="240" w:lineRule="atLeast"/>
              <w:rPr>
                <w:rFonts w:cs="Times New Roman"/>
              </w:rPr>
            </w:pPr>
          </w:p>
        </w:tc>
      </w:tr>
      <w:tr w:rsidR="00B421DE" w:rsidRPr="00436D6B" w14:paraId="356F8B3C" w14:textId="77777777">
        <w:tc>
          <w:tcPr>
            <w:tcW w:w="3870" w:type="dxa"/>
          </w:tcPr>
          <w:p w14:paraId="337D52DB" w14:textId="77777777" w:rsidR="00B421DE" w:rsidRPr="007C7C72" w:rsidRDefault="00B421DE" w:rsidP="00B421DE">
            <w:pPr>
              <w:spacing w:line="240" w:lineRule="atLeast"/>
              <w:jc w:val="thaiDistribute"/>
              <w:rPr>
                <w:rFonts w:cs="Times New Roman"/>
              </w:rPr>
            </w:pPr>
            <w:r w:rsidRPr="007C7C72">
              <w:rPr>
                <w:rFonts w:cs="Times New Roman"/>
              </w:rPr>
              <w:t xml:space="preserve">Risk-adjusted discount rate </w:t>
            </w:r>
          </w:p>
        </w:tc>
        <w:tc>
          <w:tcPr>
            <w:tcW w:w="1151" w:type="dxa"/>
            <w:vAlign w:val="bottom"/>
          </w:tcPr>
          <w:p w14:paraId="69E06F1A" w14:textId="6FF855D1" w:rsidR="00B421DE" w:rsidRPr="007C7C72" w:rsidRDefault="00B421DE" w:rsidP="00B421DE">
            <w:pPr>
              <w:tabs>
                <w:tab w:val="decimal" w:pos="884"/>
              </w:tabs>
              <w:spacing w:line="240" w:lineRule="atLeast"/>
              <w:rPr>
                <w:rFonts w:cs="Times New Roman"/>
              </w:rPr>
            </w:pPr>
            <w:r w:rsidRPr="00182D98">
              <w:rPr>
                <w:rFonts w:cs="Times New Roman"/>
              </w:rPr>
              <w:t>(1,545)</w:t>
            </w:r>
          </w:p>
        </w:tc>
        <w:tc>
          <w:tcPr>
            <w:tcW w:w="236" w:type="dxa"/>
          </w:tcPr>
          <w:p w14:paraId="62132697" w14:textId="77777777" w:rsidR="00B421DE" w:rsidRPr="007C7C72" w:rsidRDefault="00B421DE" w:rsidP="00B421DE">
            <w:pPr>
              <w:tabs>
                <w:tab w:val="decimal" w:pos="891"/>
              </w:tabs>
              <w:spacing w:line="240" w:lineRule="atLeast"/>
              <w:rPr>
                <w:rFonts w:cs="Times New Roman"/>
              </w:rPr>
            </w:pPr>
          </w:p>
        </w:tc>
        <w:tc>
          <w:tcPr>
            <w:tcW w:w="1155" w:type="dxa"/>
            <w:vAlign w:val="bottom"/>
          </w:tcPr>
          <w:p w14:paraId="13BC4926" w14:textId="6F63DDA0" w:rsidR="00B421DE" w:rsidRPr="007C7C72" w:rsidRDefault="00B421DE" w:rsidP="00B421DE">
            <w:pPr>
              <w:tabs>
                <w:tab w:val="decimal" w:pos="891"/>
              </w:tabs>
              <w:spacing w:line="240" w:lineRule="atLeast"/>
              <w:rPr>
                <w:rFonts w:cs="Times New Roman"/>
              </w:rPr>
            </w:pPr>
            <w:r w:rsidRPr="00E02AAE">
              <w:rPr>
                <w:rFonts w:cs="Times New Roman"/>
              </w:rPr>
              <w:t>2,879</w:t>
            </w:r>
          </w:p>
        </w:tc>
        <w:tc>
          <w:tcPr>
            <w:tcW w:w="250" w:type="dxa"/>
          </w:tcPr>
          <w:p w14:paraId="394EE590" w14:textId="77777777" w:rsidR="00B421DE" w:rsidRPr="007C7C72" w:rsidRDefault="00B421DE" w:rsidP="00B421DE">
            <w:pPr>
              <w:tabs>
                <w:tab w:val="decimal" w:pos="682"/>
              </w:tabs>
              <w:spacing w:line="240" w:lineRule="atLeast"/>
              <w:rPr>
                <w:rFonts w:cs="Times New Roman"/>
              </w:rPr>
            </w:pPr>
          </w:p>
        </w:tc>
        <w:tc>
          <w:tcPr>
            <w:tcW w:w="1181" w:type="dxa"/>
          </w:tcPr>
          <w:p w14:paraId="22C985FA" w14:textId="43194109" w:rsidR="00B421DE" w:rsidRPr="007C7C72" w:rsidRDefault="00B421DE" w:rsidP="00B421DE">
            <w:pPr>
              <w:tabs>
                <w:tab w:val="decimal" w:pos="903"/>
              </w:tabs>
              <w:spacing w:line="240" w:lineRule="atLeast"/>
              <w:rPr>
                <w:rFonts w:cs="Times New Roman"/>
              </w:rPr>
            </w:pPr>
            <w:r w:rsidRPr="008A604B">
              <w:t>(1,545)</w:t>
            </w:r>
          </w:p>
        </w:tc>
        <w:tc>
          <w:tcPr>
            <w:tcW w:w="236" w:type="dxa"/>
          </w:tcPr>
          <w:p w14:paraId="2825984C" w14:textId="77777777" w:rsidR="00B421DE" w:rsidRPr="007C7C72" w:rsidRDefault="00B421DE" w:rsidP="00B421DE">
            <w:pPr>
              <w:tabs>
                <w:tab w:val="decimal" w:pos="876"/>
              </w:tabs>
              <w:spacing w:line="240" w:lineRule="atLeast"/>
              <w:rPr>
                <w:rFonts w:cs="Times New Roman"/>
              </w:rPr>
            </w:pPr>
          </w:p>
        </w:tc>
        <w:tc>
          <w:tcPr>
            <w:tcW w:w="1166" w:type="dxa"/>
          </w:tcPr>
          <w:p w14:paraId="4550523B" w14:textId="3AE0CB8A" w:rsidR="00B421DE" w:rsidRPr="007C7C72" w:rsidRDefault="00B421DE" w:rsidP="00B421DE">
            <w:pPr>
              <w:tabs>
                <w:tab w:val="decimal" w:pos="876"/>
              </w:tabs>
              <w:spacing w:line="240" w:lineRule="atLeast"/>
              <w:rPr>
                <w:rFonts w:cs="Times New Roman"/>
              </w:rPr>
            </w:pPr>
            <w:r w:rsidRPr="008A604B">
              <w:t>2,879</w:t>
            </w:r>
          </w:p>
        </w:tc>
      </w:tr>
      <w:tr w:rsidR="009267C3" w:rsidRPr="00436D6B" w14:paraId="24DB734E" w14:textId="77777777" w:rsidTr="008159F4">
        <w:tc>
          <w:tcPr>
            <w:tcW w:w="3870" w:type="dxa"/>
          </w:tcPr>
          <w:p w14:paraId="133D428F" w14:textId="77777777" w:rsidR="009267C3" w:rsidRPr="007C7C72" w:rsidRDefault="009267C3" w:rsidP="009267C3">
            <w:pPr>
              <w:spacing w:line="240" w:lineRule="atLeast"/>
              <w:jc w:val="thaiDistribute"/>
              <w:rPr>
                <w:rFonts w:cs="Times New Roman"/>
              </w:rPr>
            </w:pPr>
          </w:p>
        </w:tc>
        <w:tc>
          <w:tcPr>
            <w:tcW w:w="1151" w:type="dxa"/>
            <w:vAlign w:val="bottom"/>
          </w:tcPr>
          <w:p w14:paraId="302F1F8C" w14:textId="77777777" w:rsidR="009267C3" w:rsidRPr="007C7C72" w:rsidRDefault="009267C3" w:rsidP="009267C3">
            <w:pPr>
              <w:tabs>
                <w:tab w:val="decimal" w:pos="884"/>
              </w:tabs>
              <w:spacing w:line="240" w:lineRule="atLeast"/>
              <w:rPr>
                <w:rFonts w:cs="Times New Roman"/>
              </w:rPr>
            </w:pPr>
          </w:p>
        </w:tc>
        <w:tc>
          <w:tcPr>
            <w:tcW w:w="236" w:type="dxa"/>
          </w:tcPr>
          <w:p w14:paraId="1ADA0F29" w14:textId="77777777" w:rsidR="009267C3" w:rsidRPr="007C7C72" w:rsidRDefault="009267C3" w:rsidP="009267C3">
            <w:pPr>
              <w:tabs>
                <w:tab w:val="decimal" w:pos="891"/>
              </w:tabs>
              <w:spacing w:line="240" w:lineRule="atLeast"/>
              <w:rPr>
                <w:rFonts w:cs="Times New Roman"/>
              </w:rPr>
            </w:pPr>
          </w:p>
        </w:tc>
        <w:tc>
          <w:tcPr>
            <w:tcW w:w="1155" w:type="dxa"/>
            <w:vAlign w:val="bottom"/>
          </w:tcPr>
          <w:p w14:paraId="3A844E71" w14:textId="77777777" w:rsidR="009267C3" w:rsidRPr="007C7C72" w:rsidRDefault="009267C3" w:rsidP="009267C3">
            <w:pPr>
              <w:tabs>
                <w:tab w:val="decimal" w:pos="891"/>
              </w:tabs>
              <w:spacing w:line="240" w:lineRule="atLeast"/>
              <w:rPr>
                <w:rFonts w:cs="Times New Roman"/>
              </w:rPr>
            </w:pPr>
          </w:p>
        </w:tc>
        <w:tc>
          <w:tcPr>
            <w:tcW w:w="250" w:type="dxa"/>
          </w:tcPr>
          <w:p w14:paraId="00C227E3" w14:textId="77777777" w:rsidR="009267C3" w:rsidRPr="007C7C72" w:rsidRDefault="009267C3" w:rsidP="009267C3">
            <w:pPr>
              <w:tabs>
                <w:tab w:val="decimal" w:pos="682"/>
              </w:tabs>
              <w:spacing w:line="240" w:lineRule="atLeast"/>
              <w:rPr>
                <w:rFonts w:cs="Times New Roman"/>
              </w:rPr>
            </w:pPr>
          </w:p>
        </w:tc>
        <w:tc>
          <w:tcPr>
            <w:tcW w:w="1181" w:type="dxa"/>
            <w:vAlign w:val="bottom"/>
          </w:tcPr>
          <w:p w14:paraId="3380D2FB" w14:textId="77777777" w:rsidR="009267C3" w:rsidRPr="007C7C72" w:rsidRDefault="009267C3" w:rsidP="009267C3">
            <w:pPr>
              <w:tabs>
                <w:tab w:val="decimal" w:pos="903"/>
              </w:tabs>
              <w:spacing w:line="240" w:lineRule="atLeast"/>
              <w:rPr>
                <w:rFonts w:cs="Times New Roman"/>
              </w:rPr>
            </w:pPr>
          </w:p>
        </w:tc>
        <w:tc>
          <w:tcPr>
            <w:tcW w:w="236" w:type="dxa"/>
          </w:tcPr>
          <w:p w14:paraId="702AC4C5" w14:textId="77777777" w:rsidR="009267C3" w:rsidRPr="007C7C72" w:rsidRDefault="009267C3" w:rsidP="009267C3">
            <w:pPr>
              <w:tabs>
                <w:tab w:val="decimal" w:pos="876"/>
              </w:tabs>
              <w:spacing w:line="240" w:lineRule="atLeast"/>
              <w:rPr>
                <w:rFonts w:cs="Times New Roman"/>
              </w:rPr>
            </w:pPr>
          </w:p>
        </w:tc>
        <w:tc>
          <w:tcPr>
            <w:tcW w:w="1166" w:type="dxa"/>
            <w:vAlign w:val="bottom"/>
          </w:tcPr>
          <w:p w14:paraId="33CB99E3" w14:textId="77777777" w:rsidR="009267C3" w:rsidRPr="007C7C72" w:rsidRDefault="009267C3" w:rsidP="009267C3">
            <w:pPr>
              <w:tabs>
                <w:tab w:val="decimal" w:pos="876"/>
              </w:tabs>
              <w:spacing w:line="240" w:lineRule="atLeast"/>
              <w:rPr>
                <w:rFonts w:cs="Times New Roman"/>
              </w:rPr>
            </w:pPr>
          </w:p>
        </w:tc>
      </w:tr>
      <w:tr w:rsidR="004B068E" w:rsidRPr="00436D6B" w14:paraId="0261E367" w14:textId="77777777" w:rsidTr="008159F4">
        <w:tc>
          <w:tcPr>
            <w:tcW w:w="3870" w:type="dxa"/>
          </w:tcPr>
          <w:p w14:paraId="2B13F14F" w14:textId="77777777" w:rsidR="004B068E" w:rsidRPr="007C7C72" w:rsidRDefault="004B068E" w:rsidP="009267C3">
            <w:pPr>
              <w:spacing w:line="240" w:lineRule="atLeast"/>
              <w:jc w:val="thaiDistribute"/>
              <w:rPr>
                <w:rFonts w:cs="Times New Roman"/>
              </w:rPr>
            </w:pPr>
          </w:p>
        </w:tc>
        <w:tc>
          <w:tcPr>
            <w:tcW w:w="1151" w:type="dxa"/>
            <w:vAlign w:val="bottom"/>
          </w:tcPr>
          <w:p w14:paraId="371D2BB5" w14:textId="77777777" w:rsidR="004B068E" w:rsidRPr="007C7C72" w:rsidRDefault="004B068E" w:rsidP="009267C3">
            <w:pPr>
              <w:tabs>
                <w:tab w:val="decimal" w:pos="884"/>
              </w:tabs>
              <w:spacing w:line="240" w:lineRule="atLeast"/>
              <w:rPr>
                <w:rFonts w:cs="Times New Roman"/>
              </w:rPr>
            </w:pPr>
          </w:p>
        </w:tc>
        <w:tc>
          <w:tcPr>
            <w:tcW w:w="236" w:type="dxa"/>
          </w:tcPr>
          <w:p w14:paraId="75228795" w14:textId="77777777" w:rsidR="004B068E" w:rsidRPr="007C7C72" w:rsidRDefault="004B068E" w:rsidP="009267C3">
            <w:pPr>
              <w:tabs>
                <w:tab w:val="decimal" w:pos="891"/>
              </w:tabs>
              <w:spacing w:line="240" w:lineRule="atLeast"/>
              <w:rPr>
                <w:rFonts w:cs="Times New Roman"/>
              </w:rPr>
            </w:pPr>
          </w:p>
        </w:tc>
        <w:tc>
          <w:tcPr>
            <w:tcW w:w="1155" w:type="dxa"/>
            <w:vAlign w:val="bottom"/>
          </w:tcPr>
          <w:p w14:paraId="48B84E3F" w14:textId="77777777" w:rsidR="004B068E" w:rsidRPr="007C7C72" w:rsidRDefault="004B068E" w:rsidP="009267C3">
            <w:pPr>
              <w:tabs>
                <w:tab w:val="decimal" w:pos="891"/>
              </w:tabs>
              <w:spacing w:line="240" w:lineRule="atLeast"/>
              <w:rPr>
                <w:rFonts w:cs="Times New Roman"/>
              </w:rPr>
            </w:pPr>
          </w:p>
        </w:tc>
        <w:tc>
          <w:tcPr>
            <w:tcW w:w="250" w:type="dxa"/>
          </w:tcPr>
          <w:p w14:paraId="619EAF1C" w14:textId="77777777" w:rsidR="004B068E" w:rsidRPr="007C7C72" w:rsidRDefault="004B068E" w:rsidP="009267C3">
            <w:pPr>
              <w:tabs>
                <w:tab w:val="decimal" w:pos="682"/>
              </w:tabs>
              <w:spacing w:line="240" w:lineRule="atLeast"/>
              <w:rPr>
                <w:rFonts w:cs="Times New Roman"/>
              </w:rPr>
            </w:pPr>
          </w:p>
        </w:tc>
        <w:tc>
          <w:tcPr>
            <w:tcW w:w="1181" w:type="dxa"/>
            <w:vAlign w:val="bottom"/>
          </w:tcPr>
          <w:p w14:paraId="1FB0B86A" w14:textId="77777777" w:rsidR="004B068E" w:rsidRPr="007C7C72" w:rsidRDefault="004B068E" w:rsidP="009267C3">
            <w:pPr>
              <w:tabs>
                <w:tab w:val="decimal" w:pos="903"/>
              </w:tabs>
              <w:spacing w:line="240" w:lineRule="atLeast"/>
              <w:rPr>
                <w:rFonts w:cs="Times New Roman"/>
              </w:rPr>
            </w:pPr>
          </w:p>
        </w:tc>
        <w:tc>
          <w:tcPr>
            <w:tcW w:w="236" w:type="dxa"/>
          </w:tcPr>
          <w:p w14:paraId="599F7BEB" w14:textId="77777777" w:rsidR="004B068E" w:rsidRPr="007C7C72" w:rsidRDefault="004B068E" w:rsidP="009267C3">
            <w:pPr>
              <w:tabs>
                <w:tab w:val="decimal" w:pos="876"/>
              </w:tabs>
              <w:spacing w:line="240" w:lineRule="atLeast"/>
              <w:rPr>
                <w:rFonts w:cs="Times New Roman"/>
              </w:rPr>
            </w:pPr>
          </w:p>
        </w:tc>
        <w:tc>
          <w:tcPr>
            <w:tcW w:w="1166" w:type="dxa"/>
            <w:vAlign w:val="bottom"/>
          </w:tcPr>
          <w:p w14:paraId="5661D62A" w14:textId="77777777" w:rsidR="004B068E" w:rsidRPr="007C7C72" w:rsidRDefault="004B068E" w:rsidP="009267C3">
            <w:pPr>
              <w:tabs>
                <w:tab w:val="decimal" w:pos="876"/>
              </w:tabs>
              <w:spacing w:line="240" w:lineRule="atLeast"/>
              <w:rPr>
                <w:rFonts w:cs="Times New Roman"/>
              </w:rPr>
            </w:pPr>
          </w:p>
        </w:tc>
      </w:tr>
      <w:tr w:rsidR="009267C3" w:rsidRPr="00436D6B" w14:paraId="4695F1C3" w14:textId="77777777" w:rsidTr="008159F4">
        <w:tc>
          <w:tcPr>
            <w:tcW w:w="3870" w:type="dxa"/>
          </w:tcPr>
          <w:p w14:paraId="11E34903" w14:textId="2B7F9B6B" w:rsidR="009267C3" w:rsidRPr="007C7C72" w:rsidRDefault="009267C3" w:rsidP="009267C3">
            <w:pPr>
              <w:spacing w:line="240" w:lineRule="atLeast"/>
              <w:jc w:val="thaiDistribute"/>
              <w:rPr>
                <w:rFonts w:cs="Times New Roman"/>
              </w:rPr>
            </w:pPr>
            <w:r w:rsidRPr="007C7C72">
              <w:rPr>
                <w:rFonts w:cs="Times New Roman"/>
                <w:b/>
                <w:bCs/>
                <w:i/>
                <w:iCs/>
              </w:rPr>
              <w:t>202</w:t>
            </w:r>
            <w:r w:rsidR="00687F48" w:rsidRPr="007C7C72">
              <w:rPr>
                <w:rFonts w:cs="Times New Roman"/>
                <w:b/>
                <w:bCs/>
                <w:i/>
                <w:iCs/>
              </w:rPr>
              <w:t>3</w:t>
            </w:r>
          </w:p>
        </w:tc>
        <w:tc>
          <w:tcPr>
            <w:tcW w:w="1151" w:type="dxa"/>
            <w:vAlign w:val="bottom"/>
          </w:tcPr>
          <w:p w14:paraId="5774AB1D" w14:textId="77777777" w:rsidR="009267C3" w:rsidRPr="007C7C72" w:rsidRDefault="009267C3" w:rsidP="009267C3">
            <w:pPr>
              <w:tabs>
                <w:tab w:val="decimal" w:pos="884"/>
              </w:tabs>
              <w:spacing w:line="240" w:lineRule="atLeast"/>
              <w:rPr>
                <w:rFonts w:cs="Times New Roman"/>
              </w:rPr>
            </w:pPr>
          </w:p>
        </w:tc>
        <w:tc>
          <w:tcPr>
            <w:tcW w:w="236" w:type="dxa"/>
          </w:tcPr>
          <w:p w14:paraId="31D56C20" w14:textId="77777777" w:rsidR="009267C3" w:rsidRPr="007C7C72" w:rsidRDefault="009267C3" w:rsidP="009267C3">
            <w:pPr>
              <w:tabs>
                <w:tab w:val="decimal" w:pos="891"/>
              </w:tabs>
              <w:spacing w:line="240" w:lineRule="atLeast"/>
              <w:rPr>
                <w:rFonts w:cs="Times New Roman"/>
              </w:rPr>
            </w:pPr>
          </w:p>
        </w:tc>
        <w:tc>
          <w:tcPr>
            <w:tcW w:w="1155" w:type="dxa"/>
            <w:vAlign w:val="bottom"/>
          </w:tcPr>
          <w:p w14:paraId="63A1D360" w14:textId="77777777" w:rsidR="009267C3" w:rsidRPr="007C7C72" w:rsidRDefault="009267C3" w:rsidP="009267C3">
            <w:pPr>
              <w:tabs>
                <w:tab w:val="decimal" w:pos="891"/>
              </w:tabs>
              <w:spacing w:line="240" w:lineRule="atLeast"/>
              <w:rPr>
                <w:rFonts w:cs="Times New Roman"/>
              </w:rPr>
            </w:pPr>
          </w:p>
        </w:tc>
        <w:tc>
          <w:tcPr>
            <w:tcW w:w="250" w:type="dxa"/>
          </w:tcPr>
          <w:p w14:paraId="5236FC37" w14:textId="77777777" w:rsidR="009267C3" w:rsidRPr="007C7C72" w:rsidRDefault="009267C3" w:rsidP="009267C3">
            <w:pPr>
              <w:tabs>
                <w:tab w:val="decimal" w:pos="682"/>
              </w:tabs>
              <w:spacing w:line="240" w:lineRule="atLeast"/>
              <w:rPr>
                <w:rFonts w:cs="Times New Roman"/>
              </w:rPr>
            </w:pPr>
          </w:p>
        </w:tc>
        <w:tc>
          <w:tcPr>
            <w:tcW w:w="1181" w:type="dxa"/>
            <w:vAlign w:val="bottom"/>
          </w:tcPr>
          <w:p w14:paraId="2276AADD" w14:textId="77777777" w:rsidR="009267C3" w:rsidRPr="007C7C72" w:rsidRDefault="009267C3" w:rsidP="009267C3">
            <w:pPr>
              <w:tabs>
                <w:tab w:val="decimal" w:pos="903"/>
              </w:tabs>
              <w:spacing w:line="240" w:lineRule="atLeast"/>
              <w:rPr>
                <w:rFonts w:cs="Times New Roman"/>
              </w:rPr>
            </w:pPr>
          </w:p>
        </w:tc>
        <w:tc>
          <w:tcPr>
            <w:tcW w:w="236" w:type="dxa"/>
          </w:tcPr>
          <w:p w14:paraId="3D85B4CE" w14:textId="77777777" w:rsidR="009267C3" w:rsidRPr="007C7C72" w:rsidRDefault="009267C3" w:rsidP="009267C3">
            <w:pPr>
              <w:tabs>
                <w:tab w:val="decimal" w:pos="876"/>
              </w:tabs>
              <w:spacing w:line="240" w:lineRule="atLeast"/>
              <w:rPr>
                <w:rFonts w:cs="Times New Roman"/>
              </w:rPr>
            </w:pPr>
          </w:p>
        </w:tc>
        <w:tc>
          <w:tcPr>
            <w:tcW w:w="1166" w:type="dxa"/>
            <w:vAlign w:val="bottom"/>
          </w:tcPr>
          <w:p w14:paraId="4D76187A" w14:textId="77777777" w:rsidR="009267C3" w:rsidRPr="007C7C72" w:rsidRDefault="009267C3" w:rsidP="009267C3">
            <w:pPr>
              <w:tabs>
                <w:tab w:val="decimal" w:pos="876"/>
              </w:tabs>
              <w:spacing w:line="240" w:lineRule="atLeast"/>
              <w:rPr>
                <w:rFonts w:cs="Times New Roman"/>
              </w:rPr>
            </w:pPr>
          </w:p>
        </w:tc>
      </w:tr>
      <w:tr w:rsidR="009267C3" w:rsidRPr="00436D6B" w14:paraId="08C112B2" w14:textId="77777777" w:rsidTr="008159F4">
        <w:tc>
          <w:tcPr>
            <w:tcW w:w="3870" w:type="dxa"/>
            <w:shd w:val="clear" w:color="auto" w:fill="auto"/>
          </w:tcPr>
          <w:p w14:paraId="01689FD5" w14:textId="5194DF9B" w:rsidR="009267C3" w:rsidRPr="007C7C72" w:rsidRDefault="009267C3" w:rsidP="009267C3">
            <w:pPr>
              <w:spacing w:line="240" w:lineRule="atLeast"/>
              <w:ind w:left="164" w:right="-145" w:hanging="164"/>
              <w:rPr>
                <w:rFonts w:cs="Times New Roman"/>
                <w:i/>
                <w:iCs/>
                <w:color w:val="0000FF"/>
              </w:rPr>
            </w:pPr>
            <w:r w:rsidRPr="007C7C72">
              <w:rPr>
                <w:rFonts w:cs="Times New Roman"/>
                <w:b/>
                <w:bCs/>
                <w:i/>
                <w:iCs/>
              </w:rPr>
              <w:t>Domestic non</w:t>
            </w:r>
            <w:r w:rsidRPr="007C7C72">
              <w:rPr>
                <w:rFonts w:cs="Times New Roman"/>
                <w:b/>
                <w:bCs/>
                <w:i/>
                <w:iCs/>
                <w:cs/>
              </w:rPr>
              <w:t>-</w:t>
            </w:r>
            <w:r w:rsidRPr="007C7C72">
              <w:rPr>
                <w:rFonts w:cs="Times New Roman"/>
                <w:b/>
                <w:bCs/>
                <w:i/>
                <w:iCs/>
              </w:rPr>
              <w:t xml:space="preserve">marketable </w:t>
            </w:r>
            <w:r w:rsidR="008159F4" w:rsidRPr="007C7C72">
              <w:rPr>
                <w:rFonts w:cs="Times New Roman"/>
                <w:b/>
                <w:bCs/>
                <w:i/>
                <w:iCs/>
              </w:rPr>
              <w:t>equity</w:t>
            </w:r>
            <w:r w:rsidRPr="007C7C72">
              <w:rPr>
                <w:rFonts w:cs="Times New Roman"/>
                <w:b/>
                <w:bCs/>
                <w:i/>
                <w:iCs/>
              </w:rPr>
              <w:t xml:space="preserve"> instruments</w:t>
            </w:r>
          </w:p>
        </w:tc>
        <w:tc>
          <w:tcPr>
            <w:tcW w:w="1151" w:type="dxa"/>
            <w:vAlign w:val="bottom"/>
          </w:tcPr>
          <w:p w14:paraId="25C867A0" w14:textId="77777777" w:rsidR="009267C3" w:rsidRPr="007C7C72" w:rsidRDefault="009267C3" w:rsidP="009267C3">
            <w:pPr>
              <w:tabs>
                <w:tab w:val="decimal" w:pos="884"/>
              </w:tabs>
              <w:spacing w:line="240" w:lineRule="atLeast"/>
              <w:rPr>
                <w:rFonts w:cs="Times New Roman"/>
              </w:rPr>
            </w:pPr>
          </w:p>
        </w:tc>
        <w:tc>
          <w:tcPr>
            <w:tcW w:w="236" w:type="dxa"/>
          </w:tcPr>
          <w:p w14:paraId="143C3647" w14:textId="77777777" w:rsidR="009267C3" w:rsidRPr="007C7C72" w:rsidRDefault="009267C3" w:rsidP="009267C3">
            <w:pPr>
              <w:tabs>
                <w:tab w:val="decimal" w:pos="891"/>
              </w:tabs>
              <w:spacing w:line="240" w:lineRule="atLeast"/>
              <w:rPr>
                <w:rFonts w:cs="Times New Roman"/>
              </w:rPr>
            </w:pPr>
          </w:p>
        </w:tc>
        <w:tc>
          <w:tcPr>
            <w:tcW w:w="1155" w:type="dxa"/>
            <w:vAlign w:val="bottom"/>
          </w:tcPr>
          <w:p w14:paraId="64FAF5E7" w14:textId="77777777" w:rsidR="009267C3" w:rsidRPr="007C7C72" w:rsidRDefault="009267C3" w:rsidP="009267C3">
            <w:pPr>
              <w:tabs>
                <w:tab w:val="decimal" w:pos="891"/>
              </w:tabs>
              <w:spacing w:line="240" w:lineRule="atLeast"/>
              <w:rPr>
                <w:rFonts w:cs="Times New Roman"/>
              </w:rPr>
            </w:pPr>
          </w:p>
        </w:tc>
        <w:tc>
          <w:tcPr>
            <w:tcW w:w="250" w:type="dxa"/>
          </w:tcPr>
          <w:p w14:paraId="0AB898A4" w14:textId="77777777" w:rsidR="009267C3" w:rsidRPr="007C7C72" w:rsidRDefault="009267C3" w:rsidP="009267C3">
            <w:pPr>
              <w:tabs>
                <w:tab w:val="decimal" w:pos="682"/>
              </w:tabs>
              <w:spacing w:line="240" w:lineRule="atLeast"/>
              <w:rPr>
                <w:rFonts w:cs="Times New Roman"/>
              </w:rPr>
            </w:pPr>
          </w:p>
        </w:tc>
        <w:tc>
          <w:tcPr>
            <w:tcW w:w="1181" w:type="dxa"/>
            <w:vAlign w:val="bottom"/>
          </w:tcPr>
          <w:p w14:paraId="66C49528" w14:textId="77777777" w:rsidR="009267C3" w:rsidRPr="007C7C72" w:rsidRDefault="009267C3" w:rsidP="009267C3">
            <w:pPr>
              <w:tabs>
                <w:tab w:val="decimal" w:pos="903"/>
              </w:tabs>
              <w:spacing w:line="240" w:lineRule="atLeast"/>
              <w:rPr>
                <w:rFonts w:cs="Times New Roman"/>
              </w:rPr>
            </w:pPr>
          </w:p>
        </w:tc>
        <w:tc>
          <w:tcPr>
            <w:tcW w:w="236" w:type="dxa"/>
          </w:tcPr>
          <w:p w14:paraId="1E9B079C" w14:textId="77777777" w:rsidR="009267C3" w:rsidRPr="007C7C72" w:rsidRDefault="009267C3" w:rsidP="009267C3">
            <w:pPr>
              <w:tabs>
                <w:tab w:val="decimal" w:pos="876"/>
              </w:tabs>
              <w:spacing w:line="240" w:lineRule="atLeast"/>
              <w:rPr>
                <w:rFonts w:cs="Times New Roman"/>
              </w:rPr>
            </w:pPr>
          </w:p>
        </w:tc>
        <w:tc>
          <w:tcPr>
            <w:tcW w:w="1166" w:type="dxa"/>
            <w:vAlign w:val="bottom"/>
          </w:tcPr>
          <w:p w14:paraId="3C7FAA9D" w14:textId="77777777" w:rsidR="009267C3" w:rsidRPr="007C7C72" w:rsidRDefault="009267C3" w:rsidP="009267C3">
            <w:pPr>
              <w:tabs>
                <w:tab w:val="decimal" w:pos="876"/>
              </w:tabs>
              <w:spacing w:line="240" w:lineRule="atLeast"/>
              <w:rPr>
                <w:rFonts w:cs="Times New Roman"/>
              </w:rPr>
            </w:pPr>
          </w:p>
        </w:tc>
      </w:tr>
      <w:tr w:rsidR="00687F48" w:rsidRPr="00436D6B" w14:paraId="62619584" w14:textId="77777777" w:rsidTr="008159F4">
        <w:tc>
          <w:tcPr>
            <w:tcW w:w="3870" w:type="dxa"/>
            <w:shd w:val="clear" w:color="auto" w:fill="auto"/>
          </w:tcPr>
          <w:p w14:paraId="71F6D8FA" w14:textId="77777777" w:rsidR="00687F48" w:rsidRPr="007C7C72" w:rsidRDefault="00687F48" w:rsidP="00687F48">
            <w:pPr>
              <w:spacing w:line="240" w:lineRule="atLeast"/>
              <w:jc w:val="thaiDistribute"/>
              <w:rPr>
                <w:rFonts w:cs="Times New Roman"/>
                <w:i/>
                <w:iCs/>
                <w:color w:val="0000FF"/>
              </w:rPr>
            </w:pPr>
            <w:r w:rsidRPr="007C7C72">
              <w:rPr>
                <w:rFonts w:cs="Times New Roman"/>
              </w:rPr>
              <w:t>Risk-adjusted discount rate</w:t>
            </w:r>
          </w:p>
        </w:tc>
        <w:tc>
          <w:tcPr>
            <w:tcW w:w="1151" w:type="dxa"/>
            <w:vAlign w:val="bottom"/>
          </w:tcPr>
          <w:p w14:paraId="25EEF65E" w14:textId="5D6F56F1" w:rsidR="00687F48" w:rsidRPr="007C7C72" w:rsidRDefault="00687F48" w:rsidP="00687F48">
            <w:pPr>
              <w:tabs>
                <w:tab w:val="decimal" w:pos="884"/>
              </w:tabs>
              <w:spacing w:line="240" w:lineRule="atLeast"/>
              <w:rPr>
                <w:rFonts w:cs="Times New Roman"/>
              </w:rPr>
            </w:pPr>
            <w:r w:rsidRPr="007C7C72">
              <w:rPr>
                <w:rFonts w:cs="Times New Roman"/>
              </w:rPr>
              <w:t>(146,165)</w:t>
            </w:r>
          </w:p>
        </w:tc>
        <w:tc>
          <w:tcPr>
            <w:tcW w:w="236" w:type="dxa"/>
          </w:tcPr>
          <w:p w14:paraId="5B6E3E40" w14:textId="77777777" w:rsidR="00687F48" w:rsidRPr="007C7C72" w:rsidRDefault="00687F48" w:rsidP="00687F48">
            <w:pPr>
              <w:tabs>
                <w:tab w:val="decimal" w:pos="891"/>
              </w:tabs>
              <w:spacing w:line="240" w:lineRule="atLeast"/>
              <w:rPr>
                <w:rFonts w:cs="Times New Roman"/>
              </w:rPr>
            </w:pPr>
          </w:p>
        </w:tc>
        <w:tc>
          <w:tcPr>
            <w:tcW w:w="1155" w:type="dxa"/>
            <w:vAlign w:val="bottom"/>
          </w:tcPr>
          <w:p w14:paraId="2F570FBE" w14:textId="78CE76A1" w:rsidR="00687F48" w:rsidRPr="007C7C72" w:rsidRDefault="00687F48" w:rsidP="00687F48">
            <w:pPr>
              <w:tabs>
                <w:tab w:val="decimal" w:pos="891"/>
              </w:tabs>
              <w:spacing w:line="240" w:lineRule="atLeast"/>
              <w:rPr>
                <w:rFonts w:cs="Times New Roman"/>
              </w:rPr>
            </w:pPr>
            <w:r w:rsidRPr="007C7C72">
              <w:rPr>
                <w:rFonts w:cs="Times New Roman"/>
              </w:rPr>
              <w:t>218,933</w:t>
            </w:r>
          </w:p>
        </w:tc>
        <w:tc>
          <w:tcPr>
            <w:tcW w:w="250" w:type="dxa"/>
          </w:tcPr>
          <w:p w14:paraId="3A03B47B" w14:textId="77777777" w:rsidR="00687F48" w:rsidRPr="007C7C72" w:rsidRDefault="00687F48" w:rsidP="00687F48">
            <w:pPr>
              <w:tabs>
                <w:tab w:val="decimal" w:pos="682"/>
              </w:tabs>
              <w:spacing w:line="240" w:lineRule="atLeast"/>
              <w:rPr>
                <w:rFonts w:cs="Times New Roman"/>
              </w:rPr>
            </w:pPr>
          </w:p>
        </w:tc>
        <w:tc>
          <w:tcPr>
            <w:tcW w:w="1181" w:type="dxa"/>
            <w:vAlign w:val="bottom"/>
          </w:tcPr>
          <w:p w14:paraId="3B2F9EF6" w14:textId="47BCEABD" w:rsidR="00687F48" w:rsidRPr="007C7C72" w:rsidRDefault="00687F48" w:rsidP="00687F48">
            <w:pPr>
              <w:tabs>
                <w:tab w:val="decimal" w:pos="903"/>
              </w:tabs>
              <w:spacing w:line="240" w:lineRule="atLeast"/>
              <w:rPr>
                <w:rFonts w:cs="Times New Roman"/>
              </w:rPr>
            </w:pPr>
            <w:r w:rsidRPr="007C7C72">
              <w:rPr>
                <w:rFonts w:cs="Times New Roman"/>
                <w:lang w:val="en-GB"/>
              </w:rPr>
              <w:t>(49,912)</w:t>
            </w:r>
          </w:p>
        </w:tc>
        <w:tc>
          <w:tcPr>
            <w:tcW w:w="236" w:type="dxa"/>
          </w:tcPr>
          <w:p w14:paraId="2CF219C3" w14:textId="77777777" w:rsidR="00687F48" w:rsidRPr="007C7C72" w:rsidRDefault="00687F48" w:rsidP="00687F48">
            <w:pPr>
              <w:tabs>
                <w:tab w:val="decimal" w:pos="876"/>
              </w:tabs>
              <w:spacing w:line="240" w:lineRule="atLeast"/>
              <w:rPr>
                <w:rFonts w:cs="Times New Roman"/>
              </w:rPr>
            </w:pPr>
          </w:p>
        </w:tc>
        <w:tc>
          <w:tcPr>
            <w:tcW w:w="1166" w:type="dxa"/>
            <w:vAlign w:val="bottom"/>
          </w:tcPr>
          <w:p w14:paraId="5ED311E0" w14:textId="7A113AE2" w:rsidR="00687F48" w:rsidRPr="007C7C72" w:rsidRDefault="00687F48" w:rsidP="00687F48">
            <w:pPr>
              <w:tabs>
                <w:tab w:val="decimal" w:pos="876"/>
              </w:tabs>
              <w:spacing w:line="240" w:lineRule="atLeast"/>
              <w:rPr>
                <w:rFonts w:cs="Times New Roman"/>
              </w:rPr>
            </w:pPr>
            <w:r w:rsidRPr="007C7C72">
              <w:rPr>
                <w:rFonts w:cs="Times New Roman"/>
              </w:rPr>
              <w:t>74,577</w:t>
            </w:r>
          </w:p>
        </w:tc>
      </w:tr>
    </w:tbl>
    <w:p w14:paraId="48F59AB5" w14:textId="4AA1A47F" w:rsidR="00147D55" w:rsidRDefault="00147D55">
      <w:pPr>
        <w:overflowPunct/>
        <w:autoSpaceDE/>
        <w:autoSpaceDN/>
        <w:adjustRightInd/>
        <w:textAlignment w:val="auto"/>
        <w:rPr>
          <w:rFonts w:cs="Times New Roman"/>
          <w:i/>
          <w:iCs/>
        </w:rPr>
      </w:pPr>
    </w:p>
    <w:p w14:paraId="43F7C6FE" w14:textId="47635661" w:rsidR="00A403B6" w:rsidRPr="002B6F74" w:rsidRDefault="00A403B6" w:rsidP="00A403B6">
      <w:pPr>
        <w:pStyle w:val="ListParagraph"/>
        <w:numPr>
          <w:ilvl w:val="0"/>
          <w:numId w:val="8"/>
        </w:numPr>
        <w:spacing w:line="240" w:lineRule="atLeast"/>
        <w:ind w:left="540" w:right="-30" w:hanging="540"/>
        <w:jc w:val="thaiDistribute"/>
        <w:rPr>
          <w:rFonts w:cs="Times New Roman"/>
          <w:b/>
          <w:bCs/>
          <w:color w:val="000000"/>
          <w:szCs w:val="22"/>
        </w:rPr>
      </w:pPr>
      <w:r w:rsidRPr="002B6F74">
        <w:rPr>
          <w:rFonts w:cs="Times New Roman"/>
          <w:i/>
          <w:iCs/>
          <w:szCs w:val="22"/>
        </w:rPr>
        <w:t>Financial risk management policies</w:t>
      </w:r>
    </w:p>
    <w:p w14:paraId="1399E561" w14:textId="77777777" w:rsidR="00A403B6" w:rsidRDefault="00A403B6" w:rsidP="00A403B6">
      <w:pPr>
        <w:pStyle w:val="ListParagraph"/>
        <w:spacing w:line="240" w:lineRule="atLeast"/>
        <w:ind w:left="547" w:right="-30"/>
        <w:jc w:val="thaiDistribute"/>
        <w:rPr>
          <w:rFonts w:cs="Times New Roman"/>
          <w:color w:val="000000"/>
          <w:szCs w:val="22"/>
        </w:rPr>
      </w:pPr>
    </w:p>
    <w:p w14:paraId="12016B52" w14:textId="77777777" w:rsidR="00A403B6" w:rsidRPr="009248DD" w:rsidRDefault="00A403B6" w:rsidP="00A403B6">
      <w:pPr>
        <w:pStyle w:val="ListParagraph"/>
        <w:spacing w:line="240" w:lineRule="atLeast"/>
        <w:ind w:left="547" w:right="-30"/>
        <w:jc w:val="thaiDistribute"/>
        <w:rPr>
          <w:rFonts w:cs="Times New Roman"/>
          <w:i/>
          <w:iCs/>
          <w:color w:val="000000"/>
          <w:szCs w:val="22"/>
        </w:rPr>
      </w:pPr>
      <w:r w:rsidRPr="009248DD">
        <w:rPr>
          <w:rFonts w:cs="Times New Roman"/>
          <w:i/>
          <w:iCs/>
          <w:color w:val="000000"/>
          <w:szCs w:val="22"/>
        </w:rPr>
        <w:t>Risk management framework</w:t>
      </w:r>
    </w:p>
    <w:p w14:paraId="5B7EDB4A" w14:textId="77777777" w:rsidR="00A403B6" w:rsidRPr="00EE57D2" w:rsidRDefault="00A403B6" w:rsidP="00A403B6">
      <w:pPr>
        <w:pStyle w:val="ListParagraph"/>
        <w:spacing w:line="240" w:lineRule="atLeast"/>
        <w:ind w:left="547" w:right="-30"/>
        <w:jc w:val="thaiDistribute"/>
        <w:rPr>
          <w:rFonts w:cs="Times New Roman"/>
          <w:color w:val="000000"/>
          <w:szCs w:val="22"/>
        </w:rPr>
      </w:pPr>
    </w:p>
    <w:p w14:paraId="2CAF900F" w14:textId="12C29E31" w:rsidR="00A403B6" w:rsidRPr="002B6F74" w:rsidRDefault="00A403B6" w:rsidP="00A403B6">
      <w:pPr>
        <w:pStyle w:val="ListParagraph"/>
        <w:spacing w:line="240" w:lineRule="atLeast"/>
        <w:ind w:left="540" w:right="-30"/>
        <w:jc w:val="thaiDistribute"/>
        <w:rPr>
          <w:rFonts w:cs="Times New Roman"/>
          <w:color w:val="000000"/>
          <w:szCs w:val="22"/>
        </w:rPr>
      </w:pPr>
      <w:r w:rsidRPr="00EE57D2">
        <w:rPr>
          <w:rFonts w:cs="Times New Roman"/>
          <w:color w:val="000000"/>
          <w:szCs w:val="22"/>
        </w:rPr>
        <w:t>The Group’s board of directors has overall responsibility for the establishment and oversight of the Group’s risk management framework. The Board of Directors is responsible for developing and monitoring the Group’s risk management policies</w:t>
      </w:r>
      <w:r w:rsidR="00EE57D2">
        <w:rPr>
          <w:rFonts w:cs="Times New Roman"/>
          <w:color w:val="000000"/>
          <w:szCs w:val="22"/>
        </w:rPr>
        <w:t xml:space="preserve">, </w:t>
      </w:r>
      <w:r w:rsidR="00EE57D2" w:rsidRPr="00EE57D2">
        <w:rPr>
          <w:rFonts w:cs="Times New Roman"/>
          <w:color w:val="000000"/>
          <w:szCs w:val="22"/>
        </w:rPr>
        <w:t>which will be reported on a regular basis.</w:t>
      </w:r>
    </w:p>
    <w:p w14:paraId="663651AF" w14:textId="77777777" w:rsidR="00A403B6" w:rsidRPr="002B6F74" w:rsidRDefault="00A403B6" w:rsidP="00A403B6">
      <w:pPr>
        <w:pStyle w:val="ListParagraph"/>
        <w:spacing w:line="240" w:lineRule="atLeast"/>
        <w:ind w:left="547" w:right="-30"/>
        <w:jc w:val="thaiDistribute"/>
        <w:rPr>
          <w:rFonts w:cs="Times New Roman"/>
          <w:color w:val="000000"/>
          <w:szCs w:val="22"/>
        </w:rPr>
      </w:pPr>
    </w:p>
    <w:p w14:paraId="4CE8964B" w14:textId="77777777" w:rsidR="00A403B6" w:rsidRDefault="00A403B6" w:rsidP="00A403B6">
      <w:pPr>
        <w:pStyle w:val="ListParagraph"/>
        <w:spacing w:line="240" w:lineRule="atLeast"/>
        <w:ind w:left="540" w:right="-30"/>
        <w:jc w:val="thaiDistribute"/>
        <w:rPr>
          <w:rFonts w:cs="Times New Roman"/>
          <w:color w:val="000000"/>
          <w:szCs w:val="22"/>
        </w:rPr>
      </w:pPr>
      <w:r w:rsidRPr="002B6F74">
        <w:rPr>
          <w:rFonts w:cs="Times New Roman"/>
          <w:color w:val="000000"/>
          <w:szCs w:val="22"/>
        </w:rPr>
        <w:t xml:space="preserve">The Group’s risk management policies are established to identify and analyse the risks faced by the Group, to set appropriate risk limits and controls and to monitor risks and adherence to limits. 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w:t>
      </w:r>
      <w:r w:rsidRPr="002B6F74">
        <w:rPr>
          <w:rFonts w:cs="Times New Roman"/>
          <w:color w:val="000000"/>
        </w:rPr>
        <w:t>responsibilities</w:t>
      </w:r>
      <w:r w:rsidRPr="002B6F74">
        <w:rPr>
          <w:rFonts w:cs="Times New Roman"/>
          <w:color w:val="000000"/>
          <w:szCs w:val="22"/>
        </w:rPr>
        <w:t>.</w:t>
      </w:r>
    </w:p>
    <w:p w14:paraId="3A68B360" w14:textId="77777777" w:rsidR="0037051F" w:rsidRPr="002B6F74" w:rsidRDefault="0037051F" w:rsidP="00A403B6">
      <w:pPr>
        <w:pStyle w:val="ListParagraph"/>
        <w:spacing w:line="240" w:lineRule="atLeast"/>
        <w:ind w:left="540" w:right="-30"/>
        <w:jc w:val="thaiDistribute"/>
        <w:rPr>
          <w:rFonts w:cs="Times New Roman"/>
          <w:color w:val="000000"/>
          <w:szCs w:val="22"/>
        </w:rPr>
      </w:pPr>
    </w:p>
    <w:p w14:paraId="08966A2E" w14:textId="32D9F11E" w:rsidR="00A403B6" w:rsidRDefault="00A403B6" w:rsidP="00A403B6">
      <w:pPr>
        <w:overflowPunct/>
        <w:autoSpaceDE/>
        <w:autoSpaceDN/>
        <w:adjustRightInd/>
        <w:spacing w:line="240" w:lineRule="atLeast"/>
        <w:ind w:left="540"/>
        <w:jc w:val="thaiDistribute"/>
        <w:textAlignment w:val="auto"/>
        <w:rPr>
          <w:rFonts w:cs="Times New Roman"/>
          <w:color w:val="000000"/>
        </w:rPr>
      </w:pPr>
      <w:r w:rsidRPr="002B6F74">
        <w:rPr>
          <w:rFonts w:cs="Times New Roman"/>
          <w:color w:val="000000"/>
        </w:rPr>
        <w:t>The Group audit committee oversees how management monitors compliance with the Group’s risk management policies and procedures, and reviews the adequacy of the risk management framework in relation to the risks faced by the Group. The Group</w:t>
      </w:r>
      <w:r>
        <w:rPr>
          <w:rFonts w:cs="Times New Roman"/>
          <w:color w:val="000000"/>
        </w:rPr>
        <w:t>’s</w:t>
      </w:r>
      <w:r w:rsidRPr="002B6F74">
        <w:rPr>
          <w:rFonts w:cs="Times New Roman"/>
          <w:color w:val="000000"/>
        </w:rPr>
        <w:t xml:space="preserve"> audit committee is assisted in its oversight role by internal audit. Internal audit undertakes both regular and ad hoc reviews of risk management controls and procedures, the results of which are reported to the audit</w:t>
      </w:r>
      <w:r>
        <w:rPr>
          <w:rFonts w:cs="Times New Roman"/>
          <w:color w:val="000000"/>
        </w:rPr>
        <w:t xml:space="preserve"> committee</w:t>
      </w:r>
      <w:r w:rsidRPr="002B6F74">
        <w:rPr>
          <w:rFonts w:cs="Times New Roman"/>
          <w:color w:val="000000"/>
          <w:cs/>
        </w:rPr>
        <w:t>.</w:t>
      </w:r>
      <w:r w:rsidRPr="002B6F74">
        <w:rPr>
          <w:rFonts w:cs="Times New Roman"/>
          <w:color w:val="000000"/>
        </w:rPr>
        <w:t xml:space="preserve"> </w:t>
      </w:r>
    </w:p>
    <w:p w14:paraId="6E03E7AF" w14:textId="77777777" w:rsidR="00850EA4" w:rsidRDefault="00850EA4" w:rsidP="00A403B6">
      <w:pPr>
        <w:overflowPunct/>
        <w:autoSpaceDE/>
        <w:autoSpaceDN/>
        <w:adjustRightInd/>
        <w:spacing w:line="240" w:lineRule="atLeast"/>
        <w:ind w:left="540"/>
        <w:jc w:val="thaiDistribute"/>
        <w:textAlignment w:val="auto"/>
        <w:rPr>
          <w:rFonts w:cs="Times New Roman"/>
          <w:color w:val="000000"/>
        </w:rPr>
      </w:pPr>
    </w:p>
    <w:p w14:paraId="2D2BBF74" w14:textId="77777777" w:rsidR="00EE57D2" w:rsidRDefault="00EE57D2">
      <w:pPr>
        <w:overflowPunct/>
        <w:autoSpaceDE/>
        <w:autoSpaceDN/>
        <w:adjustRightInd/>
        <w:textAlignment w:val="auto"/>
        <w:rPr>
          <w:rFonts w:cs="Times New Roman"/>
          <w:b/>
          <w:bCs/>
          <w:i/>
          <w:iCs/>
        </w:rPr>
      </w:pPr>
      <w:r>
        <w:rPr>
          <w:rFonts w:cs="Times New Roman"/>
          <w:b/>
          <w:bCs/>
          <w:i/>
          <w:iCs/>
        </w:rPr>
        <w:br w:type="page"/>
      </w:r>
    </w:p>
    <w:p w14:paraId="0D7408E2" w14:textId="6B76C07F" w:rsidR="00A403B6" w:rsidRPr="008F1502" w:rsidRDefault="007B6AFA" w:rsidP="00A403B6">
      <w:pPr>
        <w:tabs>
          <w:tab w:val="left" w:pos="540"/>
        </w:tabs>
        <w:overflowPunct/>
        <w:autoSpaceDE/>
        <w:autoSpaceDN/>
        <w:adjustRightInd/>
        <w:textAlignment w:val="auto"/>
        <w:rPr>
          <w:rFonts w:cs="Times New Roman"/>
          <w:b/>
          <w:bCs/>
          <w:i/>
          <w:iCs/>
        </w:rPr>
      </w:pPr>
      <w:r>
        <w:rPr>
          <w:rFonts w:cs="Times New Roman"/>
          <w:b/>
          <w:bCs/>
          <w:i/>
          <w:iCs/>
        </w:rPr>
        <w:t>2</w:t>
      </w:r>
      <w:r w:rsidR="002D5CA9">
        <w:rPr>
          <w:rFonts w:cs="Times New Roman"/>
          <w:b/>
          <w:bCs/>
          <w:i/>
          <w:iCs/>
        </w:rPr>
        <w:t>4</w:t>
      </w:r>
      <w:r w:rsidR="00A403B6" w:rsidRPr="008F1502">
        <w:rPr>
          <w:rFonts w:cs="Times New Roman"/>
          <w:b/>
          <w:bCs/>
          <w:i/>
          <w:iCs/>
          <w:cs/>
        </w:rPr>
        <w:t>.</w:t>
      </w:r>
      <w:r w:rsidR="00A403B6" w:rsidRPr="008F1502">
        <w:rPr>
          <w:rFonts w:cs="Times New Roman"/>
          <w:b/>
          <w:bCs/>
          <w:i/>
          <w:iCs/>
        </w:rPr>
        <w:t>1</w:t>
      </w:r>
      <w:r w:rsidR="00A403B6" w:rsidRPr="008F1502">
        <w:rPr>
          <w:rFonts w:cs="Times New Roman"/>
          <w:b/>
          <w:bCs/>
          <w:i/>
          <w:iCs/>
        </w:rPr>
        <w:tab/>
        <w:t>Credit risk</w:t>
      </w:r>
    </w:p>
    <w:p w14:paraId="378572FC" w14:textId="77777777" w:rsidR="00A403B6" w:rsidRPr="001D20C4" w:rsidRDefault="00A403B6" w:rsidP="00A403B6">
      <w:pPr>
        <w:tabs>
          <w:tab w:val="left" w:pos="540"/>
        </w:tabs>
        <w:overflowPunct/>
        <w:autoSpaceDE/>
        <w:autoSpaceDN/>
        <w:adjustRightInd/>
        <w:spacing w:line="240" w:lineRule="atLeast"/>
        <w:ind w:right="-43"/>
        <w:jc w:val="both"/>
        <w:textAlignment w:val="auto"/>
        <w:outlineLvl w:val="0"/>
        <w:rPr>
          <w:rFonts w:cs="Times New Roman"/>
        </w:rPr>
      </w:pPr>
    </w:p>
    <w:p w14:paraId="1598FFD2" w14:textId="1606D5FD" w:rsidR="00A403B6" w:rsidRPr="001D20C4" w:rsidRDefault="007E2C93" w:rsidP="00A403B6">
      <w:pPr>
        <w:pStyle w:val="ListParagraph"/>
        <w:spacing w:line="260" w:lineRule="atLeast"/>
        <w:ind w:left="547" w:right="-29"/>
        <w:jc w:val="thaiDistribute"/>
        <w:rPr>
          <w:rFonts w:cs="Times New Roman"/>
          <w:color w:val="000000"/>
          <w:szCs w:val="22"/>
          <w:lang w:val="x-none"/>
        </w:rPr>
      </w:pPr>
      <w:r>
        <w:t xml:space="preserve">Credit risk is the risk of financial loss to the Group if a customer or counterparty to a financial instrument fails to meet its contractual obligations, which primarily arises from receivables from customers, loans, and investments in debt </w:t>
      </w:r>
      <w:r w:rsidR="00A403B6" w:rsidRPr="001D20C4">
        <w:rPr>
          <w:rFonts w:cs="Times New Roman"/>
          <w:color w:val="000000"/>
        </w:rPr>
        <w:t>instrument</w:t>
      </w:r>
      <w:r w:rsidR="00236F16">
        <w:rPr>
          <w:rFonts w:cs="Times New Roman"/>
          <w:color w:val="000000"/>
          <w:szCs w:val="22"/>
        </w:rPr>
        <w:t>s</w:t>
      </w:r>
      <w:r w:rsidR="00A403B6" w:rsidRPr="001D20C4">
        <w:rPr>
          <w:rFonts w:cs="Times New Roman"/>
          <w:color w:val="000000"/>
          <w:szCs w:val="22"/>
          <w:cs/>
          <w:lang w:val="x-none"/>
        </w:rPr>
        <w:t xml:space="preserve">. </w:t>
      </w:r>
      <w:r>
        <w:t xml:space="preserve">The management controls this risk by establishing credit and investment </w:t>
      </w:r>
      <w:r w:rsidRPr="007E2C93">
        <w:t>policies</w:t>
      </w:r>
      <w:r w:rsidR="00A403B6" w:rsidRPr="007E2C93">
        <w:rPr>
          <w:rFonts w:cs="Times New Roman"/>
          <w:color w:val="000000"/>
          <w:szCs w:val="22"/>
          <w:lang w:val="x-none"/>
        </w:rPr>
        <w:t>, credit control procedures and credit term policies</w:t>
      </w:r>
      <w:r w:rsidR="00A403B6" w:rsidRPr="007E2C93">
        <w:rPr>
          <w:rFonts w:cs="Times New Roman"/>
          <w:color w:val="000000"/>
          <w:szCs w:val="22"/>
          <w:cs/>
          <w:lang w:val="x-none"/>
        </w:rPr>
        <w:t xml:space="preserve">. </w:t>
      </w:r>
      <w:r w:rsidRPr="007E2C93">
        <w:rPr>
          <w:rFonts w:cs="Times New Roman"/>
          <w:color w:val="000000"/>
          <w:szCs w:val="22"/>
          <w:lang w:val="x-none"/>
        </w:rPr>
        <w:t>Therefore</w:t>
      </w:r>
      <w:r>
        <w:rPr>
          <w:rFonts w:cs="Times New Roman"/>
          <w:color w:val="000000"/>
          <w:szCs w:val="22"/>
          <w:lang w:val="x-none"/>
        </w:rPr>
        <w:t>,</w:t>
      </w:r>
      <w:r w:rsidRPr="001D20C4">
        <w:rPr>
          <w:rFonts w:cs="Times New Roman"/>
          <w:color w:val="000000"/>
          <w:szCs w:val="22"/>
          <w:lang w:val="x-none"/>
        </w:rPr>
        <w:t xml:space="preserve"> </w:t>
      </w:r>
      <w:r>
        <w:rPr>
          <w:rFonts w:cs="Times New Roman"/>
          <w:color w:val="000000"/>
          <w:szCs w:val="22"/>
          <w:lang w:val="x-none"/>
        </w:rPr>
        <w:t>t</w:t>
      </w:r>
      <w:r w:rsidR="00A403B6" w:rsidRPr="001D20C4">
        <w:rPr>
          <w:rFonts w:cs="Times New Roman"/>
          <w:color w:val="000000"/>
          <w:szCs w:val="22"/>
          <w:lang w:val="x-none"/>
        </w:rPr>
        <w:t>he Group expect</w:t>
      </w:r>
      <w:r w:rsidR="00A403B6" w:rsidRPr="001D20C4">
        <w:rPr>
          <w:rFonts w:cs="Times New Roman"/>
          <w:color w:val="000000"/>
          <w:szCs w:val="22"/>
        </w:rPr>
        <w:t>s</w:t>
      </w:r>
      <w:r w:rsidR="00A403B6" w:rsidRPr="001D20C4">
        <w:rPr>
          <w:rFonts w:cs="Times New Roman"/>
          <w:color w:val="000000"/>
          <w:szCs w:val="22"/>
          <w:lang w:val="x-none"/>
        </w:rPr>
        <w:t xml:space="preserve"> such risk to be at a manageable level</w:t>
      </w:r>
      <w:r w:rsidR="00A403B6" w:rsidRPr="001D20C4">
        <w:rPr>
          <w:rFonts w:cs="Times New Roman"/>
          <w:color w:val="000000"/>
          <w:szCs w:val="22"/>
          <w:cs/>
          <w:lang w:val="x-none"/>
        </w:rPr>
        <w:t>.</w:t>
      </w:r>
    </w:p>
    <w:p w14:paraId="299ADFB3" w14:textId="77777777" w:rsidR="00A403B6" w:rsidRPr="001D20C4" w:rsidRDefault="00A403B6" w:rsidP="00A403B6">
      <w:pPr>
        <w:pStyle w:val="ListParagraph"/>
        <w:spacing w:line="260" w:lineRule="atLeast"/>
        <w:ind w:left="547" w:right="-29"/>
        <w:jc w:val="thaiDistribute"/>
        <w:rPr>
          <w:rFonts w:cs="Times New Roman"/>
          <w:color w:val="000000"/>
          <w:szCs w:val="22"/>
          <w:lang w:val="x-none"/>
        </w:rPr>
      </w:pPr>
    </w:p>
    <w:p w14:paraId="3584A9A6" w14:textId="00DAFE7B" w:rsidR="00A403B6" w:rsidRDefault="00A403B6" w:rsidP="00A403B6">
      <w:pPr>
        <w:pStyle w:val="ListParagraph"/>
        <w:spacing w:line="260" w:lineRule="atLeast"/>
        <w:ind w:left="547" w:right="-29"/>
        <w:jc w:val="thaiDistribute"/>
        <w:rPr>
          <w:rFonts w:cs="Times New Roman"/>
          <w:color w:val="000000"/>
          <w:szCs w:val="22"/>
        </w:rPr>
      </w:pPr>
      <w:r w:rsidRPr="001D20C4">
        <w:rPr>
          <w:rFonts w:cs="Times New Roman"/>
          <w:color w:val="000000"/>
          <w:szCs w:val="22"/>
        </w:rPr>
        <w:t>The maximum exposure to credit risk is limited to the carrying amounts of the outstanding balances of those transactions as stated in the statement of financial position.</w:t>
      </w:r>
    </w:p>
    <w:p w14:paraId="6C6176B1" w14:textId="7213657A" w:rsidR="00870C2A" w:rsidRDefault="00870C2A" w:rsidP="00A403B6">
      <w:pPr>
        <w:pStyle w:val="ListParagraph"/>
        <w:spacing w:line="260" w:lineRule="atLeast"/>
        <w:ind w:left="547" w:right="-29"/>
        <w:jc w:val="thaiDistribute"/>
        <w:rPr>
          <w:rFonts w:cs="Times New Roman"/>
          <w:color w:val="000000"/>
          <w:szCs w:val="22"/>
        </w:rPr>
      </w:pPr>
    </w:p>
    <w:p w14:paraId="54CEBFE5" w14:textId="00CD1BAB" w:rsidR="00870C2A" w:rsidRPr="00B06357" w:rsidRDefault="007B6AFA" w:rsidP="00870C2A">
      <w:pPr>
        <w:tabs>
          <w:tab w:val="left" w:pos="1170"/>
        </w:tabs>
        <w:spacing w:line="240" w:lineRule="atLeast"/>
        <w:ind w:left="540"/>
        <w:jc w:val="both"/>
        <w:rPr>
          <w:rFonts w:cs="Times New Roman"/>
          <w:b/>
          <w:bCs/>
          <w:i/>
          <w:iCs/>
          <w:lang w:bidi="ar-SA"/>
        </w:rPr>
      </w:pPr>
      <w:r>
        <w:rPr>
          <w:rFonts w:cs="Times New Roman"/>
        </w:rPr>
        <w:t>2</w:t>
      </w:r>
      <w:r w:rsidR="002D5CA9">
        <w:rPr>
          <w:rFonts w:cs="Times New Roman"/>
        </w:rPr>
        <w:t>4</w:t>
      </w:r>
      <w:r w:rsidR="00870C2A" w:rsidRPr="00B06357">
        <w:rPr>
          <w:rFonts w:cs="Times New Roman"/>
        </w:rPr>
        <w:t>.1.1</w:t>
      </w:r>
      <w:r w:rsidR="00870C2A" w:rsidRPr="00B06357">
        <w:rPr>
          <w:rFonts w:cs="Times New Roman"/>
        </w:rPr>
        <w:tab/>
        <w:t xml:space="preserve">Trade receivables </w:t>
      </w:r>
    </w:p>
    <w:p w14:paraId="1AA49FDE" w14:textId="77777777" w:rsidR="00870C2A" w:rsidRPr="00B06357" w:rsidRDefault="00870C2A" w:rsidP="00870C2A">
      <w:pPr>
        <w:spacing w:line="240" w:lineRule="atLeast"/>
        <w:ind w:firstLine="540"/>
        <w:jc w:val="both"/>
        <w:rPr>
          <w:rFonts w:cs="Times New Roman"/>
          <w:b/>
          <w:bCs/>
          <w:i/>
          <w:iCs/>
          <w:lang w:val="en-GB" w:bidi="ar-SA"/>
        </w:rPr>
      </w:pPr>
    </w:p>
    <w:p w14:paraId="3895BBCD" w14:textId="4467BA11" w:rsidR="00870C2A" w:rsidRPr="00B06357" w:rsidRDefault="00870C2A" w:rsidP="00870C2A">
      <w:pPr>
        <w:ind w:left="1170"/>
        <w:jc w:val="thaiDistribute"/>
        <w:rPr>
          <w:rFonts w:cs="Times New Roman"/>
        </w:rPr>
      </w:pPr>
      <w:r w:rsidRPr="00B06357">
        <w:rPr>
          <w:rFonts w:cs="Times New Roman"/>
        </w:rPr>
        <w:t xml:space="preserve">The Group’s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Detail of concentration of </w:t>
      </w:r>
      <w:r w:rsidR="005D18F9">
        <w:rPr>
          <w:rFonts w:cs="Times New Roman"/>
        </w:rPr>
        <w:t xml:space="preserve">income </w:t>
      </w:r>
      <w:r w:rsidRPr="00B06357">
        <w:rPr>
          <w:rFonts w:cs="Times New Roman"/>
        </w:rPr>
        <w:t xml:space="preserve">are included in </w:t>
      </w:r>
      <w:r w:rsidR="007C7C72">
        <w:rPr>
          <w:rFonts w:cs="Times New Roman"/>
        </w:rPr>
        <w:t>N</w:t>
      </w:r>
      <w:r w:rsidRPr="00B06357">
        <w:rPr>
          <w:rFonts w:cs="Times New Roman"/>
        </w:rPr>
        <w:t xml:space="preserve">ote </w:t>
      </w:r>
      <w:r w:rsidR="00417EB2">
        <w:rPr>
          <w:rFonts w:cs="Times New Roman"/>
        </w:rPr>
        <w:t>19</w:t>
      </w:r>
      <w:r w:rsidRPr="00B06357">
        <w:rPr>
          <w:rFonts w:cs="Times New Roman"/>
        </w:rPr>
        <w:t>.</w:t>
      </w:r>
    </w:p>
    <w:p w14:paraId="53F9421E" w14:textId="1F4C177D" w:rsidR="009A3236" w:rsidRDefault="009A3236">
      <w:pPr>
        <w:overflowPunct/>
        <w:autoSpaceDE/>
        <w:autoSpaceDN/>
        <w:adjustRightInd/>
        <w:textAlignment w:val="auto"/>
        <w:rPr>
          <w:rFonts w:cs="Times New Roman"/>
        </w:rPr>
      </w:pPr>
    </w:p>
    <w:p w14:paraId="63526B22" w14:textId="095D1B9E" w:rsidR="00870C2A" w:rsidRPr="00B06357" w:rsidRDefault="00870C2A" w:rsidP="00870C2A">
      <w:pPr>
        <w:ind w:left="1170"/>
        <w:jc w:val="thaiDistribute"/>
        <w:rPr>
          <w:rFonts w:cs="Times New Roman"/>
        </w:rPr>
      </w:pPr>
      <w:r w:rsidRPr="00B06357">
        <w:rPr>
          <w:rFonts w:cs="Times New Roman"/>
        </w:rPr>
        <w:t>The management has established a credit policy under which each new customer is analysed individually for creditworthiness before the Group’s commercial terms and conditions are offered.</w:t>
      </w:r>
    </w:p>
    <w:p w14:paraId="31503E93" w14:textId="77777777" w:rsidR="00870C2A" w:rsidRPr="00B06357" w:rsidRDefault="00870C2A" w:rsidP="00870C2A">
      <w:pPr>
        <w:ind w:left="1170"/>
        <w:jc w:val="thaiDistribute"/>
        <w:rPr>
          <w:rFonts w:cs="Times New Roman"/>
        </w:rPr>
      </w:pPr>
    </w:p>
    <w:p w14:paraId="6D28E464" w14:textId="3B925AB9" w:rsidR="00870C2A" w:rsidRDefault="00870C2A" w:rsidP="00870C2A">
      <w:pPr>
        <w:pStyle w:val="ListParagraph"/>
        <w:spacing w:line="260" w:lineRule="atLeast"/>
        <w:ind w:left="1170" w:right="-29"/>
        <w:jc w:val="thaiDistribute"/>
        <w:rPr>
          <w:rFonts w:cs="Times New Roman"/>
          <w:szCs w:val="22"/>
          <w:lang w:val="en-GB"/>
        </w:rPr>
      </w:pPr>
      <w:r w:rsidRPr="00B06357">
        <w:rPr>
          <w:rFonts w:cs="Times New Roman"/>
          <w:szCs w:val="22"/>
          <w:lang w:val="en-GB"/>
        </w:rPr>
        <w:t xml:space="preserve">The </w:t>
      </w:r>
      <w:r w:rsidRPr="00B06357">
        <w:rPr>
          <w:rFonts w:cs="Times New Roman"/>
          <w:color w:val="000000"/>
          <w:szCs w:val="22"/>
          <w:lang w:val="en-GB"/>
        </w:rPr>
        <w:t xml:space="preserve">Group </w:t>
      </w:r>
      <w:r w:rsidRPr="00B06357">
        <w:rPr>
          <w:rFonts w:cs="Times New Roman"/>
          <w:szCs w:val="22"/>
          <w:lang w:val="en-GB"/>
        </w:rPr>
        <w:t xml:space="preserve">limits its exposure to credit risk from trade accounts receivables by establishing a maximum payment period of </w:t>
      </w:r>
      <w:r w:rsidRPr="00B06357">
        <w:rPr>
          <w:rFonts w:cs="Times New Roman"/>
          <w:color w:val="000000"/>
          <w:szCs w:val="22"/>
          <w:lang w:val="en-GB"/>
        </w:rPr>
        <w:t>3 months.</w:t>
      </w:r>
      <w:r w:rsidRPr="00B06357">
        <w:rPr>
          <w:rFonts w:cs="Times New Roman"/>
          <w:szCs w:val="22"/>
          <w:lang w:val="en-GB"/>
        </w:rPr>
        <w:t xml:space="preserve"> Outstanding trade receivables are regularly monitored by the </w:t>
      </w:r>
      <w:r w:rsidRPr="00B06357">
        <w:rPr>
          <w:rFonts w:cs="Times New Roman"/>
          <w:color w:val="000000"/>
          <w:szCs w:val="22"/>
          <w:lang w:val="en-GB"/>
        </w:rPr>
        <w:t>Group.</w:t>
      </w:r>
      <w:r w:rsidRPr="00B06357">
        <w:rPr>
          <w:rFonts w:cs="Times New Roman"/>
          <w:szCs w:val="22"/>
          <w:lang w:val="en-GB"/>
        </w:rPr>
        <w:t xml:space="preserve"> An impairment analysis is performed by the </w:t>
      </w:r>
      <w:r w:rsidRPr="00B06357">
        <w:rPr>
          <w:rFonts w:cs="Times New Roman"/>
          <w:color w:val="000000"/>
          <w:szCs w:val="22"/>
          <w:lang w:val="en-GB"/>
        </w:rPr>
        <w:t>Group</w:t>
      </w:r>
      <w:r w:rsidRPr="00B06357">
        <w:rPr>
          <w:rFonts w:cs="Times New Roman"/>
          <w:szCs w:val="22"/>
          <w:lang w:val="en-GB"/>
        </w:rPr>
        <w:t xml:space="preserve"> at each reporting date. The provision rates of expected credit loss are based on days past due for individual trade receivables to reflect differences between economic conditions in the past, current conditions and the </w:t>
      </w:r>
      <w:r w:rsidRPr="00B06357">
        <w:rPr>
          <w:rFonts w:cs="Times New Roman"/>
          <w:color w:val="000000"/>
          <w:szCs w:val="22"/>
          <w:lang w:val="en-GB"/>
        </w:rPr>
        <w:t>Group’s</w:t>
      </w:r>
      <w:r w:rsidRPr="00B06357">
        <w:rPr>
          <w:rFonts w:cs="Times New Roman"/>
          <w:szCs w:val="22"/>
          <w:lang w:val="en-GB"/>
        </w:rPr>
        <w:t xml:space="preserve"> view of economic conditions over the expected lives of the receivables.</w:t>
      </w:r>
    </w:p>
    <w:p w14:paraId="43F65FC1" w14:textId="2CA72C30" w:rsidR="00147D55" w:rsidRDefault="00147D55">
      <w:pPr>
        <w:overflowPunct/>
        <w:autoSpaceDE/>
        <w:autoSpaceDN/>
        <w:adjustRightInd/>
        <w:textAlignment w:val="auto"/>
        <w:rPr>
          <w:rFonts w:cs="Times New Roman"/>
          <w:lang w:val="en-GB"/>
        </w:rPr>
      </w:pPr>
    </w:p>
    <w:p w14:paraId="1212A8C3" w14:textId="6B26A0DE" w:rsidR="005D18F9" w:rsidRPr="001D20C4" w:rsidRDefault="005D18F9" w:rsidP="00870C2A">
      <w:pPr>
        <w:pStyle w:val="ListParagraph"/>
        <w:spacing w:line="260" w:lineRule="atLeast"/>
        <w:ind w:left="1170" w:right="-29"/>
        <w:jc w:val="thaiDistribute"/>
        <w:rPr>
          <w:rFonts w:cs="Times New Roman"/>
          <w:color w:val="000000"/>
          <w:szCs w:val="22"/>
        </w:rPr>
      </w:pPr>
      <w:r>
        <w:rPr>
          <w:rFonts w:cs="Times New Roman"/>
          <w:szCs w:val="22"/>
          <w:lang w:val="en-GB"/>
        </w:rPr>
        <w:t>The following table shows information about the exposure to credit risk and E</w:t>
      </w:r>
      <w:r w:rsidR="00721031">
        <w:rPr>
          <w:rFonts w:cs="Times New Roman"/>
          <w:szCs w:val="22"/>
          <w:lang w:val="en-GB"/>
        </w:rPr>
        <w:t>C</w:t>
      </w:r>
      <w:r>
        <w:rPr>
          <w:rFonts w:cs="Times New Roman"/>
          <w:szCs w:val="22"/>
          <w:lang w:val="en-GB"/>
        </w:rPr>
        <w:t>Ls for trade receivables.</w:t>
      </w:r>
    </w:p>
    <w:p w14:paraId="3D6D140E" w14:textId="53650C61" w:rsidR="00A403B6" w:rsidRDefault="00A403B6" w:rsidP="00A403B6">
      <w:pPr>
        <w:tabs>
          <w:tab w:val="left" w:pos="540"/>
        </w:tabs>
        <w:overflowPunct/>
        <w:autoSpaceDE/>
        <w:autoSpaceDN/>
        <w:adjustRightInd/>
        <w:spacing w:line="240" w:lineRule="atLeast"/>
        <w:ind w:right="-43"/>
        <w:jc w:val="both"/>
        <w:textAlignment w:val="auto"/>
        <w:outlineLvl w:val="0"/>
        <w:rPr>
          <w:rFonts w:cs="Times New Roman"/>
        </w:rPr>
      </w:pPr>
    </w:p>
    <w:tbl>
      <w:tblPr>
        <w:tblW w:w="8640" w:type="dxa"/>
        <w:tblInd w:w="990" w:type="dxa"/>
        <w:tblBorders>
          <w:bottom w:val="single" w:sz="4" w:space="0" w:color="auto"/>
        </w:tblBorders>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90"/>
        <w:gridCol w:w="1260"/>
      </w:tblGrid>
      <w:tr w:rsidR="00FF5BD5" w:rsidRPr="00FD438D" w14:paraId="651B2BFB" w14:textId="77777777" w:rsidTr="00870C2A">
        <w:trPr>
          <w:trHeight w:val="520"/>
        </w:trPr>
        <w:tc>
          <w:tcPr>
            <w:tcW w:w="3330" w:type="dxa"/>
            <w:vAlign w:val="bottom"/>
          </w:tcPr>
          <w:p w14:paraId="33DF01C6" w14:textId="77777777" w:rsidR="00FF5BD5" w:rsidRPr="00FF5BD5" w:rsidRDefault="00FF5BD5" w:rsidP="00BC518F">
            <w:pPr>
              <w:tabs>
                <w:tab w:val="left" w:pos="886"/>
              </w:tabs>
              <w:spacing w:line="240" w:lineRule="atLeast"/>
              <w:ind w:left="346"/>
              <w:rPr>
                <w:rFonts w:cs="Times New Roman"/>
                <w:b/>
                <w:bCs/>
                <w:cs/>
              </w:rPr>
            </w:pPr>
            <w:r w:rsidRPr="00FF5BD5">
              <w:rPr>
                <w:rFonts w:cs="Times New Roman"/>
                <w:b/>
                <w:bCs/>
                <w:cs/>
              </w:rPr>
              <w:t xml:space="preserve">  </w:t>
            </w:r>
          </w:p>
        </w:tc>
        <w:tc>
          <w:tcPr>
            <w:tcW w:w="2610" w:type="dxa"/>
            <w:gridSpan w:val="3"/>
          </w:tcPr>
          <w:p w14:paraId="0D53DB34" w14:textId="77777777" w:rsidR="00FF5BD5" w:rsidRPr="00FD438D" w:rsidRDefault="00FF5BD5" w:rsidP="00BC518F">
            <w:pPr>
              <w:tabs>
                <w:tab w:val="left" w:pos="720"/>
              </w:tabs>
              <w:jc w:val="center"/>
              <w:rPr>
                <w:rFonts w:cs="Times New Roman"/>
                <w:b/>
              </w:rPr>
            </w:pPr>
            <w:r w:rsidRPr="00FD438D">
              <w:rPr>
                <w:rFonts w:cs="Times New Roman"/>
                <w:b/>
              </w:rPr>
              <w:t xml:space="preserve">Consolidated </w:t>
            </w:r>
          </w:p>
          <w:p w14:paraId="650D1E4C" w14:textId="77777777" w:rsidR="00FF5BD5" w:rsidRPr="00FD438D" w:rsidRDefault="00FF5BD5" w:rsidP="00BC518F">
            <w:pPr>
              <w:widowControl w:val="0"/>
              <w:overflowPunct/>
              <w:autoSpaceDE/>
              <w:autoSpaceDN/>
              <w:adjustRightInd/>
              <w:spacing w:line="240" w:lineRule="atLeast"/>
              <w:ind w:left="-47" w:firstLine="29"/>
              <w:jc w:val="center"/>
              <w:textAlignment w:val="auto"/>
              <w:rPr>
                <w:rFonts w:cs="Times New Roman"/>
                <w:b/>
                <w:bCs/>
              </w:rPr>
            </w:pPr>
            <w:r w:rsidRPr="00FD438D">
              <w:rPr>
                <w:rFonts w:cs="Times New Roman"/>
                <w:b/>
              </w:rPr>
              <w:t>financial statements</w:t>
            </w:r>
          </w:p>
        </w:tc>
        <w:tc>
          <w:tcPr>
            <w:tcW w:w="90" w:type="dxa"/>
            <w:tcBorders>
              <w:bottom w:val="nil"/>
            </w:tcBorders>
          </w:tcPr>
          <w:p w14:paraId="43504398" w14:textId="77777777" w:rsidR="00FF5BD5" w:rsidRPr="00FD438D" w:rsidRDefault="00FF5BD5" w:rsidP="00BC518F">
            <w:pPr>
              <w:widowControl w:val="0"/>
              <w:overflowPunct/>
              <w:autoSpaceDE/>
              <w:autoSpaceDN/>
              <w:adjustRightInd/>
              <w:spacing w:line="240" w:lineRule="atLeast"/>
              <w:ind w:left="-47" w:firstLine="29"/>
              <w:jc w:val="center"/>
              <w:textAlignment w:val="auto"/>
              <w:rPr>
                <w:rFonts w:cs="Times New Roman"/>
                <w:b/>
                <w:bCs/>
              </w:rPr>
            </w:pPr>
          </w:p>
        </w:tc>
        <w:tc>
          <w:tcPr>
            <w:tcW w:w="2610" w:type="dxa"/>
            <w:gridSpan w:val="3"/>
            <w:tcBorders>
              <w:bottom w:val="nil"/>
            </w:tcBorders>
            <w:vAlign w:val="bottom"/>
          </w:tcPr>
          <w:p w14:paraId="793DECF7" w14:textId="77777777" w:rsidR="00FF5BD5" w:rsidRPr="00FD438D" w:rsidRDefault="00FF5BD5" w:rsidP="00BC518F">
            <w:pPr>
              <w:widowControl w:val="0"/>
              <w:overflowPunct/>
              <w:autoSpaceDE/>
              <w:autoSpaceDN/>
              <w:adjustRightInd/>
              <w:spacing w:line="240" w:lineRule="atLeast"/>
              <w:ind w:left="-47" w:firstLine="29"/>
              <w:jc w:val="center"/>
              <w:textAlignment w:val="auto"/>
              <w:rPr>
                <w:rFonts w:cs="Times New Roman"/>
                <w:b/>
                <w:bCs/>
              </w:rPr>
            </w:pPr>
            <w:r w:rsidRPr="00FD438D">
              <w:rPr>
                <w:rFonts w:cs="Times New Roman"/>
                <w:b/>
                <w:bCs/>
              </w:rPr>
              <w:t xml:space="preserve">Separate </w:t>
            </w:r>
          </w:p>
          <w:p w14:paraId="57B8BC43" w14:textId="77777777" w:rsidR="00FF5BD5" w:rsidRPr="00FD438D" w:rsidRDefault="00FF5BD5" w:rsidP="00BC518F">
            <w:pPr>
              <w:widowControl w:val="0"/>
              <w:overflowPunct/>
              <w:autoSpaceDE/>
              <w:autoSpaceDN/>
              <w:adjustRightInd/>
              <w:spacing w:line="240" w:lineRule="atLeast"/>
              <w:ind w:left="-47" w:firstLine="29"/>
              <w:jc w:val="center"/>
              <w:textAlignment w:val="auto"/>
              <w:rPr>
                <w:rFonts w:cs="Times New Roman"/>
                <w:b/>
                <w:bCs/>
              </w:rPr>
            </w:pPr>
            <w:r w:rsidRPr="00FD438D">
              <w:rPr>
                <w:rFonts w:cs="Times New Roman"/>
                <w:b/>
                <w:bCs/>
              </w:rPr>
              <w:t>financial statements</w:t>
            </w:r>
          </w:p>
        </w:tc>
      </w:tr>
      <w:tr w:rsidR="00687F48" w:rsidRPr="00FD438D" w14:paraId="4B657083" w14:textId="77777777" w:rsidTr="00870C2A">
        <w:trPr>
          <w:trHeight w:val="259"/>
        </w:trPr>
        <w:tc>
          <w:tcPr>
            <w:tcW w:w="3330" w:type="dxa"/>
            <w:vAlign w:val="bottom"/>
          </w:tcPr>
          <w:p w14:paraId="5E732DA0" w14:textId="77777777" w:rsidR="00687F48" w:rsidRPr="00FD438D" w:rsidRDefault="00687F48" w:rsidP="00687F48">
            <w:pPr>
              <w:tabs>
                <w:tab w:val="left" w:pos="886"/>
              </w:tabs>
              <w:spacing w:line="240" w:lineRule="atLeast"/>
              <w:ind w:left="230"/>
              <w:rPr>
                <w:rFonts w:cs="Times New Roman"/>
                <w:b/>
                <w:bCs/>
                <w:cs/>
              </w:rPr>
            </w:pPr>
          </w:p>
        </w:tc>
        <w:tc>
          <w:tcPr>
            <w:tcW w:w="1260" w:type="dxa"/>
            <w:vAlign w:val="center"/>
          </w:tcPr>
          <w:p w14:paraId="03AA2D1E" w14:textId="41863EE2" w:rsidR="00687F48" w:rsidRPr="00FD438D" w:rsidRDefault="00687F48" w:rsidP="00687F48">
            <w:pPr>
              <w:spacing w:line="240" w:lineRule="atLeast"/>
              <w:jc w:val="center"/>
              <w:rPr>
                <w:rFonts w:cs="Times New Roman"/>
                <w:i/>
                <w:iCs/>
                <w:color w:val="000000"/>
              </w:rPr>
            </w:pPr>
            <w:r w:rsidRPr="00FD438D">
              <w:rPr>
                <w:rFonts w:cs="Times New Roman"/>
                <w:color w:val="000000"/>
              </w:rPr>
              <w:t>202</w:t>
            </w:r>
            <w:r>
              <w:rPr>
                <w:rFonts w:cs="Times New Roman"/>
                <w:color w:val="000000"/>
              </w:rPr>
              <w:t>4</w:t>
            </w:r>
          </w:p>
        </w:tc>
        <w:tc>
          <w:tcPr>
            <w:tcW w:w="90" w:type="dxa"/>
            <w:vAlign w:val="center"/>
          </w:tcPr>
          <w:p w14:paraId="32919125" w14:textId="77777777" w:rsidR="00687F48" w:rsidRPr="00FD438D" w:rsidRDefault="00687F48" w:rsidP="00687F48">
            <w:pPr>
              <w:spacing w:line="240" w:lineRule="atLeast"/>
              <w:jc w:val="center"/>
              <w:rPr>
                <w:rFonts w:cs="Times New Roman"/>
                <w:i/>
                <w:iCs/>
                <w:color w:val="000000"/>
              </w:rPr>
            </w:pPr>
          </w:p>
        </w:tc>
        <w:tc>
          <w:tcPr>
            <w:tcW w:w="1260" w:type="dxa"/>
            <w:vAlign w:val="center"/>
          </w:tcPr>
          <w:p w14:paraId="157A0997" w14:textId="3C043DC4" w:rsidR="00687F48" w:rsidRPr="00FD438D" w:rsidRDefault="00687F48" w:rsidP="00687F48">
            <w:pPr>
              <w:spacing w:line="240" w:lineRule="atLeast"/>
              <w:jc w:val="center"/>
              <w:rPr>
                <w:rFonts w:cs="Times New Roman"/>
                <w:i/>
                <w:iCs/>
                <w:color w:val="000000"/>
              </w:rPr>
            </w:pPr>
            <w:r w:rsidRPr="00FD438D">
              <w:rPr>
                <w:rFonts w:cs="Times New Roman"/>
                <w:color w:val="000000"/>
              </w:rPr>
              <w:t>202</w:t>
            </w:r>
            <w:r>
              <w:rPr>
                <w:rFonts w:cs="Times New Roman"/>
                <w:color w:val="000000"/>
              </w:rPr>
              <w:t>3</w:t>
            </w:r>
          </w:p>
        </w:tc>
        <w:tc>
          <w:tcPr>
            <w:tcW w:w="90" w:type="dxa"/>
            <w:tcBorders>
              <w:bottom w:val="nil"/>
            </w:tcBorders>
            <w:vAlign w:val="center"/>
          </w:tcPr>
          <w:p w14:paraId="05CEB4D5" w14:textId="77777777" w:rsidR="00687F48" w:rsidRPr="00FD438D" w:rsidRDefault="00687F48" w:rsidP="00687F48">
            <w:pPr>
              <w:spacing w:line="240" w:lineRule="atLeast"/>
              <w:jc w:val="center"/>
              <w:rPr>
                <w:rFonts w:cs="Times New Roman"/>
                <w:i/>
                <w:iCs/>
                <w:color w:val="000000"/>
              </w:rPr>
            </w:pPr>
          </w:p>
        </w:tc>
        <w:tc>
          <w:tcPr>
            <w:tcW w:w="1260" w:type="dxa"/>
            <w:tcBorders>
              <w:top w:val="nil"/>
              <w:bottom w:val="nil"/>
            </w:tcBorders>
            <w:vAlign w:val="center"/>
          </w:tcPr>
          <w:p w14:paraId="65FC1416" w14:textId="08E4213E" w:rsidR="00687F48" w:rsidRPr="00FD438D" w:rsidRDefault="00687F48" w:rsidP="00687F48">
            <w:pPr>
              <w:spacing w:line="240" w:lineRule="atLeast"/>
              <w:jc w:val="center"/>
              <w:rPr>
                <w:rFonts w:cs="Times New Roman"/>
                <w:color w:val="000000"/>
                <w:cs/>
              </w:rPr>
            </w:pPr>
            <w:r w:rsidRPr="00FD438D">
              <w:rPr>
                <w:rFonts w:cs="Times New Roman"/>
                <w:color w:val="000000"/>
              </w:rPr>
              <w:t>202</w:t>
            </w:r>
            <w:r>
              <w:rPr>
                <w:rFonts w:cs="Times New Roman"/>
                <w:color w:val="000000"/>
              </w:rPr>
              <w:t>4</w:t>
            </w:r>
          </w:p>
        </w:tc>
        <w:tc>
          <w:tcPr>
            <w:tcW w:w="90" w:type="dxa"/>
            <w:tcBorders>
              <w:top w:val="nil"/>
              <w:bottom w:val="nil"/>
            </w:tcBorders>
            <w:vAlign w:val="center"/>
          </w:tcPr>
          <w:p w14:paraId="129B7F7D" w14:textId="77777777" w:rsidR="00687F48" w:rsidRPr="00FD438D" w:rsidRDefault="00687F48" w:rsidP="00687F48">
            <w:pPr>
              <w:spacing w:line="240" w:lineRule="atLeast"/>
              <w:jc w:val="center"/>
              <w:rPr>
                <w:rFonts w:cs="Times New Roman"/>
                <w:color w:val="000000"/>
              </w:rPr>
            </w:pPr>
          </w:p>
        </w:tc>
        <w:tc>
          <w:tcPr>
            <w:tcW w:w="1260" w:type="dxa"/>
            <w:tcBorders>
              <w:top w:val="nil"/>
              <w:bottom w:val="nil"/>
            </w:tcBorders>
            <w:vAlign w:val="center"/>
          </w:tcPr>
          <w:p w14:paraId="72769CAC" w14:textId="3B758977" w:rsidR="00687F48" w:rsidRPr="00FD438D" w:rsidRDefault="00687F48" w:rsidP="00687F48">
            <w:pPr>
              <w:spacing w:line="240" w:lineRule="atLeast"/>
              <w:jc w:val="center"/>
              <w:rPr>
                <w:rFonts w:cs="Times New Roman"/>
                <w:color w:val="000000"/>
              </w:rPr>
            </w:pPr>
            <w:r w:rsidRPr="00FD438D">
              <w:rPr>
                <w:rFonts w:cs="Times New Roman"/>
                <w:color w:val="000000"/>
              </w:rPr>
              <w:t>202</w:t>
            </w:r>
            <w:r>
              <w:rPr>
                <w:rFonts w:cs="Times New Roman"/>
                <w:color w:val="000000"/>
              </w:rPr>
              <w:t>3</w:t>
            </w:r>
          </w:p>
        </w:tc>
      </w:tr>
      <w:tr w:rsidR="00FF5BD5" w:rsidRPr="00FD438D" w14:paraId="54B9B6F0" w14:textId="77777777" w:rsidTr="00870C2A">
        <w:trPr>
          <w:trHeight w:val="259"/>
        </w:trPr>
        <w:tc>
          <w:tcPr>
            <w:tcW w:w="3330" w:type="dxa"/>
            <w:vAlign w:val="bottom"/>
          </w:tcPr>
          <w:p w14:paraId="0D9A3F83" w14:textId="77777777" w:rsidR="00FF5BD5" w:rsidRPr="00FD438D" w:rsidRDefault="00FF5BD5" w:rsidP="00BC518F">
            <w:pPr>
              <w:tabs>
                <w:tab w:val="left" w:pos="886"/>
              </w:tabs>
              <w:spacing w:line="240" w:lineRule="atLeast"/>
              <w:ind w:left="346"/>
              <w:rPr>
                <w:rFonts w:cs="Times New Roman"/>
                <w:b/>
                <w:bCs/>
                <w:cs/>
              </w:rPr>
            </w:pPr>
          </w:p>
        </w:tc>
        <w:tc>
          <w:tcPr>
            <w:tcW w:w="5310" w:type="dxa"/>
            <w:gridSpan w:val="7"/>
          </w:tcPr>
          <w:p w14:paraId="718349F9" w14:textId="77777777" w:rsidR="00FF5BD5" w:rsidRPr="00FD438D" w:rsidRDefault="00FF5BD5" w:rsidP="00BC518F">
            <w:pPr>
              <w:spacing w:line="240" w:lineRule="atLeast"/>
              <w:jc w:val="center"/>
              <w:rPr>
                <w:rFonts w:cs="Times New Roman"/>
                <w:i/>
                <w:iCs/>
                <w:color w:val="000000"/>
              </w:rPr>
            </w:pPr>
            <w:r w:rsidRPr="00FD438D">
              <w:rPr>
                <w:rFonts w:cs="Times New Roman"/>
                <w:i/>
                <w:iCs/>
                <w:color w:val="000000"/>
                <w:lang w:val="en-GB"/>
              </w:rPr>
              <w:t>(</w:t>
            </w:r>
            <w:r w:rsidRPr="00FD438D">
              <w:rPr>
                <w:rFonts w:cs="Times New Roman"/>
                <w:i/>
                <w:iCs/>
                <w:color w:val="000000"/>
              </w:rPr>
              <w:t>in thousand Baht</w:t>
            </w:r>
            <w:r w:rsidRPr="00FD438D">
              <w:rPr>
                <w:rFonts w:cs="Times New Roman"/>
                <w:i/>
                <w:iCs/>
                <w:color w:val="000000"/>
                <w:lang w:val="en-GB"/>
              </w:rPr>
              <w:t>)</w:t>
            </w:r>
          </w:p>
        </w:tc>
      </w:tr>
      <w:tr w:rsidR="007E2C93" w:rsidRPr="00FD438D" w14:paraId="1C126B14" w14:textId="77777777">
        <w:trPr>
          <w:trHeight w:val="176"/>
        </w:trPr>
        <w:tc>
          <w:tcPr>
            <w:tcW w:w="3330" w:type="dxa"/>
            <w:vAlign w:val="bottom"/>
          </w:tcPr>
          <w:p w14:paraId="73ABFB29" w14:textId="77777777" w:rsidR="007E2C93" w:rsidRPr="00FD438D" w:rsidRDefault="007E2C93" w:rsidP="007E2C93">
            <w:pPr>
              <w:tabs>
                <w:tab w:val="left" w:pos="886"/>
              </w:tabs>
              <w:spacing w:line="240" w:lineRule="atLeast"/>
              <w:ind w:left="346" w:hanging="184"/>
              <w:jc w:val="both"/>
              <w:rPr>
                <w:rFonts w:cs="Times New Roman"/>
                <w:cs/>
              </w:rPr>
            </w:pPr>
            <w:r w:rsidRPr="00FD438D">
              <w:rPr>
                <w:rFonts w:cs="Times New Roman"/>
                <w:spacing w:val="-2"/>
              </w:rPr>
              <w:t>Within credit terms</w:t>
            </w:r>
          </w:p>
        </w:tc>
        <w:tc>
          <w:tcPr>
            <w:tcW w:w="1260" w:type="dxa"/>
            <w:tcBorders>
              <w:bottom w:val="nil"/>
            </w:tcBorders>
          </w:tcPr>
          <w:p w14:paraId="27CF5C44" w14:textId="24A99003" w:rsidR="007E2C93" w:rsidRPr="00FD438D" w:rsidRDefault="0014619A" w:rsidP="007E2C93">
            <w:pPr>
              <w:tabs>
                <w:tab w:val="decimal" w:pos="899"/>
              </w:tabs>
              <w:spacing w:line="240" w:lineRule="atLeast"/>
              <w:jc w:val="center"/>
              <w:rPr>
                <w:rFonts w:cs="Times New Roman"/>
              </w:rPr>
            </w:pPr>
            <w:r w:rsidRPr="0014619A">
              <w:t>114,099</w:t>
            </w:r>
          </w:p>
        </w:tc>
        <w:tc>
          <w:tcPr>
            <w:tcW w:w="90" w:type="dxa"/>
          </w:tcPr>
          <w:p w14:paraId="591366A8"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bottom w:val="nil"/>
            </w:tcBorders>
          </w:tcPr>
          <w:p w14:paraId="58561F95" w14:textId="215BA2B8" w:rsidR="007E2C93" w:rsidRPr="00687F48" w:rsidRDefault="0014619A" w:rsidP="007E2C93">
            <w:pPr>
              <w:tabs>
                <w:tab w:val="decimal" w:pos="810"/>
              </w:tabs>
              <w:spacing w:line="240" w:lineRule="atLeast"/>
              <w:jc w:val="center"/>
              <w:rPr>
                <w:rFonts w:cs="Times New Roman"/>
              </w:rPr>
            </w:pPr>
            <w:r w:rsidRPr="0014619A">
              <w:rPr>
                <w:rFonts w:cs="Times New Roman"/>
              </w:rPr>
              <w:t>857,692</w:t>
            </w:r>
          </w:p>
        </w:tc>
        <w:tc>
          <w:tcPr>
            <w:tcW w:w="90" w:type="dxa"/>
            <w:tcBorders>
              <w:bottom w:val="nil"/>
            </w:tcBorders>
          </w:tcPr>
          <w:p w14:paraId="7B068E30"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top w:val="nil"/>
              <w:bottom w:val="nil"/>
            </w:tcBorders>
            <w:shd w:val="clear" w:color="auto" w:fill="auto"/>
            <w:vAlign w:val="bottom"/>
          </w:tcPr>
          <w:p w14:paraId="4589B954" w14:textId="54B85779" w:rsidR="007E2C93" w:rsidRPr="00FD438D" w:rsidRDefault="007E2C93" w:rsidP="007E2C93">
            <w:pPr>
              <w:tabs>
                <w:tab w:val="decimal" w:pos="1079"/>
              </w:tabs>
              <w:spacing w:line="240" w:lineRule="atLeast"/>
              <w:rPr>
                <w:rFonts w:cs="Times New Roman"/>
              </w:rPr>
            </w:pPr>
            <w:r w:rsidRPr="00A57E71">
              <w:rPr>
                <w:rFonts w:cs="Times New Roman"/>
              </w:rPr>
              <w:t>122,177</w:t>
            </w:r>
          </w:p>
        </w:tc>
        <w:tc>
          <w:tcPr>
            <w:tcW w:w="90" w:type="dxa"/>
            <w:tcBorders>
              <w:top w:val="nil"/>
              <w:bottom w:val="nil"/>
            </w:tcBorders>
          </w:tcPr>
          <w:p w14:paraId="4F97A8F3" w14:textId="77777777" w:rsidR="007E2C93" w:rsidRPr="00FD438D" w:rsidRDefault="007E2C93" w:rsidP="007E2C93">
            <w:pPr>
              <w:tabs>
                <w:tab w:val="decimal" w:pos="1260"/>
              </w:tabs>
              <w:spacing w:line="240" w:lineRule="atLeast"/>
              <w:rPr>
                <w:rFonts w:cs="Times New Roman"/>
                <w:cs/>
              </w:rPr>
            </w:pPr>
          </w:p>
        </w:tc>
        <w:tc>
          <w:tcPr>
            <w:tcW w:w="1260" w:type="dxa"/>
            <w:tcBorders>
              <w:top w:val="nil"/>
              <w:bottom w:val="nil"/>
            </w:tcBorders>
            <w:vAlign w:val="bottom"/>
          </w:tcPr>
          <w:p w14:paraId="08395F87" w14:textId="1169F41D" w:rsidR="007E2C93" w:rsidRPr="00FD438D" w:rsidRDefault="007E2C93" w:rsidP="007E2C93">
            <w:pPr>
              <w:tabs>
                <w:tab w:val="decimal" w:pos="1080"/>
              </w:tabs>
              <w:spacing w:line="240" w:lineRule="atLeast"/>
              <w:rPr>
                <w:rFonts w:cs="Times New Roman"/>
                <w:cs/>
              </w:rPr>
            </w:pPr>
            <w:r w:rsidRPr="00FD438D">
              <w:rPr>
                <w:rFonts w:cs="Times New Roman"/>
              </w:rPr>
              <w:t>36,021</w:t>
            </w:r>
          </w:p>
        </w:tc>
      </w:tr>
      <w:tr w:rsidR="007E2C93" w:rsidRPr="00FD438D" w14:paraId="7481063E" w14:textId="77777777">
        <w:trPr>
          <w:trHeight w:val="176"/>
        </w:trPr>
        <w:tc>
          <w:tcPr>
            <w:tcW w:w="3330" w:type="dxa"/>
            <w:vAlign w:val="bottom"/>
          </w:tcPr>
          <w:p w14:paraId="09A2981D" w14:textId="77777777" w:rsidR="007E2C93" w:rsidRPr="00FD438D" w:rsidRDefault="007E2C93" w:rsidP="007E2C93">
            <w:pPr>
              <w:tabs>
                <w:tab w:val="left" w:pos="886"/>
              </w:tabs>
              <w:spacing w:line="240" w:lineRule="atLeast"/>
              <w:ind w:left="346" w:hanging="184"/>
              <w:jc w:val="both"/>
              <w:rPr>
                <w:rFonts w:cs="Times New Roman"/>
                <w:spacing w:val="-2"/>
              </w:rPr>
            </w:pPr>
            <w:r w:rsidRPr="00FD438D">
              <w:rPr>
                <w:rFonts w:cs="Times New Roman"/>
                <w:spacing w:val="-2"/>
              </w:rPr>
              <w:t>Overdue</w:t>
            </w:r>
            <w:r w:rsidRPr="00FD438D">
              <w:rPr>
                <w:rFonts w:cs="Times New Roman"/>
                <w:spacing w:val="-2"/>
                <w:cs/>
              </w:rPr>
              <w:t>:</w:t>
            </w:r>
          </w:p>
        </w:tc>
        <w:tc>
          <w:tcPr>
            <w:tcW w:w="1260" w:type="dxa"/>
            <w:tcBorders>
              <w:bottom w:val="nil"/>
            </w:tcBorders>
          </w:tcPr>
          <w:p w14:paraId="3DB24CB4" w14:textId="77777777" w:rsidR="007E2C93" w:rsidRPr="00FD438D" w:rsidRDefault="007E2C93" w:rsidP="007E2C93">
            <w:pPr>
              <w:tabs>
                <w:tab w:val="decimal" w:pos="899"/>
              </w:tabs>
              <w:spacing w:line="240" w:lineRule="atLeast"/>
              <w:jc w:val="center"/>
              <w:rPr>
                <w:rFonts w:cs="Times New Roman"/>
              </w:rPr>
            </w:pPr>
          </w:p>
        </w:tc>
        <w:tc>
          <w:tcPr>
            <w:tcW w:w="90" w:type="dxa"/>
          </w:tcPr>
          <w:p w14:paraId="7C3569C2"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bottom w:val="nil"/>
            </w:tcBorders>
          </w:tcPr>
          <w:p w14:paraId="2827258C" w14:textId="77777777" w:rsidR="007E2C93" w:rsidRPr="00FD438D" w:rsidRDefault="007E2C93" w:rsidP="007E2C93">
            <w:pPr>
              <w:tabs>
                <w:tab w:val="decimal" w:pos="810"/>
              </w:tabs>
              <w:spacing w:line="240" w:lineRule="atLeast"/>
              <w:jc w:val="center"/>
              <w:rPr>
                <w:rFonts w:cs="Times New Roman"/>
              </w:rPr>
            </w:pPr>
          </w:p>
        </w:tc>
        <w:tc>
          <w:tcPr>
            <w:tcW w:w="90" w:type="dxa"/>
            <w:tcBorders>
              <w:bottom w:val="nil"/>
            </w:tcBorders>
          </w:tcPr>
          <w:p w14:paraId="00D83F42"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top w:val="nil"/>
              <w:bottom w:val="nil"/>
            </w:tcBorders>
            <w:shd w:val="clear" w:color="auto" w:fill="auto"/>
            <w:vAlign w:val="bottom"/>
          </w:tcPr>
          <w:p w14:paraId="02FF80D3" w14:textId="77777777" w:rsidR="007E2C93" w:rsidRPr="00FD438D" w:rsidRDefault="007E2C93" w:rsidP="007E2C93">
            <w:pPr>
              <w:tabs>
                <w:tab w:val="decimal" w:pos="810"/>
              </w:tabs>
              <w:spacing w:line="240" w:lineRule="atLeast"/>
              <w:rPr>
                <w:rFonts w:cs="Times New Roman"/>
              </w:rPr>
            </w:pPr>
          </w:p>
        </w:tc>
        <w:tc>
          <w:tcPr>
            <w:tcW w:w="90" w:type="dxa"/>
            <w:tcBorders>
              <w:top w:val="nil"/>
              <w:bottom w:val="nil"/>
            </w:tcBorders>
          </w:tcPr>
          <w:p w14:paraId="1EFDDAD3" w14:textId="77777777" w:rsidR="007E2C93" w:rsidRPr="00FD438D" w:rsidRDefault="007E2C93" w:rsidP="007E2C93">
            <w:pPr>
              <w:tabs>
                <w:tab w:val="decimal" w:pos="1260"/>
              </w:tabs>
              <w:spacing w:line="240" w:lineRule="atLeast"/>
              <w:rPr>
                <w:rFonts w:cs="Times New Roman"/>
                <w:cs/>
              </w:rPr>
            </w:pPr>
          </w:p>
        </w:tc>
        <w:tc>
          <w:tcPr>
            <w:tcW w:w="1260" w:type="dxa"/>
            <w:tcBorders>
              <w:top w:val="nil"/>
              <w:bottom w:val="nil"/>
            </w:tcBorders>
            <w:vAlign w:val="bottom"/>
          </w:tcPr>
          <w:p w14:paraId="0BC08A29" w14:textId="77777777" w:rsidR="007E2C93" w:rsidRPr="00FD438D" w:rsidRDefault="007E2C93" w:rsidP="007E2C93">
            <w:pPr>
              <w:tabs>
                <w:tab w:val="decimal" w:pos="1080"/>
              </w:tabs>
              <w:spacing w:line="240" w:lineRule="atLeast"/>
              <w:rPr>
                <w:rFonts w:cs="Times New Roman"/>
              </w:rPr>
            </w:pPr>
          </w:p>
        </w:tc>
      </w:tr>
      <w:tr w:rsidR="007E2C93" w:rsidRPr="00FD438D" w14:paraId="00E4712C" w14:textId="77777777" w:rsidTr="00870C2A">
        <w:trPr>
          <w:trHeight w:val="176"/>
        </w:trPr>
        <w:tc>
          <w:tcPr>
            <w:tcW w:w="3330" w:type="dxa"/>
            <w:vAlign w:val="bottom"/>
          </w:tcPr>
          <w:p w14:paraId="14D97BB0" w14:textId="6846E617" w:rsidR="007E2C93" w:rsidRPr="00FD438D" w:rsidRDefault="007E2C93" w:rsidP="007E2C93">
            <w:pPr>
              <w:tabs>
                <w:tab w:val="left" w:pos="886"/>
              </w:tabs>
              <w:spacing w:line="240" w:lineRule="atLeast"/>
              <w:ind w:left="346" w:hanging="184"/>
              <w:jc w:val="both"/>
              <w:rPr>
                <w:rFonts w:cs="Times New Roman"/>
                <w:spacing w:val="-2"/>
              </w:rPr>
            </w:pPr>
            <w:r>
              <w:rPr>
                <w:rFonts w:cs="Times New Roman"/>
                <w:spacing w:val="-2"/>
              </w:rPr>
              <w:tab/>
            </w:r>
            <w:r w:rsidRPr="00FD438D">
              <w:rPr>
                <w:rFonts w:cs="Times New Roman"/>
                <w:spacing w:val="-2"/>
              </w:rPr>
              <w:t>Less than 3 months</w:t>
            </w:r>
          </w:p>
        </w:tc>
        <w:tc>
          <w:tcPr>
            <w:tcW w:w="1260" w:type="dxa"/>
            <w:tcBorders>
              <w:bottom w:val="nil"/>
            </w:tcBorders>
          </w:tcPr>
          <w:p w14:paraId="766AD43E" w14:textId="0BF32904" w:rsidR="007E2C93" w:rsidRPr="00FD438D" w:rsidRDefault="007E2C93" w:rsidP="007E2C93">
            <w:pPr>
              <w:tabs>
                <w:tab w:val="decimal" w:pos="810"/>
              </w:tabs>
              <w:spacing w:line="240" w:lineRule="atLeast"/>
              <w:rPr>
                <w:rFonts w:cs="Times New Roman"/>
              </w:rPr>
            </w:pPr>
            <w:r w:rsidRPr="007E2C93">
              <w:rPr>
                <w:rFonts w:cs="Times New Roman"/>
              </w:rPr>
              <w:t>-</w:t>
            </w:r>
          </w:p>
        </w:tc>
        <w:tc>
          <w:tcPr>
            <w:tcW w:w="90" w:type="dxa"/>
          </w:tcPr>
          <w:p w14:paraId="7B5D4F66"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bottom w:val="nil"/>
            </w:tcBorders>
          </w:tcPr>
          <w:p w14:paraId="45BBE614" w14:textId="0D0BE180" w:rsidR="007E2C93" w:rsidRPr="00FD438D" w:rsidRDefault="007E2C93" w:rsidP="007E2C93">
            <w:pPr>
              <w:tabs>
                <w:tab w:val="decimal" w:pos="810"/>
              </w:tabs>
              <w:spacing w:line="240" w:lineRule="atLeast"/>
              <w:jc w:val="center"/>
              <w:rPr>
                <w:rFonts w:cs="Times New Roman"/>
              </w:rPr>
            </w:pPr>
            <w:r w:rsidRPr="00FD438D">
              <w:rPr>
                <w:rFonts w:cs="Times New Roman"/>
              </w:rPr>
              <w:t>19,066</w:t>
            </w:r>
          </w:p>
        </w:tc>
        <w:tc>
          <w:tcPr>
            <w:tcW w:w="90" w:type="dxa"/>
            <w:tcBorders>
              <w:bottom w:val="nil"/>
            </w:tcBorders>
          </w:tcPr>
          <w:p w14:paraId="54766801"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top w:val="nil"/>
              <w:bottom w:val="nil"/>
            </w:tcBorders>
            <w:shd w:val="clear" w:color="auto" w:fill="auto"/>
          </w:tcPr>
          <w:p w14:paraId="5D80C6ED" w14:textId="3F00A46F" w:rsidR="007E2C93" w:rsidRPr="00FD438D" w:rsidRDefault="007E2C93" w:rsidP="007E2C93">
            <w:pPr>
              <w:tabs>
                <w:tab w:val="decimal" w:pos="810"/>
              </w:tabs>
              <w:spacing w:line="240" w:lineRule="atLeast"/>
              <w:rPr>
                <w:rFonts w:cs="Times New Roman"/>
              </w:rPr>
            </w:pPr>
            <w:r>
              <w:rPr>
                <w:rFonts w:cs="Times New Roman"/>
              </w:rPr>
              <w:t>-</w:t>
            </w:r>
          </w:p>
        </w:tc>
        <w:tc>
          <w:tcPr>
            <w:tcW w:w="90" w:type="dxa"/>
            <w:tcBorders>
              <w:top w:val="nil"/>
              <w:bottom w:val="nil"/>
            </w:tcBorders>
          </w:tcPr>
          <w:p w14:paraId="305C66C3" w14:textId="77777777" w:rsidR="007E2C93" w:rsidRPr="00FD438D" w:rsidRDefault="007E2C93" w:rsidP="007E2C93">
            <w:pPr>
              <w:tabs>
                <w:tab w:val="decimal" w:pos="1260"/>
              </w:tabs>
              <w:spacing w:line="240" w:lineRule="atLeast"/>
              <w:rPr>
                <w:rFonts w:cs="Times New Roman"/>
                <w:cs/>
              </w:rPr>
            </w:pPr>
          </w:p>
        </w:tc>
        <w:tc>
          <w:tcPr>
            <w:tcW w:w="1260" w:type="dxa"/>
            <w:tcBorders>
              <w:top w:val="nil"/>
              <w:bottom w:val="nil"/>
            </w:tcBorders>
          </w:tcPr>
          <w:p w14:paraId="63DF198F" w14:textId="68C5BB7C" w:rsidR="007E2C93" w:rsidRPr="00FD438D" w:rsidRDefault="007E2C93" w:rsidP="007E2C93">
            <w:pPr>
              <w:tabs>
                <w:tab w:val="decimal" w:pos="810"/>
              </w:tabs>
              <w:spacing w:line="240" w:lineRule="atLeast"/>
              <w:rPr>
                <w:rFonts w:cs="Times New Roman"/>
              </w:rPr>
            </w:pPr>
            <w:r w:rsidRPr="00FD438D">
              <w:rPr>
                <w:rFonts w:cs="Times New Roman"/>
              </w:rPr>
              <w:t>-</w:t>
            </w:r>
          </w:p>
        </w:tc>
      </w:tr>
      <w:tr w:rsidR="007E2C93" w:rsidRPr="00FD438D" w14:paraId="343BEF29" w14:textId="77777777" w:rsidTr="00687F48">
        <w:trPr>
          <w:trHeight w:val="209"/>
        </w:trPr>
        <w:tc>
          <w:tcPr>
            <w:tcW w:w="3330" w:type="dxa"/>
            <w:vAlign w:val="bottom"/>
          </w:tcPr>
          <w:p w14:paraId="56D65FE0" w14:textId="02F5E583" w:rsidR="007E2C93" w:rsidRPr="00FD438D" w:rsidRDefault="007E2C93" w:rsidP="007E2C93">
            <w:pPr>
              <w:tabs>
                <w:tab w:val="left" w:pos="886"/>
              </w:tabs>
              <w:spacing w:line="240" w:lineRule="atLeast"/>
              <w:ind w:left="346" w:hanging="184"/>
              <w:jc w:val="both"/>
              <w:rPr>
                <w:rFonts w:cs="Times New Roman"/>
                <w:spacing w:val="-2"/>
              </w:rPr>
            </w:pPr>
            <w:r>
              <w:rPr>
                <w:rFonts w:cs="Times New Roman"/>
                <w:spacing w:val="-2"/>
              </w:rPr>
              <w:tab/>
            </w:r>
            <w:r w:rsidRPr="00FD438D">
              <w:rPr>
                <w:rFonts w:cs="Times New Roman"/>
                <w:spacing w:val="-2"/>
              </w:rPr>
              <w:t xml:space="preserve">3 </w:t>
            </w:r>
            <w:r w:rsidRPr="00FD438D">
              <w:rPr>
                <w:rFonts w:cs="Times New Roman"/>
                <w:spacing w:val="-2"/>
                <w:cs/>
              </w:rPr>
              <w:t xml:space="preserve">- </w:t>
            </w:r>
            <w:r w:rsidRPr="00FD438D">
              <w:rPr>
                <w:rFonts w:cs="Times New Roman"/>
                <w:spacing w:val="-2"/>
              </w:rPr>
              <w:t>6 months</w:t>
            </w:r>
          </w:p>
        </w:tc>
        <w:tc>
          <w:tcPr>
            <w:tcW w:w="1260" w:type="dxa"/>
            <w:tcBorders>
              <w:bottom w:val="nil"/>
            </w:tcBorders>
          </w:tcPr>
          <w:p w14:paraId="79290BBC" w14:textId="0A793EF8" w:rsidR="007E2C93" w:rsidRPr="00FD438D" w:rsidRDefault="007E2C93" w:rsidP="007E2C93">
            <w:pPr>
              <w:tabs>
                <w:tab w:val="decimal" w:pos="810"/>
              </w:tabs>
              <w:spacing w:line="240" w:lineRule="atLeast"/>
              <w:rPr>
                <w:rFonts w:cs="Times New Roman"/>
              </w:rPr>
            </w:pPr>
            <w:r w:rsidRPr="007E2C93">
              <w:rPr>
                <w:rFonts w:cs="Times New Roman"/>
              </w:rPr>
              <w:t>-</w:t>
            </w:r>
          </w:p>
        </w:tc>
        <w:tc>
          <w:tcPr>
            <w:tcW w:w="90" w:type="dxa"/>
          </w:tcPr>
          <w:p w14:paraId="36B41E2A"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bottom w:val="nil"/>
            </w:tcBorders>
          </w:tcPr>
          <w:p w14:paraId="36F5F645" w14:textId="122ADF2E" w:rsidR="007E2C93" w:rsidRPr="00FD438D" w:rsidRDefault="007E2C93" w:rsidP="007E2C93">
            <w:pPr>
              <w:tabs>
                <w:tab w:val="decimal" w:pos="810"/>
              </w:tabs>
              <w:spacing w:line="240" w:lineRule="atLeast"/>
              <w:jc w:val="center"/>
              <w:rPr>
                <w:rFonts w:cs="Times New Roman"/>
              </w:rPr>
            </w:pPr>
            <w:r w:rsidRPr="00FD438D">
              <w:rPr>
                <w:rFonts w:cs="Times New Roman"/>
              </w:rPr>
              <w:t>1,145</w:t>
            </w:r>
          </w:p>
        </w:tc>
        <w:tc>
          <w:tcPr>
            <w:tcW w:w="90" w:type="dxa"/>
            <w:tcBorders>
              <w:bottom w:val="nil"/>
            </w:tcBorders>
          </w:tcPr>
          <w:p w14:paraId="14F573B6"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top w:val="nil"/>
              <w:bottom w:val="nil"/>
            </w:tcBorders>
            <w:shd w:val="clear" w:color="auto" w:fill="auto"/>
          </w:tcPr>
          <w:p w14:paraId="2764BAE6" w14:textId="16B10A3F" w:rsidR="007E2C93" w:rsidRPr="00FD438D" w:rsidRDefault="007E2C93" w:rsidP="007E2C93">
            <w:pPr>
              <w:tabs>
                <w:tab w:val="decimal" w:pos="810"/>
              </w:tabs>
              <w:spacing w:line="240" w:lineRule="atLeast"/>
              <w:rPr>
                <w:rFonts w:cs="Times New Roman"/>
              </w:rPr>
            </w:pPr>
            <w:r>
              <w:rPr>
                <w:rFonts w:cs="Times New Roman"/>
              </w:rPr>
              <w:t>-</w:t>
            </w:r>
          </w:p>
        </w:tc>
        <w:tc>
          <w:tcPr>
            <w:tcW w:w="90" w:type="dxa"/>
            <w:tcBorders>
              <w:top w:val="nil"/>
              <w:bottom w:val="nil"/>
            </w:tcBorders>
          </w:tcPr>
          <w:p w14:paraId="5E62E2B8" w14:textId="77777777" w:rsidR="007E2C93" w:rsidRPr="00FD438D" w:rsidRDefault="007E2C93" w:rsidP="007E2C93">
            <w:pPr>
              <w:tabs>
                <w:tab w:val="decimal" w:pos="1260"/>
              </w:tabs>
              <w:spacing w:line="240" w:lineRule="atLeast"/>
              <w:rPr>
                <w:rFonts w:cs="Times New Roman"/>
                <w:cs/>
              </w:rPr>
            </w:pPr>
          </w:p>
        </w:tc>
        <w:tc>
          <w:tcPr>
            <w:tcW w:w="1260" w:type="dxa"/>
            <w:tcBorders>
              <w:top w:val="nil"/>
              <w:bottom w:val="nil"/>
            </w:tcBorders>
          </w:tcPr>
          <w:p w14:paraId="12A08C88" w14:textId="6689B91D" w:rsidR="007E2C93" w:rsidRPr="00FD438D" w:rsidRDefault="007E2C93" w:rsidP="007E2C93">
            <w:pPr>
              <w:tabs>
                <w:tab w:val="decimal" w:pos="810"/>
              </w:tabs>
              <w:spacing w:line="240" w:lineRule="atLeast"/>
              <w:rPr>
                <w:rFonts w:cs="Times New Roman"/>
              </w:rPr>
            </w:pPr>
            <w:r w:rsidRPr="00FD438D">
              <w:rPr>
                <w:rFonts w:cs="Times New Roman"/>
              </w:rPr>
              <w:t>-</w:t>
            </w:r>
          </w:p>
        </w:tc>
      </w:tr>
      <w:tr w:rsidR="007E2C93" w:rsidRPr="00FD438D" w14:paraId="59094467" w14:textId="77777777" w:rsidTr="00870C2A">
        <w:trPr>
          <w:trHeight w:val="176"/>
        </w:trPr>
        <w:tc>
          <w:tcPr>
            <w:tcW w:w="3330" w:type="dxa"/>
            <w:vAlign w:val="bottom"/>
          </w:tcPr>
          <w:p w14:paraId="7A52C2BF" w14:textId="2E728E4F" w:rsidR="007E2C93" w:rsidRPr="00FD438D" w:rsidRDefault="007E2C93" w:rsidP="007E2C93">
            <w:pPr>
              <w:tabs>
                <w:tab w:val="left" w:pos="886"/>
              </w:tabs>
              <w:spacing w:line="240" w:lineRule="atLeast"/>
              <w:ind w:left="346" w:hanging="184"/>
              <w:jc w:val="both"/>
              <w:rPr>
                <w:rFonts w:cs="Times New Roman"/>
                <w:spacing w:val="-2"/>
              </w:rPr>
            </w:pPr>
            <w:r>
              <w:rPr>
                <w:rFonts w:cs="Times New Roman"/>
                <w:spacing w:val="-2"/>
              </w:rPr>
              <w:tab/>
            </w:r>
            <w:r w:rsidRPr="00FD438D">
              <w:rPr>
                <w:rFonts w:cs="Times New Roman"/>
                <w:spacing w:val="-2"/>
              </w:rPr>
              <w:t xml:space="preserve">6 </w:t>
            </w:r>
            <w:r w:rsidRPr="00FD438D">
              <w:rPr>
                <w:rFonts w:cs="Times New Roman"/>
                <w:spacing w:val="-2"/>
                <w:cs/>
              </w:rPr>
              <w:t xml:space="preserve">- </w:t>
            </w:r>
            <w:r w:rsidRPr="00FD438D">
              <w:rPr>
                <w:rFonts w:cs="Times New Roman"/>
                <w:spacing w:val="-2"/>
              </w:rPr>
              <w:t>12 months</w:t>
            </w:r>
          </w:p>
        </w:tc>
        <w:tc>
          <w:tcPr>
            <w:tcW w:w="1260" w:type="dxa"/>
            <w:tcBorders>
              <w:bottom w:val="nil"/>
            </w:tcBorders>
          </w:tcPr>
          <w:p w14:paraId="540604D5" w14:textId="687172A1" w:rsidR="007E2C93" w:rsidRPr="00FD438D" w:rsidRDefault="007E2C93" w:rsidP="007E2C93">
            <w:pPr>
              <w:tabs>
                <w:tab w:val="decimal" w:pos="810"/>
              </w:tabs>
              <w:spacing w:line="240" w:lineRule="atLeast"/>
              <w:rPr>
                <w:rFonts w:cs="Times New Roman"/>
              </w:rPr>
            </w:pPr>
            <w:r w:rsidRPr="007E2C93">
              <w:rPr>
                <w:rFonts w:cs="Times New Roman"/>
              </w:rPr>
              <w:t>-</w:t>
            </w:r>
          </w:p>
        </w:tc>
        <w:tc>
          <w:tcPr>
            <w:tcW w:w="90" w:type="dxa"/>
          </w:tcPr>
          <w:p w14:paraId="05F44B81"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bottom w:val="nil"/>
            </w:tcBorders>
          </w:tcPr>
          <w:p w14:paraId="08014B77" w14:textId="242B3C54" w:rsidR="007E2C93" w:rsidRPr="00FD438D" w:rsidRDefault="007E2C93" w:rsidP="007E2C93">
            <w:pPr>
              <w:tabs>
                <w:tab w:val="decimal" w:pos="810"/>
              </w:tabs>
              <w:spacing w:line="240" w:lineRule="atLeast"/>
              <w:jc w:val="center"/>
              <w:rPr>
                <w:rFonts w:cs="Times New Roman"/>
              </w:rPr>
            </w:pPr>
            <w:r w:rsidRPr="00FD438D">
              <w:rPr>
                <w:rFonts w:cs="Times New Roman"/>
              </w:rPr>
              <w:t>2,196</w:t>
            </w:r>
          </w:p>
        </w:tc>
        <w:tc>
          <w:tcPr>
            <w:tcW w:w="90" w:type="dxa"/>
            <w:tcBorders>
              <w:bottom w:val="nil"/>
            </w:tcBorders>
          </w:tcPr>
          <w:p w14:paraId="34B8BF2A"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top w:val="nil"/>
              <w:bottom w:val="nil"/>
            </w:tcBorders>
            <w:shd w:val="clear" w:color="auto" w:fill="auto"/>
          </w:tcPr>
          <w:p w14:paraId="2E8A8B2C" w14:textId="20E2D726" w:rsidR="007E2C93" w:rsidRPr="00FD438D" w:rsidRDefault="007E2C93" w:rsidP="007E2C93">
            <w:pPr>
              <w:tabs>
                <w:tab w:val="decimal" w:pos="810"/>
              </w:tabs>
              <w:spacing w:line="240" w:lineRule="atLeast"/>
              <w:rPr>
                <w:rFonts w:cs="Times New Roman"/>
              </w:rPr>
            </w:pPr>
            <w:r>
              <w:rPr>
                <w:rFonts w:cs="Times New Roman"/>
              </w:rPr>
              <w:t>-</w:t>
            </w:r>
          </w:p>
        </w:tc>
        <w:tc>
          <w:tcPr>
            <w:tcW w:w="90" w:type="dxa"/>
            <w:tcBorders>
              <w:top w:val="nil"/>
              <w:bottom w:val="nil"/>
            </w:tcBorders>
          </w:tcPr>
          <w:p w14:paraId="1409D374" w14:textId="77777777" w:rsidR="007E2C93" w:rsidRPr="00FD438D" w:rsidRDefault="007E2C93" w:rsidP="007E2C93">
            <w:pPr>
              <w:tabs>
                <w:tab w:val="decimal" w:pos="1260"/>
              </w:tabs>
              <w:spacing w:line="240" w:lineRule="atLeast"/>
              <w:rPr>
                <w:rFonts w:cs="Times New Roman"/>
                <w:cs/>
              </w:rPr>
            </w:pPr>
          </w:p>
        </w:tc>
        <w:tc>
          <w:tcPr>
            <w:tcW w:w="1260" w:type="dxa"/>
            <w:tcBorders>
              <w:top w:val="nil"/>
              <w:bottom w:val="nil"/>
            </w:tcBorders>
          </w:tcPr>
          <w:p w14:paraId="5801D305" w14:textId="36D384A6" w:rsidR="007E2C93" w:rsidRPr="00FD438D" w:rsidRDefault="007E2C93" w:rsidP="007E2C93">
            <w:pPr>
              <w:tabs>
                <w:tab w:val="decimal" w:pos="810"/>
              </w:tabs>
              <w:spacing w:line="240" w:lineRule="atLeast"/>
              <w:rPr>
                <w:rFonts w:cs="Times New Roman"/>
              </w:rPr>
            </w:pPr>
            <w:r w:rsidRPr="00FD438D">
              <w:rPr>
                <w:rFonts w:cs="Times New Roman"/>
              </w:rPr>
              <w:t>-</w:t>
            </w:r>
          </w:p>
        </w:tc>
      </w:tr>
      <w:tr w:rsidR="007E2C93" w:rsidRPr="00FD438D" w14:paraId="542C967A" w14:textId="77777777">
        <w:trPr>
          <w:trHeight w:val="176"/>
        </w:trPr>
        <w:tc>
          <w:tcPr>
            <w:tcW w:w="3330" w:type="dxa"/>
            <w:vAlign w:val="bottom"/>
          </w:tcPr>
          <w:p w14:paraId="5391F83C" w14:textId="7BCA3D9F" w:rsidR="007E2C93" w:rsidRPr="00FD438D" w:rsidRDefault="007E2C93" w:rsidP="007E2C93">
            <w:pPr>
              <w:tabs>
                <w:tab w:val="left" w:pos="886"/>
              </w:tabs>
              <w:spacing w:line="240" w:lineRule="atLeast"/>
              <w:ind w:left="346" w:hanging="184"/>
              <w:jc w:val="both"/>
              <w:rPr>
                <w:rFonts w:cs="Times New Roman"/>
                <w:spacing w:val="-2"/>
              </w:rPr>
            </w:pPr>
            <w:r>
              <w:rPr>
                <w:rFonts w:cs="Times New Roman"/>
                <w:spacing w:val="-2"/>
              </w:rPr>
              <w:tab/>
            </w:r>
            <w:r w:rsidRPr="00FD438D">
              <w:rPr>
                <w:rFonts w:cs="Times New Roman"/>
                <w:spacing w:val="-2"/>
              </w:rPr>
              <w:t>Over 12 months</w:t>
            </w:r>
          </w:p>
        </w:tc>
        <w:tc>
          <w:tcPr>
            <w:tcW w:w="1260" w:type="dxa"/>
            <w:tcBorders>
              <w:bottom w:val="single" w:sz="4" w:space="0" w:color="auto"/>
            </w:tcBorders>
          </w:tcPr>
          <w:p w14:paraId="21ED0751" w14:textId="63476FB7" w:rsidR="007E2C93" w:rsidRPr="00FD438D" w:rsidRDefault="007E2C93" w:rsidP="007E2C93">
            <w:pPr>
              <w:tabs>
                <w:tab w:val="decimal" w:pos="810"/>
              </w:tabs>
              <w:spacing w:line="240" w:lineRule="atLeast"/>
              <w:rPr>
                <w:rFonts w:cs="Times New Roman"/>
              </w:rPr>
            </w:pPr>
            <w:r w:rsidRPr="007E2C93">
              <w:rPr>
                <w:rFonts w:cs="Times New Roman"/>
              </w:rPr>
              <w:t>-</w:t>
            </w:r>
          </w:p>
        </w:tc>
        <w:tc>
          <w:tcPr>
            <w:tcW w:w="90" w:type="dxa"/>
          </w:tcPr>
          <w:p w14:paraId="1D3E6906"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bottom w:val="single" w:sz="4" w:space="0" w:color="auto"/>
            </w:tcBorders>
          </w:tcPr>
          <w:p w14:paraId="7E4FC04D" w14:textId="4C310385" w:rsidR="007E2C93" w:rsidRPr="00FD438D" w:rsidRDefault="007E2C93" w:rsidP="007E2C93">
            <w:pPr>
              <w:tabs>
                <w:tab w:val="decimal" w:pos="810"/>
              </w:tabs>
              <w:spacing w:line="240" w:lineRule="atLeast"/>
              <w:jc w:val="center"/>
              <w:rPr>
                <w:rFonts w:cs="Times New Roman"/>
              </w:rPr>
            </w:pPr>
            <w:r w:rsidRPr="00FD438D">
              <w:rPr>
                <w:rFonts w:cs="Times New Roman"/>
              </w:rPr>
              <w:t>2,885</w:t>
            </w:r>
          </w:p>
        </w:tc>
        <w:tc>
          <w:tcPr>
            <w:tcW w:w="90" w:type="dxa"/>
            <w:tcBorders>
              <w:bottom w:val="nil"/>
            </w:tcBorders>
          </w:tcPr>
          <w:p w14:paraId="549141DB"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top w:val="nil"/>
              <w:bottom w:val="single" w:sz="4" w:space="0" w:color="auto"/>
            </w:tcBorders>
            <w:shd w:val="clear" w:color="auto" w:fill="auto"/>
            <w:vAlign w:val="bottom"/>
          </w:tcPr>
          <w:p w14:paraId="6398605F" w14:textId="3964927D" w:rsidR="007E2C93" w:rsidRPr="00FD438D" w:rsidRDefault="007E2C93" w:rsidP="007E2C93">
            <w:pPr>
              <w:tabs>
                <w:tab w:val="decimal" w:pos="810"/>
              </w:tabs>
              <w:spacing w:line="240" w:lineRule="atLeast"/>
              <w:rPr>
                <w:rFonts w:cs="Times New Roman"/>
              </w:rPr>
            </w:pPr>
            <w:r>
              <w:rPr>
                <w:rFonts w:cs="Times New Roman"/>
              </w:rPr>
              <w:t>-</w:t>
            </w:r>
          </w:p>
        </w:tc>
        <w:tc>
          <w:tcPr>
            <w:tcW w:w="90" w:type="dxa"/>
            <w:tcBorders>
              <w:top w:val="nil"/>
              <w:bottom w:val="nil"/>
            </w:tcBorders>
          </w:tcPr>
          <w:p w14:paraId="67B61957" w14:textId="77777777" w:rsidR="007E2C93" w:rsidRPr="00FD438D" w:rsidRDefault="007E2C93" w:rsidP="007E2C93">
            <w:pPr>
              <w:tabs>
                <w:tab w:val="decimal" w:pos="1260"/>
              </w:tabs>
              <w:spacing w:line="240" w:lineRule="atLeast"/>
              <w:rPr>
                <w:rFonts w:cs="Times New Roman"/>
                <w:cs/>
              </w:rPr>
            </w:pPr>
          </w:p>
        </w:tc>
        <w:tc>
          <w:tcPr>
            <w:tcW w:w="1260" w:type="dxa"/>
            <w:tcBorders>
              <w:top w:val="nil"/>
              <w:bottom w:val="single" w:sz="4" w:space="0" w:color="auto"/>
            </w:tcBorders>
            <w:vAlign w:val="bottom"/>
          </w:tcPr>
          <w:p w14:paraId="4FF70FF9" w14:textId="3FDE6AA7" w:rsidR="007E2C93" w:rsidRPr="00FD438D" w:rsidRDefault="007E2C93" w:rsidP="007E2C93">
            <w:pPr>
              <w:tabs>
                <w:tab w:val="decimal" w:pos="810"/>
              </w:tabs>
              <w:spacing w:line="240" w:lineRule="atLeast"/>
              <w:rPr>
                <w:rFonts w:cs="Times New Roman"/>
              </w:rPr>
            </w:pPr>
            <w:r w:rsidRPr="00FD438D">
              <w:rPr>
                <w:rFonts w:cs="Times New Roman"/>
              </w:rPr>
              <w:t>-</w:t>
            </w:r>
          </w:p>
        </w:tc>
      </w:tr>
      <w:tr w:rsidR="007E2C93" w:rsidRPr="00FD438D" w14:paraId="238F4AFB" w14:textId="77777777">
        <w:trPr>
          <w:trHeight w:val="176"/>
        </w:trPr>
        <w:tc>
          <w:tcPr>
            <w:tcW w:w="3330" w:type="dxa"/>
            <w:vAlign w:val="bottom"/>
          </w:tcPr>
          <w:p w14:paraId="4D95AA0D" w14:textId="77777777" w:rsidR="007E2C93" w:rsidRPr="00FD438D" w:rsidRDefault="007E2C93" w:rsidP="007E2C93">
            <w:pPr>
              <w:tabs>
                <w:tab w:val="left" w:pos="886"/>
              </w:tabs>
              <w:spacing w:line="240" w:lineRule="atLeast"/>
              <w:ind w:left="346" w:hanging="184"/>
              <w:jc w:val="both"/>
              <w:rPr>
                <w:rFonts w:cs="Times New Roman"/>
                <w:spacing w:val="-2"/>
              </w:rPr>
            </w:pPr>
            <w:r w:rsidRPr="00FD438D">
              <w:rPr>
                <w:rFonts w:cs="Times New Roman"/>
                <w:spacing w:val="-2"/>
              </w:rPr>
              <w:t>Total</w:t>
            </w:r>
          </w:p>
        </w:tc>
        <w:tc>
          <w:tcPr>
            <w:tcW w:w="1260" w:type="dxa"/>
            <w:tcBorders>
              <w:top w:val="single" w:sz="4" w:space="0" w:color="auto"/>
              <w:bottom w:val="nil"/>
            </w:tcBorders>
          </w:tcPr>
          <w:p w14:paraId="01A98580" w14:textId="47EAD622" w:rsidR="007E2C93" w:rsidRPr="00FD438D" w:rsidRDefault="0014619A" w:rsidP="007E2C93">
            <w:pPr>
              <w:tabs>
                <w:tab w:val="decimal" w:pos="899"/>
              </w:tabs>
              <w:spacing w:line="240" w:lineRule="atLeast"/>
              <w:jc w:val="center"/>
              <w:rPr>
                <w:rFonts w:cs="Times New Roman"/>
              </w:rPr>
            </w:pPr>
            <w:r w:rsidRPr="0014619A">
              <w:t>114,099</w:t>
            </w:r>
          </w:p>
        </w:tc>
        <w:tc>
          <w:tcPr>
            <w:tcW w:w="90" w:type="dxa"/>
          </w:tcPr>
          <w:p w14:paraId="5F732BA2"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top w:val="single" w:sz="4" w:space="0" w:color="auto"/>
              <w:bottom w:val="nil"/>
            </w:tcBorders>
          </w:tcPr>
          <w:p w14:paraId="605DBF2A" w14:textId="00923EF9" w:rsidR="007E2C93" w:rsidRPr="00FD438D" w:rsidRDefault="0014619A" w:rsidP="007E2C93">
            <w:pPr>
              <w:tabs>
                <w:tab w:val="decimal" w:pos="810"/>
              </w:tabs>
              <w:spacing w:line="240" w:lineRule="atLeast"/>
              <w:jc w:val="center"/>
              <w:rPr>
                <w:rFonts w:cs="Times New Roman"/>
              </w:rPr>
            </w:pPr>
            <w:r w:rsidRPr="0014619A">
              <w:rPr>
                <w:rFonts w:cs="Times New Roman"/>
              </w:rPr>
              <w:t>882,984</w:t>
            </w:r>
          </w:p>
        </w:tc>
        <w:tc>
          <w:tcPr>
            <w:tcW w:w="90" w:type="dxa"/>
            <w:tcBorders>
              <w:bottom w:val="nil"/>
            </w:tcBorders>
          </w:tcPr>
          <w:p w14:paraId="077BA759" w14:textId="77777777" w:rsidR="007E2C93" w:rsidRPr="00FD438D" w:rsidRDefault="007E2C93" w:rsidP="007E2C93">
            <w:pPr>
              <w:tabs>
                <w:tab w:val="decimal" w:pos="1028"/>
              </w:tabs>
              <w:spacing w:line="240" w:lineRule="atLeast"/>
              <w:jc w:val="center"/>
              <w:rPr>
                <w:rFonts w:cs="Times New Roman"/>
                <w:i/>
                <w:iCs/>
              </w:rPr>
            </w:pPr>
          </w:p>
        </w:tc>
        <w:tc>
          <w:tcPr>
            <w:tcW w:w="1260" w:type="dxa"/>
            <w:tcBorders>
              <w:top w:val="single" w:sz="4" w:space="0" w:color="auto"/>
              <w:bottom w:val="nil"/>
            </w:tcBorders>
            <w:shd w:val="clear" w:color="auto" w:fill="auto"/>
            <w:vAlign w:val="bottom"/>
          </w:tcPr>
          <w:p w14:paraId="2DCFA2D4" w14:textId="2B16CF82" w:rsidR="007E2C93" w:rsidRPr="00FD438D" w:rsidRDefault="007E2C93" w:rsidP="007E2C93">
            <w:pPr>
              <w:tabs>
                <w:tab w:val="decimal" w:pos="1079"/>
              </w:tabs>
              <w:spacing w:line="240" w:lineRule="atLeast"/>
              <w:rPr>
                <w:rFonts w:cs="Times New Roman"/>
              </w:rPr>
            </w:pPr>
            <w:r w:rsidRPr="00A57E71">
              <w:rPr>
                <w:rFonts w:cs="Times New Roman"/>
              </w:rPr>
              <w:t>122,177</w:t>
            </w:r>
          </w:p>
        </w:tc>
        <w:tc>
          <w:tcPr>
            <w:tcW w:w="90" w:type="dxa"/>
            <w:tcBorders>
              <w:top w:val="nil"/>
              <w:bottom w:val="nil"/>
            </w:tcBorders>
          </w:tcPr>
          <w:p w14:paraId="11A659EA" w14:textId="77777777" w:rsidR="007E2C93" w:rsidRPr="00FD438D" w:rsidRDefault="007E2C93" w:rsidP="007E2C93">
            <w:pPr>
              <w:tabs>
                <w:tab w:val="decimal" w:pos="1260"/>
              </w:tabs>
              <w:spacing w:line="240" w:lineRule="atLeast"/>
              <w:rPr>
                <w:rFonts w:cs="Times New Roman"/>
                <w:cs/>
              </w:rPr>
            </w:pPr>
          </w:p>
        </w:tc>
        <w:tc>
          <w:tcPr>
            <w:tcW w:w="1260" w:type="dxa"/>
            <w:tcBorders>
              <w:top w:val="single" w:sz="4" w:space="0" w:color="auto"/>
              <w:bottom w:val="nil"/>
            </w:tcBorders>
            <w:vAlign w:val="bottom"/>
          </w:tcPr>
          <w:p w14:paraId="35D410A5" w14:textId="045F856C" w:rsidR="007E2C93" w:rsidRPr="00FD438D" w:rsidRDefault="007E2C93" w:rsidP="007E2C93">
            <w:pPr>
              <w:tabs>
                <w:tab w:val="decimal" w:pos="1080"/>
              </w:tabs>
              <w:spacing w:line="240" w:lineRule="atLeast"/>
              <w:rPr>
                <w:rFonts w:cs="Times New Roman"/>
              </w:rPr>
            </w:pPr>
            <w:r w:rsidRPr="00FD438D">
              <w:rPr>
                <w:rFonts w:cs="Times New Roman"/>
              </w:rPr>
              <w:t>36,021</w:t>
            </w:r>
          </w:p>
        </w:tc>
      </w:tr>
      <w:tr w:rsidR="00687F48" w:rsidRPr="00FD438D" w14:paraId="78C76BF8" w14:textId="77777777">
        <w:trPr>
          <w:trHeight w:val="272"/>
        </w:trPr>
        <w:tc>
          <w:tcPr>
            <w:tcW w:w="3330" w:type="dxa"/>
            <w:vAlign w:val="bottom"/>
          </w:tcPr>
          <w:p w14:paraId="4B3C4C22" w14:textId="444E2F7F" w:rsidR="00687F48" w:rsidRPr="00FD438D" w:rsidRDefault="00687F48" w:rsidP="00687F48">
            <w:pPr>
              <w:pStyle w:val="Heading5"/>
              <w:spacing w:line="240" w:lineRule="atLeast"/>
              <w:ind w:left="585" w:hanging="423"/>
              <w:jc w:val="left"/>
              <w:rPr>
                <w:rFonts w:ascii="Times New Roman" w:hAnsi="Times New Roman" w:cs="Times New Roman"/>
                <w:sz w:val="22"/>
                <w:szCs w:val="22"/>
                <w:cs/>
                <w:lang w:val="en-US" w:eastAsia="en-US"/>
              </w:rPr>
            </w:pPr>
            <w:r w:rsidRPr="00FD438D">
              <w:rPr>
                <w:rFonts w:ascii="Times New Roman" w:hAnsi="Times New Roman" w:cs="Times New Roman"/>
                <w:i/>
                <w:iCs/>
                <w:sz w:val="22"/>
                <w:szCs w:val="22"/>
                <w:lang w:val="en-US" w:eastAsia="en-US"/>
              </w:rPr>
              <w:t xml:space="preserve">Less </w:t>
            </w:r>
            <w:r w:rsidRPr="00FD438D">
              <w:rPr>
                <w:rFonts w:ascii="Times New Roman" w:hAnsi="Times New Roman" w:cs="Times New Roman"/>
                <w:sz w:val="22"/>
                <w:szCs w:val="22"/>
                <w:lang w:val="en-US" w:eastAsia="en-US"/>
              </w:rPr>
              <w:t xml:space="preserve">allowance for expected </w:t>
            </w:r>
            <w:r w:rsidRPr="00FD438D">
              <w:rPr>
                <w:rFonts w:ascii="Times New Roman" w:hAnsi="Times New Roman" w:cs="Times New Roman"/>
                <w:sz w:val="22"/>
                <w:szCs w:val="22"/>
                <w:lang w:val="en-US" w:eastAsia="en-US"/>
              </w:rPr>
              <w:br/>
              <w:t>credit loss</w:t>
            </w:r>
          </w:p>
        </w:tc>
        <w:tc>
          <w:tcPr>
            <w:tcW w:w="1260" w:type="dxa"/>
            <w:tcBorders>
              <w:bottom w:val="single" w:sz="4" w:space="0" w:color="auto"/>
            </w:tcBorders>
          </w:tcPr>
          <w:p w14:paraId="6113ED83" w14:textId="77777777" w:rsidR="007E2C93" w:rsidRDefault="007E2C93" w:rsidP="007E2C93">
            <w:pPr>
              <w:tabs>
                <w:tab w:val="decimal" w:pos="810"/>
              </w:tabs>
              <w:spacing w:line="240" w:lineRule="atLeast"/>
              <w:rPr>
                <w:rFonts w:cs="Times New Roman"/>
              </w:rPr>
            </w:pPr>
          </w:p>
          <w:p w14:paraId="6341A318" w14:textId="125BA69F" w:rsidR="00687F48" w:rsidRPr="00FD438D" w:rsidRDefault="007E2C93" w:rsidP="007E2C93">
            <w:pPr>
              <w:tabs>
                <w:tab w:val="decimal" w:pos="810"/>
              </w:tabs>
              <w:spacing w:line="240" w:lineRule="atLeast"/>
              <w:rPr>
                <w:rFonts w:cs="Times New Roman"/>
              </w:rPr>
            </w:pPr>
            <w:r>
              <w:rPr>
                <w:rFonts w:cs="Times New Roman"/>
              </w:rPr>
              <w:t>-</w:t>
            </w:r>
          </w:p>
        </w:tc>
        <w:tc>
          <w:tcPr>
            <w:tcW w:w="90" w:type="dxa"/>
          </w:tcPr>
          <w:p w14:paraId="681ABB63" w14:textId="77777777" w:rsidR="00687F48" w:rsidRPr="00FD438D" w:rsidRDefault="00687F48" w:rsidP="00687F48">
            <w:pPr>
              <w:tabs>
                <w:tab w:val="decimal" w:pos="1028"/>
              </w:tabs>
              <w:spacing w:line="240" w:lineRule="atLeast"/>
              <w:jc w:val="center"/>
              <w:rPr>
                <w:rFonts w:cs="Times New Roman"/>
                <w:i/>
                <w:iCs/>
              </w:rPr>
            </w:pPr>
          </w:p>
        </w:tc>
        <w:tc>
          <w:tcPr>
            <w:tcW w:w="1260" w:type="dxa"/>
            <w:tcBorders>
              <w:bottom w:val="single" w:sz="4" w:space="0" w:color="auto"/>
            </w:tcBorders>
          </w:tcPr>
          <w:p w14:paraId="5CCA5B6B" w14:textId="77777777" w:rsidR="00687F48" w:rsidRPr="00FD438D" w:rsidRDefault="00687F48" w:rsidP="00687F48">
            <w:pPr>
              <w:tabs>
                <w:tab w:val="decimal" w:pos="360"/>
              </w:tabs>
              <w:spacing w:line="240" w:lineRule="atLeast"/>
              <w:jc w:val="center"/>
              <w:rPr>
                <w:rFonts w:cs="Times New Roman"/>
              </w:rPr>
            </w:pPr>
          </w:p>
          <w:p w14:paraId="6493C5D7" w14:textId="5A21F395" w:rsidR="00687F48" w:rsidRPr="00FD438D" w:rsidRDefault="00687F48" w:rsidP="00687F48">
            <w:pPr>
              <w:tabs>
                <w:tab w:val="decimal" w:pos="180"/>
              </w:tabs>
              <w:spacing w:line="240" w:lineRule="atLeast"/>
              <w:jc w:val="center"/>
              <w:rPr>
                <w:rFonts w:cs="Times New Roman"/>
                <w:i/>
                <w:iCs/>
              </w:rPr>
            </w:pPr>
            <w:r w:rsidRPr="00FD438D">
              <w:rPr>
                <w:rFonts w:cs="Times New Roman"/>
              </w:rPr>
              <w:t>-</w:t>
            </w:r>
          </w:p>
        </w:tc>
        <w:tc>
          <w:tcPr>
            <w:tcW w:w="90" w:type="dxa"/>
            <w:tcBorders>
              <w:bottom w:val="nil"/>
            </w:tcBorders>
          </w:tcPr>
          <w:p w14:paraId="1419B322" w14:textId="77777777" w:rsidR="00687F48" w:rsidRPr="00FD438D" w:rsidRDefault="00687F48" w:rsidP="00687F48">
            <w:pPr>
              <w:tabs>
                <w:tab w:val="decimal" w:pos="1028"/>
              </w:tabs>
              <w:spacing w:line="240" w:lineRule="atLeast"/>
              <w:jc w:val="center"/>
              <w:rPr>
                <w:rFonts w:cs="Times New Roman"/>
                <w:i/>
                <w:iCs/>
              </w:rPr>
            </w:pPr>
          </w:p>
        </w:tc>
        <w:tc>
          <w:tcPr>
            <w:tcW w:w="1260" w:type="dxa"/>
            <w:tcBorders>
              <w:top w:val="nil"/>
              <w:bottom w:val="single" w:sz="4" w:space="0" w:color="auto"/>
            </w:tcBorders>
            <w:shd w:val="clear" w:color="auto" w:fill="auto"/>
            <w:vAlign w:val="bottom"/>
          </w:tcPr>
          <w:p w14:paraId="38F9D3A7" w14:textId="1195580D" w:rsidR="00687F48" w:rsidRPr="00FD438D" w:rsidRDefault="00A57E71" w:rsidP="00687F48">
            <w:pPr>
              <w:tabs>
                <w:tab w:val="decimal" w:pos="810"/>
              </w:tabs>
              <w:spacing w:line="240" w:lineRule="atLeast"/>
              <w:rPr>
                <w:rFonts w:cs="Times New Roman"/>
              </w:rPr>
            </w:pPr>
            <w:r>
              <w:rPr>
                <w:rFonts w:cs="Times New Roman"/>
              </w:rPr>
              <w:t>-</w:t>
            </w:r>
          </w:p>
        </w:tc>
        <w:tc>
          <w:tcPr>
            <w:tcW w:w="90" w:type="dxa"/>
            <w:tcBorders>
              <w:top w:val="nil"/>
              <w:bottom w:val="nil"/>
            </w:tcBorders>
          </w:tcPr>
          <w:p w14:paraId="525624A6" w14:textId="77777777" w:rsidR="00687F48" w:rsidRPr="00FD438D" w:rsidRDefault="00687F48" w:rsidP="00687F48">
            <w:pPr>
              <w:tabs>
                <w:tab w:val="decimal" w:pos="1260"/>
              </w:tabs>
              <w:spacing w:line="240" w:lineRule="atLeast"/>
              <w:rPr>
                <w:rFonts w:cs="Times New Roman"/>
              </w:rPr>
            </w:pPr>
          </w:p>
          <w:p w14:paraId="63397F43" w14:textId="2D488655" w:rsidR="00687F48" w:rsidRPr="00FD438D" w:rsidRDefault="00687F48" w:rsidP="00687F48">
            <w:pPr>
              <w:tabs>
                <w:tab w:val="decimal" w:pos="1260"/>
              </w:tabs>
              <w:spacing w:line="240" w:lineRule="atLeast"/>
              <w:rPr>
                <w:rFonts w:cs="Times New Roman"/>
                <w:cs/>
              </w:rPr>
            </w:pPr>
          </w:p>
        </w:tc>
        <w:tc>
          <w:tcPr>
            <w:tcW w:w="1260" w:type="dxa"/>
            <w:tcBorders>
              <w:top w:val="nil"/>
              <w:bottom w:val="single" w:sz="4" w:space="0" w:color="auto"/>
            </w:tcBorders>
            <w:vAlign w:val="bottom"/>
          </w:tcPr>
          <w:p w14:paraId="2FD42620" w14:textId="6F56C849" w:rsidR="00687F48" w:rsidRPr="00FD438D" w:rsidRDefault="00687F48" w:rsidP="00687F48">
            <w:pPr>
              <w:tabs>
                <w:tab w:val="decimal" w:pos="810"/>
              </w:tabs>
              <w:spacing w:line="240" w:lineRule="atLeast"/>
              <w:rPr>
                <w:rFonts w:cs="Times New Roman"/>
                <w:cs/>
              </w:rPr>
            </w:pPr>
            <w:r w:rsidRPr="00FD438D">
              <w:rPr>
                <w:rFonts w:cs="Times New Roman"/>
              </w:rPr>
              <w:t>-</w:t>
            </w:r>
          </w:p>
        </w:tc>
      </w:tr>
      <w:tr w:rsidR="00687F48" w:rsidRPr="00FD438D" w14:paraId="3D51AF75" w14:textId="77777777">
        <w:trPr>
          <w:trHeight w:val="49"/>
        </w:trPr>
        <w:tc>
          <w:tcPr>
            <w:tcW w:w="3330" w:type="dxa"/>
            <w:tcBorders>
              <w:bottom w:val="nil"/>
            </w:tcBorders>
            <w:vAlign w:val="bottom"/>
          </w:tcPr>
          <w:p w14:paraId="1585FAD6" w14:textId="77777777" w:rsidR="00687F48" w:rsidRPr="00FD438D" w:rsidRDefault="00687F48" w:rsidP="00687F48">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sidRPr="00FD438D">
              <w:rPr>
                <w:rFonts w:ascii="Times New Roman" w:hAnsi="Times New Roman" w:cs="Times New Roman"/>
                <w:b/>
                <w:bCs/>
                <w:spacing w:val="-2"/>
                <w:sz w:val="22"/>
                <w:szCs w:val="22"/>
              </w:rPr>
              <w:t>Net</w:t>
            </w:r>
          </w:p>
        </w:tc>
        <w:tc>
          <w:tcPr>
            <w:tcW w:w="1260" w:type="dxa"/>
            <w:tcBorders>
              <w:top w:val="single" w:sz="4" w:space="0" w:color="auto"/>
              <w:bottom w:val="double" w:sz="4" w:space="0" w:color="auto"/>
            </w:tcBorders>
          </w:tcPr>
          <w:p w14:paraId="4FF4B364" w14:textId="0083E578" w:rsidR="00687F48" w:rsidRPr="007E2C93" w:rsidRDefault="0014619A" w:rsidP="00687F48">
            <w:pPr>
              <w:tabs>
                <w:tab w:val="decimal" w:pos="1079"/>
              </w:tabs>
              <w:spacing w:line="240" w:lineRule="atLeast"/>
              <w:rPr>
                <w:rFonts w:cs="Times New Roman"/>
                <w:b/>
                <w:bCs/>
              </w:rPr>
            </w:pPr>
            <w:r w:rsidRPr="0014619A">
              <w:rPr>
                <w:b/>
                <w:bCs/>
              </w:rPr>
              <w:t>114,099</w:t>
            </w:r>
          </w:p>
        </w:tc>
        <w:tc>
          <w:tcPr>
            <w:tcW w:w="90" w:type="dxa"/>
            <w:tcBorders>
              <w:bottom w:val="nil"/>
            </w:tcBorders>
          </w:tcPr>
          <w:p w14:paraId="7992E063" w14:textId="77777777" w:rsidR="00687F48" w:rsidRPr="00FD438D" w:rsidRDefault="00687F48" w:rsidP="00687F48">
            <w:pPr>
              <w:tabs>
                <w:tab w:val="decimal" w:pos="680"/>
              </w:tabs>
              <w:spacing w:line="240" w:lineRule="atLeast"/>
              <w:jc w:val="center"/>
              <w:rPr>
                <w:rFonts w:cs="Times New Roman"/>
                <w:b/>
                <w:bCs/>
                <w:i/>
                <w:iCs/>
              </w:rPr>
            </w:pPr>
          </w:p>
        </w:tc>
        <w:tc>
          <w:tcPr>
            <w:tcW w:w="1260" w:type="dxa"/>
            <w:tcBorders>
              <w:top w:val="single" w:sz="4" w:space="0" w:color="auto"/>
              <w:bottom w:val="double" w:sz="4" w:space="0" w:color="auto"/>
            </w:tcBorders>
          </w:tcPr>
          <w:p w14:paraId="12B726BC" w14:textId="36EA4142" w:rsidR="00687F48" w:rsidRPr="00FD438D" w:rsidRDefault="0014619A" w:rsidP="00687F48">
            <w:pPr>
              <w:tabs>
                <w:tab w:val="decimal" w:pos="810"/>
              </w:tabs>
              <w:spacing w:line="240" w:lineRule="atLeast"/>
              <w:jc w:val="center"/>
              <w:rPr>
                <w:rFonts w:cs="Times New Roman"/>
                <w:b/>
                <w:bCs/>
                <w:i/>
                <w:iCs/>
              </w:rPr>
            </w:pPr>
            <w:r w:rsidRPr="0014619A">
              <w:rPr>
                <w:rFonts w:cs="Times New Roman"/>
                <w:b/>
                <w:bCs/>
              </w:rPr>
              <w:t>882,984</w:t>
            </w:r>
          </w:p>
        </w:tc>
        <w:tc>
          <w:tcPr>
            <w:tcW w:w="90" w:type="dxa"/>
            <w:tcBorders>
              <w:bottom w:val="nil"/>
            </w:tcBorders>
          </w:tcPr>
          <w:p w14:paraId="1755BC03" w14:textId="77777777" w:rsidR="00687F48" w:rsidRPr="00FD438D" w:rsidRDefault="00687F48" w:rsidP="00687F48">
            <w:pPr>
              <w:tabs>
                <w:tab w:val="decimal" w:pos="680"/>
              </w:tabs>
              <w:spacing w:line="240" w:lineRule="atLeast"/>
              <w:jc w:val="center"/>
              <w:rPr>
                <w:rFonts w:cs="Times New Roman"/>
                <w:b/>
                <w:bCs/>
                <w:i/>
                <w:iCs/>
              </w:rPr>
            </w:pPr>
          </w:p>
        </w:tc>
        <w:tc>
          <w:tcPr>
            <w:tcW w:w="1260" w:type="dxa"/>
            <w:tcBorders>
              <w:top w:val="nil"/>
              <w:bottom w:val="double" w:sz="4" w:space="0" w:color="auto"/>
            </w:tcBorders>
            <w:shd w:val="clear" w:color="auto" w:fill="auto"/>
            <w:vAlign w:val="bottom"/>
          </w:tcPr>
          <w:p w14:paraId="4F1A7E07" w14:textId="41F93C91" w:rsidR="00687F48" w:rsidRPr="00FD438D" w:rsidRDefault="00A57E71" w:rsidP="00687F48">
            <w:pPr>
              <w:tabs>
                <w:tab w:val="decimal" w:pos="1079"/>
              </w:tabs>
              <w:spacing w:line="240" w:lineRule="atLeast"/>
              <w:rPr>
                <w:rFonts w:cs="Times New Roman"/>
                <w:b/>
                <w:bCs/>
                <w:cs/>
              </w:rPr>
            </w:pPr>
            <w:r w:rsidRPr="00A57E71">
              <w:rPr>
                <w:rFonts w:cs="Times New Roman"/>
                <w:b/>
                <w:bCs/>
              </w:rPr>
              <w:t>122,177</w:t>
            </w:r>
          </w:p>
        </w:tc>
        <w:tc>
          <w:tcPr>
            <w:tcW w:w="90" w:type="dxa"/>
            <w:tcBorders>
              <w:top w:val="nil"/>
              <w:bottom w:val="nil"/>
            </w:tcBorders>
          </w:tcPr>
          <w:p w14:paraId="4661C290" w14:textId="77777777" w:rsidR="00687F48" w:rsidRPr="00FD438D" w:rsidRDefault="00687F48" w:rsidP="00687F48">
            <w:pPr>
              <w:tabs>
                <w:tab w:val="decimal" w:pos="1260"/>
              </w:tabs>
              <w:spacing w:line="240" w:lineRule="atLeast"/>
              <w:rPr>
                <w:rFonts w:cs="Times New Roman"/>
                <w:b/>
                <w:bCs/>
                <w:cs/>
              </w:rPr>
            </w:pPr>
          </w:p>
        </w:tc>
        <w:tc>
          <w:tcPr>
            <w:tcW w:w="1260" w:type="dxa"/>
            <w:tcBorders>
              <w:top w:val="nil"/>
              <w:bottom w:val="double" w:sz="4" w:space="0" w:color="auto"/>
            </w:tcBorders>
            <w:vAlign w:val="bottom"/>
          </w:tcPr>
          <w:p w14:paraId="2F71D6FF" w14:textId="313AF183" w:rsidR="00687F48" w:rsidRPr="00FD438D" w:rsidRDefault="00687F48" w:rsidP="00687F48">
            <w:pPr>
              <w:tabs>
                <w:tab w:val="decimal" w:pos="1080"/>
              </w:tabs>
              <w:spacing w:line="240" w:lineRule="atLeast"/>
              <w:rPr>
                <w:rFonts w:cs="Times New Roman"/>
                <w:b/>
                <w:bCs/>
                <w:cs/>
              </w:rPr>
            </w:pPr>
            <w:r w:rsidRPr="00FD438D">
              <w:rPr>
                <w:rFonts w:cs="Times New Roman"/>
                <w:b/>
                <w:bCs/>
              </w:rPr>
              <w:t>36,021</w:t>
            </w:r>
          </w:p>
        </w:tc>
      </w:tr>
    </w:tbl>
    <w:p w14:paraId="01C4E58A" w14:textId="23DA8F79" w:rsidR="0037051F" w:rsidRPr="00FD438D" w:rsidRDefault="0037051F" w:rsidP="0037051F">
      <w:pPr>
        <w:tabs>
          <w:tab w:val="left" w:pos="1489"/>
        </w:tabs>
        <w:overflowPunct/>
        <w:autoSpaceDE/>
        <w:autoSpaceDN/>
        <w:adjustRightInd/>
        <w:ind w:right="-43"/>
        <w:jc w:val="both"/>
        <w:textAlignment w:val="auto"/>
        <w:outlineLvl w:val="0"/>
        <w:rPr>
          <w:rFonts w:cs="Times New Roman"/>
          <w:b/>
          <w:bCs/>
          <w:sz w:val="24"/>
          <w:szCs w:val="24"/>
        </w:rPr>
      </w:pPr>
      <w:r w:rsidRPr="00FD438D">
        <w:rPr>
          <w:rFonts w:cs="Times New Roman"/>
          <w:b/>
          <w:bCs/>
          <w:sz w:val="24"/>
          <w:szCs w:val="24"/>
        </w:rPr>
        <w:tab/>
      </w:r>
    </w:p>
    <w:p w14:paraId="4E60F8D7" w14:textId="77777777" w:rsidR="00E2752C" w:rsidRDefault="00E2752C" w:rsidP="00870C2A">
      <w:pPr>
        <w:pStyle w:val="ListParagraph"/>
        <w:ind w:left="1170"/>
        <w:jc w:val="both"/>
        <w:rPr>
          <w:rFonts w:cs="Times New Roman"/>
          <w:szCs w:val="22"/>
        </w:rPr>
      </w:pPr>
    </w:p>
    <w:p w14:paraId="55634DD8" w14:textId="77777777" w:rsidR="00B41237" w:rsidRDefault="00B41237">
      <w:pPr>
        <w:overflowPunct/>
        <w:autoSpaceDE/>
        <w:autoSpaceDN/>
        <w:adjustRightInd/>
        <w:textAlignment w:val="auto"/>
        <w:rPr>
          <w:rFonts w:cs="Times New Roman"/>
        </w:rPr>
      </w:pPr>
      <w:r>
        <w:rPr>
          <w:rFonts w:cs="Times New Roman"/>
        </w:rPr>
        <w:br w:type="page"/>
      </w:r>
    </w:p>
    <w:p w14:paraId="65111FA6" w14:textId="5D74A112" w:rsidR="00FF5BD5" w:rsidRPr="00B6631A" w:rsidRDefault="007B6AFA" w:rsidP="00E2752C">
      <w:pPr>
        <w:tabs>
          <w:tab w:val="left" w:pos="1170"/>
        </w:tabs>
        <w:spacing w:line="240" w:lineRule="atLeast"/>
        <w:ind w:left="540"/>
        <w:jc w:val="both"/>
        <w:rPr>
          <w:rFonts w:cs="Times New Roman"/>
        </w:rPr>
      </w:pPr>
      <w:r>
        <w:rPr>
          <w:rFonts w:cs="Times New Roman"/>
        </w:rPr>
        <w:t>2</w:t>
      </w:r>
      <w:r w:rsidR="002D5CA9">
        <w:rPr>
          <w:rFonts w:cs="Times New Roman"/>
        </w:rPr>
        <w:t>4</w:t>
      </w:r>
      <w:r w:rsidR="00E2752C" w:rsidRPr="00B6631A">
        <w:rPr>
          <w:rFonts w:cs="Times New Roman"/>
        </w:rPr>
        <w:t>.1.2</w:t>
      </w:r>
      <w:r w:rsidR="00E2752C" w:rsidRPr="00B6631A">
        <w:rPr>
          <w:rFonts w:cs="Times New Roman"/>
        </w:rPr>
        <w:tab/>
        <w:t xml:space="preserve">Investment in debt </w:t>
      </w:r>
      <w:r w:rsidR="00F75565">
        <w:rPr>
          <w:rFonts w:cs="Times New Roman"/>
        </w:rPr>
        <w:t>instruments</w:t>
      </w:r>
    </w:p>
    <w:p w14:paraId="12D09082" w14:textId="79EF3BBC" w:rsidR="00E2752C" w:rsidRPr="00B6631A" w:rsidRDefault="00E2752C" w:rsidP="00E2752C">
      <w:pPr>
        <w:tabs>
          <w:tab w:val="left" w:pos="1170"/>
        </w:tabs>
        <w:spacing w:line="240" w:lineRule="atLeast"/>
        <w:ind w:left="540"/>
        <w:jc w:val="both"/>
        <w:rPr>
          <w:rFonts w:cs="Times New Roman"/>
          <w:sz w:val="16"/>
          <w:szCs w:val="16"/>
        </w:rPr>
      </w:pPr>
      <w:r w:rsidRPr="00B6631A">
        <w:rPr>
          <w:rFonts w:cs="Times New Roman"/>
        </w:rPr>
        <w:tab/>
      </w:r>
    </w:p>
    <w:p w14:paraId="6A3A54F9" w14:textId="370EA325" w:rsidR="00E2752C" w:rsidRPr="00B6631A" w:rsidRDefault="00E2752C" w:rsidP="00F75565">
      <w:pPr>
        <w:ind w:left="1188"/>
        <w:jc w:val="thaiDistribute"/>
      </w:pPr>
      <w:r w:rsidRPr="00B6631A">
        <w:t>The</w:t>
      </w:r>
      <w:r>
        <w:t xml:space="preserve"> Group </w:t>
      </w:r>
      <w:r w:rsidRPr="00B6631A">
        <w:t xml:space="preserve">considers that all debt </w:t>
      </w:r>
      <w:r w:rsidR="00F75565">
        <w:t xml:space="preserve">instruments </w:t>
      </w:r>
      <w:r w:rsidRPr="00B6631A">
        <w:t>measured at amortised cost</w:t>
      </w:r>
      <w:r>
        <w:t xml:space="preserve"> and FVOCI </w:t>
      </w:r>
      <w:r w:rsidRPr="00B6631A">
        <w:t>have low credit risk. Then the credit loss allowance assessed during the year was therefore limited to 12 months expected losses or ‘low credit risk’. Marketable bonds are considered to be an investment grade credit rating published by external credit rating agencies. The credit risk of other instruments are considered to be low when the risk of default is low and the issuer has a strong capacity to meet its contractual cash flow obligations.</w:t>
      </w:r>
    </w:p>
    <w:p w14:paraId="7907480D" w14:textId="77777777" w:rsidR="00B51A9E" w:rsidRPr="00B41237" w:rsidRDefault="00B51A9E" w:rsidP="00B41237">
      <w:pPr>
        <w:tabs>
          <w:tab w:val="left" w:pos="1170"/>
        </w:tabs>
        <w:spacing w:line="240" w:lineRule="atLeast"/>
        <w:ind w:left="540"/>
        <w:jc w:val="both"/>
        <w:rPr>
          <w:rFonts w:cs="Times New Roman"/>
        </w:rPr>
      </w:pPr>
    </w:p>
    <w:p w14:paraId="40EE7E2C" w14:textId="5A1DD2B8" w:rsidR="00E2752C" w:rsidRPr="00B6631A" w:rsidRDefault="007B6AFA" w:rsidP="00B51A9E">
      <w:pPr>
        <w:tabs>
          <w:tab w:val="left" w:pos="1170"/>
        </w:tabs>
        <w:spacing w:line="240" w:lineRule="atLeast"/>
        <w:ind w:left="540"/>
        <w:jc w:val="both"/>
        <w:rPr>
          <w:rFonts w:cs="Times New Roman"/>
        </w:rPr>
      </w:pPr>
      <w:r>
        <w:rPr>
          <w:rFonts w:cs="Times New Roman"/>
        </w:rPr>
        <w:t>2</w:t>
      </w:r>
      <w:r w:rsidR="002D5CA9">
        <w:rPr>
          <w:rFonts w:cs="Times New Roman"/>
        </w:rPr>
        <w:t>4</w:t>
      </w:r>
      <w:r w:rsidR="00E2752C" w:rsidRPr="00B6631A">
        <w:rPr>
          <w:rFonts w:cs="Times New Roman"/>
        </w:rPr>
        <w:t>.1.3</w:t>
      </w:r>
      <w:r w:rsidR="00E2752C" w:rsidRPr="00B6631A">
        <w:rPr>
          <w:rFonts w:cs="Times New Roman"/>
        </w:rPr>
        <w:tab/>
        <w:t>Cash and cash equivalent</w:t>
      </w:r>
      <w:r w:rsidR="00F75565">
        <w:rPr>
          <w:rFonts w:cs="Times New Roman"/>
        </w:rPr>
        <w:t>s</w:t>
      </w:r>
    </w:p>
    <w:p w14:paraId="7633C077" w14:textId="77777777" w:rsidR="00B51A9E" w:rsidRPr="00B41237" w:rsidRDefault="00B51A9E" w:rsidP="00B41237">
      <w:pPr>
        <w:tabs>
          <w:tab w:val="left" w:pos="1170"/>
        </w:tabs>
        <w:spacing w:line="240" w:lineRule="atLeast"/>
        <w:ind w:left="540"/>
        <w:jc w:val="both"/>
        <w:rPr>
          <w:rFonts w:cs="Times New Roman"/>
        </w:rPr>
      </w:pPr>
    </w:p>
    <w:p w14:paraId="186B4623" w14:textId="51E74769" w:rsidR="00E2752C" w:rsidRPr="00B6631A" w:rsidRDefault="00E2752C" w:rsidP="00E2752C">
      <w:pPr>
        <w:spacing w:line="240" w:lineRule="atLeast"/>
        <w:ind w:left="1170"/>
        <w:jc w:val="both"/>
      </w:pPr>
      <w:r w:rsidRPr="00B6631A">
        <w:t>The</w:t>
      </w:r>
      <w:r>
        <w:t xml:space="preserve"> Group’s </w:t>
      </w:r>
      <w:r w:rsidRPr="00B6631A">
        <w:t>exposure to credit risk arising from cash and cash equivalents is limited because the counterparties are banks and financial institutions which the</w:t>
      </w:r>
      <w:r>
        <w:t xml:space="preserve"> Group</w:t>
      </w:r>
      <w:r w:rsidR="00B51A9E">
        <w:t xml:space="preserve"> </w:t>
      </w:r>
      <w:r w:rsidRPr="00B6631A">
        <w:t>considers to have low credit risk.</w:t>
      </w:r>
    </w:p>
    <w:p w14:paraId="38ED3C17" w14:textId="7F468AB0" w:rsidR="009A3236" w:rsidRDefault="009A3236">
      <w:pPr>
        <w:overflowPunct/>
        <w:autoSpaceDE/>
        <w:autoSpaceDN/>
        <w:adjustRightInd/>
        <w:textAlignment w:val="auto"/>
        <w:rPr>
          <w:rFonts w:cs="Times New Roman"/>
          <w:b/>
          <w:bCs/>
          <w:i/>
          <w:iCs/>
        </w:rPr>
      </w:pPr>
    </w:p>
    <w:p w14:paraId="1CA73342" w14:textId="6C80272D" w:rsidR="00A403B6" w:rsidRPr="008F1502" w:rsidRDefault="007B6AFA" w:rsidP="00A403B6">
      <w:pPr>
        <w:tabs>
          <w:tab w:val="left" w:pos="540"/>
        </w:tabs>
        <w:overflowPunct/>
        <w:autoSpaceDE/>
        <w:autoSpaceDN/>
        <w:adjustRightInd/>
        <w:spacing w:line="240" w:lineRule="atLeast"/>
        <w:ind w:right="-43"/>
        <w:jc w:val="both"/>
        <w:textAlignment w:val="auto"/>
        <w:outlineLvl w:val="0"/>
        <w:rPr>
          <w:rFonts w:cs="Times New Roman"/>
          <w:b/>
          <w:bCs/>
          <w:i/>
          <w:iCs/>
        </w:rPr>
      </w:pPr>
      <w:r>
        <w:rPr>
          <w:rFonts w:cs="Times New Roman"/>
          <w:b/>
          <w:bCs/>
          <w:i/>
          <w:iCs/>
        </w:rPr>
        <w:t>2</w:t>
      </w:r>
      <w:r w:rsidR="002D5CA9">
        <w:rPr>
          <w:rFonts w:cs="Times New Roman"/>
          <w:b/>
          <w:bCs/>
          <w:i/>
          <w:iCs/>
        </w:rPr>
        <w:t>4</w:t>
      </w:r>
      <w:r w:rsidR="00A403B6" w:rsidRPr="008F1502">
        <w:rPr>
          <w:rFonts w:cs="Times New Roman"/>
          <w:b/>
          <w:bCs/>
          <w:i/>
          <w:iCs/>
          <w:cs/>
        </w:rPr>
        <w:t>.</w:t>
      </w:r>
      <w:r w:rsidR="00A403B6" w:rsidRPr="008F1502">
        <w:rPr>
          <w:rFonts w:cs="Times New Roman"/>
          <w:b/>
          <w:bCs/>
          <w:i/>
          <w:iCs/>
        </w:rPr>
        <w:t>2</w:t>
      </w:r>
      <w:r w:rsidR="00A403B6" w:rsidRPr="008F1502">
        <w:rPr>
          <w:rFonts w:cs="Times New Roman"/>
          <w:b/>
          <w:bCs/>
          <w:i/>
          <w:iCs/>
        </w:rPr>
        <w:tab/>
        <w:t xml:space="preserve">Liquidity risk </w:t>
      </w:r>
    </w:p>
    <w:p w14:paraId="55661A1B" w14:textId="77777777" w:rsidR="00A403B6" w:rsidRPr="007C7C72" w:rsidRDefault="00A403B6" w:rsidP="00A403B6">
      <w:pPr>
        <w:spacing w:line="240" w:lineRule="atLeast"/>
        <w:ind w:left="540"/>
        <w:jc w:val="both"/>
        <w:rPr>
          <w:rFonts w:cs="Times New Roman"/>
          <w:color w:val="000000"/>
        </w:rPr>
      </w:pPr>
    </w:p>
    <w:p w14:paraId="49046150" w14:textId="77777777" w:rsidR="00A403B6" w:rsidRPr="007C7C72" w:rsidRDefault="00A403B6" w:rsidP="00A403B6">
      <w:pPr>
        <w:spacing w:line="240" w:lineRule="atLeast"/>
        <w:ind w:left="540"/>
        <w:jc w:val="thaiDistribute"/>
        <w:rPr>
          <w:color w:val="000000"/>
        </w:rPr>
      </w:pPr>
      <w:r w:rsidRPr="007C7C72">
        <w:rPr>
          <w:rFonts w:cs="Times New Roman"/>
          <w:color w:val="000000"/>
        </w:rPr>
        <w:t>The Group monitors its liquidity risk and maintains a level of cash and cash equivalents deemed adequate by management to finance the Group</w:t>
      </w:r>
      <w:r w:rsidRPr="007C7C72">
        <w:rPr>
          <w:color w:val="000000"/>
        </w:rPr>
        <w:t>’</w:t>
      </w:r>
      <w:r w:rsidRPr="007C7C72">
        <w:rPr>
          <w:rFonts w:cs="Times New Roman"/>
          <w:color w:val="000000"/>
        </w:rPr>
        <w:t>s operations and to mitigate the effects of fluctuations in cash flows</w:t>
      </w:r>
      <w:r w:rsidRPr="007C7C72">
        <w:rPr>
          <w:color w:val="000000"/>
        </w:rPr>
        <w:t>.</w:t>
      </w:r>
    </w:p>
    <w:p w14:paraId="48161C4B" w14:textId="2A64894B" w:rsidR="00FF5F9D" w:rsidRPr="007C7C72" w:rsidRDefault="00FF5F9D">
      <w:pPr>
        <w:overflowPunct/>
        <w:autoSpaceDE/>
        <w:autoSpaceDN/>
        <w:adjustRightInd/>
        <w:textAlignment w:val="auto"/>
        <w:rPr>
          <w:rFonts w:cs="Times New Roman"/>
          <w:color w:val="000000"/>
        </w:rPr>
      </w:pPr>
    </w:p>
    <w:p w14:paraId="1348481C" w14:textId="77777777" w:rsidR="00A403B6" w:rsidRPr="007C7C72" w:rsidRDefault="00A403B6" w:rsidP="00A403B6">
      <w:pPr>
        <w:spacing w:line="240" w:lineRule="atLeast"/>
        <w:ind w:left="540"/>
        <w:jc w:val="thaiDistribute"/>
        <w:rPr>
          <w:color w:val="000000"/>
        </w:rPr>
      </w:pPr>
      <w:r w:rsidRPr="007C7C72">
        <w:rPr>
          <w:rFonts w:cs="Times New Roman"/>
          <w:color w:val="000000"/>
        </w:rPr>
        <w:t>The following table shows the remaining contractual maturities of financial liabilities at the reporting date</w:t>
      </w:r>
      <w:r w:rsidRPr="007C7C72">
        <w:rPr>
          <w:color w:val="000000"/>
        </w:rPr>
        <w:t xml:space="preserve">. </w:t>
      </w:r>
      <w:r w:rsidRPr="007C7C72">
        <w:rPr>
          <w:rFonts w:cs="Times New Roman"/>
          <w:color w:val="000000"/>
        </w:rPr>
        <w:t>The amounts are gross and undiscounted and include contractual interest payments and exclude the impact of netting agreements</w:t>
      </w:r>
      <w:r w:rsidRPr="007C7C72">
        <w:rPr>
          <w:color w:val="000000"/>
        </w:rPr>
        <w:t xml:space="preserve">. </w:t>
      </w:r>
    </w:p>
    <w:p w14:paraId="16E0F02C" w14:textId="0027046B" w:rsidR="004C2B5B" w:rsidRDefault="004C2B5B">
      <w:pPr>
        <w:overflowPunct/>
        <w:autoSpaceDE/>
        <w:autoSpaceDN/>
        <w:adjustRightInd/>
        <w:textAlignment w:val="auto"/>
        <w:rPr>
          <w:rFonts w:cs="Times New Roman"/>
          <w:color w:val="000000"/>
        </w:rPr>
      </w:pPr>
    </w:p>
    <w:tbl>
      <w:tblPr>
        <w:tblStyle w:val="TableGrid"/>
        <w:tblW w:w="10056"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0"/>
        <w:gridCol w:w="1086"/>
        <w:gridCol w:w="271"/>
        <w:gridCol w:w="1123"/>
        <w:gridCol w:w="269"/>
        <w:gridCol w:w="1088"/>
        <w:gridCol w:w="241"/>
        <w:gridCol w:w="1026"/>
        <w:gridCol w:w="247"/>
        <w:gridCol w:w="895"/>
        <w:gridCol w:w="260"/>
        <w:gridCol w:w="934"/>
        <w:gridCol w:w="6"/>
      </w:tblGrid>
      <w:tr w:rsidR="00A403B6" w:rsidRPr="00EB4F66" w14:paraId="2B294B62" w14:textId="77777777" w:rsidTr="00B03CB2">
        <w:trPr>
          <w:trHeight w:val="226"/>
          <w:tblHeader/>
        </w:trPr>
        <w:tc>
          <w:tcPr>
            <w:tcW w:w="2610" w:type="dxa"/>
          </w:tcPr>
          <w:p w14:paraId="2AF02DD3" w14:textId="77777777" w:rsidR="00A403B6" w:rsidRPr="003A7FCA" w:rsidRDefault="00A403B6" w:rsidP="00EB4F66">
            <w:pPr>
              <w:rPr>
                <w:rFonts w:cs="Times New Roman"/>
                <w:b/>
                <w:bCs/>
                <w:i/>
                <w:iCs/>
                <w:sz w:val="18"/>
                <w:szCs w:val="18"/>
              </w:rPr>
            </w:pPr>
          </w:p>
        </w:tc>
        <w:tc>
          <w:tcPr>
            <w:tcW w:w="7446" w:type="dxa"/>
            <w:gridSpan w:val="12"/>
          </w:tcPr>
          <w:p w14:paraId="5B1AB89D" w14:textId="77777777" w:rsidR="00A403B6" w:rsidRPr="003A7FCA" w:rsidRDefault="00A403B6" w:rsidP="00EB4F66">
            <w:pPr>
              <w:jc w:val="center"/>
              <w:rPr>
                <w:rFonts w:cs="Times New Roman"/>
                <w:sz w:val="18"/>
                <w:szCs w:val="18"/>
              </w:rPr>
            </w:pPr>
            <w:r w:rsidRPr="003A7FCA">
              <w:rPr>
                <w:rFonts w:cs="Times New Roman"/>
                <w:b/>
                <w:bCs/>
                <w:sz w:val="18"/>
                <w:szCs w:val="18"/>
              </w:rPr>
              <w:t xml:space="preserve">Consolidated financial statements </w:t>
            </w:r>
          </w:p>
        </w:tc>
      </w:tr>
      <w:tr w:rsidR="00CB7149" w:rsidRPr="00EB4F66" w14:paraId="4AB2227B" w14:textId="77777777" w:rsidTr="00B03CB2">
        <w:trPr>
          <w:gridAfter w:val="1"/>
          <w:wAfter w:w="6" w:type="dxa"/>
          <w:trHeight w:val="60"/>
          <w:tblHeader/>
        </w:trPr>
        <w:tc>
          <w:tcPr>
            <w:tcW w:w="2610" w:type="dxa"/>
            <w:vAlign w:val="bottom"/>
          </w:tcPr>
          <w:p w14:paraId="640DA9B6" w14:textId="77777777" w:rsidR="00CB7149" w:rsidRPr="003A7FCA" w:rsidRDefault="00CB7149" w:rsidP="00CB7149">
            <w:pPr>
              <w:rPr>
                <w:rFonts w:cs="Times New Roman"/>
                <w:b/>
                <w:bCs/>
                <w:i/>
                <w:iCs/>
                <w:sz w:val="18"/>
                <w:szCs w:val="18"/>
              </w:rPr>
            </w:pPr>
          </w:p>
        </w:tc>
        <w:tc>
          <w:tcPr>
            <w:tcW w:w="1086" w:type="dxa"/>
            <w:vAlign w:val="bottom"/>
          </w:tcPr>
          <w:p w14:paraId="7B34AA6B" w14:textId="24E31DE3" w:rsidR="00CB7149" w:rsidRPr="003A7FCA" w:rsidRDefault="00CB7149" w:rsidP="00CB7149">
            <w:pPr>
              <w:ind w:left="-112" w:right="-105"/>
              <w:jc w:val="center"/>
              <w:rPr>
                <w:rFonts w:cs="Times New Roman"/>
                <w:sz w:val="18"/>
                <w:szCs w:val="18"/>
              </w:rPr>
            </w:pPr>
          </w:p>
        </w:tc>
        <w:tc>
          <w:tcPr>
            <w:tcW w:w="271" w:type="dxa"/>
            <w:vAlign w:val="bottom"/>
          </w:tcPr>
          <w:p w14:paraId="2E7ABC04" w14:textId="77777777" w:rsidR="00CB7149" w:rsidRPr="003A7FCA" w:rsidRDefault="00CB7149" w:rsidP="00CB7149">
            <w:pPr>
              <w:jc w:val="center"/>
              <w:rPr>
                <w:rFonts w:cs="Times New Roman"/>
                <w:sz w:val="18"/>
                <w:szCs w:val="18"/>
              </w:rPr>
            </w:pPr>
          </w:p>
        </w:tc>
        <w:tc>
          <w:tcPr>
            <w:tcW w:w="6083" w:type="dxa"/>
            <w:gridSpan w:val="9"/>
          </w:tcPr>
          <w:p w14:paraId="5EB46C78" w14:textId="48EF7019" w:rsidR="00CB7149" w:rsidRPr="003A7FCA" w:rsidRDefault="00CB7149" w:rsidP="00CB7149">
            <w:pPr>
              <w:tabs>
                <w:tab w:val="left" w:pos="623"/>
              </w:tabs>
              <w:jc w:val="center"/>
              <w:rPr>
                <w:rFonts w:cs="Times New Roman"/>
                <w:sz w:val="18"/>
                <w:szCs w:val="18"/>
              </w:rPr>
            </w:pPr>
            <w:r w:rsidRPr="003A7FCA">
              <w:rPr>
                <w:rFonts w:cs="Times New Roman"/>
                <w:sz w:val="18"/>
                <w:szCs w:val="18"/>
              </w:rPr>
              <w:t>Contractual cash flows</w:t>
            </w:r>
          </w:p>
        </w:tc>
      </w:tr>
      <w:tr w:rsidR="00CB7149" w:rsidRPr="00EB4F66" w14:paraId="15356B42" w14:textId="77777777" w:rsidTr="00B03CB2">
        <w:trPr>
          <w:gridAfter w:val="1"/>
          <w:wAfter w:w="6" w:type="dxa"/>
          <w:trHeight w:val="794"/>
          <w:tblHeader/>
        </w:trPr>
        <w:tc>
          <w:tcPr>
            <w:tcW w:w="2610" w:type="dxa"/>
            <w:vAlign w:val="bottom"/>
          </w:tcPr>
          <w:p w14:paraId="46B19593" w14:textId="77777777" w:rsidR="00CB7149" w:rsidRPr="003A7FCA" w:rsidRDefault="00CB7149" w:rsidP="00CB7149">
            <w:pPr>
              <w:rPr>
                <w:rFonts w:cs="Times New Roman"/>
                <w:b/>
                <w:bCs/>
                <w:i/>
                <w:iCs/>
                <w:sz w:val="18"/>
                <w:szCs w:val="18"/>
              </w:rPr>
            </w:pPr>
          </w:p>
        </w:tc>
        <w:tc>
          <w:tcPr>
            <w:tcW w:w="1086" w:type="dxa"/>
            <w:vAlign w:val="bottom"/>
          </w:tcPr>
          <w:p w14:paraId="25C3F62E" w14:textId="5BD22C6A" w:rsidR="00CB7149" w:rsidRPr="003A7FCA" w:rsidRDefault="00CB7149" w:rsidP="00CB7149">
            <w:pPr>
              <w:ind w:left="-112" w:right="-105"/>
              <w:jc w:val="center"/>
              <w:rPr>
                <w:rFonts w:cs="Times New Roman"/>
                <w:sz w:val="18"/>
                <w:szCs w:val="18"/>
              </w:rPr>
            </w:pPr>
            <w:r w:rsidRPr="003A7FCA">
              <w:rPr>
                <w:rFonts w:cs="Times New Roman"/>
                <w:sz w:val="18"/>
                <w:szCs w:val="18"/>
              </w:rPr>
              <w:t>Carrying amount</w:t>
            </w:r>
          </w:p>
        </w:tc>
        <w:tc>
          <w:tcPr>
            <w:tcW w:w="271" w:type="dxa"/>
            <w:vAlign w:val="bottom"/>
          </w:tcPr>
          <w:p w14:paraId="69C80B04" w14:textId="77777777" w:rsidR="00CB7149" w:rsidRPr="003A7FCA" w:rsidRDefault="00CB7149" w:rsidP="00CB7149">
            <w:pPr>
              <w:jc w:val="center"/>
              <w:rPr>
                <w:rFonts w:cs="Times New Roman"/>
                <w:sz w:val="18"/>
                <w:szCs w:val="18"/>
              </w:rPr>
            </w:pPr>
          </w:p>
        </w:tc>
        <w:tc>
          <w:tcPr>
            <w:tcW w:w="1123" w:type="dxa"/>
            <w:vAlign w:val="bottom"/>
          </w:tcPr>
          <w:p w14:paraId="28FEC16A" w14:textId="77777777" w:rsidR="00CB7149" w:rsidRPr="003A7FCA" w:rsidRDefault="00CB7149" w:rsidP="00CB7149">
            <w:pPr>
              <w:ind w:left="-26" w:right="-111"/>
              <w:jc w:val="center"/>
              <w:rPr>
                <w:rFonts w:cs="Times New Roman"/>
                <w:sz w:val="18"/>
                <w:szCs w:val="18"/>
              </w:rPr>
            </w:pPr>
            <w:r w:rsidRPr="003A7FCA">
              <w:rPr>
                <w:rFonts w:cs="Times New Roman"/>
                <w:sz w:val="18"/>
                <w:szCs w:val="18"/>
              </w:rPr>
              <w:t>1 year</w:t>
            </w:r>
          </w:p>
          <w:p w14:paraId="3A5B7D28" w14:textId="504ED05B" w:rsidR="00CB7149" w:rsidRPr="003A7FCA" w:rsidRDefault="00CB7149" w:rsidP="00CB7149">
            <w:pPr>
              <w:ind w:left="-26" w:right="-111"/>
              <w:jc w:val="center"/>
              <w:rPr>
                <w:rFonts w:cs="Times New Roman"/>
                <w:sz w:val="18"/>
                <w:szCs w:val="18"/>
              </w:rPr>
            </w:pPr>
            <w:r w:rsidRPr="003A7FCA">
              <w:rPr>
                <w:rFonts w:cs="Times New Roman"/>
                <w:sz w:val="18"/>
                <w:szCs w:val="18"/>
              </w:rPr>
              <w:t>or less</w:t>
            </w:r>
          </w:p>
        </w:tc>
        <w:tc>
          <w:tcPr>
            <w:tcW w:w="269" w:type="dxa"/>
            <w:vAlign w:val="bottom"/>
          </w:tcPr>
          <w:p w14:paraId="62DD462A" w14:textId="77777777" w:rsidR="00CB7149" w:rsidRPr="003A7FCA" w:rsidRDefault="00CB7149" w:rsidP="00CB7149">
            <w:pPr>
              <w:jc w:val="center"/>
              <w:rPr>
                <w:rFonts w:cs="Times New Roman"/>
                <w:sz w:val="18"/>
                <w:szCs w:val="18"/>
              </w:rPr>
            </w:pPr>
          </w:p>
        </w:tc>
        <w:tc>
          <w:tcPr>
            <w:tcW w:w="1088" w:type="dxa"/>
            <w:vAlign w:val="bottom"/>
          </w:tcPr>
          <w:p w14:paraId="7A9C0C85" w14:textId="77777777" w:rsidR="00CB7149" w:rsidRDefault="00CB7149" w:rsidP="00CB7149">
            <w:pPr>
              <w:ind w:left="-110" w:right="-110"/>
              <w:jc w:val="center"/>
              <w:rPr>
                <w:rFonts w:cs="Times New Roman"/>
                <w:sz w:val="18"/>
                <w:szCs w:val="18"/>
              </w:rPr>
            </w:pPr>
            <w:r w:rsidRPr="003A7FCA">
              <w:rPr>
                <w:rFonts w:cs="Times New Roman"/>
                <w:sz w:val="18"/>
                <w:szCs w:val="18"/>
              </w:rPr>
              <w:t xml:space="preserve">More than </w:t>
            </w:r>
            <w:r w:rsidRPr="003A7FCA">
              <w:rPr>
                <w:rFonts w:cs="Times New Roman"/>
                <w:sz w:val="18"/>
                <w:szCs w:val="18"/>
              </w:rPr>
              <w:br/>
              <w:t xml:space="preserve">1 year but </w:t>
            </w:r>
          </w:p>
          <w:p w14:paraId="5DD9A2E8" w14:textId="4F9945DF" w:rsidR="00CB7149" w:rsidRPr="003A7FCA" w:rsidRDefault="00CB7149" w:rsidP="00CB7149">
            <w:pPr>
              <w:ind w:left="-110" w:right="-110"/>
              <w:jc w:val="center"/>
              <w:rPr>
                <w:rFonts w:cs="Times New Roman"/>
                <w:sz w:val="18"/>
                <w:szCs w:val="18"/>
              </w:rPr>
            </w:pPr>
            <w:r w:rsidRPr="003A7FCA">
              <w:rPr>
                <w:rFonts w:cs="Times New Roman"/>
                <w:sz w:val="18"/>
                <w:szCs w:val="18"/>
              </w:rPr>
              <w:t xml:space="preserve">less than </w:t>
            </w:r>
            <w:r w:rsidRPr="003A7FCA">
              <w:rPr>
                <w:rFonts w:cs="Times New Roman"/>
                <w:sz w:val="18"/>
                <w:szCs w:val="18"/>
              </w:rPr>
              <w:br/>
              <w:t>2 years</w:t>
            </w:r>
          </w:p>
        </w:tc>
        <w:tc>
          <w:tcPr>
            <w:tcW w:w="241" w:type="dxa"/>
            <w:vAlign w:val="bottom"/>
          </w:tcPr>
          <w:p w14:paraId="014B7C78" w14:textId="77777777" w:rsidR="00CB7149" w:rsidRPr="003A7FCA" w:rsidRDefault="00CB7149" w:rsidP="00CB7149">
            <w:pPr>
              <w:jc w:val="center"/>
              <w:rPr>
                <w:rFonts w:cs="Times New Roman"/>
                <w:sz w:val="18"/>
                <w:szCs w:val="18"/>
              </w:rPr>
            </w:pPr>
          </w:p>
        </w:tc>
        <w:tc>
          <w:tcPr>
            <w:tcW w:w="1026" w:type="dxa"/>
            <w:vAlign w:val="bottom"/>
          </w:tcPr>
          <w:p w14:paraId="47F2C76F" w14:textId="461A6A15" w:rsidR="00CB7149" w:rsidRPr="003A7FCA" w:rsidRDefault="00CB7149" w:rsidP="00CB7149">
            <w:pPr>
              <w:ind w:left="-70" w:right="-110"/>
              <w:jc w:val="center"/>
              <w:rPr>
                <w:rFonts w:cs="Times New Roman"/>
                <w:sz w:val="18"/>
                <w:szCs w:val="18"/>
              </w:rPr>
            </w:pPr>
            <w:r w:rsidRPr="003A7FCA">
              <w:rPr>
                <w:rFonts w:cs="Times New Roman"/>
                <w:sz w:val="18"/>
                <w:szCs w:val="18"/>
              </w:rPr>
              <w:t xml:space="preserve">More than </w:t>
            </w:r>
            <w:r w:rsidRPr="003A7FCA">
              <w:rPr>
                <w:rFonts w:cs="Times New Roman"/>
                <w:sz w:val="18"/>
                <w:szCs w:val="18"/>
              </w:rPr>
              <w:br/>
              <w:t xml:space="preserve">2 years but less than </w:t>
            </w:r>
            <w:r w:rsidRPr="003A7FCA">
              <w:rPr>
                <w:rFonts w:cs="Times New Roman"/>
                <w:sz w:val="18"/>
                <w:szCs w:val="18"/>
              </w:rPr>
              <w:br/>
              <w:t>5 years</w:t>
            </w:r>
          </w:p>
        </w:tc>
        <w:tc>
          <w:tcPr>
            <w:tcW w:w="247" w:type="dxa"/>
            <w:vAlign w:val="bottom"/>
          </w:tcPr>
          <w:p w14:paraId="47D9BDE0" w14:textId="77777777" w:rsidR="00CB7149" w:rsidRPr="003A7FCA" w:rsidRDefault="00CB7149" w:rsidP="00CB7149">
            <w:pPr>
              <w:jc w:val="center"/>
              <w:rPr>
                <w:rFonts w:cs="Times New Roman"/>
                <w:sz w:val="18"/>
                <w:szCs w:val="18"/>
              </w:rPr>
            </w:pPr>
          </w:p>
        </w:tc>
        <w:tc>
          <w:tcPr>
            <w:tcW w:w="895" w:type="dxa"/>
            <w:vAlign w:val="bottom"/>
          </w:tcPr>
          <w:p w14:paraId="0756036F" w14:textId="7E647AF2" w:rsidR="00CB7149" w:rsidRPr="003A7FCA" w:rsidRDefault="00CB7149" w:rsidP="00CB7149">
            <w:pPr>
              <w:ind w:left="-100" w:right="-108"/>
              <w:jc w:val="center"/>
              <w:rPr>
                <w:rFonts w:cs="Times New Roman"/>
                <w:sz w:val="18"/>
                <w:szCs w:val="18"/>
              </w:rPr>
            </w:pPr>
            <w:r w:rsidRPr="003A7FCA">
              <w:rPr>
                <w:rFonts w:cs="Times New Roman"/>
                <w:sz w:val="18"/>
                <w:szCs w:val="18"/>
              </w:rPr>
              <w:t xml:space="preserve">More than </w:t>
            </w:r>
            <w:r w:rsidRPr="003A7FCA">
              <w:rPr>
                <w:rFonts w:cs="Times New Roman"/>
                <w:sz w:val="18"/>
                <w:szCs w:val="18"/>
              </w:rPr>
              <w:br/>
              <w:t>5 years</w:t>
            </w:r>
          </w:p>
        </w:tc>
        <w:tc>
          <w:tcPr>
            <w:tcW w:w="260" w:type="dxa"/>
            <w:vAlign w:val="bottom"/>
          </w:tcPr>
          <w:p w14:paraId="09CE70A0" w14:textId="77777777" w:rsidR="00CB7149" w:rsidRPr="003A7FCA" w:rsidRDefault="00CB7149" w:rsidP="00CB7149">
            <w:pPr>
              <w:jc w:val="center"/>
              <w:rPr>
                <w:rFonts w:cs="Times New Roman"/>
                <w:sz w:val="18"/>
                <w:szCs w:val="18"/>
              </w:rPr>
            </w:pPr>
          </w:p>
        </w:tc>
        <w:tc>
          <w:tcPr>
            <w:tcW w:w="934" w:type="dxa"/>
            <w:vAlign w:val="bottom"/>
          </w:tcPr>
          <w:p w14:paraId="4FC35F8C" w14:textId="6FCD9584" w:rsidR="00CB7149" w:rsidRPr="003A7FCA" w:rsidRDefault="00CB7149" w:rsidP="00CB7149">
            <w:pPr>
              <w:tabs>
                <w:tab w:val="left" w:pos="623"/>
              </w:tabs>
              <w:jc w:val="center"/>
              <w:rPr>
                <w:rFonts w:cs="Times New Roman"/>
                <w:sz w:val="18"/>
                <w:szCs w:val="18"/>
              </w:rPr>
            </w:pPr>
            <w:r w:rsidRPr="003A7FCA">
              <w:rPr>
                <w:rFonts w:cs="Times New Roman"/>
                <w:sz w:val="18"/>
                <w:szCs w:val="18"/>
              </w:rPr>
              <w:t>Total</w:t>
            </w:r>
          </w:p>
        </w:tc>
      </w:tr>
      <w:tr w:rsidR="00CB7149" w:rsidRPr="00EB4F66" w14:paraId="6137C5D7" w14:textId="77777777" w:rsidTr="00B03CB2">
        <w:trPr>
          <w:trHeight w:val="60"/>
          <w:tblHeader/>
        </w:trPr>
        <w:tc>
          <w:tcPr>
            <w:tcW w:w="2610" w:type="dxa"/>
            <w:vAlign w:val="bottom"/>
          </w:tcPr>
          <w:p w14:paraId="2EE1939D" w14:textId="09D4E81A" w:rsidR="00CB7149" w:rsidRPr="003A7FCA" w:rsidRDefault="00CB7149" w:rsidP="00CB7149">
            <w:pPr>
              <w:rPr>
                <w:rFonts w:cs="Times New Roman"/>
                <w:b/>
                <w:bCs/>
                <w:i/>
                <w:iCs/>
                <w:sz w:val="18"/>
                <w:szCs w:val="18"/>
              </w:rPr>
            </w:pPr>
            <w:r w:rsidRPr="003A7FCA">
              <w:rPr>
                <w:rFonts w:cs="Times New Roman"/>
                <w:b/>
                <w:bCs/>
                <w:i/>
                <w:iCs/>
                <w:sz w:val="18"/>
                <w:szCs w:val="18"/>
              </w:rPr>
              <w:t>At 31 December 202</w:t>
            </w:r>
            <w:r w:rsidR="00687F48">
              <w:rPr>
                <w:rFonts w:cs="Times New Roman"/>
                <w:b/>
                <w:bCs/>
                <w:i/>
                <w:iCs/>
                <w:sz w:val="18"/>
                <w:szCs w:val="18"/>
              </w:rPr>
              <w:t>4</w:t>
            </w:r>
          </w:p>
        </w:tc>
        <w:tc>
          <w:tcPr>
            <w:tcW w:w="7446" w:type="dxa"/>
            <w:gridSpan w:val="12"/>
            <w:vAlign w:val="bottom"/>
          </w:tcPr>
          <w:p w14:paraId="1EE8BA17" w14:textId="4A0C1C26" w:rsidR="00CB7149" w:rsidRPr="003A7FCA" w:rsidRDefault="00CB7149" w:rsidP="00CB7149">
            <w:pPr>
              <w:tabs>
                <w:tab w:val="left" w:pos="623"/>
              </w:tabs>
              <w:jc w:val="center"/>
              <w:rPr>
                <w:rFonts w:cs="Times New Roman"/>
                <w:sz w:val="18"/>
                <w:szCs w:val="18"/>
              </w:rPr>
            </w:pPr>
            <w:r w:rsidRPr="003A7FCA">
              <w:rPr>
                <w:rFonts w:cs="Times New Roman"/>
                <w:i/>
                <w:iCs/>
                <w:sz w:val="18"/>
                <w:szCs w:val="18"/>
                <w:lang w:val="en-GB"/>
              </w:rPr>
              <w:t>(</w:t>
            </w:r>
            <w:r w:rsidRPr="003A7FCA">
              <w:rPr>
                <w:rFonts w:cs="Times New Roman"/>
                <w:i/>
                <w:iCs/>
                <w:sz w:val="18"/>
                <w:szCs w:val="18"/>
              </w:rPr>
              <w:t>in thousand Baht</w:t>
            </w:r>
            <w:r w:rsidRPr="003A7FCA">
              <w:rPr>
                <w:rFonts w:cs="Times New Roman"/>
                <w:i/>
                <w:iCs/>
                <w:sz w:val="18"/>
                <w:szCs w:val="18"/>
                <w:lang w:val="en-GB"/>
              </w:rPr>
              <w:t>)</w:t>
            </w:r>
          </w:p>
        </w:tc>
      </w:tr>
      <w:tr w:rsidR="00CB7149" w:rsidRPr="00EB4F66" w14:paraId="18D60E3D" w14:textId="77777777" w:rsidTr="00B03CB2">
        <w:trPr>
          <w:gridAfter w:val="1"/>
          <w:wAfter w:w="6" w:type="dxa"/>
          <w:trHeight w:val="155"/>
        </w:trPr>
        <w:tc>
          <w:tcPr>
            <w:tcW w:w="2610" w:type="dxa"/>
          </w:tcPr>
          <w:p w14:paraId="33ADBFDE" w14:textId="77777777" w:rsidR="00CB7149" w:rsidRPr="003A7FCA" w:rsidRDefault="00CB7149" w:rsidP="00CB7149">
            <w:pPr>
              <w:pStyle w:val="BodyText"/>
              <w:tabs>
                <w:tab w:val="center" w:pos="4536"/>
                <w:tab w:val="right" w:pos="9072"/>
              </w:tabs>
              <w:ind w:right="-108"/>
              <w:rPr>
                <w:rFonts w:eastAsia="Calibri" w:cs="Times New Roman"/>
                <w:b/>
                <w:bCs/>
                <w:i/>
                <w:iCs/>
                <w:sz w:val="18"/>
                <w:szCs w:val="18"/>
              </w:rPr>
            </w:pPr>
            <w:r w:rsidRPr="003A7FCA">
              <w:rPr>
                <w:rFonts w:eastAsia="Calibri" w:cs="Times New Roman"/>
                <w:b/>
                <w:bCs/>
                <w:i/>
                <w:iCs/>
                <w:sz w:val="18"/>
                <w:szCs w:val="18"/>
              </w:rPr>
              <w:t>Financial liabilities</w:t>
            </w:r>
          </w:p>
        </w:tc>
        <w:tc>
          <w:tcPr>
            <w:tcW w:w="1086" w:type="dxa"/>
            <w:vAlign w:val="bottom"/>
          </w:tcPr>
          <w:p w14:paraId="2BA67DAB" w14:textId="77777777" w:rsidR="00CB7149" w:rsidRPr="003A7FCA" w:rsidRDefault="00CB7149" w:rsidP="00CB7149">
            <w:pPr>
              <w:pStyle w:val="BodyText"/>
              <w:tabs>
                <w:tab w:val="center" w:pos="4536"/>
                <w:tab w:val="right" w:pos="9072"/>
              </w:tabs>
              <w:ind w:right="-108"/>
              <w:jc w:val="left"/>
              <w:rPr>
                <w:rFonts w:eastAsia="Calibri" w:cs="Times New Roman"/>
                <w:sz w:val="18"/>
                <w:szCs w:val="18"/>
              </w:rPr>
            </w:pPr>
          </w:p>
        </w:tc>
        <w:tc>
          <w:tcPr>
            <w:tcW w:w="271" w:type="dxa"/>
          </w:tcPr>
          <w:p w14:paraId="2D2FD0AE" w14:textId="77777777" w:rsidR="00CB7149" w:rsidRPr="003A7FCA" w:rsidRDefault="00CB7149" w:rsidP="00CB7149">
            <w:pPr>
              <w:pStyle w:val="BodyText"/>
              <w:tabs>
                <w:tab w:val="center" w:pos="4536"/>
                <w:tab w:val="right" w:pos="9072"/>
              </w:tabs>
              <w:ind w:right="-108"/>
              <w:rPr>
                <w:rFonts w:eastAsia="Calibri" w:cs="Times New Roman"/>
                <w:sz w:val="18"/>
                <w:szCs w:val="18"/>
              </w:rPr>
            </w:pPr>
          </w:p>
        </w:tc>
        <w:tc>
          <w:tcPr>
            <w:tcW w:w="1123" w:type="dxa"/>
          </w:tcPr>
          <w:p w14:paraId="1E656899" w14:textId="77777777" w:rsidR="00CB7149" w:rsidRPr="003A7FCA" w:rsidRDefault="00CB7149" w:rsidP="00CB7149">
            <w:pPr>
              <w:pStyle w:val="BodyText"/>
              <w:tabs>
                <w:tab w:val="center" w:pos="4536"/>
                <w:tab w:val="right" w:pos="9072"/>
              </w:tabs>
              <w:ind w:right="-108"/>
              <w:rPr>
                <w:rFonts w:eastAsia="Calibri" w:cs="Times New Roman"/>
                <w:sz w:val="18"/>
                <w:szCs w:val="18"/>
              </w:rPr>
            </w:pPr>
          </w:p>
        </w:tc>
        <w:tc>
          <w:tcPr>
            <w:tcW w:w="269" w:type="dxa"/>
          </w:tcPr>
          <w:p w14:paraId="336A70B4" w14:textId="77777777" w:rsidR="00CB7149" w:rsidRPr="003A7FCA" w:rsidRDefault="00CB7149" w:rsidP="00CB7149">
            <w:pPr>
              <w:pStyle w:val="BodyText"/>
              <w:tabs>
                <w:tab w:val="center" w:pos="4536"/>
                <w:tab w:val="right" w:pos="9072"/>
              </w:tabs>
              <w:ind w:right="-108"/>
              <w:rPr>
                <w:rFonts w:eastAsia="Calibri" w:cs="Times New Roman"/>
                <w:sz w:val="18"/>
                <w:szCs w:val="18"/>
              </w:rPr>
            </w:pPr>
          </w:p>
        </w:tc>
        <w:tc>
          <w:tcPr>
            <w:tcW w:w="1088" w:type="dxa"/>
          </w:tcPr>
          <w:p w14:paraId="157268EF" w14:textId="77777777" w:rsidR="00CB7149" w:rsidRPr="003A7FCA" w:rsidRDefault="00CB7149" w:rsidP="00CB7149">
            <w:pPr>
              <w:pStyle w:val="BodyText"/>
              <w:tabs>
                <w:tab w:val="center" w:pos="4536"/>
                <w:tab w:val="right" w:pos="9072"/>
              </w:tabs>
              <w:ind w:right="-108"/>
              <w:rPr>
                <w:rFonts w:eastAsia="Calibri" w:cs="Times New Roman"/>
                <w:sz w:val="18"/>
                <w:szCs w:val="18"/>
              </w:rPr>
            </w:pPr>
          </w:p>
        </w:tc>
        <w:tc>
          <w:tcPr>
            <w:tcW w:w="241" w:type="dxa"/>
          </w:tcPr>
          <w:p w14:paraId="61304D7F" w14:textId="77777777" w:rsidR="00CB7149" w:rsidRPr="003A7FCA" w:rsidRDefault="00CB7149" w:rsidP="00CB7149">
            <w:pPr>
              <w:pStyle w:val="BodyText"/>
              <w:tabs>
                <w:tab w:val="center" w:pos="4536"/>
                <w:tab w:val="right" w:pos="9072"/>
              </w:tabs>
              <w:ind w:right="-108"/>
              <w:rPr>
                <w:rFonts w:eastAsia="Calibri" w:cs="Times New Roman"/>
                <w:sz w:val="18"/>
                <w:szCs w:val="18"/>
              </w:rPr>
            </w:pPr>
          </w:p>
        </w:tc>
        <w:tc>
          <w:tcPr>
            <w:tcW w:w="1026" w:type="dxa"/>
          </w:tcPr>
          <w:p w14:paraId="1519F594" w14:textId="77777777" w:rsidR="00CB7149" w:rsidRPr="003A7FCA" w:rsidRDefault="00CB7149" w:rsidP="00CB7149">
            <w:pPr>
              <w:pStyle w:val="BodyText"/>
              <w:tabs>
                <w:tab w:val="center" w:pos="4536"/>
                <w:tab w:val="right" w:pos="9072"/>
              </w:tabs>
              <w:ind w:right="-108"/>
              <w:rPr>
                <w:rFonts w:eastAsia="Calibri" w:cs="Times New Roman"/>
                <w:sz w:val="18"/>
                <w:szCs w:val="18"/>
              </w:rPr>
            </w:pPr>
          </w:p>
        </w:tc>
        <w:tc>
          <w:tcPr>
            <w:tcW w:w="247" w:type="dxa"/>
          </w:tcPr>
          <w:p w14:paraId="1FEEEC95" w14:textId="77777777" w:rsidR="00CB7149" w:rsidRPr="003A7FCA" w:rsidRDefault="00CB7149" w:rsidP="00CB7149">
            <w:pPr>
              <w:pStyle w:val="BodyText"/>
              <w:tabs>
                <w:tab w:val="center" w:pos="4536"/>
                <w:tab w:val="right" w:pos="9072"/>
              </w:tabs>
              <w:ind w:right="-108"/>
              <w:rPr>
                <w:rFonts w:eastAsia="Calibri" w:cs="Times New Roman"/>
                <w:sz w:val="18"/>
                <w:szCs w:val="18"/>
              </w:rPr>
            </w:pPr>
          </w:p>
        </w:tc>
        <w:tc>
          <w:tcPr>
            <w:tcW w:w="895" w:type="dxa"/>
          </w:tcPr>
          <w:p w14:paraId="2BF6E45A" w14:textId="77777777" w:rsidR="00CB7149" w:rsidRPr="003A7FCA" w:rsidRDefault="00CB7149" w:rsidP="00CB7149">
            <w:pPr>
              <w:pStyle w:val="BodyText"/>
              <w:tabs>
                <w:tab w:val="center" w:pos="4536"/>
                <w:tab w:val="right" w:pos="9072"/>
              </w:tabs>
              <w:ind w:right="-108"/>
              <w:rPr>
                <w:rFonts w:eastAsia="Calibri" w:cs="Times New Roman"/>
                <w:sz w:val="18"/>
                <w:szCs w:val="18"/>
              </w:rPr>
            </w:pPr>
          </w:p>
        </w:tc>
        <w:tc>
          <w:tcPr>
            <w:tcW w:w="260" w:type="dxa"/>
          </w:tcPr>
          <w:p w14:paraId="39A30A77" w14:textId="77777777" w:rsidR="00CB7149" w:rsidRPr="003A7FCA" w:rsidRDefault="00CB7149" w:rsidP="00CB7149">
            <w:pPr>
              <w:pStyle w:val="BodyText"/>
              <w:tabs>
                <w:tab w:val="center" w:pos="4536"/>
                <w:tab w:val="right" w:pos="9072"/>
              </w:tabs>
              <w:ind w:right="-108"/>
              <w:rPr>
                <w:rFonts w:eastAsia="Calibri" w:cs="Times New Roman"/>
                <w:sz w:val="18"/>
                <w:szCs w:val="18"/>
              </w:rPr>
            </w:pPr>
          </w:p>
        </w:tc>
        <w:tc>
          <w:tcPr>
            <w:tcW w:w="934" w:type="dxa"/>
          </w:tcPr>
          <w:p w14:paraId="3ED552CB" w14:textId="77777777" w:rsidR="00CB7149" w:rsidRPr="003A7FCA" w:rsidRDefault="00CB7149" w:rsidP="00CB7149">
            <w:pPr>
              <w:pStyle w:val="BodyText"/>
              <w:tabs>
                <w:tab w:val="left" w:pos="623"/>
                <w:tab w:val="center" w:pos="4536"/>
                <w:tab w:val="right" w:pos="9072"/>
              </w:tabs>
              <w:ind w:right="-108"/>
              <w:rPr>
                <w:rFonts w:eastAsia="Calibri" w:cs="Times New Roman"/>
                <w:sz w:val="18"/>
                <w:szCs w:val="18"/>
              </w:rPr>
            </w:pPr>
          </w:p>
        </w:tc>
      </w:tr>
      <w:tr w:rsidR="00CB7149" w:rsidRPr="00EB4F66" w14:paraId="2E083E49" w14:textId="77777777" w:rsidTr="00B03CB2">
        <w:trPr>
          <w:gridAfter w:val="1"/>
          <w:wAfter w:w="6" w:type="dxa"/>
          <w:trHeight w:val="140"/>
        </w:trPr>
        <w:tc>
          <w:tcPr>
            <w:tcW w:w="2610" w:type="dxa"/>
            <w:vAlign w:val="bottom"/>
          </w:tcPr>
          <w:p w14:paraId="468E921E" w14:textId="77777777" w:rsidR="00CB7149" w:rsidRPr="003A7FCA" w:rsidRDefault="00CB7149" w:rsidP="00CB7149">
            <w:pPr>
              <w:pStyle w:val="BodyText"/>
              <w:tabs>
                <w:tab w:val="center" w:pos="4536"/>
                <w:tab w:val="right" w:pos="9072"/>
              </w:tabs>
              <w:ind w:left="157" w:right="-108" w:hanging="180"/>
              <w:rPr>
                <w:rFonts w:cs="Times New Roman"/>
                <w:sz w:val="18"/>
                <w:szCs w:val="18"/>
              </w:rPr>
            </w:pPr>
            <w:r w:rsidRPr="003A7FCA">
              <w:rPr>
                <w:rFonts w:cs="Times New Roman"/>
                <w:sz w:val="18"/>
                <w:szCs w:val="18"/>
              </w:rPr>
              <w:t>Short-term borrowings from</w:t>
            </w:r>
          </w:p>
        </w:tc>
        <w:tc>
          <w:tcPr>
            <w:tcW w:w="1086" w:type="dxa"/>
            <w:vAlign w:val="bottom"/>
          </w:tcPr>
          <w:p w14:paraId="66886F66" w14:textId="77777777" w:rsidR="00CB7149" w:rsidRPr="003A7FCA" w:rsidRDefault="00CB7149" w:rsidP="00CB7149">
            <w:pPr>
              <w:pStyle w:val="BodyText"/>
              <w:tabs>
                <w:tab w:val="decimal" w:pos="820"/>
                <w:tab w:val="center" w:pos="4536"/>
                <w:tab w:val="right" w:pos="9072"/>
              </w:tabs>
              <w:ind w:right="-108"/>
              <w:jc w:val="left"/>
              <w:rPr>
                <w:rFonts w:cs="Times New Roman"/>
                <w:sz w:val="18"/>
                <w:szCs w:val="18"/>
                <w:lang w:val="en-US"/>
              </w:rPr>
            </w:pPr>
          </w:p>
        </w:tc>
        <w:tc>
          <w:tcPr>
            <w:tcW w:w="271" w:type="dxa"/>
          </w:tcPr>
          <w:p w14:paraId="1B26887A" w14:textId="77777777" w:rsidR="00CB7149" w:rsidRPr="003A7FCA" w:rsidRDefault="00CB7149" w:rsidP="00CB7149">
            <w:pPr>
              <w:pStyle w:val="BodyText"/>
              <w:tabs>
                <w:tab w:val="center" w:pos="4536"/>
                <w:tab w:val="right" w:pos="9072"/>
              </w:tabs>
              <w:ind w:right="-108"/>
              <w:rPr>
                <w:rFonts w:cs="Times New Roman"/>
                <w:sz w:val="18"/>
                <w:szCs w:val="18"/>
              </w:rPr>
            </w:pPr>
          </w:p>
        </w:tc>
        <w:tc>
          <w:tcPr>
            <w:tcW w:w="1123" w:type="dxa"/>
            <w:vAlign w:val="bottom"/>
          </w:tcPr>
          <w:p w14:paraId="304E83CB" w14:textId="77777777" w:rsidR="00CB7149" w:rsidRPr="003A7FCA" w:rsidRDefault="00CB7149" w:rsidP="00CB7149">
            <w:pPr>
              <w:pStyle w:val="BodyText"/>
              <w:tabs>
                <w:tab w:val="decimal" w:pos="820"/>
              </w:tabs>
              <w:ind w:right="-213"/>
              <w:jc w:val="left"/>
              <w:rPr>
                <w:rFonts w:cs="Times New Roman"/>
                <w:sz w:val="18"/>
                <w:szCs w:val="18"/>
                <w:lang w:val="en-US"/>
              </w:rPr>
            </w:pPr>
          </w:p>
        </w:tc>
        <w:tc>
          <w:tcPr>
            <w:tcW w:w="269" w:type="dxa"/>
          </w:tcPr>
          <w:p w14:paraId="4F22C38F" w14:textId="77777777" w:rsidR="00CB7149" w:rsidRPr="003A7FCA" w:rsidDel="00D00E75" w:rsidRDefault="00CB7149" w:rsidP="00CB7149">
            <w:pPr>
              <w:pStyle w:val="BodyText"/>
              <w:tabs>
                <w:tab w:val="center" w:pos="4536"/>
                <w:tab w:val="right" w:pos="9072"/>
              </w:tabs>
              <w:ind w:right="-108"/>
              <w:rPr>
                <w:rFonts w:cs="Times New Roman"/>
                <w:sz w:val="18"/>
                <w:szCs w:val="18"/>
              </w:rPr>
            </w:pPr>
          </w:p>
        </w:tc>
        <w:tc>
          <w:tcPr>
            <w:tcW w:w="1088" w:type="dxa"/>
            <w:vAlign w:val="bottom"/>
          </w:tcPr>
          <w:p w14:paraId="03B5235D" w14:textId="77777777" w:rsidR="00CB7149" w:rsidRPr="003A7FCA" w:rsidRDefault="00CB7149" w:rsidP="00CB7149">
            <w:pPr>
              <w:pStyle w:val="BodyText"/>
              <w:tabs>
                <w:tab w:val="decimal" w:pos="590"/>
              </w:tabs>
              <w:ind w:right="-213"/>
              <w:jc w:val="left"/>
              <w:rPr>
                <w:rFonts w:cs="Times New Roman"/>
                <w:sz w:val="18"/>
                <w:szCs w:val="18"/>
                <w:lang w:val="en-US"/>
              </w:rPr>
            </w:pPr>
          </w:p>
        </w:tc>
        <w:tc>
          <w:tcPr>
            <w:tcW w:w="241" w:type="dxa"/>
            <w:vAlign w:val="bottom"/>
          </w:tcPr>
          <w:p w14:paraId="571A552A" w14:textId="77777777" w:rsidR="00CB7149" w:rsidRPr="003A7FCA" w:rsidRDefault="00CB7149" w:rsidP="00CB7149">
            <w:pPr>
              <w:pStyle w:val="BodyText"/>
              <w:tabs>
                <w:tab w:val="center" w:pos="4536"/>
                <w:tab w:val="right" w:pos="9072"/>
              </w:tabs>
              <w:ind w:right="-108"/>
              <w:jc w:val="left"/>
              <w:rPr>
                <w:rFonts w:cs="Times New Roman"/>
                <w:sz w:val="18"/>
                <w:szCs w:val="18"/>
              </w:rPr>
            </w:pPr>
          </w:p>
        </w:tc>
        <w:tc>
          <w:tcPr>
            <w:tcW w:w="1026" w:type="dxa"/>
            <w:vAlign w:val="bottom"/>
          </w:tcPr>
          <w:p w14:paraId="284216CF" w14:textId="77777777" w:rsidR="00CB7149" w:rsidRPr="003A7FCA" w:rsidRDefault="00CB7149" w:rsidP="00CB7149">
            <w:pPr>
              <w:pStyle w:val="BodyText"/>
              <w:tabs>
                <w:tab w:val="decimal" w:pos="610"/>
              </w:tabs>
              <w:ind w:right="-213"/>
              <w:jc w:val="left"/>
              <w:rPr>
                <w:rFonts w:cs="Times New Roman"/>
                <w:sz w:val="18"/>
                <w:szCs w:val="18"/>
                <w:lang w:val="en-US"/>
              </w:rPr>
            </w:pPr>
          </w:p>
        </w:tc>
        <w:tc>
          <w:tcPr>
            <w:tcW w:w="247" w:type="dxa"/>
            <w:vAlign w:val="bottom"/>
          </w:tcPr>
          <w:p w14:paraId="0A71C1EB" w14:textId="77777777" w:rsidR="00CB7149" w:rsidRPr="003A7FCA" w:rsidRDefault="00CB7149" w:rsidP="00CB7149">
            <w:pPr>
              <w:pStyle w:val="BodyText"/>
              <w:tabs>
                <w:tab w:val="center" w:pos="4536"/>
                <w:tab w:val="right" w:pos="9072"/>
              </w:tabs>
              <w:ind w:right="-108"/>
              <w:jc w:val="left"/>
              <w:rPr>
                <w:rFonts w:cs="Times New Roman"/>
                <w:sz w:val="18"/>
                <w:szCs w:val="18"/>
              </w:rPr>
            </w:pPr>
          </w:p>
        </w:tc>
        <w:tc>
          <w:tcPr>
            <w:tcW w:w="895" w:type="dxa"/>
            <w:vAlign w:val="bottom"/>
          </w:tcPr>
          <w:p w14:paraId="4929091F" w14:textId="77777777" w:rsidR="00CB7149" w:rsidRPr="003A7FCA" w:rsidRDefault="00CB7149" w:rsidP="00CB7149">
            <w:pPr>
              <w:pStyle w:val="BodyText"/>
              <w:tabs>
                <w:tab w:val="decimal" w:pos="510"/>
              </w:tabs>
              <w:ind w:right="-213"/>
              <w:jc w:val="left"/>
              <w:rPr>
                <w:rFonts w:cs="Times New Roman"/>
                <w:sz w:val="18"/>
                <w:szCs w:val="18"/>
                <w:lang w:val="en-US"/>
              </w:rPr>
            </w:pPr>
          </w:p>
        </w:tc>
        <w:tc>
          <w:tcPr>
            <w:tcW w:w="260" w:type="dxa"/>
          </w:tcPr>
          <w:p w14:paraId="464FBF4E" w14:textId="77777777" w:rsidR="00CB7149" w:rsidRPr="003A7FCA" w:rsidRDefault="00CB7149" w:rsidP="00CB7149">
            <w:pPr>
              <w:pStyle w:val="BodyText"/>
              <w:tabs>
                <w:tab w:val="center" w:pos="4536"/>
                <w:tab w:val="right" w:pos="9072"/>
              </w:tabs>
              <w:ind w:right="-108"/>
              <w:rPr>
                <w:rFonts w:cs="Times New Roman"/>
                <w:sz w:val="18"/>
                <w:szCs w:val="18"/>
              </w:rPr>
            </w:pPr>
          </w:p>
        </w:tc>
        <w:tc>
          <w:tcPr>
            <w:tcW w:w="934" w:type="dxa"/>
            <w:vAlign w:val="bottom"/>
          </w:tcPr>
          <w:p w14:paraId="7C6AF364" w14:textId="77777777" w:rsidR="00CB7149" w:rsidRPr="003A7FCA" w:rsidRDefault="00CB7149" w:rsidP="00CB7149">
            <w:pPr>
              <w:pStyle w:val="BodyText"/>
              <w:tabs>
                <w:tab w:val="decimal" w:pos="700"/>
              </w:tabs>
              <w:ind w:right="-213"/>
              <w:jc w:val="left"/>
              <w:rPr>
                <w:rFonts w:cs="Times New Roman"/>
                <w:sz w:val="18"/>
                <w:szCs w:val="18"/>
                <w:lang w:val="en-US"/>
              </w:rPr>
            </w:pPr>
          </w:p>
        </w:tc>
      </w:tr>
      <w:tr w:rsidR="00967898" w:rsidRPr="00EB4F66" w14:paraId="45FFAE4C" w14:textId="77777777" w:rsidTr="00B03CB2">
        <w:trPr>
          <w:gridAfter w:val="1"/>
          <w:wAfter w:w="6" w:type="dxa"/>
          <w:trHeight w:val="140"/>
        </w:trPr>
        <w:tc>
          <w:tcPr>
            <w:tcW w:w="2610" w:type="dxa"/>
            <w:vAlign w:val="bottom"/>
          </w:tcPr>
          <w:p w14:paraId="0D4A5336" w14:textId="77777777" w:rsidR="00967898" w:rsidRPr="003A7FCA" w:rsidRDefault="00967898" w:rsidP="00967898">
            <w:pPr>
              <w:pStyle w:val="BodyText"/>
              <w:tabs>
                <w:tab w:val="center" w:pos="4536"/>
                <w:tab w:val="right" w:pos="9072"/>
              </w:tabs>
              <w:ind w:left="157" w:right="-108"/>
              <w:rPr>
                <w:rFonts w:cs="Times New Roman"/>
                <w:sz w:val="18"/>
                <w:szCs w:val="18"/>
              </w:rPr>
            </w:pPr>
            <w:r w:rsidRPr="003A7FCA">
              <w:rPr>
                <w:rFonts w:cs="Times New Roman"/>
                <w:sz w:val="18"/>
                <w:szCs w:val="18"/>
              </w:rPr>
              <w:t>financial institutions</w:t>
            </w:r>
          </w:p>
        </w:tc>
        <w:tc>
          <w:tcPr>
            <w:tcW w:w="1086" w:type="dxa"/>
            <w:vAlign w:val="bottom"/>
          </w:tcPr>
          <w:p w14:paraId="7766E62D" w14:textId="2CC81A20" w:rsidR="00967898" w:rsidRPr="003A7FCA" w:rsidRDefault="00967898" w:rsidP="00967898">
            <w:pPr>
              <w:pStyle w:val="BodyText"/>
              <w:tabs>
                <w:tab w:val="decimal" w:pos="820"/>
              </w:tabs>
              <w:ind w:right="-130"/>
              <w:jc w:val="left"/>
              <w:rPr>
                <w:rFonts w:cs="Times New Roman"/>
                <w:sz w:val="18"/>
                <w:szCs w:val="18"/>
                <w:lang w:val="en-US"/>
              </w:rPr>
            </w:pPr>
            <w:r w:rsidRPr="00681785">
              <w:rPr>
                <w:sz w:val="18"/>
                <w:szCs w:val="18"/>
              </w:rPr>
              <w:t>40,077</w:t>
            </w:r>
          </w:p>
        </w:tc>
        <w:tc>
          <w:tcPr>
            <w:tcW w:w="271" w:type="dxa"/>
            <w:vAlign w:val="bottom"/>
          </w:tcPr>
          <w:p w14:paraId="419948F4" w14:textId="77777777" w:rsidR="00967898" w:rsidRPr="003A7FCA" w:rsidRDefault="00967898" w:rsidP="00967898">
            <w:pPr>
              <w:pStyle w:val="BodyText"/>
              <w:tabs>
                <w:tab w:val="center" w:pos="4536"/>
                <w:tab w:val="right" w:pos="9072"/>
              </w:tabs>
              <w:ind w:right="-108"/>
              <w:rPr>
                <w:rFonts w:cs="Times New Roman"/>
                <w:sz w:val="18"/>
                <w:szCs w:val="18"/>
              </w:rPr>
            </w:pPr>
          </w:p>
        </w:tc>
        <w:tc>
          <w:tcPr>
            <w:tcW w:w="1123" w:type="dxa"/>
            <w:shd w:val="clear" w:color="auto" w:fill="auto"/>
            <w:vAlign w:val="bottom"/>
          </w:tcPr>
          <w:p w14:paraId="3090952E" w14:textId="139F08A2" w:rsidR="00967898" w:rsidRPr="003A7FCA" w:rsidRDefault="00967898" w:rsidP="00967898">
            <w:pPr>
              <w:pStyle w:val="BodyText"/>
              <w:tabs>
                <w:tab w:val="decimal" w:pos="820"/>
              </w:tabs>
              <w:ind w:right="-213"/>
              <w:jc w:val="left"/>
              <w:rPr>
                <w:rFonts w:cs="Times New Roman"/>
                <w:sz w:val="18"/>
                <w:szCs w:val="18"/>
                <w:lang w:val="en-US"/>
              </w:rPr>
            </w:pPr>
            <w:r w:rsidRPr="00681785">
              <w:rPr>
                <w:sz w:val="18"/>
                <w:szCs w:val="18"/>
              </w:rPr>
              <w:t>40,077</w:t>
            </w:r>
          </w:p>
        </w:tc>
        <w:tc>
          <w:tcPr>
            <w:tcW w:w="269" w:type="dxa"/>
            <w:shd w:val="clear" w:color="auto" w:fill="auto"/>
            <w:vAlign w:val="bottom"/>
          </w:tcPr>
          <w:p w14:paraId="35B7C5B3" w14:textId="77777777" w:rsidR="00967898" w:rsidRPr="003A7FCA" w:rsidDel="00D00E75" w:rsidRDefault="00967898" w:rsidP="00967898">
            <w:pPr>
              <w:pStyle w:val="BodyText"/>
              <w:tabs>
                <w:tab w:val="center" w:pos="4536"/>
                <w:tab w:val="right" w:pos="9072"/>
              </w:tabs>
              <w:ind w:right="-108"/>
              <w:rPr>
                <w:rFonts w:cs="Times New Roman"/>
                <w:sz w:val="18"/>
                <w:szCs w:val="18"/>
              </w:rPr>
            </w:pPr>
          </w:p>
        </w:tc>
        <w:tc>
          <w:tcPr>
            <w:tcW w:w="1088" w:type="dxa"/>
            <w:shd w:val="clear" w:color="auto" w:fill="auto"/>
            <w:vAlign w:val="bottom"/>
          </w:tcPr>
          <w:p w14:paraId="66284283" w14:textId="571ADB82" w:rsidR="00967898" w:rsidRPr="003A7FCA" w:rsidRDefault="00967898" w:rsidP="00967898">
            <w:pPr>
              <w:pStyle w:val="BodyText"/>
              <w:tabs>
                <w:tab w:val="decimal" w:pos="590"/>
              </w:tabs>
              <w:ind w:right="-213"/>
              <w:jc w:val="left"/>
              <w:rPr>
                <w:rFonts w:cs="Times New Roman"/>
                <w:sz w:val="18"/>
                <w:szCs w:val="18"/>
                <w:lang w:val="en-US"/>
              </w:rPr>
            </w:pPr>
            <w:r>
              <w:rPr>
                <w:rFonts w:cs="Times New Roman"/>
                <w:sz w:val="18"/>
                <w:szCs w:val="18"/>
                <w:lang w:val="en-US"/>
              </w:rPr>
              <w:t>-</w:t>
            </w:r>
          </w:p>
        </w:tc>
        <w:tc>
          <w:tcPr>
            <w:tcW w:w="241" w:type="dxa"/>
            <w:shd w:val="clear" w:color="auto" w:fill="auto"/>
            <w:vAlign w:val="bottom"/>
          </w:tcPr>
          <w:p w14:paraId="318C774E" w14:textId="77777777" w:rsidR="00967898" w:rsidRPr="003A7FCA" w:rsidRDefault="00967898" w:rsidP="00967898">
            <w:pPr>
              <w:pStyle w:val="BodyText"/>
              <w:tabs>
                <w:tab w:val="center" w:pos="4536"/>
                <w:tab w:val="right" w:pos="9072"/>
              </w:tabs>
              <w:ind w:right="-108"/>
              <w:jc w:val="left"/>
              <w:rPr>
                <w:rFonts w:cs="Times New Roman"/>
                <w:sz w:val="18"/>
                <w:szCs w:val="18"/>
              </w:rPr>
            </w:pPr>
          </w:p>
        </w:tc>
        <w:tc>
          <w:tcPr>
            <w:tcW w:w="1026" w:type="dxa"/>
            <w:shd w:val="clear" w:color="auto" w:fill="auto"/>
            <w:vAlign w:val="bottom"/>
          </w:tcPr>
          <w:p w14:paraId="74C9AB66" w14:textId="3C63EDF5" w:rsidR="00967898" w:rsidRPr="003A7FCA" w:rsidRDefault="00967898" w:rsidP="00967898">
            <w:pPr>
              <w:pStyle w:val="BodyText"/>
              <w:tabs>
                <w:tab w:val="decimal" w:pos="610"/>
              </w:tabs>
              <w:ind w:right="-213"/>
              <w:jc w:val="left"/>
              <w:rPr>
                <w:rFonts w:cs="Times New Roman"/>
                <w:sz w:val="18"/>
                <w:szCs w:val="18"/>
                <w:lang w:val="en-US"/>
              </w:rPr>
            </w:pPr>
            <w:r>
              <w:rPr>
                <w:rFonts w:cs="Times New Roman"/>
                <w:sz w:val="18"/>
                <w:szCs w:val="18"/>
                <w:lang w:val="en-US"/>
              </w:rPr>
              <w:t>-</w:t>
            </w:r>
          </w:p>
        </w:tc>
        <w:tc>
          <w:tcPr>
            <w:tcW w:w="247" w:type="dxa"/>
            <w:shd w:val="clear" w:color="auto" w:fill="auto"/>
            <w:vAlign w:val="bottom"/>
          </w:tcPr>
          <w:p w14:paraId="77C14D81" w14:textId="77777777" w:rsidR="00967898" w:rsidRPr="003A7FCA" w:rsidRDefault="00967898" w:rsidP="00967898">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4DC74BF8" w14:textId="60ACA0C6" w:rsidR="00967898" w:rsidRPr="003A7FCA" w:rsidRDefault="00967898" w:rsidP="00967898">
            <w:pPr>
              <w:pStyle w:val="BodyText"/>
              <w:tabs>
                <w:tab w:val="decimal" w:pos="510"/>
              </w:tabs>
              <w:ind w:right="-213"/>
              <w:jc w:val="left"/>
              <w:rPr>
                <w:rFonts w:cs="Times New Roman"/>
                <w:sz w:val="18"/>
                <w:szCs w:val="18"/>
                <w:lang w:val="en-US"/>
              </w:rPr>
            </w:pPr>
            <w:r>
              <w:rPr>
                <w:rFonts w:cs="Times New Roman"/>
                <w:sz w:val="18"/>
                <w:szCs w:val="18"/>
                <w:lang w:val="en-US"/>
              </w:rPr>
              <w:t>-</w:t>
            </w:r>
          </w:p>
        </w:tc>
        <w:tc>
          <w:tcPr>
            <w:tcW w:w="260" w:type="dxa"/>
            <w:shd w:val="clear" w:color="auto" w:fill="auto"/>
            <w:vAlign w:val="bottom"/>
          </w:tcPr>
          <w:p w14:paraId="71BA378A" w14:textId="77777777" w:rsidR="00967898" w:rsidRPr="003A7FCA" w:rsidRDefault="00967898" w:rsidP="00967898">
            <w:pPr>
              <w:pStyle w:val="BodyText"/>
              <w:tabs>
                <w:tab w:val="center" w:pos="4536"/>
                <w:tab w:val="right" w:pos="9072"/>
              </w:tabs>
              <w:ind w:right="-108"/>
              <w:rPr>
                <w:rFonts w:cs="Times New Roman"/>
                <w:sz w:val="18"/>
                <w:szCs w:val="18"/>
              </w:rPr>
            </w:pPr>
          </w:p>
        </w:tc>
        <w:tc>
          <w:tcPr>
            <w:tcW w:w="934" w:type="dxa"/>
            <w:shd w:val="clear" w:color="auto" w:fill="auto"/>
            <w:vAlign w:val="bottom"/>
          </w:tcPr>
          <w:p w14:paraId="0FF1B028" w14:textId="59A0C4CA" w:rsidR="00967898" w:rsidRPr="003A7FCA" w:rsidRDefault="00967898" w:rsidP="00967898">
            <w:pPr>
              <w:pStyle w:val="BodyText"/>
              <w:tabs>
                <w:tab w:val="decimal" w:pos="700"/>
              </w:tabs>
              <w:ind w:right="-213"/>
              <w:jc w:val="left"/>
              <w:rPr>
                <w:rFonts w:cs="Times New Roman"/>
                <w:sz w:val="18"/>
                <w:szCs w:val="18"/>
                <w:lang w:val="en-US"/>
              </w:rPr>
            </w:pPr>
            <w:r w:rsidRPr="00E9253C">
              <w:rPr>
                <w:sz w:val="18"/>
                <w:szCs w:val="18"/>
              </w:rPr>
              <w:t>40,077</w:t>
            </w:r>
          </w:p>
        </w:tc>
      </w:tr>
      <w:tr w:rsidR="002715C2" w:rsidRPr="00EB4F66" w14:paraId="287E88A0" w14:textId="77777777" w:rsidTr="00B03CB2">
        <w:trPr>
          <w:gridAfter w:val="1"/>
          <w:wAfter w:w="6" w:type="dxa"/>
          <w:trHeight w:val="140"/>
        </w:trPr>
        <w:tc>
          <w:tcPr>
            <w:tcW w:w="2610" w:type="dxa"/>
            <w:vAlign w:val="bottom"/>
          </w:tcPr>
          <w:p w14:paraId="616C4162" w14:textId="50D902B7" w:rsidR="002715C2" w:rsidRPr="003A7FCA" w:rsidRDefault="002715C2" w:rsidP="002715C2">
            <w:pPr>
              <w:pStyle w:val="BodyText"/>
              <w:tabs>
                <w:tab w:val="center" w:pos="4536"/>
                <w:tab w:val="right" w:pos="9072"/>
              </w:tabs>
              <w:ind w:left="157" w:right="-108" w:hanging="180"/>
              <w:rPr>
                <w:rFonts w:cs="Times New Roman"/>
                <w:sz w:val="18"/>
                <w:szCs w:val="18"/>
              </w:rPr>
            </w:pPr>
            <w:r w:rsidRPr="003A7FCA">
              <w:rPr>
                <w:rFonts w:eastAsia="Calibri" w:cs="Times New Roman"/>
                <w:sz w:val="18"/>
                <w:szCs w:val="18"/>
              </w:rPr>
              <w:t xml:space="preserve">Trade and other current </w:t>
            </w:r>
            <w:r w:rsidRPr="009E6529">
              <w:rPr>
                <w:rFonts w:eastAsia="Calibri" w:cs="Times New Roman"/>
                <w:kern w:val="18"/>
                <w:sz w:val="18"/>
                <w:szCs w:val="18"/>
              </w:rPr>
              <w:t>payables</w:t>
            </w:r>
          </w:p>
        </w:tc>
        <w:tc>
          <w:tcPr>
            <w:tcW w:w="1086" w:type="dxa"/>
            <w:vAlign w:val="bottom"/>
          </w:tcPr>
          <w:p w14:paraId="11153FEB" w14:textId="2E7BBCB3" w:rsidR="002715C2" w:rsidRPr="00681785" w:rsidRDefault="002715C2" w:rsidP="002715C2">
            <w:pPr>
              <w:pStyle w:val="BodyText"/>
              <w:tabs>
                <w:tab w:val="decimal" w:pos="820"/>
              </w:tabs>
              <w:ind w:right="-130"/>
              <w:jc w:val="left"/>
              <w:rPr>
                <w:sz w:val="18"/>
                <w:szCs w:val="18"/>
              </w:rPr>
            </w:pPr>
            <w:r w:rsidRPr="002715C2">
              <w:rPr>
                <w:sz w:val="18"/>
                <w:szCs w:val="18"/>
              </w:rPr>
              <w:t>147,040</w:t>
            </w:r>
          </w:p>
        </w:tc>
        <w:tc>
          <w:tcPr>
            <w:tcW w:w="271" w:type="dxa"/>
            <w:vAlign w:val="bottom"/>
          </w:tcPr>
          <w:p w14:paraId="7741E2C0" w14:textId="77777777" w:rsidR="002715C2" w:rsidRPr="003A7FCA" w:rsidRDefault="002715C2" w:rsidP="002715C2">
            <w:pPr>
              <w:pStyle w:val="BodyText"/>
              <w:tabs>
                <w:tab w:val="center" w:pos="4536"/>
                <w:tab w:val="right" w:pos="9072"/>
              </w:tabs>
              <w:ind w:right="-108"/>
              <w:rPr>
                <w:rFonts w:cs="Times New Roman"/>
                <w:sz w:val="18"/>
                <w:szCs w:val="18"/>
              </w:rPr>
            </w:pPr>
          </w:p>
        </w:tc>
        <w:tc>
          <w:tcPr>
            <w:tcW w:w="1123" w:type="dxa"/>
            <w:shd w:val="clear" w:color="auto" w:fill="auto"/>
            <w:vAlign w:val="bottom"/>
          </w:tcPr>
          <w:p w14:paraId="35A4CB6C" w14:textId="677E42B3" w:rsidR="002715C2" w:rsidRPr="00681785" w:rsidRDefault="002715C2" w:rsidP="002715C2">
            <w:pPr>
              <w:pStyle w:val="BodyText"/>
              <w:tabs>
                <w:tab w:val="decimal" w:pos="820"/>
              </w:tabs>
              <w:ind w:right="-213"/>
              <w:jc w:val="left"/>
              <w:rPr>
                <w:sz w:val="18"/>
                <w:szCs w:val="18"/>
              </w:rPr>
            </w:pPr>
            <w:r w:rsidRPr="002715C2">
              <w:rPr>
                <w:sz w:val="18"/>
                <w:szCs w:val="18"/>
              </w:rPr>
              <w:t>147,040</w:t>
            </w:r>
          </w:p>
        </w:tc>
        <w:tc>
          <w:tcPr>
            <w:tcW w:w="269" w:type="dxa"/>
            <w:shd w:val="clear" w:color="auto" w:fill="auto"/>
            <w:vAlign w:val="bottom"/>
          </w:tcPr>
          <w:p w14:paraId="0E1CC8D3" w14:textId="77777777" w:rsidR="002715C2" w:rsidRPr="003A7FCA" w:rsidDel="00D00E75" w:rsidRDefault="002715C2" w:rsidP="002715C2">
            <w:pPr>
              <w:pStyle w:val="BodyText"/>
              <w:tabs>
                <w:tab w:val="center" w:pos="4536"/>
                <w:tab w:val="right" w:pos="9072"/>
              </w:tabs>
              <w:ind w:right="-108"/>
              <w:rPr>
                <w:rFonts w:cs="Times New Roman"/>
                <w:sz w:val="18"/>
                <w:szCs w:val="18"/>
              </w:rPr>
            </w:pPr>
          </w:p>
        </w:tc>
        <w:tc>
          <w:tcPr>
            <w:tcW w:w="1088" w:type="dxa"/>
            <w:shd w:val="clear" w:color="auto" w:fill="auto"/>
            <w:vAlign w:val="bottom"/>
          </w:tcPr>
          <w:p w14:paraId="01511149" w14:textId="2F2D322A" w:rsidR="002715C2" w:rsidRDefault="002715C2" w:rsidP="002715C2">
            <w:pPr>
              <w:pStyle w:val="BodyText"/>
              <w:tabs>
                <w:tab w:val="decimal" w:pos="590"/>
              </w:tabs>
              <w:ind w:right="-213"/>
              <w:jc w:val="left"/>
              <w:rPr>
                <w:rFonts w:cs="Times New Roman"/>
                <w:sz w:val="18"/>
                <w:szCs w:val="18"/>
                <w:lang w:val="en-US"/>
              </w:rPr>
            </w:pPr>
            <w:r>
              <w:rPr>
                <w:rFonts w:cs="Times New Roman"/>
                <w:sz w:val="18"/>
                <w:szCs w:val="18"/>
                <w:lang w:val="en-US"/>
              </w:rPr>
              <w:t>-</w:t>
            </w:r>
          </w:p>
        </w:tc>
        <w:tc>
          <w:tcPr>
            <w:tcW w:w="241" w:type="dxa"/>
            <w:shd w:val="clear" w:color="auto" w:fill="auto"/>
            <w:vAlign w:val="bottom"/>
          </w:tcPr>
          <w:p w14:paraId="1E10CDB3"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026" w:type="dxa"/>
            <w:shd w:val="clear" w:color="auto" w:fill="auto"/>
            <w:vAlign w:val="bottom"/>
          </w:tcPr>
          <w:p w14:paraId="05B01E01" w14:textId="73EA5444" w:rsidR="002715C2" w:rsidRDefault="002715C2" w:rsidP="002715C2">
            <w:pPr>
              <w:pStyle w:val="BodyText"/>
              <w:tabs>
                <w:tab w:val="decimal" w:pos="610"/>
              </w:tabs>
              <w:ind w:right="-213"/>
              <w:jc w:val="left"/>
              <w:rPr>
                <w:rFonts w:cs="Times New Roman"/>
                <w:sz w:val="18"/>
                <w:szCs w:val="18"/>
                <w:lang w:val="en-US"/>
              </w:rPr>
            </w:pPr>
            <w:r>
              <w:rPr>
                <w:rFonts w:cs="Times New Roman"/>
                <w:sz w:val="18"/>
                <w:szCs w:val="18"/>
                <w:lang w:val="en-US"/>
              </w:rPr>
              <w:t>-</w:t>
            </w:r>
          </w:p>
        </w:tc>
        <w:tc>
          <w:tcPr>
            <w:tcW w:w="247" w:type="dxa"/>
            <w:shd w:val="clear" w:color="auto" w:fill="auto"/>
            <w:vAlign w:val="bottom"/>
          </w:tcPr>
          <w:p w14:paraId="507BC066"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3690FBCF" w14:textId="7FAF9AD4" w:rsidR="002715C2" w:rsidRDefault="002715C2" w:rsidP="002715C2">
            <w:pPr>
              <w:pStyle w:val="BodyText"/>
              <w:tabs>
                <w:tab w:val="decimal" w:pos="510"/>
              </w:tabs>
              <w:ind w:right="-213"/>
              <w:jc w:val="left"/>
              <w:rPr>
                <w:rFonts w:cs="Times New Roman"/>
                <w:sz w:val="18"/>
                <w:szCs w:val="18"/>
                <w:lang w:val="en-US"/>
              </w:rPr>
            </w:pPr>
            <w:r>
              <w:rPr>
                <w:rFonts w:cs="Times New Roman"/>
                <w:sz w:val="18"/>
                <w:szCs w:val="18"/>
                <w:lang w:val="en-US"/>
              </w:rPr>
              <w:t>-</w:t>
            </w:r>
          </w:p>
        </w:tc>
        <w:tc>
          <w:tcPr>
            <w:tcW w:w="260" w:type="dxa"/>
            <w:shd w:val="clear" w:color="auto" w:fill="auto"/>
            <w:vAlign w:val="bottom"/>
          </w:tcPr>
          <w:p w14:paraId="731901D2" w14:textId="77777777" w:rsidR="002715C2" w:rsidRPr="003A7FCA" w:rsidRDefault="002715C2" w:rsidP="002715C2">
            <w:pPr>
              <w:pStyle w:val="BodyText"/>
              <w:tabs>
                <w:tab w:val="center" w:pos="4536"/>
                <w:tab w:val="right" w:pos="9072"/>
              </w:tabs>
              <w:ind w:right="-108"/>
              <w:rPr>
                <w:rFonts w:cs="Times New Roman"/>
                <w:sz w:val="18"/>
                <w:szCs w:val="18"/>
              </w:rPr>
            </w:pPr>
          </w:p>
        </w:tc>
        <w:tc>
          <w:tcPr>
            <w:tcW w:w="934" w:type="dxa"/>
            <w:shd w:val="clear" w:color="auto" w:fill="auto"/>
            <w:vAlign w:val="bottom"/>
          </w:tcPr>
          <w:p w14:paraId="2167DC63" w14:textId="68BBCD06" w:rsidR="002715C2" w:rsidRPr="00E9253C" w:rsidRDefault="002715C2" w:rsidP="002715C2">
            <w:pPr>
              <w:pStyle w:val="BodyText"/>
              <w:tabs>
                <w:tab w:val="decimal" w:pos="700"/>
              </w:tabs>
              <w:ind w:right="-213"/>
              <w:jc w:val="left"/>
              <w:rPr>
                <w:sz w:val="18"/>
                <w:szCs w:val="18"/>
              </w:rPr>
            </w:pPr>
            <w:r w:rsidRPr="002715C2">
              <w:rPr>
                <w:sz w:val="18"/>
                <w:szCs w:val="18"/>
              </w:rPr>
              <w:t>147,040</w:t>
            </w:r>
          </w:p>
        </w:tc>
      </w:tr>
      <w:tr w:rsidR="002715C2" w:rsidRPr="00EB4F66" w14:paraId="2C1A1F7E" w14:textId="77777777" w:rsidTr="00B03CB2">
        <w:trPr>
          <w:gridAfter w:val="1"/>
          <w:wAfter w:w="6" w:type="dxa"/>
          <w:trHeight w:val="140"/>
        </w:trPr>
        <w:tc>
          <w:tcPr>
            <w:tcW w:w="2610" w:type="dxa"/>
            <w:vAlign w:val="bottom"/>
          </w:tcPr>
          <w:p w14:paraId="06796A95" w14:textId="1CA298A8" w:rsidR="002715C2" w:rsidRPr="003A7FCA" w:rsidRDefault="002715C2" w:rsidP="002715C2">
            <w:pPr>
              <w:pStyle w:val="BodyText"/>
              <w:tabs>
                <w:tab w:val="center" w:pos="4536"/>
                <w:tab w:val="right" w:pos="9072"/>
              </w:tabs>
              <w:ind w:left="157" w:right="-108" w:hanging="180"/>
              <w:jc w:val="left"/>
              <w:rPr>
                <w:rFonts w:cs="Times New Roman"/>
                <w:sz w:val="18"/>
                <w:szCs w:val="18"/>
              </w:rPr>
            </w:pPr>
            <w:r w:rsidRPr="003A7FCA">
              <w:rPr>
                <w:rFonts w:cs="Times New Roman"/>
                <w:sz w:val="18"/>
                <w:szCs w:val="18"/>
                <w:lang w:val="en-US"/>
              </w:rPr>
              <w:t>Short</w:t>
            </w:r>
            <w:r w:rsidRPr="003A7FCA">
              <w:rPr>
                <w:rFonts w:cs="Times New Roman"/>
                <w:sz w:val="18"/>
                <w:szCs w:val="18"/>
              </w:rPr>
              <w:t xml:space="preserve">-term </w:t>
            </w:r>
            <w:r w:rsidRPr="003A7FCA">
              <w:rPr>
                <w:rFonts w:cs="Times New Roman"/>
                <w:sz w:val="18"/>
                <w:szCs w:val="18"/>
                <w:lang w:val="en-US"/>
              </w:rPr>
              <w:t>borrowings</w:t>
            </w:r>
            <w:r w:rsidRPr="003A7FCA">
              <w:rPr>
                <w:rFonts w:cs="Times New Roman"/>
                <w:sz w:val="18"/>
                <w:szCs w:val="18"/>
              </w:rPr>
              <w:t xml:space="preserve"> from </w:t>
            </w:r>
            <w:r w:rsidRPr="003A7FCA">
              <w:rPr>
                <w:rFonts w:cs="Times New Roman"/>
                <w:sz w:val="18"/>
                <w:szCs w:val="18"/>
              </w:rPr>
              <w:br/>
            </w:r>
            <w:r>
              <w:rPr>
                <w:rFonts w:cs="Times New Roman"/>
                <w:sz w:val="18"/>
                <w:szCs w:val="18"/>
              </w:rPr>
              <w:t>related</w:t>
            </w:r>
            <w:r w:rsidRPr="003A7FCA">
              <w:rPr>
                <w:rFonts w:cs="Times New Roman"/>
                <w:sz w:val="18"/>
                <w:szCs w:val="18"/>
              </w:rPr>
              <w:t xml:space="preserve"> parties</w:t>
            </w:r>
          </w:p>
        </w:tc>
        <w:tc>
          <w:tcPr>
            <w:tcW w:w="1086" w:type="dxa"/>
            <w:vAlign w:val="bottom"/>
          </w:tcPr>
          <w:p w14:paraId="7AFA9D15" w14:textId="795AA72B" w:rsidR="002715C2" w:rsidRPr="00681785" w:rsidRDefault="002715C2" w:rsidP="002715C2">
            <w:pPr>
              <w:pStyle w:val="BodyText"/>
              <w:tabs>
                <w:tab w:val="decimal" w:pos="820"/>
              </w:tabs>
              <w:ind w:right="-130"/>
              <w:jc w:val="left"/>
              <w:rPr>
                <w:rFonts w:cs="Times New Roman"/>
                <w:sz w:val="18"/>
                <w:szCs w:val="18"/>
                <w:lang w:val="en-US"/>
              </w:rPr>
            </w:pPr>
            <w:r>
              <w:rPr>
                <w:sz w:val="18"/>
                <w:szCs w:val="18"/>
                <w:lang w:val="en-US"/>
              </w:rPr>
              <w:t>50</w:t>
            </w:r>
            <w:r w:rsidRPr="00681785">
              <w:rPr>
                <w:sz w:val="18"/>
                <w:szCs w:val="18"/>
              </w:rPr>
              <w:t>,000</w:t>
            </w:r>
          </w:p>
        </w:tc>
        <w:tc>
          <w:tcPr>
            <w:tcW w:w="271" w:type="dxa"/>
            <w:vAlign w:val="bottom"/>
          </w:tcPr>
          <w:p w14:paraId="7B692F5A" w14:textId="77777777" w:rsidR="002715C2" w:rsidRPr="00681785"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vAlign w:val="bottom"/>
          </w:tcPr>
          <w:p w14:paraId="0D4A924C" w14:textId="616B32CF" w:rsidR="002715C2" w:rsidRPr="00681785" w:rsidRDefault="002715C2" w:rsidP="002715C2">
            <w:pPr>
              <w:pStyle w:val="BodyText"/>
              <w:tabs>
                <w:tab w:val="decimal" w:pos="820"/>
              </w:tabs>
              <w:ind w:right="-213"/>
              <w:jc w:val="left"/>
              <w:rPr>
                <w:rFonts w:cs="Times New Roman"/>
                <w:sz w:val="18"/>
                <w:szCs w:val="18"/>
                <w:lang w:val="en-US"/>
              </w:rPr>
            </w:pPr>
            <w:r>
              <w:rPr>
                <w:sz w:val="18"/>
                <w:szCs w:val="18"/>
                <w:lang w:val="en-US"/>
              </w:rPr>
              <w:t>50</w:t>
            </w:r>
            <w:r w:rsidRPr="00681785">
              <w:rPr>
                <w:sz w:val="18"/>
                <w:szCs w:val="18"/>
              </w:rPr>
              <w:t>,000</w:t>
            </w:r>
          </w:p>
        </w:tc>
        <w:tc>
          <w:tcPr>
            <w:tcW w:w="269" w:type="dxa"/>
            <w:shd w:val="clear" w:color="auto" w:fill="auto"/>
            <w:vAlign w:val="bottom"/>
          </w:tcPr>
          <w:p w14:paraId="00DB382B"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750672D4" w14:textId="3EF3B5ED" w:rsidR="002715C2" w:rsidRPr="003A7FCA" w:rsidRDefault="002715C2" w:rsidP="002715C2">
            <w:pPr>
              <w:pStyle w:val="BodyText"/>
              <w:tabs>
                <w:tab w:val="decimal" w:pos="590"/>
              </w:tabs>
              <w:ind w:right="-213"/>
              <w:jc w:val="left"/>
              <w:rPr>
                <w:rFonts w:cs="Times New Roman"/>
                <w:sz w:val="18"/>
                <w:szCs w:val="18"/>
                <w:lang w:val="en-US"/>
              </w:rPr>
            </w:pPr>
            <w:r>
              <w:rPr>
                <w:rFonts w:cs="Times New Roman"/>
                <w:sz w:val="18"/>
                <w:szCs w:val="18"/>
                <w:lang w:val="en-US"/>
              </w:rPr>
              <w:t>-</w:t>
            </w:r>
          </w:p>
        </w:tc>
        <w:tc>
          <w:tcPr>
            <w:tcW w:w="241" w:type="dxa"/>
            <w:shd w:val="clear" w:color="auto" w:fill="auto"/>
            <w:vAlign w:val="bottom"/>
          </w:tcPr>
          <w:p w14:paraId="13702B7A"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026" w:type="dxa"/>
            <w:shd w:val="clear" w:color="auto" w:fill="auto"/>
            <w:vAlign w:val="bottom"/>
          </w:tcPr>
          <w:p w14:paraId="51409B18" w14:textId="2697095C" w:rsidR="002715C2" w:rsidRPr="003A7FCA" w:rsidRDefault="002715C2" w:rsidP="002715C2">
            <w:pPr>
              <w:pStyle w:val="BodyText"/>
              <w:tabs>
                <w:tab w:val="decimal" w:pos="610"/>
              </w:tabs>
              <w:ind w:right="-213"/>
              <w:jc w:val="left"/>
              <w:rPr>
                <w:rFonts w:cs="Times New Roman"/>
                <w:sz w:val="18"/>
                <w:szCs w:val="18"/>
                <w:lang w:val="en-US"/>
              </w:rPr>
            </w:pPr>
            <w:r>
              <w:rPr>
                <w:rFonts w:cs="Times New Roman"/>
                <w:sz w:val="18"/>
                <w:szCs w:val="18"/>
                <w:lang w:val="en-US"/>
              </w:rPr>
              <w:t>-</w:t>
            </w:r>
          </w:p>
        </w:tc>
        <w:tc>
          <w:tcPr>
            <w:tcW w:w="247" w:type="dxa"/>
            <w:shd w:val="clear" w:color="auto" w:fill="auto"/>
            <w:vAlign w:val="bottom"/>
          </w:tcPr>
          <w:p w14:paraId="368AD544"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07245A9D" w14:textId="0B4ED41C" w:rsidR="002715C2" w:rsidRPr="003A7FCA" w:rsidRDefault="002715C2" w:rsidP="002715C2">
            <w:pPr>
              <w:pStyle w:val="BodyText"/>
              <w:tabs>
                <w:tab w:val="decimal" w:pos="510"/>
              </w:tabs>
              <w:ind w:right="-213"/>
              <w:jc w:val="left"/>
              <w:rPr>
                <w:rFonts w:cs="Times New Roman"/>
                <w:sz w:val="18"/>
                <w:szCs w:val="18"/>
                <w:lang w:val="en-US"/>
              </w:rPr>
            </w:pPr>
            <w:r>
              <w:rPr>
                <w:rFonts w:cs="Times New Roman"/>
                <w:sz w:val="18"/>
                <w:szCs w:val="18"/>
                <w:lang w:val="en-US"/>
              </w:rPr>
              <w:t>-</w:t>
            </w:r>
          </w:p>
        </w:tc>
        <w:tc>
          <w:tcPr>
            <w:tcW w:w="260" w:type="dxa"/>
            <w:shd w:val="clear" w:color="auto" w:fill="auto"/>
            <w:vAlign w:val="bottom"/>
          </w:tcPr>
          <w:p w14:paraId="18B4E266"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vAlign w:val="bottom"/>
          </w:tcPr>
          <w:p w14:paraId="6E5E20B8" w14:textId="6DB0A4D8" w:rsidR="002715C2" w:rsidRPr="00E9253C" w:rsidRDefault="002715C2" w:rsidP="002715C2">
            <w:pPr>
              <w:pStyle w:val="BodyText"/>
              <w:tabs>
                <w:tab w:val="decimal" w:pos="700"/>
              </w:tabs>
              <w:ind w:right="-213"/>
              <w:jc w:val="left"/>
              <w:rPr>
                <w:rFonts w:cs="Times New Roman"/>
                <w:sz w:val="18"/>
                <w:szCs w:val="18"/>
                <w:lang w:val="en-US"/>
              </w:rPr>
            </w:pPr>
            <w:r>
              <w:rPr>
                <w:sz w:val="18"/>
                <w:szCs w:val="18"/>
                <w:lang w:val="en-US"/>
              </w:rPr>
              <w:t>50</w:t>
            </w:r>
            <w:r w:rsidRPr="00681785">
              <w:rPr>
                <w:sz w:val="18"/>
                <w:szCs w:val="18"/>
              </w:rPr>
              <w:t>,000</w:t>
            </w:r>
          </w:p>
        </w:tc>
      </w:tr>
      <w:tr w:rsidR="002715C2" w:rsidRPr="00EB4F66" w14:paraId="7EC55682" w14:textId="77777777" w:rsidTr="00B03CB2">
        <w:trPr>
          <w:gridAfter w:val="1"/>
          <w:wAfter w:w="6" w:type="dxa"/>
          <w:trHeight w:val="140"/>
        </w:trPr>
        <w:tc>
          <w:tcPr>
            <w:tcW w:w="2610" w:type="dxa"/>
            <w:vAlign w:val="bottom"/>
          </w:tcPr>
          <w:p w14:paraId="7D25EF04" w14:textId="2088ABB5" w:rsidR="002715C2" w:rsidRPr="003A7FCA" w:rsidRDefault="002715C2" w:rsidP="002715C2">
            <w:pPr>
              <w:pStyle w:val="BodyText"/>
              <w:tabs>
                <w:tab w:val="center" w:pos="4536"/>
                <w:tab w:val="right" w:pos="9072"/>
              </w:tabs>
              <w:ind w:left="157" w:right="-108" w:hanging="180"/>
              <w:rPr>
                <w:rFonts w:cs="Times New Roman"/>
                <w:sz w:val="18"/>
                <w:szCs w:val="18"/>
              </w:rPr>
            </w:pPr>
            <w:r w:rsidRPr="00282425">
              <w:rPr>
                <w:rFonts w:cs="Times New Roman"/>
                <w:sz w:val="18"/>
                <w:szCs w:val="18"/>
              </w:rPr>
              <w:t xml:space="preserve">Short </w:t>
            </w:r>
            <w:r w:rsidRPr="003A7FCA">
              <w:rPr>
                <w:rFonts w:cs="Times New Roman"/>
                <w:sz w:val="18"/>
                <w:szCs w:val="18"/>
              </w:rPr>
              <w:t xml:space="preserve">-term </w:t>
            </w:r>
            <w:r>
              <w:rPr>
                <w:rFonts w:cs="Times New Roman"/>
                <w:sz w:val="18"/>
                <w:szCs w:val="18"/>
                <w:lang w:val="en-US"/>
              </w:rPr>
              <w:t>borrowings</w:t>
            </w:r>
            <w:r w:rsidRPr="003A7FCA">
              <w:rPr>
                <w:rFonts w:cs="Times New Roman"/>
                <w:sz w:val="18"/>
                <w:szCs w:val="18"/>
              </w:rPr>
              <w:t xml:space="preserve"> from </w:t>
            </w:r>
          </w:p>
        </w:tc>
        <w:tc>
          <w:tcPr>
            <w:tcW w:w="1086" w:type="dxa"/>
            <w:vAlign w:val="bottom"/>
          </w:tcPr>
          <w:p w14:paraId="334F59C6" w14:textId="4682F70F" w:rsidR="002715C2" w:rsidRPr="00681785" w:rsidRDefault="002715C2" w:rsidP="002715C2">
            <w:pPr>
              <w:pStyle w:val="BodyText"/>
              <w:tabs>
                <w:tab w:val="decimal" w:pos="820"/>
              </w:tabs>
              <w:ind w:right="-130"/>
              <w:jc w:val="left"/>
              <w:rPr>
                <w:rFonts w:cs="Times New Roman"/>
                <w:sz w:val="18"/>
                <w:szCs w:val="18"/>
              </w:rPr>
            </w:pPr>
          </w:p>
        </w:tc>
        <w:tc>
          <w:tcPr>
            <w:tcW w:w="271" w:type="dxa"/>
            <w:vAlign w:val="bottom"/>
          </w:tcPr>
          <w:p w14:paraId="0633DB5F" w14:textId="77777777" w:rsidR="002715C2" w:rsidRPr="00681785" w:rsidRDefault="002715C2" w:rsidP="002715C2">
            <w:pPr>
              <w:pStyle w:val="BodyText"/>
              <w:tabs>
                <w:tab w:val="center" w:pos="4536"/>
                <w:tab w:val="right" w:pos="9072"/>
              </w:tabs>
              <w:ind w:right="-108"/>
              <w:rPr>
                <w:rFonts w:cs="Times New Roman"/>
                <w:sz w:val="18"/>
                <w:szCs w:val="18"/>
              </w:rPr>
            </w:pPr>
          </w:p>
        </w:tc>
        <w:tc>
          <w:tcPr>
            <w:tcW w:w="1123" w:type="dxa"/>
            <w:shd w:val="clear" w:color="auto" w:fill="auto"/>
            <w:vAlign w:val="bottom"/>
          </w:tcPr>
          <w:p w14:paraId="0E738835" w14:textId="4692F9EE" w:rsidR="002715C2" w:rsidRPr="00681785" w:rsidRDefault="002715C2" w:rsidP="002715C2">
            <w:pPr>
              <w:pStyle w:val="BodyText"/>
              <w:tabs>
                <w:tab w:val="decimal" w:pos="820"/>
              </w:tabs>
              <w:ind w:right="-213"/>
              <w:jc w:val="left"/>
              <w:rPr>
                <w:rFonts w:cs="Times New Roman"/>
                <w:sz w:val="18"/>
                <w:szCs w:val="18"/>
                <w:lang w:val="en-US"/>
              </w:rPr>
            </w:pPr>
          </w:p>
        </w:tc>
        <w:tc>
          <w:tcPr>
            <w:tcW w:w="269" w:type="dxa"/>
            <w:shd w:val="clear" w:color="auto" w:fill="auto"/>
            <w:vAlign w:val="bottom"/>
          </w:tcPr>
          <w:p w14:paraId="013D11AE" w14:textId="77777777" w:rsidR="002715C2" w:rsidRPr="003A7FCA" w:rsidDel="00D00E75" w:rsidRDefault="002715C2" w:rsidP="002715C2">
            <w:pPr>
              <w:pStyle w:val="BodyText"/>
              <w:tabs>
                <w:tab w:val="center" w:pos="4536"/>
                <w:tab w:val="right" w:pos="9072"/>
              </w:tabs>
              <w:ind w:right="-108"/>
              <w:rPr>
                <w:rFonts w:cs="Times New Roman"/>
                <w:sz w:val="18"/>
                <w:szCs w:val="18"/>
              </w:rPr>
            </w:pPr>
          </w:p>
        </w:tc>
        <w:tc>
          <w:tcPr>
            <w:tcW w:w="1088" w:type="dxa"/>
            <w:shd w:val="clear" w:color="auto" w:fill="auto"/>
            <w:vAlign w:val="bottom"/>
          </w:tcPr>
          <w:p w14:paraId="1EDBEB13" w14:textId="79E3568F" w:rsidR="002715C2" w:rsidRPr="003A7FCA" w:rsidRDefault="002715C2" w:rsidP="002715C2">
            <w:pPr>
              <w:pStyle w:val="BodyText"/>
              <w:tabs>
                <w:tab w:val="decimal" w:pos="610"/>
              </w:tabs>
              <w:ind w:right="-213"/>
              <w:jc w:val="left"/>
              <w:rPr>
                <w:rFonts w:cs="Times New Roman"/>
                <w:sz w:val="18"/>
                <w:szCs w:val="18"/>
                <w:lang w:val="en-US"/>
              </w:rPr>
            </w:pPr>
          </w:p>
        </w:tc>
        <w:tc>
          <w:tcPr>
            <w:tcW w:w="241" w:type="dxa"/>
            <w:shd w:val="clear" w:color="auto" w:fill="auto"/>
            <w:vAlign w:val="bottom"/>
          </w:tcPr>
          <w:p w14:paraId="75D5E77B" w14:textId="77777777" w:rsidR="002715C2" w:rsidRPr="00E9253C" w:rsidRDefault="002715C2" w:rsidP="002715C2">
            <w:pPr>
              <w:pStyle w:val="BodyText"/>
              <w:tabs>
                <w:tab w:val="decimal" w:pos="610"/>
                <w:tab w:val="center" w:pos="4536"/>
                <w:tab w:val="right" w:pos="9072"/>
              </w:tabs>
              <w:ind w:right="-108"/>
              <w:rPr>
                <w:rFonts w:cs="Times New Roman"/>
                <w:sz w:val="18"/>
                <w:szCs w:val="18"/>
                <w:lang w:val="en-US"/>
              </w:rPr>
            </w:pPr>
          </w:p>
        </w:tc>
        <w:tc>
          <w:tcPr>
            <w:tcW w:w="1026" w:type="dxa"/>
            <w:shd w:val="clear" w:color="auto" w:fill="auto"/>
            <w:vAlign w:val="bottom"/>
          </w:tcPr>
          <w:p w14:paraId="2A1E4C23" w14:textId="011E139E" w:rsidR="002715C2" w:rsidRPr="003A7FCA" w:rsidRDefault="002715C2" w:rsidP="002715C2">
            <w:pPr>
              <w:pStyle w:val="BodyText"/>
              <w:tabs>
                <w:tab w:val="decimal" w:pos="610"/>
              </w:tabs>
              <w:ind w:right="-213"/>
              <w:jc w:val="left"/>
              <w:rPr>
                <w:rFonts w:cs="Times New Roman"/>
                <w:sz w:val="18"/>
                <w:szCs w:val="18"/>
                <w:lang w:val="en-US"/>
              </w:rPr>
            </w:pPr>
          </w:p>
        </w:tc>
        <w:tc>
          <w:tcPr>
            <w:tcW w:w="247" w:type="dxa"/>
            <w:shd w:val="clear" w:color="auto" w:fill="auto"/>
            <w:vAlign w:val="bottom"/>
          </w:tcPr>
          <w:p w14:paraId="675BB2E7" w14:textId="77777777" w:rsidR="002715C2" w:rsidRPr="003A7FCA" w:rsidRDefault="002715C2" w:rsidP="002715C2">
            <w:pPr>
              <w:pStyle w:val="BodyText"/>
              <w:tabs>
                <w:tab w:val="center" w:pos="4536"/>
                <w:tab w:val="right" w:pos="9072"/>
              </w:tabs>
              <w:ind w:right="-108"/>
              <w:rPr>
                <w:rFonts w:cs="Times New Roman"/>
                <w:sz w:val="18"/>
                <w:szCs w:val="18"/>
              </w:rPr>
            </w:pPr>
          </w:p>
        </w:tc>
        <w:tc>
          <w:tcPr>
            <w:tcW w:w="895" w:type="dxa"/>
            <w:shd w:val="clear" w:color="auto" w:fill="auto"/>
            <w:vAlign w:val="bottom"/>
          </w:tcPr>
          <w:p w14:paraId="43EB401A" w14:textId="11821602" w:rsidR="002715C2" w:rsidRPr="003A7FCA" w:rsidRDefault="002715C2" w:rsidP="002715C2">
            <w:pPr>
              <w:pStyle w:val="BodyText"/>
              <w:tabs>
                <w:tab w:val="decimal" w:pos="510"/>
              </w:tabs>
              <w:ind w:right="-213"/>
              <w:jc w:val="left"/>
              <w:rPr>
                <w:rFonts w:cs="Times New Roman"/>
                <w:sz w:val="18"/>
                <w:szCs w:val="18"/>
                <w:lang w:val="en-US"/>
              </w:rPr>
            </w:pPr>
          </w:p>
        </w:tc>
        <w:tc>
          <w:tcPr>
            <w:tcW w:w="260" w:type="dxa"/>
            <w:shd w:val="clear" w:color="auto" w:fill="auto"/>
            <w:vAlign w:val="bottom"/>
          </w:tcPr>
          <w:p w14:paraId="33070CC6" w14:textId="77777777" w:rsidR="002715C2" w:rsidRPr="003A7FCA" w:rsidRDefault="002715C2" w:rsidP="002715C2">
            <w:pPr>
              <w:pStyle w:val="BodyText"/>
              <w:tabs>
                <w:tab w:val="center" w:pos="4536"/>
                <w:tab w:val="right" w:pos="9072"/>
              </w:tabs>
              <w:ind w:right="-108"/>
              <w:rPr>
                <w:rFonts w:cs="Times New Roman"/>
                <w:sz w:val="18"/>
                <w:szCs w:val="18"/>
              </w:rPr>
            </w:pPr>
          </w:p>
        </w:tc>
        <w:tc>
          <w:tcPr>
            <w:tcW w:w="934" w:type="dxa"/>
            <w:shd w:val="clear" w:color="auto" w:fill="auto"/>
            <w:vAlign w:val="bottom"/>
          </w:tcPr>
          <w:p w14:paraId="3081CDEA" w14:textId="3691C6BD" w:rsidR="002715C2" w:rsidRPr="00E9253C" w:rsidRDefault="002715C2" w:rsidP="002715C2">
            <w:pPr>
              <w:pStyle w:val="BodyText"/>
              <w:tabs>
                <w:tab w:val="decimal" w:pos="700"/>
              </w:tabs>
              <w:ind w:right="-213"/>
              <w:jc w:val="left"/>
              <w:rPr>
                <w:rFonts w:cs="Times New Roman"/>
                <w:sz w:val="18"/>
                <w:szCs w:val="18"/>
                <w:lang w:val="en-US"/>
              </w:rPr>
            </w:pPr>
          </w:p>
        </w:tc>
      </w:tr>
      <w:tr w:rsidR="002715C2" w:rsidRPr="00EB4F66" w14:paraId="78926258" w14:textId="77777777" w:rsidTr="00B03CB2">
        <w:trPr>
          <w:gridAfter w:val="1"/>
          <w:wAfter w:w="6" w:type="dxa"/>
          <w:trHeight w:val="140"/>
        </w:trPr>
        <w:tc>
          <w:tcPr>
            <w:tcW w:w="2610" w:type="dxa"/>
            <w:vAlign w:val="bottom"/>
          </w:tcPr>
          <w:p w14:paraId="7394A485" w14:textId="6AF39D5D" w:rsidR="002715C2" w:rsidRPr="003A7FCA" w:rsidRDefault="002715C2" w:rsidP="002715C2">
            <w:pPr>
              <w:pStyle w:val="BodyText"/>
              <w:tabs>
                <w:tab w:val="center" w:pos="4536"/>
                <w:tab w:val="right" w:pos="9072"/>
              </w:tabs>
              <w:ind w:left="157" w:right="-108" w:hanging="180"/>
              <w:rPr>
                <w:rFonts w:cs="Times New Roman"/>
                <w:sz w:val="18"/>
                <w:szCs w:val="18"/>
              </w:rPr>
            </w:pPr>
            <w:r w:rsidRPr="003A7FCA">
              <w:rPr>
                <w:rFonts w:cs="Times New Roman"/>
                <w:sz w:val="18"/>
                <w:szCs w:val="18"/>
              </w:rPr>
              <w:t xml:space="preserve">   </w:t>
            </w:r>
            <w:r w:rsidRPr="00282425">
              <w:rPr>
                <w:rFonts w:cs="Times New Roman"/>
                <w:sz w:val="18"/>
                <w:szCs w:val="18"/>
              </w:rPr>
              <w:t>other parties</w:t>
            </w:r>
          </w:p>
        </w:tc>
        <w:tc>
          <w:tcPr>
            <w:tcW w:w="1086" w:type="dxa"/>
            <w:vAlign w:val="bottom"/>
          </w:tcPr>
          <w:p w14:paraId="287886B7" w14:textId="165D6FA8" w:rsidR="002715C2" w:rsidRPr="00681785" w:rsidRDefault="002715C2" w:rsidP="002715C2">
            <w:pPr>
              <w:pStyle w:val="BodyText"/>
              <w:tabs>
                <w:tab w:val="decimal" w:pos="820"/>
              </w:tabs>
              <w:ind w:right="-130"/>
              <w:jc w:val="left"/>
              <w:rPr>
                <w:rFonts w:cs="Times New Roman"/>
                <w:sz w:val="18"/>
                <w:szCs w:val="18"/>
                <w:lang w:val="en-US"/>
              </w:rPr>
            </w:pPr>
            <w:r w:rsidRPr="00681785">
              <w:rPr>
                <w:sz w:val="18"/>
                <w:szCs w:val="18"/>
              </w:rPr>
              <w:t>600,000</w:t>
            </w:r>
          </w:p>
        </w:tc>
        <w:tc>
          <w:tcPr>
            <w:tcW w:w="271" w:type="dxa"/>
            <w:vAlign w:val="bottom"/>
          </w:tcPr>
          <w:p w14:paraId="32D4F2D2" w14:textId="77777777" w:rsidR="002715C2" w:rsidRPr="00681785" w:rsidRDefault="002715C2" w:rsidP="002715C2">
            <w:pPr>
              <w:pStyle w:val="BodyText"/>
              <w:tabs>
                <w:tab w:val="center" w:pos="4536"/>
                <w:tab w:val="right" w:pos="9072"/>
              </w:tabs>
              <w:ind w:right="-108"/>
              <w:rPr>
                <w:rFonts w:cs="Times New Roman"/>
                <w:sz w:val="18"/>
                <w:szCs w:val="18"/>
              </w:rPr>
            </w:pPr>
          </w:p>
        </w:tc>
        <w:tc>
          <w:tcPr>
            <w:tcW w:w="1123" w:type="dxa"/>
            <w:shd w:val="clear" w:color="auto" w:fill="auto"/>
            <w:vAlign w:val="bottom"/>
          </w:tcPr>
          <w:p w14:paraId="2E74420C" w14:textId="19914545" w:rsidR="002715C2" w:rsidRPr="00681785" w:rsidRDefault="002715C2" w:rsidP="002715C2">
            <w:pPr>
              <w:pStyle w:val="BodyText"/>
              <w:tabs>
                <w:tab w:val="decimal" w:pos="820"/>
              </w:tabs>
              <w:ind w:right="-213"/>
              <w:jc w:val="left"/>
              <w:rPr>
                <w:rFonts w:cs="Times New Roman"/>
                <w:sz w:val="18"/>
                <w:szCs w:val="18"/>
                <w:lang w:val="en-US"/>
              </w:rPr>
            </w:pPr>
            <w:r w:rsidRPr="00681785">
              <w:rPr>
                <w:sz w:val="18"/>
                <w:szCs w:val="18"/>
              </w:rPr>
              <w:t>600,000</w:t>
            </w:r>
          </w:p>
        </w:tc>
        <w:tc>
          <w:tcPr>
            <w:tcW w:w="269" w:type="dxa"/>
            <w:shd w:val="clear" w:color="auto" w:fill="auto"/>
            <w:vAlign w:val="bottom"/>
          </w:tcPr>
          <w:p w14:paraId="3D16A572" w14:textId="77777777" w:rsidR="002715C2" w:rsidRPr="003A7FCA" w:rsidDel="00D00E75" w:rsidRDefault="002715C2" w:rsidP="002715C2">
            <w:pPr>
              <w:pStyle w:val="BodyText"/>
              <w:tabs>
                <w:tab w:val="center" w:pos="4536"/>
                <w:tab w:val="right" w:pos="9072"/>
              </w:tabs>
              <w:ind w:right="-108"/>
              <w:rPr>
                <w:rFonts w:cs="Times New Roman"/>
                <w:sz w:val="18"/>
                <w:szCs w:val="18"/>
              </w:rPr>
            </w:pPr>
          </w:p>
        </w:tc>
        <w:tc>
          <w:tcPr>
            <w:tcW w:w="1088" w:type="dxa"/>
            <w:shd w:val="clear" w:color="auto" w:fill="auto"/>
            <w:vAlign w:val="bottom"/>
          </w:tcPr>
          <w:p w14:paraId="28D5CD26" w14:textId="65628217" w:rsidR="002715C2" w:rsidRPr="003A7FCA" w:rsidRDefault="002715C2" w:rsidP="002715C2">
            <w:pPr>
              <w:pStyle w:val="BodyText"/>
              <w:tabs>
                <w:tab w:val="decimal" w:pos="590"/>
              </w:tabs>
              <w:ind w:right="-213"/>
              <w:jc w:val="left"/>
              <w:rPr>
                <w:rFonts w:cs="Times New Roman"/>
                <w:sz w:val="18"/>
                <w:szCs w:val="18"/>
                <w:lang w:val="en-US"/>
              </w:rPr>
            </w:pPr>
            <w:r>
              <w:rPr>
                <w:rFonts w:cs="Times New Roman"/>
                <w:sz w:val="18"/>
                <w:szCs w:val="18"/>
                <w:lang w:val="en-US"/>
              </w:rPr>
              <w:t>-</w:t>
            </w:r>
          </w:p>
        </w:tc>
        <w:tc>
          <w:tcPr>
            <w:tcW w:w="241" w:type="dxa"/>
            <w:shd w:val="clear" w:color="auto" w:fill="auto"/>
            <w:vAlign w:val="bottom"/>
          </w:tcPr>
          <w:p w14:paraId="2D2BF044" w14:textId="77777777" w:rsidR="002715C2" w:rsidRPr="003A7FCA" w:rsidRDefault="002715C2" w:rsidP="002715C2">
            <w:pPr>
              <w:pStyle w:val="BodyText"/>
              <w:tabs>
                <w:tab w:val="center" w:pos="4536"/>
                <w:tab w:val="right" w:pos="9072"/>
              </w:tabs>
              <w:ind w:right="-108"/>
              <w:rPr>
                <w:rFonts w:cs="Times New Roman"/>
                <w:sz w:val="18"/>
                <w:szCs w:val="18"/>
              </w:rPr>
            </w:pPr>
          </w:p>
        </w:tc>
        <w:tc>
          <w:tcPr>
            <w:tcW w:w="1026" w:type="dxa"/>
            <w:shd w:val="clear" w:color="auto" w:fill="auto"/>
            <w:vAlign w:val="bottom"/>
          </w:tcPr>
          <w:p w14:paraId="09AD22CB" w14:textId="18280DC9" w:rsidR="002715C2" w:rsidRPr="003A7FCA" w:rsidRDefault="002715C2" w:rsidP="002715C2">
            <w:pPr>
              <w:pStyle w:val="BodyText"/>
              <w:tabs>
                <w:tab w:val="decimal" w:pos="610"/>
              </w:tabs>
              <w:ind w:right="-213"/>
              <w:jc w:val="left"/>
              <w:rPr>
                <w:rFonts w:cs="Times New Roman"/>
                <w:sz w:val="18"/>
                <w:szCs w:val="18"/>
                <w:lang w:val="en-US"/>
              </w:rPr>
            </w:pPr>
            <w:r>
              <w:rPr>
                <w:rFonts w:cs="Times New Roman"/>
                <w:sz w:val="18"/>
                <w:szCs w:val="18"/>
                <w:lang w:val="en-US"/>
              </w:rPr>
              <w:t>-</w:t>
            </w:r>
          </w:p>
        </w:tc>
        <w:tc>
          <w:tcPr>
            <w:tcW w:w="247" w:type="dxa"/>
            <w:shd w:val="clear" w:color="auto" w:fill="auto"/>
            <w:vAlign w:val="bottom"/>
          </w:tcPr>
          <w:p w14:paraId="521C812A" w14:textId="77777777" w:rsidR="002715C2" w:rsidRPr="003A7FCA" w:rsidRDefault="002715C2" w:rsidP="002715C2">
            <w:pPr>
              <w:pStyle w:val="BodyText"/>
              <w:tabs>
                <w:tab w:val="center" w:pos="4536"/>
                <w:tab w:val="right" w:pos="9072"/>
              </w:tabs>
              <w:ind w:right="-108"/>
              <w:rPr>
                <w:rFonts w:cs="Times New Roman"/>
                <w:sz w:val="18"/>
                <w:szCs w:val="18"/>
              </w:rPr>
            </w:pPr>
          </w:p>
        </w:tc>
        <w:tc>
          <w:tcPr>
            <w:tcW w:w="895" w:type="dxa"/>
            <w:shd w:val="clear" w:color="auto" w:fill="auto"/>
            <w:vAlign w:val="bottom"/>
          </w:tcPr>
          <w:p w14:paraId="2A9403AC" w14:textId="751B153F" w:rsidR="002715C2" w:rsidRPr="003A7FCA" w:rsidRDefault="002715C2" w:rsidP="002715C2">
            <w:pPr>
              <w:pStyle w:val="BodyText"/>
              <w:tabs>
                <w:tab w:val="decimal" w:pos="510"/>
              </w:tabs>
              <w:ind w:right="-213"/>
              <w:jc w:val="left"/>
              <w:rPr>
                <w:rFonts w:cs="Times New Roman"/>
                <w:sz w:val="18"/>
                <w:szCs w:val="18"/>
                <w:lang w:val="en-US"/>
              </w:rPr>
            </w:pPr>
            <w:r>
              <w:rPr>
                <w:rFonts w:cs="Times New Roman"/>
                <w:sz w:val="18"/>
                <w:szCs w:val="18"/>
                <w:lang w:val="en-US"/>
              </w:rPr>
              <w:t>-</w:t>
            </w:r>
          </w:p>
        </w:tc>
        <w:tc>
          <w:tcPr>
            <w:tcW w:w="260" w:type="dxa"/>
            <w:shd w:val="clear" w:color="auto" w:fill="auto"/>
            <w:vAlign w:val="bottom"/>
          </w:tcPr>
          <w:p w14:paraId="0B5DA80B" w14:textId="77777777" w:rsidR="002715C2" w:rsidRPr="003A7FCA" w:rsidRDefault="002715C2" w:rsidP="002715C2">
            <w:pPr>
              <w:pStyle w:val="BodyText"/>
              <w:tabs>
                <w:tab w:val="center" w:pos="4536"/>
                <w:tab w:val="right" w:pos="9072"/>
              </w:tabs>
              <w:ind w:right="-108"/>
              <w:rPr>
                <w:rFonts w:cs="Times New Roman"/>
                <w:sz w:val="18"/>
                <w:szCs w:val="18"/>
              </w:rPr>
            </w:pPr>
          </w:p>
        </w:tc>
        <w:tc>
          <w:tcPr>
            <w:tcW w:w="934" w:type="dxa"/>
            <w:shd w:val="clear" w:color="auto" w:fill="auto"/>
            <w:vAlign w:val="bottom"/>
          </w:tcPr>
          <w:p w14:paraId="23045735" w14:textId="2B0B0008" w:rsidR="002715C2" w:rsidRPr="00E9253C" w:rsidRDefault="002715C2" w:rsidP="002715C2">
            <w:pPr>
              <w:pStyle w:val="BodyText"/>
              <w:tabs>
                <w:tab w:val="decimal" w:pos="700"/>
              </w:tabs>
              <w:ind w:right="-213"/>
              <w:jc w:val="left"/>
              <w:rPr>
                <w:rFonts w:cs="Times New Roman"/>
                <w:sz w:val="18"/>
                <w:szCs w:val="18"/>
                <w:lang w:val="en-US"/>
              </w:rPr>
            </w:pPr>
            <w:r w:rsidRPr="00E9253C">
              <w:rPr>
                <w:sz w:val="18"/>
                <w:szCs w:val="18"/>
              </w:rPr>
              <w:t>600,000</w:t>
            </w:r>
          </w:p>
        </w:tc>
      </w:tr>
      <w:tr w:rsidR="002715C2" w:rsidRPr="00EB4F66" w14:paraId="08508C3D" w14:textId="77777777" w:rsidTr="00B03CB2">
        <w:trPr>
          <w:gridAfter w:val="1"/>
          <w:wAfter w:w="6" w:type="dxa"/>
          <w:trHeight w:val="140"/>
        </w:trPr>
        <w:tc>
          <w:tcPr>
            <w:tcW w:w="2610" w:type="dxa"/>
            <w:vAlign w:val="bottom"/>
          </w:tcPr>
          <w:p w14:paraId="5FA53D02" w14:textId="13D08CE9" w:rsidR="002715C2" w:rsidRPr="003A7FCA" w:rsidRDefault="002715C2" w:rsidP="002715C2">
            <w:pPr>
              <w:pStyle w:val="BodyText"/>
              <w:tabs>
                <w:tab w:val="center" w:pos="4536"/>
                <w:tab w:val="right" w:pos="9072"/>
              </w:tabs>
              <w:ind w:left="157" w:right="-108" w:hanging="180"/>
              <w:jc w:val="left"/>
              <w:rPr>
                <w:rFonts w:cs="Times New Roman"/>
                <w:sz w:val="18"/>
                <w:szCs w:val="18"/>
                <w:lang w:val="en-US"/>
              </w:rPr>
            </w:pPr>
            <w:r>
              <w:rPr>
                <w:rFonts w:cs="Angsana New"/>
                <w:sz w:val="18"/>
                <w:szCs w:val="22"/>
                <w:lang w:val="en-US"/>
              </w:rPr>
              <w:t>Advanced payment</w:t>
            </w:r>
            <w:r w:rsidRPr="003A7FCA">
              <w:rPr>
                <w:rFonts w:cs="Times New Roman"/>
                <w:sz w:val="18"/>
                <w:szCs w:val="18"/>
              </w:rPr>
              <w:t xml:space="preserve"> from </w:t>
            </w:r>
            <w:r>
              <w:rPr>
                <w:rFonts w:cs="Times New Roman"/>
                <w:sz w:val="18"/>
                <w:szCs w:val="18"/>
              </w:rPr>
              <w:br/>
              <w:t>related</w:t>
            </w:r>
            <w:r w:rsidRPr="003A7FCA">
              <w:rPr>
                <w:rFonts w:cs="Times New Roman"/>
                <w:sz w:val="18"/>
                <w:szCs w:val="18"/>
              </w:rPr>
              <w:t xml:space="preserve"> parties</w:t>
            </w:r>
          </w:p>
        </w:tc>
        <w:tc>
          <w:tcPr>
            <w:tcW w:w="1086" w:type="dxa"/>
            <w:vAlign w:val="bottom"/>
          </w:tcPr>
          <w:p w14:paraId="612253E9" w14:textId="44489F31" w:rsidR="002715C2" w:rsidRPr="00681785" w:rsidRDefault="002715C2" w:rsidP="002715C2">
            <w:pPr>
              <w:pStyle w:val="BodyText"/>
              <w:tabs>
                <w:tab w:val="decimal" w:pos="820"/>
              </w:tabs>
              <w:ind w:right="-130"/>
              <w:jc w:val="left"/>
              <w:rPr>
                <w:rFonts w:cs="Times New Roman"/>
                <w:sz w:val="18"/>
                <w:szCs w:val="18"/>
                <w:lang w:val="en-US"/>
              </w:rPr>
            </w:pPr>
            <w:r w:rsidRPr="00681785">
              <w:rPr>
                <w:sz w:val="18"/>
                <w:szCs w:val="18"/>
              </w:rPr>
              <w:t>82,231</w:t>
            </w:r>
          </w:p>
        </w:tc>
        <w:tc>
          <w:tcPr>
            <w:tcW w:w="271" w:type="dxa"/>
            <w:vAlign w:val="bottom"/>
          </w:tcPr>
          <w:p w14:paraId="7CF9F7D8" w14:textId="77777777" w:rsidR="002715C2" w:rsidRPr="00681785"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vAlign w:val="bottom"/>
          </w:tcPr>
          <w:p w14:paraId="1CA61062" w14:textId="310FE32F" w:rsidR="002715C2" w:rsidRPr="00681785" w:rsidRDefault="002715C2" w:rsidP="002715C2">
            <w:pPr>
              <w:pStyle w:val="BodyText"/>
              <w:tabs>
                <w:tab w:val="decimal" w:pos="820"/>
              </w:tabs>
              <w:ind w:right="-213"/>
              <w:jc w:val="left"/>
              <w:rPr>
                <w:rFonts w:cs="Times New Roman"/>
                <w:sz w:val="18"/>
                <w:szCs w:val="18"/>
                <w:lang w:val="en-US"/>
              </w:rPr>
            </w:pPr>
            <w:r w:rsidRPr="00681785">
              <w:rPr>
                <w:sz w:val="18"/>
                <w:szCs w:val="18"/>
              </w:rPr>
              <w:t>82,231</w:t>
            </w:r>
          </w:p>
        </w:tc>
        <w:tc>
          <w:tcPr>
            <w:tcW w:w="269" w:type="dxa"/>
            <w:shd w:val="clear" w:color="auto" w:fill="auto"/>
            <w:vAlign w:val="bottom"/>
          </w:tcPr>
          <w:p w14:paraId="29CF3D45"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0E6E465A" w14:textId="5652FED3" w:rsidR="002715C2" w:rsidRPr="003A7FCA" w:rsidRDefault="002715C2" w:rsidP="002715C2">
            <w:pPr>
              <w:pStyle w:val="BodyText"/>
              <w:tabs>
                <w:tab w:val="decimal" w:pos="590"/>
              </w:tabs>
              <w:ind w:right="-213"/>
              <w:jc w:val="left"/>
              <w:rPr>
                <w:rFonts w:cs="Times New Roman"/>
                <w:sz w:val="18"/>
                <w:szCs w:val="18"/>
                <w:lang w:val="en-US"/>
              </w:rPr>
            </w:pPr>
            <w:r>
              <w:rPr>
                <w:rFonts w:cs="Times New Roman"/>
                <w:sz w:val="18"/>
                <w:szCs w:val="18"/>
                <w:lang w:val="en-US"/>
              </w:rPr>
              <w:t>-</w:t>
            </w:r>
          </w:p>
        </w:tc>
        <w:tc>
          <w:tcPr>
            <w:tcW w:w="241" w:type="dxa"/>
            <w:shd w:val="clear" w:color="auto" w:fill="auto"/>
            <w:vAlign w:val="bottom"/>
          </w:tcPr>
          <w:p w14:paraId="378DACB5"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026" w:type="dxa"/>
            <w:shd w:val="clear" w:color="auto" w:fill="auto"/>
            <w:vAlign w:val="bottom"/>
          </w:tcPr>
          <w:p w14:paraId="51277691" w14:textId="4906B8C2" w:rsidR="002715C2" w:rsidRPr="003A7FCA" w:rsidRDefault="002715C2" w:rsidP="002715C2">
            <w:pPr>
              <w:pStyle w:val="BodyText"/>
              <w:tabs>
                <w:tab w:val="decimal" w:pos="610"/>
              </w:tabs>
              <w:ind w:right="-213"/>
              <w:jc w:val="left"/>
              <w:rPr>
                <w:rFonts w:cs="Times New Roman"/>
                <w:sz w:val="18"/>
                <w:szCs w:val="18"/>
                <w:lang w:val="en-US"/>
              </w:rPr>
            </w:pPr>
            <w:r>
              <w:rPr>
                <w:rFonts w:cs="Times New Roman"/>
                <w:sz w:val="18"/>
                <w:szCs w:val="18"/>
                <w:lang w:val="en-US"/>
              </w:rPr>
              <w:t>-</w:t>
            </w:r>
          </w:p>
        </w:tc>
        <w:tc>
          <w:tcPr>
            <w:tcW w:w="247" w:type="dxa"/>
            <w:shd w:val="clear" w:color="auto" w:fill="auto"/>
            <w:vAlign w:val="bottom"/>
          </w:tcPr>
          <w:p w14:paraId="71FC7835"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7D9C79CB" w14:textId="21EAD361" w:rsidR="002715C2" w:rsidRPr="003A7FCA" w:rsidRDefault="002715C2" w:rsidP="002715C2">
            <w:pPr>
              <w:pStyle w:val="BodyText"/>
              <w:tabs>
                <w:tab w:val="decimal" w:pos="510"/>
              </w:tabs>
              <w:ind w:right="-213"/>
              <w:jc w:val="left"/>
              <w:rPr>
                <w:rFonts w:cs="Times New Roman"/>
                <w:sz w:val="18"/>
                <w:szCs w:val="18"/>
                <w:lang w:val="en-US"/>
              </w:rPr>
            </w:pPr>
            <w:r>
              <w:rPr>
                <w:rFonts w:cs="Times New Roman"/>
                <w:sz w:val="18"/>
                <w:szCs w:val="18"/>
                <w:lang w:val="en-US"/>
              </w:rPr>
              <w:t>-</w:t>
            </w:r>
          </w:p>
        </w:tc>
        <w:tc>
          <w:tcPr>
            <w:tcW w:w="260" w:type="dxa"/>
            <w:shd w:val="clear" w:color="auto" w:fill="auto"/>
            <w:vAlign w:val="bottom"/>
          </w:tcPr>
          <w:p w14:paraId="76F95A5A"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vAlign w:val="bottom"/>
          </w:tcPr>
          <w:p w14:paraId="570C2767" w14:textId="3D4A1082" w:rsidR="002715C2" w:rsidRPr="00E9253C" w:rsidRDefault="002715C2" w:rsidP="002715C2">
            <w:pPr>
              <w:pStyle w:val="BodyText"/>
              <w:tabs>
                <w:tab w:val="decimal" w:pos="700"/>
              </w:tabs>
              <w:ind w:right="-213"/>
              <w:jc w:val="left"/>
              <w:rPr>
                <w:rFonts w:cs="Times New Roman"/>
                <w:sz w:val="18"/>
                <w:szCs w:val="18"/>
                <w:lang w:val="en-US"/>
              </w:rPr>
            </w:pPr>
            <w:r w:rsidRPr="00E9253C">
              <w:rPr>
                <w:sz w:val="18"/>
                <w:szCs w:val="18"/>
              </w:rPr>
              <w:t>82,231</w:t>
            </w:r>
          </w:p>
        </w:tc>
      </w:tr>
      <w:tr w:rsidR="002715C2" w:rsidRPr="00EB4F66" w14:paraId="058D3DB9" w14:textId="77777777" w:rsidTr="00B03CB2">
        <w:trPr>
          <w:gridAfter w:val="1"/>
          <w:wAfter w:w="6" w:type="dxa"/>
          <w:trHeight w:val="140"/>
        </w:trPr>
        <w:tc>
          <w:tcPr>
            <w:tcW w:w="2610" w:type="dxa"/>
            <w:vAlign w:val="bottom"/>
          </w:tcPr>
          <w:p w14:paraId="60803CC6" w14:textId="77777777" w:rsidR="002715C2" w:rsidRPr="003A7FCA" w:rsidRDefault="002715C2" w:rsidP="002715C2">
            <w:pPr>
              <w:pStyle w:val="BodyText"/>
              <w:tabs>
                <w:tab w:val="center" w:pos="4536"/>
                <w:tab w:val="right" w:pos="9072"/>
              </w:tabs>
              <w:ind w:left="157" w:right="-108" w:hanging="180"/>
              <w:rPr>
                <w:rFonts w:cs="Times New Roman"/>
                <w:sz w:val="18"/>
                <w:szCs w:val="18"/>
              </w:rPr>
            </w:pPr>
            <w:r w:rsidRPr="003A7FCA">
              <w:rPr>
                <w:rFonts w:eastAsia="Calibri" w:cs="Times New Roman"/>
                <w:sz w:val="18"/>
                <w:szCs w:val="18"/>
              </w:rPr>
              <w:t>Long-term debentures</w:t>
            </w:r>
          </w:p>
        </w:tc>
        <w:tc>
          <w:tcPr>
            <w:tcW w:w="1086" w:type="dxa"/>
          </w:tcPr>
          <w:p w14:paraId="32A8706A" w14:textId="498B4762" w:rsidR="002715C2" w:rsidRPr="00681785" w:rsidRDefault="002715C2" w:rsidP="002715C2">
            <w:pPr>
              <w:pStyle w:val="BodyText"/>
              <w:tabs>
                <w:tab w:val="decimal" w:pos="820"/>
              </w:tabs>
              <w:ind w:right="-130"/>
              <w:jc w:val="left"/>
              <w:rPr>
                <w:rFonts w:cs="Times New Roman"/>
                <w:sz w:val="18"/>
                <w:szCs w:val="18"/>
                <w:lang w:val="en-US"/>
              </w:rPr>
            </w:pPr>
            <w:r w:rsidRPr="00681785">
              <w:rPr>
                <w:sz w:val="18"/>
                <w:szCs w:val="18"/>
              </w:rPr>
              <w:t>366,800</w:t>
            </w:r>
          </w:p>
        </w:tc>
        <w:tc>
          <w:tcPr>
            <w:tcW w:w="271" w:type="dxa"/>
          </w:tcPr>
          <w:p w14:paraId="02ED6F59" w14:textId="77777777" w:rsidR="002715C2" w:rsidRPr="00681785" w:rsidRDefault="002715C2" w:rsidP="002715C2">
            <w:pPr>
              <w:pStyle w:val="BodyText"/>
              <w:tabs>
                <w:tab w:val="center" w:pos="4536"/>
                <w:tab w:val="right" w:pos="9072"/>
              </w:tabs>
              <w:ind w:right="-108"/>
              <w:rPr>
                <w:rFonts w:cs="Times New Roman"/>
                <w:sz w:val="18"/>
                <w:szCs w:val="18"/>
              </w:rPr>
            </w:pPr>
          </w:p>
        </w:tc>
        <w:tc>
          <w:tcPr>
            <w:tcW w:w="1123" w:type="dxa"/>
            <w:shd w:val="clear" w:color="auto" w:fill="auto"/>
          </w:tcPr>
          <w:p w14:paraId="69D55ED4" w14:textId="7F3E551D" w:rsidR="002715C2" w:rsidRPr="00681785" w:rsidRDefault="002715C2" w:rsidP="002715C2">
            <w:pPr>
              <w:pStyle w:val="BodyText"/>
              <w:tabs>
                <w:tab w:val="decimal" w:pos="820"/>
              </w:tabs>
              <w:ind w:right="-213"/>
              <w:jc w:val="left"/>
              <w:rPr>
                <w:rFonts w:cs="Times New Roman"/>
                <w:sz w:val="18"/>
                <w:szCs w:val="18"/>
                <w:lang w:val="en-US"/>
              </w:rPr>
            </w:pPr>
            <w:r w:rsidRPr="00681785">
              <w:rPr>
                <w:sz w:val="18"/>
                <w:szCs w:val="18"/>
              </w:rPr>
              <w:t>366,800</w:t>
            </w:r>
          </w:p>
        </w:tc>
        <w:tc>
          <w:tcPr>
            <w:tcW w:w="269" w:type="dxa"/>
            <w:shd w:val="clear" w:color="auto" w:fill="auto"/>
          </w:tcPr>
          <w:p w14:paraId="39A3DF62" w14:textId="77777777" w:rsidR="002715C2" w:rsidRPr="003A7FCA" w:rsidDel="00D00E75" w:rsidRDefault="002715C2" w:rsidP="002715C2">
            <w:pPr>
              <w:pStyle w:val="BodyText"/>
              <w:tabs>
                <w:tab w:val="center" w:pos="4536"/>
                <w:tab w:val="right" w:pos="9072"/>
              </w:tabs>
              <w:ind w:right="-108"/>
              <w:rPr>
                <w:rFonts w:cs="Times New Roman"/>
                <w:sz w:val="18"/>
                <w:szCs w:val="18"/>
              </w:rPr>
            </w:pPr>
          </w:p>
        </w:tc>
        <w:tc>
          <w:tcPr>
            <w:tcW w:w="1088" w:type="dxa"/>
            <w:shd w:val="clear" w:color="auto" w:fill="auto"/>
          </w:tcPr>
          <w:p w14:paraId="5EBD8073" w14:textId="0FF8C966" w:rsidR="002715C2" w:rsidRPr="003A7FCA" w:rsidRDefault="002715C2" w:rsidP="002715C2">
            <w:pPr>
              <w:pStyle w:val="BodyText"/>
              <w:tabs>
                <w:tab w:val="decimal" w:pos="590"/>
              </w:tabs>
              <w:ind w:right="-213"/>
              <w:jc w:val="left"/>
              <w:rPr>
                <w:rFonts w:cs="Times New Roman"/>
                <w:sz w:val="18"/>
                <w:szCs w:val="18"/>
                <w:lang w:val="en-US"/>
              </w:rPr>
            </w:pPr>
            <w:r>
              <w:rPr>
                <w:rFonts w:cs="Times New Roman"/>
                <w:sz w:val="18"/>
                <w:szCs w:val="18"/>
                <w:lang w:val="en-US"/>
              </w:rPr>
              <w:t>-</w:t>
            </w:r>
          </w:p>
        </w:tc>
        <w:tc>
          <w:tcPr>
            <w:tcW w:w="241" w:type="dxa"/>
            <w:shd w:val="clear" w:color="auto" w:fill="auto"/>
          </w:tcPr>
          <w:p w14:paraId="26F5B16B" w14:textId="77777777" w:rsidR="002715C2" w:rsidRPr="00E9253C" w:rsidRDefault="002715C2" w:rsidP="002715C2">
            <w:pPr>
              <w:pStyle w:val="BodyText"/>
              <w:tabs>
                <w:tab w:val="decimal" w:pos="610"/>
                <w:tab w:val="center" w:pos="4536"/>
                <w:tab w:val="right" w:pos="9072"/>
              </w:tabs>
              <w:ind w:right="-108"/>
              <w:rPr>
                <w:rFonts w:cs="Times New Roman"/>
                <w:sz w:val="18"/>
                <w:szCs w:val="18"/>
                <w:lang w:val="en-US"/>
              </w:rPr>
            </w:pPr>
          </w:p>
        </w:tc>
        <w:tc>
          <w:tcPr>
            <w:tcW w:w="1026" w:type="dxa"/>
            <w:shd w:val="clear" w:color="auto" w:fill="auto"/>
          </w:tcPr>
          <w:p w14:paraId="3AA41017" w14:textId="05119E76" w:rsidR="002715C2" w:rsidRPr="003A7FCA" w:rsidRDefault="002715C2" w:rsidP="002715C2">
            <w:pPr>
              <w:pStyle w:val="BodyText"/>
              <w:tabs>
                <w:tab w:val="decimal" w:pos="610"/>
              </w:tabs>
              <w:ind w:right="-213"/>
              <w:jc w:val="left"/>
              <w:rPr>
                <w:rFonts w:cs="Times New Roman"/>
                <w:sz w:val="18"/>
                <w:szCs w:val="18"/>
                <w:lang w:val="en-US"/>
              </w:rPr>
            </w:pPr>
            <w:r>
              <w:rPr>
                <w:rFonts w:cs="Times New Roman"/>
                <w:sz w:val="18"/>
                <w:szCs w:val="18"/>
                <w:lang w:val="en-US"/>
              </w:rPr>
              <w:t>-</w:t>
            </w:r>
          </w:p>
        </w:tc>
        <w:tc>
          <w:tcPr>
            <w:tcW w:w="247" w:type="dxa"/>
            <w:shd w:val="clear" w:color="auto" w:fill="auto"/>
          </w:tcPr>
          <w:p w14:paraId="430A215D" w14:textId="77777777" w:rsidR="002715C2" w:rsidRPr="00E9253C" w:rsidRDefault="002715C2" w:rsidP="002715C2">
            <w:pPr>
              <w:pStyle w:val="BodyText"/>
              <w:tabs>
                <w:tab w:val="decimal" w:pos="610"/>
                <w:tab w:val="center" w:pos="4536"/>
                <w:tab w:val="right" w:pos="9072"/>
              </w:tabs>
              <w:ind w:right="-108"/>
              <w:jc w:val="right"/>
              <w:rPr>
                <w:rFonts w:cs="Times New Roman"/>
                <w:sz w:val="18"/>
                <w:szCs w:val="18"/>
                <w:lang w:val="en-US"/>
              </w:rPr>
            </w:pPr>
          </w:p>
        </w:tc>
        <w:tc>
          <w:tcPr>
            <w:tcW w:w="895" w:type="dxa"/>
            <w:shd w:val="clear" w:color="auto" w:fill="auto"/>
            <w:vAlign w:val="center"/>
          </w:tcPr>
          <w:p w14:paraId="76AED2E9" w14:textId="02515409" w:rsidR="002715C2" w:rsidRPr="003A7FCA" w:rsidRDefault="002715C2" w:rsidP="002715C2">
            <w:pPr>
              <w:pStyle w:val="BodyText"/>
              <w:tabs>
                <w:tab w:val="decimal" w:pos="510"/>
              </w:tabs>
              <w:ind w:right="-213"/>
              <w:jc w:val="left"/>
              <w:rPr>
                <w:rFonts w:cs="Times New Roman"/>
                <w:sz w:val="18"/>
                <w:szCs w:val="18"/>
                <w:lang w:val="en-US"/>
              </w:rPr>
            </w:pPr>
            <w:r>
              <w:rPr>
                <w:rFonts w:cs="Times New Roman"/>
                <w:sz w:val="18"/>
                <w:szCs w:val="18"/>
                <w:lang w:val="en-US"/>
              </w:rPr>
              <w:t>-</w:t>
            </w:r>
          </w:p>
        </w:tc>
        <w:tc>
          <w:tcPr>
            <w:tcW w:w="260" w:type="dxa"/>
            <w:shd w:val="clear" w:color="auto" w:fill="auto"/>
          </w:tcPr>
          <w:p w14:paraId="2BDE2497" w14:textId="77777777" w:rsidR="002715C2" w:rsidRPr="003A7FCA" w:rsidRDefault="002715C2" w:rsidP="002715C2">
            <w:pPr>
              <w:pStyle w:val="BodyText"/>
              <w:tabs>
                <w:tab w:val="center" w:pos="4536"/>
                <w:tab w:val="right" w:pos="9072"/>
              </w:tabs>
              <w:ind w:right="-108"/>
              <w:jc w:val="right"/>
              <w:rPr>
                <w:rFonts w:cs="Times New Roman"/>
                <w:sz w:val="18"/>
                <w:szCs w:val="18"/>
              </w:rPr>
            </w:pPr>
          </w:p>
        </w:tc>
        <w:tc>
          <w:tcPr>
            <w:tcW w:w="934" w:type="dxa"/>
            <w:shd w:val="clear" w:color="auto" w:fill="auto"/>
          </w:tcPr>
          <w:p w14:paraId="042E76B9" w14:textId="5D682896" w:rsidR="002715C2" w:rsidRPr="00E9253C" w:rsidRDefault="002715C2" w:rsidP="002715C2">
            <w:pPr>
              <w:pStyle w:val="BodyText"/>
              <w:tabs>
                <w:tab w:val="decimal" w:pos="700"/>
              </w:tabs>
              <w:ind w:right="-213"/>
              <w:jc w:val="left"/>
              <w:rPr>
                <w:rFonts w:cs="Times New Roman"/>
                <w:sz w:val="18"/>
                <w:szCs w:val="18"/>
                <w:lang w:val="en-US"/>
              </w:rPr>
            </w:pPr>
            <w:r w:rsidRPr="00E9253C">
              <w:rPr>
                <w:sz w:val="18"/>
                <w:szCs w:val="18"/>
              </w:rPr>
              <w:t>366,800</w:t>
            </w:r>
          </w:p>
        </w:tc>
      </w:tr>
      <w:tr w:rsidR="002715C2" w:rsidRPr="00EB4F66" w14:paraId="7DB5CD4B" w14:textId="77777777" w:rsidTr="00B03CB2">
        <w:trPr>
          <w:gridAfter w:val="1"/>
          <w:wAfter w:w="6" w:type="dxa"/>
          <w:trHeight w:val="140"/>
        </w:trPr>
        <w:tc>
          <w:tcPr>
            <w:tcW w:w="2610" w:type="dxa"/>
            <w:vAlign w:val="bottom"/>
          </w:tcPr>
          <w:p w14:paraId="6B97D317" w14:textId="77777777" w:rsidR="002715C2" w:rsidRPr="003A7FCA" w:rsidRDefault="002715C2" w:rsidP="002715C2">
            <w:pPr>
              <w:pStyle w:val="BodyText"/>
              <w:tabs>
                <w:tab w:val="center" w:pos="4536"/>
                <w:tab w:val="right" w:pos="9072"/>
              </w:tabs>
              <w:ind w:left="157" w:right="-108" w:hanging="180"/>
              <w:rPr>
                <w:rFonts w:cs="Times New Roman"/>
                <w:sz w:val="18"/>
                <w:szCs w:val="18"/>
              </w:rPr>
            </w:pPr>
            <w:r w:rsidRPr="003A7FCA">
              <w:rPr>
                <w:rFonts w:eastAsia="Calibri" w:cs="Times New Roman"/>
                <w:sz w:val="18"/>
                <w:szCs w:val="18"/>
              </w:rPr>
              <w:t>Lease liabilities</w:t>
            </w:r>
          </w:p>
        </w:tc>
        <w:tc>
          <w:tcPr>
            <w:tcW w:w="1086" w:type="dxa"/>
            <w:tcBorders>
              <w:left w:val="nil"/>
              <w:right w:val="nil"/>
            </w:tcBorders>
          </w:tcPr>
          <w:p w14:paraId="3A8A1404" w14:textId="4436E7F9" w:rsidR="002715C2" w:rsidRPr="00681785" w:rsidRDefault="005E2920" w:rsidP="002715C2">
            <w:pPr>
              <w:pStyle w:val="BodyText"/>
              <w:tabs>
                <w:tab w:val="decimal" w:pos="820"/>
              </w:tabs>
              <w:ind w:right="-130"/>
              <w:jc w:val="left"/>
              <w:rPr>
                <w:rFonts w:cs="Times New Roman"/>
                <w:sz w:val="18"/>
                <w:szCs w:val="18"/>
                <w:lang w:val="en-US"/>
              </w:rPr>
            </w:pPr>
            <w:r w:rsidRPr="005E2920">
              <w:rPr>
                <w:sz w:val="18"/>
                <w:szCs w:val="18"/>
              </w:rPr>
              <w:t>968,539</w:t>
            </w:r>
          </w:p>
        </w:tc>
        <w:tc>
          <w:tcPr>
            <w:tcW w:w="271" w:type="dxa"/>
          </w:tcPr>
          <w:p w14:paraId="5E2EB531" w14:textId="77777777" w:rsidR="002715C2" w:rsidRPr="00681785" w:rsidRDefault="002715C2" w:rsidP="002715C2">
            <w:pPr>
              <w:pStyle w:val="BodyText"/>
              <w:tabs>
                <w:tab w:val="center" w:pos="4536"/>
                <w:tab w:val="right" w:pos="9072"/>
              </w:tabs>
              <w:ind w:right="-108"/>
              <w:rPr>
                <w:rFonts w:cs="Times New Roman"/>
                <w:sz w:val="18"/>
                <w:szCs w:val="18"/>
              </w:rPr>
            </w:pPr>
          </w:p>
        </w:tc>
        <w:tc>
          <w:tcPr>
            <w:tcW w:w="1123" w:type="dxa"/>
            <w:tcBorders>
              <w:left w:val="nil"/>
              <w:right w:val="nil"/>
            </w:tcBorders>
          </w:tcPr>
          <w:p w14:paraId="40EA0D8A" w14:textId="4FBA1C47" w:rsidR="002715C2" w:rsidRPr="00681785" w:rsidRDefault="002715C2" w:rsidP="002715C2">
            <w:pPr>
              <w:pStyle w:val="BodyText"/>
              <w:tabs>
                <w:tab w:val="decimal" w:pos="820"/>
              </w:tabs>
              <w:ind w:right="-213"/>
              <w:jc w:val="left"/>
              <w:rPr>
                <w:rFonts w:cs="Times New Roman"/>
                <w:sz w:val="18"/>
                <w:szCs w:val="18"/>
                <w:lang w:val="en-US"/>
              </w:rPr>
            </w:pPr>
            <w:r w:rsidRPr="0014619A">
              <w:rPr>
                <w:sz w:val="18"/>
                <w:szCs w:val="18"/>
              </w:rPr>
              <w:t>80,715</w:t>
            </w:r>
          </w:p>
        </w:tc>
        <w:tc>
          <w:tcPr>
            <w:tcW w:w="269" w:type="dxa"/>
          </w:tcPr>
          <w:p w14:paraId="6E1640D2" w14:textId="77777777" w:rsidR="002715C2" w:rsidRPr="003A7FCA" w:rsidDel="00D00E75" w:rsidRDefault="002715C2" w:rsidP="002715C2">
            <w:pPr>
              <w:pStyle w:val="BodyText"/>
              <w:tabs>
                <w:tab w:val="center" w:pos="4536"/>
                <w:tab w:val="right" w:pos="9072"/>
              </w:tabs>
              <w:ind w:right="-108"/>
              <w:rPr>
                <w:rFonts w:cs="Times New Roman"/>
                <w:sz w:val="18"/>
                <w:szCs w:val="18"/>
              </w:rPr>
            </w:pPr>
          </w:p>
        </w:tc>
        <w:tc>
          <w:tcPr>
            <w:tcW w:w="1088" w:type="dxa"/>
            <w:tcBorders>
              <w:left w:val="nil"/>
              <w:right w:val="nil"/>
            </w:tcBorders>
          </w:tcPr>
          <w:p w14:paraId="66C1A263" w14:textId="1940B716" w:rsidR="002715C2" w:rsidRPr="00791197" w:rsidRDefault="002715C2" w:rsidP="002715C2">
            <w:pPr>
              <w:pStyle w:val="BodyText"/>
              <w:tabs>
                <w:tab w:val="decimal" w:pos="820"/>
              </w:tabs>
              <w:ind w:right="-213"/>
              <w:jc w:val="left"/>
              <w:rPr>
                <w:rFonts w:cs="Times New Roman"/>
                <w:sz w:val="18"/>
                <w:szCs w:val="18"/>
                <w:lang w:val="en-US"/>
              </w:rPr>
            </w:pPr>
            <w:r w:rsidRPr="0014619A">
              <w:rPr>
                <w:sz w:val="18"/>
                <w:szCs w:val="18"/>
              </w:rPr>
              <w:t>80,</w:t>
            </w:r>
            <w:r w:rsidR="005E2920">
              <w:rPr>
                <w:sz w:val="18"/>
                <w:szCs w:val="18"/>
              </w:rPr>
              <w:t>715</w:t>
            </w:r>
          </w:p>
        </w:tc>
        <w:tc>
          <w:tcPr>
            <w:tcW w:w="241" w:type="dxa"/>
          </w:tcPr>
          <w:p w14:paraId="2D7F9199" w14:textId="77777777" w:rsidR="002715C2" w:rsidRPr="00791197" w:rsidRDefault="002715C2" w:rsidP="002715C2">
            <w:pPr>
              <w:pStyle w:val="BodyText"/>
              <w:tabs>
                <w:tab w:val="center" w:pos="4536"/>
                <w:tab w:val="right" w:pos="9072"/>
              </w:tabs>
              <w:ind w:right="-108"/>
              <w:rPr>
                <w:rFonts w:cs="Times New Roman"/>
                <w:sz w:val="18"/>
                <w:szCs w:val="18"/>
              </w:rPr>
            </w:pPr>
          </w:p>
        </w:tc>
        <w:tc>
          <w:tcPr>
            <w:tcW w:w="1026" w:type="dxa"/>
            <w:tcBorders>
              <w:left w:val="nil"/>
              <w:right w:val="nil"/>
            </w:tcBorders>
          </w:tcPr>
          <w:p w14:paraId="12016810" w14:textId="4923C22B" w:rsidR="002715C2" w:rsidRPr="00791197" w:rsidRDefault="005E2920" w:rsidP="002715C2">
            <w:pPr>
              <w:pStyle w:val="BodyText"/>
              <w:tabs>
                <w:tab w:val="decimal" w:pos="820"/>
              </w:tabs>
              <w:ind w:right="-213"/>
              <w:jc w:val="left"/>
              <w:rPr>
                <w:rFonts w:cs="Times New Roman"/>
                <w:sz w:val="18"/>
                <w:szCs w:val="18"/>
                <w:lang w:val="en-US"/>
              </w:rPr>
            </w:pPr>
            <w:r w:rsidRPr="005E2920">
              <w:rPr>
                <w:sz w:val="18"/>
                <w:szCs w:val="18"/>
              </w:rPr>
              <w:t>383,004</w:t>
            </w:r>
          </w:p>
        </w:tc>
        <w:tc>
          <w:tcPr>
            <w:tcW w:w="247" w:type="dxa"/>
          </w:tcPr>
          <w:p w14:paraId="5B01DA3E" w14:textId="77777777" w:rsidR="002715C2" w:rsidRPr="00791197" w:rsidRDefault="002715C2" w:rsidP="002715C2">
            <w:pPr>
              <w:pStyle w:val="BodyText"/>
              <w:tabs>
                <w:tab w:val="center" w:pos="4536"/>
                <w:tab w:val="right" w:pos="9072"/>
              </w:tabs>
              <w:ind w:right="-108"/>
              <w:jc w:val="right"/>
              <w:rPr>
                <w:rFonts w:cs="Times New Roman"/>
                <w:sz w:val="18"/>
                <w:szCs w:val="18"/>
              </w:rPr>
            </w:pPr>
          </w:p>
        </w:tc>
        <w:tc>
          <w:tcPr>
            <w:tcW w:w="895" w:type="dxa"/>
            <w:tcBorders>
              <w:left w:val="nil"/>
              <w:right w:val="nil"/>
            </w:tcBorders>
          </w:tcPr>
          <w:p w14:paraId="711E71B5" w14:textId="54908662" w:rsidR="002715C2" w:rsidRPr="00791197" w:rsidRDefault="005E2920" w:rsidP="002715C2">
            <w:pPr>
              <w:pStyle w:val="BodyText"/>
              <w:tabs>
                <w:tab w:val="decimal" w:pos="750"/>
              </w:tabs>
              <w:ind w:right="-213"/>
              <w:jc w:val="left"/>
              <w:rPr>
                <w:rFonts w:cs="Times New Roman"/>
                <w:sz w:val="18"/>
                <w:szCs w:val="18"/>
                <w:lang w:val="en-US"/>
              </w:rPr>
            </w:pPr>
            <w:r w:rsidRPr="005E2920">
              <w:rPr>
                <w:sz w:val="18"/>
                <w:szCs w:val="18"/>
              </w:rPr>
              <w:t>853,367</w:t>
            </w:r>
          </w:p>
        </w:tc>
        <w:tc>
          <w:tcPr>
            <w:tcW w:w="260" w:type="dxa"/>
          </w:tcPr>
          <w:p w14:paraId="37FD3041" w14:textId="77777777" w:rsidR="002715C2" w:rsidRPr="00791197" w:rsidRDefault="002715C2" w:rsidP="002715C2">
            <w:pPr>
              <w:pStyle w:val="BodyText"/>
              <w:tabs>
                <w:tab w:val="center" w:pos="4536"/>
                <w:tab w:val="right" w:pos="9072"/>
              </w:tabs>
              <w:ind w:right="-108"/>
              <w:jc w:val="right"/>
              <w:rPr>
                <w:rFonts w:cs="Times New Roman"/>
                <w:sz w:val="18"/>
                <w:szCs w:val="18"/>
              </w:rPr>
            </w:pPr>
          </w:p>
        </w:tc>
        <w:tc>
          <w:tcPr>
            <w:tcW w:w="934" w:type="dxa"/>
            <w:tcBorders>
              <w:left w:val="nil"/>
              <w:right w:val="nil"/>
            </w:tcBorders>
          </w:tcPr>
          <w:p w14:paraId="0730FF10" w14:textId="1F0103CB" w:rsidR="002715C2" w:rsidRPr="00791197" w:rsidRDefault="005E2920" w:rsidP="002715C2">
            <w:pPr>
              <w:pStyle w:val="BodyText"/>
              <w:tabs>
                <w:tab w:val="decimal" w:pos="700"/>
              </w:tabs>
              <w:ind w:right="-213"/>
              <w:jc w:val="left"/>
              <w:rPr>
                <w:rFonts w:cs="Times New Roman"/>
                <w:sz w:val="18"/>
                <w:szCs w:val="18"/>
                <w:lang w:val="en-US"/>
              </w:rPr>
            </w:pPr>
            <w:r w:rsidRPr="005E2920">
              <w:rPr>
                <w:sz w:val="18"/>
                <w:szCs w:val="18"/>
              </w:rPr>
              <w:t>1,397,801</w:t>
            </w:r>
          </w:p>
        </w:tc>
      </w:tr>
      <w:tr w:rsidR="002715C2" w:rsidRPr="00EB4F66" w14:paraId="6E95F1FF" w14:textId="77777777" w:rsidTr="00B03CB2">
        <w:trPr>
          <w:gridAfter w:val="1"/>
          <w:wAfter w:w="6" w:type="dxa"/>
          <w:trHeight w:val="140"/>
        </w:trPr>
        <w:tc>
          <w:tcPr>
            <w:tcW w:w="2610" w:type="dxa"/>
            <w:vAlign w:val="bottom"/>
          </w:tcPr>
          <w:p w14:paraId="69B23990" w14:textId="77777777" w:rsidR="002715C2" w:rsidRPr="003A7FCA" w:rsidRDefault="002715C2" w:rsidP="002715C2">
            <w:pPr>
              <w:pStyle w:val="BodyText"/>
              <w:tabs>
                <w:tab w:val="center" w:pos="4536"/>
                <w:tab w:val="right" w:pos="9072"/>
              </w:tabs>
              <w:ind w:left="157" w:right="-108" w:hanging="180"/>
              <w:rPr>
                <w:rFonts w:cs="Times New Roman"/>
                <w:sz w:val="18"/>
                <w:szCs w:val="18"/>
                <w:lang w:val="en-US"/>
              </w:rPr>
            </w:pPr>
          </w:p>
        </w:tc>
        <w:tc>
          <w:tcPr>
            <w:tcW w:w="1086" w:type="dxa"/>
            <w:vAlign w:val="bottom"/>
          </w:tcPr>
          <w:p w14:paraId="75573116" w14:textId="77777777" w:rsidR="002715C2" w:rsidRPr="003A7FCA" w:rsidRDefault="002715C2" w:rsidP="002715C2">
            <w:pPr>
              <w:pStyle w:val="BodyText"/>
              <w:tabs>
                <w:tab w:val="decimal" w:pos="820"/>
              </w:tabs>
              <w:ind w:right="-130"/>
              <w:jc w:val="left"/>
              <w:rPr>
                <w:rFonts w:cs="Times New Roman"/>
                <w:sz w:val="18"/>
                <w:szCs w:val="18"/>
                <w:lang w:val="en-US"/>
              </w:rPr>
            </w:pPr>
          </w:p>
        </w:tc>
        <w:tc>
          <w:tcPr>
            <w:tcW w:w="271" w:type="dxa"/>
            <w:vAlign w:val="bottom"/>
          </w:tcPr>
          <w:p w14:paraId="2D0308C9"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vAlign w:val="bottom"/>
          </w:tcPr>
          <w:p w14:paraId="6874E128" w14:textId="77777777" w:rsidR="002715C2" w:rsidRPr="003A7FCA" w:rsidRDefault="002715C2" w:rsidP="002715C2">
            <w:pPr>
              <w:pStyle w:val="BodyText"/>
              <w:tabs>
                <w:tab w:val="decimal" w:pos="820"/>
              </w:tabs>
              <w:ind w:right="-213"/>
              <w:jc w:val="left"/>
              <w:rPr>
                <w:rFonts w:cs="Times New Roman"/>
                <w:sz w:val="18"/>
                <w:szCs w:val="18"/>
                <w:lang w:val="en-US"/>
              </w:rPr>
            </w:pPr>
          </w:p>
        </w:tc>
        <w:tc>
          <w:tcPr>
            <w:tcW w:w="269" w:type="dxa"/>
            <w:shd w:val="clear" w:color="auto" w:fill="auto"/>
            <w:vAlign w:val="bottom"/>
          </w:tcPr>
          <w:p w14:paraId="66EEA913"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6CD92D2B" w14:textId="77777777" w:rsidR="002715C2" w:rsidRPr="003A7FCA" w:rsidRDefault="002715C2" w:rsidP="002715C2">
            <w:pPr>
              <w:pStyle w:val="BodyText"/>
              <w:tabs>
                <w:tab w:val="decimal" w:pos="590"/>
              </w:tabs>
              <w:ind w:right="-213"/>
              <w:jc w:val="left"/>
              <w:rPr>
                <w:rFonts w:cs="Times New Roman"/>
                <w:sz w:val="18"/>
                <w:szCs w:val="18"/>
                <w:lang w:val="en-US"/>
              </w:rPr>
            </w:pPr>
          </w:p>
        </w:tc>
        <w:tc>
          <w:tcPr>
            <w:tcW w:w="241" w:type="dxa"/>
            <w:shd w:val="clear" w:color="auto" w:fill="auto"/>
            <w:vAlign w:val="bottom"/>
          </w:tcPr>
          <w:p w14:paraId="62A6C0B5"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026" w:type="dxa"/>
            <w:shd w:val="clear" w:color="auto" w:fill="auto"/>
            <w:vAlign w:val="bottom"/>
          </w:tcPr>
          <w:p w14:paraId="323BC3C9" w14:textId="77777777" w:rsidR="002715C2" w:rsidRPr="003A7FCA" w:rsidRDefault="002715C2" w:rsidP="002715C2">
            <w:pPr>
              <w:pStyle w:val="BodyText"/>
              <w:tabs>
                <w:tab w:val="decimal" w:pos="610"/>
              </w:tabs>
              <w:ind w:right="-213"/>
              <w:jc w:val="left"/>
              <w:rPr>
                <w:rFonts w:cs="Times New Roman"/>
                <w:sz w:val="18"/>
                <w:szCs w:val="18"/>
                <w:lang w:val="en-US"/>
              </w:rPr>
            </w:pPr>
          </w:p>
        </w:tc>
        <w:tc>
          <w:tcPr>
            <w:tcW w:w="247" w:type="dxa"/>
            <w:shd w:val="clear" w:color="auto" w:fill="auto"/>
            <w:vAlign w:val="bottom"/>
          </w:tcPr>
          <w:p w14:paraId="39D2BC4E"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648EBE59" w14:textId="77777777" w:rsidR="002715C2" w:rsidRPr="003A7FCA" w:rsidRDefault="002715C2" w:rsidP="002715C2">
            <w:pPr>
              <w:pStyle w:val="BodyText"/>
              <w:tabs>
                <w:tab w:val="decimal" w:pos="510"/>
              </w:tabs>
              <w:ind w:right="-213"/>
              <w:jc w:val="left"/>
              <w:rPr>
                <w:rFonts w:cs="Times New Roman"/>
                <w:sz w:val="18"/>
                <w:szCs w:val="18"/>
                <w:lang w:val="en-US"/>
              </w:rPr>
            </w:pPr>
          </w:p>
        </w:tc>
        <w:tc>
          <w:tcPr>
            <w:tcW w:w="260" w:type="dxa"/>
            <w:shd w:val="clear" w:color="auto" w:fill="auto"/>
            <w:vAlign w:val="bottom"/>
          </w:tcPr>
          <w:p w14:paraId="53293725"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vAlign w:val="bottom"/>
          </w:tcPr>
          <w:p w14:paraId="6F3565F9" w14:textId="77777777" w:rsidR="002715C2" w:rsidRPr="003A7FCA" w:rsidRDefault="002715C2" w:rsidP="002715C2">
            <w:pPr>
              <w:pStyle w:val="BodyText"/>
              <w:tabs>
                <w:tab w:val="decimal" w:pos="700"/>
              </w:tabs>
              <w:ind w:right="-213"/>
              <w:jc w:val="left"/>
              <w:rPr>
                <w:rFonts w:cs="Times New Roman"/>
                <w:sz w:val="18"/>
                <w:szCs w:val="18"/>
                <w:lang w:val="en-US"/>
              </w:rPr>
            </w:pPr>
          </w:p>
        </w:tc>
      </w:tr>
      <w:tr w:rsidR="002715C2" w:rsidRPr="00EB4F66" w14:paraId="0438D0ED" w14:textId="77777777" w:rsidTr="00B03CB2">
        <w:trPr>
          <w:gridAfter w:val="1"/>
          <w:wAfter w:w="6" w:type="dxa"/>
          <w:trHeight w:val="140"/>
        </w:trPr>
        <w:tc>
          <w:tcPr>
            <w:tcW w:w="2610" w:type="dxa"/>
            <w:vAlign w:val="bottom"/>
          </w:tcPr>
          <w:p w14:paraId="753CBDB0" w14:textId="68AF1315" w:rsidR="002715C2" w:rsidRPr="00687F48" w:rsidRDefault="002715C2" w:rsidP="002715C2">
            <w:pPr>
              <w:pStyle w:val="BodyText"/>
              <w:tabs>
                <w:tab w:val="center" w:pos="4536"/>
                <w:tab w:val="right" w:pos="9072"/>
              </w:tabs>
              <w:ind w:left="157" w:right="-108" w:hanging="180"/>
              <w:rPr>
                <w:rFonts w:cs="Times New Roman"/>
                <w:sz w:val="18"/>
                <w:szCs w:val="18"/>
                <w:lang w:val="en-US"/>
              </w:rPr>
            </w:pPr>
            <w:r w:rsidRPr="003A7FCA">
              <w:rPr>
                <w:rFonts w:cs="Times New Roman"/>
                <w:b/>
                <w:bCs/>
                <w:i/>
                <w:iCs/>
                <w:sz w:val="18"/>
                <w:szCs w:val="18"/>
              </w:rPr>
              <w:t>At 31 December 202</w:t>
            </w:r>
            <w:r>
              <w:rPr>
                <w:rFonts w:cs="Times New Roman"/>
                <w:b/>
                <w:bCs/>
                <w:i/>
                <w:iCs/>
                <w:sz w:val="18"/>
                <w:szCs w:val="18"/>
                <w:lang w:val="en-US"/>
              </w:rPr>
              <w:t>3</w:t>
            </w:r>
          </w:p>
        </w:tc>
        <w:tc>
          <w:tcPr>
            <w:tcW w:w="1086" w:type="dxa"/>
            <w:vAlign w:val="bottom"/>
          </w:tcPr>
          <w:p w14:paraId="364610C9" w14:textId="77777777" w:rsidR="002715C2" w:rsidRPr="003A7FCA" w:rsidRDefault="002715C2" w:rsidP="002715C2">
            <w:pPr>
              <w:pStyle w:val="BodyText"/>
              <w:tabs>
                <w:tab w:val="decimal" w:pos="820"/>
              </w:tabs>
              <w:ind w:right="-130"/>
              <w:jc w:val="left"/>
              <w:rPr>
                <w:rFonts w:cs="Times New Roman"/>
                <w:sz w:val="18"/>
                <w:szCs w:val="18"/>
                <w:lang w:val="en-US"/>
              </w:rPr>
            </w:pPr>
          </w:p>
        </w:tc>
        <w:tc>
          <w:tcPr>
            <w:tcW w:w="271" w:type="dxa"/>
            <w:vAlign w:val="bottom"/>
          </w:tcPr>
          <w:p w14:paraId="38FEAEA2"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vAlign w:val="bottom"/>
          </w:tcPr>
          <w:p w14:paraId="1D7E5EDC" w14:textId="77777777" w:rsidR="002715C2" w:rsidRPr="003A7FCA" w:rsidRDefault="002715C2" w:rsidP="002715C2">
            <w:pPr>
              <w:pStyle w:val="BodyText"/>
              <w:tabs>
                <w:tab w:val="decimal" w:pos="820"/>
              </w:tabs>
              <w:ind w:right="-213"/>
              <w:jc w:val="left"/>
              <w:rPr>
                <w:rFonts w:cs="Times New Roman"/>
                <w:sz w:val="18"/>
                <w:szCs w:val="18"/>
                <w:lang w:val="en-US"/>
              </w:rPr>
            </w:pPr>
          </w:p>
        </w:tc>
        <w:tc>
          <w:tcPr>
            <w:tcW w:w="269" w:type="dxa"/>
            <w:shd w:val="clear" w:color="auto" w:fill="auto"/>
            <w:vAlign w:val="bottom"/>
          </w:tcPr>
          <w:p w14:paraId="1409E7E1"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5B1160ED" w14:textId="77777777" w:rsidR="002715C2" w:rsidRPr="003A7FCA" w:rsidRDefault="002715C2" w:rsidP="002715C2">
            <w:pPr>
              <w:pStyle w:val="BodyText"/>
              <w:tabs>
                <w:tab w:val="decimal" w:pos="590"/>
              </w:tabs>
              <w:ind w:right="-213"/>
              <w:jc w:val="left"/>
              <w:rPr>
                <w:rFonts w:cs="Times New Roman"/>
                <w:sz w:val="18"/>
                <w:szCs w:val="18"/>
                <w:lang w:val="en-US"/>
              </w:rPr>
            </w:pPr>
          </w:p>
        </w:tc>
        <w:tc>
          <w:tcPr>
            <w:tcW w:w="241" w:type="dxa"/>
            <w:shd w:val="clear" w:color="auto" w:fill="auto"/>
            <w:vAlign w:val="bottom"/>
          </w:tcPr>
          <w:p w14:paraId="44C05B29"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026" w:type="dxa"/>
            <w:shd w:val="clear" w:color="auto" w:fill="auto"/>
            <w:vAlign w:val="bottom"/>
          </w:tcPr>
          <w:p w14:paraId="2275FF6D" w14:textId="77777777" w:rsidR="002715C2" w:rsidRPr="003A7FCA" w:rsidRDefault="002715C2" w:rsidP="002715C2">
            <w:pPr>
              <w:pStyle w:val="BodyText"/>
              <w:tabs>
                <w:tab w:val="decimal" w:pos="610"/>
              </w:tabs>
              <w:ind w:right="-213"/>
              <w:jc w:val="left"/>
              <w:rPr>
                <w:rFonts w:cs="Times New Roman"/>
                <w:sz w:val="18"/>
                <w:szCs w:val="18"/>
                <w:lang w:val="en-US"/>
              </w:rPr>
            </w:pPr>
          </w:p>
        </w:tc>
        <w:tc>
          <w:tcPr>
            <w:tcW w:w="247" w:type="dxa"/>
            <w:shd w:val="clear" w:color="auto" w:fill="auto"/>
            <w:vAlign w:val="bottom"/>
          </w:tcPr>
          <w:p w14:paraId="23D4AFAC"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3164205E" w14:textId="77777777" w:rsidR="002715C2" w:rsidRPr="003A7FCA" w:rsidRDefault="002715C2" w:rsidP="002715C2">
            <w:pPr>
              <w:pStyle w:val="BodyText"/>
              <w:tabs>
                <w:tab w:val="decimal" w:pos="510"/>
              </w:tabs>
              <w:ind w:right="-213"/>
              <w:jc w:val="left"/>
              <w:rPr>
                <w:rFonts w:cs="Times New Roman"/>
                <w:sz w:val="18"/>
                <w:szCs w:val="18"/>
                <w:lang w:val="en-US"/>
              </w:rPr>
            </w:pPr>
          </w:p>
        </w:tc>
        <w:tc>
          <w:tcPr>
            <w:tcW w:w="260" w:type="dxa"/>
            <w:shd w:val="clear" w:color="auto" w:fill="auto"/>
            <w:vAlign w:val="bottom"/>
          </w:tcPr>
          <w:p w14:paraId="693A898B"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vAlign w:val="bottom"/>
          </w:tcPr>
          <w:p w14:paraId="05BB79B5" w14:textId="77777777" w:rsidR="002715C2" w:rsidRPr="003A7FCA" w:rsidRDefault="002715C2" w:rsidP="002715C2">
            <w:pPr>
              <w:pStyle w:val="BodyText"/>
              <w:tabs>
                <w:tab w:val="decimal" w:pos="700"/>
              </w:tabs>
              <w:ind w:right="-213"/>
              <w:jc w:val="left"/>
              <w:rPr>
                <w:rFonts w:cs="Times New Roman"/>
                <w:sz w:val="18"/>
                <w:szCs w:val="18"/>
                <w:lang w:val="en-US"/>
              </w:rPr>
            </w:pPr>
          </w:p>
        </w:tc>
      </w:tr>
      <w:tr w:rsidR="002715C2" w:rsidRPr="00EB4F66" w14:paraId="7CCF93A7" w14:textId="77777777" w:rsidTr="00B03CB2">
        <w:trPr>
          <w:gridAfter w:val="1"/>
          <w:wAfter w:w="6" w:type="dxa"/>
          <w:trHeight w:val="140"/>
        </w:trPr>
        <w:tc>
          <w:tcPr>
            <w:tcW w:w="2610" w:type="dxa"/>
          </w:tcPr>
          <w:p w14:paraId="484BADE4" w14:textId="1191F5D1" w:rsidR="002715C2" w:rsidRPr="003A7FCA" w:rsidRDefault="002715C2" w:rsidP="002715C2">
            <w:pPr>
              <w:pStyle w:val="BodyText"/>
              <w:tabs>
                <w:tab w:val="center" w:pos="4536"/>
                <w:tab w:val="right" w:pos="9072"/>
              </w:tabs>
              <w:ind w:left="157" w:right="-108" w:hanging="180"/>
              <w:rPr>
                <w:rFonts w:cs="Times New Roman"/>
                <w:b/>
                <w:bCs/>
                <w:i/>
                <w:iCs/>
                <w:sz w:val="18"/>
                <w:szCs w:val="18"/>
              </w:rPr>
            </w:pPr>
            <w:r w:rsidRPr="003A7FCA">
              <w:rPr>
                <w:rFonts w:eastAsia="Calibri" w:cs="Times New Roman"/>
                <w:b/>
                <w:bCs/>
                <w:i/>
                <w:iCs/>
                <w:sz w:val="18"/>
                <w:szCs w:val="18"/>
              </w:rPr>
              <w:t>Financial liabilities</w:t>
            </w:r>
          </w:p>
        </w:tc>
        <w:tc>
          <w:tcPr>
            <w:tcW w:w="1086" w:type="dxa"/>
            <w:vAlign w:val="bottom"/>
          </w:tcPr>
          <w:p w14:paraId="1A5AE84F" w14:textId="77777777" w:rsidR="002715C2" w:rsidRPr="003A7FCA" w:rsidRDefault="002715C2" w:rsidP="002715C2">
            <w:pPr>
              <w:pStyle w:val="BodyText"/>
              <w:tabs>
                <w:tab w:val="decimal" w:pos="820"/>
              </w:tabs>
              <w:ind w:right="-130"/>
              <w:jc w:val="left"/>
              <w:rPr>
                <w:rFonts w:cs="Times New Roman"/>
                <w:sz w:val="18"/>
                <w:szCs w:val="18"/>
                <w:lang w:val="en-US"/>
              </w:rPr>
            </w:pPr>
          </w:p>
        </w:tc>
        <w:tc>
          <w:tcPr>
            <w:tcW w:w="271" w:type="dxa"/>
            <w:vAlign w:val="bottom"/>
          </w:tcPr>
          <w:p w14:paraId="2C8EE86E"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vAlign w:val="bottom"/>
          </w:tcPr>
          <w:p w14:paraId="0177939D" w14:textId="77777777" w:rsidR="002715C2" w:rsidRPr="003A7FCA" w:rsidRDefault="002715C2" w:rsidP="002715C2">
            <w:pPr>
              <w:pStyle w:val="BodyText"/>
              <w:tabs>
                <w:tab w:val="decimal" w:pos="820"/>
              </w:tabs>
              <w:ind w:right="-213"/>
              <w:jc w:val="left"/>
              <w:rPr>
                <w:rFonts w:cs="Times New Roman"/>
                <w:sz w:val="18"/>
                <w:szCs w:val="18"/>
                <w:lang w:val="en-US"/>
              </w:rPr>
            </w:pPr>
          </w:p>
        </w:tc>
        <w:tc>
          <w:tcPr>
            <w:tcW w:w="269" w:type="dxa"/>
            <w:shd w:val="clear" w:color="auto" w:fill="auto"/>
            <w:vAlign w:val="bottom"/>
          </w:tcPr>
          <w:p w14:paraId="6366A4BB"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73CA8AB3" w14:textId="77777777" w:rsidR="002715C2" w:rsidRPr="003A7FCA" w:rsidRDefault="002715C2" w:rsidP="002715C2">
            <w:pPr>
              <w:pStyle w:val="BodyText"/>
              <w:tabs>
                <w:tab w:val="decimal" w:pos="590"/>
              </w:tabs>
              <w:ind w:right="-213"/>
              <w:jc w:val="left"/>
              <w:rPr>
                <w:rFonts w:cs="Times New Roman"/>
                <w:sz w:val="18"/>
                <w:szCs w:val="18"/>
                <w:lang w:val="en-US"/>
              </w:rPr>
            </w:pPr>
          </w:p>
        </w:tc>
        <w:tc>
          <w:tcPr>
            <w:tcW w:w="241" w:type="dxa"/>
            <w:shd w:val="clear" w:color="auto" w:fill="auto"/>
            <w:vAlign w:val="bottom"/>
          </w:tcPr>
          <w:p w14:paraId="3C37E87E"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026" w:type="dxa"/>
            <w:shd w:val="clear" w:color="auto" w:fill="auto"/>
            <w:vAlign w:val="bottom"/>
          </w:tcPr>
          <w:p w14:paraId="47DF002A" w14:textId="77777777" w:rsidR="002715C2" w:rsidRPr="003A7FCA" w:rsidRDefault="002715C2" w:rsidP="002715C2">
            <w:pPr>
              <w:pStyle w:val="BodyText"/>
              <w:tabs>
                <w:tab w:val="decimal" w:pos="610"/>
              </w:tabs>
              <w:ind w:right="-213"/>
              <w:jc w:val="left"/>
              <w:rPr>
                <w:rFonts w:cs="Times New Roman"/>
                <w:sz w:val="18"/>
                <w:szCs w:val="18"/>
                <w:lang w:val="en-US"/>
              </w:rPr>
            </w:pPr>
          </w:p>
        </w:tc>
        <w:tc>
          <w:tcPr>
            <w:tcW w:w="247" w:type="dxa"/>
            <w:shd w:val="clear" w:color="auto" w:fill="auto"/>
            <w:vAlign w:val="bottom"/>
          </w:tcPr>
          <w:p w14:paraId="511635A8"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5C15452C" w14:textId="77777777" w:rsidR="002715C2" w:rsidRPr="003A7FCA" w:rsidRDefault="002715C2" w:rsidP="002715C2">
            <w:pPr>
              <w:pStyle w:val="BodyText"/>
              <w:tabs>
                <w:tab w:val="decimal" w:pos="510"/>
              </w:tabs>
              <w:ind w:right="-213"/>
              <w:jc w:val="left"/>
              <w:rPr>
                <w:rFonts w:cs="Times New Roman"/>
                <w:sz w:val="18"/>
                <w:szCs w:val="18"/>
                <w:lang w:val="en-US"/>
              </w:rPr>
            </w:pPr>
          </w:p>
        </w:tc>
        <w:tc>
          <w:tcPr>
            <w:tcW w:w="260" w:type="dxa"/>
            <w:shd w:val="clear" w:color="auto" w:fill="auto"/>
            <w:vAlign w:val="bottom"/>
          </w:tcPr>
          <w:p w14:paraId="370B8C57"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vAlign w:val="bottom"/>
          </w:tcPr>
          <w:p w14:paraId="5113B9E6" w14:textId="77777777" w:rsidR="002715C2" w:rsidRPr="003A7FCA" w:rsidRDefault="002715C2" w:rsidP="002715C2">
            <w:pPr>
              <w:pStyle w:val="BodyText"/>
              <w:tabs>
                <w:tab w:val="decimal" w:pos="700"/>
              </w:tabs>
              <w:ind w:right="-213"/>
              <w:jc w:val="left"/>
              <w:rPr>
                <w:rFonts w:cs="Times New Roman"/>
                <w:sz w:val="18"/>
                <w:szCs w:val="18"/>
                <w:lang w:val="en-US"/>
              </w:rPr>
            </w:pPr>
          </w:p>
        </w:tc>
      </w:tr>
      <w:tr w:rsidR="002715C2" w:rsidRPr="00EB4F66" w14:paraId="4BBAD90A" w14:textId="77777777" w:rsidTr="00B03CB2">
        <w:trPr>
          <w:gridAfter w:val="1"/>
          <w:wAfter w:w="6" w:type="dxa"/>
          <w:trHeight w:val="140"/>
        </w:trPr>
        <w:tc>
          <w:tcPr>
            <w:tcW w:w="2610" w:type="dxa"/>
            <w:vAlign w:val="bottom"/>
          </w:tcPr>
          <w:p w14:paraId="18EB4F99" w14:textId="74C31936" w:rsidR="002715C2" w:rsidRPr="003A7FCA" w:rsidRDefault="002715C2" w:rsidP="002715C2">
            <w:pPr>
              <w:pStyle w:val="BodyText"/>
              <w:tabs>
                <w:tab w:val="center" w:pos="4536"/>
                <w:tab w:val="right" w:pos="9072"/>
              </w:tabs>
              <w:ind w:left="157" w:right="-108" w:hanging="180"/>
              <w:rPr>
                <w:rFonts w:cs="Times New Roman"/>
                <w:b/>
                <w:bCs/>
                <w:i/>
                <w:iCs/>
                <w:sz w:val="18"/>
                <w:szCs w:val="18"/>
              </w:rPr>
            </w:pPr>
            <w:r w:rsidRPr="003A7FCA">
              <w:rPr>
                <w:rFonts w:cs="Times New Roman"/>
                <w:sz w:val="18"/>
                <w:szCs w:val="18"/>
              </w:rPr>
              <w:t>Short-term borrowings from</w:t>
            </w:r>
          </w:p>
        </w:tc>
        <w:tc>
          <w:tcPr>
            <w:tcW w:w="1086" w:type="dxa"/>
            <w:vAlign w:val="bottom"/>
          </w:tcPr>
          <w:p w14:paraId="16596359" w14:textId="18971639" w:rsidR="002715C2" w:rsidRPr="003A7FCA" w:rsidRDefault="002715C2" w:rsidP="002715C2">
            <w:pPr>
              <w:pStyle w:val="BodyText"/>
              <w:tabs>
                <w:tab w:val="decimal" w:pos="820"/>
              </w:tabs>
              <w:ind w:right="-130"/>
              <w:jc w:val="left"/>
              <w:rPr>
                <w:rFonts w:cs="Times New Roman"/>
                <w:sz w:val="18"/>
                <w:szCs w:val="18"/>
                <w:lang w:val="en-US"/>
              </w:rPr>
            </w:pPr>
          </w:p>
        </w:tc>
        <w:tc>
          <w:tcPr>
            <w:tcW w:w="271" w:type="dxa"/>
          </w:tcPr>
          <w:p w14:paraId="7E44FABC"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vAlign w:val="bottom"/>
          </w:tcPr>
          <w:p w14:paraId="37540159" w14:textId="773C597A" w:rsidR="002715C2" w:rsidRPr="003A7FCA" w:rsidRDefault="002715C2" w:rsidP="002715C2">
            <w:pPr>
              <w:pStyle w:val="BodyText"/>
              <w:tabs>
                <w:tab w:val="decimal" w:pos="820"/>
              </w:tabs>
              <w:ind w:right="-213"/>
              <w:jc w:val="left"/>
              <w:rPr>
                <w:rFonts w:cs="Times New Roman"/>
                <w:sz w:val="18"/>
                <w:szCs w:val="18"/>
                <w:lang w:val="en-US"/>
              </w:rPr>
            </w:pPr>
          </w:p>
        </w:tc>
        <w:tc>
          <w:tcPr>
            <w:tcW w:w="269" w:type="dxa"/>
            <w:shd w:val="clear" w:color="auto" w:fill="auto"/>
          </w:tcPr>
          <w:p w14:paraId="2CC48155"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09A27718" w14:textId="6141962E" w:rsidR="002715C2" w:rsidRPr="003A7FCA" w:rsidRDefault="002715C2" w:rsidP="002715C2">
            <w:pPr>
              <w:pStyle w:val="BodyText"/>
              <w:tabs>
                <w:tab w:val="decimal" w:pos="820"/>
              </w:tabs>
              <w:ind w:right="-213"/>
              <w:jc w:val="left"/>
              <w:rPr>
                <w:rFonts w:cs="Times New Roman"/>
                <w:sz w:val="18"/>
                <w:szCs w:val="18"/>
                <w:lang w:val="en-US"/>
              </w:rPr>
            </w:pPr>
          </w:p>
        </w:tc>
        <w:tc>
          <w:tcPr>
            <w:tcW w:w="241" w:type="dxa"/>
            <w:shd w:val="clear" w:color="auto" w:fill="auto"/>
            <w:vAlign w:val="bottom"/>
          </w:tcPr>
          <w:p w14:paraId="38BF85B2"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026" w:type="dxa"/>
            <w:shd w:val="clear" w:color="auto" w:fill="auto"/>
            <w:vAlign w:val="bottom"/>
          </w:tcPr>
          <w:p w14:paraId="2678DD6D" w14:textId="2C2B3C1A" w:rsidR="002715C2" w:rsidRPr="003A7FCA" w:rsidRDefault="002715C2" w:rsidP="002715C2">
            <w:pPr>
              <w:pStyle w:val="BodyText"/>
              <w:tabs>
                <w:tab w:val="decimal" w:pos="820"/>
              </w:tabs>
              <w:ind w:right="-213"/>
              <w:jc w:val="left"/>
              <w:rPr>
                <w:rFonts w:cs="Times New Roman"/>
                <w:sz w:val="18"/>
                <w:szCs w:val="18"/>
                <w:lang w:val="en-US"/>
              </w:rPr>
            </w:pPr>
          </w:p>
        </w:tc>
        <w:tc>
          <w:tcPr>
            <w:tcW w:w="247" w:type="dxa"/>
            <w:shd w:val="clear" w:color="auto" w:fill="auto"/>
            <w:vAlign w:val="bottom"/>
          </w:tcPr>
          <w:p w14:paraId="05D35752"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17C9AB86" w14:textId="11AD7FAC" w:rsidR="002715C2" w:rsidRPr="003A7FCA" w:rsidRDefault="002715C2" w:rsidP="002715C2">
            <w:pPr>
              <w:pStyle w:val="BodyText"/>
              <w:tabs>
                <w:tab w:val="decimal" w:pos="510"/>
              </w:tabs>
              <w:ind w:right="-213"/>
              <w:jc w:val="left"/>
              <w:rPr>
                <w:rFonts w:cs="Times New Roman"/>
                <w:sz w:val="18"/>
                <w:szCs w:val="18"/>
                <w:lang w:val="en-US"/>
              </w:rPr>
            </w:pPr>
          </w:p>
        </w:tc>
        <w:tc>
          <w:tcPr>
            <w:tcW w:w="260" w:type="dxa"/>
            <w:shd w:val="clear" w:color="auto" w:fill="auto"/>
          </w:tcPr>
          <w:p w14:paraId="2EC5F924"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vAlign w:val="bottom"/>
          </w:tcPr>
          <w:p w14:paraId="7BF39C29" w14:textId="4807B53D" w:rsidR="002715C2" w:rsidRPr="003A7FCA" w:rsidRDefault="002715C2" w:rsidP="002715C2">
            <w:pPr>
              <w:pStyle w:val="BodyText"/>
              <w:tabs>
                <w:tab w:val="decimal" w:pos="700"/>
              </w:tabs>
              <w:ind w:right="-213"/>
              <w:jc w:val="left"/>
              <w:rPr>
                <w:rFonts w:cs="Times New Roman"/>
                <w:sz w:val="18"/>
                <w:szCs w:val="18"/>
                <w:lang w:val="en-US"/>
              </w:rPr>
            </w:pPr>
          </w:p>
        </w:tc>
      </w:tr>
      <w:tr w:rsidR="002715C2" w:rsidRPr="00EB4F66" w14:paraId="35F8D019" w14:textId="77777777" w:rsidTr="00B03CB2">
        <w:trPr>
          <w:gridAfter w:val="1"/>
          <w:wAfter w:w="6" w:type="dxa"/>
          <w:trHeight w:val="140"/>
        </w:trPr>
        <w:tc>
          <w:tcPr>
            <w:tcW w:w="2610" w:type="dxa"/>
            <w:vAlign w:val="bottom"/>
          </w:tcPr>
          <w:p w14:paraId="24F64A6E" w14:textId="0A70C19C" w:rsidR="002715C2" w:rsidRPr="003A7FCA" w:rsidRDefault="002715C2" w:rsidP="002715C2">
            <w:pPr>
              <w:pStyle w:val="BodyText"/>
              <w:tabs>
                <w:tab w:val="center" w:pos="4536"/>
                <w:tab w:val="right" w:pos="9072"/>
              </w:tabs>
              <w:ind w:left="157" w:right="-108" w:hanging="180"/>
              <w:rPr>
                <w:rFonts w:cs="Times New Roman"/>
                <w:b/>
                <w:bCs/>
                <w:i/>
                <w:iCs/>
                <w:sz w:val="18"/>
                <w:szCs w:val="18"/>
              </w:rPr>
            </w:pPr>
            <w:r>
              <w:rPr>
                <w:rFonts w:cs="Times New Roman"/>
                <w:sz w:val="18"/>
                <w:szCs w:val="18"/>
              </w:rPr>
              <w:t xml:space="preserve">   </w:t>
            </w:r>
            <w:r w:rsidRPr="003A7FCA">
              <w:rPr>
                <w:rFonts w:cs="Times New Roman"/>
                <w:sz w:val="18"/>
                <w:szCs w:val="18"/>
              </w:rPr>
              <w:t>financial institutions</w:t>
            </w:r>
          </w:p>
        </w:tc>
        <w:tc>
          <w:tcPr>
            <w:tcW w:w="1086" w:type="dxa"/>
            <w:vAlign w:val="bottom"/>
          </w:tcPr>
          <w:p w14:paraId="1792243F" w14:textId="0C030118" w:rsidR="002715C2" w:rsidRPr="003A7FCA" w:rsidRDefault="002715C2" w:rsidP="002715C2">
            <w:pPr>
              <w:pStyle w:val="BodyText"/>
              <w:tabs>
                <w:tab w:val="decimal" w:pos="820"/>
              </w:tabs>
              <w:ind w:right="-130"/>
              <w:jc w:val="left"/>
              <w:rPr>
                <w:rFonts w:cs="Times New Roman"/>
                <w:sz w:val="18"/>
                <w:szCs w:val="18"/>
                <w:lang w:val="en-US"/>
              </w:rPr>
            </w:pPr>
            <w:r w:rsidRPr="003A7FCA">
              <w:rPr>
                <w:rFonts w:cs="Times New Roman"/>
                <w:sz w:val="18"/>
                <w:szCs w:val="18"/>
                <w:lang w:val="en-US"/>
              </w:rPr>
              <w:t>53,025</w:t>
            </w:r>
          </w:p>
        </w:tc>
        <w:tc>
          <w:tcPr>
            <w:tcW w:w="271" w:type="dxa"/>
          </w:tcPr>
          <w:p w14:paraId="5C8546E6"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vAlign w:val="bottom"/>
          </w:tcPr>
          <w:p w14:paraId="7FFDC05D" w14:textId="3E2A6E50" w:rsidR="002715C2" w:rsidRPr="003A7FCA" w:rsidRDefault="002715C2" w:rsidP="002715C2">
            <w:pPr>
              <w:pStyle w:val="BodyText"/>
              <w:tabs>
                <w:tab w:val="decimal" w:pos="820"/>
              </w:tabs>
              <w:ind w:right="-213"/>
              <w:jc w:val="left"/>
              <w:rPr>
                <w:rFonts w:cs="Times New Roman"/>
                <w:sz w:val="18"/>
                <w:szCs w:val="18"/>
                <w:lang w:val="en-US"/>
              </w:rPr>
            </w:pPr>
            <w:r w:rsidRPr="003A7FCA">
              <w:rPr>
                <w:rFonts w:cs="Times New Roman"/>
                <w:sz w:val="18"/>
                <w:szCs w:val="18"/>
                <w:lang w:val="en-US"/>
              </w:rPr>
              <w:t>53,</w:t>
            </w:r>
            <w:r>
              <w:rPr>
                <w:rFonts w:cs="Times New Roman"/>
                <w:sz w:val="18"/>
                <w:szCs w:val="18"/>
                <w:lang w:val="en-US"/>
              </w:rPr>
              <w:t>025</w:t>
            </w:r>
          </w:p>
        </w:tc>
        <w:tc>
          <w:tcPr>
            <w:tcW w:w="269" w:type="dxa"/>
            <w:shd w:val="clear" w:color="auto" w:fill="auto"/>
          </w:tcPr>
          <w:p w14:paraId="44C9B5AF"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094BC4D5" w14:textId="585CE1A1" w:rsidR="002715C2" w:rsidRPr="003A7FCA" w:rsidRDefault="002715C2" w:rsidP="002715C2">
            <w:pPr>
              <w:pStyle w:val="BodyText"/>
              <w:tabs>
                <w:tab w:val="decimal" w:pos="590"/>
              </w:tabs>
              <w:ind w:right="-213"/>
              <w:jc w:val="left"/>
              <w:rPr>
                <w:rFonts w:cs="Times New Roman"/>
                <w:sz w:val="18"/>
                <w:szCs w:val="18"/>
                <w:lang w:val="en-US"/>
              </w:rPr>
            </w:pPr>
            <w:r w:rsidRPr="003A7FCA">
              <w:rPr>
                <w:rFonts w:cs="Times New Roman"/>
                <w:sz w:val="18"/>
                <w:szCs w:val="18"/>
                <w:lang w:val="en-US"/>
              </w:rPr>
              <w:t>-</w:t>
            </w:r>
          </w:p>
        </w:tc>
        <w:tc>
          <w:tcPr>
            <w:tcW w:w="241" w:type="dxa"/>
            <w:shd w:val="clear" w:color="auto" w:fill="auto"/>
            <w:vAlign w:val="bottom"/>
          </w:tcPr>
          <w:p w14:paraId="3ACAD314" w14:textId="77777777" w:rsidR="002715C2" w:rsidRPr="00687F48" w:rsidRDefault="002715C2" w:rsidP="002715C2">
            <w:pPr>
              <w:pStyle w:val="BodyText"/>
              <w:tabs>
                <w:tab w:val="decimal" w:pos="510"/>
                <w:tab w:val="center" w:pos="4536"/>
                <w:tab w:val="right" w:pos="9072"/>
              </w:tabs>
              <w:ind w:right="-108"/>
              <w:jc w:val="left"/>
              <w:rPr>
                <w:rFonts w:cs="Times New Roman"/>
                <w:sz w:val="18"/>
                <w:szCs w:val="18"/>
                <w:lang w:val="en-US"/>
              </w:rPr>
            </w:pPr>
          </w:p>
        </w:tc>
        <w:tc>
          <w:tcPr>
            <w:tcW w:w="1026" w:type="dxa"/>
            <w:shd w:val="clear" w:color="auto" w:fill="auto"/>
            <w:vAlign w:val="bottom"/>
          </w:tcPr>
          <w:p w14:paraId="12108CD8" w14:textId="4ACFB398" w:rsidR="002715C2" w:rsidRPr="003A7FCA" w:rsidRDefault="002715C2" w:rsidP="002715C2">
            <w:pPr>
              <w:pStyle w:val="BodyText"/>
              <w:tabs>
                <w:tab w:val="decimal" w:pos="610"/>
              </w:tabs>
              <w:ind w:right="-213"/>
              <w:jc w:val="left"/>
              <w:rPr>
                <w:rFonts w:cs="Times New Roman"/>
                <w:sz w:val="18"/>
                <w:szCs w:val="18"/>
                <w:lang w:val="en-US"/>
              </w:rPr>
            </w:pPr>
            <w:r w:rsidRPr="003A7FCA">
              <w:rPr>
                <w:rFonts w:cs="Times New Roman"/>
                <w:sz w:val="18"/>
                <w:szCs w:val="18"/>
                <w:lang w:val="en-US"/>
              </w:rPr>
              <w:t>-</w:t>
            </w:r>
          </w:p>
        </w:tc>
        <w:tc>
          <w:tcPr>
            <w:tcW w:w="247" w:type="dxa"/>
            <w:shd w:val="clear" w:color="auto" w:fill="auto"/>
            <w:vAlign w:val="bottom"/>
          </w:tcPr>
          <w:p w14:paraId="1FF8077F"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0944627D" w14:textId="64C77A99" w:rsidR="002715C2" w:rsidRPr="003A7FCA" w:rsidRDefault="002715C2" w:rsidP="002715C2">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0" w:type="dxa"/>
            <w:shd w:val="clear" w:color="auto" w:fill="auto"/>
          </w:tcPr>
          <w:p w14:paraId="1F83169A"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vAlign w:val="bottom"/>
          </w:tcPr>
          <w:p w14:paraId="0306C679" w14:textId="36002BBF" w:rsidR="002715C2" w:rsidRPr="003A7FCA" w:rsidRDefault="002715C2" w:rsidP="002715C2">
            <w:pPr>
              <w:pStyle w:val="BodyText"/>
              <w:tabs>
                <w:tab w:val="decimal" w:pos="700"/>
              </w:tabs>
              <w:ind w:right="-213"/>
              <w:jc w:val="left"/>
              <w:rPr>
                <w:rFonts w:cs="Times New Roman"/>
                <w:sz w:val="18"/>
                <w:szCs w:val="18"/>
                <w:lang w:val="en-US"/>
              </w:rPr>
            </w:pPr>
            <w:r w:rsidRPr="003A7FCA">
              <w:rPr>
                <w:rFonts w:cs="Times New Roman"/>
                <w:sz w:val="18"/>
                <w:szCs w:val="18"/>
                <w:lang w:val="en-US"/>
              </w:rPr>
              <w:t>53,</w:t>
            </w:r>
            <w:r>
              <w:rPr>
                <w:rFonts w:cs="Times New Roman"/>
                <w:sz w:val="18"/>
                <w:szCs w:val="18"/>
                <w:lang w:val="en-US"/>
              </w:rPr>
              <w:t>025</w:t>
            </w:r>
          </w:p>
        </w:tc>
      </w:tr>
      <w:tr w:rsidR="002715C2" w:rsidRPr="00EB4F66" w14:paraId="7DBF6C20" w14:textId="77777777" w:rsidTr="00B03CB2">
        <w:trPr>
          <w:gridAfter w:val="1"/>
          <w:wAfter w:w="6" w:type="dxa"/>
          <w:trHeight w:val="140"/>
        </w:trPr>
        <w:tc>
          <w:tcPr>
            <w:tcW w:w="2610" w:type="dxa"/>
            <w:vAlign w:val="bottom"/>
          </w:tcPr>
          <w:p w14:paraId="5D3A0140" w14:textId="7D09D06B" w:rsidR="002715C2" w:rsidRPr="003A7FCA" w:rsidRDefault="002715C2" w:rsidP="002715C2">
            <w:pPr>
              <w:pStyle w:val="BodyText"/>
              <w:tabs>
                <w:tab w:val="center" w:pos="4536"/>
                <w:tab w:val="right" w:pos="9072"/>
              </w:tabs>
              <w:ind w:left="157" w:right="-108" w:hanging="180"/>
              <w:rPr>
                <w:rFonts w:eastAsia="Calibri" w:cs="Times New Roman"/>
                <w:sz w:val="18"/>
                <w:szCs w:val="18"/>
              </w:rPr>
            </w:pPr>
            <w:r w:rsidRPr="003A7FCA">
              <w:rPr>
                <w:rFonts w:eastAsia="Calibri" w:cs="Times New Roman"/>
                <w:sz w:val="18"/>
                <w:szCs w:val="18"/>
              </w:rPr>
              <w:t xml:space="preserve">Trade and other current </w:t>
            </w:r>
            <w:r w:rsidRPr="009E6529">
              <w:rPr>
                <w:rFonts w:eastAsia="Calibri" w:cs="Times New Roman"/>
                <w:kern w:val="18"/>
                <w:sz w:val="18"/>
                <w:szCs w:val="18"/>
              </w:rPr>
              <w:t>payables</w:t>
            </w:r>
          </w:p>
        </w:tc>
        <w:tc>
          <w:tcPr>
            <w:tcW w:w="1086" w:type="dxa"/>
            <w:vAlign w:val="bottom"/>
          </w:tcPr>
          <w:p w14:paraId="154EE505" w14:textId="3BCF3CD0" w:rsidR="002715C2" w:rsidRPr="00EB4F66" w:rsidRDefault="002715C2" w:rsidP="002715C2">
            <w:pPr>
              <w:pStyle w:val="BodyText"/>
              <w:tabs>
                <w:tab w:val="decimal" w:pos="820"/>
              </w:tabs>
              <w:ind w:right="-130"/>
              <w:jc w:val="left"/>
              <w:rPr>
                <w:rFonts w:cs="Times New Roman"/>
                <w:sz w:val="18"/>
                <w:szCs w:val="18"/>
              </w:rPr>
            </w:pPr>
            <w:r>
              <w:rPr>
                <w:rFonts w:cs="Times New Roman"/>
                <w:sz w:val="18"/>
                <w:szCs w:val="18"/>
                <w:lang w:val="en-US"/>
              </w:rPr>
              <w:t>1,291,252</w:t>
            </w:r>
          </w:p>
        </w:tc>
        <w:tc>
          <w:tcPr>
            <w:tcW w:w="271" w:type="dxa"/>
          </w:tcPr>
          <w:p w14:paraId="0EB4B275"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tcPr>
          <w:p w14:paraId="452EEA7A" w14:textId="185CC62A" w:rsidR="002715C2" w:rsidRPr="00EB4F66" w:rsidRDefault="002715C2" w:rsidP="002715C2">
            <w:pPr>
              <w:pStyle w:val="BodyText"/>
              <w:tabs>
                <w:tab w:val="decimal" w:pos="820"/>
              </w:tabs>
              <w:ind w:right="-213"/>
              <w:jc w:val="left"/>
              <w:rPr>
                <w:rFonts w:cs="Times New Roman"/>
                <w:sz w:val="18"/>
                <w:szCs w:val="18"/>
              </w:rPr>
            </w:pPr>
            <w:r>
              <w:rPr>
                <w:rFonts w:cs="Times New Roman"/>
                <w:sz w:val="18"/>
                <w:szCs w:val="18"/>
                <w:lang w:val="en-US"/>
              </w:rPr>
              <w:t>1,291,252</w:t>
            </w:r>
          </w:p>
        </w:tc>
        <w:tc>
          <w:tcPr>
            <w:tcW w:w="269" w:type="dxa"/>
            <w:shd w:val="clear" w:color="auto" w:fill="auto"/>
          </w:tcPr>
          <w:p w14:paraId="33E61819"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1D373F64" w14:textId="3A2B017D" w:rsidR="002715C2" w:rsidRDefault="002715C2" w:rsidP="002715C2">
            <w:pPr>
              <w:pStyle w:val="BodyText"/>
              <w:tabs>
                <w:tab w:val="decimal" w:pos="590"/>
              </w:tabs>
              <w:ind w:right="-213"/>
              <w:jc w:val="left"/>
              <w:rPr>
                <w:rFonts w:cs="Times New Roman"/>
                <w:sz w:val="18"/>
                <w:szCs w:val="18"/>
                <w:lang w:val="en-US"/>
              </w:rPr>
            </w:pPr>
            <w:r w:rsidRPr="003A7FCA">
              <w:rPr>
                <w:rFonts w:cs="Times New Roman"/>
                <w:sz w:val="18"/>
                <w:szCs w:val="18"/>
                <w:lang w:val="en-US"/>
              </w:rPr>
              <w:t>-</w:t>
            </w:r>
          </w:p>
        </w:tc>
        <w:tc>
          <w:tcPr>
            <w:tcW w:w="241" w:type="dxa"/>
            <w:shd w:val="clear" w:color="auto" w:fill="auto"/>
            <w:vAlign w:val="bottom"/>
          </w:tcPr>
          <w:p w14:paraId="6B879DAB" w14:textId="77777777" w:rsidR="002715C2" w:rsidRPr="00687F48" w:rsidRDefault="002715C2" w:rsidP="002715C2">
            <w:pPr>
              <w:pStyle w:val="BodyText"/>
              <w:tabs>
                <w:tab w:val="decimal" w:pos="510"/>
                <w:tab w:val="center" w:pos="4536"/>
                <w:tab w:val="right" w:pos="9072"/>
              </w:tabs>
              <w:ind w:right="-108"/>
              <w:jc w:val="left"/>
              <w:rPr>
                <w:rFonts w:cs="Times New Roman"/>
                <w:sz w:val="18"/>
                <w:szCs w:val="18"/>
                <w:lang w:val="en-US"/>
              </w:rPr>
            </w:pPr>
          </w:p>
        </w:tc>
        <w:tc>
          <w:tcPr>
            <w:tcW w:w="1026" w:type="dxa"/>
            <w:shd w:val="clear" w:color="auto" w:fill="auto"/>
            <w:vAlign w:val="bottom"/>
          </w:tcPr>
          <w:p w14:paraId="4CB887C1" w14:textId="1EE4F626" w:rsidR="002715C2" w:rsidRDefault="002715C2" w:rsidP="002715C2">
            <w:pPr>
              <w:pStyle w:val="BodyText"/>
              <w:tabs>
                <w:tab w:val="decimal" w:pos="610"/>
              </w:tabs>
              <w:ind w:right="-213"/>
              <w:jc w:val="left"/>
              <w:rPr>
                <w:rFonts w:cs="Times New Roman"/>
                <w:sz w:val="18"/>
                <w:szCs w:val="18"/>
                <w:lang w:val="en-US"/>
              </w:rPr>
            </w:pPr>
            <w:r w:rsidRPr="003A7FCA">
              <w:rPr>
                <w:rFonts w:cs="Times New Roman"/>
                <w:sz w:val="18"/>
                <w:szCs w:val="18"/>
                <w:lang w:val="en-US"/>
              </w:rPr>
              <w:t>-</w:t>
            </w:r>
          </w:p>
        </w:tc>
        <w:tc>
          <w:tcPr>
            <w:tcW w:w="247" w:type="dxa"/>
            <w:shd w:val="clear" w:color="auto" w:fill="auto"/>
            <w:vAlign w:val="bottom"/>
          </w:tcPr>
          <w:p w14:paraId="5E3CE0D6"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608A56E5" w14:textId="50C3CC32" w:rsidR="002715C2" w:rsidRPr="003A7FCA" w:rsidRDefault="002715C2" w:rsidP="002715C2">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0" w:type="dxa"/>
            <w:shd w:val="clear" w:color="auto" w:fill="auto"/>
          </w:tcPr>
          <w:p w14:paraId="36347146"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tcPr>
          <w:p w14:paraId="14EA5B5B" w14:textId="027D8371" w:rsidR="002715C2" w:rsidRPr="00EB4F66" w:rsidRDefault="002715C2" w:rsidP="002715C2">
            <w:pPr>
              <w:pStyle w:val="BodyText"/>
              <w:tabs>
                <w:tab w:val="decimal" w:pos="700"/>
              </w:tabs>
              <w:ind w:right="-213"/>
              <w:jc w:val="left"/>
              <w:rPr>
                <w:rFonts w:cs="Times New Roman"/>
                <w:sz w:val="18"/>
                <w:szCs w:val="18"/>
              </w:rPr>
            </w:pPr>
            <w:r>
              <w:rPr>
                <w:rFonts w:cs="Times New Roman"/>
                <w:sz w:val="18"/>
                <w:szCs w:val="18"/>
                <w:lang w:val="en-US"/>
              </w:rPr>
              <w:t>1,291,252</w:t>
            </w:r>
          </w:p>
        </w:tc>
      </w:tr>
      <w:tr w:rsidR="002715C2" w:rsidRPr="00EB4F66" w14:paraId="3BC913E3" w14:textId="77777777" w:rsidTr="00B03CB2">
        <w:trPr>
          <w:gridAfter w:val="1"/>
          <w:wAfter w:w="6" w:type="dxa"/>
          <w:trHeight w:val="140"/>
        </w:trPr>
        <w:tc>
          <w:tcPr>
            <w:tcW w:w="2610" w:type="dxa"/>
            <w:vAlign w:val="bottom"/>
          </w:tcPr>
          <w:p w14:paraId="65F4C352" w14:textId="5B3DB921" w:rsidR="002715C2" w:rsidRPr="009E6529" w:rsidRDefault="002715C2" w:rsidP="002715C2">
            <w:pPr>
              <w:pStyle w:val="BodyText"/>
              <w:tabs>
                <w:tab w:val="center" w:pos="4536"/>
                <w:tab w:val="right" w:pos="9072"/>
              </w:tabs>
              <w:ind w:left="157" w:right="-108" w:hanging="180"/>
              <w:jc w:val="left"/>
              <w:rPr>
                <w:rFonts w:eastAsia="Calibri" w:cs="Times New Roman"/>
                <w:kern w:val="18"/>
                <w:sz w:val="18"/>
                <w:szCs w:val="18"/>
              </w:rPr>
            </w:pPr>
            <w:r w:rsidRPr="009E6529">
              <w:rPr>
                <w:rFonts w:cs="Times New Roman"/>
                <w:sz w:val="18"/>
                <w:szCs w:val="18"/>
                <w:lang w:val="en-US"/>
              </w:rPr>
              <w:t xml:space="preserve">Short-term borrowings from </w:t>
            </w:r>
            <w:r w:rsidRPr="009E6529">
              <w:rPr>
                <w:rFonts w:cs="Times New Roman"/>
                <w:sz w:val="18"/>
                <w:szCs w:val="18"/>
                <w:lang w:val="en-US"/>
              </w:rPr>
              <w:br/>
              <w:t>other parties</w:t>
            </w:r>
          </w:p>
        </w:tc>
        <w:tc>
          <w:tcPr>
            <w:tcW w:w="1086" w:type="dxa"/>
            <w:vAlign w:val="bottom"/>
          </w:tcPr>
          <w:p w14:paraId="79F6123A" w14:textId="37619424" w:rsidR="002715C2" w:rsidRPr="00EB4F66" w:rsidRDefault="002715C2" w:rsidP="002715C2">
            <w:pPr>
              <w:pStyle w:val="BodyText"/>
              <w:tabs>
                <w:tab w:val="decimal" w:pos="820"/>
              </w:tabs>
              <w:ind w:right="-130"/>
              <w:jc w:val="left"/>
              <w:rPr>
                <w:rFonts w:cs="Times New Roman"/>
                <w:sz w:val="18"/>
                <w:szCs w:val="18"/>
              </w:rPr>
            </w:pPr>
            <w:r w:rsidRPr="003A7FCA">
              <w:rPr>
                <w:rFonts w:cs="Times New Roman"/>
                <w:sz w:val="18"/>
                <w:szCs w:val="18"/>
                <w:lang w:val="en-US"/>
              </w:rPr>
              <w:t>800,000</w:t>
            </w:r>
          </w:p>
        </w:tc>
        <w:tc>
          <w:tcPr>
            <w:tcW w:w="271" w:type="dxa"/>
            <w:vAlign w:val="bottom"/>
          </w:tcPr>
          <w:p w14:paraId="70263B6B"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vAlign w:val="bottom"/>
          </w:tcPr>
          <w:p w14:paraId="05C27DEC" w14:textId="357CE865" w:rsidR="002715C2" w:rsidRPr="00EB4F66" w:rsidRDefault="002715C2" w:rsidP="002715C2">
            <w:pPr>
              <w:pStyle w:val="BodyText"/>
              <w:tabs>
                <w:tab w:val="decimal" w:pos="820"/>
              </w:tabs>
              <w:ind w:right="-213"/>
              <w:jc w:val="left"/>
              <w:rPr>
                <w:rFonts w:cs="Times New Roman"/>
                <w:sz w:val="18"/>
                <w:szCs w:val="18"/>
              </w:rPr>
            </w:pPr>
            <w:r w:rsidRPr="003A7FCA">
              <w:rPr>
                <w:rFonts w:cs="Times New Roman"/>
                <w:sz w:val="18"/>
                <w:szCs w:val="18"/>
                <w:lang w:val="en-US"/>
              </w:rPr>
              <w:t>815,369</w:t>
            </w:r>
          </w:p>
        </w:tc>
        <w:tc>
          <w:tcPr>
            <w:tcW w:w="269" w:type="dxa"/>
            <w:shd w:val="clear" w:color="auto" w:fill="auto"/>
            <w:vAlign w:val="bottom"/>
          </w:tcPr>
          <w:p w14:paraId="11657891"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7CCEFE21" w14:textId="13EC30D4" w:rsidR="002715C2" w:rsidRDefault="002715C2" w:rsidP="002715C2">
            <w:pPr>
              <w:pStyle w:val="BodyText"/>
              <w:tabs>
                <w:tab w:val="decimal" w:pos="590"/>
              </w:tabs>
              <w:ind w:right="-213"/>
              <w:jc w:val="left"/>
              <w:rPr>
                <w:rFonts w:cs="Times New Roman"/>
                <w:sz w:val="18"/>
                <w:szCs w:val="18"/>
                <w:lang w:val="en-US"/>
              </w:rPr>
            </w:pPr>
            <w:r w:rsidRPr="003A7FCA">
              <w:rPr>
                <w:rFonts w:cs="Times New Roman"/>
                <w:sz w:val="18"/>
                <w:szCs w:val="18"/>
                <w:lang w:val="en-US"/>
              </w:rPr>
              <w:t>-</w:t>
            </w:r>
          </w:p>
        </w:tc>
        <w:tc>
          <w:tcPr>
            <w:tcW w:w="241" w:type="dxa"/>
            <w:shd w:val="clear" w:color="auto" w:fill="auto"/>
            <w:vAlign w:val="bottom"/>
          </w:tcPr>
          <w:p w14:paraId="2BF845AE" w14:textId="77777777" w:rsidR="002715C2" w:rsidRPr="00687F48" w:rsidRDefault="002715C2" w:rsidP="002715C2">
            <w:pPr>
              <w:pStyle w:val="BodyText"/>
              <w:tabs>
                <w:tab w:val="decimal" w:pos="510"/>
                <w:tab w:val="center" w:pos="4536"/>
                <w:tab w:val="right" w:pos="9072"/>
              </w:tabs>
              <w:ind w:right="-108"/>
              <w:jc w:val="left"/>
              <w:rPr>
                <w:rFonts w:cs="Times New Roman"/>
                <w:sz w:val="18"/>
                <w:szCs w:val="18"/>
                <w:lang w:val="en-US"/>
              </w:rPr>
            </w:pPr>
          </w:p>
        </w:tc>
        <w:tc>
          <w:tcPr>
            <w:tcW w:w="1026" w:type="dxa"/>
            <w:shd w:val="clear" w:color="auto" w:fill="auto"/>
            <w:vAlign w:val="bottom"/>
          </w:tcPr>
          <w:p w14:paraId="6E95EA44" w14:textId="6719E917" w:rsidR="002715C2" w:rsidRDefault="002715C2" w:rsidP="002715C2">
            <w:pPr>
              <w:pStyle w:val="BodyText"/>
              <w:tabs>
                <w:tab w:val="decimal" w:pos="610"/>
              </w:tabs>
              <w:ind w:right="-213"/>
              <w:jc w:val="left"/>
              <w:rPr>
                <w:rFonts w:cs="Times New Roman"/>
                <w:sz w:val="18"/>
                <w:szCs w:val="18"/>
                <w:lang w:val="en-US"/>
              </w:rPr>
            </w:pPr>
            <w:r w:rsidRPr="003A7FCA">
              <w:rPr>
                <w:rFonts w:cs="Times New Roman"/>
                <w:sz w:val="18"/>
                <w:szCs w:val="18"/>
                <w:lang w:val="en-US"/>
              </w:rPr>
              <w:t>-</w:t>
            </w:r>
          </w:p>
        </w:tc>
        <w:tc>
          <w:tcPr>
            <w:tcW w:w="247" w:type="dxa"/>
            <w:shd w:val="clear" w:color="auto" w:fill="auto"/>
            <w:vAlign w:val="bottom"/>
          </w:tcPr>
          <w:p w14:paraId="08492C8A"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7A3E6B18" w14:textId="680FFA69" w:rsidR="002715C2" w:rsidRPr="003A7FCA" w:rsidRDefault="002715C2" w:rsidP="002715C2">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0" w:type="dxa"/>
            <w:shd w:val="clear" w:color="auto" w:fill="auto"/>
            <w:vAlign w:val="bottom"/>
          </w:tcPr>
          <w:p w14:paraId="479F6411"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vAlign w:val="bottom"/>
          </w:tcPr>
          <w:p w14:paraId="48CEACD4" w14:textId="48066CEE" w:rsidR="002715C2" w:rsidRPr="00EB4F66" w:rsidRDefault="002715C2" w:rsidP="002715C2">
            <w:pPr>
              <w:pStyle w:val="BodyText"/>
              <w:tabs>
                <w:tab w:val="decimal" w:pos="700"/>
              </w:tabs>
              <w:ind w:right="-213"/>
              <w:jc w:val="left"/>
              <w:rPr>
                <w:rFonts w:cs="Times New Roman"/>
                <w:sz w:val="18"/>
                <w:szCs w:val="18"/>
              </w:rPr>
            </w:pPr>
            <w:r w:rsidRPr="003A7FCA">
              <w:rPr>
                <w:rFonts w:cs="Times New Roman"/>
                <w:sz w:val="18"/>
                <w:szCs w:val="18"/>
                <w:lang w:val="en-US"/>
              </w:rPr>
              <w:t>815,369</w:t>
            </w:r>
          </w:p>
        </w:tc>
      </w:tr>
      <w:tr w:rsidR="002715C2" w:rsidRPr="00EB4F66" w14:paraId="1C6864EA" w14:textId="77777777" w:rsidTr="00B03CB2">
        <w:trPr>
          <w:gridAfter w:val="1"/>
          <w:wAfter w:w="6" w:type="dxa"/>
          <w:trHeight w:val="140"/>
        </w:trPr>
        <w:tc>
          <w:tcPr>
            <w:tcW w:w="2610" w:type="dxa"/>
            <w:vAlign w:val="bottom"/>
          </w:tcPr>
          <w:p w14:paraId="6D728B0B" w14:textId="40AEDC17" w:rsidR="002715C2" w:rsidRPr="003A7FCA" w:rsidRDefault="002715C2" w:rsidP="002715C2">
            <w:pPr>
              <w:pStyle w:val="BodyText"/>
              <w:tabs>
                <w:tab w:val="center" w:pos="4536"/>
                <w:tab w:val="right" w:pos="9072"/>
              </w:tabs>
              <w:ind w:left="157" w:right="-108" w:hanging="180"/>
              <w:rPr>
                <w:rFonts w:eastAsia="Calibri" w:cs="Times New Roman"/>
                <w:sz w:val="18"/>
                <w:szCs w:val="18"/>
              </w:rPr>
            </w:pPr>
            <w:r w:rsidRPr="003A7FCA">
              <w:rPr>
                <w:rFonts w:cs="Times New Roman"/>
                <w:sz w:val="18"/>
                <w:szCs w:val="18"/>
              </w:rPr>
              <w:t xml:space="preserve">Long-term </w:t>
            </w:r>
            <w:r>
              <w:rPr>
                <w:rFonts w:cs="Times New Roman"/>
                <w:sz w:val="18"/>
                <w:szCs w:val="18"/>
                <w:lang w:val="en-US"/>
              </w:rPr>
              <w:t>borrowings</w:t>
            </w:r>
            <w:r w:rsidRPr="003A7FCA">
              <w:rPr>
                <w:rFonts w:cs="Times New Roman"/>
                <w:sz w:val="18"/>
                <w:szCs w:val="18"/>
              </w:rPr>
              <w:t xml:space="preserve"> from </w:t>
            </w:r>
          </w:p>
        </w:tc>
        <w:tc>
          <w:tcPr>
            <w:tcW w:w="1086" w:type="dxa"/>
            <w:vAlign w:val="bottom"/>
          </w:tcPr>
          <w:p w14:paraId="5E4D0E92" w14:textId="77777777" w:rsidR="002715C2" w:rsidRPr="00EB4F66" w:rsidRDefault="002715C2" w:rsidP="002715C2">
            <w:pPr>
              <w:pStyle w:val="BodyText"/>
              <w:tabs>
                <w:tab w:val="decimal" w:pos="820"/>
              </w:tabs>
              <w:ind w:right="-130"/>
              <w:jc w:val="left"/>
              <w:rPr>
                <w:rFonts w:cs="Times New Roman"/>
                <w:sz w:val="18"/>
                <w:szCs w:val="18"/>
              </w:rPr>
            </w:pPr>
          </w:p>
        </w:tc>
        <w:tc>
          <w:tcPr>
            <w:tcW w:w="271" w:type="dxa"/>
          </w:tcPr>
          <w:p w14:paraId="4D34CE54"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tcPr>
          <w:p w14:paraId="7DDC5DCE" w14:textId="77777777" w:rsidR="002715C2" w:rsidRPr="00EB4F66" w:rsidRDefault="002715C2" w:rsidP="002715C2">
            <w:pPr>
              <w:pStyle w:val="BodyText"/>
              <w:tabs>
                <w:tab w:val="decimal" w:pos="820"/>
              </w:tabs>
              <w:ind w:right="-213"/>
              <w:jc w:val="left"/>
              <w:rPr>
                <w:rFonts w:cs="Times New Roman"/>
                <w:sz w:val="18"/>
                <w:szCs w:val="18"/>
              </w:rPr>
            </w:pPr>
          </w:p>
        </w:tc>
        <w:tc>
          <w:tcPr>
            <w:tcW w:w="269" w:type="dxa"/>
            <w:shd w:val="clear" w:color="auto" w:fill="auto"/>
          </w:tcPr>
          <w:p w14:paraId="0A079A41"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vAlign w:val="center"/>
          </w:tcPr>
          <w:p w14:paraId="60B5712D" w14:textId="77777777" w:rsidR="002715C2" w:rsidRDefault="002715C2" w:rsidP="002715C2">
            <w:pPr>
              <w:pStyle w:val="BodyText"/>
              <w:tabs>
                <w:tab w:val="decimal" w:pos="820"/>
              </w:tabs>
              <w:ind w:right="-213"/>
              <w:jc w:val="left"/>
              <w:rPr>
                <w:rFonts w:cs="Times New Roman"/>
                <w:sz w:val="18"/>
                <w:szCs w:val="18"/>
                <w:lang w:val="en-US"/>
              </w:rPr>
            </w:pPr>
          </w:p>
        </w:tc>
        <w:tc>
          <w:tcPr>
            <w:tcW w:w="241" w:type="dxa"/>
            <w:shd w:val="clear" w:color="auto" w:fill="auto"/>
            <w:vAlign w:val="center"/>
          </w:tcPr>
          <w:p w14:paraId="2BC3A2B7"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026" w:type="dxa"/>
            <w:shd w:val="clear" w:color="auto" w:fill="auto"/>
            <w:vAlign w:val="center"/>
          </w:tcPr>
          <w:p w14:paraId="0B461861" w14:textId="77777777" w:rsidR="002715C2" w:rsidRDefault="002715C2" w:rsidP="002715C2">
            <w:pPr>
              <w:pStyle w:val="BodyText"/>
              <w:tabs>
                <w:tab w:val="decimal" w:pos="820"/>
              </w:tabs>
              <w:ind w:right="-213"/>
              <w:jc w:val="left"/>
              <w:rPr>
                <w:rFonts w:cs="Times New Roman"/>
                <w:sz w:val="18"/>
                <w:szCs w:val="18"/>
                <w:lang w:val="en-US"/>
              </w:rPr>
            </w:pPr>
          </w:p>
        </w:tc>
        <w:tc>
          <w:tcPr>
            <w:tcW w:w="247" w:type="dxa"/>
            <w:shd w:val="clear" w:color="auto" w:fill="auto"/>
            <w:vAlign w:val="center"/>
          </w:tcPr>
          <w:p w14:paraId="1B22092C"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center"/>
          </w:tcPr>
          <w:p w14:paraId="03C69EDA" w14:textId="77777777" w:rsidR="002715C2" w:rsidRPr="003A7FCA" w:rsidRDefault="002715C2" w:rsidP="002715C2">
            <w:pPr>
              <w:pStyle w:val="BodyText"/>
              <w:tabs>
                <w:tab w:val="decimal" w:pos="510"/>
              </w:tabs>
              <w:ind w:right="-213"/>
              <w:jc w:val="left"/>
              <w:rPr>
                <w:rFonts w:cs="Times New Roman"/>
                <w:sz w:val="18"/>
                <w:szCs w:val="18"/>
                <w:lang w:val="en-US"/>
              </w:rPr>
            </w:pPr>
          </w:p>
        </w:tc>
        <w:tc>
          <w:tcPr>
            <w:tcW w:w="260" w:type="dxa"/>
            <w:shd w:val="clear" w:color="auto" w:fill="auto"/>
          </w:tcPr>
          <w:p w14:paraId="75C8B7B5"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tcPr>
          <w:p w14:paraId="303C8288" w14:textId="77777777" w:rsidR="002715C2" w:rsidRPr="00EB4F66" w:rsidRDefault="002715C2" w:rsidP="002715C2">
            <w:pPr>
              <w:pStyle w:val="BodyText"/>
              <w:tabs>
                <w:tab w:val="decimal" w:pos="700"/>
              </w:tabs>
              <w:ind w:right="-213"/>
              <w:jc w:val="left"/>
              <w:rPr>
                <w:rFonts w:cs="Times New Roman"/>
                <w:sz w:val="18"/>
                <w:szCs w:val="18"/>
              </w:rPr>
            </w:pPr>
          </w:p>
        </w:tc>
      </w:tr>
      <w:tr w:rsidR="002715C2" w:rsidRPr="00EB4F66" w14:paraId="74D310C8" w14:textId="77777777" w:rsidTr="00B03CB2">
        <w:trPr>
          <w:gridAfter w:val="1"/>
          <w:wAfter w:w="6" w:type="dxa"/>
          <w:trHeight w:val="140"/>
        </w:trPr>
        <w:tc>
          <w:tcPr>
            <w:tcW w:w="2610" w:type="dxa"/>
            <w:vAlign w:val="bottom"/>
          </w:tcPr>
          <w:p w14:paraId="49185389" w14:textId="5EFEFEDB" w:rsidR="002715C2" w:rsidRPr="003A7FCA" w:rsidRDefault="002715C2" w:rsidP="002715C2">
            <w:pPr>
              <w:pStyle w:val="BodyText"/>
              <w:tabs>
                <w:tab w:val="center" w:pos="4536"/>
                <w:tab w:val="right" w:pos="9072"/>
              </w:tabs>
              <w:ind w:left="157" w:right="-108" w:hanging="180"/>
              <w:rPr>
                <w:rFonts w:eastAsia="Calibri" w:cs="Times New Roman"/>
                <w:sz w:val="18"/>
                <w:szCs w:val="18"/>
              </w:rPr>
            </w:pPr>
            <w:r w:rsidRPr="003A7FCA">
              <w:rPr>
                <w:rFonts w:cs="Times New Roman"/>
                <w:sz w:val="18"/>
                <w:szCs w:val="18"/>
              </w:rPr>
              <w:t xml:space="preserve">   financial institutions</w:t>
            </w:r>
          </w:p>
        </w:tc>
        <w:tc>
          <w:tcPr>
            <w:tcW w:w="1086" w:type="dxa"/>
            <w:vAlign w:val="bottom"/>
          </w:tcPr>
          <w:p w14:paraId="45497953" w14:textId="1DEAD0E8" w:rsidR="002715C2" w:rsidRPr="00EB4F66" w:rsidRDefault="002715C2" w:rsidP="002715C2">
            <w:pPr>
              <w:pStyle w:val="BodyText"/>
              <w:tabs>
                <w:tab w:val="decimal" w:pos="820"/>
              </w:tabs>
              <w:ind w:right="-130"/>
              <w:jc w:val="left"/>
              <w:rPr>
                <w:rFonts w:cs="Times New Roman"/>
                <w:sz w:val="18"/>
                <w:szCs w:val="18"/>
              </w:rPr>
            </w:pPr>
            <w:r w:rsidRPr="003A7FCA">
              <w:rPr>
                <w:rFonts w:cs="Times New Roman"/>
                <w:sz w:val="18"/>
                <w:szCs w:val="18"/>
                <w:lang w:val="en-US"/>
              </w:rPr>
              <w:t>5,766,600</w:t>
            </w:r>
          </w:p>
        </w:tc>
        <w:tc>
          <w:tcPr>
            <w:tcW w:w="271" w:type="dxa"/>
          </w:tcPr>
          <w:p w14:paraId="2EC034BA"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tcPr>
          <w:p w14:paraId="1EB399AA" w14:textId="545D1DC9" w:rsidR="002715C2" w:rsidRPr="00EB4F66" w:rsidRDefault="002715C2" w:rsidP="002715C2">
            <w:pPr>
              <w:pStyle w:val="BodyText"/>
              <w:tabs>
                <w:tab w:val="decimal" w:pos="820"/>
              </w:tabs>
              <w:ind w:right="-213"/>
              <w:jc w:val="left"/>
              <w:rPr>
                <w:rFonts w:cs="Times New Roman"/>
                <w:sz w:val="18"/>
                <w:szCs w:val="18"/>
              </w:rPr>
            </w:pPr>
            <w:r w:rsidRPr="003A7FCA">
              <w:rPr>
                <w:rFonts w:cs="Times New Roman"/>
                <w:sz w:val="18"/>
                <w:szCs w:val="18"/>
                <w:lang w:val="en-US"/>
              </w:rPr>
              <w:t>478,036</w:t>
            </w:r>
          </w:p>
        </w:tc>
        <w:tc>
          <w:tcPr>
            <w:tcW w:w="269" w:type="dxa"/>
            <w:shd w:val="clear" w:color="auto" w:fill="auto"/>
          </w:tcPr>
          <w:p w14:paraId="6B1ADD48"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vAlign w:val="center"/>
          </w:tcPr>
          <w:p w14:paraId="00A7FAC9" w14:textId="134C8921" w:rsidR="002715C2" w:rsidRDefault="002715C2" w:rsidP="002715C2">
            <w:pPr>
              <w:pStyle w:val="BodyText"/>
              <w:tabs>
                <w:tab w:val="decimal" w:pos="820"/>
              </w:tabs>
              <w:ind w:right="-213"/>
              <w:jc w:val="left"/>
              <w:rPr>
                <w:rFonts w:cs="Times New Roman"/>
                <w:sz w:val="18"/>
                <w:szCs w:val="18"/>
                <w:lang w:val="en-US"/>
              </w:rPr>
            </w:pPr>
            <w:r w:rsidRPr="003A7FCA">
              <w:rPr>
                <w:rFonts w:cs="Times New Roman"/>
                <w:sz w:val="18"/>
                <w:szCs w:val="18"/>
                <w:lang w:val="en-US"/>
              </w:rPr>
              <w:t>753,423</w:t>
            </w:r>
          </w:p>
        </w:tc>
        <w:tc>
          <w:tcPr>
            <w:tcW w:w="241" w:type="dxa"/>
            <w:shd w:val="clear" w:color="auto" w:fill="auto"/>
            <w:vAlign w:val="center"/>
          </w:tcPr>
          <w:p w14:paraId="474CAC96"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026" w:type="dxa"/>
            <w:shd w:val="clear" w:color="auto" w:fill="auto"/>
            <w:vAlign w:val="center"/>
          </w:tcPr>
          <w:p w14:paraId="6385DFD7" w14:textId="7A357A0C" w:rsidR="002715C2" w:rsidRDefault="002715C2" w:rsidP="002715C2">
            <w:pPr>
              <w:pStyle w:val="BodyText"/>
              <w:tabs>
                <w:tab w:val="decimal" w:pos="820"/>
              </w:tabs>
              <w:ind w:right="-213"/>
              <w:jc w:val="left"/>
              <w:rPr>
                <w:rFonts w:cs="Times New Roman"/>
                <w:sz w:val="18"/>
                <w:szCs w:val="18"/>
                <w:lang w:val="en-US"/>
              </w:rPr>
            </w:pPr>
            <w:r w:rsidRPr="003A7FCA">
              <w:rPr>
                <w:rFonts w:cs="Times New Roman"/>
                <w:sz w:val="18"/>
                <w:szCs w:val="18"/>
                <w:lang w:val="en-US"/>
              </w:rPr>
              <w:t>1,747,836</w:t>
            </w:r>
          </w:p>
        </w:tc>
        <w:tc>
          <w:tcPr>
            <w:tcW w:w="247" w:type="dxa"/>
            <w:shd w:val="clear" w:color="auto" w:fill="auto"/>
            <w:vAlign w:val="center"/>
          </w:tcPr>
          <w:p w14:paraId="21E92F3F"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center"/>
          </w:tcPr>
          <w:p w14:paraId="09C64C32" w14:textId="70980E00" w:rsidR="002715C2" w:rsidRPr="003A7FCA" w:rsidRDefault="002715C2" w:rsidP="002715C2">
            <w:pPr>
              <w:pStyle w:val="BodyText"/>
              <w:tabs>
                <w:tab w:val="decimal" w:pos="510"/>
              </w:tabs>
              <w:ind w:right="-213"/>
              <w:jc w:val="left"/>
              <w:rPr>
                <w:rFonts w:cs="Times New Roman"/>
                <w:sz w:val="18"/>
                <w:szCs w:val="18"/>
                <w:lang w:val="en-US"/>
              </w:rPr>
            </w:pPr>
            <w:r w:rsidRPr="003A7FCA">
              <w:rPr>
                <w:rFonts w:cs="Times New Roman"/>
                <w:sz w:val="18"/>
                <w:szCs w:val="18"/>
                <w:lang w:val="en-US"/>
              </w:rPr>
              <w:t>3,073,459</w:t>
            </w:r>
          </w:p>
        </w:tc>
        <w:tc>
          <w:tcPr>
            <w:tcW w:w="260" w:type="dxa"/>
            <w:shd w:val="clear" w:color="auto" w:fill="auto"/>
          </w:tcPr>
          <w:p w14:paraId="1765D882"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tcPr>
          <w:p w14:paraId="392FAB80" w14:textId="76C61C2A" w:rsidR="002715C2" w:rsidRPr="00EB4F66" w:rsidRDefault="002715C2" w:rsidP="002715C2">
            <w:pPr>
              <w:pStyle w:val="BodyText"/>
              <w:tabs>
                <w:tab w:val="decimal" w:pos="700"/>
              </w:tabs>
              <w:ind w:right="-213"/>
              <w:jc w:val="left"/>
              <w:rPr>
                <w:rFonts w:cs="Times New Roman"/>
                <w:sz w:val="18"/>
                <w:szCs w:val="18"/>
              </w:rPr>
            </w:pPr>
            <w:r w:rsidRPr="003A7FCA">
              <w:rPr>
                <w:rFonts w:cs="Times New Roman"/>
                <w:sz w:val="18"/>
                <w:szCs w:val="18"/>
                <w:lang w:val="en-US"/>
              </w:rPr>
              <w:t>6,052,75</w:t>
            </w:r>
            <w:r>
              <w:rPr>
                <w:rFonts w:cs="Times New Roman"/>
                <w:sz w:val="18"/>
                <w:szCs w:val="18"/>
                <w:lang w:val="en-US"/>
              </w:rPr>
              <w:t>4</w:t>
            </w:r>
          </w:p>
        </w:tc>
      </w:tr>
      <w:tr w:rsidR="002715C2" w:rsidRPr="00EB4F66" w14:paraId="05BBC2B5" w14:textId="77777777" w:rsidTr="00B03CB2">
        <w:trPr>
          <w:gridAfter w:val="1"/>
          <w:wAfter w:w="6" w:type="dxa"/>
          <w:trHeight w:val="140"/>
        </w:trPr>
        <w:tc>
          <w:tcPr>
            <w:tcW w:w="2610" w:type="dxa"/>
            <w:vAlign w:val="bottom"/>
          </w:tcPr>
          <w:p w14:paraId="187367EA" w14:textId="1C71A07D" w:rsidR="002715C2" w:rsidRPr="003A7FCA" w:rsidRDefault="002715C2" w:rsidP="002715C2">
            <w:pPr>
              <w:pStyle w:val="BodyText"/>
              <w:tabs>
                <w:tab w:val="center" w:pos="4536"/>
                <w:tab w:val="right" w:pos="9072"/>
              </w:tabs>
              <w:ind w:left="157" w:right="-108" w:hanging="180"/>
              <w:jc w:val="left"/>
              <w:rPr>
                <w:rFonts w:eastAsia="Calibri" w:cs="Times New Roman"/>
                <w:sz w:val="18"/>
                <w:szCs w:val="18"/>
              </w:rPr>
            </w:pPr>
            <w:r>
              <w:rPr>
                <w:rFonts w:cs="Times New Roman"/>
                <w:sz w:val="18"/>
                <w:szCs w:val="18"/>
                <w:lang w:val="en-US"/>
              </w:rPr>
              <w:t>Long</w:t>
            </w:r>
            <w:r w:rsidRPr="009E6529">
              <w:rPr>
                <w:rFonts w:cs="Times New Roman"/>
                <w:sz w:val="18"/>
                <w:szCs w:val="18"/>
                <w:lang w:val="en-US"/>
              </w:rPr>
              <w:t xml:space="preserve">-term </w:t>
            </w:r>
            <w:r w:rsidRPr="003A7FCA">
              <w:rPr>
                <w:rFonts w:cs="Times New Roman"/>
                <w:sz w:val="18"/>
                <w:szCs w:val="18"/>
                <w:lang w:val="en-US"/>
              </w:rPr>
              <w:t>borrowings</w:t>
            </w:r>
            <w:r w:rsidRPr="009E6529">
              <w:rPr>
                <w:rFonts w:cs="Times New Roman"/>
                <w:sz w:val="18"/>
                <w:szCs w:val="18"/>
                <w:lang w:val="en-US"/>
              </w:rPr>
              <w:t xml:space="preserve"> from </w:t>
            </w:r>
            <w:r w:rsidRPr="009E6529">
              <w:rPr>
                <w:rFonts w:cs="Times New Roman"/>
                <w:sz w:val="18"/>
                <w:szCs w:val="18"/>
                <w:lang w:val="en-US"/>
              </w:rPr>
              <w:br/>
              <w:t>other parties</w:t>
            </w:r>
          </w:p>
        </w:tc>
        <w:tc>
          <w:tcPr>
            <w:tcW w:w="1086" w:type="dxa"/>
            <w:vAlign w:val="bottom"/>
          </w:tcPr>
          <w:p w14:paraId="1E664CDC" w14:textId="5564CB41" w:rsidR="002715C2" w:rsidRPr="00EB4F66" w:rsidRDefault="002715C2" w:rsidP="002715C2">
            <w:pPr>
              <w:pStyle w:val="BodyText"/>
              <w:tabs>
                <w:tab w:val="decimal" w:pos="820"/>
              </w:tabs>
              <w:ind w:right="-130"/>
              <w:jc w:val="left"/>
              <w:rPr>
                <w:rFonts w:cs="Times New Roman"/>
                <w:sz w:val="18"/>
                <w:szCs w:val="18"/>
              </w:rPr>
            </w:pPr>
            <w:r>
              <w:rPr>
                <w:rFonts w:cs="Times New Roman"/>
                <w:sz w:val="18"/>
                <w:szCs w:val="18"/>
                <w:lang w:val="en-US"/>
              </w:rPr>
              <w:t>80,000</w:t>
            </w:r>
          </w:p>
        </w:tc>
        <w:tc>
          <w:tcPr>
            <w:tcW w:w="271" w:type="dxa"/>
            <w:vAlign w:val="bottom"/>
          </w:tcPr>
          <w:p w14:paraId="559F4706"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vAlign w:val="bottom"/>
          </w:tcPr>
          <w:p w14:paraId="5A74865F" w14:textId="16D65029" w:rsidR="002715C2" w:rsidRPr="00EB4F66" w:rsidRDefault="002715C2" w:rsidP="002715C2">
            <w:pPr>
              <w:pStyle w:val="BodyText"/>
              <w:tabs>
                <w:tab w:val="decimal" w:pos="820"/>
              </w:tabs>
              <w:ind w:right="-213"/>
              <w:jc w:val="left"/>
              <w:rPr>
                <w:rFonts w:cs="Times New Roman"/>
                <w:sz w:val="18"/>
                <w:szCs w:val="18"/>
              </w:rPr>
            </w:pPr>
            <w:r>
              <w:rPr>
                <w:rFonts w:cs="Times New Roman"/>
                <w:sz w:val="18"/>
                <w:szCs w:val="18"/>
                <w:lang w:val="en-US"/>
              </w:rPr>
              <w:t>80,663</w:t>
            </w:r>
          </w:p>
        </w:tc>
        <w:tc>
          <w:tcPr>
            <w:tcW w:w="269" w:type="dxa"/>
            <w:shd w:val="clear" w:color="auto" w:fill="auto"/>
            <w:vAlign w:val="bottom"/>
          </w:tcPr>
          <w:p w14:paraId="4353D882"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02A5BF95" w14:textId="36CDFCAD" w:rsidR="002715C2" w:rsidRDefault="002715C2" w:rsidP="002715C2">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41" w:type="dxa"/>
            <w:shd w:val="clear" w:color="auto" w:fill="auto"/>
            <w:vAlign w:val="bottom"/>
          </w:tcPr>
          <w:p w14:paraId="2BB36E21" w14:textId="77777777" w:rsidR="002715C2" w:rsidRPr="00687F48" w:rsidRDefault="002715C2" w:rsidP="002715C2">
            <w:pPr>
              <w:pStyle w:val="BodyText"/>
              <w:tabs>
                <w:tab w:val="decimal" w:pos="510"/>
                <w:tab w:val="center" w:pos="4536"/>
                <w:tab w:val="right" w:pos="9072"/>
              </w:tabs>
              <w:ind w:right="-108"/>
              <w:jc w:val="left"/>
              <w:rPr>
                <w:rFonts w:cs="Times New Roman"/>
                <w:sz w:val="18"/>
                <w:szCs w:val="18"/>
                <w:lang w:val="en-US"/>
              </w:rPr>
            </w:pPr>
          </w:p>
        </w:tc>
        <w:tc>
          <w:tcPr>
            <w:tcW w:w="1026" w:type="dxa"/>
            <w:shd w:val="clear" w:color="auto" w:fill="auto"/>
            <w:vAlign w:val="bottom"/>
          </w:tcPr>
          <w:p w14:paraId="1D94A7E8" w14:textId="17635324" w:rsidR="002715C2" w:rsidRDefault="002715C2" w:rsidP="002715C2">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47" w:type="dxa"/>
            <w:shd w:val="clear" w:color="auto" w:fill="auto"/>
            <w:vAlign w:val="bottom"/>
          </w:tcPr>
          <w:p w14:paraId="6AFA376F"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1C2D9A75" w14:textId="58793AD5" w:rsidR="002715C2" w:rsidRPr="003A7FCA" w:rsidRDefault="002715C2" w:rsidP="002715C2">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0" w:type="dxa"/>
            <w:shd w:val="clear" w:color="auto" w:fill="auto"/>
            <w:vAlign w:val="bottom"/>
          </w:tcPr>
          <w:p w14:paraId="1C8B3B2B"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vAlign w:val="bottom"/>
          </w:tcPr>
          <w:p w14:paraId="2469B119" w14:textId="3DD2E468" w:rsidR="002715C2" w:rsidRPr="00EB4F66" w:rsidRDefault="002715C2" w:rsidP="002715C2">
            <w:pPr>
              <w:pStyle w:val="BodyText"/>
              <w:tabs>
                <w:tab w:val="decimal" w:pos="700"/>
              </w:tabs>
              <w:ind w:right="-213"/>
              <w:jc w:val="left"/>
              <w:rPr>
                <w:rFonts w:cs="Times New Roman"/>
                <w:sz w:val="18"/>
                <w:szCs w:val="18"/>
              </w:rPr>
            </w:pPr>
            <w:r>
              <w:rPr>
                <w:rFonts w:cs="Times New Roman"/>
                <w:sz w:val="18"/>
                <w:szCs w:val="18"/>
                <w:lang w:val="en-US"/>
              </w:rPr>
              <w:t>80,663</w:t>
            </w:r>
          </w:p>
        </w:tc>
      </w:tr>
      <w:tr w:rsidR="002715C2" w:rsidRPr="00EB4F66" w14:paraId="121B7EAB" w14:textId="77777777" w:rsidTr="00B03CB2">
        <w:trPr>
          <w:gridAfter w:val="1"/>
          <w:wAfter w:w="6" w:type="dxa"/>
          <w:trHeight w:val="140"/>
        </w:trPr>
        <w:tc>
          <w:tcPr>
            <w:tcW w:w="2610" w:type="dxa"/>
            <w:vAlign w:val="bottom"/>
          </w:tcPr>
          <w:p w14:paraId="63749061" w14:textId="3821EDB0" w:rsidR="002715C2" w:rsidRPr="003A7FCA" w:rsidRDefault="002715C2" w:rsidP="002715C2">
            <w:pPr>
              <w:pStyle w:val="BodyText"/>
              <w:tabs>
                <w:tab w:val="center" w:pos="4536"/>
                <w:tab w:val="right" w:pos="9072"/>
              </w:tabs>
              <w:ind w:left="157" w:right="-108" w:hanging="180"/>
              <w:rPr>
                <w:rFonts w:eastAsia="Calibri" w:cs="Times New Roman"/>
                <w:sz w:val="18"/>
                <w:szCs w:val="18"/>
              </w:rPr>
            </w:pPr>
            <w:r w:rsidRPr="003A7FCA">
              <w:rPr>
                <w:rFonts w:eastAsia="Calibri" w:cs="Times New Roman"/>
                <w:sz w:val="18"/>
                <w:szCs w:val="18"/>
              </w:rPr>
              <w:t>Long-term debentures</w:t>
            </w:r>
          </w:p>
        </w:tc>
        <w:tc>
          <w:tcPr>
            <w:tcW w:w="1086" w:type="dxa"/>
            <w:vAlign w:val="bottom"/>
          </w:tcPr>
          <w:p w14:paraId="09D3C6C9" w14:textId="0474AC9A" w:rsidR="002715C2" w:rsidRPr="00EB4F66" w:rsidRDefault="002715C2" w:rsidP="002715C2">
            <w:pPr>
              <w:pStyle w:val="BodyText"/>
              <w:tabs>
                <w:tab w:val="decimal" w:pos="820"/>
              </w:tabs>
              <w:ind w:right="-130"/>
              <w:jc w:val="left"/>
              <w:rPr>
                <w:rFonts w:cs="Times New Roman"/>
                <w:sz w:val="18"/>
                <w:szCs w:val="18"/>
              </w:rPr>
            </w:pPr>
            <w:r w:rsidRPr="003A7FCA">
              <w:rPr>
                <w:rFonts w:cs="Times New Roman"/>
                <w:sz w:val="18"/>
                <w:szCs w:val="18"/>
                <w:lang w:val="en-US"/>
              </w:rPr>
              <w:t>5,527,686</w:t>
            </w:r>
          </w:p>
        </w:tc>
        <w:tc>
          <w:tcPr>
            <w:tcW w:w="271" w:type="dxa"/>
          </w:tcPr>
          <w:p w14:paraId="1C7DD5ED"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tcPr>
          <w:p w14:paraId="2284B4D3" w14:textId="0B0E5362" w:rsidR="002715C2" w:rsidRPr="00EB4F66" w:rsidRDefault="002715C2" w:rsidP="002715C2">
            <w:pPr>
              <w:pStyle w:val="BodyText"/>
              <w:tabs>
                <w:tab w:val="decimal" w:pos="820"/>
              </w:tabs>
              <w:ind w:right="-213"/>
              <w:jc w:val="left"/>
              <w:rPr>
                <w:rFonts w:cs="Times New Roman"/>
                <w:sz w:val="18"/>
                <w:szCs w:val="18"/>
              </w:rPr>
            </w:pPr>
            <w:r w:rsidRPr="003A7FCA">
              <w:rPr>
                <w:rFonts w:cs="Times New Roman"/>
                <w:sz w:val="18"/>
                <w:szCs w:val="18"/>
                <w:lang w:val="en-US"/>
              </w:rPr>
              <w:t>1,821,342</w:t>
            </w:r>
          </w:p>
        </w:tc>
        <w:tc>
          <w:tcPr>
            <w:tcW w:w="269" w:type="dxa"/>
            <w:shd w:val="clear" w:color="auto" w:fill="auto"/>
          </w:tcPr>
          <w:p w14:paraId="5819C051"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tcPr>
          <w:p w14:paraId="6EF3D012" w14:textId="3FA19C5C" w:rsidR="002715C2" w:rsidRDefault="002715C2" w:rsidP="002715C2">
            <w:pPr>
              <w:pStyle w:val="BodyText"/>
              <w:tabs>
                <w:tab w:val="decimal" w:pos="820"/>
              </w:tabs>
              <w:ind w:right="-213"/>
              <w:jc w:val="left"/>
              <w:rPr>
                <w:rFonts w:cs="Times New Roman"/>
                <w:sz w:val="18"/>
                <w:szCs w:val="18"/>
                <w:lang w:val="en-US"/>
              </w:rPr>
            </w:pPr>
            <w:r w:rsidRPr="003A7FCA">
              <w:rPr>
                <w:rFonts w:cs="Times New Roman"/>
                <w:sz w:val="18"/>
                <w:szCs w:val="18"/>
                <w:lang w:val="en-US"/>
              </w:rPr>
              <w:t>3,546,160</w:t>
            </w:r>
          </w:p>
        </w:tc>
        <w:tc>
          <w:tcPr>
            <w:tcW w:w="241" w:type="dxa"/>
            <w:shd w:val="clear" w:color="auto" w:fill="auto"/>
          </w:tcPr>
          <w:p w14:paraId="1A822AEB"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026" w:type="dxa"/>
            <w:shd w:val="clear" w:color="auto" w:fill="auto"/>
          </w:tcPr>
          <w:p w14:paraId="0EB52DE6" w14:textId="35F85362" w:rsidR="002715C2" w:rsidRDefault="002715C2" w:rsidP="002715C2">
            <w:pPr>
              <w:pStyle w:val="BodyText"/>
              <w:tabs>
                <w:tab w:val="decimal" w:pos="820"/>
              </w:tabs>
              <w:ind w:right="-213"/>
              <w:jc w:val="left"/>
              <w:rPr>
                <w:rFonts w:cs="Times New Roman"/>
                <w:sz w:val="18"/>
                <w:szCs w:val="18"/>
                <w:lang w:val="en-US"/>
              </w:rPr>
            </w:pPr>
            <w:r w:rsidRPr="003A7FCA">
              <w:rPr>
                <w:rFonts w:cs="Times New Roman"/>
                <w:sz w:val="18"/>
                <w:szCs w:val="18"/>
                <w:lang w:val="en-US"/>
              </w:rPr>
              <w:t>629,784</w:t>
            </w:r>
          </w:p>
        </w:tc>
        <w:tc>
          <w:tcPr>
            <w:tcW w:w="247" w:type="dxa"/>
            <w:shd w:val="clear" w:color="auto" w:fill="auto"/>
          </w:tcPr>
          <w:p w14:paraId="57AE90B1"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center"/>
          </w:tcPr>
          <w:p w14:paraId="5EF1C2B8" w14:textId="12A3A7E7" w:rsidR="002715C2" w:rsidRPr="003A7FCA" w:rsidRDefault="002715C2" w:rsidP="002715C2">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0" w:type="dxa"/>
            <w:shd w:val="clear" w:color="auto" w:fill="auto"/>
          </w:tcPr>
          <w:p w14:paraId="7BC806AC"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tcPr>
          <w:p w14:paraId="43B50206" w14:textId="2B6CFF78" w:rsidR="002715C2" w:rsidRPr="00EB4F66" w:rsidRDefault="002715C2" w:rsidP="002715C2">
            <w:pPr>
              <w:pStyle w:val="BodyText"/>
              <w:tabs>
                <w:tab w:val="decimal" w:pos="700"/>
              </w:tabs>
              <w:ind w:right="-213"/>
              <w:jc w:val="left"/>
              <w:rPr>
                <w:rFonts w:cs="Times New Roman"/>
                <w:sz w:val="18"/>
                <w:szCs w:val="18"/>
              </w:rPr>
            </w:pPr>
            <w:r w:rsidRPr="003A7FCA">
              <w:rPr>
                <w:rFonts w:cs="Times New Roman"/>
                <w:sz w:val="18"/>
                <w:szCs w:val="18"/>
                <w:lang w:val="en-US"/>
              </w:rPr>
              <w:t>5,997,286</w:t>
            </w:r>
          </w:p>
        </w:tc>
      </w:tr>
      <w:tr w:rsidR="002715C2" w:rsidRPr="00EB4F66" w14:paraId="3FCF6CD2" w14:textId="77777777" w:rsidTr="00B03CB2">
        <w:trPr>
          <w:gridAfter w:val="1"/>
          <w:wAfter w:w="6" w:type="dxa"/>
          <w:trHeight w:val="140"/>
        </w:trPr>
        <w:tc>
          <w:tcPr>
            <w:tcW w:w="2610" w:type="dxa"/>
            <w:vAlign w:val="bottom"/>
          </w:tcPr>
          <w:p w14:paraId="3F54ACC1" w14:textId="3E149B9A" w:rsidR="002715C2" w:rsidRPr="003A7FCA" w:rsidRDefault="002715C2" w:rsidP="002715C2">
            <w:pPr>
              <w:pStyle w:val="BodyText"/>
              <w:tabs>
                <w:tab w:val="center" w:pos="4536"/>
                <w:tab w:val="right" w:pos="9072"/>
              </w:tabs>
              <w:ind w:left="157" w:right="-108" w:hanging="180"/>
              <w:rPr>
                <w:rFonts w:eastAsia="Calibri" w:cs="Times New Roman"/>
                <w:sz w:val="18"/>
                <w:szCs w:val="18"/>
              </w:rPr>
            </w:pPr>
            <w:r w:rsidRPr="003A7FCA">
              <w:rPr>
                <w:rFonts w:eastAsia="Calibri" w:cs="Times New Roman"/>
                <w:sz w:val="18"/>
                <w:szCs w:val="18"/>
              </w:rPr>
              <w:t>Lease liabilities</w:t>
            </w:r>
          </w:p>
        </w:tc>
        <w:tc>
          <w:tcPr>
            <w:tcW w:w="1086" w:type="dxa"/>
            <w:vAlign w:val="bottom"/>
          </w:tcPr>
          <w:p w14:paraId="2E74415B" w14:textId="565F3EB1" w:rsidR="002715C2" w:rsidRPr="00EB4F66" w:rsidRDefault="002715C2" w:rsidP="002715C2">
            <w:pPr>
              <w:pStyle w:val="BodyText"/>
              <w:tabs>
                <w:tab w:val="decimal" w:pos="820"/>
              </w:tabs>
              <w:ind w:right="-130"/>
              <w:jc w:val="left"/>
              <w:rPr>
                <w:rFonts w:cs="Times New Roman"/>
                <w:sz w:val="18"/>
                <w:szCs w:val="18"/>
              </w:rPr>
            </w:pPr>
            <w:r w:rsidRPr="003A7FCA">
              <w:rPr>
                <w:rFonts w:cs="Times New Roman"/>
                <w:sz w:val="18"/>
                <w:szCs w:val="18"/>
                <w:lang w:val="en-US"/>
              </w:rPr>
              <w:t>1,399,009</w:t>
            </w:r>
          </w:p>
        </w:tc>
        <w:tc>
          <w:tcPr>
            <w:tcW w:w="271" w:type="dxa"/>
            <w:vAlign w:val="bottom"/>
          </w:tcPr>
          <w:p w14:paraId="3CFC0059"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tcPr>
          <w:p w14:paraId="2AA62A54" w14:textId="1EF4E9E3" w:rsidR="002715C2" w:rsidRPr="00EB4F66" w:rsidRDefault="002715C2" w:rsidP="002715C2">
            <w:pPr>
              <w:pStyle w:val="BodyText"/>
              <w:tabs>
                <w:tab w:val="decimal" w:pos="820"/>
              </w:tabs>
              <w:ind w:right="-213"/>
              <w:jc w:val="left"/>
              <w:rPr>
                <w:rFonts w:cs="Times New Roman"/>
                <w:sz w:val="18"/>
                <w:szCs w:val="18"/>
              </w:rPr>
            </w:pPr>
            <w:r w:rsidRPr="003A7FCA">
              <w:rPr>
                <w:rFonts w:cs="Times New Roman"/>
                <w:sz w:val="18"/>
                <w:szCs w:val="18"/>
                <w:lang w:val="en-US"/>
              </w:rPr>
              <w:t>75,934</w:t>
            </w:r>
          </w:p>
        </w:tc>
        <w:tc>
          <w:tcPr>
            <w:tcW w:w="269" w:type="dxa"/>
            <w:shd w:val="clear" w:color="auto" w:fill="auto"/>
          </w:tcPr>
          <w:p w14:paraId="43B2A3BE"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tcPr>
          <w:p w14:paraId="374097F3" w14:textId="34BD7E49" w:rsidR="002715C2" w:rsidRDefault="002715C2" w:rsidP="002715C2">
            <w:pPr>
              <w:pStyle w:val="BodyText"/>
              <w:tabs>
                <w:tab w:val="decimal" w:pos="820"/>
              </w:tabs>
              <w:ind w:right="-213"/>
              <w:jc w:val="left"/>
              <w:rPr>
                <w:rFonts w:cs="Times New Roman"/>
                <w:sz w:val="18"/>
                <w:szCs w:val="18"/>
                <w:lang w:val="en-US"/>
              </w:rPr>
            </w:pPr>
            <w:r w:rsidRPr="003A7FCA">
              <w:rPr>
                <w:rFonts w:cs="Times New Roman"/>
                <w:sz w:val="18"/>
                <w:szCs w:val="18"/>
                <w:lang w:val="en-US"/>
              </w:rPr>
              <w:t>75,837</w:t>
            </w:r>
          </w:p>
        </w:tc>
        <w:tc>
          <w:tcPr>
            <w:tcW w:w="241" w:type="dxa"/>
            <w:shd w:val="clear" w:color="auto" w:fill="auto"/>
          </w:tcPr>
          <w:p w14:paraId="44121CA5"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026" w:type="dxa"/>
            <w:shd w:val="clear" w:color="auto" w:fill="auto"/>
          </w:tcPr>
          <w:p w14:paraId="05E1B7D8" w14:textId="64A281AC" w:rsidR="002715C2" w:rsidRDefault="002715C2" w:rsidP="002715C2">
            <w:pPr>
              <w:pStyle w:val="BodyText"/>
              <w:tabs>
                <w:tab w:val="decimal" w:pos="820"/>
              </w:tabs>
              <w:ind w:right="-213"/>
              <w:jc w:val="left"/>
              <w:rPr>
                <w:rFonts w:cs="Times New Roman"/>
                <w:sz w:val="18"/>
                <w:szCs w:val="18"/>
                <w:lang w:val="en-US"/>
              </w:rPr>
            </w:pPr>
            <w:r w:rsidRPr="003A7FCA">
              <w:rPr>
                <w:rFonts w:cs="Times New Roman"/>
                <w:sz w:val="18"/>
                <w:szCs w:val="18"/>
                <w:lang w:val="en-US"/>
              </w:rPr>
              <w:t>241,073</w:t>
            </w:r>
          </w:p>
        </w:tc>
        <w:tc>
          <w:tcPr>
            <w:tcW w:w="247" w:type="dxa"/>
            <w:shd w:val="clear" w:color="auto" w:fill="auto"/>
          </w:tcPr>
          <w:p w14:paraId="3F567B09"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tcPr>
          <w:p w14:paraId="73BAF07E" w14:textId="49558471" w:rsidR="002715C2" w:rsidRPr="003A7FCA" w:rsidRDefault="002715C2" w:rsidP="002715C2">
            <w:pPr>
              <w:pStyle w:val="BodyText"/>
              <w:tabs>
                <w:tab w:val="decimal" w:pos="510"/>
              </w:tabs>
              <w:ind w:right="-213"/>
              <w:jc w:val="left"/>
              <w:rPr>
                <w:rFonts w:cs="Times New Roman"/>
                <w:sz w:val="18"/>
                <w:szCs w:val="18"/>
                <w:lang w:val="en-US"/>
              </w:rPr>
            </w:pPr>
            <w:r w:rsidRPr="003A7FCA">
              <w:rPr>
                <w:rFonts w:cs="Times New Roman"/>
                <w:sz w:val="18"/>
                <w:szCs w:val="18"/>
                <w:lang w:val="en-US"/>
              </w:rPr>
              <w:t>2,018,883</w:t>
            </w:r>
          </w:p>
        </w:tc>
        <w:tc>
          <w:tcPr>
            <w:tcW w:w="260" w:type="dxa"/>
            <w:shd w:val="clear" w:color="auto" w:fill="auto"/>
          </w:tcPr>
          <w:p w14:paraId="65A90503"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tcPr>
          <w:p w14:paraId="20322C05" w14:textId="70C6BE89" w:rsidR="002715C2" w:rsidRPr="00EB4F66" w:rsidRDefault="002715C2" w:rsidP="002715C2">
            <w:pPr>
              <w:pStyle w:val="BodyText"/>
              <w:tabs>
                <w:tab w:val="decimal" w:pos="700"/>
              </w:tabs>
              <w:ind w:right="-213"/>
              <w:jc w:val="left"/>
              <w:rPr>
                <w:rFonts w:cs="Times New Roman"/>
                <w:sz w:val="18"/>
                <w:szCs w:val="18"/>
              </w:rPr>
            </w:pPr>
            <w:r w:rsidRPr="003A7FCA">
              <w:rPr>
                <w:rFonts w:cs="Times New Roman"/>
                <w:sz w:val="18"/>
                <w:szCs w:val="18"/>
                <w:lang w:val="en-US"/>
              </w:rPr>
              <w:t>2,411,727</w:t>
            </w:r>
          </w:p>
        </w:tc>
      </w:tr>
      <w:tr w:rsidR="002715C2" w:rsidRPr="00EE28E1" w14:paraId="51CB06B4" w14:textId="77777777" w:rsidTr="00B03CB2">
        <w:trPr>
          <w:gridAfter w:val="1"/>
          <w:wAfter w:w="6" w:type="dxa"/>
          <w:trHeight w:val="140"/>
        </w:trPr>
        <w:tc>
          <w:tcPr>
            <w:tcW w:w="2610" w:type="dxa"/>
            <w:vAlign w:val="bottom"/>
          </w:tcPr>
          <w:p w14:paraId="3FEF1B8B" w14:textId="647BCE47" w:rsidR="002715C2" w:rsidRPr="003A7FCA" w:rsidRDefault="002715C2" w:rsidP="002715C2">
            <w:pPr>
              <w:pStyle w:val="BodyText"/>
              <w:tabs>
                <w:tab w:val="center" w:pos="4536"/>
                <w:tab w:val="right" w:pos="9072"/>
              </w:tabs>
              <w:ind w:left="157" w:right="-108" w:hanging="180"/>
              <w:jc w:val="left"/>
              <w:rPr>
                <w:rFonts w:eastAsia="Calibri" w:cs="Times New Roman"/>
                <w:sz w:val="18"/>
                <w:szCs w:val="18"/>
              </w:rPr>
            </w:pPr>
            <w:r w:rsidRPr="003A7FCA">
              <w:rPr>
                <w:rFonts w:cs="Times New Roman"/>
                <w:sz w:val="18"/>
                <w:szCs w:val="18"/>
                <w:lang w:val="en-US"/>
              </w:rPr>
              <w:t>Payable from a transfer of a right agreement to receive cash flow</w:t>
            </w:r>
          </w:p>
        </w:tc>
        <w:tc>
          <w:tcPr>
            <w:tcW w:w="1086" w:type="dxa"/>
            <w:vAlign w:val="bottom"/>
          </w:tcPr>
          <w:p w14:paraId="53007192" w14:textId="777C497B" w:rsidR="002715C2" w:rsidRPr="00EB4F66" w:rsidRDefault="002715C2" w:rsidP="002715C2">
            <w:pPr>
              <w:pStyle w:val="BodyText"/>
              <w:tabs>
                <w:tab w:val="decimal" w:pos="820"/>
              </w:tabs>
              <w:ind w:right="-130"/>
              <w:jc w:val="left"/>
              <w:rPr>
                <w:rFonts w:cs="Times New Roman"/>
                <w:sz w:val="18"/>
                <w:szCs w:val="18"/>
              </w:rPr>
            </w:pPr>
            <w:r w:rsidRPr="003A7FCA">
              <w:rPr>
                <w:rFonts w:cs="Times New Roman"/>
                <w:sz w:val="18"/>
                <w:szCs w:val="18"/>
                <w:lang w:val="en-US"/>
              </w:rPr>
              <w:t>1,014,272</w:t>
            </w:r>
          </w:p>
        </w:tc>
        <w:tc>
          <w:tcPr>
            <w:tcW w:w="271" w:type="dxa"/>
            <w:vAlign w:val="bottom"/>
          </w:tcPr>
          <w:p w14:paraId="5311D238"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1123" w:type="dxa"/>
            <w:shd w:val="clear" w:color="auto" w:fill="auto"/>
            <w:vAlign w:val="bottom"/>
          </w:tcPr>
          <w:p w14:paraId="6DBA8290" w14:textId="761BF083" w:rsidR="002715C2" w:rsidRPr="00EB4F66" w:rsidRDefault="002715C2" w:rsidP="002715C2">
            <w:pPr>
              <w:pStyle w:val="BodyText"/>
              <w:tabs>
                <w:tab w:val="decimal" w:pos="820"/>
              </w:tabs>
              <w:ind w:right="-213"/>
              <w:jc w:val="left"/>
              <w:rPr>
                <w:rFonts w:cs="Times New Roman"/>
                <w:sz w:val="18"/>
                <w:szCs w:val="18"/>
              </w:rPr>
            </w:pPr>
            <w:r w:rsidRPr="003A7FCA">
              <w:rPr>
                <w:rFonts w:cs="Times New Roman"/>
                <w:sz w:val="18"/>
                <w:szCs w:val="18"/>
                <w:lang w:val="en-US"/>
              </w:rPr>
              <w:t>1,014,272</w:t>
            </w:r>
          </w:p>
        </w:tc>
        <w:tc>
          <w:tcPr>
            <w:tcW w:w="269" w:type="dxa"/>
            <w:shd w:val="clear" w:color="auto" w:fill="auto"/>
            <w:vAlign w:val="bottom"/>
          </w:tcPr>
          <w:p w14:paraId="272FAE73" w14:textId="77777777" w:rsidR="002715C2" w:rsidRPr="003A7FCA" w:rsidDel="00D00E75" w:rsidRDefault="002715C2" w:rsidP="002715C2">
            <w:pPr>
              <w:pStyle w:val="BodyText"/>
              <w:tabs>
                <w:tab w:val="center" w:pos="4536"/>
                <w:tab w:val="right" w:pos="9072"/>
              </w:tabs>
              <w:ind w:right="-108"/>
              <w:jc w:val="left"/>
              <w:rPr>
                <w:rFonts w:cs="Times New Roman"/>
                <w:sz w:val="18"/>
                <w:szCs w:val="18"/>
              </w:rPr>
            </w:pPr>
          </w:p>
        </w:tc>
        <w:tc>
          <w:tcPr>
            <w:tcW w:w="1088" w:type="dxa"/>
            <w:shd w:val="clear" w:color="auto" w:fill="auto"/>
            <w:vAlign w:val="bottom"/>
          </w:tcPr>
          <w:p w14:paraId="6B44270D" w14:textId="28E6C31C" w:rsidR="002715C2" w:rsidRDefault="002715C2" w:rsidP="002715C2">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41" w:type="dxa"/>
            <w:shd w:val="clear" w:color="auto" w:fill="auto"/>
            <w:vAlign w:val="bottom"/>
          </w:tcPr>
          <w:p w14:paraId="309AFD2F" w14:textId="77777777" w:rsidR="002715C2" w:rsidRPr="00687F48" w:rsidRDefault="002715C2" w:rsidP="002715C2">
            <w:pPr>
              <w:pStyle w:val="BodyText"/>
              <w:tabs>
                <w:tab w:val="decimal" w:pos="510"/>
                <w:tab w:val="center" w:pos="4536"/>
                <w:tab w:val="right" w:pos="9072"/>
              </w:tabs>
              <w:ind w:right="-108"/>
              <w:jc w:val="left"/>
              <w:rPr>
                <w:rFonts w:cs="Times New Roman"/>
                <w:sz w:val="18"/>
                <w:szCs w:val="18"/>
                <w:lang w:val="en-US"/>
              </w:rPr>
            </w:pPr>
          </w:p>
        </w:tc>
        <w:tc>
          <w:tcPr>
            <w:tcW w:w="1026" w:type="dxa"/>
            <w:shd w:val="clear" w:color="auto" w:fill="auto"/>
            <w:vAlign w:val="bottom"/>
          </w:tcPr>
          <w:p w14:paraId="44EFB76F" w14:textId="37D7C3D7" w:rsidR="002715C2" w:rsidRDefault="002715C2" w:rsidP="002715C2">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47" w:type="dxa"/>
            <w:shd w:val="clear" w:color="auto" w:fill="auto"/>
            <w:vAlign w:val="bottom"/>
          </w:tcPr>
          <w:p w14:paraId="3B5D027A"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895" w:type="dxa"/>
            <w:shd w:val="clear" w:color="auto" w:fill="auto"/>
            <w:vAlign w:val="bottom"/>
          </w:tcPr>
          <w:p w14:paraId="7A34E466" w14:textId="6B80F18F" w:rsidR="002715C2" w:rsidRPr="003A7FCA" w:rsidRDefault="002715C2" w:rsidP="002715C2">
            <w:pPr>
              <w:pStyle w:val="BodyText"/>
              <w:tabs>
                <w:tab w:val="decimal" w:pos="510"/>
              </w:tabs>
              <w:ind w:right="-213"/>
              <w:jc w:val="left"/>
              <w:rPr>
                <w:rFonts w:cs="Times New Roman"/>
                <w:sz w:val="18"/>
                <w:szCs w:val="18"/>
                <w:lang w:val="en-US"/>
              </w:rPr>
            </w:pPr>
            <w:r w:rsidRPr="003A7FCA">
              <w:rPr>
                <w:rFonts w:cs="Times New Roman"/>
                <w:sz w:val="18"/>
                <w:szCs w:val="18"/>
                <w:lang w:val="en-US"/>
              </w:rPr>
              <w:t>-</w:t>
            </w:r>
          </w:p>
        </w:tc>
        <w:tc>
          <w:tcPr>
            <w:tcW w:w="260" w:type="dxa"/>
            <w:shd w:val="clear" w:color="auto" w:fill="auto"/>
            <w:vAlign w:val="bottom"/>
          </w:tcPr>
          <w:p w14:paraId="5A2B1457" w14:textId="77777777" w:rsidR="002715C2" w:rsidRPr="003A7FCA" w:rsidRDefault="002715C2" w:rsidP="002715C2">
            <w:pPr>
              <w:pStyle w:val="BodyText"/>
              <w:tabs>
                <w:tab w:val="center" w:pos="4536"/>
                <w:tab w:val="right" w:pos="9072"/>
              </w:tabs>
              <w:ind w:right="-108"/>
              <w:jc w:val="left"/>
              <w:rPr>
                <w:rFonts w:cs="Times New Roman"/>
                <w:sz w:val="18"/>
                <w:szCs w:val="18"/>
              </w:rPr>
            </w:pPr>
          </w:p>
        </w:tc>
        <w:tc>
          <w:tcPr>
            <w:tcW w:w="934" w:type="dxa"/>
            <w:shd w:val="clear" w:color="auto" w:fill="auto"/>
            <w:vAlign w:val="bottom"/>
          </w:tcPr>
          <w:p w14:paraId="41B82E0A" w14:textId="4CBFEEB7" w:rsidR="002715C2" w:rsidRPr="00EB4F66" w:rsidRDefault="002715C2" w:rsidP="002715C2">
            <w:pPr>
              <w:pStyle w:val="BodyText"/>
              <w:tabs>
                <w:tab w:val="decimal" w:pos="700"/>
              </w:tabs>
              <w:ind w:right="-213"/>
              <w:jc w:val="left"/>
              <w:rPr>
                <w:rFonts w:cs="Times New Roman"/>
                <w:sz w:val="18"/>
                <w:szCs w:val="18"/>
              </w:rPr>
            </w:pPr>
            <w:r w:rsidRPr="003A7FCA">
              <w:rPr>
                <w:rFonts w:cs="Times New Roman"/>
                <w:sz w:val="18"/>
                <w:szCs w:val="18"/>
                <w:lang w:val="en-US"/>
              </w:rPr>
              <w:t>1,014,272</w:t>
            </w:r>
          </w:p>
        </w:tc>
      </w:tr>
    </w:tbl>
    <w:p w14:paraId="2D8B4B32" w14:textId="7581FF79" w:rsidR="007C7C72" w:rsidRDefault="007C7C72">
      <w:pPr>
        <w:overflowPunct/>
        <w:autoSpaceDE/>
        <w:autoSpaceDN/>
        <w:adjustRightInd/>
        <w:textAlignment w:val="auto"/>
        <w:rPr>
          <w:rFonts w:cs="Times New Roman"/>
          <w:color w:val="000000"/>
          <w:sz w:val="6"/>
          <w:szCs w:val="6"/>
        </w:rPr>
      </w:pPr>
    </w:p>
    <w:tbl>
      <w:tblPr>
        <w:tblStyle w:val="TableGrid"/>
        <w:tblW w:w="10053"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0"/>
        <w:gridCol w:w="1098"/>
        <w:gridCol w:w="266"/>
        <w:gridCol w:w="1102"/>
        <w:gridCol w:w="264"/>
        <w:gridCol w:w="1113"/>
        <w:gridCol w:w="237"/>
        <w:gridCol w:w="1023"/>
        <w:gridCol w:w="242"/>
        <w:gridCol w:w="910"/>
        <w:gridCol w:w="255"/>
        <w:gridCol w:w="933"/>
      </w:tblGrid>
      <w:tr w:rsidR="00A403B6" w:rsidRPr="00DA3E45" w14:paraId="5C178F52" w14:textId="77777777" w:rsidTr="009A3236">
        <w:trPr>
          <w:trHeight w:val="20"/>
          <w:tblHeader/>
        </w:trPr>
        <w:tc>
          <w:tcPr>
            <w:tcW w:w="2610" w:type="dxa"/>
          </w:tcPr>
          <w:p w14:paraId="02C7BD6A" w14:textId="202C062D" w:rsidR="00A403B6" w:rsidRPr="00747963" w:rsidRDefault="00A403B6" w:rsidP="00E05856">
            <w:pPr>
              <w:rPr>
                <w:rFonts w:cs="Times New Roman"/>
                <w:b/>
                <w:bCs/>
                <w:i/>
                <w:iCs/>
                <w:sz w:val="18"/>
                <w:szCs w:val="18"/>
              </w:rPr>
            </w:pPr>
          </w:p>
        </w:tc>
        <w:tc>
          <w:tcPr>
            <w:tcW w:w="7443" w:type="dxa"/>
            <w:gridSpan w:val="11"/>
          </w:tcPr>
          <w:p w14:paraId="43BA45E1" w14:textId="77777777" w:rsidR="00A403B6" w:rsidRPr="00747963" w:rsidRDefault="00A403B6" w:rsidP="00E05856">
            <w:pPr>
              <w:jc w:val="center"/>
              <w:rPr>
                <w:rFonts w:cs="Times New Roman"/>
                <w:sz w:val="18"/>
                <w:szCs w:val="18"/>
              </w:rPr>
            </w:pPr>
            <w:r w:rsidRPr="00747963">
              <w:rPr>
                <w:rFonts w:cs="Times New Roman"/>
                <w:b/>
                <w:bCs/>
                <w:sz w:val="18"/>
                <w:szCs w:val="18"/>
              </w:rPr>
              <w:t>Separate financial statements</w:t>
            </w:r>
          </w:p>
        </w:tc>
      </w:tr>
      <w:tr w:rsidR="00C5208A" w:rsidRPr="00DA3E45" w14:paraId="2CD01BED" w14:textId="77777777" w:rsidTr="009A3236">
        <w:trPr>
          <w:trHeight w:val="20"/>
          <w:tblHeader/>
        </w:trPr>
        <w:tc>
          <w:tcPr>
            <w:tcW w:w="2610" w:type="dxa"/>
            <w:vAlign w:val="bottom"/>
          </w:tcPr>
          <w:p w14:paraId="1B958DF2" w14:textId="77777777" w:rsidR="00C5208A" w:rsidRPr="00747963" w:rsidRDefault="00C5208A" w:rsidP="00E05856">
            <w:pPr>
              <w:rPr>
                <w:rFonts w:cs="Times New Roman"/>
                <w:b/>
                <w:bCs/>
                <w:i/>
                <w:iCs/>
                <w:sz w:val="18"/>
                <w:szCs w:val="18"/>
              </w:rPr>
            </w:pPr>
          </w:p>
        </w:tc>
        <w:tc>
          <w:tcPr>
            <w:tcW w:w="1098" w:type="dxa"/>
            <w:vAlign w:val="bottom"/>
          </w:tcPr>
          <w:p w14:paraId="5373436C" w14:textId="62F525F2" w:rsidR="00C5208A" w:rsidRPr="00747963" w:rsidRDefault="00C5208A" w:rsidP="00E05856">
            <w:pPr>
              <w:ind w:left="-112" w:right="-105"/>
              <w:jc w:val="center"/>
              <w:rPr>
                <w:rFonts w:cs="Times New Roman"/>
                <w:sz w:val="18"/>
                <w:szCs w:val="18"/>
              </w:rPr>
            </w:pPr>
          </w:p>
        </w:tc>
        <w:tc>
          <w:tcPr>
            <w:tcW w:w="266" w:type="dxa"/>
            <w:vAlign w:val="bottom"/>
          </w:tcPr>
          <w:p w14:paraId="07EE5D28" w14:textId="77777777" w:rsidR="00C5208A" w:rsidRPr="00747963" w:rsidRDefault="00C5208A" w:rsidP="00E05856">
            <w:pPr>
              <w:jc w:val="center"/>
              <w:rPr>
                <w:rFonts w:cs="Times New Roman"/>
                <w:sz w:val="18"/>
                <w:szCs w:val="18"/>
              </w:rPr>
            </w:pPr>
          </w:p>
        </w:tc>
        <w:tc>
          <w:tcPr>
            <w:tcW w:w="6079" w:type="dxa"/>
            <w:gridSpan w:val="9"/>
            <w:vAlign w:val="bottom"/>
          </w:tcPr>
          <w:p w14:paraId="78569647" w14:textId="3A9145C0" w:rsidR="00C5208A" w:rsidRPr="00747963" w:rsidRDefault="00C5208A" w:rsidP="00E05856">
            <w:pPr>
              <w:tabs>
                <w:tab w:val="left" w:pos="623"/>
              </w:tabs>
              <w:jc w:val="center"/>
              <w:rPr>
                <w:rFonts w:cs="Times New Roman"/>
                <w:sz w:val="18"/>
                <w:szCs w:val="18"/>
              </w:rPr>
            </w:pPr>
            <w:r w:rsidRPr="00747963">
              <w:rPr>
                <w:rFonts w:cs="Times New Roman"/>
                <w:sz w:val="18"/>
                <w:szCs w:val="18"/>
              </w:rPr>
              <w:t>Contractual cash flows</w:t>
            </w:r>
          </w:p>
        </w:tc>
      </w:tr>
      <w:tr w:rsidR="00C5208A" w:rsidRPr="00DA3E45" w14:paraId="5266AED8" w14:textId="77777777" w:rsidTr="009A3236">
        <w:trPr>
          <w:trHeight w:val="20"/>
          <w:tblHeader/>
        </w:trPr>
        <w:tc>
          <w:tcPr>
            <w:tcW w:w="2610" w:type="dxa"/>
            <w:vAlign w:val="bottom"/>
          </w:tcPr>
          <w:p w14:paraId="2E3AE35F" w14:textId="77777777" w:rsidR="00C5208A" w:rsidRPr="00747963" w:rsidRDefault="00C5208A" w:rsidP="00C5208A">
            <w:pPr>
              <w:rPr>
                <w:rFonts w:cs="Times New Roman"/>
                <w:b/>
                <w:bCs/>
                <w:i/>
                <w:iCs/>
                <w:sz w:val="18"/>
                <w:szCs w:val="18"/>
              </w:rPr>
            </w:pPr>
          </w:p>
        </w:tc>
        <w:tc>
          <w:tcPr>
            <w:tcW w:w="1098" w:type="dxa"/>
            <w:vAlign w:val="bottom"/>
          </w:tcPr>
          <w:p w14:paraId="243175AD" w14:textId="29EEA7CA" w:rsidR="00C5208A" w:rsidRPr="00747963" w:rsidRDefault="00C5208A" w:rsidP="00C5208A">
            <w:pPr>
              <w:ind w:left="-112" w:right="-105"/>
              <w:jc w:val="center"/>
              <w:rPr>
                <w:rFonts w:cs="Times New Roman"/>
                <w:sz w:val="18"/>
                <w:szCs w:val="18"/>
              </w:rPr>
            </w:pPr>
            <w:r w:rsidRPr="00747963">
              <w:rPr>
                <w:rFonts w:cs="Times New Roman"/>
                <w:sz w:val="18"/>
                <w:szCs w:val="18"/>
              </w:rPr>
              <w:t>Carrying amount</w:t>
            </w:r>
          </w:p>
        </w:tc>
        <w:tc>
          <w:tcPr>
            <w:tcW w:w="266" w:type="dxa"/>
            <w:vAlign w:val="bottom"/>
          </w:tcPr>
          <w:p w14:paraId="187C303D" w14:textId="77777777" w:rsidR="00C5208A" w:rsidRPr="00747963" w:rsidRDefault="00C5208A" w:rsidP="00C5208A">
            <w:pPr>
              <w:jc w:val="center"/>
              <w:rPr>
                <w:rFonts w:cs="Times New Roman"/>
                <w:sz w:val="18"/>
                <w:szCs w:val="18"/>
              </w:rPr>
            </w:pPr>
          </w:p>
        </w:tc>
        <w:tc>
          <w:tcPr>
            <w:tcW w:w="1102" w:type="dxa"/>
            <w:vAlign w:val="bottom"/>
          </w:tcPr>
          <w:p w14:paraId="43A7BEE8" w14:textId="77777777" w:rsidR="00C5208A" w:rsidRPr="00747963" w:rsidRDefault="00C5208A" w:rsidP="00C5208A">
            <w:pPr>
              <w:ind w:left="-26" w:right="-111"/>
              <w:jc w:val="center"/>
              <w:rPr>
                <w:rFonts w:cs="Times New Roman"/>
                <w:sz w:val="18"/>
                <w:szCs w:val="18"/>
              </w:rPr>
            </w:pPr>
            <w:r w:rsidRPr="00747963">
              <w:rPr>
                <w:rFonts w:cs="Times New Roman"/>
                <w:sz w:val="18"/>
                <w:szCs w:val="18"/>
              </w:rPr>
              <w:t>1 year</w:t>
            </w:r>
          </w:p>
          <w:p w14:paraId="6F534516" w14:textId="1553B1E9" w:rsidR="00C5208A" w:rsidRPr="00747963" w:rsidRDefault="00C5208A" w:rsidP="00C5208A">
            <w:pPr>
              <w:ind w:left="-26" w:right="-111"/>
              <w:jc w:val="center"/>
              <w:rPr>
                <w:rFonts w:cs="Times New Roman"/>
                <w:sz w:val="18"/>
                <w:szCs w:val="18"/>
              </w:rPr>
            </w:pPr>
            <w:r w:rsidRPr="00747963">
              <w:rPr>
                <w:rFonts w:cs="Times New Roman"/>
                <w:sz w:val="18"/>
                <w:szCs w:val="18"/>
              </w:rPr>
              <w:t>or less</w:t>
            </w:r>
          </w:p>
        </w:tc>
        <w:tc>
          <w:tcPr>
            <w:tcW w:w="264" w:type="dxa"/>
            <w:vAlign w:val="bottom"/>
          </w:tcPr>
          <w:p w14:paraId="688E4E48" w14:textId="77777777" w:rsidR="00C5208A" w:rsidRPr="00747963" w:rsidRDefault="00C5208A" w:rsidP="00C5208A">
            <w:pPr>
              <w:jc w:val="center"/>
              <w:rPr>
                <w:rFonts w:cs="Times New Roman"/>
                <w:sz w:val="18"/>
                <w:szCs w:val="18"/>
              </w:rPr>
            </w:pPr>
          </w:p>
        </w:tc>
        <w:tc>
          <w:tcPr>
            <w:tcW w:w="1113" w:type="dxa"/>
            <w:vAlign w:val="bottom"/>
          </w:tcPr>
          <w:p w14:paraId="255C5BD8" w14:textId="77777777" w:rsidR="00C5208A" w:rsidRDefault="00C5208A" w:rsidP="00C5208A">
            <w:pPr>
              <w:ind w:left="-110" w:right="-110"/>
              <w:jc w:val="center"/>
              <w:rPr>
                <w:rFonts w:cs="Times New Roman"/>
                <w:sz w:val="18"/>
                <w:szCs w:val="18"/>
              </w:rPr>
            </w:pPr>
            <w:r w:rsidRPr="00747963">
              <w:rPr>
                <w:rFonts w:cs="Times New Roman"/>
                <w:sz w:val="18"/>
                <w:szCs w:val="18"/>
              </w:rPr>
              <w:t xml:space="preserve">More than </w:t>
            </w:r>
            <w:r w:rsidRPr="00747963">
              <w:rPr>
                <w:rFonts w:cs="Times New Roman"/>
                <w:sz w:val="18"/>
                <w:szCs w:val="18"/>
              </w:rPr>
              <w:br/>
              <w:t xml:space="preserve">1 year but </w:t>
            </w:r>
          </w:p>
          <w:p w14:paraId="365E1293" w14:textId="7DE3C07C" w:rsidR="00C5208A" w:rsidRPr="00747963" w:rsidRDefault="00C5208A" w:rsidP="00C5208A">
            <w:pPr>
              <w:ind w:left="-110" w:right="-110"/>
              <w:jc w:val="center"/>
              <w:rPr>
                <w:rFonts w:cs="Times New Roman"/>
                <w:sz w:val="18"/>
                <w:szCs w:val="18"/>
              </w:rPr>
            </w:pPr>
            <w:r w:rsidRPr="00747963">
              <w:rPr>
                <w:rFonts w:cs="Times New Roman"/>
                <w:sz w:val="18"/>
                <w:szCs w:val="18"/>
              </w:rPr>
              <w:t xml:space="preserve">less than </w:t>
            </w:r>
            <w:r w:rsidRPr="00747963">
              <w:rPr>
                <w:rFonts w:cs="Times New Roman"/>
                <w:sz w:val="18"/>
                <w:szCs w:val="18"/>
              </w:rPr>
              <w:br/>
              <w:t>2 years</w:t>
            </w:r>
          </w:p>
        </w:tc>
        <w:tc>
          <w:tcPr>
            <w:tcW w:w="237" w:type="dxa"/>
            <w:vAlign w:val="bottom"/>
          </w:tcPr>
          <w:p w14:paraId="51FB52E4" w14:textId="77777777" w:rsidR="00C5208A" w:rsidRPr="00747963" w:rsidRDefault="00C5208A" w:rsidP="00C5208A">
            <w:pPr>
              <w:jc w:val="center"/>
              <w:rPr>
                <w:rFonts w:cs="Times New Roman"/>
                <w:sz w:val="18"/>
                <w:szCs w:val="18"/>
              </w:rPr>
            </w:pPr>
          </w:p>
        </w:tc>
        <w:tc>
          <w:tcPr>
            <w:tcW w:w="1023" w:type="dxa"/>
            <w:vAlign w:val="bottom"/>
          </w:tcPr>
          <w:p w14:paraId="31A7C53A" w14:textId="25686819" w:rsidR="00C5208A" w:rsidRPr="00747963" w:rsidRDefault="00C5208A" w:rsidP="00C5208A">
            <w:pPr>
              <w:ind w:left="-70" w:right="-110"/>
              <w:jc w:val="center"/>
              <w:rPr>
                <w:rFonts w:cs="Times New Roman"/>
                <w:sz w:val="18"/>
                <w:szCs w:val="18"/>
              </w:rPr>
            </w:pPr>
            <w:r w:rsidRPr="00747963">
              <w:rPr>
                <w:rFonts w:cs="Times New Roman"/>
                <w:sz w:val="18"/>
                <w:szCs w:val="18"/>
              </w:rPr>
              <w:t xml:space="preserve">More than </w:t>
            </w:r>
            <w:r w:rsidRPr="00747963">
              <w:rPr>
                <w:rFonts w:cs="Times New Roman"/>
                <w:sz w:val="18"/>
                <w:szCs w:val="18"/>
              </w:rPr>
              <w:br/>
              <w:t xml:space="preserve">2 years but less than </w:t>
            </w:r>
            <w:r w:rsidRPr="00747963">
              <w:rPr>
                <w:rFonts w:cs="Times New Roman"/>
                <w:sz w:val="18"/>
                <w:szCs w:val="18"/>
              </w:rPr>
              <w:br/>
              <w:t>5 years</w:t>
            </w:r>
          </w:p>
        </w:tc>
        <w:tc>
          <w:tcPr>
            <w:tcW w:w="242" w:type="dxa"/>
            <w:vAlign w:val="bottom"/>
          </w:tcPr>
          <w:p w14:paraId="0C461817" w14:textId="77777777" w:rsidR="00C5208A" w:rsidRPr="00747963" w:rsidRDefault="00C5208A" w:rsidP="00C5208A">
            <w:pPr>
              <w:jc w:val="center"/>
              <w:rPr>
                <w:rFonts w:cs="Times New Roman"/>
                <w:sz w:val="18"/>
                <w:szCs w:val="18"/>
              </w:rPr>
            </w:pPr>
          </w:p>
        </w:tc>
        <w:tc>
          <w:tcPr>
            <w:tcW w:w="910" w:type="dxa"/>
            <w:vAlign w:val="bottom"/>
          </w:tcPr>
          <w:p w14:paraId="7816F1E9" w14:textId="316E4D84" w:rsidR="00C5208A" w:rsidRPr="00747963" w:rsidRDefault="00C5208A" w:rsidP="00C5208A">
            <w:pPr>
              <w:ind w:left="-100" w:right="-108"/>
              <w:jc w:val="center"/>
              <w:rPr>
                <w:rFonts w:cs="Times New Roman"/>
                <w:sz w:val="18"/>
                <w:szCs w:val="18"/>
              </w:rPr>
            </w:pPr>
            <w:r w:rsidRPr="00747963">
              <w:rPr>
                <w:rFonts w:cs="Times New Roman"/>
                <w:sz w:val="18"/>
                <w:szCs w:val="18"/>
              </w:rPr>
              <w:t xml:space="preserve">More than </w:t>
            </w:r>
            <w:r w:rsidRPr="00747963">
              <w:rPr>
                <w:rFonts w:cs="Times New Roman"/>
                <w:sz w:val="18"/>
                <w:szCs w:val="18"/>
              </w:rPr>
              <w:br/>
              <w:t>5 years</w:t>
            </w:r>
          </w:p>
        </w:tc>
        <w:tc>
          <w:tcPr>
            <w:tcW w:w="255" w:type="dxa"/>
            <w:vAlign w:val="bottom"/>
          </w:tcPr>
          <w:p w14:paraId="234B6365" w14:textId="77777777" w:rsidR="00C5208A" w:rsidRPr="00747963" w:rsidRDefault="00C5208A" w:rsidP="00C5208A">
            <w:pPr>
              <w:jc w:val="center"/>
              <w:rPr>
                <w:rFonts w:cs="Times New Roman"/>
                <w:sz w:val="18"/>
                <w:szCs w:val="18"/>
              </w:rPr>
            </w:pPr>
          </w:p>
        </w:tc>
        <w:tc>
          <w:tcPr>
            <w:tcW w:w="933" w:type="dxa"/>
            <w:vAlign w:val="bottom"/>
          </w:tcPr>
          <w:p w14:paraId="1E30D4F6" w14:textId="6FA090E6" w:rsidR="00C5208A" w:rsidRPr="00747963" w:rsidRDefault="00C5208A" w:rsidP="00C5208A">
            <w:pPr>
              <w:tabs>
                <w:tab w:val="left" w:pos="623"/>
              </w:tabs>
              <w:jc w:val="center"/>
              <w:rPr>
                <w:rFonts w:cs="Times New Roman"/>
                <w:sz w:val="18"/>
                <w:szCs w:val="18"/>
              </w:rPr>
            </w:pPr>
            <w:r w:rsidRPr="00747963">
              <w:rPr>
                <w:rFonts w:cs="Times New Roman"/>
                <w:sz w:val="18"/>
                <w:szCs w:val="18"/>
              </w:rPr>
              <w:t>Total</w:t>
            </w:r>
          </w:p>
        </w:tc>
      </w:tr>
      <w:tr w:rsidR="00C5208A" w:rsidRPr="00DA3E45" w14:paraId="1B6190F1" w14:textId="77777777" w:rsidTr="009A3236">
        <w:trPr>
          <w:trHeight w:val="20"/>
          <w:tblHeader/>
        </w:trPr>
        <w:tc>
          <w:tcPr>
            <w:tcW w:w="2610" w:type="dxa"/>
            <w:vAlign w:val="bottom"/>
          </w:tcPr>
          <w:p w14:paraId="46CC2FEF" w14:textId="77777777" w:rsidR="00C5208A" w:rsidRPr="00747963" w:rsidRDefault="00C5208A" w:rsidP="00C5208A">
            <w:pPr>
              <w:rPr>
                <w:rFonts w:cs="Times New Roman"/>
                <w:b/>
                <w:bCs/>
                <w:i/>
                <w:iCs/>
                <w:sz w:val="18"/>
                <w:szCs w:val="18"/>
              </w:rPr>
            </w:pPr>
          </w:p>
        </w:tc>
        <w:tc>
          <w:tcPr>
            <w:tcW w:w="7443" w:type="dxa"/>
            <w:gridSpan w:val="11"/>
          </w:tcPr>
          <w:p w14:paraId="2257BFB0" w14:textId="290B4E1E" w:rsidR="00C5208A" w:rsidRPr="00747963" w:rsidRDefault="00C5208A" w:rsidP="00C5208A">
            <w:pPr>
              <w:tabs>
                <w:tab w:val="left" w:pos="623"/>
              </w:tabs>
              <w:jc w:val="center"/>
              <w:rPr>
                <w:rFonts w:cs="Times New Roman"/>
                <w:i/>
                <w:iCs/>
                <w:sz w:val="18"/>
                <w:szCs w:val="18"/>
              </w:rPr>
            </w:pPr>
            <w:r w:rsidRPr="00747963">
              <w:rPr>
                <w:rFonts w:cs="Times New Roman"/>
                <w:i/>
                <w:iCs/>
                <w:sz w:val="18"/>
                <w:szCs w:val="18"/>
                <w:lang w:val="en-GB"/>
              </w:rPr>
              <w:t>(</w:t>
            </w:r>
            <w:r w:rsidRPr="00747963">
              <w:rPr>
                <w:rFonts w:cs="Times New Roman"/>
                <w:i/>
                <w:iCs/>
                <w:sz w:val="18"/>
                <w:szCs w:val="18"/>
              </w:rPr>
              <w:t>in thousand Baht</w:t>
            </w:r>
            <w:r w:rsidRPr="00747963">
              <w:rPr>
                <w:rFonts w:cs="Times New Roman"/>
                <w:i/>
                <w:iCs/>
                <w:sz w:val="18"/>
                <w:szCs w:val="18"/>
                <w:lang w:val="en-GB"/>
              </w:rPr>
              <w:t>)</w:t>
            </w:r>
          </w:p>
        </w:tc>
      </w:tr>
      <w:tr w:rsidR="00C5208A" w:rsidRPr="00DA3E45" w14:paraId="247C4374" w14:textId="77777777" w:rsidTr="009A3236">
        <w:trPr>
          <w:trHeight w:val="20"/>
          <w:tblHeader/>
        </w:trPr>
        <w:tc>
          <w:tcPr>
            <w:tcW w:w="2610" w:type="dxa"/>
            <w:vAlign w:val="bottom"/>
          </w:tcPr>
          <w:p w14:paraId="09022467" w14:textId="71EE9C9D" w:rsidR="00C5208A" w:rsidRPr="00747963" w:rsidRDefault="00C5208A" w:rsidP="00C5208A">
            <w:pPr>
              <w:rPr>
                <w:rFonts w:cs="Times New Roman"/>
                <w:b/>
                <w:bCs/>
                <w:i/>
                <w:iCs/>
                <w:sz w:val="18"/>
                <w:szCs w:val="18"/>
              </w:rPr>
            </w:pPr>
            <w:r w:rsidRPr="00747963">
              <w:rPr>
                <w:rFonts w:cs="Times New Roman"/>
                <w:b/>
                <w:bCs/>
                <w:i/>
                <w:iCs/>
                <w:sz w:val="18"/>
                <w:szCs w:val="18"/>
              </w:rPr>
              <w:t>At 31 December 202</w:t>
            </w:r>
            <w:r w:rsidR="00687F48">
              <w:rPr>
                <w:rFonts w:cs="Times New Roman"/>
                <w:b/>
                <w:bCs/>
                <w:i/>
                <w:iCs/>
                <w:sz w:val="18"/>
                <w:szCs w:val="18"/>
              </w:rPr>
              <w:t>4</w:t>
            </w:r>
          </w:p>
        </w:tc>
        <w:tc>
          <w:tcPr>
            <w:tcW w:w="7443" w:type="dxa"/>
            <w:gridSpan w:val="11"/>
          </w:tcPr>
          <w:p w14:paraId="323B3565" w14:textId="77777777" w:rsidR="00C5208A" w:rsidRPr="00747963" w:rsidRDefault="00C5208A" w:rsidP="00C5208A">
            <w:pPr>
              <w:tabs>
                <w:tab w:val="left" w:pos="623"/>
              </w:tabs>
              <w:jc w:val="center"/>
              <w:rPr>
                <w:rFonts w:cs="Times New Roman"/>
                <w:i/>
                <w:iCs/>
                <w:sz w:val="18"/>
                <w:szCs w:val="18"/>
              </w:rPr>
            </w:pPr>
          </w:p>
        </w:tc>
      </w:tr>
      <w:tr w:rsidR="00C5208A" w:rsidRPr="00DA3E45" w14:paraId="695CE887" w14:textId="77777777" w:rsidTr="009A3236">
        <w:trPr>
          <w:trHeight w:val="20"/>
        </w:trPr>
        <w:tc>
          <w:tcPr>
            <w:tcW w:w="2610" w:type="dxa"/>
          </w:tcPr>
          <w:p w14:paraId="4E3471DC" w14:textId="77777777" w:rsidR="00C5208A" w:rsidRPr="00747963" w:rsidRDefault="00C5208A" w:rsidP="00C5208A">
            <w:pPr>
              <w:pStyle w:val="BodyText"/>
              <w:tabs>
                <w:tab w:val="center" w:pos="4536"/>
                <w:tab w:val="right" w:pos="9072"/>
              </w:tabs>
              <w:ind w:right="-108"/>
              <w:rPr>
                <w:rFonts w:eastAsia="Calibri" w:cs="Times New Roman"/>
                <w:b/>
                <w:bCs/>
                <w:i/>
                <w:iCs/>
                <w:sz w:val="18"/>
                <w:szCs w:val="18"/>
              </w:rPr>
            </w:pPr>
            <w:r w:rsidRPr="00747963">
              <w:rPr>
                <w:rFonts w:eastAsia="Calibri" w:cs="Times New Roman"/>
                <w:b/>
                <w:bCs/>
                <w:i/>
                <w:iCs/>
                <w:sz w:val="18"/>
                <w:szCs w:val="18"/>
              </w:rPr>
              <w:t>Financial liabilities</w:t>
            </w:r>
          </w:p>
        </w:tc>
        <w:tc>
          <w:tcPr>
            <w:tcW w:w="1098" w:type="dxa"/>
          </w:tcPr>
          <w:p w14:paraId="4D00F204"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266" w:type="dxa"/>
          </w:tcPr>
          <w:p w14:paraId="38516F47"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1102" w:type="dxa"/>
          </w:tcPr>
          <w:p w14:paraId="2726B8E2"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264" w:type="dxa"/>
          </w:tcPr>
          <w:p w14:paraId="138F7186"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1113" w:type="dxa"/>
          </w:tcPr>
          <w:p w14:paraId="0102D6BC"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237" w:type="dxa"/>
          </w:tcPr>
          <w:p w14:paraId="64F48E7C"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1023" w:type="dxa"/>
          </w:tcPr>
          <w:p w14:paraId="150B20FD"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242" w:type="dxa"/>
          </w:tcPr>
          <w:p w14:paraId="66FD451A"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910" w:type="dxa"/>
          </w:tcPr>
          <w:p w14:paraId="1D50E352"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255" w:type="dxa"/>
          </w:tcPr>
          <w:p w14:paraId="432D7158"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933" w:type="dxa"/>
          </w:tcPr>
          <w:p w14:paraId="41620B6B" w14:textId="77777777" w:rsidR="00C5208A" w:rsidRPr="00747963" w:rsidRDefault="00C5208A" w:rsidP="00C5208A">
            <w:pPr>
              <w:pStyle w:val="BodyText"/>
              <w:tabs>
                <w:tab w:val="left" w:pos="623"/>
                <w:tab w:val="center" w:pos="4536"/>
                <w:tab w:val="right" w:pos="9072"/>
              </w:tabs>
              <w:ind w:right="-108"/>
              <w:rPr>
                <w:rFonts w:eastAsia="Calibri" w:cs="Times New Roman"/>
                <w:sz w:val="18"/>
                <w:szCs w:val="18"/>
              </w:rPr>
            </w:pPr>
          </w:p>
        </w:tc>
      </w:tr>
      <w:tr w:rsidR="00653799" w:rsidRPr="00DA3E45" w14:paraId="16DB8504" w14:textId="77777777" w:rsidTr="009A3236">
        <w:trPr>
          <w:trHeight w:val="20"/>
        </w:trPr>
        <w:tc>
          <w:tcPr>
            <w:tcW w:w="2610" w:type="dxa"/>
            <w:vAlign w:val="bottom"/>
          </w:tcPr>
          <w:p w14:paraId="4E94147B" w14:textId="00CC9275" w:rsidR="00653799" w:rsidRPr="00747963" w:rsidRDefault="00653799" w:rsidP="00BD0123">
            <w:pPr>
              <w:pStyle w:val="BodyText"/>
              <w:tabs>
                <w:tab w:val="center" w:pos="4536"/>
                <w:tab w:val="right" w:pos="9072"/>
              </w:tabs>
              <w:ind w:left="157" w:right="-108" w:hanging="180"/>
              <w:jc w:val="left"/>
              <w:rPr>
                <w:rFonts w:cs="Times New Roman"/>
                <w:sz w:val="18"/>
                <w:szCs w:val="18"/>
                <w:lang w:val="en-US"/>
              </w:rPr>
            </w:pPr>
            <w:r w:rsidRPr="00BD0123">
              <w:rPr>
                <w:rFonts w:cs="Times New Roman"/>
                <w:sz w:val="18"/>
                <w:szCs w:val="18"/>
                <w:lang w:val="en-US"/>
              </w:rPr>
              <w:t>Short-term borrowings</w:t>
            </w:r>
            <w:r w:rsidRPr="00747963">
              <w:rPr>
                <w:rFonts w:cs="Times New Roman"/>
                <w:sz w:val="18"/>
                <w:szCs w:val="18"/>
                <w:lang w:val="en-US"/>
              </w:rPr>
              <w:t xml:space="preserve"> </w:t>
            </w:r>
            <w:r>
              <w:rPr>
                <w:rFonts w:cs="Times New Roman"/>
                <w:sz w:val="18"/>
                <w:szCs w:val="18"/>
                <w:lang w:val="en-US"/>
              </w:rPr>
              <w:t>from</w:t>
            </w:r>
            <w:r w:rsidR="00B03CB2">
              <w:rPr>
                <w:rFonts w:cs="Times New Roman"/>
                <w:sz w:val="18"/>
                <w:szCs w:val="18"/>
                <w:lang w:val="en-US"/>
              </w:rPr>
              <w:t xml:space="preserve"> </w:t>
            </w:r>
            <w:r w:rsidRPr="00F67B3F">
              <w:rPr>
                <w:rFonts w:cs="Times New Roman"/>
                <w:sz w:val="18"/>
                <w:szCs w:val="18"/>
                <w:lang w:val="en-US"/>
              </w:rPr>
              <w:t>financial institutions</w:t>
            </w:r>
          </w:p>
        </w:tc>
        <w:tc>
          <w:tcPr>
            <w:tcW w:w="1098" w:type="dxa"/>
            <w:vAlign w:val="bottom"/>
          </w:tcPr>
          <w:p w14:paraId="21E28F72" w14:textId="10B33697" w:rsidR="00653799" w:rsidRPr="00461AEB" w:rsidRDefault="00653799" w:rsidP="00653799">
            <w:pPr>
              <w:pStyle w:val="BodyText"/>
              <w:tabs>
                <w:tab w:val="decimal" w:pos="820"/>
              </w:tabs>
              <w:ind w:right="-130"/>
              <w:jc w:val="left"/>
              <w:rPr>
                <w:rFonts w:cs="Times New Roman"/>
                <w:sz w:val="18"/>
                <w:szCs w:val="18"/>
              </w:rPr>
            </w:pPr>
            <w:r w:rsidRPr="00461AEB">
              <w:rPr>
                <w:rFonts w:cs="Times New Roman"/>
                <w:sz w:val="18"/>
                <w:szCs w:val="18"/>
              </w:rPr>
              <w:t>40,077</w:t>
            </w:r>
          </w:p>
        </w:tc>
        <w:tc>
          <w:tcPr>
            <w:tcW w:w="266" w:type="dxa"/>
            <w:vAlign w:val="bottom"/>
          </w:tcPr>
          <w:p w14:paraId="0BA5DD50"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1102" w:type="dxa"/>
            <w:vAlign w:val="bottom"/>
          </w:tcPr>
          <w:p w14:paraId="7527F1D1" w14:textId="42E2E5FC" w:rsidR="00653799" w:rsidRPr="00461AEB" w:rsidRDefault="00653799" w:rsidP="00653799">
            <w:pPr>
              <w:pStyle w:val="BodyText"/>
              <w:tabs>
                <w:tab w:val="decimal" w:pos="820"/>
              </w:tabs>
              <w:ind w:right="-213"/>
              <w:jc w:val="left"/>
              <w:rPr>
                <w:rFonts w:cs="Times New Roman"/>
                <w:sz w:val="18"/>
                <w:szCs w:val="18"/>
              </w:rPr>
            </w:pPr>
            <w:r w:rsidRPr="00461AEB">
              <w:rPr>
                <w:rFonts w:cs="Times New Roman"/>
                <w:sz w:val="18"/>
                <w:szCs w:val="18"/>
              </w:rPr>
              <w:t>40,077</w:t>
            </w:r>
          </w:p>
        </w:tc>
        <w:tc>
          <w:tcPr>
            <w:tcW w:w="264" w:type="dxa"/>
            <w:vAlign w:val="bottom"/>
          </w:tcPr>
          <w:p w14:paraId="1874E221" w14:textId="77777777" w:rsidR="00653799" w:rsidRPr="00461AEB" w:rsidDel="00D00E75" w:rsidRDefault="00653799" w:rsidP="00653799">
            <w:pPr>
              <w:pStyle w:val="BodyText"/>
              <w:tabs>
                <w:tab w:val="center" w:pos="4536"/>
                <w:tab w:val="right" w:pos="9072"/>
              </w:tabs>
              <w:ind w:right="-108"/>
              <w:rPr>
                <w:rFonts w:cs="Times New Roman"/>
                <w:sz w:val="18"/>
                <w:szCs w:val="18"/>
              </w:rPr>
            </w:pPr>
          </w:p>
        </w:tc>
        <w:tc>
          <w:tcPr>
            <w:tcW w:w="1113" w:type="dxa"/>
            <w:vAlign w:val="bottom"/>
          </w:tcPr>
          <w:p w14:paraId="5713C190" w14:textId="711611B1" w:rsidR="00653799" w:rsidRPr="0085777C" w:rsidRDefault="00653799" w:rsidP="0085777C">
            <w:pPr>
              <w:pStyle w:val="BodyText"/>
              <w:tabs>
                <w:tab w:val="decimal" w:pos="620"/>
              </w:tabs>
              <w:ind w:right="-213"/>
              <w:jc w:val="left"/>
              <w:rPr>
                <w:rFonts w:cs="Times New Roman"/>
                <w:sz w:val="18"/>
                <w:szCs w:val="18"/>
                <w:lang w:val="en-US"/>
              </w:rPr>
            </w:pPr>
            <w:r w:rsidRPr="0085777C">
              <w:rPr>
                <w:rFonts w:cs="Times New Roman"/>
                <w:sz w:val="18"/>
                <w:szCs w:val="18"/>
                <w:lang w:val="en-US"/>
              </w:rPr>
              <w:t>-</w:t>
            </w:r>
          </w:p>
        </w:tc>
        <w:tc>
          <w:tcPr>
            <w:tcW w:w="237" w:type="dxa"/>
            <w:vAlign w:val="bottom"/>
          </w:tcPr>
          <w:p w14:paraId="2BF58648"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1023" w:type="dxa"/>
            <w:vAlign w:val="bottom"/>
          </w:tcPr>
          <w:p w14:paraId="052D5140" w14:textId="6BCF7F73" w:rsidR="00653799" w:rsidRPr="0085777C" w:rsidRDefault="00653799" w:rsidP="0085777C">
            <w:pPr>
              <w:pStyle w:val="BodyText"/>
              <w:tabs>
                <w:tab w:val="decimal" w:pos="620"/>
              </w:tabs>
              <w:ind w:right="-213"/>
              <w:jc w:val="left"/>
              <w:rPr>
                <w:rFonts w:cs="Times New Roman"/>
                <w:sz w:val="18"/>
                <w:szCs w:val="18"/>
                <w:lang w:val="en-US"/>
              </w:rPr>
            </w:pPr>
            <w:r w:rsidRPr="0085777C">
              <w:rPr>
                <w:rFonts w:cs="Times New Roman"/>
                <w:sz w:val="18"/>
                <w:szCs w:val="18"/>
                <w:lang w:val="en-US"/>
              </w:rPr>
              <w:t>-</w:t>
            </w:r>
          </w:p>
        </w:tc>
        <w:tc>
          <w:tcPr>
            <w:tcW w:w="242" w:type="dxa"/>
            <w:vAlign w:val="bottom"/>
          </w:tcPr>
          <w:p w14:paraId="3692B69A"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910" w:type="dxa"/>
            <w:vAlign w:val="bottom"/>
          </w:tcPr>
          <w:p w14:paraId="35740E2F" w14:textId="2F11A92A" w:rsidR="00653799" w:rsidRPr="00461AEB" w:rsidRDefault="00653799" w:rsidP="00653799">
            <w:pPr>
              <w:pStyle w:val="BodyText"/>
              <w:tabs>
                <w:tab w:val="center" w:pos="4536"/>
                <w:tab w:val="right" w:pos="9072"/>
              </w:tabs>
              <w:ind w:right="-108"/>
              <w:jc w:val="center"/>
              <w:rPr>
                <w:rFonts w:cs="Times New Roman"/>
                <w:sz w:val="18"/>
                <w:szCs w:val="18"/>
              </w:rPr>
            </w:pPr>
            <w:r w:rsidRPr="00461AEB">
              <w:rPr>
                <w:rFonts w:cs="Times New Roman"/>
                <w:sz w:val="18"/>
                <w:szCs w:val="18"/>
              </w:rPr>
              <w:t>-</w:t>
            </w:r>
          </w:p>
        </w:tc>
        <w:tc>
          <w:tcPr>
            <w:tcW w:w="255" w:type="dxa"/>
            <w:vAlign w:val="bottom"/>
          </w:tcPr>
          <w:p w14:paraId="4050EB8E"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933" w:type="dxa"/>
            <w:vAlign w:val="bottom"/>
          </w:tcPr>
          <w:p w14:paraId="7B696F30" w14:textId="5D9C0F20" w:rsidR="00653799" w:rsidRPr="00461AEB" w:rsidRDefault="00653799" w:rsidP="00653799">
            <w:pPr>
              <w:pStyle w:val="BodyText"/>
              <w:tabs>
                <w:tab w:val="decimal" w:pos="700"/>
              </w:tabs>
              <w:ind w:right="-213"/>
              <w:jc w:val="left"/>
              <w:rPr>
                <w:rFonts w:cs="Times New Roman"/>
                <w:sz w:val="18"/>
                <w:szCs w:val="18"/>
              </w:rPr>
            </w:pPr>
            <w:r w:rsidRPr="00461AEB">
              <w:rPr>
                <w:rFonts w:cs="Times New Roman"/>
                <w:sz w:val="18"/>
                <w:szCs w:val="18"/>
              </w:rPr>
              <w:t>40,077</w:t>
            </w:r>
          </w:p>
        </w:tc>
      </w:tr>
      <w:tr w:rsidR="005E2920" w:rsidRPr="00DA3E45" w14:paraId="6590CEF5" w14:textId="77777777" w:rsidTr="00862738">
        <w:trPr>
          <w:trHeight w:val="20"/>
        </w:trPr>
        <w:tc>
          <w:tcPr>
            <w:tcW w:w="2610" w:type="dxa"/>
            <w:vAlign w:val="bottom"/>
          </w:tcPr>
          <w:p w14:paraId="2D42848F" w14:textId="0B3B3EB8" w:rsidR="005E2920" w:rsidRPr="00BD0123" w:rsidRDefault="005E2920" w:rsidP="005E2920">
            <w:pPr>
              <w:pStyle w:val="BodyText"/>
              <w:tabs>
                <w:tab w:val="center" w:pos="4536"/>
                <w:tab w:val="right" w:pos="9072"/>
              </w:tabs>
              <w:ind w:left="157" w:right="-108" w:hanging="180"/>
              <w:jc w:val="left"/>
              <w:rPr>
                <w:rFonts w:cs="Times New Roman"/>
                <w:sz w:val="18"/>
                <w:szCs w:val="18"/>
                <w:lang w:val="en-US"/>
              </w:rPr>
            </w:pPr>
            <w:r w:rsidRPr="003A7FCA">
              <w:rPr>
                <w:rFonts w:eastAsia="Calibri" w:cs="Times New Roman"/>
                <w:sz w:val="18"/>
                <w:szCs w:val="18"/>
              </w:rPr>
              <w:t xml:space="preserve">Trade and other current </w:t>
            </w:r>
            <w:r w:rsidRPr="009E6529">
              <w:rPr>
                <w:rFonts w:eastAsia="Calibri" w:cs="Times New Roman"/>
                <w:kern w:val="18"/>
                <w:sz w:val="18"/>
                <w:szCs w:val="18"/>
              </w:rPr>
              <w:t>payables</w:t>
            </w:r>
          </w:p>
        </w:tc>
        <w:tc>
          <w:tcPr>
            <w:tcW w:w="1098" w:type="dxa"/>
          </w:tcPr>
          <w:p w14:paraId="6BE439FD" w14:textId="48D7711D" w:rsidR="005E2920" w:rsidRPr="005E2920" w:rsidRDefault="005E2920" w:rsidP="005E2920">
            <w:pPr>
              <w:pStyle w:val="BodyText"/>
              <w:tabs>
                <w:tab w:val="decimal" w:pos="820"/>
              </w:tabs>
              <w:ind w:right="-130"/>
              <w:jc w:val="left"/>
              <w:rPr>
                <w:rFonts w:cs="Times New Roman"/>
                <w:sz w:val="18"/>
                <w:szCs w:val="18"/>
              </w:rPr>
            </w:pPr>
            <w:r w:rsidRPr="005E2920">
              <w:rPr>
                <w:sz w:val="18"/>
                <w:szCs w:val="18"/>
              </w:rPr>
              <w:t>54,080</w:t>
            </w:r>
          </w:p>
        </w:tc>
        <w:tc>
          <w:tcPr>
            <w:tcW w:w="266" w:type="dxa"/>
          </w:tcPr>
          <w:p w14:paraId="2D918929" w14:textId="77777777" w:rsidR="005E2920" w:rsidRPr="005E2920" w:rsidRDefault="005E2920" w:rsidP="005E2920">
            <w:pPr>
              <w:pStyle w:val="BodyText"/>
              <w:tabs>
                <w:tab w:val="center" w:pos="4536"/>
                <w:tab w:val="right" w:pos="9072"/>
              </w:tabs>
              <w:ind w:right="-108"/>
              <w:rPr>
                <w:rFonts w:cs="Times New Roman"/>
                <w:sz w:val="18"/>
                <w:szCs w:val="18"/>
              </w:rPr>
            </w:pPr>
          </w:p>
        </w:tc>
        <w:tc>
          <w:tcPr>
            <w:tcW w:w="1102" w:type="dxa"/>
          </w:tcPr>
          <w:p w14:paraId="4347B340" w14:textId="0C1B315E" w:rsidR="005E2920" w:rsidRPr="005E2920" w:rsidRDefault="005E2920" w:rsidP="005E2920">
            <w:pPr>
              <w:pStyle w:val="BodyText"/>
              <w:tabs>
                <w:tab w:val="decimal" w:pos="820"/>
              </w:tabs>
              <w:ind w:right="-213"/>
              <w:jc w:val="left"/>
              <w:rPr>
                <w:rFonts w:cs="Times New Roman"/>
                <w:sz w:val="18"/>
                <w:szCs w:val="18"/>
              </w:rPr>
            </w:pPr>
            <w:r w:rsidRPr="005E2920">
              <w:rPr>
                <w:sz w:val="18"/>
                <w:szCs w:val="18"/>
              </w:rPr>
              <w:t>54,080</w:t>
            </w:r>
          </w:p>
        </w:tc>
        <w:tc>
          <w:tcPr>
            <w:tcW w:w="264" w:type="dxa"/>
          </w:tcPr>
          <w:p w14:paraId="30B4716C" w14:textId="77777777" w:rsidR="005E2920" w:rsidRPr="005E2920" w:rsidDel="00D00E75" w:rsidRDefault="005E2920" w:rsidP="005E2920">
            <w:pPr>
              <w:pStyle w:val="BodyText"/>
              <w:tabs>
                <w:tab w:val="center" w:pos="4536"/>
                <w:tab w:val="right" w:pos="9072"/>
              </w:tabs>
              <w:ind w:right="-108"/>
              <w:rPr>
                <w:rFonts w:cs="Times New Roman"/>
                <w:sz w:val="18"/>
                <w:szCs w:val="18"/>
              </w:rPr>
            </w:pPr>
          </w:p>
        </w:tc>
        <w:tc>
          <w:tcPr>
            <w:tcW w:w="1113" w:type="dxa"/>
          </w:tcPr>
          <w:p w14:paraId="1570078A" w14:textId="0A418FBC" w:rsidR="005E2920" w:rsidRPr="005E2920" w:rsidRDefault="005E2920" w:rsidP="005E2920">
            <w:pPr>
              <w:pStyle w:val="BodyText"/>
              <w:tabs>
                <w:tab w:val="decimal" w:pos="620"/>
              </w:tabs>
              <w:ind w:right="-213"/>
              <w:jc w:val="left"/>
              <w:rPr>
                <w:rFonts w:cs="Times New Roman"/>
                <w:sz w:val="18"/>
                <w:szCs w:val="18"/>
                <w:lang w:val="en-US"/>
              </w:rPr>
            </w:pPr>
            <w:r w:rsidRPr="005E2920">
              <w:rPr>
                <w:sz w:val="18"/>
                <w:szCs w:val="18"/>
              </w:rPr>
              <w:t>-</w:t>
            </w:r>
          </w:p>
        </w:tc>
        <w:tc>
          <w:tcPr>
            <w:tcW w:w="237" w:type="dxa"/>
          </w:tcPr>
          <w:p w14:paraId="05DE01AB" w14:textId="77777777" w:rsidR="005E2920" w:rsidRPr="005E2920" w:rsidRDefault="005E2920" w:rsidP="005E2920">
            <w:pPr>
              <w:pStyle w:val="BodyText"/>
              <w:tabs>
                <w:tab w:val="center" w:pos="4536"/>
                <w:tab w:val="right" w:pos="9072"/>
              </w:tabs>
              <w:ind w:right="-108"/>
              <w:rPr>
                <w:rFonts w:cs="Times New Roman"/>
                <w:sz w:val="18"/>
                <w:szCs w:val="18"/>
              </w:rPr>
            </w:pPr>
          </w:p>
        </w:tc>
        <w:tc>
          <w:tcPr>
            <w:tcW w:w="1023" w:type="dxa"/>
          </w:tcPr>
          <w:p w14:paraId="30F2AA01" w14:textId="1033D5B3" w:rsidR="005E2920" w:rsidRPr="005E2920" w:rsidRDefault="005E2920" w:rsidP="005E2920">
            <w:pPr>
              <w:pStyle w:val="BodyText"/>
              <w:tabs>
                <w:tab w:val="decimal" w:pos="620"/>
              </w:tabs>
              <w:ind w:right="-213"/>
              <w:jc w:val="left"/>
              <w:rPr>
                <w:rFonts w:cs="Times New Roman"/>
                <w:sz w:val="18"/>
                <w:szCs w:val="18"/>
                <w:lang w:val="en-US"/>
              </w:rPr>
            </w:pPr>
            <w:r w:rsidRPr="005E2920">
              <w:rPr>
                <w:sz w:val="18"/>
                <w:szCs w:val="18"/>
              </w:rPr>
              <w:t>-</w:t>
            </w:r>
          </w:p>
        </w:tc>
        <w:tc>
          <w:tcPr>
            <w:tcW w:w="242" w:type="dxa"/>
          </w:tcPr>
          <w:p w14:paraId="6870BAA2" w14:textId="77777777" w:rsidR="005E2920" w:rsidRPr="005E2920" w:rsidRDefault="005E2920" w:rsidP="005E2920">
            <w:pPr>
              <w:pStyle w:val="BodyText"/>
              <w:tabs>
                <w:tab w:val="center" w:pos="4536"/>
                <w:tab w:val="right" w:pos="9072"/>
              </w:tabs>
              <w:ind w:right="-108"/>
              <w:rPr>
                <w:rFonts w:cs="Times New Roman"/>
                <w:sz w:val="18"/>
                <w:szCs w:val="18"/>
              </w:rPr>
            </w:pPr>
          </w:p>
        </w:tc>
        <w:tc>
          <w:tcPr>
            <w:tcW w:w="910" w:type="dxa"/>
          </w:tcPr>
          <w:p w14:paraId="47B4C3A0" w14:textId="2F99E28F" w:rsidR="005E2920" w:rsidRPr="005E2920" w:rsidRDefault="005E2920" w:rsidP="005E2920">
            <w:pPr>
              <w:pStyle w:val="BodyText"/>
              <w:tabs>
                <w:tab w:val="center" w:pos="4536"/>
                <w:tab w:val="right" w:pos="9072"/>
              </w:tabs>
              <w:ind w:right="-108"/>
              <w:jc w:val="center"/>
              <w:rPr>
                <w:rFonts w:cs="Times New Roman"/>
                <w:sz w:val="18"/>
                <w:szCs w:val="18"/>
              </w:rPr>
            </w:pPr>
            <w:r w:rsidRPr="005E2920">
              <w:rPr>
                <w:sz w:val="18"/>
                <w:szCs w:val="18"/>
              </w:rPr>
              <w:t>-</w:t>
            </w:r>
          </w:p>
        </w:tc>
        <w:tc>
          <w:tcPr>
            <w:tcW w:w="255" w:type="dxa"/>
          </w:tcPr>
          <w:p w14:paraId="7CC1A4BE" w14:textId="77777777" w:rsidR="005E2920" w:rsidRPr="005E2920" w:rsidRDefault="005E2920" w:rsidP="005E2920">
            <w:pPr>
              <w:pStyle w:val="BodyText"/>
              <w:tabs>
                <w:tab w:val="center" w:pos="4536"/>
                <w:tab w:val="right" w:pos="9072"/>
              </w:tabs>
              <w:ind w:right="-108"/>
              <w:rPr>
                <w:rFonts w:cs="Times New Roman"/>
                <w:sz w:val="18"/>
                <w:szCs w:val="18"/>
              </w:rPr>
            </w:pPr>
          </w:p>
        </w:tc>
        <w:tc>
          <w:tcPr>
            <w:tcW w:w="933" w:type="dxa"/>
          </w:tcPr>
          <w:p w14:paraId="2BDA0223" w14:textId="3D955A12" w:rsidR="005E2920" w:rsidRPr="005E2920" w:rsidRDefault="005E2920" w:rsidP="005E2920">
            <w:pPr>
              <w:pStyle w:val="BodyText"/>
              <w:tabs>
                <w:tab w:val="decimal" w:pos="700"/>
              </w:tabs>
              <w:ind w:right="-213"/>
              <w:jc w:val="left"/>
              <w:rPr>
                <w:rFonts w:cs="Times New Roman"/>
                <w:sz w:val="18"/>
                <w:szCs w:val="18"/>
              </w:rPr>
            </w:pPr>
            <w:r w:rsidRPr="005E2920">
              <w:rPr>
                <w:sz w:val="18"/>
                <w:szCs w:val="18"/>
              </w:rPr>
              <w:t>54,080</w:t>
            </w:r>
          </w:p>
        </w:tc>
      </w:tr>
      <w:tr w:rsidR="00653799" w:rsidRPr="00DA3E45" w14:paraId="2D276E11" w14:textId="77777777" w:rsidTr="009A3236">
        <w:trPr>
          <w:trHeight w:val="20"/>
        </w:trPr>
        <w:tc>
          <w:tcPr>
            <w:tcW w:w="2610" w:type="dxa"/>
            <w:vAlign w:val="bottom"/>
          </w:tcPr>
          <w:p w14:paraId="7C4D91C9" w14:textId="48A0FB45" w:rsidR="00653799" w:rsidRPr="00BD0123" w:rsidRDefault="00653799" w:rsidP="00BD0123">
            <w:pPr>
              <w:pStyle w:val="BodyText"/>
              <w:tabs>
                <w:tab w:val="center" w:pos="4536"/>
                <w:tab w:val="right" w:pos="9072"/>
              </w:tabs>
              <w:ind w:left="157" w:right="-108" w:hanging="180"/>
              <w:jc w:val="left"/>
              <w:rPr>
                <w:rFonts w:cs="Times New Roman"/>
                <w:sz w:val="18"/>
                <w:szCs w:val="18"/>
                <w:lang w:val="en-US"/>
              </w:rPr>
            </w:pPr>
            <w:r w:rsidRPr="003A7FCA">
              <w:rPr>
                <w:rFonts w:cs="Times New Roman"/>
                <w:sz w:val="18"/>
                <w:szCs w:val="18"/>
                <w:lang w:val="en-US"/>
              </w:rPr>
              <w:t>Short</w:t>
            </w:r>
            <w:r w:rsidRPr="00BD0123">
              <w:rPr>
                <w:rFonts w:cs="Times New Roman"/>
                <w:sz w:val="18"/>
                <w:szCs w:val="18"/>
                <w:lang w:val="en-US"/>
              </w:rPr>
              <w:t xml:space="preserve">-term </w:t>
            </w:r>
            <w:r w:rsidRPr="003A7FCA">
              <w:rPr>
                <w:rFonts w:cs="Times New Roman"/>
                <w:sz w:val="18"/>
                <w:szCs w:val="18"/>
                <w:lang w:val="en-US"/>
              </w:rPr>
              <w:t>borrowings</w:t>
            </w:r>
            <w:r w:rsidRPr="00BD0123">
              <w:rPr>
                <w:rFonts w:cs="Times New Roman"/>
                <w:sz w:val="18"/>
                <w:szCs w:val="18"/>
                <w:lang w:val="en-US"/>
              </w:rPr>
              <w:t xml:space="preserve"> from related parties</w:t>
            </w:r>
          </w:p>
        </w:tc>
        <w:tc>
          <w:tcPr>
            <w:tcW w:w="1098" w:type="dxa"/>
            <w:vAlign w:val="bottom"/>
          </w:tcPr>
          <w:p w14:paraId="46DEC04F" w14:textId="4641EE96" w:rsidR="00653799" w:rsidRPr="00461AEB" w:rsidRDefault="00653799" w:rsidP="00653799">
            <w:pPr>
              <w:pStyle w:val="BodyText"/>
              <w:tabs>
                <w:tab w:val="decimal" w:pos="820"/>
              </w:tabs>
              <w:ind w:right="-130"/>
              <w:jc w:val="left"/>
              <w:rPr>
                <w:rFonts w:cs="Times New Roman"/>
                <w:sz w:val="18"/>
                <w:szCs w:val="18"/>
              </w:rPr>
            </w:pPr>
            <w:r w:rsidRPr="00461AEB">
              <w:rPr>
                <w:rFonts w:cs="Times New Roman"/>
                <w:sz w:val="18"/>
                <w:szCs w:val="18"/>
              </w:rPr>
              <w:t>96,000</w:t>
            </w:r>
          </w:p>
        </w:tc>
        <w:tc>
          <w:tcPr>
            <w:tcW w:w="266" w:type="dxa"/>
            <w:vAlign w:val="bottom"/>
          </w:tcPr>
          <w:p w14:paraId="6A846CF0"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1102" w:type="dxa"/>
            <w:vAlign w:val="bottom"/>
          </w:tcPr>
          <w:p w14:paraId="75543602" w14:textId="159DDA74" w:rsidR="00653799" w:rsidRPr="00461AEB" w:rsidRDefault="00653799" w:rsidP="00653799">
            <w:pPr>
              <w:pStyle w:val="BodyText"/>
              <w:tabs>
                <w:tab w:val="decimal" w:pos="820"/>
              </w:tabs>
              <w:ind w:right="-213"/>
              <w:jc w:val="left"/>
              <w:rPr>
                <w:rFonts w:cs="Times New Roman"/>
                <w:sz w:val="18"/>
                <w:szCs w:val="18"/>
              </w:rPr>
            </w:pPr>
            <w:r w:rsidRPr="00461AEB">
              <w:rPr>
                <w:rFonts w:cs="Times New Roman"/>
                <w:sz w:val="18"/>
                <w:szCs w:val="18"/>
              </w:rPr>
              <w:t>96,000</w:t>
            </w:r>
          </w:p>
        </w:tc>
        <w:tc>
          <w:tcPr>
            <w:tcW w:w="264" w:type="dxa"/>
            <w:vAlign w:val="bottom"/>
          </w:tcPr>
          <w:p w14:paraId="3AA8F079" w14:textId="77777777" w:rsidR="00653799" w:rsidRPr="00461AEB" w:rsidDel="00D00E75" w:rsidRDefault="00653799" w:rsidP="00653799">
            <w:pPr>
              <w:pStyle w:val="BodyText"/>
              <w:tabs>
                <w:tab w:val="center" w:pos="4536"/>
                <w:tab w:val="right" w:pos="9072"/>
              </w:tabs>
              <w:ind w:right="-108"/>
              <w:rPr>
                <w:rFonts w:cs="Times New Roman"/>
                <w:sz w:val="18"/>
                <w:szCs w:val="18"/>
              </w:rPr>
            </w:pPr>
          </w:p>
        </w:tc>
        <w:tc>
          <w:tcPr>
            <w:tcW w:w="1113" w:type="dxa"/>
            <w:vAlign w:val="bottom"/>
          </w:tcPr>
          <w:p w14:paraId="7E1E34A2" w14:textId="099651F4" w:rsidR="00653799" w:rsidRPr="0085777C" w:rsidRDefault="00653799" w:rsidP="0085777C">
            <w:pPr>
              <w:pStyle w:val="BodyText"/>
              <w:tabs>
                <w:tab w:val="decimal" w:pos="620"/>
              </w:tabs>
              <w:ind w:right="-213"/>
              <w:jc w:val="left"/>
              <w:rPr>
                <w:rFonts w:cs="Times New Roman"/>
                <w:sz w:val="18"/>
                <w:szCs w:val="18"/>
                <w:lang w:val="en-US"/>
              </w:rPr>
            </w:pPr>
            <w:r w:rsidRPr="0085777C">
              <w:rPr>
                <w:rFonts w:cs="Times New Roman"/>
                <w:sz w:val="18"/>
                <w:szCs w:val="18"/>
                <w:lang w:val="en-US"/>
              </w:rPr>
              <w:t>-</w:t>
            </w:r>
          </w:p>
        </w:tc>
        <w:tc>
          <w:tcPr>
            <w:tcW w:w="237" w:type="dxa"/>
            <w:vAlign w:val="bottom"/>
          </w:tcPr>
          <w:p w14:paraId="67D63385"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1023" w:type="dxa"/>
            <w:vAlign w:val="bottom"/>
          </w:tcPr>
          <w:p w14:paraId="1F835B25" w14:textId="05EEBF5A" w:rsidR="00653799" w:rsidRPr="0085777C" w:rsidRDefault="00653799" w:rsidP="0085777C">
            <w:pPr>
              <w:pStyle w:val="BodyText"/>
              <w:tabs>
                <w:tab w:val="decimal" w:pos="620"/>
              </w:tabs>
              <w:ind w:right="-213"/>
              <w:jc w:val="left"/>
              <w:rPr>
                <w:rFonts w:cs="Times New Roman"/>
                <w:sz w:val="18"/>
                <w:szCs w:val="18"/>
                <w:lang w:val="en-US"/>
              </w:rPr>
            </w:pPr>
            <w:r w:rsidRPr="0085777C">
              <w:rPr>
                <w:rFonts w:cs="Times New Roman"/>
                <w:sz w:val="18"/>
                <w:szCs w:val="18"/>
                <w:lang w:val="en-US"/>
              </w:rPr>
              <w:t>-</w:t>
            </w:r>
          </w:p>
        </w:tc>
        <w:tc>
          <w:tcPr>
            <w:tcW w:w="242" w:type="dxa"/>
            <w:vAlign w:val="bottom"/>
          </w:tcPr>
          <w:p w14:paraId="0D4C6E84"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910" w:type="dxa"/>
            <w:vAlign w:val="bottom"/>
          </w:tcPr>
          <w:p w14:paraId="483869C9" w14:textId="53938633" w:rsidR="00653799" w:rsidRPr="00461AEB" w:rsidRDefault="00653799" w:rsidP="00653799">
            <w:pPr>
              <w:pStyle w:val="BodyText"/>
              <w:tabs>
                <w:tab w:val="center" w:pos="4536"/>
                <w:tab w:val="right" w:pos="9072"/>
              </w:tabs>
              <w:ind w:right="-108"/>
              <w:jc w:val="center"/>
              <w:rPr>
                <w:rFonts w:cs="Times New Roman"/>
                <w:sz w:val="18"/>
                <w:szCs w:val="18"/>
              </w:rPr>
            </w:pPr>
            <w:r w:rsidRPr="00461AEB">
              <w:rPr>
                <w:rFonts w:cs="Times New Roman"/>
                <w:sz w:val="18"/>
                <w:szCs w:val="18"/>
              </w:rPr>
              <w:t>-</w:t>
            </w:r>
          </w:p>
        </w:tc>
        <w:tc>
          <w:tcPr>
            <w:tcW w:w="255" w:type="dxa"/>
            <w:vAlign w:val="bottom"/>
          </w:tcPr>
          <w:p w14:paraId="373F27D3"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933" w:type="dxa"/>
            <w:vAlign w:val="bottom"/>
          </w:tcPr>
          <w:p w14:paraId="0CE7A166" w14:textId="46FD1923" w:rsidR="00653799" w:rsidRPr="00461AEB" w:rsidRDefault="00653799" w:rsidP="00653799">
            <w:pPr>
              <w:pStyle w:val="BodyText"/>
              <w:tabs>
                <w:tab w:val="decimal" w:pos="700"/>
              </w:tabs>
              <w:ind w:right="-213"/>
              <w:jc w:val="left"/>
              <w:rPr>
                <w:rFonts w:cs="Times New Roman"/>
                <w:sz w:val="18"/>
                <w:szCs w:val="18"/>
              </w:rPr>
            </w:pPr>
            <w:r w:rsidRPr="00461AEB">
              <w:rPr>
                <w:rFonts w:cs="Times New Roman"/>
                <w:sz w:val="18"/>
                <w:szCs w:val="18"/>
              </w:rPr>
              <w:t>96,000</w:t>
            </w:r>
          </w:p>
        </w:tc>
      </w:tr>
      <w:tr w:rsidR="00653799" w:rsidRPr="00DA3E45" w14:paraId="72A8BA12" w14:textId="77777777" w:rsidTr="009A3236">
        <w:trPr>
          <w:trHeight w:val="20"/>
        </w:trPr>
        <w:tc>
          <w:tcPr>
            <w:tcW w:w="2610" w:type="dxa"/>
            <w:vAlign w:val="bottom"/>
          </w:tcPr>
          <w:p w14:paraId="7AD4E087" w14:textId="66708B8B" w:rsidR="00653799" w:rsidRPr="00BD0123" w:rsidRDefault="00653799" w:rsidP="00BD0123">
            <w:pPr>
              <w:pStyle w:val="BodyText"/>
              <w:tabs>
                <w:tab w:val="center" w:pos="4536"/>
                <w:tab w:val="right" w:pos="9072"/>
              </w:tabs>
              <w:ind w:left="157" w:right="-108" w:hanging="180"/>
              <w:jc w:val="left"/>
              <w:rPr>
                <w:rFonts w:cs="Times New Roman"/>
                <w:sz w:val="18"/>
                <w:szCs w:val="18"/>
                <w:lang w:val="en-US"/>
              </w:rPr>
            </w:pPr>
            <w:r w:rsidRPr="003A7FCA">
              <w:rPr>
                <w:rFonts w:cs="Times New Roman"/>
                <w:sz w:val="18"/>
                <w:szCs w:val="18"/>
                <w:lang w:val="en-US"/>
              </w:rPr>
              <w:t>Short</w:t>
            </w:r>
            <w:r w:rsidRPr="00BD0123">
              <w:rPr>
                <w:rFonts w:cs="Times New Roman"/>
                <w:sz w:val="18"/>
                <w:szCs w:val="18"/>
                <w:lang w:val="en-US"/>
              </w:rPr>
              <w:t xml:space="preserve">-term </w:t>
            </w:r>
            <w:r w:rsidRPr="003A7FCA">
              <w:rPr>
                <w:rFonts w:cs="Times New Roman"/>
                <w:sz w:val="18"/>
                <w:szCs w:val="18"/>
                <w:lang w:val="en-US"/>
              </w:rPr>
              <w:t>borrowings</w:t>
            </w:r>
            <w:r w:rsidRPr="00BD0123">
              <w:rPr>
                <w:rFonts w:cs="Times New Roman"/>
                <w:sz w:val="18"/>
                <w:szCs w:val="18"/>
                <w:lang w:val="en-US"/>
              </w:rPr>
              <w:t xml:space="preserve"> from </w:t>
            </w:r>
            <w:r w:rsidR="00B03CB2">
              <w:rPr>
                <w:rFonts w:cs="Times New Roman"/>
                <w:sz w:val="18"/>
                <w:szCs w:val="18"/>
                <w:lang w:val="en-US"/>
              </w:rPr>
              <w:br/>
            </w:r>
            <w:r w:rsidRPr="00BD0123">
              <w:rPr>
                <w:rFonts w:cs="Times New Roman"/>
                <w:sz w:val="18"/>
                <w:szCs w:val="18"/>
                <w:lang w:val="en-US"/>
              </w:rPr>
              <w:t>other parties</w:t>
            </w:r>
          </w:p>
        </w:tc>
        <w:tc>
          <w:tcPr>
            <w:tcW w:w="1098" w:type="dxa"/>
            <w:vAlign w:val="bottom"/>
          </w:tcPr>
          <w:p w14:paraId="53B68D3C" w14:textId="6A6ABF04" w:rsidR="00653799" w:rsidRPr="00461AEB" w:rsidRDefault="00653799" w:rsidP="00653799">
            <w:pPr>
              <w:pStyle w:val="BodyText"/>
              <w:tabs>
                <w:tab w:val="decimal" w:pos="820"/>
              </w:tabs>
              <w:ind w:right="-130"/>
              <w:jc w:val="left"/>
              <w:rPr>
                <w:rFonts w:cs="Times New Roman"/>
                <w:sz w:val="18"/>
                <w:szCs w:val="18"/>
              </w:rPr>
            </w:pPr>
            <w:r w:rsidRPr="00461AEB">
              <w:rPr>
                <w:rFonts w:cs="Times New Roman"/>
                <w:sz w:val="18"/>
                <w:szCs w:val="18"/>
              </w:rPr>
              <w:t>600,000</w:t>
            </w:r>
          </w:p>
        </w:tc>
        <w:tc>
          <w:tcPr>
            <w:tcW w:w="266" w:type="dxa"/>
            <w:vAlign w:val="bottom"/>
          </w:tcPr>
          <w:p w14:paraId="1D5509BF"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1102" w:type="dxa"/>
            <w:vAlign w:val="bottom"/>
          </w:tcPr>
          <w:p w14:paraId="62639AC8" w14:textId="63D248D0" w:rsidR="00653799" w:rsidRPr="00461AEB" w:rsidRDefault="00653799" w:rsidP="00653799">
            <w:pPr>
              <w:pStyle w:val="BodyText"/>
              <w:tabs>
                <w:tab w:val="decimal" w:pos="820"/>
              </w:tabs>
              <w:ind w:right="-213"/>
              <w:jc w:val="left"/>
              <w:rPr>
                <w:rFonts w:cs="Times New Roman"/>
                <w:sz w:val="18"/>
                <w:szCs w:val="18"/>
              </w:rPr>
            </w:pPr>
            <w:r w:rsidRPr="00461AEB">
              <w:rPr>
                <w:rFonts w:cs="Times New Roman"/>
                <w:sz w:val="18"/>
                <w:szCs w:val="18"/>
              </w:rPr>
              <w:t>600,000</w:t>
            </w:r>
          </w:p>
        </w:tc>
        <w:tc>
          <w:tcPr>
            <w:tcW w:w="264" w:type="dxa"/>
            <w:vAlign w:val="bottom"/>
          </w:tcPr>
          <w:p w14:paraId="2235E5EA" w14:textId="77777777" w:rsidR="00653799" w:rsidRPr="00461AEB" w:rsidDel="00D00E75" w:rsidRDefault="00653799" w:rsidP="00653799">
            <w:pPr>
              <w:pStyle w:val="BodyText"/>
              <w:tabs>
                <w:tab w:val="center" w:pos="4536"/>
                <w:tab w:val="right" w:pos="9072"/>
              </w:tabs>
              <w:ind w:right="-108"/>
              <w:rPr>
                <w:rFonts w:cs="Times New Roman"/>
                <w:sz w:val="18"/>
                <w:szCs w:val="18"/>
              </w:rPr>
            </w:pPr>
          </w:p>
        </w:tc>
        <w:tc>
          <w:tcPr>
            <w:tcW w:w="1113" w:type="dxa"/>
            <w:vAlign w:val="bottom"/>
          </w:tcPr>
          <w:p w14:paraId="08C21422" w14:textId="4B7AF572" w:rsidR="00653799" w:rsidRPr="0085777C" w:rsidRDefault="00653799" w:rsidP="0085777C">
            <w:pPr>
              <w:pStyle w:val="BodyText"/>
              <w:tabs>
                <w:tab w:val="decimal" w:pos="620"/>
              </w:tabs>
              <w:ind w:right="-213"/>
              <w:jc w:val="left"/>
              <w:rPr>
                <w:rFonts w:cs="Times New Roman"/>
                <w:sz w:val="18"/>
                <w:szCs w:val="18"/>
                <w:lang w:val="en-US"/>
              </w:rPr>
            </w:pPr>
            <w:r w:rsidRPr="0085777C">
              <w:rPr>
                <w:rFonts w:cs="Times New Roman"/>
                <w:sz w:val="18"/>
                <w:szCs w:val="18"/>
                <w:lang w:val="en-US"/>
              </w:rPr>
              <w:t>-</w:t>
            </w:r>
          </w:p>
        </w:tc>
        <w:tc>
          <w:tcPr>
            <w:tcW w:w="237" w:type="dxa"/>
            <w:vAlign w:val="bottom"/>
          </w:tcPr>
          <w:p w14:paraId="188B12D4"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1023" w:type="dxa"/>
            <w:vAlign w:val="bottom"/>
          </w:tcPr>
          <w:p w14:paraId="2A5E0484" w14:textId="332FA2AF" w:rsidR="00653799" w:rsidRPr="0085777C" w:rsidRDefault="00653799" w:rsidP="0085777C">
            <w:pPr>
              <w:pStyle w:val="BodyText"/>
              <w:tabs>
                <w:tab w:val="decimal" w:pos="620"/>
              </w:tabs>
              <w:ind w:right="-213"/>
              <w:jc w:val="left"/>
              <w:rPr>
                <w:rFonts w:cs="Times New Roman"/>
                <w:sz w:val="18"/>
                <w:szCs w:val="18"/>
                <w:lang w:val="en-US"/>
              </w:rPr>
            </w:pPr>
            <w:r w:rsidRPr="0085777C">
              <w:rPr>
                <w:rFonts w:cs="Times New Roman"/>
                <w:sz w:val="18"/>
                <w:szCs w:val="18"/>
                <w:lang w:val="en-US"/>
              </w:rPr>
              <w:t>-</w:t>
            </w:r>
          </w:p>
        </w:tc>
        <w:tc>
          <w:tcPr>
            <w:tcW w:w="242" w:type="dxa"/>
            <w:vAlign w:val="bottom"/>
          </w:tcPr>
          <w:p w14:paraId="73E009F3"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910" w:type="dxa"/>
            <w:vAlign w:val="bottom"/>
          </w:tcPr>
          <w:p w14:paraId="74EAB2D9" w14:textId="00F9ED31" w:rsidR="00653799" w:rsidRPr="00461AEB" w:rsidRDefault="00653799" w:rsidP="00653799">
            <w:pPr>
              <w:pStyle w:val="BodyText"/>
              <w:tabs>
                <w:tab w:val="center" w:pos="4536"/>
                <w:tab w:val="right" w:pos="9072"/>
              </w:tabs>
              <w:ind w:right="-108"/>
              <w:jc w:val="center"/>
              <w:rPr>
                <w:rFonts w:cs="Times New Roman"/>
                <w:sz w:val="18"/>
                <w:szCs w:val="18"/>
              </w:rPr>
            </w:pPr>
            <w:r w:rsidRPr="00461AEB">
              <w:rPr>
                <w:rFonts w:cs="Times New Roman"/>
                <w:sz w:val="18"/>
                <w:szCs w:val="18"/>
              </w:rPr>
              <w:t>-</w:t>
            </w:r>
          </w:p>
        </w:tc>
        <w:tc>
          <w:tcPr>
            <w:tcW w:w="255" w:type="dxa"/>
            <w:vAlign w:val="bottom"/>
          </w:tcPr>
          <w:p w14:paraId="6ADC2D89"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933" w:type="dxa"/>
            <w:vAlign w:val="bottom"/>
          </w:tcPr>
          <w:p w14:paraId="1BCBC09B" w14:textId="76BA3DBC" w:rsidR="00653799" w:rsidRPr="00461AEB" w:rsidRDefault="00653799" w:rsidP="00653799">
            <w:pPr>
              <w:pStyle w:val="BodyText"/>
              <w:tabs>
                <w:tab w:val="decimal" w:pos="700"/>
              </w:tabs>
              <w:ind w:right="-213"/>
              <w:jc w:val="left"/>
              <w:rPr>
                <w:rFonts w:cs="Times New Roman"/>
                <w:sz w:val="18"/>
                <w:szCs w:val="18"/>
              </w:rPr>
            </w:pPr>
            <w:r w:rsidRPr="00461AEB">
              <w:rPr>
                <w:rFonts w:cs="Times New Roman"/>
                <w:sz w:val="18"/>
                <w:szCs w:val="18"/>
              </w:rPr>
              <w:t>600,000</w:t>
            </w:r>
          </w:p>
        </w:tc>
      </w:tr>
      <w:tr w:rsidR="00653799" w:rsidRPr="00DA3E45" w14:paraId="3BA913E8" w14:textId="77777777" w:rsidTr="009A3236">
        <w:trPr>
          <w:trHeight w:val="20"/>
        </w:trPr>
        <w:tc>
          <w:tcPr>
            <w:tcW w:w="2610" w:type="dxa"/>
            <w:vAlign w:val="bottom"/>
          </w:tcPr>
          <w:p w14:paraId="2C516906" w14:textId="06A64611" w:rsidR="00653799" w:rsidRPr="00BD0123" w:rsidRDefault="00653799" w:rsidP="00BD0123">
            <w:pPr>
              <w:pStyle w:val="BodyText"/>
              <w:tabs>
                <w:tab w:val="center" w:pos="4536"/>
                <w:tab w:val="right" w:pos="9072"/>
              </w:tabs>
              <w:ind w:left="157" w:right="-108" w:hanging="180"/>
              <w:jc w:val="left"/>
              <w:rPr>
                <w:rFonts w:cs="Times New Roman"/>
                <w:sz w:val="18"/>
                <w:szCs w:val="18"/>
                <w:lang w:val="en-US"/>
              </w:rPr>
            </w:pPr>
            <w:r w:rsidRPr="00747963">
              <w:rPr>
                <w:rFonts w:cs="Times New Roman"/>
                <w:sz w:val="18"/>
                <w:szCs w:val="18"/>
                <w:lang w:val="en-US"/>
              </w:rPr>
              <w:t>A</w:t>
            </w:r>
            <w:r w:rsidRPr="00BD0123">
              <w:rPr>
                <w:rFonts w:cs="Times New Roman"/>
                <w:sz w:val="18"/>
                <w:szCs w:val="18"/>
                <w:lang w:val="en-US"/>
              </w:rPr>
              <w:t>dvance</w:t>
            </w:r>
            <w:r w:rsidR="00B214D5" w:rsidRPr="00BD0123">
              <w:rPr>
                <w:rFonts w:cs="Times New Roman"/>
                <w:sz w:val="18"/>
                <w:szCs w:val="18"/>
                <w:lang w:val="en-US"/>
              </w:rPr>
              <w:t>d</w:t>
            </w:r>
            <w:r w:rsidRPr="00BD0123">
              <w:rPr>
                <w:rFonts w:cs="Times New Roman" w:hint="cs"/>
                <w:sz w:val="18"/>
                <w:szCs w:val="18"/>
                <w:cs/>
                <w:lang w:val="en-US"/>
              </w:rPr>
              <w:t xml:space="preserve"> </w:t>
            </w:r>
            <w:r>
              <w:rPr>
                <w:rFonts w:cstheme="minorBidi"/>
                <w:sz w:val="18"/>
                <w:szCs w:val="18"/>
                <w:lang w:val="en-US"/>
              </w:rPr>
              <w:t xml:space="preserve">payment </w:t>
            </w:r>
            <w:r w:rsidRPr="00BD0123">
              <w:rPr>
                <w:rFonts w:cs="Times New Roman"/>
                <w:sz w:val="18"/>
                <w:szCs w:val="18"/>
                <w:lang w:val="en-US"/>
              </w:rPr>
              <w:t xml:space="preserve">from </w:t>
            </w:r>
            <w:r w:rsidR="00B03CB2">
              <w:rPr>
                <w:rFonts w:cs="Times New Roman"/>
                <w:sz w:val="18"/>
                <w:szCs w:val="18"/>
                <w:lang w:val="en-US"/>
              </w:rPr>
              <w:br/>
            </w:r>
            <w:r w:rsidRPr="00BD0123">
              <w:rPr>
                <w:rFonts w:cs="Times New Roman"/>
                <w:sz w:val="18"/>
                <w:szCs w:val="18"/>
                <w:lang w:val="en-US"/>
              </w:rPr>
              <w:t>related parties</w:t>
            </w:r>
          </w:p>
        </w:tc>
        <w:tc>
          <w:tcPr>
            <w:tcW w:w="1098" w:type="dxa"/>
            <w:vAlign w:val="bottom"/>
          </w:tcPr>
          <w:p w14:paraId="4A36C6D3" w14:textId="1C2EE415" w:rsidR="00653799" w:rsidRPr="00461AEB" w:rsidRDefault="00653799" w:rsidP="00653799">
            <w:pPr>
              <w:pStyle w:val="BodyText"/>
              <w:tabs>
                <w:tab w:val="decimal" w:pos="820"/>
              </w:tabs>
              <w:ind w:right="-130"/>
              <w:jc w:val="left"/>
              <w:rPr>
                <w:rFonts w:cs="Times New Roman"/>
                <w:sz w:val="18"/>
                <w:szCs w:val="18"/>
              </w:rPr>
            </w:pPr>
            <w:r w:rsidRPr="00461AEB">
              <w:rPr>
                <w:rFonts w:cs="Times New Roman"/>
                <w:sz w:val="18"/>
                <w:szCs w:val="18"/>
              </w:rPr>
              <w:t>82,231</w:t>
            </w:r>
          </w:p>
        </w:tc>
        <w:tc>
          <w:tcPr>
            <w:tcW w:w="266" w:type="dxa"/>
            <w:vAlign w:val="bottom"/>
          </w:tcPr>
          <w:p w14:paraId="3276569C"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1102" w:type="dxa"/>
            <w:vAlign w:val="bottom"/>
          </w:tcPr>
          <w:p w14:paraId="00E55CDE" w14:textId="15404801" w:rsidR="00653799" w:rsidRPr="00461AEB" w:rsidRDefault="00653799" w:rsidP="00653799">
            <w:pPr>
              <w:pStyle w:val="BodyText"/>
              <w:tabs>
                <w:tab w:val="decimal" w:pos="820"/>
              </w:tabs>
              <w:ind w:right="-213"/>
              <w:jc w:val="left"/>
              <w:rPr>
                <w:rFonts w:cs="Times New Roman"/>
                <w:sz w:val="18"/>
                <w:szCs w:val="18"/>
              </w:rPr>
            </w:pPr>
            <w:r w:rsidRPr="00461AEB">
              <w:rPr>
                <w:rFonts w:cs="Times New Roman"/>
                <w:sz w:val="18"/>
                <w:szCs w:val="18"/>
              </w:rPr>
              <w:t>82,231</w:t>
            </w:r>
          </w:p>
        </w:tc>
        <w:tc>
          <w:tcPr>
            <w:tcW w:w="264" w:type="dxa"/>
            <w:vAlign w:val="bottom"/>
          </w:tcPr>
          <w:p w14:paraId="7A285AFB" w14:textId="77777777" w:rsidR="00653799" w:rsidRPr="00461AEB" w:rsidDel="00D00E75" w:rsidRDefault="00653799" w:rsidP="00653799">
            <w:pPr>
              <w:pStyle w:val="BodyText"/>
              <w:tabs>
                <w:tab w:val="center" w:pos="4536"/>
                <w:tab w:val="right" w:pos="9072"/>
              </w:tabs>
              <w:ind w:right="-108"/>
              <w:rPr>
                <w:rFonts w:cs="Times New Roman"/>
                <w:sz w:val="18"/>
                <w:szCs w:val="18"/>
              </w:rPr>
            </w:pPr>
          </w:p>
        </w:tc>
        <w:tc>
          <w:tcPr>
            <w:tcW w:w="1113" w:type="dxa"/>
            <w:vAlign w:val="bottom"/>
          </w:tcPr>
          <w:p w14:paraId="79374113" w14:textId="3E376421" w:rsidR="00653799" w:rsidRPr="0085777C" w:rsidRDefault="00653799" w:rsidP="0085777C">
            <w:pPr>
              <w:pStyle w:val="BodyText"/>
              <w:tabs>
                <w:tab w:val="decimal" w:pos="620"/>
              </w:tabs>
              <w:ind w:right="-213"/>
              <w:jc w:val="left"/>
              <w:rPr>
                <w:rFonts w:cs="Times New Roman"/>
                <w:sz w:val="18"/>
                <w:szCs w:val="18"/>
                <w:lang w:val="en-US"/>
              </w:rPr>
            </w:pPr>
            <w:r w:rsidRPr="0085777C">
              <w:rPr>
                <w:rFonts w:cs="Times New Roman"/>
                <w:sz w:val="18"/>
                <w:szCs w:val="18"/>
                <w:lang w:val="en-US"/>
              </w:rPr>
              <w:t>-</w:t>
            </w:r>
          </w:p>
        </w:tc>
        <w:tc>
          <w:tcPr>
            <w:tcW w:w="237" w:type="dxa"/>
            <w:vAlign w:val="bottom"/>
          </w:tcPr>
          <w:p w14:paraId="57C85EE0"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1023" w:type="dxa"/>
            <w:vAlign w:val="bottom"/>
          </w:tcPr>
          <w:p w14:paraId="3CECA3A6" w14:textId="7A9A35C9" w:rsidR="00653799" w:rsidRPr="0085777C" w:rsidRDefault="00653799" w:rsidP="0085777C">
            <w:pPr>
              <w:pStyle w:val="BodyText"/>
              <w:tabs>
                <w:tab w:val="decimal" w:pos="620"/>
              </w:tabs>
              <w:ind w:right="-213"/>
              <w:jc w:val="left"/>
              <w:rPr>
                <w:rFonts w:cs="Times New Roman"/>
                <w:sz w:val="18"/>
                <w:szCs w:val="18"/>
                <w:lang w:val="en-US"/>
              </w:rPr>
            </w:pPr>
            <w:r w:rsidRPr="0085777C">
              <w:rPr>
                <w:rFonts w:cs="Times New Roman"/>
                <w:sz w:val="18"/>
                <w:szCs w:val="18"/>
                <w:lang w:val="en-US"/>
              </w:rPr>
              <w:t>-</w:t>
            </w:r>
          </w:p>
        </w:tc>
        <w:tc>
          <w:tcPr>
            <w:tcW w:w="242" w:type="dxa"/>
            <w:vAlign w:val="bottom"/>
          </w:tcPr>
          <w:p w14:paraId="5D4EDCD6"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910" w:type="dxa"/>
            <w:vAlign w:val="bottom"/>
          </w:tcPr>
          <w:p w14:paraId="357AED29" w14:textId="074C5CED" w:rsidR="00653799" w:rsidRPr="00461AEB" w:rsidRDefault="00653799" w:rsidP="00653799">
            <w:pPr>
              <w:pStyle w:val="BodyText"/>
              <w:tabs>
                <w:tab w:val="center" w:pos="4536"/>
                <w:tab w:val="right" w:pos="9072"/>
              </w:tabs>
              <w:ind w:right="-108"/>
              <w:jc w:val="center"/>
              <w:rPr>
                <w:rFonts w:cs="Times New Roman"/>
                <w:sz w:val="18"/>
                <w:szCs w:val="18"/>
              </w:rPr>
            </w:pPr>
            <w:r w:rsidRPr="00461AEB">
              <w:rPr>
                <w:rFonts w:cs="Times New Roman"/>
                <w:sz w:val="18"/>
                <w:szCs w:val="18"/>
              </w:rPr>
              <w:t>-</w:t>
            </w:r>
          </w:p>
        </w:tc>
        <w:tc>
          <w:tcPr>
            <w:tcW w:w="255" w:type="dxa"/>
            <w:vAlign w:val="bottom"/>
          </w:tcPr>
          <w:p w14:paraId="47E91B8E"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933" w:type="dxa"/>
            <w:vAlign w:val="bottom"/>
          </w:tcPr>
          <w:p w14:paraId="54D2F25F" w14:textId="61DF5652" w:rsidR="00653799" w:rsidRPr="00461AEB" w:rsidRDefault="00653799" w:rsidP="00653799">
            <w:pPr>
              <w:pStyle w:val="BodyText"/>
              <w:tabs>
                <w:tab w:val="decimal" w:pos="700"/>
              </w:tabs>
              <w:ind w:right="-213"/>
              <w:jc w:val="left"/>
              <w:rPr>
                <w:rFonts w:cs="Times New Roman"/>
                <w:sz w:val="18"/>
                <w:szCs w:val="18"/>
              </w:rPr>
            </w:pPr>
            <w:r w:rsidRPr="00461AEB">
              <w:rPr>
                <w:rFonts w:cs="Times New Roman"/>
                <w:sz w:val="18"/>
                <w:szCs w:val="18"/>
              </w:rPr>
              <w:t>82,231</w:t>
            </w:r>
          </w:p>
        </w:tc>
      </w:tr>
      <w:tr w:rsidR="00653799" w:rsidRPr="00DA3E45" w14:paraId="5DEF0ECB" w14:textId="77777777" w:rsidTr="009A3236">
        <w:trPr>
          <w:trHeight w:val="20"/>
        </w:trPr>
        <w:tc>
          <w:tcPr>
            <w:tcW w:w="2610" w:type="dxa"/>
            <w:vAlign w:val="bottom"/>
          </w:tcPr>
          <w:p w14:paraId="606D8C9D" w14:textId="77777777" w:rsidR="00653799" w:rsidRPr="00747963" w:rsidRDefault="00653799" w:rsidP="00653799">
            <w:pPr>
              <w:pStyle w:val="BodyText"/>
              <w:tabs>
                <w:tab w:val="center" w:pos="4536"/>
                <w:tab w:val="right" w:pos="9072"/>
              </w:tabs>
              <w:ind w:left="157" w:right="-108" w:hanging="180"/>
              <w:rPr>
                <w:rFonts w:cs="Times New Roman"/>
                <w:sz w:val="18"/>
                <w:szCs w:val="18"/>
              </w:rPr>
            </w:pPr>
            <w:r w:rsidRPr="00747963">
              <w:rPr>
                <w:rFonts w:eastAsia="Calibri" w:cs="Times New Roman"/>
                <w:sz w:val="18"/>
                <w:szCs w:val="18"/>
              </w:rPr>
              <w:t>Long-term</w:t>
            </w:r>
            <w:r w:rsidRPr="00747963">
              <w:rPr>
                <w:rFonts w:eastAsia="Calibri" w:cs="Times New Roman"/>
                <w:sz w:val="18"/>
                <w:szCs w:val="18"/>
                <w:cs/>
              </w:rPr>
              <w:t xml:space="preserve"> </w:t>
            </w:r>
            <w:r w:rsidRPr="00747963">
              <w:rPr>
                <w:rFonts w:eastAsia="Calibri" w:cs="Times New Roman"/>
                <w:sz w:val="18"/>
                <w:szCs w:val="18"/>
              </w:rPr>
              <w:t>debentures</w:t>
            </w:r>
          </w:p>
        </w:tc>
        <w:tc>
          <w:tcPr>
            <w:tcW w:w="1098" w:type="dxa"/>
            <w:vAlign w:val="bottom"/>
          </w:tcPr>
          <w:p w14:paraId="65B83B00" w14:textId="4DF0B51F" w:rsidR="00653799" w:rsidRPr="00461AEB" w:rsidRDefault="00653799" w:rsidP="00653799">
            <w:pPr>
              <w:pStyle w:val="BodyText"/>
              <w:tabs>
                <w:tab w:val="decimal" w:pos="820"/>
              </w:tabs>
              <w:ind w:right="-130"/>
              <w:jc w:val="left"/>
              <w:rPr>
                <w:rFonts w:cs="Times New Roman"/>
                <w:sz w:val="18"/>
                <w:szCs w:val="18"/>
              </w:rPr>
            </w:pPr>
            <w:r w:rsidRPr="00461AEB">
              <w:rPr>
                <w:rFonts w:cs="Times New Roman"/>
                <w:sz w:val="18"/>
                <w:szCs w:val="18"/>
              </w:rPr>
              <w:t>366,800</w:t>
            </w:r>
          </w:p>
        </w:tc>
        <w:tc>
          <w:tcPr>
            <w:tcW w:w="266" w:type="dxa"/>
            <w:vAlign w:val="bottom"/>
          </w:tcPr>
          <w:p w14:paraId="67BC5247"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1102" w:type="dxa"/>
            <w:vAlign w:val="bottom"/>
          </w:tcPr>
          <w:p w14:paraId="3EAD617C" w14:textId="5E170C2D" w:rsidR="00653799" w:rsidRPr="00461AEB" w:rsidRDefault="00653799" w:rsidP="00653799">
            <w:pPr>
              <w:pStyle w:val="BodyText"/>
              <w:tabs>
                <w:tab w:val="decimal" w:pos="820"/>
              </w:tabs>
              <w:ind w:right="-213"/>
              <w:jc w:val="left"/>
              <w:rPr>
                <w:rFonts w:cs="Times New Roman"/>
                <w:sz w:val="18"/>
                <w:szCs w:val="18"/>
              </w:rPr>
            </w:pPr>
            <w:r w:rsidRPr="00461AEB">
              <w:rPr>
                <w:rFonts w:cs="Times New Roman"/>
                <w:sz w:val="18"/>
                <w:szCs w:val="18"/>
              </w:rPr>
              <w:t>366,800</w:t>
            </w:r>
          </w:p>
        </w:tc>
        <w:tc>
          <w:tcPr>
            <w:tcW w:w="264" w:type="dxa"/>
            <w:vAlign w:val="bottom"/>
          </w:tcPr>
          <w:p w14:paraId="1C8196E9" w14:textId="77777777" w:rsidR="00653799" w:rsidRPr="00461AEB" w:rsidDel="00D00E75" w:rsidRDefault="00653799" w:rsidP="00653799">
            <w:pPr>
              <w:pStyle w:val="BodyText"/>
              <w:tabs>
                <w:tab w:val="center" w:pos="4536"/>
                <w:tab w:val="right" w:pos="9072"/>
              </w:tabs>
              <w:ind w:right="-108"/>
              <w:rPr>
                <w:rFonts w:cs="Times New Roman"/>
                <w:sz w:val="18"/>
                <w:szCs w:val="18"/>
              </w:rPr>
            </w:pPr>
          </w:p>
        </w:tc>
        <w:tc>
          <w:tcPr>
            <w:tcW w:w="1113" w:type="dxa"/>
            <w:vAlign w:val="bottom"/>
          </w:tcPr>
          <w:p w14:paraId="32871959" w14:textId="123AF761" w:rsidR="00653799" w:rsidRPr="0085777C" w:rsidRDefault="00653799" w:rsidP="0085777C">
            <w:pPr>
              <w:pStyle w:val="BodyText"/>
              <w:tabs>
                <w:tab w:val="decimal" w:pos="620"/>
              </w:tabs>
              <w:ind w:right="-213"/>
              <w:jc w:val="left"/>
              <w:rPr>
                <w:rFonts w:cs="Times New Roman"/>
                <w:sz w:val="18"/>
                <w:szCs w:val="18"/>
                <w:lang w:val="en-US"/>
              </w:rPr>
            </w:pPr>
            <w:r w:rsidRPr="0085777C">
              <w:rPr>
                <w:rFonts w:cs="Times New Roman"/>
                <w:sz w:val="18"/>
                <w:szCs w:val="18"/>
                <w:lang w:val="en-US"/>
              </w:rPr>
              <w:t>-</w:t>
            </w:r>
          </w:p>
        </w:tc>
        <w:tc>
          <w:tcPr>
            <w:tcW w:w="237" w:type="dxa"/>
            <w:vAlign w:val="bottom"/>
          </w:tcPr>
          <w:p w14:paraId="03E447B9"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1023" w:type="dxa"/>
            <w:vAlign w:val="bottom"/>
          </w:tcPr>
          <w:p w14:paraId="67A03642" w14:textId="2106545F" w:rsidR="00653799" w:rsidRPr="0085777C" w:rsidRDefault="00653799" w:rsidP="0085777C">
            <w:pPr>
              <w:pStyle w:val="BodyText"/>
              <w:tabs>
                <w:tab w:val="decimal" w:pos="620"/>
              </w:tabs>
              <w:ind w:right="-213"/>
              <w:jc w:val="left"/>
              <w:rPr>
                <w:rFonts w:cs="Times New Roman"/>
                <w:sz w:val="18"/>
                <w:szCs w:val="18"/>
                <w:lang w:val="en-US"/>
              </w:rPr>
            </w:pPr>
            <w:r w:rsidRPr="0085777C">
              <w:rPr>
                <w:rFonts w:cs="Times New Roman"/>
                <w:sz w:val="18"/>
                <w:szCs w:val="18"/>
                <w:lang w:val="en-US"/>
              </w:rPr>
              <w:t>-</w:t>
            </w:r>
          </w:p>
        </w:tc>
        <w:tc>
          <w:tcPr>
            <w:tcW w:w="242" w:type="dxa"/>
            <w:vAlign w:val="bottom"/>
          </w:tcPr>
          <w:p w14:paraId="084E68B5"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910" w:type="dxa"/>
            <w:vAlign w:val="bottom"/>
          </w:tcPr>
          <w:p w14:paraId="43139C5B" w14:textId="2A3196AC" w:rsidR="00653799" w:rsidRPr="00461AEB" w:rsidRDefault="00653799" w:rsidP="00653799">
            <w:pPr>
              <w:pStyle w:val="BodyText"/>
              <w:tabs>
                <w:tab w:val="center" w:pos="4536"/>
                <w:tab w:val="right" w:pos="9072"/>
              </w:tabs>
              <w:ind w:right="-108"/>
              <w:jc w:val="center"/>
              <w:rPr>
                <w:rFonts w:cs="Times New Roman"/>
                <w:sz w:val="18"/>
                <w:szCs w:val="18"/>
              </w:rPr>
            </w:pPr>
            <w:r w:rsidRPr="00461AEB">
              <w:rPr>
                <w:rFonts w:cs="Times New Roman"/>
                <w:sz w:val="18"/>
                <w:szCs w:val="18"/>
              </w:rPr>
              <w:t>-</w:t>
            </w:r>
          </w:p>
        </w:tc>
        <w:tc>
          <w:tcPr>
            <w:tcW w:w="255" w:type="dxa"/>
            <w:vAlign w:val="bottom"/>
          </w:tcPr>
          <w:p w14:paraId="6262162A"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933" w:type="dxa"/>
            <w:vAlign w:val="bottom"/>
          </w:tcPr>
          <w:p w14:paraId="67F9318E" w14:textId="4FFF7FE6" w:rsidR="00653799" w:rsidRPr="00461AEB" w:rsidRDefault="00653799" w:rsidP="00653799">
            <w:pPr>
              <w:pStyle w:val="BodyText"/>
              <w:tabs>
                <w:tab w:val="decimal" w:pos="700"/>
              </w:tabs>
              <w:ind w:right="-213"/>
              <w:jc w:val="left"/>
              <w:rPr>
                <w:rFonts w:cs="Times New Roman"/>
                <w:sz w:val="18"/>
                <w:szCs w:val="18"/>
              </w:rPr>
            </w:pPr>
            <w:r w:rsidRPr="00461AEB">
              <w:rPr>
                <w:rFonts w:cs="Times New Roman"/>
                <w:sz w:val="18"/>
                <w:szCs w:val="18"/>
              </w:rPr>
              <w:t>366,800</w:t>
            </w:r>
          </w:p>
        </w:tc>
      </w:tr>
      <w:tr w:rsidR="00653799" w:rsidRPr="00DA3E45" w14:paraId="63574AFE" w14:textId="77777777" w:rsidTr="009A3236">
        <w:trPr>
          <w:trHeight w:val="20"/>
        </w:trPr>
        <w:tc>
          <w:tcPr>
            <w:tcW w:w="2610" w:type="dxa"/>
            <w:vAlign w:val="bottom"/>
          </w:tcPr>
          <w:p w14:paraId="37176567" w14:textId="77777777" w:rsidR="00653799" w:rsidRPr="00747963" w:rsidRDefault="00653799" w:rsidP="00653799">
            <w:pPr>
              <w:pStyle w:val="BodyText"/>
              <w:tabs>
                <w:tab w:val="center" w:pos="4536"/>
                <w:tab w:val="right" w:pos="9072"/>
              </w:tabs>
              <w:ind w:left="-23" w:right="-108"/>
              <w:rPr>
                <w:rFonts w:eastAsia="Calibri" w:cs="Times New Roman"/>
                <w:sz w:val="18"/>
                <w:szCs w:val="18"/>
              </w:rPr>
            </w:pPr>
            <w:r w:rsidRPr="00747963">
              <w:rPr>
                <w:rFonts w:eastAsia="Calibri" w:cs="Times New Roman"/>
                <w:sz w:val="18"/>
                <w:szCs w:val="18"/>
              </w:rPr>
              <w:t>Lease liabilities</w:t>
            </w:r>
          </w:p>
        </w:tc>
        <w:tc>
          <w:tcPr>
            <w:tcW w:w="1098" w:type="dxa"/>
            <w:vAlign w:val="bottom"/>
          </w:tcPr>
          <w:p w14:paraId="1799EA3A" w14:textId="266148A5" w:rsidR="00653799" w:rsidRPr="00461AEB" w:rsidRDefault="00653799" w:rsidP="00653799">
            <w:pPr>
              <w:pStyle w:val="BodyText"/>
              <w:tabs>
                <w:tab w:val="decimal" w:pos="820"/>
              </w:tabs>
              <w:ind w:right="-130"/>
              <w:jc w:val="left"/>
              <w:rPr>
                <w:rFonts w:cs="Times New Roman"/>
                <w:sz w:val="18"/>
                <w:szCs w:val="18"/>
              </w:rPr>
            </w:pPr>
            <w:r w:rsidRPr="00461AEB">
              <w:rPr>
                <w:rFonts w:cs="Times New Roman"/>
                <w:sz w:val="18"/>
                <w:szCs w:val="18"/>
              </w:rPr>
              <w:t>7,501</w:t>
            </w:r>
          </w:p>
        </w:tc>
        <w:tc>
          <w:tcPr>
            <w:tcW w:w="266" w:type="dxa"/>
            <w:vAlign w:val="bottom"/>
          </w:tcPr>
          <w:p w14:paraId="06BB6354"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1102" w:type="dxa"/>
            <w:vAlign w:val="bottom"/>
          </w:tcPr>
          <w:p w14:paraId="5DDE4017" w14:textId="353B14EE" w:rsidR="00653799" w:rsidRPr="00461AEB" w:rsidDel="00D00E75" w:rsidRDefault="00653799" w:rsidP="00653799">
            <w:pPr>
              <w:pStyle w:val="BodyText"/>
              <w:tabs>
                <w:tab w:val="decimal" w:pos="820"/>
              </w:tabs>
              <w:ind w:right="-213"/>
              <w:jc w:val="left"/>
              <w:rPr>
                <w:rFonts w:cs="Times New Roman"/>
                <w:sz w:val="18"/>
                <w:szCs w:val="18"/>
              </w:rPr>
            </w:pPr>
            <w:r w:rsidRPr="00461AEB">
              <w:rPr>
                <w:rFonts w:cs="Times New Roman"/>
                <w:sz w:val="18"/>
                <w:szCs w:val="18"/>
              </w:rPr>
              <w:t>3,715</w:t>
            </w:r>
          </w:p>
        </w:tc>
        <w:tc>
          <w:tcPr>
            <w:tcW w:w="264" w:type="dxa"/>
            <w:vAlign w:val="bottom"/>
          </w:tcPr>
          <w:p w14:paraId="324DA380" w14:textId="77777777" w:rsidR="00653799" w:rsidRPr="00461AEB" w:rsidDel="00D00E75" w:rsidRDefault="00653799" w:rsidP="00653799">
            <w:pPr>
              <w:pStyle w:val="BodyText"/>
              <w:tabs>
                <w:tab w:val="center" w:pos="4536"/>
                <w:tab w:val="right" w:pos="9072"/>
              </w:tabs>
              <w:ind w:right="-108"/>
              <w:rPr>
                <w:rFonts w:cs="Times New Roman"/>
                <w:sz w:val="18"/>
                <w:szCs w:val="18"/>
              </w:rPr>
            </w:pPr>
          </w:p>
        </w:tc>
        <w:tc>
          <w:tcPr>
            <w:tcW w:w="1113" w:type="dxa"/>
            <w:vAlign w:val="bottom"/>
          </w:tcPr>
          <w:p w14:paraId="6786239D" w14:textId="0C871F1D" w:rsidR="00653799" w:rsidRPr="00461AEB" w:rsidRDefault="00A55FD0" w:rsidP="00653799">
            <w:pPr>
              <w:pStyle w:val="BodyText"/>
              <w:tabs>
                <w:tab w:val="decimal" w:pos="720"/>
              </w:tabs>
              <w:ind w:right="-108"/>
              <w:jc w:val="center"/>
              <w:rPr>
                <w:rFonts w:cs="Times New Roman"/>
                <w:sz w:val="18"/>
                <w:szCs w:val="18"/>
              </w:rPr>
            </w:pPr>
            <w:r>
              <w:rPr>
                <w:rFonts w:cs="Times New Roman"/>
                <w:sz w:val="18"/>
                <w:szCs w:val="18"/>
              </w:rPr>
              <w:t>3,715</w:t>
            </w:r>
          </w:p>
        </w:tc>
        <w:tc>
          <w:tcPr>
            <w:tcW w:w="237" w:type="dxa"/>
            <w:vAlign w:val="bottom"/>
          </w:tcPr>
          <w:p w14:paraId="20112E21"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1023" w:type="dxa"/>
            <w:vAlign w:val="bottom"/>
          </w:tcPr>
          <w:p w14:paraId="4E2377A3" w14:textId="5F718F12" w:rsidR="00653799" w:rsidRPr="00461AEB" w:rsidRDefault="00A55FD0" w:rsidP="00653799">
            <w:pPr>
              <w:pStyle w:val="BodyText"/>
              <w:tabs>
                <w:tab w:val="decimal" w:pos="820"/>
              </w:tabs>
              <w:ind w:right="-213"/>
              <w:jc w:val="left"/>
              <w:rPr>
                <w:rFonts w:cs="Times New Roman"/>
                <w:sz w:val="18"/>
                <w:szCs w:val="18"/>
              </w:rPr>
            </w:pPr>
            <w:r>
              <w:rPr>
                <w:rFonts w:cs="Times New Roman"/>
                <w:sz w:val="18"/>
                <w:szCs w:val="18"/>
              </w:rPr>
              <w:t>8,046</w:t>
            </w:r>
          </w:p>
        </w:tc>
        <w:tc>
          <w:tcPr>
            <w:tcW w:w="242" w:type="dxa"/>
            <w:vAlign w:val="bottom"/>
          </w:tcPr>
          <w:p w14:paraId="41B18547"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910" w:type="dxa"/>
            <w:vAlign w:val="bottom"/>
          </w:tcPr>
          <w:p w14:paraId="5252BF32" w14:textId="6839D6E2" w:rsidR="00653799" w:rsidRPr="00461AEB" w:rsidRDefault="00A55FD0" w:rsidP="00653799">
            <w:pPr>
              <w:pStyle w:val="BodyText"/>
              <w:tabs>
                <w:tab w:val="center" w:pos="4536"/>
                <w:tab w:val="right" w:pos="9072"/>
              </w:tabs>
              <w:ind w:right="-108"/>
              <w:jc w:val="center"/>
              <w:rPr>
                <w:rFonts w:cs="Times New Roman"/>
                <w:sz w:val="18"/>
                <w:szCs w:val="18"/>
              </w:rPr>
            </w:pPr>
            <w:r>
              <w:rPr>
                <w:rFonts w:cs="Times New Roman"/>
                <w:sz w:val="18"/>
                <w:szCs w:val="18"/>
              </w:rPr>
              <w:t>2,159</w:t>
            </w:r>
          </w:p>
        </w:tc>
        <w:tc>
          <w:tcPr>
            <w:tcW w:w="255" w:type="dxa"/>
            <w:vAlign w:val="bottom"/>
          </w:tcPr>
          <w:p w14:paraId="4B7DC92A" w14:textId="77777777" w:rsidR="00653799" w:rsidRPr="00461AEB" w:rsidRDefault="00653799" w:rsidP="00653799">
            <w:pPr>
              <w:pStyle w:val="BodyText"/>
              <w:tabs>
                <w:tab w:val="center" w:pos="4536"/>
                <w:tab w:val="right" w:pos="9072"/>
              </w:tabs>
              <w:ind w:right="-108"/>
              <w:rPr>
                <w:rFonts w:cs="Times New Roman"/>
                <w:sz w:val="18"/>
                <w:szCs w:val="18"/>
              </w:rPr>
            </w:pPr>
          </w:p>
        </w:tc>
        <w:tc>
          <w:tcPr>
            <w:tcW w:w="933" w:type="dxa"/>
            <w:vAlign w:val="bottom"/>
          </w:tcPr>
          <w:p w14:paraId="339B2E98" w14:textId="696B0403" w:rsidR="00653799" w:rsidRPr="00461AEB" w:rsidRDefault="00A55FD0" w:rsidP="00653799">
            <w:pPr>
              <w:pStyle w:val="BodyText"/>
              <w:tabs>
                <w:tab w:val="decimal" w:pos="700"/>
              </w:tabs>
              <w:ind w:right="-213"/>
              <w:jc w:val="left"/>
              <w:rPr>
                <w:rFonts w:cs="Times New Roman"/>
                <w:sz w:val="18"/>
                <w:szCs w:val="18"/>
              </w:rPr>
            </w:pPr>
            <w:r>
              <w:rPr>
                <w:rFonts w:cs="Times New Roman"/>
                <w:sz w:val="18"/>
                <w:szCs w:val="18"/>
              </w:rPr>
              <w:t>17,635</w:t>
            </w:r>
          </w:p>
        </w:tc>
      </w:tr>
      <w:tr w:rsidR="00C5208A" w:rsidRPr="00DA3E45" w14:paraId="1413C45E" w14:textId="77777777" w:rsidTr="009A3236">
        <w:trPr>
          <w:trHeight w:val="20"/>
        </w:trPr>
        <w:tc>
          <w:tcPr>
            <w:tcW w:w="2610" w:type="dxa"/>
          </w:tcPr>
          <w:p w14:paraId="40FC692A"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1098" w:type="dxa"/>
          </w:tcPr>
          <w:p w14:paraId="2E5B3DF6" w14:textId="77777777" w:rsidR="00C5208A" w:rsidRPr="000D00DF" w:rsidRDefault="00C5208A" w:rsidP="00C5208A">
            <w:pPr>
              <w:pStyle w:val="BodyText"/>
              <w:tabs>
                <w:tab w:val="decimal" w:pos="820"/>
              </w:tabs>
              <w:ind w:right="-130"/>
              <w:jc w:val="left"/>
              <w:rPr>
                <w:rFonts w:cs="Times New Roman"/>
                <w:sz w:val="18"/>
                <w:szCs w:val="18"/>
              </w:rPr>
            </w:pPr>
          </w:p>
        </w:tc>
        <w:tc>
          <w:tcPr>
            <w:tcW w:w="266" w:type="dxa"/>
          </w:tcPr>
          <w:p w14:paraId="7D64C7B4"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1102" w:type="dxa"/>
          </w:tcPr>
          <w:p w14:paraId="1E4E2D38" w14:textId="77777777" w:rsidR="00C5208A" w:rsidRPr="000D00DF" w:rsidDel="00D00E75" w:rsidRDefault="00C5208A" w:rsidP="00C5208A">
            <w:pPr>
              <w:pStyle w:val="BodyText"/>
              <w:tabs>
                <w:tab w:val="decimal" w:pos="820"/>
              </w:tabs>
              <w:ind w:right="-213"/>
              <w:jc w:val="left"/>
              <w:rPr>
                <w:rFonts w:cs="Times New Roman"/>
                <w:sz w:val="18"/>
                <w:szCs w:val="18"/>
              </w:rPr>
            </w:pPr>
          </w:p>
        </w:tc>
        <w:tc>
          <w:tcPr>
            <w:tcW w:w="264" w:type="dxa"/>
          </w:tcPr>
          <w:p w14:paraId="38297551" w14:textId="77777777" w:rsidR="00C5208A" w:rsidRPr="00747963" w:rsidDel="00D00E75" w:rsidRDefault="00C5208A" w:rsidP="00C5208A">
            <w:pPr>
              <w:pStyle w:val="BodyText"/>
              <w:tabs>
                <w:tab w:val="center" w:pos="4536"/>
                <w:tab w:val="right" w:pos="9072"/>
              </w:tabs>
              <w:ind w:right="-108"/>
              <w:rPr>
                <w:rFonts w:eastAsia="Calibri" w:cs="Times New Roman"/>
                <w:sz w:val="18"/>
                <w:szCs w:val="18"/>
              </w:rPr>
            </w:pPr>
          </w:p>
        </w:tc>
        <w:tc>
          <w:tcPr>
            <w:tcW w:w="1113" w:type="dxa"/>
          </w:tcPr>
          <w:p w14:paraId="29867234" w14:textId="77777777" w:rsidR="00C5208A" w:rsidRPr="00747963" w:rsidRDefault="00C5208A" w:rsidP="00C5208A">
            <w:pPr>
              <w:pStyle w:val="BodyText"/>
              <w:tabs>
                <w:tab w:val="decimal" w:pos="720"/>
              </w:tabs>
              <w:ind w:right="-108"/>
              <w:jc w:val="center"/>
              <w:rPr>
                <w:rFonts w:eastAsia="Calibri" w:cs="Times New Roman"/>
                <w:b/>
                <w:bCs/>
                <w:sz w:val="18"/>
                <w:szCs w:val="18"/>
              </w:rPr>
            </w:pPr>
          </w:p>
        </w:tc>
        <w:tc>
          <w:tcPr>
            <w:tcW w:w="237" w:type="dxa"/>
          </w:tcPr>
          <w:p w14:paraId="25D7FD33" w14:textId="77777777" w:rsidR="00C5208A" w:rsidRPr="00747963" w:rsidRDefault="00C5208A" w:rsidP="00C5208A">
            <w:pPr>
              <w:pStyle w:val="BodyText"/>
              <w:tabs>
                <w:tab w:val="center" w:pos="4536"/>
                <w:tab w:val="right" w:pos="9072"/>
              </w:tabs>
              <w:ind w:right="-108"/>
              <w:rPr>
                <w:rFonts w:eastAsia="Calibri" w:cs="Times New Roman"/>
                <w:b/>
                <w:bCs/>
                <w:sz w:val="18"/>
                <w:szCs w:val="18"/>
              </w:rPr>
            </w:pPr>
          </w:p>
        </w:tc>
        <w:tc>
          <w:tcPr>
            <w:tcW w:w="1023" w:type="dxa"/>
          </w:tcPr>
          <w:p w14:paraId="6A194BDE" w14:textId="77777777" w:rsidR="00C5208A" w:rsidRPr="00747963" w:rsidRDefault="00C5208A" w:rsidP="00C5208A">
            <w:pPr>
              <w:pStyle w:val="BodyText"/>
              <w:tabs>
                <w:tab w:val="decimal" w:pos="790"/>
              </w:tabs>
              <w:ind w:right="-108"/>
              <w:rPr>
                <w:rFonts w:cs="Times New Roman"/>
                <w:b/>
                <w:bCs/>
                <w:sz w:val="18"/>
                <w:szCs w:val="18"/>
              </w:rPr>
            </w:pPr>
          </w:p>
        </w:tc>
        <w:tc>
          <w:tcPr>
            <w:tcW w:w="242" w:type="dxa"/>
          </w:tcPr>
          <w:p w14:paraId="67806248" w14:textId="77777777" w:rsidR="00C5208A" w:rsidRPr="00747963" w:rsidRDefault="00C5208A" w:rsidP="00C5208A">
            <w:pPr>
              <w:pStyle w:val="BodyText"/>
              <w:tabs>
                <w:tab w:val="center" w:pos="4536"/>
                <w:tab w:val="right" w:pos="9072"/>
              </w:tabs>
              <w:ind w:right="-108"/>
              <w:rPr>
                <w:rFonts w:eastAsia="Calibri" w:cs="Times New Roman"/>
                <w:b/>
                <w:bCs/>
                <w:sz w:val="18"/>
                <w:szCs w:val="18"/>
              </w:rPr>
            </w:pPr>
          </w:p>
        </w:tc>
        <w:tc>
          <w:tcPr>
            <w:tcW w:w="910" w:type="dxa"/>
          </w:tcPr>
          <w:p w14:paraId="43474DCE" w14:textId="77777777" w:rsidR="00C5208A" w:rsidRPr="00747963" w:rsidRDefault="00C5208A" w:rsidP="00C5208A">
            <w:pPr>
              <w:pStyle w:val="BodyText"/>
              <w:tabs>
                <w:tab w:val="decimal" w:pos="624"/>
              </w:tabs>
              <w:ind w:right="-108"/>
              <w:rPr>
                <w:rFonts w:eastAsia="Calibri" w:cs="Times New Roman"/>
                <w:b/>
                <w:bCs/>
                <w:sz w:val="18"/>
                <w:szCs w:val="18"/>
              </w:rPr>
            </w:pPr>
          </w:p>
        </w:tc>
        <w:tc>
          <w:tcPr>
            <w:tcW w:w="255" w:type="dxa"/>
          </w:tcPr>
          <w:p w14:paraId="2180B606" w14:textId="77777777" w:rsidR="00C5208A" w:rsidRPr="00747963" w:rsidRDefault="00C5208A" w:rsidP="00C5208A">
            <w:pPr>
              <w:pStyle w:val="BodyText"/>
              <w:tabs>
                <w:tab w:val="center" w:pos="4536"/>
                <w:tab w:val="right" w:pos="9072"/>
              </w:tabs>
              <w:ind w:right="-108"/>
              <w:rPr>
                <w:rFonts w:cs="Times New Roman"/>
                <w:b/>
                <w:bCs/>
                <w:sz w:val="18"/>
                <w:szCs w:val="18"/>
              </w:rPr>
            </w:pPr>
          </w:p>
        </w:tc>
        <w:tc>
          <w:tcPr>
            <w:tcW w:w="933" w:type="dxa"/>
          </w:tcPr>
          <w:p w14:paraId="61D3C404" w14:textId="77777777" w:rsidR="00C5208A" w:rsidRPr="000D00DF" w:rsidRDefault="00C5208A" w:rsidP="00C5208A">
            <w:pPr>
              <w:pStyle w:val="BodyText"/>
              <w:tabs>
                <w:tab w:val="decimal" w:pos="700"/>
              </w:tabs>
              <w:ind w:right="-213"/>
              <w:jc w:val="left"/>
              <w:rPr>
                <w:rFonts w:cs="Times New Roman"/>
                <w:sz w:val="18"/>
                <w:szCs w:val="18"/>
              </w:rPr>
            </w:pPr>
          </w:p>
        </w:tc>
      </w:tr>
      <w:tr w:rsidR="00C5208A" w:rsidRPr="00DA3E45" w14:paraId="46526EC7" w14:textId="77777777" w:rsidTr="009A3236">
        <w:trPr>
          <w:trHeight w:val="20"/>
        </w:trPr>
        <w:tc>
          <w:tcPr>
            <w:tcW w:w="2610" w:type="dxa"/>
            <w:vAlign w:val="bottom"/>
          </w:tcPr>
          <w:p w14:paraId="556107BD" w14:textId="6234BC26" w:rsidR="00C5208A" w:rsidRPr="00747963" w:rsidRDefault="00C5208A" w:rsidP="00C5208A">
            <w:pPr>
              <w:pStyle w:val="BodyText"/>
              <w:tabs>
                <w:tab w:val="center" w:pos="4536"/>
                <w:tab w:val="right" w:pos="9072"/>
              </w:tabs>
              <w:ind w:right="-108"/>
              <w:rPr>
                <w:rFonts w:eastAsia="Calibri" w:cs="Times New Roman"/>
                <w:sz w:val="18"/>
                <w:szCs w:val="18"/>
                <w:lang w:val="en-US"/>
              </w:rPr>
            </w:pPr>
            <w:r w:rsidRPr="00747963">
              <w:rPr>
                <w:rFonts w:cs="Times New Roman"/>
                <w:b/>
                <w:bCs/>
                <w:i/>
                <w:iCs/>
                <w:sz w:val="18"/>
                <w:szCs w:val="18"/>
              </w:rPr>
              <w:t>At 31 December 202</w:t>
            </w:r>
            <w:r w:rsidR="00687F48">
              <w:rPr>
                <w:rFonts w:cs="Times New Roman"/>
                <w:b/>
                <w:bCs/>
                <w:i/>
                <w:iCs/>
                <w:sz w:val="18"/>
                <w:szCs w:val="18"/>
                <w:lang w:val="en-US"/>
              </w:rPr>
              <w:t>3</w:t>
            </w:r>
          </w:p>
        </w:tc>
        <w:tc>
          <w:tcPr>
            <w:tcW w:w="1098" w:type="dxa"/>
          </w:tcPr>
          <w:p w14:paraId="0672C357" w14:textId="77777777" w:rsidR="00C5208A" w:rsidRPr="000D00DF" w:rsidRDefault="00C5208A" w:rsidP="00C5208A">
            <w:pPr>
              <w:pStyle w:val="BodyText"/>
              <w:tabs>
                <w:tab w:val="decimal" w:pos="820"/>
              </w:tabs>
              <w:ind w:right="-130"/>
              <w:jc w:val="left"/>
              <w:rPr>
                <w:rFonts w:cs="Times New Roman"/>
                <w:sz w:val="18"/>
                <w:szCs w:val="18"/>
              </w:rPr>
            </w:pPr>
          </w:p>
        </w:tc>
        <w:tc>
          <w:tcPr>
            <w:tcW w:w="266" w:type="dxa"/>
          </w:tcPr>
          <w:p w14:paraId="7BBCA6BC"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1102" w:type="dxa"/>
          </w:tcPr>
          <w:p w14:paraId="0F557B1A" w14:textId="77777777" w:rsidR="00C5208A" w:rsidRPr="000D00DF" w:rsidDel="00D00E75" w:rsidRDefault="00C5208A" w:rsidP="00C5208A">
            <w:pPr>
              <w:pStyle w:val="BodyText"/>
              <w:tabs>
                <w:tab w:val="decimal" w:pos="820"/>
              </w:tabs>
              <w:ind w:right="-213"/>
              <w:jc w:val="left"/>
              <w:rPr>
                <w:rFonts w:cs="Times New Roman"/>
                <w:sz w:val="18"/>
                <w:szCs w:val="18"/>
              </w:rPr>
            </w:pPr>
          </w:p>
        </w:tc>
        <w:tc>
          <w:tcPr>
            <w:tcW w:w="264" w:type="dxa"/>
          </w:tcPr>
          <w:p w14:paraId="5D605136" w14:textId="77777777" w:rsidR="00C5208A" w:rsidRPr="00747963" w:rsidDel="00D00E75" w:rsidRDefault="00C5208A" w:rsidP="00C5208A">
            <w:pPr>
              <w:pStyle w:val="BodyText"/>
              <w:tabs>
                <w:tab w:val="center" w:pos="4536"/>
                <w:tab w:val="right" w:pos="9072"/>
              </w:tabs>
              <w:ind w:right="-108"/>
              <w:rPr>
                <w:rFonts w:eastAsia="Calibri" w:cs="Times New Roman"/>
                <w:sz w:val="18"/>
                <w:szCs w:val="18"/>
              </w:rPr>
            </w:pPr>
          </w:p>
        </w:tc>
        <w:tc>
          <w:tcPr>
            <w:tcW w:w="1113" w:type="dxa"/>
          </w:tcPr>
          <w:p w14:paraId="53186A5E" w14:textId="77777777" w:rsidR="00C5208A" w:rsidRPr="00747963" w:rsidRDefault="00C5208A" w:rsidP="00C5208A">
            <w:pPr>
              <w:pStyle w:val="BodyText"/>
              <w:tabs>
                <w:tab w:val="decimal" w:pos="720"/>
              </w:tabs>
              <w:ind w:right="-108"/>
              <w:jc w:val="center"/>
              <w:rPr>
                <w:rFonts w:eastAsia="Calibri" w:cs="Times New Roman"/>
                <w:b/>
                <w:bCs/>
                <w:sz w:val="18"/>
                <w:szCs w:val="18"/>
              </w:rPr>
            </w:pPr>
          </w:p>
        </w:tc>
        <w:tc>
          <w:tcPr>
            <w:tcW w:w="237" w:type="dxa"/>
          </w:tcPr>
          <w:p w14:paraId="6AB58B9C" w14:textId="77777777" w:rsidR="00C5208A" w:rsidRPr="00747963" w:rsidRDefault="00C5208A" w:rsidP="00C5208A">
            <w:pPr>
              <w:pStyle w:val="BodyText"/>
              <w:tabs>
                <w:tab w:val="center" w:pos="4536"/>
                <w:tab w:val="right" w:pos="9072"/>
              </w:tabs>
              <w:ind w:right="-108"/>
              <w:rPr>
                <w:rFonts w:eastAsia="Calibri" w:cs="Times New Roman"/>
                <w:b/>
                <w:bCs/>
                <w:sz w:val="18"/>
                <w:szCs w:val="18"/>
              </w:rPr>
            </w:pPr>
          </w:p>
        </w:tc>
        <w:tc>
          <w:tcPr>
            <w:tcW w:w="1023" w:type="dxa"/>
          </w:tcPr>
          <w:p w14:paraId="51B9DC5A" w14:textId="77777777" w:rsidR="00C5208A" w:rsidRPr="00747963" w:rsidRDefault="00C5208A" w:rsidP="00C5208A">
            <w:pPr>
              <w:pStyle w:val="BodyText"/>
              <w:tabs>
                <w:tab w:val="decimal" w:pos="790"/>
              </w:tabs>
              <w:ind w:right="-108"/>
              <w:rPr>
                <w:rFonts w:cs="Times New Roman"/>
                <w:b/>
                <w:bCs/>
                <w:sz w:val="18"/>
                <w:szCs w:val="18"/>
              </w:rPr>
            </w:pPr>
          </w:p>
        </w:tc>
        <w:tc>
          <w:tcPr>
            <w:tcW w:w="242" w:type="dxa"/>
          </w:tcPr>
          <w:p w14:paraId="62474C20" w14:textId="77777777" w:rsidR="00C5208A" w:rsidRPr="00747963" w:rsidRDefault="00C5208A" w:rsidP="00C5208A">
            <w:pPr>
              <w:pStyle w:val="BodyText"/>
              <w:tabs>
                <w:tab w:val="center" w:pos="4536"/>
                <w:tab w:val="right" w:pos="9072"/>
              </w:tabs>
              <w:ind w:right="-108"/>
              <w:rPr>
                <w:rFonts w:eastAsia="Calibri" w:cs="Times New Roman"/>
                <w:b/>
                <w:bCs/>
                <w:sz w:val="18"/>
                <w:szCs w:val="18"/>
              </w:rPr>
            </w:pPr>
          </w:p>
        </w:tc>
        <w:tc>
          <w:tcPr>
            <w:tcW w:w="910" w:type="dxa"/>
          </w:tcPr>
          <w:p w14:paraId="644042E3" w14:textId="77777777" w:rsidR="00C5208A" w:rsidRPr="00747963" w:rsidRDefault="00C5208A" w:rsidP="00C5208A">
            <w:pPr>
              <w:pStyle w:val="BodyText"/>
              <w:tabs>
                <w:tab w:val="decimal" w:pos="624"/>
              </w:tabs>
              <w:ind w:right="-108"/>
              <w:rPr>
                <w:rFonts w:eastAsia="Calibri" w:cs="Times New Roman"/>
                <w:b/>
                <w:bCs/>
                <w:sz w:val="18"/>
                <w:szCs w:val="18"/>
              </w:rPr>
            </w:pPr>
          </w:p>
        </w:tc>
        <w:tc>
          <w:tcPr>
            <w:tcW w:w="255" w:type="dxa"/>
          </w:tcPr>
          <w:p w14:paraId="1052E173" w14:textId="77777777" w:rsidR="00C5208A" w:rsidRPr="00747963" w:rsidRDefault="00C5208A" w:rsidP="00C5208A">
            <w:pPr>
              <w:pStyle w:val="BodyText"/>
              <w:tabs>
                <w:tab w:val="center" w:pos="4536"/>
                <w:tab w:val="right" w:pos="9072"/>
              </w:tabs>
              <w:ind w:right="-108"/>
              <w:rPr>
                <w:rFonts w:cs="Times New Roman"/>
                <w:b/>
                <w:bCs/>
                <w:sz w:val="18"/>
                <w:szCs w:val="18"/>
              </w:rPr>
            </w:pPr>
          </w:p>
        </w:tc>
        <w:tc>
          <w:tcPr>
            <w:tcW w:w="933" w:type="dxa"/>
          </w:tcPr>
          <w:p w14:paraId="569FAA3B" w14:textId="77777777" w:rsidR="00C5208A" w:rsidRPr="000D00DF" w:rsidRDefault="00C5208A" w:rsidP="00C5208A">
            <w:pPr>
              <w:pStyle w:val="BodyText"/>
              <w:tabs>
                <w:tab w:val="decimal" w:pos="700"/>
              </w:tabs>
              <w:ind w:right="-213"/>
              <w:jc w:val="left"/>
              <w:rPr>
                <w:rFonts w:cs="Times New Roman"/>
                <w:sz w:val="18"/>
                <w:szCs w:val="18"/>
              </w:rPr>
            </w:pPr>
          </w:p>
        </w:tc>
      </w:tr>
      <w:tr w:rsidR="00C5208A" w:rsidRPr="00DA3E45" w14:paraId="0C58BEF9" w14:textId="77777777" w:rsidTr="009A3236">
        <w:trPr>
          <w:trHeight w:val="20"/>
        </w:trPr>
        <w:tc>
          <w:tcPr>
            <w:tcW w:w="2610" w:type="dxa"/>
          </w:tcPr>
          <w:p w14:paraId="63709DDC" w14:textId="77777777" w:rsidR="00C5208A" w:rsidRPr="00747963" w:rsidRDefault="00C5208A" w:rsidP="00C5208A">
            <w:pPr>
              <w:pStyle w:val="BodyText"/>
              <w:tabs>
                <w:tab w:val="center" w:pos="4536"/>
                <w:tab w:val="right" w:pos="9072"/>
              </w:tabs>
              <w:ind w:right="-108"/>
              <w:rPr>
                <w:rFonts w:eastAsia="Calibri" w:cs="Times New Roman"/>
                <w:sz w:val="18"/>
                <w:szCs w:val="18"/>
              </w:rPr>
            </w:pPr>
            <w:r w:rsidRPr="00747963">
              <w:rPr>
                <w:rFonts w:eastAsia="Calibri" w:cs="Times New Roman"/>
                <w:b/>
                <w:bCs/>
                <w:i/>
                <w:iCs/>
                <w:sz w:val="18"/>
                <w:szCs w:val="18"/>
              </w:rPr>
              <w:t>Financial liabilities</w:t>
            </w:r>
          </w:p>
        </w:tc>
        <w:tc>
          <w:tcPr>
            <w:tcW w:w="1098" w:type="dxa"/>
          </w:tcPr>
          <w:p w14:paraId="7264EB64" w14:textId="77777777" w:rsidR="00C5208A" w:rsidRPr="000D00DF" w:rsidRDefault="00C5208A" w:rsidP="00C5208A">
            <w:pPr>
              <w:pStyle w:val="BodyText"/>
              <w:tabs>
                <w:tab w:val="decimal" w:pos="820"/>
              </w:tabs>
              <w:ind w:right="-130"/>
              <w:jc w:val="left"/>
              <w:rPr>
                <w:rFonts w:cs="Times New Roman"/>
                <w:sz w:val="18"/>
                <w:szCs w:val="18"/>
              </w:rPr>
            </w:pPr>
          </w:p>
        </w:tc>
        <w:tc>
          <w:tcPr>
            <w:tcW w:w="266" w:type="dxa"/>
          </w:tcPr>
          <w:p w14:paraId="24A75FCE" w14:textId="77777777" w:rsidR="00C5208A" w:rsidRPr="00747963" w:rsidRDefault="00C5208A" w:rsidP="00C5208A">
            <w:pPr>
              <w:pStyle w:val="BodyText"/>
              <w:tabs>
                <w:tab w:val="center" w:pos="4536"/>
                <w:tab w:val="right" w:pos="9072"/>
              </w:tabs>
              <w:ind w:right="-108"/>
              <w:rPr>
                <w:rFonts w:eastAsia="Calibri" w:cs="Times New Roman"/>
                <w:sz w:val="18"/>
                <w:szCs w:val="18"/>
              </w:rPr>
            </w:pPr>
          </w:p>
        </w:tc>
        <w:tc>
          <w:tcPr>
            <w:tcW w:w="1102" w:type="dxa"/>
          </w:tcPr>
          <w:p w14:paraId="44131AB5" w14:textId="77777777" w:rsidR="00C5208A" w:rsidRPr="000D00DF" w:rsidDel="00D00E75" w:rsidRDefault="00C5208A" w:rsidP="00C5208A">
            <w:pPr>
              <w:pStyle w:val="BodyText"/>
              <w:tabs>
                <w:tab w:val="decimal" w:pos="820"/>
              </w:tabs>
              <w:ind w:right="-213"/>
              <w:jc w:val="left"/>
              <w:rPr>
                <w:rFonts w:cs="Times New Roman"/>
                <w:sz w:val="18"/>
                <w:szCs w:val="18"/>
              </w:rPr>
            </w:pPr>
          </w:p>
        </w:tc>
        <w:tc>
          <w:tcPr>
            <w:tcW w:w="264" w:type="dxa"/>
          </w:tcPr>
          <w:p w14:paraId="2BF4666D" w14:textId="77777777" w:rsidR="00C5208A" w:rsidRPr="00747963" w:rsidDel="00D00E75" w:rsidRDefault="00C5208A" w:rsidP="00C5208A">
            <w:pPr>
              <w:pStyle w:val="BodyText"/>
              <w:tabs>
                <w:tab w:val="center" w:pos="4536"/>
                <w:tab w:val="right" w:pos="9072"/>
              </w:tabs>
              <w:ind w:right="-108"/>
              <w:rPr>
                <w:rFonts w:eastAsia="Calibri" w:cs="Times New Roman"/>
                <w:sz w:val="18"/>
                <w:szCs w:val="18"/>
              </w:rPr>
            </w:pPr>
          </w:p>
        </w:tc>
        <w:tc>
          <w:tcPr>
            <w:tcW w:w="1113" w:type="dxa"/>
          </w:tcPr>
          <w:p w14:paraId="5A0A20D0" w14:textId="77777777" w:rsidR="00C5208A" w:rsidRPr="00747963" w:rsidRDefault="00C5208A" w:rsidP="00C5208A">
            <w:pPr>
              <w:pStyle w:val="BodyText"/>
              <w:tabs>
                <w:tab w:val="decimal" w:pos="720"/>
              </w:tabs>
              <w:ind w:right="-108"/>
              <w:jc w:val="center"/>
              <w:rPr>
                <w:rFonts w:eastAsia="Calibri" w:cs="Times New Roman"/>
                <w:b/>
                <w:bCs/>
                <w:sz w:val="18"/>
                <w:szCs w:val="18"/>
              </w:rPr>
            </w:pPr>
          </w:p>
        </w:tc>
        <w:tc>
          <w:tcPr>
            <w:tcW w:w="237" w:type="dxa"/>
          </w:tcPr>
          <w:p w14:paraId="5199B4C3" w14:textId="77777777" w:rsidR="00C5208A" w:rsidRPr="00747963" w:rsidRDefault="00C5208A" w:rsidP="00C5208A">
            <w:pPr>
              <w:pStyle w:val="BodyText"/>
              <w:tabs>
                <w:tab w:val="center" w:pos="4536"/>
                <w:tab w:val="right" w:pos="9072"/>
              </w:tabs>
              <w:ind w:right="-108"/>
              <w:rPr>
                <w:rFonts w:eastAsia="Calibri" w:cs="Times New Roman"/>
                <w:b/>
                <w:bCs/>
                <w:sz w:val="18"/>
                <w:szCs w:val="18"/>
              </w:rPr>
            </w:pPr>
          </w:p>
        </w:tc>
        <w:tc>
          <w:tcPr>
            <w:tcW w:w="1023" w:type="dxa"/>
          </w:tcPr>
          <w:p w14:paraId="10B87795" w14:textId="77777777" w:rsidR="00C5208A" w:rsidRPr="00747963" w:rsidRDefault="00C5208A" w:rsidP="00C5208A">
            <w:pPr>
              <w:pStyle w:val="BodyText"/>
              <w:tabs>
                <w:tab w:val="decimal" w:pos="790"/>
              </w:tabs>
              <w:ind w:right="-108"/>
              <w:rPr>
                <w:rFonts w:cs="Times New Roman"/>
                <w:b/>
                <w:bCs/>
                <w:sz w:val="18"/>
                <w:szCs w:val="18"/>
              </w:rPr>
            </w:pPr>
          </w:p>
        </w:tc>
        <w:tc>
          <w:tcPr>
            <w:tcW w:w="242" w:type="dxa"/>
          </w:tcPr>
          <w:p w14:paraId="0FD04156" w14:textId="77777777" w:rsidR="00C5208A" w:rsidRPr="00747963" w:rsidRDefault="00C5208A" w:rsidP="00C5208A">
            <w:pPr>
              <w:pStyle w:val="BodyText"/>
              <w:tabs>
                <w:tab w:val="center" w:pos="4536"/>
                <w:tab w:val="right" w:pos="9072"/>
              </w:tabs>
              <w:ind w:right="-108"/>
              <w:rPr>
                <w:rFonts w:eastAsia="Calibri" w:cs="Times New Roman"/>
                <w:b/>
                <w:bCs/>
                <w:sz w:val="18"/>
                <w:szCs w:val="18"/>
              </w:rPr>
            </w:pPr>
          </w:p>
        </w:tc>
        <w:tc>
          <w:tcPr>
            <w:tcW w:w="910" w:type="dxa"/>
          </w:tcPr>
          <w:p w14:paraId="4367282E" w14:textId="77777777" w:rsidR="00C5208A" w:rsidRPr="00747963" w:rsidRDefault="00C5208A" w:rsidP="00C5208A">
            <w:pPr>
              <w:pStyle w:val="BodyText"/>
              <w:tabs>
                <w:tab w:val="decimal" w:pos="624"/>
              </w:tabs>
              <w:ind w:right="-108"/>
              <w:rPr>
                <w:rFonts w:eastAsia="Calibri" w:cs="Times New Roman"/>
                <w:b/>
                <w:bCs/>
                <w:sz w:val="18"/>
                <w:szCs w:val="18"/>
              </w:rPr>
            </w:pPr>
          </w:p>
        </w:tc>
        <w:tc>
          <w:tcPr>
            <w:tcW w:w="255" w:type="dxa"/>
          </w:tcPr>
          <w:p w14:paraId="677D3F6E" w14:textId="77777777" w:rsidR="00C5208A" w:rsidRPr="00747963" w:rsidRDefault="00C5208A" w:rsidP="00C5208A">
            <w:pPr>
              <w:pStyle w:val="BodyText"/>
              <w:tabs>
                <w:tab w:val="center" w:pos="4536"/>
                <w:tab w:val="right" w:pos="9072"/>
              </w:tabs>
              <w:ind w:right="-108"/>
              <w:rPr>
                <w:rFonts w:cs="Times New Roman"/>
                <w:b/>
                <w:bCs/>
                <w:sz w:val="18"/>
                <w:szCs w:val="18"/>
              </w:rPr>
            </w:pPr>
          </w:p>
        </w:tc>
        <w:tc>
          <w:tcPr>
            <w:tcW w:w="933" w:type="dxa"/>
          </w:tcPr>
          <w:p w14:paraId="4AF74D2E" w14:textId="77777777" w:rsidR="00C5208A" w:rsidRPr="000D00DF" w:rsidRDefault="00C5208A" w:rsidP="00C5208A">
            <w:pPr>
              <w:pStyle w:val="BodyText"/>
              <w:tabs>
                <w:tab w:val="decimal" w:pos="700"/>
              </w:tabs>
              <w:ind w:right="-213"/>
              <w:jc w:val="left"/>
              <w:rPr>
                <w:rFonts w:cs="Times New Roman"/>
                <w:sz w:val="18"/>
                <w:szCs w:val="18"/>
              </w:rPr>
            </w:pPr>
          </w:p>
        </w:tc>
      </w:tr>
      <w:tr w:rsidR="004877C8" w:rsidRPr="00DA3E45" w14:paraId="11D998B2" w14:textId="77777777" w:rsidTr="00417EB2">
        <w:trPr>
          <w:trHeight w:val="20"/>
        </w:trPr>
        <w:tc>
          <w:tcPr>
            <w:tcW w:w="2610" w:type="dxa"/>
            <w:vAlign w:val="bottom"/>
          </w:tcPr>
          <w:p w14:paraId="43A30117" w14:textId="4966CE43" w:rsidR="004877C8" w:rsidRPr="00514E85" w:rsidRDefault="007C7C72" w:rsidP="00514E85">
            <w:pPr>
              <w:pStyle w:val="BodyText"/>
              <w:tabs>
                <w:tab w:val="center" w:pos="4536"/>
                <w:tab w:val="right" w:pos="9072"/>
              </w:tabs>
              <w:ind w:left="157" w:right="-108" w:hanging="180"/>
              <w:jc w:val="left"/>
              <w:rPr>
                <w:rFonts w:eastAsia="Calibri" w:cs="Times New Roman"/>
                <w:sz w:val="18"/>
                <w:szCs w:val="18"/>
                <w:lang w:val="en-US"/>
              </w:rPr>
            </w:pPr>
            <w:r w:rsidRPr="00514E85">
              <w:rPr>
                <w:rFonts w:cs="Times New Roman"/>
                <w:sz w:val="18"/>
                <w:szCs w:val="18"/>
                <w:lang w:val="en-US"/>
              </w:rPr>
              <w:t xml:space="preserve">Short-term </w:t>
            </w:r>
            <w:r w:rsidR="001836A5" w:rsidRPr="00514E85">
              <w:rPr>
                <w:rFonts w:cs="Times New Roman"/>
                <w:sz w:val="18"/>
                <w:szCs w:val="18"/>
                <w:lang w:val="en-US"/>
              </w:rPr>
              <w:t>borrowings</w:t>
            </w:r>
            <w:r w:rsidR="004877C8" w:rsidRPr="00747963">
              <w:rPr>
                <w:rFonts w:cs="Times New Roman"/>
                <w:sz w:val="18"/>
                <w:szCs w:val="18"/>
                <w:lang w:val="en-US"/>
              </w:rPr>
              <w:t xml:space="preserve"> from </w:t>
            </w:r>
            <w:r w:rsidR="00514E85">
              <w:rPr>
                <w:rFonts w:cs="Times New Roman"/>
                <w:sz w:val="18"/>
                <w:szCs w:val="18"/>
                <w:lang w:val="en-US"/>
              </w:rPr>
              <w:br/>
            </w:r>
            <w:r w:rsidR="004877C8" w:rsidRPr="00747963">
              <w:rPr>
                <w:rFonts w:cs="Times New Roman"/>
                <w:sz w:val="18"/>
                <w:szCs w:val="18"/>
                <w:lang w:val="en-US"/>
              </w:rPr>
              <w:t>other parties</w:t>
            </w:r>
          </w:p>
        </w:tc>
        <w:tc>
          <w:tcPr>
            <w:tcW w:w="1098" w:type="dxa"/>
            <w:vAlign w:val="bottom"/>
          </w:tcPr>
          <w:p w14:paraId="5F6DB6C1" w14:textId="56C8E0A2" w:rsidR="004877C8" w:rsidRPr="000D00DF" w:rsidRDefault="004877C8" w:rsidP="004877C8">
            <w:pPr>
              <w:pStyle w:val="BodyText"/>
              <w:tabs>
                <w:tab w:val="decimal" w:pos="820"/>
              </w:tabs>
              <w:ind w:right="-130"/>
              <w:jc w:val="left"/>
              <w:rPr>
                <w:rFonts w:cs="Times New Roman"/>
                <w:sz w:val="18"/>
                <w:szCs w:val="18"/>
              </w:rPr>
            </w:pPr>
            <w:r w:rsidRPr="00747963">
              <w:rPr>
                <w:rFonts w:cs="Times New Roman"/>
                <w:sz w:val="18"/>
                <w:szCs w:val="18"/>
              </w:rPr>
              <w:t>450,000</w:t>
            </w:r>
          </w:p>
        </w:tc>
        <w:tc>
          <w:tcPr>
            <w:tcW w:w="266" w:type="dxa"/>
            <w:vAlign w:val="bottom"/>
          </w:tcPr>
          <w:p w14:paraId="0F08FD6E" w14:textId="77777777" w:rsidR="004877C8" w:rsidRPr="00747963" w:rsidRDefault="004877C8" w:rsidP="004877C8">
            <w:pPr>
              <w:pStyle w:val="BodyText"/>
              <w:tabs>
                <w:tab w:val="center" w:pos="4536"/>
                <w:tab w:val="right" w:pos="9072"/>
              </w:tabs>
              <w:ind w:right="-108"/>
              <w:rPr>
                <w:rFonts w:eastAsia="Calibri" w:cs="Times New Roman"/>
                <w:sz w:val="18"/>
                <w:szCs w:val="18"/>
              </w:rPr>
            </w:pPr>
          </w:p>
        </w:tc>
        <w:tc>
          <w:tcPr>
            <w:tcW w:w="1102" w:type="dxa"/>
            <w:vAlign w:val="bottom"/>
          </w:tcPr>
          <w:p w14:paraId="66EF2D57" w14:textId="0BACB5C7" w:rsidR="004877C8" w:rsidRPr="000D00DF" w:rsidDel="00D00E75" w:rsidRDefault="004877C8" w:rsidP="004877C8">
            <w:pPr>
              <w:pStyle w:val="BodyText"/>
              <w:tabs>
                <w:tab w:val="decimal" w:pos="820"/>
              </w:tabs>
              <w:ind w:right="-213"/>
              <w:jc w:val="left"/>
              <w:rPr>
                <w:rFonts w:cs="Times New Roman"/>
                <w:sz w:val="18"/>
                <w:szCs w:val="18"/>
              </w:rPr>
            </w:pPr>
            <w:r w:rsidRPr="00747963">
              <w:rPr>
                <w:rFonts w:cs="Times New Roman"/>
                <w:sz w:val="18"/>
                <w:szCs w:val="18"/>
              </w:rPr>
              <w:t>459,616</w:t>
            </w:r>
          </w:p>
        </w:tc>
        <w:tc>
          <w:tcPr>
            <w:tcW w:w="264" w:type="dxa"/>
            <w:vAlign w:val="bottom"/>
          </w:tcPr>
          <w:p w14:paraId="00AB4E48" w14:textId="77777777" w:rsidR="004877C8" w:rsidRPr="00747963" w:rsidDel="00D00E75" w:rsidRDefault="004877C8" w:rsidP="004877C8">
            <w:pPr>
              <w:pStyle w:val="BodyText"/>
              <w:tabs>
                <w:tab w:val="center" w:pos="4536"/>
                <w:tab w:val="right" w:pos="9072"/>
              </w:tabs>
              <w:ind w:right="-108"/>
              <w:rPr>
                <w:rFonts w:eastAsia="Calibri" w:cs="Times New Roman"/>
                <w:sz w:val="18"/>
                <w:szCs w:val="18"/>
              </w:rPr>
            </w:pPr>
          </w:p>
        </w:tc>
        <w:tc>
          <w:tcPr>
            <w:tcW w:w="1113" w:type="dxa"/>
            <w:vAlign w:val="bottom"/>
          </w:tcPr>
          <w:p w14:paraId="46E6D44E" w14:textId="01873A61" w:rsidR="004877C8" w:rsidRPr="0085777C" w:rsidRDefault="004877C8" w:rsidP="0085777C">
            <w:pPr>
              <w:pStyle w:val="BodyText"/>
              <w:tabs>
                <w:tab w:val="decimal" w:pos="620"/>
              </w:tabs>
              <w:ind w:right="-213"/>
              <w:jc w:val="left"/>
              <w:rPr>
                <w:rFonts w:eastAsia="Calibri" w:cs="Times New Roman"/>
                <w:sz w:val="18"/>
                <w:szCs w:val="18"/>
                <w:lang w:val="en-US"/>
              </w:rPr>
            </w:pPr>
            <w:r w:rsidRPr="0085777C">
              <w:rPr>
                <w:rFonts w:cs="Times New Roman"/>
                <w:sz w:val="18"/>
                <w:szCs w:val="18"/>
                <w:lang w:val="en-US"/>
              </w:rPr>
              <w:t>-</w:t>
            </w:r>
          </w:p>
        </w:tc>
        <w:tc>
          <w:tcPr>
            <w:tcW w:w="237" w:type="dxa"/>
            <w:vAlign w:val="bottom"/>
          </w:tcPr>
          <w:p w14:paraId="206B9E5D" w14:textId="77777777" w:rsidR="004877C8" w:rsidRPr="00747963" w:rsidRDefault="004877C8" w:rsidP="004877C8">
            <w:pPr>
              <w:pStyle w:val="BodyText"/>
              <w:tabs>
                <w:tab w:val="center" w:pos="4536"/>
                <w:tab w:val="right" w:pos="9072"/>
              </w:tabs>
              <w:ind w:right="-108"/>
              <w:rPr>
                <w:rFonts w:eastAsia="Calibri" w:cs="Times New Roman"/>
                <w:b/>
                <w:bCs/>
                <w:sz w:val="18"/>
                <w:szCs w:val="18"/>
              </w:rPr>
            </w:pPr>
          </w:p>
        </w:tc>
        <w:tc>
          <w:tcPr>
            <w:tcW w:w="1023" w:type="dxa"/>
            <w:vAlign w:val="bottom"/>
          </w:tcPr>
          <w:p w14:paraId="5BA7158C" w14:textId="4DC59639" w:rsidR="004877C8" w:rsidRPr="0085777C" w:rsidRDefault="004877C8" w:rsidP="0085777C">
            <w:pPr>
              <w:pStyle w:val="BodyText"/>
              <w:tabs>
                <w:tab w:val="decimal" w:pos="620"/>
              </w:tabs>
              <w:ind w:right="-213"/>
              <w:jc w:val="left"/>
              <w:rPr>
                <w:rFonts w:cs="Times New Roman"/>
                <w:sz w:val="18"/>
                <w:szCs w:val="18"/>
                <w:lang w:val="en-US"/>
              </w:rPr>
            </w:pPr>
            <w:r w:rsidRPr="0085777C">
              <w:rPr>
                <w:rFonts w:cs="Times New Roman"/>
                <w:sz w:val="18"/>
                <w:szCs w:val="18"/>
                <w:lang w:val="en-US"/>
              </w:rPr>
              <w:t>-</w:t>
            </w:r>
          </w:p>
        </w:tc>
        <w:tc>
          <w:tcPr>
            <w:tcW w:w="242" w:type="dxa"/>
            <w:vAlign w:val="bottom"/>
          </w:tcPr>
          <w:p w14:paraId="33F28BCE" w14:textId="77777777" w:rsidR="004877C8" w:rsidRPr="00747963" w:rsidRDefault="004877C8" w:rsidP="004877C8">
            <w:pPr>
              <w:pStyle w:val="BodyText"/>
              <w:tabs>
                <w:tab w:val="center" w:pos="4536"/>
                <w:tab w:val="right" w:pos="9072"/>
              </w:tabs>
              <w:ind w:right="-108"/>
              <w:rPr>
                <w:rFonts w:eastAsia="Calibri" w:cs="Times New Roman"/>
                <w:b/>
                <w:bCs/>
                <w:sz w:val="18"/>
                <w:szCs w:val="18"/>
              </w:rPr>
            </w:pPr>
          </w:p>
        </w:tc>
        <w:tc>
          <w:tcPr>
            <w:tcW w:w="910" w:type="dxa"/>
            <w:vAlign w:val="bottom"/>
          </w:tcPr>
          <w:p w14:paraId="7AEA1F8B" w14:textId="78A88624" w:rsidR="004877C8" w:rsidRPr="00747963" w:rsidRDefault="004877C8" w:rsidP="00417EB2">
            <w:pPr>
              <w:pStyle w:val="BodyText"/>
              <w:tabs>
                <w:tab w:val="decimal" w:pos="435"/>
              </w:tabs>
              <w:ind w:right="-108"/>
              <w:rPr>
                <w:rFonts w:eastAsia="Calibri" w:cs="Times New Roman"/>
                <w:b/>
                <w:bCs/>
                <w:sz w:val="18"/>
                <w:szCs w:val="18"/>
              </w:rPr>
            </w:pPr>
            <w:r w:rsidRPr="00417EB2">
              <w:rPr>
                <w:rFonts w:cs="Times New Roman"/>
                <w:sz w:val="18"/>
                <w:szCs w:val="18"/>
                <w:lang w:val="en-US"/>
              </w:rPr>
              <w:t>-</w:t>
            </w:r>
          </w:p>
        </w:tc>
        <w:tc>
          <w:tcPr>
            <w:tcW w:w="255" w:type="dxa"/>
            <w:vAlign w:val="bottom"/>
          </w:tcPr>
          <w:p w14:paraId="02C9232B" w14:textId="77777777" w:rsidR="004877C8" w:rsidRPr="00747963" w:rsidRDefault="004877C8" w:rsidP="004877C8">
            <w:pPr>
              <w:pStyle w:val="BodyText"/>
              <w:tabs>
                <w:tab w:val="center" w:pos="4536"/>
                <w:tab w:val="right" w:pos="9072"/>
              </w:tabs>
              <w:ind w:right="-108"/>
              <w:rPr>
                <w:rFonts w:cs="Times New Roman"/>
                <w:b/>
                <w:bCs/>
                <w:sz w:val="18"/>
                <w:szCs w:val="18"/>
              </w:rPr>
            </w:pPr>
          </w:p>
        </w:tc>
        <w:tc>
          <w:tcPr>
            <w:tcW w:w="933" w:type="dxa"/>
            <w:vAlign w:val="bottom"/>
          </w:tcPr>
          <w:p w14:paraId="7956CBE9" w14:textId="4B17F8F1" w:rsidR="004877C8" w:rsidRPr="000D00DF" w:rsidRDefault="004877C8" w:rsidP="004877C8">
            <w:pPr>
              <w:pStyle w:val="BodyText"/>
              <w:tabs>
                <w:tab w:val="decimal" w:pos="700"/>
              </w:tabs>
              <w:ind w:right="-213"/>
              <w:jc w:val="left"/>
              <w:rPr>
                <w:rFonts w:cs="Times New Roman"/>
                <w:sz w:val="18"/>
                <w:szCs w:val="18"/>
              </w:rPr>
            </w:pPr>
            <w:r w:rsidRPr="00747963">
              <w:rPr>
                <w:rFonts w:cs="Times New Roman"/>
                <w:sz w:val="18"/>
                <w:szCs w:val="18"/>
              </w:rPr>
              <w:t>459,616</w:t>
            </w:r>
          </w:p>
        </w:tc>
      </w:tr>
      <w:tr w:rsidR="005E2920" w:rsidRPr="00DA3E45" w14:paraId="30CE92BC" w14:textId="77777777" w:rsidTr="00820A76">
        <w:trPr>
          <w:trHeight w:val="20"/>
        </w:trPr>
        <w:tc>
          <w:tcPr>
            <w:tcW w:w="2610" w:type="dxa"/>
            <w:vAlign w:val="bottom"/>
          </w:tcPr>
          <w:p w14:paraId="3A22241C" w14:textId="01564371" w:rsidR="005E2920" w:rsidRPr="00514E85" w:rsidRDefault="005E2920" w:rsidP="005E2920">
            <w:pPr>
              <w:pStyle w:val="BodyText"/>
              <w:tabs>
                <w:tab w:val="center" w:pos="4536"/>
                <w:tab w:val="right" w:pos="9072"/>
              </w:tabs>
              <w:ind w:left="157" w:right="-108" w:hanging="180"/>
              <w:jc w:val="left"/>
              <w:rPr>
                <w:rFonts w:cs="Times New Roman"/>
                <w:sz w:val="18"/>
                <w:szCs w:val="18"/>
                <w:lang w:val="en-US"/>
              </w:rPr>
            </w:pPr>
            <w:r w:rsidRPr="003A7FCA">
              <w:rPr>
                <w:rFonts w:eastAsia="Calibri" w:cs="Times New Roman"/>
                <w:sz w:val="18"/>
                <w:szCs w:val="18"/>
              </w:rPr>
              <w:t xml:space="preserve">Trade and other current </w:t>
            </w:r>
            <w:r w:rsidRPr="009E6529">
              <w:rPr>
                <w:rFonts w:eastAsia="Calibri" w:cs="Times New Roman"/>
                <w:kern w:val="18"/>
                <w:sz w:val="18"/>
                <w:szCs w:val="18"/>
              </w:rPr>
              <w:t>payables</w:t>
            </w:r>
          </w:p>
        </w:tc>
        <w:tc>
          <w:tcPr>
            <w:tcW w:w="1098" w:type="dxa"/>
          </w:tcPr>
          <w:p w14:paraId="4AD01200" w14:textId="3D598EED" w:rsidR="005E2920" w:rsidRPr="00747963" w:rsidRDefault="005E2920" w:rsidP="005E2920">
            <w:pPr>
              <w:pStyle w:val="BodyText"/>
              <w:tabs>
                <w:tab w:val="decimal" w:pos="820"/>
              </w:tabs>
              <w:ind w:right="-130"/>
              <w:jc w:val="left"/>
              <w:rPr>
                <w:rFonts w:cs="Times New Roman"/>
                <w:sz w:val="18"/>
                <w:szCs w:val="18"/>
              </w:rPr>
            </w:pPr>
            <w:r>
              <w:rPr>
                <w:sz w:val="18"/>
                <w:szCs w:val="18"/>
              </w:rPr>
              <w:t>15</w:t>
            </w:r>
            <w:r w:rsidRPr="005E2920">
              <w:rPr>
                <w:sz w:val="18"/>
                <w:szCs w:val="18"/>
              </w:rPr>
              <w:t>,</w:t>
            </w:r>
            <w:r>
              <w:rPr>
                <w:sz w:val="18"/>
                <w:szCs w:val="18"/>
              </w:rPr>
              <w:t>9</w:t>
            </w:r>
            <w:r w:rsidR="00A55FD0">
              <w:rPr>
                <w:sz w:val="18"/>
                <w:szCs w:val="18"/>
              </w:rPr>
              <w:t>5</w:t>
            </w:r>
            <w:r>
              <w:rPr>
                <w:sz w:val="18"/>
                <w:szCs w:val="18"/>
              </w:rPr>
              <w:t>2</w:t>
            </w:r>
          </w:p>
        </w:tc>
        <w:tc>
          <w:tcPr>
            <w:tcW w:w="266" w:type="dxa"/>
          </w:tcPr>
          <w:p w14:paraId="2B4F5CF2" w14:textId="77777777" w:rsidR="005E2920" w:rsidRPr="00747963" w:rsidRDefault="005E2920" w:rsidP="005E2920">
            <w:pPr>
              <w:pStyle w:val="BodyText"/>
              <w:tabs>
                <w:tab w:val="center" w:pos="4536"/>
                <w:tab w:val="right" w:pos="9072"/>
              </w:tabs>
              <w:ind w:right="-108"/>
              <w:rPr>
                <w:rFonts w:eastAsia="Calibri" w:cs="Times New Roman"/>
                <w:sz w:val="18"/>
                <w:szCs w:val="18"/>
              </w:rPr>
            </w:pPr>
          </w:p>
        </w:tc>
        <w:tc>
          <w:tcPr>
            <w:tcW w:w="1102" w:type="dxa"/>
          </w:tcPr>
          <w:p w14:paraId="1EAD8CAD" w14:textId="64AB9060" w:rsidR="005E2920" w:rsidRPr="00747963" w:rsidRDefault="005E2920" w:rsidP="005E2920">
            <w:pPr>
              <w:pStyle w:val="BodyText"/>
              <w:tabs>
                <w:tab w:val="decimal" w:pos="820"/>
              </w:tabs>
              <w:ind w:right="-213"/>
              <w:jc w:val="left"/>
              <w:rPr>
                <w:rFonts w:cs="Times New Roman"/>
                <w:sz w:val="18"/>
                <w:szCs w:val="18"/>
              </w:rPr>
            </w:pPr>
            <w:r>
              <w:rPr>
                <w:sz w:val="18"/>
                <w:szCs w:val="18"/>
              </w:rPr>
              <w:t>15</w:t>
            </w:r>
            <w:r w:rsidRPr="005E2920">
              <w:rPr>
                <w:sz w:val="18"/>
                <w:szCs w:val="18"/>
              </w:rPr>
              <w:t>,</w:t>
            </w:r>
            <w:r>
              <w:rPr>
                <w:sz w:val="18"/>
                <w:szCs w:val="18"/>
              </w:rPr>
              <w:t>9</w:t>
            </w:r>
            <w:r w:rsidR="00A55FD0">
              <w:rPr>
                <w:sz w:val="18"/>
                <w:szCs w:val="18"/>
              </w:rPr>
              <w:t>5</w:t>
            </w:r>
            <w:r>
              <w:rPr>
                <w:sz w:val="18"/>
                <w:szCs w:val="18"/>
              </w:rPr>
              <w:t>2</w:t>
            </w:r>
          </w:p>
        </w:tc>
        <w:tc>
          <w:tcPr>
            <w:tcW w:w="264" w:type="dxa"/>
          </w:tcPr>
          <w:p w14:paraId="02FA9DBF" w14:textId="77777777" w:rsidR="005E2920" w:rsidRPr="00747963" w:rsidDel="00D00E75" w:rsidRDefault="005E2920" w:rsidP="005E2920">
            <w:pPr>
              <w:pStyle w:val="BodyText"/>
              <w:tabs>
                <w:tab w:val="center" w:pos="4536"/>
                <w:tab w:val="right" w:pos="9072"/>
              </w:tabs>
              <w:ind w:right="-108"/>
              <w:rPr>
                <w:rFonts w:eastAsia="Calibri" w:cs="Times New Roman"/>
                <w:sz w:val="18"/>
                <w:szCs w:val="18"/>
              </w:rPr>
            </w:pPr>
          </w:p>
        </w:tc>
        <w:tc>
          <w:tcPr>
            <w:tcW w:w="1113" w:type="dxa"/>
          </w:tcPr>
          <w:p w14:paraId="63825425" w14:textId="7D86F1E2" w:rsidR="005E2920" w:rsidRPr="0085777C" w:rsidRDefault="005E2920" w:rsidP="005E2920">
            <w:pPr>
              <w:pStyle w:val="BodyText"/>
              <w:tabs>
                <w:tab w:val="decimal" w:pos="620"/>
              </w:tabs>
              <w:ind w:right="-213"/>
              <w:jc w:val="left"/>
              <w:rPr>
                <w:rFonts w:cs="Times New Roman"/>
                <w:sz w:val="18"/>
                <w:szCs w:val="18"/>
                <w:lang w:val="en-US"/>
              </w:rPr>
            </w:pPr>
            <w:r w:rsidRPr="005E2920">
              <w:rPr>
                <w:sz w:val="18"/>
                <w:szCs w:val="18"/>
              </w:rPr>
              <w:t>-</w:t>
            </w:r>
          </w:p>
        </w:tc>
        <w:tc>
          <w:tcPr>
            <w:tcW w:w="237" w:type="dxa"/>
          </w:tcPr>
          <w:p w14:paraId="19E2EC48" w14:textId="77777777" w:rsidR="005E2920" w:rsidRPr="00747963" w:rsidRDefault="005E2920" w:rsidP="005E2920">
            <w:pPr>
              <w:pStyle w:val="BodyText"/>
              <w:tabs>
                <w:tab w:val="center" w:pos="4536"/>
                <w:tab w:val="right" w:pos="9072"/>
              </w:tabs>
              <w:ind w:right="-108"/>
              <w:rPr>
                <w:rFonts w:eastAsia="Calibri" w:cs="Times New Roman"/>
                <w:b/>
                <w:bCs/>
                <w:sz w:val="18"/>
                <w:szCs w:val="18"/>
              </w:rPr>
            </w:pPr>
          </w:p>
        </w:tc>
        <w:tc>
          <w:tcPr>
            <w:tcW w:w="1023" w:type="dxa"/>
          </w:tcPr>
          <w:p w14:paraId="318F52A9" w14:textId="3CFA6C5A" w:rsidR="005E2920" w:rsidRPr="0085777C" w:rsidRDefault="005E2920" w:rsidP="005E2920">
            <w:pPr>
              <w:pStyle w:val="BodyText"/>
              <w:tabs>
                <w:tab w:val="decimal" w:pos="620"/>
              </w:tabs>
              <w:ind w:right="-213"/>
              <w:jc w:val="left"/>
              <w:rPr>
                <w:rFonts w:cs="Times New Roman"/>
                <w:sz w:val="18"/>
                <w:szCs w:val="18"/>
                <w:lang w:val="en-US"/>
              </w:rPr>
            </w:pPr>
            <w:r w:rsidRPr="005E2920">
              <w:rPr>
                <w:sz w:val="18"/>
                <w:szCs w:val="18"/>
              </w:rPr>
              <w:t>-</w:t>
            </w:r>
          </w:p>
        </w:tc>
        <w:tc>
          <w:tcPr>
            <w:tcW w:w="242" w:type="dxa"/>
          </w:tcPr>
          <w:p w14:paraId="6262E254" w14:textId="77777777" w:rsidR="005E2920" w:rsidRPr="00747963" w:rsidRDefault="005E2920" w:rsidP="005E2920">
            <w:pPr>
              <w:pStyle w:val="BodyText"/>
              <w:tabs>
                <w:tab w:val="center" w:pos="4536"/>
                <w:tab w:val="right" w:pos="9072"/>
              </w:tabs>
              <w:ind w:right="-108"/>
              <w:rPr>
                <w:rFonts w:eastAsia="Calibri" w:cs="Times New Roman"/>
                <w:b/>
                <w:bCs/>
                <w:sz w:val="18"/>
                <w:szCs w:val="18"/>
              </w:rPr>
            </w:pPr>
          </w:p>
        </w:tc>
        <w:tc>
          <w:tcPr>
            <w:tcW w:w="910" w:type="dxa"/>
          </w:tcPr>
          <w:p w14:paraId="06918E8E" w14:textId="6E1B9F45" w:rsidR="005E2920" w:rsidRPr="00747963" w:rsidRDefault="005E2920" w:rsidP="00417EB2">
            <w:pPr>
              <w:pStyle w:val="BodyText"/>
              <w:tabs>
                <w:tab w:val="decimal" w:pos="435"/>
              </w:tabs>
              <w:ind w:right="-108"/>
              <w:rPr>
                <w:rFonts w:cs="Times New Roman"/>
                <w:sz w:val="18"/>
                <w:szCs w:val="18"/>
              </w:rPr>
            </w:pPr>
            <w:r w:rsidRPr="005E2920">
              <w:rPr>
                <w:sz w:val="18"/>
                <w:szCs w:val="18"/>
              </w:rPr>
              <w:t>-</w:t>
            </w:r>
          </w:p>
        </w:tc>
        <w:tc>
          <w:tcPr>
            <w:tcW w:w="255" w:type="dxa"/>
          </w:tcPr>
          <w:p w14:paraId="19168F7E" w14:textId="77777777" w:rsidR="005E2920" w:rsidRPr="00747963" w:rsidRDefault="005E2920" w:rsidP="005E2920">
            <w:pPr>
              <w:pStyle w:val="BodyText"/>
              <w:tabs>
                <w:tab w:val="center" w:pos="4536"/>
                <w:tab w:val="right" w:pos="9072"/>
              </w:tabs>
              <w:ind w:right="-108"/>
              <w:rPr>
                <w:rFonts w:cs="Times New Roman"/>
                <w:b/>
                <w:bCs/>
                <w:sz w:val="18"/>
                <w:szCs w:val="18"/>
              </w:rPr>
            </w:pPr>
          </w:p>
        </w:tc>
        <w:tc>
          <w:tcPr>
            <w:tcW w:w="933" w:type="dxa"/>
          </w:tcPr>
          <w:p w14:paraId="118B8734" w14:textId="25603E7B" w:rsidR="005E2920" w:rsidRPr="00747963" w:rsidRDefault="005E2920" w:rsidP="005E2920">
            <w:pPr>
              <w:pStyle w:val="BodyText"/>
              <w:tabs>
                <w:tab w:val="decimal" w:pos="700"/>
              </w:tabs>
              <w:ind w:right="-213"/>
              <w:jc w:val="left"/>
              <w:rPr>
                <w:rFonts w:cs="Times New Roman"/>
                <w:sz w:val="18"/>
                <w:szCs w:val="18"/>
              </w:rPr>
            </w:pPr>
            <w:r>
              <w:rPr>
                <w:sz w:val="18"/>
                <w:szCs w:val="18"/>
              </w:rPr>
              <w:t>15</w:t>
            </w:r>
            <w:r w:rsidRPr="005E2920">
              <w:rPr>
                <w:sz w:val="18"/>
                <w:szCs w:val="18"/>
              </w:rPr>
              <w:t>,</w:t>
            </w:r>
            <w:r>
              <w:rPr>
                <w:sz w:val="18"/>
                <w:szCs w:val="18"/>
              </w:rPr>
              <w:t>9</w:t>
            </w:r>
            <w:r w:rsidR="00A55FD0">
              <w:rPr>
                <w:sz w:val="18"/>
                <w:szCs w:val="18"/>
              </w:rPr>
              <w:t>5</w:t>
            </w:r>
            <w:r>
              <w:rPr>
                <w:sz w:val="18"/>
                <w:szCs w:val="18"/>
              </w:rPr>
              <w:t>2</w:t>
            </w:r>
          </w:p>
        </w:tc>
      </w:tr>
      <w:tr w:rsidR="005E2920" w:rsidRPr="00DA3E45" w14:paraId="2D039430" w14:textId="77777777" w:rsidTr="009A3236">
        <w:trPr>
          <w:trHeight w:val="20"/>
        </w:trPr>
        <w:tc>
          <w:tcPr>
            <w:tcW w:w="2610" w:type="dxa"/>
            <w:vAlign w:val="bottom"/>
          </w:tcPr>
          <w:p w14:paraId="554CADE9" w14:textId="53E13A9F" w:rsidR="005E2920" w:rsidRPr="00747963" w:rsidRDefault="005E2920" w:rsidP="005E2920">
            <w:pPr>
              <w:pStyle w:val="BodyText"/>
              <w:tabs>
                <w:tab w:val="center" w:pos="4536"/>
                <w:tab w:val="right" w:pos="9072"/>
              </w:tabs>
              <w:ind w:left="157" w:right="-108" w:hanging="180"/>
              <w:jc w:val="left"/>
              <w:rPr>
                <w:rFonts w:cs="Times New Roman"/>
                <w:sz w:val="18"/>
                <w:szCs w:val="18"/>
                <w:lang w:val="en-US"/>
              </w:rPr>
            </w:pPr>
            <w:r w:rsidRPr="00747963">
              <w:rPr>
                <w:rFonts w:cs="Times New Roman"/>
                <w:sz w:val="18"/>
                <w:szCs w:val="18"/>
                <w:lang w:val="en-US"/>
              </w:rPr>
              <w:t>A</w:t>
            </w:r>
            <w:r w:rsidRPr="00514E85">
              <w:rPr>
                <w:rFonts w:cs="Times New Roman"/>
                <w:sz w:val="18"/>
                <w:szCs w:val="18"/>
                <w:lang w:val="en-US"/>
              </w:rPr>
              <w:t xml:space="preserve">dvanced payment from </w:t>
            </w:r>
            <w:r w:rsidRPr="00514E85">
              <w:rPr>
                <w:rFonts w:cs="Times New Roman"/>
                <w:sz w:val="18"/>
                <w:szCs w:val="18"/>
                <w:lang w:val="en-US"/>
              </w:rPr>
              <w:br/>
              <w:t>related parties</w:t>
            </w:r>
          </w:p>
        </w:tc>
        <w:tc>
          <w:tcPr>
            <w:tcW w:w="1098" w:type="dxa"/>
            <w:vAlign w:val="bottom"/>
          </w:tcPr>
          <w:p w14:paraId="79B898FC" w14:textId="728A2934" w:rsidR="005E2920" w:rsidRPr="00747963" w:rsidRDefault="005E2920" w:rsidP="005E2920">
            <w:pPr>
              <w:pStyle w:val="BodyText"/>
              <w:tabs>
                <w:tab w:val="decimal" w:pos="820"/>
              </w:tabs>
              <w:ind w:right="-130"/>
              <w:jc w:val="left"/>
              <w:rPr>
                <w:rFonts w:cs="Times New Roman"/>
                <w:sz w:val="18"/>
                <w:szCs w:val="18"/>
              </w:rPr>
            </w:pPr>
            <w:r w:rsidRPr="00747963">
              <w:rPr>
                <w:rFonts w:cs="Times New Roman"/>
                <w:sz w:val="18"/>
                <w:szCs w:val="18"/>
              </w:rPr>
              <w:t>244,277</w:t>
            </w:r>
          </w:p>
        </w:tc>
        <w:tc>
          <w:tcPr>
            <w:tcW w:w="266" w:type="dxa"/>
            <w:vAlign w:val="bottom"/>
          </w:tcPr>
          <w:p w14:paraId="39D1F77B" w14:textId="77777777" w:rsidR="005E2920" w:rsidRPr="00747963" w:rsidRDefault="005E2920" w:rsidP="005E2920">
            <w:pPr>
              <w:pStyle w:val="BodyText"/>
              <w:tabs>
                <w:tab w:val="center" w:pos="4536"/>
                <w:tab w:val="right" w:pos="9072"/>
              </w:tabs>
              <w:ind w:right="-108"/>
              <w:rPr>
                <w:rFonts w:eastAsia="Calibri" w:cs="Times New Roman"/>
                <w:sz w:val="18"/>
                <w:szCs w:val="18"/>
              </w:rPr>
            </w:pPr>
          </w:p>
        </w:tc>
        <w:tc>
          <w:tcPr>
            <w:tcW w:w="1102" w:type="dxa"/>
            <w:vAlign w:val="bottom"/>
          </w:tcPr>
          <w:p w14:paraId="470FEDF1" w14:textId="395B926C" w:rsidR="005E2920" w:rsidRPr="00747963" w:rsidRDefault="005E2920" w:rsidP="005E2920">
            <w:pPr>
              <w:pStyle w:val="BodyText"/>
              <w:tabs>
                <w:tab w:val="decimal" w:pos="820"/>
              </w:tabs>
              <w:ind w:right="-213"/>
              <w:jc w:val="left"/>
              <w:rPr>
                <w:rFonts w:cs="Times New Roman"/>
                <w:sz w:val="18"/>
                <w:szCs w:val="18"/>
              </w:rPr>
            </w:pPr>
            <w:r w:rsidRPr="00747963">
              <w:rPr>
                <w:rFonts w:cs="Times New Roman"/>
                <w:sz w:val="18"/>
                <w:szCs w:val="18"/>
              </w:rPr>
              <w:t>244,277</w:t>
            </w:r>
          </w:p>
        </w:tc>
        <w:tc>
          <w:tcPr>
            <w:tcW w:w="264" w:type="dxa"/>
            <w:vAlign w:val="bottom"/>
          </w:tcPr>
          <w:p w14:paraId="49282299" w14:textId="77777777" w:rsidR="005E2920" w:rsidRPr="00747963" w:rsidDel="00D00E75" w:rsidRDefault="005E2920" w:rsidP="005E2920">
            <w:pPr>
              <w:pStyle w:val="BodyText"/>
              <w:tabs>
                <w:tab w:val="center" w:pos="4536"/>
                <w:tab w:val="right" w:pos="9072"/>
              </w:tabs>
              <w:ind w:right="-108"/>
              <w:rPr>
                <w:rFonts w:eastAsia="Calibri" w:cs="Times New Roman"/>
                <w:sz w:val="18"/>
                <w:szCs w:val="18"/>
              </w:rPr>
            </w:pPr>
          </w:p>
        </w:tc>
        <w:tc>
          <w:tcPr>
            <w:tcW w:w="1113" w:type="dxa"/>
            <w:vAlign w:val="bottom"/>
          </w:tcPr>
          <w:p w14:paraId="23C41E93" w14:textId="090D0DAF" w:rsidR="005E2920" w:rsidRPr="0085777C" w:rsidRDefault="005E2920" w:rsidP="005E2920">
            <w:pPr>
              <w:pStyle w:val="BodyText"/>
              <w:tabs>
                <w:tab w:val="decimal" w:pos="620"/>
              </w:tabs>
              <w:ind w:right="-213"/>
              <w:jc w:val="left"/>
              <w:rPr>
                <w:rFonts w:cs="Times New Roman"/>
                <w:sz w:val="18"/>
                <w:szCs w:val="18"/>
                <w:lang w:val="en-US"/>
              </w:rPr>
            </w:pPr>
            <w:r w:rsidRPr="0085777C">
              <w:rPr>
                <w:rFonts w:cs="Times New Roman"/>
                <w:sz w:val="18"/>
                <w:szCs w:val="18"/>
                <w:lang w:val="en-US"/>
              </w:rPr>
              <w:t>-</w:t>
            </w:r>
          </w:p>
        </w:tc>
        <w:tc>
          <w:tcPr>
            <w:tcW w:w="237" w:type="dxa"/>
            <w:vAlign w:val="bottom"/>
          </w:tcPr>
          <w:p w14:paraId="35D5C2D2" w14:textId="77777777" w:rsidR="005E2920" w:rsidRPr="00747963" w:rsidRDefault="005E2920" w:rsidP="005E2920">
            <w:pPr>
              <w:pStyle w:val="BodyText"/>
              <w:tabs>
                <w:tab w:val="center" w:pos="4536"/>
                <w:tab w:val="right" w:pos="9072"/>
              </w:tabs>
              <w:ind w:right="-108"/>
              <w:rPr>
                <w:rFonts w:eastAsia="Calibri" w:cs="Times New Roman"/>
                <w:b/>
                <w:bCs/>
                <w:sz w:val="18"/>
                <w:szCs w:val="18"/>
              </w:rPr>
            </w:pPr>
          </w:p>
        </w:tc>
        <w:tc>
          <w:tcPr>
            <w:tcW w:w="1023" w:type="dxa"/>
            <w:vAlign w:val="bottom"/>
          </w:tcPr>
          <w:p w14:paraId="649FCED3" w14:textId="54D29AE2" w:rsidR="005E2920" w:rsidRPr="0085777C" w:rsidRDefault="005E2920" w:rsidP="005E2920">
            <w:pPr>
              <w:pStyle w:val="BodyText"/>
              <w:tabs>
                <w:tab w:val="decimal" w:pos="620"/>
              </w:tabs>
              <w:ind w:right="-213"/>
              <w:jc w:val="left"/>
              <w:rPr>
                <w:rFonts w:cs="Times New Roman"/>
                <w:sz w:val="18"/>
                <w:szCs w:val="18"/>
                <w:lang w:val="en-US"/>
              </w:rPr>
            </w:pPr>
            <w:r w:rsidRPr="0085777C">
              <w:rPr>
                <w:rFonts w:cs="Times New Roman"/>
                <w:sz w:val="18"/>
                <w:szCs w:val="18"/>
                <w:lang w:val="en-US"/>
              </w:rPr>
              <w:t xml:space="preserve"> -</w:t>
            </w:r>
          </w:p>
        </w:tc>
        <w:tc>
          <w:tcPr>
            <w:tcW w:w="242" w:type="dxa"/>
            <w:vAlign w:val="bottom"/>
          </w:tcPr>
          <w:p w14:paraId="61CE5B01" w14:textId="77777777" w:rsidR="005E2920" w:rsidRPr="00747963" w:rsidRDefault="005E2920" w:rsidP="005E2920">
            <w:pPr>
              <w:pStyle w:val="BodyText"/>
              <w:tabs>
                <w:tab w:val="center" w:pos="4536"/>
                <w:tab w:val="right" w:pos="9072"/>
              </w:tabs>
              <w:ind w:right="-108"/>
              <w:rPr>
                <w:rFonts w:eastAsia="Calibri" w:cs="Times New Roman"/>
                <w:b/>
                <w:bCs/>
                <w:sz w:val="18"/>
                <w:szCs w:val="18"/>
              </w:rPr>
            </w:pPr>
          </w:p>
        </w:tc>
        <w:tc>
          <w:tcPr>
            <w:tcW w:w="910" w:type="dxa"/>
            <w:vAlign w:val="bottom"/>
          </w:tcPr>
          <w:p w14:paraId="448613D9" w14:textId="2E8CC5AA" w:rsidR="005E2920" w:rsidRPr="00747963" w:rsidRDefault="005E2920" w:rsidP="005E2920">
            <w:pPr>
              <w:pStyle w:val="BodyText"/>
              <w:tabs>
                <w:tab w:val="decimal" w:pos="435"/>
              </w:tabs>
              <w:ind w:right="-108"/>
              <w:rPr>
                <w:rFonts w:cs="Times New Roman"/>
                <w:sz w:val="18"/>
                <w:szCs w:val="18"/>
              </w:rPr>
            </w:pPr>
            <w:r w:rsidRPr="00747963">
              <w:rPr>
                <w:rFonts w:cs="Times New Roman"/>
                <w:sz w:val="18"/>
                <w:szCs w:val="18"/>
              </w:rPr>
              <w:t>-</w:t>
            </w:r>
          </w:p>
        </w:tc>
        <w:tc>
          <w:tcPr>
            <w:tcW w:w="255" w:type="dxa"/>
            <w:vAlign w:val="bottom"/>
          </w:tcPr>
          <w:p w14:paraId="66B4478B" w14:textId="77777777" w:rsidR="005E2920" w:rsidRPr="00747963" w:rsidRDefault="005E2920" w:rsidP="005E2920">
            <w:pPr>
              <w:pStyle w:val="BodyText"/>
              <w:tabs>
                <w:tab w:val="center" w:pos="4536"/>
                <w:tab w:val="right" w:pos="9072"/>
              </w:tabs>
              <w:ind w:right="-108"/>
              <w:rPr>
                <w:rFonts w:cs="Times New Roman"/>
                <w:b/>
                <w:bCs/>
                <w:sz w:val="18"/>
                <w:szCs w:val="18"/>
              </w:rPr>
            </w:pPr>
          </w:p>
        </w:tc>
        <w:tc>
          <w:tcPr>
            <w:tcW w:w="933" w:type="dxa"/>
            <w:vAlign w:val="bottom"/>
          </w:tcPr>
          <w:p w14:paraId="2D2985ED" w14:textId="6987E45F" w:rsidR="005E2920" w:rsidRPr="00747963" w:rsidRDefault="005E2920" w:rsidP="005E2920">
            <w:pPr>
              <w:pStyle w:val="BodyText"/>
              <w:tabs>
                <w:tab w:val="decimal" w:pos="700"/>
              </w:tabs>
              <w:ind w:right="-213"/>
              <w:jc w:val="left"/>
              <w:rPr>
                <w:rFonts w:cs="Times New Roman"/>
                <w:sz w:val="18"/>
                <w:szCs w:val="18"/>
              </w:rPr>
            </w:pPr>
            <w:r w:rsidRPr="00747963">
              <w:rPr>
                <w:rFonts w:cs="Times New Roman"/>
                <w:sz w:val="18"/>
                <w:szCs w:val="18"/>
              </w:rPr>
              <w:t>244,277</w:t>
            </w:r>
          </w:p>
        </w:tc>
      </w:tr>
      <w:tr w:rsidR="005E2920" w:rsidRPr="00DA3E45" w14:paraId="78465903" w14:textId="77777777" w:rsidTr="009A3236">
        <w:trPr>
          <w:trHeight w:val="20"/>
        </w:trPr>
        <w:tc>
          <w:tcPr>
            <w:tcW w:w="2610" w:type="dxa"/>
            <w:vAlign w:val="bottom"/>
          </w:tcPr>
          <w:p w14:paraId="63C39032" w14:textId="459FC055" w:rsidR="005E2920" w:rsidRPr="00747963" w:rsidRDefault="005E2920" w:rsidP="005E2920">
            <w:pPr>
              <w:pStyle w:val="BodyText"/>
              <w:tabs>
                <w:tab w:val="center" w:pos="4536"/>
                <w:tab w:val="right" w:pos="9072"/>
              </w:tabs>
              <w:ind w:right="-108"/>
              <w:rPr>
                <w:rFonts w:eastAsia="Calibri" w:cs="Times New Roman"/>
                <w:sz w:val="18"/>
                <w:szCs w:val="18"/>
              </w:rPr>
            </w:pPr>
            <w:r w:rsidRPr="00747963">
              <w:rPr>
                <w:rFonts w:eastAsia="Calibri" w:cs="Times New Roman"/>
                <w:sz w:val="18"/>
                <w:szCs w:val="18"/>
              </w:rPr>
              <w:t>Long-term</w:t>
            </w:r>
            <w:r w:rsidRPr="00747963">
              <w:rPr>
                <w:rFonts w:eastAsia="Calibri" w:cs="Times New Roman"/>
                <w:sz w:val="18"/>
                <w:szCs w:val="18"/>
                <w:cs/>
              </w:rPr>
              <w:t xml:space="preserve"> </w:t>
            </w:r>
            <w:r w:rsidRPr="00747963">
              <w:rPr>
                <w:rFonts w:eastAsia="Calibri" w:cs="Times New Roman"/>
                <w:sz w:val="18"/>
                <w:szCs w:val="18"/>
              </w:rPr>
              <w:t>debentures</w:t>
            </w:r>
          </w:p>
        </w:tc>
        <w:tc>
          <w:tcPr>
            <w:tcW w:w="1098" w:type="dxa"/>
            <w:vAlign w:val="bottom"/>
          </w:tcPr>
          <w:p w14:paraId="607FBC75" w14:textId="18FCF881" w:rsidR="005E2920" w:rsidRPr="000D00DF" w:rsidRDefault="005E2920" w:rsidP="005E2920">
            <w:pPr>
              <w:pStyle w:val="BodyText"/>
              <w:tabs>
                <w:tab w:val="decimal" w:pos="820"/>
              </w:tabs>
              <w:ind w:right="-130"/>
              <w:jc w:val="left"/>
              <w:rPr>
                <w:rFonts w:cs="Times New Roman"/>
                <w:sz w:val="18"/>
                <w:szCs w:val="18"/>
              </w:rPr>
            </w:pPr>
            <w:r w:rsidRPr="00747963">
              <w:rPr>
                <w:rFonts w:cs="Times New Roman"/>
                <w:sz w:val="18"/>
                <w:szCs w:val="18"/>
              </w:rPr>
              <w:t>366,800</w:t>
            </w:r>
          </w:p>
        </w:tc>
        <w:tc>
          <w:tcPr>
            <w:tcW w:w="266" w:type="dxa"/>
          </w:tcPr>
          <w:p w14:paraId="1F6DBCBB" w14:textId="77777777" w:rsidR="005E2920" w:rsidRPr="00747963" w:rsidRDefault="005E2920" w:rsidP="005E2920">
            <w:pPr>
              <w:pStyle w:val="BodyText"/>
              <w:tabs>
                <w:tab w:val="center" w:pos="4536"/>
                <w:tab w:val="right" w:pos="9072"/>
              </w:tabs>
              <w:ind w:right="-108"/>
              <w:rPr>
                <w:rFonts w:eastAsia="Calibri" w:cs="Times New Roman"/>
                <w:sz w:val="18"/>
                <w:szCs w:val="18"/>
              </w:rPr>
            </w:pPr>
          </w:p>
        </w:tc>
        <w:tc>
          <w:tcPr>
            <w:tcW w:w="1102" w:type="dxa"/>
            <w:vAlign w:val="bottom"/>
          </w:tcPr>
          <w:p w14:paraId="4FEE1ECF" w14:textId="22136ABA" w:rsidR="005E2920" w:rsidRPr="000D00DF" w:rsidDel="00D00E75" w:rsidRDefault="005E2920" w:rsidP="005E2920">
            <w:pPr>
              <w:pStyle w:val="BodyText"/>
              <w:tabs>
                <w:tab w:val="decimal" w:pos="820"/>
              </w:tabs>
              <w:ind w:right="-213"/>
              <w:jc w:val="left"/>
              <w:rPr>
                <w:rFonts w:cs="Times New Roman"/>
                <w:sz w:val="18"/>
                <w:szCs w:val="18"/>
              </w:rPr>
            </w:pPr>
            <w:r w:rsidRPr="00747963">
              <w:rPr>
                <w:rFonts w:cs="Times New Roman"/>
                <w:sz w:val="18"/>
                <w:szCs w:val="18"/>
              </w:rPr>
              <w:t>18,340</w:t>
            </w:r>
          </w:p>
        </w:tc>
        <w:tc>
          <w:tcPr>
            <w:tcW w:w="264" w:type="dxa"/>
          </w:tcPr>
          <w:p w14:paraId="7D20D2F9" w14:textId="77777777" w:rsidR="005E2920" w:rsidRPr="00747963" w:rsidDel="00D00E75" w:rsidRDefault="005E2920" w:rsidP="005E2920">
            <w:pPr>
              <w:pStyle w:val="BodyText"/>
              <w:tabs>
                <w:tab w:val="center" w:pos="4536"/>
                <w:tab w:val="right" w:pos="9072"/>
              </w:tabs>
              <w:ind w:right="-108"/>
              <w:rPr>
                <w:rFonts w:eastAsia="Calibri" w:cs="Times New Roman"/>
                <w:sz w:val="18"/>
                <w:szCs w:val="18"/>
              </w:rPr>
            </w:pPr>
          </w:p>
        </w:tc>
        <w:tc>
          <w:tcPr>
            <w:tcW w:w="1113" w:type="dxa"/>
            <w:vAlign w:val="center"/>
          </w:tcPr>
          <w:p w14:paraId="6F4A8A3F" w14:textId="2C7CEF41" w:rsidR="005E2920" w:rsidRPr="00747963" w:rsidRDefault="005E2920" w:rsidP="005E2920">
            <w:pPr>
              <w:pStyle w:val="BodyText"/>
              <w:tabs>
                <w:tab w:val="decimal" w:pos="720"/>
              </w:tabs>
              <w:ind w:right="-108"/>
              <w:jc w:val="center"/>
              <w:rPr>
                <w:rFonts w:eastAsia="Calibri" w:cs="Times New Roman"/>
                <w:b/>
                <w:bCs/>
                <w:sz w:val="18"/>
                <w:szCs w:val="18"/>
              </w:rPr>
            </w:pPr>
            <w:r w:rsidRPr="00747963">
              <w:rPr>
                <w:rFonts w:cs="Times New Roman"/>
                <w:sz w:val="18"/>
                <w:szCs w:val="18"/>
              </w:rPr>
              <w:t>382,075</w:t>
            </w:r>
          </w:p>
        </w:tc>
        <w:tc>
          <w:tcPr>
            <w:tcW w:w="237" w:type="dxa"/>
            <w:vAlign w:val="center"/>
          </w:tcPr>
          <w:p w14:paraId="19A69364" w14:textId="77777777" w:rsidR="005E2920" w:rsidRPr="00747963" w:rsidRDefault="005E2920" w:rsidP="005E2920">
            <w:pPr>
              <w:pStyle w:val="BodyText"/>
              <w:tabs>
                <w:tab w:val="center" w:pos="4536"/>
                <w:tab w:val="right" w:pos="9072"/>
              </w:tabs>
              <w:ind w:right="-108"/>
              <w:rPr>
                <w:rFonts w:eastAsia="Calibri" w:cs="Times New Roman"/>
                <w:b/>
                <w:bCs/>
                <w:sz w:val="18"/>
                <w:szCs w:val="18"/>
              </w:rPr>
            </w:pPr>
          </w:p>
        </w:tc>
        <w:tc>
          <w:tcPr>
            <w:tcW w:w="1023" w:type="dxa"/>
            <w:vAlign w:val="center"/>
          </w:tcPr>
          <w:p w14:paraId="26712A96" w14:textId="479B3D92" w:rsidR="005E2920" w:rsidRPr="0085777C" w:rsidRDefault="005E2920" w:rsidP="005E2920">
            <w:pPr>
              <w:pStyle w:val="BodyText"/>
              <w:tabs>
                <w:tab w:val="decimal" w:pos="620"/>
              </w:tabs>
              <w:ind w:right="-213"/>
              <w:jc w:val="left"/>
              <w:rPr>
                <w:rFonts w:cs="Times New Roman"/>
                <w:sz w:val="18"/>
                <w:szCs w:val="18"/>
                <w:lang w:val="en-US"/>
              </w:rPr>
            </w:pPr>
            <w:r w:rsidRPr="0085777C">
              <w:rPr>
                <w:rFonts w:cs="Times New Roman"/>
                <w:sz w:val="18"/>
                <w:szCs w:val="18"/>
                <w:lang w:val="en-US"/>
              </w:rPr>
              <w:t>-</w:t>
            </w:r>
          </w:p>
        </w:tc>
        <w:tc>
          <w:tcPr>
            <w:tcW w:w="242" w:type="dxa"/>
            <w:vAlign w:val="center"/>
          </w:tcPr>
          <w:p w14:paraId="5E7B8C5D" w14:textId="77777777" w:rsidR="005E2920" w:rsidRPr="004877C8" w:rsidRDefault="005E2920" w:rsidP="005E2920">
            <w:pPr>
              <w:pStyle w:val="BodyText"/>
              <w:tabs>
                <w:tab w:val="left" w:pos="744"/>
                <w:tab w:val="center" w:pos="4536"/>
                <w:tab w:val="right" w:pos="9072"/>
              </w:tabs>
              <w:ind w:right="-108"/>
              <w:jc w:val="center"/>
              <w:rPr>
                <w:rFonts w:cs="Times New Roman"/>
                <w:sz w:val="18"/>
                <w:szCs w:val="18"/>
              </w:rPr>
            </w:pPr>
          </w:p>
        </w:tc>
        <w:tc>
          <w:tcPr>
            <w:tcW w:w="910" w:type="dxa"/>
            <w:vAlign w:val="bottom"/>
          </w:tcPr>
          <w:p w14:paraId="44C4BDC0" w14:textId="78D223B2" w:rsidR="005E2920" w:rsidRPr="00747963" w:rsidRDefault="005E2920" w:rsidP="005E2920">
            <w:pPr>
              <w:pStyle w:val="BodyText"/>
              <w:tabs>
                <w:tab w:val="decimal" w:pos="435"/>
              </w:tabs>
              <w:ind w:right="-108"/>
              <w:rPr>
                <w:rFonts w:eastAsia="Calibri" w:cs="Times New Roman"/>
                <w:b/>
                <w:bCs/>
                <w:sz w:val="18"/>
                <w:szCs w:val="18"/>
              </w:rPr>
            </w:pPr>
            <w:r w:rsidRPr="00747963">
              <w:rPr>
                <w:rFonts w:cs="Times New Roman"/>
                <w:sz w:val="18"/>
                <w:szCs w:val="18"/>
              </w:rPr>
              <w:t>-</w:t>
            </w:r>
          </w:p>
        </w:tc>
        <w:tc>
          <w:tcPr>
            <w:tcW w:w="255" w:type="dxa"/>
          </w:tcPr>
          <w:p w14:paraId="4AB05327" w14:textId="77777777" w:rsidR="005E2920" w:rsidRPr="00747963" w:rsidRDefault="005E2920" w:rsidP="005E2920">
            <w:pPr>
              <w:pStyle w:val="BodyText"/>
              <w:tabs>
                <w:tab w:val="center" w:pos="4536"/>
                <w:tab w:val="right" w:pos="9072"/>
              </w:tabs>
              <w:ind w:right="-108"/>
              <w:rPr>
                <w:rFonts w:cs="Times New Roman"/>
                <w:b/>
                <w:bCs/>
                <w:sz w:val="18"/>
                <w:szCs w:val="18"/>
              </w:rPr>
            </w:pPr>
          </w:p>
        </w:tc>
        <w:tc>
          <w:tcPr>
            <w:tcW w:w="933" w:type="dxa"/>
            <w:vAlign w:val="bottom"/>
          </w:tcPr>
          <w:p w14:paraId="6972E84A" w14:textId="7AC30415" w:rsidR="005E2920" w:rsidRPr="000D00DF" w:rsidRDefault="005E2920" w:rsidP="005E2920">
            <w:pPr>
              <w:pStyle w:val="BodyText"/>
              <w:tabs>
                <w:tab w:val="decimal" w:pos="700"/>
              </w:tabs>
              <w:ind w:right="-213"/>
              <w:jc w:val="left"/>
              <w:rPr>
                <w:rFonts w:cs="Times New Roman"/>
                <w:sz w:val="18"/>
                <w:szCs w:val="18"/>
              </w:rPr>
            </w:pPr>
            <w:r w:rsidRPr="00747963">
              <w:rPr>
                <w:rFonts w:cs="Times New Roman"/>
                <w:sz w:val="18"/>
                <w:szCs w:val="18"/>
              </w:rPr>
              <w:t>400,415</w:t>
            </w:r>
          </w:p>
        </w:tc>
      </w:tr>
      <w:tr w:rsidR="005E2920" w:rsidRPr="00DA3E45" w14:paraId="36FA3ACC" w14:textId="77777777" w:rsidTr="009A3236">
        <w:trPr>
          <w:trHeight w:val="20"/>
        </w:trPr>
        <w:tc>
          <w:tcPr>
            <w:tcW w:w="2610" w:type="dxa"/>
            <w:vAlign w:val="bottom"/>
          </w:tcPr>
          <w:p w14:paraId="3DD1CB24" w14:textId="2B5B9794" w:rsidR="005E2920" w:rsidRPr="00747963" w:rsidRDefault="005E2920" w:rsidP="005E2920">
            <w:pPr>
              <w:pStyle w:val="BodyText"/>
              <w:tabs>
                <w:tab w:val="center" w:pos="4536"/>
                <w:tab w:val="right" w:pos="9072"/>
              </w:tabs>
              <w:ind w:right="-108"/>
              <w:rPr>
                <w:rFonts w:eastAsia="Calibri" w:cs="Times New Roman"/>
                <w:sz w:val="18"/>
                <w:szCs w:val="18"/>
              </w:rPr>
            </w:pPr>
            <w:r w:rsidRPr="00747963">
              <w:rPr>
                <w:rFonts w:eastAsia="Calibri" w:cs="Times New Roman"/>
                <w:sz w:val="18"/>
                <w:szCs w:val="18"/>
              </w:rPr>
              <w:t>Lease liabilities</w:t>
            </w:r>
          </w:p>
        </w:tc>
        <w:tc>
          <w:tcPr>
            <w:tcW w:w="1098" w:type="dxa"/>
            <w:vAlign w:val="bottom"/>
          </w:tcPr>
          <w:p w14:paraId="346AF214" w14:textId="78D3EDF0" w:rsidR="005E2920" w:rsidRPr="000D00DF" w:rsidRDefault="005E2920" w:rsidP="005E2920">
            <w:pPr>
              <w:pStyle w:val="BodyText"/>
              <w:tabs>
                <w:tab w:val="decimal" w:pos="820"/>
              </w:tabs>
              <w:ind w:right="-130"/>
              <w:jc w:val="left"/>
              <w:rPr>
                <w:rFonts w:cs="Times New Roman"/>
                <w:sz w:val="18"/>
                <w:szCs w:val="18"/>
              </w:rPr>
            </w:pPr>
            <w:r w:rsidRPr="00747963">
              <w:rPr>
                <w:rFonts w:cs="Times New Roman"/>
                <w:sz w:val="18"/>
                <w:szCs w:val="18"/>
              </w:rPr>
              <w:t>6,792</w:t>
            </w:r>
          </w:p>
        </w:tc>
        <w:tc>
          <w:tcPr>
            <w:tcW w:w="266" w:type="dxa"/>
            <w:vAlign w:val="bottom"/>
          </w:tcPr>
          <w:p w14:paraId="05D5C67B" w14:textId="77777777" w:rsidR="005E2920" w:rsidRPr="00747963" w:rsidRDefault="005E2920" w:rsidP="005E2920">
            <w:pPr>
              <w:pStyle w:val="BodyText"/>
              <w:tabs>
                <w:tab w:val="center" w:pos="4536"/>
                <w:tab w:val="right" w:pos="9072"/>
              </w:tabs>
              <w:ind w:right="-108"/>
              <w:rPr>
                <w:rFonts w:eastAsia="Calibri" w:cs="Times New Roman"/>
                <w:sz w:val="18"/>
                <w:szCs w:val="18"/>
              </w:rPr>
            </w:pPr>
          </w:p>
        </w:tc>
        <w:tc>
          <w:tcPr>
            <w:tcW w:w="1102" w:type="dxa"/>
          </w:tcPr>
          <w:p w14:paraId="752C0EA8" w14:textId="68FBD1EB" w:rsidR="005E2920" w:rsidRPr="000D00DF" w:rsidDel="00D00E75" w:rsidRDefault="005E2920" w:rsidP="005E2920">
            <w:pPr>
              <w:pStyle w:val="BodyText"/>
              <w:tabs>
                <w:tab w:val="decimal" w:pos="820"/>
              </w:tabs>
              <w:ind w:right="-213"/>
              <w:jc w:val="left"/>
              <w:rPr>
                <w:rFonts w:cs="Times New Roman"/>
                <w:sz w:val="18"/>
                <w:szCs w:val="18"/>
              </w:rPr>
            </w:pPr>
            <w:r w:rsidRPr="00747963">
              <w:rPr>
                <w:rFonts w:cs="Times New Roman"/>
                <w:sz w:val="18"/>
                <w:szCs w:val="18"/>
              </w:rPr>
              <w:t>3,189</w:t>
            </w:r>
          </w:p>
        </w:tc>
        <w:tc>
          <w:tcPr>
            <w:tcW w:w="264" w:type="dxa"/>
          </w:tcPr>
          <w:p w14:paraId="363B4927" w14:textId="77777777" w:rsidR="005E2920" w:rsidRPr="00747963" w:rsidDel="00D00E75" w:rsidRDefault="005E2920" w:rsidP="005E2920">
            <w:pPr>
              <w:pStyle w:val="BodyText"/>
              <w:tabs>
                <w:tab w:val="center" w:pos="4536"/>
                <w:tab w:val="right" w:pos="9072"/>
              </w:tabs>
              <w:ind w:right="-108"/>
              <w:rPr>
                <w:rFonts w:eastAsia="Calibri" w:cs="Times New Roman"/>
                <w:sz w:val="18"/>
                <w:szCs w:val="18"/>
              </w:rPr>
            </w:pPr>
          </w:p>
        </w:tc>
        <w:tc>
          <w:tcPr>
            <w:tcW w:w="1113" w:type="dxa"/>
          </w:tcPr>
          <w:p w14:paraId="1B723C68" w14:textId="64826A5F" w:rsidR="005E2920" w:rsidRPr="00747963" w:rsidRDefault="005E2920" w:rsidP="005E2920">
            <w:pPr>
              <w:pStyle w:val="BodyText"/>
              <w:tabs>
                <w:tab w:val="decimal" w:pos="720"/>
              </w:tabs>
              <w:ind w:right="-108"/>
              <w:jc w:val="center"/>
              <w:rPr>
                <w:rFonts w:eastAsia="Calibri" w:cs="Times New Roman"/>
                <w:b/>
                <w:bCs/>
                <w:sz w:val="18"/>
                <w:szCs w:val="18"/>
              </w:rPr>
            </w:pPr>
            <w:r w:rsidRPr="00747963">
              <w:rPr>
                <w:rFonts w:cs="Times New Roman"/>
                <w:sz w:val="18"/>
                <w:szCs w:val="18"/>
              </w:rPr>
              <w:t>3,100</w:t>
            </w:r>
          </w:p>
        </w:tc>
        <w:tc>
          <w:tcPr>
            <w:tcW w:w="237" w:type="dxa"/>
          </w:tcPr>
          <w:p w14:paraId="08841017" w14:textId="77777777" w:rsidR="005E2920" w:rsidRPr="00747963" w:rsidRDefault="005E2920" w:rsidP="005E2920">
            <w:pPr>
              <w:pStyle w:val="BodyText"/>
              <w:tabs>
                <w:tab w:val="center" w:pos="4536"/>
                <w:tab w:val="right" w:pos="9072"/>
              </w:tabs>
              <w:ind w:right="-108"/>
              <w:rPr>
                <w:rFonts w:eastAsia="Calibri" w:cs="Times New Roman"/>
                <w:b/>
                <w:bCs/>
                <w:sz w:val="18"/>
                <w:szCs w:val="18"/>
              </w:rPr>
            </w:pPr>
          </w:p>
        </w:tc>
        <w:tc>
          <w:tcPr>
            <w:tcW w:w="1023" w:type="dxa"/>
          </w:tcPr>
          <w:p w14:paraId="4D69FF92" w14:textId="47124A5C" w:rsidR="005E2920" w:rsidRPr="000D00DF" w:rsidRDefault="005E2920" w:rsidP="005E2920">
            <w:pPr>
              <w:pStyle w:val="BodyText"/>
              <w:tabs>
                <w:tab w:val="decimal" w:pos="820"/>
              </w:tabs>
              <w:ind w:right="-213"/>
              <w:jc w:val="left"/>
              <w:rPr>
                <w:rFonts w:cs="Times New Roman"/>
                <w:sz w:val="18"/>
                <w:szCs w:val="18"/>
              </w:rPr>
            </w:pPr>
            <w:r w:rsidRPr="00747963">
              <w:rPr>
                <w:rFonts w:cs="Times New Roman"/>
                <w:sz w:val="18"/>
                <w:szCs w:val="18"/>
              </w:rPr>
              <w:t>1,</w:t>
            </w:r>
            <w:r w:rsidRPr="000D00DF">
              <w:rPr>
                <w:rFonts w:cs="Times New Roman"/>
                <w:sz w:val="18"/>
                <w:szCs w:val="18"/>
                <w:lang w:val="en-US"/>
              </w:rPr>
              <w:t>033</w:t>
            </w:r>
          </w:p>
        </w:tc>
        <w:tc>
          <w:tcPr>
            <w:tcW w:w="242" w:type="dxa"/>
          </w:tcPr>
          <w:p w14:paraId="767E6D3C" w14:textId="77777777" w:rsidR="005E2920" w:rsidRPr="00747963" w:rsidRDefault="005E2920" w:rsidP="005E2920">
            <w:pPr>
              <w:pStyle w:val="BodyText"/>
              <w:tabs>
                <w:tab w:val="center" w:pos="4536"/>
                <w:tab w:val="right" w:pos="9072"/>
              </w:tabs>
              <w:ind w:right="-108"/>
              <w:rPr>
                <w:rFonts w:eastAsia="Calibri" w:cs="Times New Roman"/>
                <w:b/>
                <w:bCs/>
                <w:sz w:val="18"/>
                <w:szCs w:val="18"/>
              </w:rPr>
            </w:pPr>
          </w:p>
        </w:tc>
        <w:tc>
          <w:tcPr>
            <w:tcW w:w="910" w:type="dxa"/>
            <w:vAlign w:val="bottom"/>
          </w:tcPr>
          <w:p w14:paraId="6B3197E5" w14:textId="6CCEA32E" w:rsidR="005E2920" w:rsidRPr="00747963" w:rsidRDefault="005E2920" w:rsidP="005E2920">
            <w:pPr>
              <w:pStyle w:val="BodyText"/>
              <w:tabs>
                <w:tab w:val="decimal" w:pos="435"/>
              </w:tabs>
              <w:ind w:right="-108"/>
              <w:rPr>
                <w:rFonts w:eastAsia="Calibri" w:cs="Times New Roman"/>
                <w:b/>
                <w:bCs/>
                <w:sz w:val="18"/>
                <w:szCs w:val="18"/>
              </w:rPr>
            </w:pPr>
            <w:r w:rsidRPr="00747963">
              <w:rPr>
                <w:rFonts w:cs="Times New Roman"/>
                <w:sz w:val="18"/>
                <w:szCs w:val="18"/>
              </w:rPr>
              <w:t>-</w:t>
            </w:r>
          </w:p>
        </w:tc>
        <w:tc>
          <w:tcPr>
            <w:tcW w:w="255" w:type="dxa"/>
          </w:tcPr>
          <w:p w14:paraId="689D2B31" w14:textId="77777777" w:rsidR="005E2920" w:rsidRPr="00747963" w:rsidRDefault="005E2920" w:rsidP="005E2920">
            <w:pPr>
              <w:pStyle w:val="BodyText"/>
              <w:tabs>
                <w:tab w:val="center" w:pos="4536"/>
                <w:tab w:val="right" w:pos="9072"/>
              </w:tabs>
              <w:ind w:right="-108"/>
              <w:rPr>
                <w:rFonts w:cs="Times New Roman"/>
                <w:b/>
                <w:bCs/>
                <w:sz w:val="18"/>
                <w:szCs w:val="18"/>
              </w:rPr>
            </w:pPr>
          </w:p>
        </w:tc>
        <w:tc>
          <w:tcPr>
            <w:tcW w:w="933" w:type="dxa"/>
          </w:tcPr>
          <w:p w14:paraId="708EF281" w14:textId="7DD3FD64" w:rsidR="005E2920" w:rsidRPr="000D00DF" w:rsidRDefault="005E2920" w:rsidP="005E2920">
            <w:pPr>
              <w:pStyle w:val="BodyText"/>
              <w:tabs>
                <w:tab w:val="decimal" w:pos="700"/>
              </w:tabs>
              <w:ind w:right="-213"/>
              <w:jc w:val="left"/>
              <w:rPr>
                <w:rFonts w:cs="Times New Roman"/>
                <w:sz w:val="18"/>
                <w:szCs w:val="18"/>
              </w:rPr>
            </w:pPr>
            <w:r w:rsidRPr="00747963">
              <w:rPr>
                <w:rFonts w:cs="Times New Roman"/>
                <w:sz w:val="18"/>
                <w:szCs w:val="18"/>
              </w:rPr>
              <w:t>7,322</w:t>
            </w:r>
          </w:p>
        </w:tc>
      </w:tr>
    </w:tbl>
    <w:p w14:paraId="6E973EE2" w14:textId="12A4E072" w:rsidR="0085777C" w:rsidRDefault="0085777C">
      <w:pPr>
        <w:overflowPunct/>
        <w:autoSpaceDE/>
        <w:autoSpaceDN/>
        <w:adjustRightInd/>
        <w:textAlignment w:val="auto"/>
        <w:rPr>
          <w:shd w:val="clear" w:color="auto" w:fill="D9D9D9" w:themeFill="background1" w:themeFillShade="D9"/>
        </w:rPr>
      </w:pPr>
    </w:p>
    <w:p w14:paraId="1DD07F5D" w14:textId="41B88856" w:rsidR="00A403B6" w:rsidRPr="00056A71" w:rsidRDefault="007B6AFA" w:rsidP="00A403B6">
      <w:pPr>
        <w:tabs>
          <w:tab w:val="left" w:pos="540"/>
        </w:tabs>
        <w:overflowPunct/>
        <w:autoSpaceDE/>
        <w:autoSpaceDN/>
        <w:adjustRightInd/>
        <w:spacing w:line="240" w:lineRule="atLeast"/>
        <w:ind w:right="-43"/>
        <w:jc w:val="both"/>
        <w:textAlignment w:val="auto"/>
        <w:outlineLvl w:val="0"/>
        <w:rPr>
          <w:rFonts w:cs="Times New Roman"/>
          <w:b/>
          <w:bCs/>
          <w:i/>
          <w:iCs/>
        </w:rPr>
      </w:pPr>
      <w:r>
        <w:rPr>
          <w:rFonts w:cs="Times New Roman"/>
          <w:b/>
          <w:bCs/>
          <w:i/>
          <w:iCs/>
        </w:rPr>
        <w:t>2</w:t>
      </w:r>
      <w:r w:rsidR="002D5CA9">
        <w:rPr>
          <w:rFonts w:cs="Times New Roman"/>
          <w:b/>
          <w:bCs/>
          <w:i/>
          <w:iCs/>
        </w:rPr>
        <w:t>4</w:t>
      </w:r>
      <w:r w:rsidR="00A403B6" w:rsidRPr="00056A71">
        <w:rPr>
          <w:rFonts w:cs="Times New Roman"/>
          <w:b/>
          <w:bCs/>
          <w:i/>
          <w:iCs/>
          <w:cs/>
        </w:rPr>
        <w:t>.</w:t>
      </w:r>
      <w:r w:rsidR="00A403B6" w:rsidRPr="00056A71">
        <w:rPr>
          <w:rFonts w:cs="Times New Roman"/>
          <w:b/>
          <w:bCs/>
          <w:i/>
          <w:iCs/>
        </w:rPr>
        <w:t>3</w:t>
      </w:r>
      <w:r w:rsidR="00A403B6" w:rsidRPr="00056A71">
        <w:rPr>
          <w:rFonts w:cs="Times New Roman"/>
          <w:b/>
          <w:bCs/>
          <w:i/>
          <w:iCs/>
        </w:rPr>
        <w:tab/>
        <w:t xml:space="preserve">Market risk </w:t>
      </w:r>
    </w:p>
    <w:p w14:paraId="62B2E32E" w14:textId="2C401A25" w:rsidR="00A403B6" w:rsidRDefault="00A403B6" w:rsidP="00A403B6">
      <w:pPr>
        <w:ind w:left="540"/>
        <w:rPr>
          <w:rFonts w:cs="Times New Roman"/>
          <w:spacing w:val="-2"/>
        </w:rPr>
      </w:pPr>
    </w:p>
    <w:p w14:paraId="3237C466" w14:textId="09E96F18" w:rsidR="00345940" w:rsidRDefault="00345940" w:rsidP="00345940">
      <w:pPr>
        <w:ind w:left="540"/>
        <w:jc w:val="both"/>
        <w:rPr>
          <w:rFonts w:cs="Times New Roman"/>
          <w:spacing w:val="-2"/>
        </w:rPr>
      </w:pPr>
      <w:r w:rsidRPr="00345940">
        <w:rPr>
          <w:rFonts w:cs="Times New Roman"/>
          <w:spacing w:val="-2"/>
        </w:rPr>
        <w:t>The Group</w:t>
      </w:r>
      <w:r>
        <w:rPr>
          <w:rFonts w:cs="Times New Roman"/>
          <w:spacing w:val="-2"/>
        </w:rPr>
        <w:t xml:space="preserve"> </w:t>
      </w:r>
      <w:r w:rsidRPr="00345940">
        <w:rPr>
          <w:rFonts w:cs="Times New Roman"/>
          <w:spacing w:val="-2"/>
        </w:rPr>
        <w:t>is exposed to the risk that the fair value or future cash flows of a financial instrument will fluctuate because of changes in market prices. Market risk is as follows:</w:t>
      </w:r>
    </w:p>
    <w:p w14:paraId="5B579A19" w14:textId="77777777" w:rsidR="00345940" w:rsidRDefault="00345940" w:rsidP="00345940">
      <w:pPr>
        <w:ind w:left="540"/>
        <w:jc w:val="both"/>
        <w:rPr>
          <w:rFonts w:cs="Times New Roman"/>
          <w:spacing w:val="-2"/>
        </w:rPr>
      </w:pPr>
    </w:p>
    <w:p w14:paraId="6306F2A4" w14:textId="15BF316A" w:rsidR="00345940" w:rsidRPr="00960FD5" w:rsidRDefault="007B6AFA" w:rsidP="00345940">
      <w:pPr>
        <w:ind w:left="540"/>
        <w:jc w:val="both"/>
        <w:rPr>
          <w:rFonts w:cs="Times New Roman"/>
          <w:b/>
          <w:bCs/>
          <w:i/>
          <w:iCs/>
          <w:spacing w:val="-2"/>
        </w:rPr>
      </w:pPr>
      <w:r>
        <w:rPr>
          <w:rFonts w:cs="Times New Roman"/>
          <w:b/>
          <w:bCs/>
          <w:i/>
          <w:iCs/>
          <w:spacing w:val="-2"/>
        </w:rPr>
        <w:t>2</w:t>
      </w:r>
      <w:r w:rsidR="002D5CA9">
        <w:rPr>
          <w:rFonts w:cs="Times New Roman"/>
          <w:b/>
          <w:bCs/>
          <w:i/>
          <w:iCs/>
          <w:spacing w:val="-2"/>
        </w:rPr>
        <w:t>4</w:t>
      </w:r>
      <w:r w:rsidR="00345940" w:rsidRPr="00960FD5">
        <w:rPr>
          <w:b/>
          <w:bCs/>
          <w:i/>
          <w:iCs/>
          <w:spacing w:val="-2"/>
          <w:cs/>
        </w:rPr>
        <w:t>.</w:t>
      </w:r>
      <w:r w:rsidR="00345940" w:rsidRPr="00960FD5">
        <w:rPr>
          <w:rFonts w:cs="Times New Roman"/>
          <w:b/>
          <w:bCs/>
          <w:i/>
          <w:iCs/>
          <w:spacing w:val="-2"/>
        </w:rPr>
        <w:t>3</w:t>
      </w:r>
      <w:r w:rsidR="00345940" w:rsidRPr="00960FD5">
        <w:rPr>
          <w:b/>
          <w:bCs/>
          <w:i/>
          <w:iCs/>
          <w:spacing w:val="-2"/>
          <w:cs/>
        </w:rPr>
        <w:t>.</w:t>
      </w:r>
      <w:r w:rsidR="00345940">
        <w:rPr>
          <w:rFonts w:cs="Times New Roman"/>
          <w:b/>
          <w:bCs/>
          <w:i/>
          <w:iCs/>
          <w:spacing w:val="-2"/>
        </w:rPr>
        <w:t>1</w:t>
      </w:r>
      <w:r w:rsidR="00345940" w:rsidRPr="00960FD5">
        <w:rPr>
          <w:rFonts w:cs="Times New Roman"/>
          <w:b/>
          <w:bCs/>
          <w:i/>
          <w:iCs/>
          <w:spacing w:val="-2"/>
        </w:rPr>
        <w:t xml:space="preserve">   Foreign exchange risk</w:t>
      </w:r>
    </w:p>
    <w:p w14:paraId="1C976402" w14:textId="77777777" w:rsidR="00345940" w:rsidRPr="000A5DE5" w:rsidRDefault="00345940" w:rsidP="00345940">
      <w:pPr>
        <w:ind w:left="540"/>
        <w:jc w:val="both"/>
        <w:rPr>
          <w:rFonts w:cs="Times New Roman"/>
          <w:spacing w:val="-2"/>
        </w:rPr>
      </w:pPr>
    </w:p>
    <w:p w14:paraId="76E45FD0" w14:textId="6E81DA24" w:rsidR="00345940" w:rsidRPr="003B581E" w:rsidRDefault="00345940" w:rsidP="00345940">
      <w:pPr>
        <w:spacing w:line="260" w:lineRule="atLeast"/>
        <w:ind w:left="1267"/>
        <w:jc w:val="thaiDistribute"/>
        <w:rPr>
          <w:rFonts w:cs="Times New Roman"/>
          <w:szCs w:val="24"/>
        </w:rPr>
      </w:pPr>
      <w:r w:rsidRPr="003B581E">
        <w:rPr>
          <w:rFonts w:cs="Times New Roman"/>
          <w:szCs w:val="24"/>
        </w:rPr>
        <w:t xml:space="preserve">The Group is exposed to foreign currency risk </w:t>
      </w:r>
      <w:r w:rsidRPr="00B41237">
        <w:rPr>
          <w:rFonts w:cs="Times New Roman"/>
          <w:szCs w:val="24"/>
        </w:rPr>
        <w:t xml:space="preserve">relating to </w:t>
      </w:r>
      <w:r w:rsidR="006445AE" w:rsidRPr="00B41237">
        <w:rPr>
          <w:rFonts w:cs="Times New Roman"/>
          <w:szCs w:val="24"/>
        </w:rPr>
        <w:t>cash at bank and borrowings</w:t>
      </w:r>
      <w:r w:rsidRPr="003B581E">
        <w:rPr>
          <w:rFonts w:cs="Times New Roman"/>
          <w:szCs w:val="24"/>
        </w:rPr>
        <w:t xml:space="preserve"> which are denominated in foreign currencies</w:t>
      </w:r>
      <w:r w:rsidRPr="003B581E">
        <w:rPr>
          <w:rFonts w:cs="Times New Roman"/>
          <w:cs/>
        </w:rPr>
        <w:t xml:space="preserve"> </w:t>
      </w:r>
      <w:r w:rsidRPr="003B581E">
        <w:rPr>
          <w:rFonts w:cs="Times New Roman"/>
          <w:szCs w:val="24"/>
        </w:rPr>
        <w:t xml:space="preserve">which may result in changes in the value of financial instruments, fluctuations in </w:t>
      </w:r>
      <w:r w:rsidR="00CB7149">
        <w:rPr>
          <w:rFonts w:cs="Times New Roman"/>
          <w:szCs w:val="24"/>
        </w:rPr>
        <w:t>income</w:t>
      </w:r>
      <w:r w:rsidRPr="003B581E">
        <w:rPr>
          <w:rFonts w:cs="Times New Roman"/>
          <w:szCs w:val="24"/>
        </w:rPr>
        <w:t xml:space="preserve"> or value of financial assets</w:t>
      </w:r>
      <w:r w:rsidR="00F33568">
        <w:rPr>
          <w:rFonts w:cs="Times New Roman"/>
          <w:szCs w:val="24"/>
        </w:rPr>
        <w:t xml:space="preserve"> and financial liabilities</w:t>
      </w:r>
      <w:r w:rsidRPr="003B581E">
        <w:rPr>
          <w:rFonts w:cs="Times New Roman"/>
          <w:cs/>
        </w:rPr>
        <w:t>.</w:t>
      </w:r>
    </w:p>
    <w:p w14:paraId="323CAC85" w14:textId="77777777" w:rsidR="00345940" w:rsidRPr="000A5DE5" w:rsidRDefault="00345940" w:rsidP="00345940">
      <w:pPr>
        <w:spacing w:line="260" w:lineRule="atLeast"/>
        <w:ind w:left="1267"/>
        <w:jc w:val="thaiDistribute"/>
        <w:rPr>
          <w:rFonts w:cs="Times New Roman"/>
        </w:rPr>
      </w:pPr>
    </w:p>
    <w:p w14:paraId="5CB32AD4" w14:textId="2A1ABB69" w:rsidR="00345940" w:rsidRPr="003B581E" w:rsidRDefault="00345940" w:rsidP="00345940">
      <w:pPr>
        <w:spacing w:line="260" w:lineRule="atLeast"/>
        <w:ind w:left="1267"/>
        <w:jc w:val="thaiDistribute"/>
        <w:rPr>
          <w:rFonts w:cs="Times New Roman"/>
          <w:szCs w:val="24"/>
        </w:rPr>
      </w:pPr>
      <w:r w:rsidRPr="003B581E">
        <w:rPr>
          <w:rFonts w:cs="Times New Roman"/>
          <w:szCs w:val="24"/>
        </w:rPr>
        <w:t>As at 31 December 202</w:t>
      </w:r>
      <w:r w:rsidR="009E6529">
        <w:rPr>
          <w:rFonts w:cs="Times New Roman"/>
          <w:szCs w:val="24"/>
        </w:rPr>
        <w:t>4</w:t>
      </w:r>
      <w:r w:rsidRPr="003B581E">
        <w:rPr>
          <w:rFonts w:cs="Times New Roman"/>
          <w:szCs w:val="24"/>
        </w:rPr>
        <w:t xml:space="preserve"> and 202</w:t>
      </w:r>
      <w:r w:rsidR="009E6529">
        <w:rPr>
          <w:rFonts w:cs="Times New Roman"/>
          <w:szCs w:val="24"/>
        </w:rPr>
        <w:t>3</w:t>
      </w:r>
      <w:r w:rsidRPr="003B581E">
        <w:rPr>
          <w:rFonts w:cs="Times New Roman"/>
          <w:szCs w:val="24"/>
        </w:rPr>
        <w:t>, the Group had foreign currency</w:t>
      </w:r>
      <w:r w:rsidRPr="003B581E">
        <w:rPr>
          <w:rFonts w:cs="Times New Roman"/>
          <w:cs/>
        </w:rPr>
        <w:t>-</w:t>
      </w:r>
      <w:r w:rsidRPr="003B581E">
        <w:rPr>
          <w:rFonts w:cs="Times New Roman"/>
          <w:szCs w:val="24"/>
        </w:rPr>
        <w:t>denominated financial assets</w:t>
      </w:r>
      <w:r w:rsidR="00F33568">
        <w:rPr>
          <w:rFonts w:cs="Times New Roman"/>
          <w:szCs w:val="24"/>
        </w:rPr>
        <w:t xml:space="preserve"> and financial liabilities</w:t>
      </w:r>
      <w:r w:rsidRPr="003B581E">
        <w:rPr>
          <w:rFonts w:cs="Times New Roman"/>
          <w:szCs w:val="24"/>
        </w:rPr>
        <w:t>, which had not been hedged against foreign exchange risk, as follows</w:t>
      </w:r>
      <w:r w:rsidRPr="003B581E">
        <w:rPr>
          <w:rFonts w:cs="Times New Roman"/>
          <w:cs/>
        </w:rPr>
        <w:t>:</w:t>
      </w:r>
    </w:p>
    <w:p w14:paraId="607EEFEA" w14:textId="77777777" w:rsidR="00345940" w:rsidRPr="000A5DE5" w:rsidRDefault="00345940" w:rsidP="00345940">
      <w:pPr>
        <w:spacing w:line="260" w:lineRule="atLeast"/>
        <w:ind w:left="1267"/>
        <w:jc w:val="thaiDistribute"/>
        <w:rPr>
          <w:rFonts w:cs="Times New Roman"/>
        </w:rPr>
      </w:pPr>
    </w:p>
    <w:tbl>
      <w:tblPr>
        <w:tblW w:w="8460" w:type="dxa"/>
        <w:tblInd w:w="1170" w:type="dxa"/>
        <w:tblLayout w:type="fixed"/>
        <w:tblLook w:val="01E0" w:firstRow="1" w:lastRow="1" w:firstColumn="1" w:lastColumn="1" w:noHBand="0" w:noVBand="0"/>
      </w:tblPr>
      <w:tblGrid>
        <w:gridCol w:w="5400"/>
        <w:gridCol w:w="1350"/>
        <w:gridCol w:w="360"/>
        <w:gridCol w:w="1350"/>
      </w:tblGrid>
      <w:tr w:rsidR="00345940" w:rsidRPr="002F34DE" w14:paraId="29CF4829" w14:textId="77777777" w:rsidTr="000B164B">
        <w:trPr>
          <w:trHeight w:val="64"/>
          <w:tblHeader/>
        </w:trPr>
        <w:tc>
          <w:tcPr>
            <w:tcW w:w="5400" w:type="dxa"/>
            <w:vAlign w:val="bottom"/>
          </w:tcPr>
          <w:p w14:paraId="00C6C93D" w14:textId="77777777" w:rsidR="00345940" w:rsidRPr="00311090" w:rsidRDefault="00345940" w:rsidP="00BC518F">
            <w:pPr>
              <w:pStyle w:val="BodyText"/>
              <w:ind w:right="-106" w:hanging="7"/>
              <w:jc w:val="left"/>
              <w:rPr>
                <w:rFonts w:cs="Times New Roman"/>
                <w:b/>
                <w:bCs/>
                <w:i/>
                <w:iCs/>
                <w:color w:val="0000FF"/>
                <w:sz w:val="22"/>
                <w:szCs w:val="22"/>
                <w:cs/>
              </w:rPr>
            </w:pPr>
          </w:p>
        </w:tc>
        <w:tc>
          <w:tcPr>
            <w:tcW w:w="3060" w:type="dxa"/>
            <w:gridSpan w:val="3"/>
          </w:tcPr>
          <w:p w14:paraId="6522EBD8" w14:textId="77777777" w:rsidR="00345940" w:rsidRPr="006F3262" w:rsidRDefault="00345940" w:rsidP="00BC518F">
            <w:pPr>
              <w:widowControl w:val="0"/>
              <w:overflowPunct/>
              <w:autoSpaceDE/>
              <w:autoSpaceDN/>
              <w:adjustRightInd/>
              <w:spacing w:line="240" w:lineRule="atLeast"/>
              <w:ind w:left="5" w:hanging="5"/>
              <w:jc w:val="center"/>
              <w:textAlignment w:val="auto"/>
              <w:rPr>
                <w:rFonts w:cs="Times New Roman"/>
                <w:b/>
                <w:bCs/>
              </w:rPr>
            </w:pPr>
            <w:r w:rsidRPr="006F3262">
              <w:rPr>
                <w:rFonts w:cs="Times New Roman"/>
                <w:b/>
                <w:bCs/>
              </w:rPr>
              <w:t xml:space="preserve">Consolidated </w:t>
            </w:r>
          </w:p>
          <w:p w14:paraId="07BEB0A3" w14:textId="77777777" w:rsidR="00345940" w:rsidRPr="00311090" w:rsidRDefault="00345940" w:rsidP="00BC518F">
            <w:pPr>
              <w:pStyle w:val="BodyText"/>
              <w:ind w:left="-110" w:right="-108"/>
              <w:jc w:val="center"/>
              <w:rPr>
                <w:rFonts w:cs="Times New Roman"/>
                <w:b/>
                <w:bCs/>
                <w:sz w:val="22"/>
                <w:szCs w:val="22"/>
                <w:cs/>
              </w:rPr>
            </w:pPr>
            <w:r w:rsidRPr="00311090">
              <w:rPr>
                <w:rFonts w:cs="Times New Roman"/>
                <w:b/>
                <w:bCs/>
                <w:sz w:val="22"/>
                <w:szCs w:val="22"/>
              </w:rPr>
              <w:t>financial statements</w:t>
            </w:r>
            <w:r w:rsidRPr="00311090" w:rsidDel="00CB4536">
              <w:rPr>
                <w:rFonts w:cs="Times New Roman"/>
                <w:b/>
                <w:bCs/>
                <w:sz w:val="22"/>
                <w:szCs w:val="22"/>
              </w:rPr>
              <w:t xml:space="preserve"> </w:t>
            </w:r>
          </w:p>
        </w:tc>
      </w:tr>
      <w:tr w:rsidR="00345940" w:rsidRPr="002F34DE" w14:paraId="4F0F5602" w14:textId="77777777" w:rsidTr="000B164B">
        <w:trPr>
          <w:trHeight w:val="137"/>
          <w:tblHeader/>
        </w:trPr>
        <w:tc>
          <w:tcPr>
            <w:tcW w:w="5400" w:type="dxa"/>
            <w:vAlign w:val="bottom"/>
          </w:tcPr>
          <w:p w14:paraId="101015F4" w14:textId="77777777" w:rsidR="00345940" w:rsidRPr="00311090" w:rsidRDefault="00345940" w:rsidP="00BC518F">
            <w:pPr>
              <w:pStyle w:val="BodyText"/>
              <w:ind w:left="14" w:right="-101"/>
              <w:jc w:val="left"/>
              <w:rPr>
                <w:rFonts w:cs="Times New Roman"/>
                <w:b/>
                <w:bCs/>
                <w:i/>
                <w:iCs/>
                <w:sz w:val="22"/>
                <w:szCs w:val="22"/>
              </w:rPr>
            </w:pPr>
            <w:r w:rsidRPr="00311090">
              <w:rPr>
                <w:rFonts w:cs="Times New Roman"/>
                <w:b/>
                <w:bCs/>
                <w:i/>
                <w:iCs/>
                <w:sz w:val="22"/>
                <w:szCs w:val="22"/>
              </w:rPr>
              <w:t xml:space="preserve">Exposure to foreign currency </w:t>
            </w:r>
          </w:p>
        </w:tc>
        <w:tc>
          <w:tcPr>
            <w:tcW w:w="1350" w:type="dxa"/>
          </w:tcPr>
          <w:p w14:paraId="5426E8F0" w14:textId="02E107AC" w:rsidR="00345940" w:rsidRPr="00311090" w:rsidRDefault="00345940" w:rsidP="00BC518F">
            <w:pPr>
              <w:pStyle w:val="BodyText"/>
              <w:ind w:right="-108"/>
              <w:jc w:val="center"/>
              <w:rPr>
                <w:rFonts w:cs="Times New Roman"/>
                <w:sz w:val="22"/>
                <w:szCs w:val="22"/>
              </w:rPr>
            </w:pPr>
            <w:r w:rsidRPr="00311090">
              <w:rPr>
                <w:rFonts w:cs="Times New Roman"/>
                <w:sz w:val="22"/>
                <w:szCs w:val="22"/>
                <w:lang w:val="en-US"/>
              </w:rPr>
              <w:t>202</w:t>
            </w:r>
            <w:r w:rsidR="009E6529">
              <w:rPr>
                <w:rFonts w:cs="Times New Roman"/>
                <w:sz w:val="22"/>
                <w:szCs w:val="22"/>
                <w:lang w:val="en-US"/>
              </w:rPr>
              <w:t>4</w:t>
            </w:r>
          </w:p>
        </w:tc>
        <w:tc>
          <w:tcPr>
            <w:tcW w:w="360" w:type="dxa"/>
          </w:tcPr>
          <w:p w14:paraId="73C31AF9" w14:textId="77777777" w:rsidR="00345940" w:rsidRPr="00311090" w:rsidRDefault="00345940" w:rsidP="00BC518F">
            <w:pPr>
              <w:pStyle w:val="BodyText"/>
              <w:ind w:right="-108"/>
              <w:jc w:val="center"/>
              <w:rPr>
                <w:rFonts w:cs="Times New Roman"/>
                <w:sz w:val="22"/>
                <w:szCs w:val="22"/>
              </w:rPr>
            </w:pPr>
          </w:p>
        </w:tc>
        <w:tc>
          <w:tcPr>
            <w:tcW w:w="1350" w:type="dxa"/>
          </w:tcPr>
          <w:p w14:paraId="1EEEAFDB" w14:textId="4A4076F5" w:rsidR="00345940" w:rsidRPr="00311090" w:rsidRDefault="00345940" w:rsidP="00BC518F">
            <w:pPr>
              <w:pStyle w:val="BodyText"/>
              <w:ind w:right="-108"/>
              <w:jc w:val="center"/>
              <w:rPr>
                <w:rFonts w:cs="Times New Roman"/>
                <w:sz w:val="22"/>
                <w:szCs w:val="22"/>
              </w:rPr>
            </w:pPr>
            <w:r w:rsidRPr="00311090">
              <w:rPr>
                <w:rFonts w:cs="Times New Roman"/>
                <w:sz w:val="22"/>
                <w:szCs w:val="22"/>
                <w:lang w:val="en-US"/>
              </w:rPr>
              <w:t>202</w:t>
            </w:r>
            <w:r w:rsidR="009E6529">
              <w:rPr>
                <w:rFonts w:cs="Times New Roman"/>
                <w:sz w:val="22"/>
                <w:szCs w:val="22"/>
                <w:lang w:val="en-US"/>
              </w:rPr>
              <w:t>3</w:t>
            </w:r>
          </w:p>
        </w:tc>
      </w:tr>
      <w:tr w:rsidR="00345940" w:rsidRPr="002F34DE" w14:paraId="4FC1F40E" w14:textId="77777777" w:rsidTr="000B164B">
        <w:trPr>
          <w:trHeight w:val="155"/>
          <w:tblHeader/>
        </w:trPr>
        <w:tc>
          <w:tcPr>
            <w:tcW w:w="5400" w:type="dxa"/>
            <w:vAlign w:val="bottom"/>
          </w:tcPr>
          <w:p w14:paraId="1A636E02" w14:textId="77777777" w:rsidR="00345940" w:rsidRPr="00311090" w:rsidRDefault="00345940" w:rsidP="00BC518F">
            <w:pPr>
              <w:pStyle w:val="BodyText"/>
              <w:ind w:left="165" w:right="-106" w:hanging="145"/>
              <w:jc w:val="left"/>
              <w:rPr>
                <w:rFonts w:cs="Times New Roman"/>
                <w:b/>
                <w:bCs/>
                <w:i/>
                <w:iCs/>
                <w:sz w:val="22"/>
                <w:szCs w:val="22"/>
              </w:rPr>
            </w:pPr>
          </w:p>
        </w:tc>
        <w:tc>
          <w:tcPr>
            <w:tcW w:w="3060" w:type="dxa"/>
            <w:gridSpan w:val="3"/>
          </w:tcPr>
          <w:p w14:paraId="7380100D" w14:textId="069A8D65" w:rsidR="00345940" w:rsidRPr="00311090" w:rsidRDefault="00345940" w:rsidP="00BC518F">
            <w:pPr>
              <w:pStyle w:val="BodyText"/>
              <w:ind w:right="-108"/>
              <w:jc w:val="center"/>
              <w:rPr>
                <w:rFonts w:cs="Times New Roman"/>
                <w:sz w:val="22"/>
                <w:szCs w:val="22"/>
              </w:rPr>
            </w:pPr>
            <w:r w:rsidRPr="00311090">
              <w:rPr>
                <w:rFonts w:cs="Times New Roman"/>
                <w:sz w:val="22"/>
                <w:szCs w:val="22"/>
                <w:lang w:val="en-US"/>
              </w:rPr>
              <w:t>US dollar</w:t>
            </w:r>
            <w:r w:rsidR="00CB7149">
              <w:rPr>
                <w:rFonts w:cs="Times New Roman"/>
                <w:sz w:val="22"/>
                <w:szCs w:val="22"/>
                <w:lang w:val="en-US"/>
              </w:rPr>
              <w:t>s</w:t>
            </w:r>
          </w:p>
        </w:tc>
      </w:tr>
      <w:tr w:rsidR="00345940" w:rsidRPr="008F3B9B" w14:paraId="29F81FFB" w14:textId="77777777" w:rsidTr="000B164B">
        <w:trPr>
          <w:trHeight w:val="176"/>
        </w:trPr>
        <w:tc>
          <w:tcPr>
            <w:tcW w:w="5400" w:type="dxa"/>
          </w:tcPr>
          <w:p w14:paraId="5EBCA070" w14:textId="77777777" w:rsidR="00345940" w:rsidRPr="006F3262" w:rsidRDefault="00345940" w:rsidP="00BC518F">
            <w:pPr>
              <w:pStyle w:val="BodyText"/>
              <w:ind w:right="-405"/>
              <w:jc w:val="left"/>
              <w:rPr>
                <w:rFonts w:cs="Times New Roman"/>
                <w:sz w:val="22"/>
                <w:szCs w:val="22"/>
              </w:rPr>
            </w:pPr>
          </w:p>
        </w:tc>
        <w:tc>
          <w:tcPr>
            <w:tcW w:w="3060" w:type="dxa"/>
            <w:gridSpan w:val="3"/>
          </w:tcPr>
          <w:p w14:paraId="0563E359" w14:textId="77777777" w:rsidR="00345940" w:rsidRPr="006F3262" w:rsidRDefault="00345940" w:rsidP="00BC518F">
            <w:pPr>
              <w:pStyle w:val="BodyText"/>
              <w:ind w:right="-50"/>
              <w:jc w:val="center"/>
              <w:rPr>
                <w:rFonts w:cs="Times New Roman"/>
                <w:sz w:val="22"/>
                <w:szCs w:val="22"/>
                <w:lang w:val="en-US"/>
              </w:rPr>
            </w:pPr>
            <w:r w:rsidRPr="000D23FE">
              <w:rPr>
                <w:rFonts w:cs="Times New Roman"/>
                <w:i/>
                <w:iCs/>
                <w:sz w:val="22"/>
                <w:szCs w:val="22"/>
                <w:lang w:val="en-GB"/>
              </w:rPr>
              <w:t>(</w:t>
            </w:r>
            <w:r w:rsidRPr="00311090">
              <w:rPr>
                <w:rFonts w:cs="Times New Roman"/>
                <w:i/>
                <w:iCs/>
                <w:sz w:val="22"/>
                <w:szCs w:val="22"/>
              </w:rPr>
              <w:t>in thousand Baht</w:t>
            </w:r>
            <w:r w:rsidRPr="000D23FE">
              <w:rPr>
                <w:rFonts w:cs="Times New Roman"/>
                <w:i/>
                <w:iCs/>
                <w:sz w:val="22"/>
                <w:szCs w:val="22"/>
                <w:lang w:val="en-GB"/>
              </w:rPr>
              <w:t>)</w:t>
            </w:r>
          </w:p>
        </w:tc>
      </w:tr>
      <w:tr w:rsidR="009E6529" w:rsidRPr="008F3B9B" w14:paraId="26CD0EB9" w14:textId="77777777" w:rsidTr="000B164B">
        <w:trPr>
          <w:trHeight w:val="176"/>
        </w:trPr>
        <w:tc>
          <w:tcPr>
            <w:tcW w:w="5400" w:type="dxa"/>
          </w:tcPr>
          <w:p w14:paraId="2EEFB90D" w14:textId="77777777" w:rsidR="009E6529" w:rsidRPr="00311090" w:rsidRDefault="009E6529" w:rsidP="009E6529">
            <w:pPr>
              <w:pStyle w:val="BodyText"/>
              <w:ind w:right="-405"/>
              <w:jc w:val="left"/>
              <w:rPr>
                <w:rFonts w:cs="Times New Roman"/>
                <w:sz w:val="22"/>
                <w:szCs w:val="22"/>
              </w:rPr>
            </w:pPr>
            <w:r w:rsidRPr="00311090">
              <w:rPr>
                <w:rFonts w:cs="Times New Roman"/>
                <w:sz w:val="22"/>
                <w:szCs w:val="22"/>
              </w:rPr>
              <w:t xml:space="preserve">Financial assets </w:t>
            </w:r>
          </w:p>
        </w:tc>
        <w:tc>
          <w:tcPr>
            <w:tcW w:w="1350" w:type="dxa"/>
          </w:tcPr>
          <w:p w14:paraId="3D9AEB89" w14:textId="6A1137EE" w:rsidR="009E6529" w:rsidRPr="00B2015D" w:rsidRDefault="00B33DBA" w:rsidP="00A028B0">
            <w:pPr>
              <w:pStyle w:val="BodyText"/>
              <w:ind w:right="310"/>
              <w:jc w:val="right"/>
              <w:rPr>
                <w:rFonts w:cs="Times New Roman"/>
                <w:sz w:val="22"/>
                <w:szCs w:val="22"/>
                <w:lang w:val="en-US"/>
              </w:rPr>
            </w:pPr>
            <w:r>
              <w:rPr>
                <w:rFonts w:cs="Times New Roman"/>
                <w:sz w:val="22"/>
                <w:szCs w:val="22"/>
                <w:lang w:val="en-US"/>
              </w:rPr>
              <w:t>-</w:t>
            </w:r>
          </w:p>
        </w:tc>
        <w:tc>
          <w:tcPr>
            <w:tcW w:w="360" w:type="dxa"/>
          </w:tcPr>
          <w:p w14:paraId="7B4AA901" w14:textId="77777777" w:rsidR="009E6529" w:rsidRPr="00311090" w:rsidRDefault="009E6529" w:rsidP="009E6529">
            <w:pPr>
              <w:pStyle w:val="BodyText"/>
              <w:ind w:right="-46"/>
              <w:jc w:val="right"/>
              <w:rPr>
                <w:rFonts w:cs="Times New Roman"/>
                <w:sz w:val="22"/>
                <w:szCs w:val="22"/>
              </w:rPr>
            </w:pPr>
          </w:p>
        </w:tc>
        <w:tc>
          <w:tcPr>
            <w:tcW w:w="1350" w:type="dxa"/>
          </w:tcPr>
          <w:p w14:paraId="7A427B14" w14:textId="1DE07FA1" w:rsidR="009E6529" w:rsidRPr="00311090" w:rsidRDefault="009E6529" w:rsidP="00B41237">
            <w:pPr>
              <w:pStyle w:val="BodyText"/>
              <w:tabs>
                <w:tab w:val="decimal" w:pos="1060"/>
              </w:tabs>
              <w:ind w:right="-213"/>
              <w:jc w:val="left"/>
              <w:rPr>
                <w:rFonts w:cs="Times New Roman"/>
                <w:sz w:val="22"/>
                <w:szCs w:val="22"/>
              </w:rPr>
            </w:pPr>
            <w:r>
              <w:rPr>
                <w:rFonts w:cs="Times New Roman"/>
                <w:sz w:val="22"/>
                <w:szCs w:val="22"/>
                <w:lang w:val="en-US"/>
              </w:rPr>
              <w:t>107,346</w:t>
            </w:r>
          </w:p>
        </w:tc>
      </w:tr>
      <w:tr w:rsidR="009E6529" w:rsidRPr="008F3B9B" w14:paraId="6261B40A" w14:textId="77777777" w:rsidTr="000B164B">
        <w:trPr>
          <w:trHeight w:val="176"/>
        </w:trPr>
        <w:tc>
          <w:tcPr>
            <w:tcW w:w="5400" w:type="dxa"/>
          </w:tcPr>
          <w:p w14:paraId="23BA9A96" w14:textId="77777777" w:rsidR="009E6529" w:rsidRPr="00311090" w:rsidRDefault="009E6529" w:rsidP="009E6529">
            <w:pPr>
              <w:pStyle w:val="BodyText"/>
              <w:ind w:right="-405"/>
              <w:jc w:val="left"/>
              <w:rPr>
                <w:rFonts w:cs="Times New Roman"/>
                <w:sz w:val="22"/>
                <w:szCs w:val="22"/>
              </w:rPr>
            </w:pPr>
            <w:r w:rsidRPr="00C3691B">
              <w:rPr>
                <w:rFonts w:cs="Times New Roman"/>
                <w:sz w:val="22"/>
                <w:szCs w:val="22"/>
              </w:rPr>
              <w:t>Financial liabilities</w:t>
            </w:r>
          </w:p>
        </w:tc>
        <w:tc>
          <w:tcPr>
            <w:tcW w:w="1350" w:type="dxa"/>
          </w:tcPr>
          <w:p w14:paraId="48C93BFE" w14:textId="319BA54A" w:rsidR="009E6529" w:rsidRPr="00C84468" w:rsidRDefault="00B33DBA" w:rsidP="00A028B0">
            <w:pPr>
              <w:pStyle w:val="BodyText"/>
              <w:ind w:right="310"/>
              <w:jc w:val="right"/>
              <w:rPr>
                <w:rFonts w:cs="Times New Roman"/>
                <w:sz w:val="22"/>
                <w:szCs w:val="22"/>
                <w:lang w:val="en-US"/>
              </w:rPr>
            </w:pPr>
            <w:r>
              <w:rPr>
                <w:rFonts w:cs="Times New Roman"/>
                <w:sz w:val="22"/>
                <w:szCs w:val="22"/>
                <w:lang w:val="en-US"/>
              </w:rPr>
              <w:t>-</w:t>
            </w:r>
          </w:p>
        </w:tc>
        <w:tc>
          <w:tcPr>
            <w:tcW w:w="360" w:type="dxa"/>
          </w:tcPr>
          <w:p w14:paraId="6B0F4E65" w14:textId="77777777" w:rsidR="009E6529" w:rsidRPr="00311090" w:rsidRDefault="009E6529" w:rsidP="009E6529">
            <w:pPr>
              <w:pStyle w:val="BodyText"/>
              <w:ind w:right="-46"/>
              <w:jc w:val="right"/>
              <w:rPr>
                <w:rFonts w:cs="Times New Roman"/>
                <w:sz w:val="22"/>
                <w:szCs w:val="22"/>
              </w:rPr>
            </w:pPr>
          </w:p>
        </w:tc>
        <w:tc>
          <w:tcPr>
            <w:tcW w:w="1350" w:type="dxa"/>
          </w:tcPr>
          <w:p w14:paraId="453F71B3" w14:textId="63F68760" w:rsidR="009E6529" w:rsidRDefault="009E6529" w:rsidP="00B41237">
            <w:pPr>
              <w:pStyle w:val="BodyText"/>
              <w:tabs>
                <w:tab w:val="decimal" w:pos="1060"/>
              </w:tabs>
              <w:ind w:right="-213"/>
              <w:jc w:val="left"/>
              <w:rPr>
                <w:rFonts w:cs="Times New Roman"/>
                <w:sz w:val="22"/>
                <w:szCs w:val="22"/>
                <w:lang w:val="en-US"/>
              </w:rPr>
            </w:pPr>
            <w:r>
              <w:rPr>
                <w:rFonts w:cs="Times New Roman"/>
                <w:sz w:val="22"/>
                <w:szCs w:val="22"/>
                <w:lang w:val="en-US"/>
              </w:rPr>
              <w:t>(264,717)</w:t>
            </w:r>
          </w:p>
        </w:tc>
      </w:tr>
      <w:tr w:rsidR="009E6529" w:rsidRPr="008F3B9B" w14:paraId="73CD84D9" w14:textId="77777777" w:rsidTr="000B164B">
        <w:trPr>
          <w:trHeight w:val="298"/>
        </w:trPr>
        <w:tc>
          <w:tcPr>
            <w:tcW w:w="5400" w:type="dxa"/>
          </w:tcPr>
          <w:p w14:paraId="5944D67F" w14:textId="77777777" w:rsidR="009E6529" w:rsidRPr="00960FD5" w:rsidRDefault="009E6529" w:rsidP="009E6529">
            <w:pPr>
              <w:pStyle w:val="BodyText"/>
              <w:ind w:left="14" w:right="-101"/>
              <w:jc w:val="left"/>
              <w:rPr>
                <w:rFonts w:cs="Times New Roman"/>
                <w:b/>
                <w:bCs/>
                <w:sz w:val="22"/>
                <w:szCs w:val="22"/>
              </w:rPr>
            </w:pPr>
            <w:r w:rsidRPr="00960FD5">
              <w:rPr>
                <w:rFonts w:cs="Times New Roman"/>
                <w:b/>
                <w:bCs/>
                <w:sz w:val="22"/>
                <w:szCs w:val="22"/>
              </w:rPr>
              <w:t>Net statement of financial position exposure</w:t>
            </w:r>
          </w:p>
        </w:tc>
        <w:tc>
          <w:tcPr>
            <w:tcW w:w="1350" w:type="dxa"/>
            <w:tcBorders>
              <w:top w:val="single" w:sz="4" w:space="0" w:color="auto"/>
              <w:bottom w:val="double" w:sz="4" w:space="0" w:color="auto"/>
            </w:tcBorders>
            <w:vAlign w:val="bottom"/>
          </w:tcPr>
          <w:p w14:paraId="40E5B16F" w14:textId="2FA29E97" w:rsidR="009E6529" w:rsidRPr="009A3236" w:rsidRDefault="00D00ED2" w:rsidP="00A028B0">
            <w:pPr>
              <w:pStyle w:val="BodyText"/>
              <w:ind w:right="310"/>
              <w:jc w:val="right"/>
              <w:rPr>
                <w:rFonts w:cs="Times New Roman"/>
                <w:b/>
                <w:bCs/>
                <w:sz w:val="22"/>
                <w:szCs w:val="22"/>
                <w:lang w:val="en-US"/>
              </w:rPr>
            </w:pPr>
            <w:r w:rsidRPr="009A3236">
              <w:rPr>
                <w:rFonts w:cs="Times New Roman"/>
                <w:b/>
                <w:bCs/>
                <w:sz w:val="22"/>
                <w:szCs w:val="22"/>
                <w:lang w:val="en-US"/>
              </w:rPr>
              <w:t>-</w:t>
            </w:r>
          </w:p>
        </w:tc>
        <w:tc>
          <w:tcPr>
            <w:tcW w:w="360" w:type="dxa"/>
          </w:tcPr>
          <w:p w14:paraId="46D4CD5C" w14:textId="77777777" w:rsidR="009E6529" w:rsidRPr="00311090" w:rsidRDefault="009E6529" w:rsidP="009E6529">
            <w:pPr>
              <w:pStyle w:val="BodyText"/>
              <w:ind w:right="-50"/>
              <w:rPr>
                <w:rFonts w:cs="Times New Roman"/>
                <w:b/>
                <w:bCs/>
                <w:sz w:val="22"/>
                <w:szCs w:val="22"/>
                <w:lang w:val="en-US"/>
              </w:rPr>
            </w:pPr>
          </w:p>
        </w:tc>
        <w:tc>
          <w:tcPr>
            <w:tcW w:w="1350" w:type="dxa"/>
            <w:tcBorders>
              <w:top w:val="single" w:sz="4" w:space="0" w:color="auto"/>
              <w:bottom w:val="double" w:sz="4" w:space="0" w:color="auto"/>
            </w:tcBorders>
            <w:vAlign w:val="bottom"/>
          </w:tcPr>
          <w:p w14:paraId="6CD71AAF" w14:textId="362D2948" w:rsidR="009E6529" w:rsidRPr="00311090" w:rsidRDefault="009E6529" w:rsidP="00B41237">
            <w:pPr>
              <w:pStyle w:val="BodyText"/>
              <w:tabs>
                <w:tab w:val="decimal" w:pos="1060"/>
              </w:tabs>
              <w:ind w:right="-213"/>
              <w:jc w:val="left"/>
              <w:rPr>
                <w:rFonts w:cs="Times New Roman"/>
                <w:b/>
                <w:bCs/>
                <w:sz w:val="22"/>
                <w:szCs w:val="22"/>
              </w:rPr>
            </w:pPr>
            <w:r>
              <w:rPr>
                <w:rFonts w:cs="Times New Roman"/>
                <w:b/>
                <w:bCs/>
                <w:sz w:val="22"/>
                <w:szCs w:val="22"/>
                <w:lang w:val="en-US"/>
              </w:rPr>
              <w:t>(157,371)</w:t>
            </w:r>
          </w:p>
        </w:tc>
      </w:tr>
    </w:tbl>
    <w:p w14:paraId="5F44F053" w14:textId="5F821B4D" w:rsidR="009A3236" w:rsidRDefault="009A3236">
      <w:pPr>
        <w:overflowPunct/>
        <w:autoSpaceDE/>
        <w:autoSpaceDN/>
        <w:adjustRightInd/>
        <w:textAlignment w:val="auto"/>
        <w:rPr>
          <w:i/>
          <w:iCs/>
          <w:szCs w:val="24"/>
        </w:rPr>
      </w:pPr>
    </w:p>
    <w:p w14:paraId="44A486A5" w14:textId="77777777" w:rsidR="00B41237" w:rsidRDefault="00B41237">
      <w:pPr>
        <w:overflowPunct/>
        <w:autoSpaceDE/>
        <w:autoSpaceDN/>
        <w:adjustRightInd/>
        <w:textAlignment w:val="auto"/>
        <w:rPr>
          <w:i/>
          <w:iCs/>
          <w:szCs w:val="24"/>
        </w:rPr>
      </w:pPr>
      <w:r>
        <w:rPr>
          <w:i/>
          <w:iCs/>
          <w:szCs w:val="24"/>
        </w:rPr>
        <w:br w:type="page"/>
      </w:r>
    </w:p>
    <w:p w14:paraId="5D46158A" w14:textId="1D5E45B2" w:rsidR="00345940" w:rsidRPr="00311090" w:rsidRDefault="00345940" w:rsidP="00345940">
      <w:pPr>
        <w:ind w:left="1260"/>
        <w:jc w:val="thaiDistribute"/>
        <w:rPr>
          <w:i/>
          <w:iCs/>
          <w:szCs w:val="24"/>
        </w:rPr>
      </w:pPr>
      <w:r w:rsidRPr="00311090">
        <w:rPr>
          <w:i/>
          <w:iCs/>
          <w:szCs w:val="24"/>
        </w:rPr>
        <w:t>Sensitivity analysis</w:t>
      </w:r>
      <w:r w:rsidRPr="00311090">
        <w:rPr>
          <w:i/>
          <w:iCs/>
          <w:szCs w:val="24"/>
          <w:cs/>
        </w:rPr>
        <w:t xml:space="preserve"> </w:t>
      </w:r>
    </w:p>
    <w:p w14:paraId="64B52633" w14:textId="77777777" w:rsidR="00345940" w:rsidRPr="00C3691B" w:rsidRDefault="00345940" w:rsidP="00345940">
      <w:pPr>
        <w:spacing w:line="260" w:lineRule="atLeast"/>
        <w:ind w:left="1267"/>
        <w:jc w:val="thaiDistribute"/>
        <w:rPr>
          <w:rFonts w:cs="Times New Roman"/>
        </w:rPr>
      </w:pPr>
    </w:p>
    <w:p w14:paraId="14874EEB" w14:textId="77777777" w:rsidR="00345940" w:rsidRPr="003B581E" w:rsidRDefault="00345940" w:rsidP="00345940">
      <w:pPr>
        <w:spacing w:line="260" w:lineRule="atLeast"/>
        <w:ind w:left="1267"/>
        <w:jc w:val="thaiDistribute"/>
        <w:rPr>
          <w:rFonts w:cs="Times New Roman"/>
          <w:szCs w:val="24"/>
        </w:rPr>
      </w:pPr>
      <w:r w:rsidRPr="003B581E">
        <w:rPr>
          <w:rFonts w:cs="Times New Roman"/>
          <w:szCs w:val="24"/>
        </w:rPr>
        <w:t xml:space="preserve">A reasonably possible strengthening </w:t>
      </w:r>
      <w:r w:rsidRPr="000D23FE">
        <w:rPr>
          <w:rFonts w:cs="Times New Roman"/>
          <w:szCs w:val="24"/>
          <w:lang w:val="en-GB"/>
        </w:rPr>
        <w:t>(</w:t>
      </w:r>
      <w:r w:rsidRPr="003B581E">
        <w:rPr>
          <w:rFonts w:cs="Times New Roman"/>
          <w:szCs w:val="24"/>
        </w:rPr>
        <w:t>weakening</w:t>
      </w:r>
      <w:r w:rsidRPr="000D23FE">
        <w:rPr>
          <w:rFonts w:cs="Times New Roman"/>
          <w:szCs w:val="24"/>
          <w:lang w:val="en-GB"/>
        </w:rPr>
        <w:t>)</w:t>
      </w:r>
      <w:r w:rsidRPr="003B581E">
        <w:rPr>
          <w:rFonts w:cs="Times New Roman"/>
          <w:szCs w:val="24"/>
          <w:cs/>
        </w:rPr>
        <w:t xml:space="preserve"> </w:t>
      </w:r>
      <w:r w:rsidRPr="003B581E">
        <w:rPr>
          <w:rFonts w:cs="Times New Roman"/>
          <w:szCs w:val="24"/>
        </w:rPr>
        <w:t>of Thai Baht</w:t>
      </w:r>
      <w:r w:rsidRPr="003B581E">
        <w:rPr>
          <w:rFonts w:cs="Times New Roman"/>
          <w:szCs w:val="24"/>
          <w:cs/>
        </w:rPr>
        <w:t xml:space="preserve"> </w:t>
      </w:r>
      <w:r w:rsidRPr="003B581E">
        <w:rPr>
          <w:rFonts w:cs="Times New Roman"/>
          <w:szCs w:val="24"/>
        </w:rPr>
        <w:t>against all other foreign currencies at the reporting date</w:t>
      </w:r>
      <w:r w:rsidRPr="003B581E" w:rsidDel="00B01E98">
        <w:rPr>
          <w:rFonts w:cs="Times New Roman"/>
          <w:szCs w:val="24"/>
        </w:rPr>
        <w:t xml:space="preserve"> </w:t>
      </w:r>
      <w:r w:rsidRPr="003B581E">
        <w:rPr>
          <w:rFonts w:cs="Times New Roman"/>
          <w:szCs w:val="24"/>
        </w:rPr>
        <w:t>would have affected the measurement of financial instruments denominated in a foreign currency. This analysis assumes that all other variables, in particular interest rates, remain constant</w:t>
      </w:r>
      <w:r w:rsidRPr="003B581E">
        <w:rPr>
          <w:rFonts w:cs="Times New Roman"/>
          <w:szCs w:val="24"/>
          <w:cs/>
        </w:rPr>
        <w:t>.</w:t>
      </w:r>
    </w:p>
    <w:p w14:paraId="25EB3F6D" w14:textId="77777777" w:rsidR="00345940" w:rsidRPr="00C3691B" w:rsidRDefault="00345940" w:rsidP="00345940">
      <w:pPr>
        <w:spacing w:line="200" w:lineRule="atLeast"/>
        <w:ind w:left="1267"/>
        <w:jc w:val="thaiDistribute"/>
        <w:rPr>
          <w:rFonts w:cs="Times New Roman"/>
        </w:rPr>
      </w:pPr>
    </w:p>
    <w:tbl>
      <w:tblPr>
        <w:tblW w:w="8460" w:type="dxa"/>
        <w:tblInd w:w="1260" w:type="dxa"/>
        <w:tblLayout w:type="fixed"/>
        <w:tblCellMar>
          <w:left w:w="79" w:type="dxa"/>
          <w:right w:w="79" w:type="dxa"/>
        </w:tblCellMar>
        <w:tblLook w:val="0000" w:firstRow="0" w:lastRow="0" w:firstColumn="0" w:lastColumn="0" w:noHBand="0" w:noVBand="0"/>
      </w:tblPr>
      <w:tblGrid>
        <w:gridCol w:w="3420"/>
        <w:gridCol w:w="1620"/>
        <w:gridCol w:w="1440"/>
        <w:gridCol w:w="180"/>
        <w:gridCol w:w="1800"/>
      </w:tblGrid>
      <w:tr w:rsidR="00345940" w:rsidRPr="000E253E" w14:paraId="1E2B92D9" w14:textId="77777777" w:rsidTr="00BC518F">
        <w:trPr>
          <w:tblHeader/>
        </w:trPr>
        <w:tc>
          <w:tcPr>
            <w:tcW w:w="3420" w:type="dxa"/>
            <w:shd w:val="clear" w:color="auto" w:fill="auto"/>
            <w:vAlign w:val="bottom"/>
          </w:tcPr>
          <w:p w14:paraId="4CECF8F6" w14:textId="77777777" w:rsidR="00345940" w:rsidRPr="00311090" w:rsidRDefault="00345940" w:rsidP="00BC518F">
            <w:pPr>
              <w:rPr>
                <w:rFonts w:cs="Times New Roman"/>
                <w:b/>
                <w:bCs/>
                <w:color w:val="0000FF"/>
              </w:rPr>
            </w:pPr>
          </w:p>
        </w:tc>
        <w:tc>
          <w:tcPr>
            <w:tcW w:w="1620" w:type="dxa"/>
            <w:shd w:val="clear" w:color="auto" w:fill="auto"/>
          </w:tcPr>
          <w:p w14:paraId="3A17D055" w14:textId="77777777" w:rsidR="00345940" w:rsidRPr="00311090" w:rsidRDefault="00345940" w:rsidP="00BC518F">
            <w:pPr>
              <w:pStyle w:val="acctmergecolhdg"/>
              <w:spacing w:line="240" w:lineRule="auto"/>
              <w:rPr>
                <w:b w:val="0"/>
                <w:bCs/>
                <w:szCs w:val="22"/>
              </w:rPr>
            </w:pPr>
          </w:p>
        </w:tc>
        <w:tc>
          <w:tcPr>
            <w:tcW w:w="3420" w:type="dxa"/>
            <w:gridSpan w:val="3"/>
            <w:shd w:val="clear" w:color="auto" w:fill="auto"/>
          </w:tcPr>
          <w:p w14:paraId="3EA013FC" w14:textId="77777777" w:rsidR="00345940" w:rsidRPr="00E40ABD" w:rsidRDefault="00345940" w:rsidP="00BC518F">
            <w:pPr>
              <w:widowControl w:val="0"/>
              <w:overflowPunct/>
              <w:autoSpaceDE/>
              <w:autoSpaceDN/>
              <w:adjustRightInd/>
              <w:spacing w:line="240" w:lineRule="atLeast"/>
              <w:ind w:left="5" w:hanging="5"/>
              <w:jc w:val="center"/>
              <w:textAlignment w:val="auto"/>
              <w:rPr>
                <w:b/>
                <w:bCs/>
              </w:rPr>
            </w:pPr>
            <w:r w:rsidRPr="00E40ABD">
              <w:rPr>
                <w:rFonts w:cs="Times New Roman"/>
                <w:b/>
                <w:bCs/>
              </w:rPr>
              <w:t xml:space="preserve">Consolidated </w:t>
            </w:r>
            <w:r w:rsidRPr="00E40ABD">
              <w:rPr>
                <w:b/>
                <w:bCs/>
              </w:rPr>
              <w:t>financial statements</w:t>
            </w:r>
          </w:p>
        </w:tc>
      </w:tr>
      <w:tr w:rsidR="00345940" w:rsidRPr="000E253E" w14:paraId="5DFDAD9D" w14:textId="77777777" w:rsidTr="00BC518F">
        <w:trPr>
          <w:tblHeader/>
        </w:trPr>
        <w:tc>
          <w:tcPr>
            <w:tcW w:w="3420" w:type="dxa"/>
          </w:tcPr>
          <w:p w14:paraId="08AD62AE" w14:textId="77777777" w:rsidR="00345940" w:rsidRPr="00311090" w:rsidRDefault="00345940" w:rsidP="00BC518F">
            <w:pPr>
              <w:pStyle w:val="acctfourfigures"/>
              <w:tabs>
                <w:tab w:val="clear" w:pos="765"/>
              </w:tabs>
              <w:spacing w:line="240" w:lineRule="auto"/>
              <w:rPr>
                <w:rFonts w:ascii="Times New Roman" w:hAnsi="Times New Roman"/>
                <w:i/>
                <w:iCs/>
                <w:szCs w:val="22"/>
              </w:rPr>
            </w:pPr>
            <w:r w:rsidRPr="00311090">
              <w:rPr>
                <w:rFonts w:ascii="Times New Roman" w:hAnsi="Times New Roman"/>
                <w:b/>
                <w:bCs/>
                <w:i/>
                <w:iCs/>
                <w:szCs w:val="22"/>
              </w:rPr>
              <w:t>Impact to profit or loss</w:t>
            </w:r>
          </w:p>
        </w:tc>
        <w:tc>
          <w:tcPr>
            <w:tcW w:w="1620" w:type="dxa"/>
            <w:shd w:val="clear" w:color="auto" w:fill="auto"/>
          </w:tcPr>
          <w:p w14:paraId="7EAF6A80" w14:textId="77777777" w:rsidR="00345940" w:rsidRPr="00311090" w:rsidRDefault="00345940" w:rsidP="00BC518F">
            <w:pPr>
              <w:pStyle w:val="acctmergecolhdg"/>
              <w:spacing w:line="240" w:lineRule="auto"/>
              <w:ind w:left="-82" w:right="-79"/>
              <w:rPr>
                <w:b w:val="0"/>
                <w:bCs/>
                <w:szCs w:val="22"/>
                <w:lang w:val="en-US"/>
              </w:rPr>
            </w:pPr>
            <w:r w:rsidRPr="00311090">
              <w:rPr>
                <w:b w:val="0"/>
                <w:bCs/>
                <w:szCs w:val="22"/>
                <w:lang w:val="en-US"/>
              </w:rPr>
              <w:t>Movement</w:t>
            </w:r>
          </w:p>
        </w:tc>
        <w:tc>
          <w:tcPr>
            <w:tcW w:w="1440" w:type="dxa"/>
            <w:shd w:val="clear" w:color="auto" w:fill="auto"/>
          </w:tcPr>
          <w:p w14:paraId="2A95A0AB" w14:textId="77777777" w:rsidR="00345940" w:rsidRPr="00311090" w:rsidRDefault="00345940" w:rsidP="00BC518F">
            <w:pPr>
              <w:pStyle w:val="acctmergecolhdg"/>
              <w:spacing w:line="240" w:lineRule="auto"/>
              <w:rPr>
                <w:b w:val="0"/>
                <w:bCs/>
                <w:spacing w:val="-2"/>
                <w:szCs w:val="22"/>
              </w:rPr>
            </w:pPr>
            <w:r w:rsidRPr="00311090">
              <w:rPr>
                <w:b w:val="0"/>
                <w:bCs/>
                <w:spacing w:val="-2"/>
                <w:szCs w:val="22"/>
              </w:rPr>
              <w:t>Strengthening</w:t>
            </w:r>
          </w:p>
        </w:tc>
        <w:tc>
          <w:tcPr>
            <w:tcW w:w="180" w:type="dxa"/>
            <w:shd w:val="clear" w:color="auto" w:fill="auto"/>
          </w:tcPr>
          <w:p w14:paraId="494196D0" w14:textId="77777777" w:rsidR="00345940" w:rsidRPr="00311090" w:rsidRDefault="00345940" w:rsidP="00BC518F">
            <w:pPr>
              <w:pStyle w:val="acctmergecolhdg"/>
              <w:spacing w:line="240" w:lineRule="auto"/>
              <w:rPr>
                <w:b w:val="0"/>
                <w:bCs/>
                <w:szCs w:val="22"/>
              </w:rPr>
            </w:pPr>
          </w:p>
        </w:tc>
        <w:tc>
          <w:tcPr>
            <w:tcW w:w="1800" w:type="dxa"/>
            <w:shd w:val="clear" w:color="auto" w:fill="auto"/>
          </w:tcPr>
          <w:p w14:paraId="74438978" w14:textId="77777777" w:rsidR="00345940" w:rsidRPr="00311090" w:rsidRDefault="00345940" w:rsidP="00BC518F">
            <w:pPr>
              <w:pStyle w:val="acctmergecolhdg"/>
              <w:spacing w:line="240" w:lineRule="auto"/>
              <w:rPr>
                <w:b w:val="0"/>
                <w:bCs/>
                <w:szCs w:val="22"/>
              </w:rPr>
            </w:pPr>
            <w:r w:rsidRPr="00311090">
              <w:rPr>
                <w:b w:val="0"/>
                <w:bCs/>
                <w:szCs w:val="22"/>
              </w:rPr>
              <w:t>Weakening</w:t>
            </w:r>
          </w:p>
        </w:tc>
      </w:tr>
      <w:tr w:rsidR="00345940" w:rsidRPr="000E253E" w14:paraId="7705BAFB" w14:textId="77777777" w:rsidTr="00BC518F">
        <w:trPr>
          <w:tblHeader/>
        </w:trPr>
        <w:tc>
          <w:tcPr>
            <w:tcW w:w="3420" w:type="dxa"/>
          </w:tcPr>
          <w:p w14:paraId="67FA44F6" w14:textId="77777777" w:rsidR="00345940" w:rsidRPr="00311090" w:rsidRDefault="00345940" w:rsidP="00BC518F">
            <w:pPr>
              <w:rPr>
                <w:rFonts w:cs="Times New Roman"/>
                <w:b/>
                <w:bCs/>
                <w:i/>
                <w:iCs/>
              </w:rPr>
            </w:pPr>
          </w:p>
        </w:tc>
        <w:tc>
          <w:tcPr>
            <w:tcW w:w="1620" w:type="dxa"/>
            <w:shd w:val="clear" w:color="auto" w:fill="auto"/>
          </w:tcPr>
          <w:p w14:paraId="073484E9" w14:textId="1CCACBB8" w:rsidR="00345940" w:rsidRPr="00311090" w:rsidRDefault="00CB7149" w:rsidP="00BC518F">
            <w:pPr>
              <w:pStyle w:val="NoSpacing"/>
              <w:jc w:val="center"/>
              <w:rPr>
                <w:i/>
                <w:iCs/>
                <w:sz w:val="22"/>
                <w:szCs w:val="22"/>
                <w:cs/>
              </w:rPr>
            </w:pPr>
            <w:r>
              <w:rPr>
                <w:rFonts w:cs="Times New Roman"/>
                <w:i/>
                <w:iCs/>
                <w:sz w:val="22"/>
                <w:szCs w:val="22"/>
                <w:lang w:val="en-GB"/>
              </w:rPr>
              <w:t>(%)</w:t>
            </w:r>
          </w:p>
        </w:tc>
        <w:tc>
          <w:tcPr>
            <w:tcW w:w="3420" w:type="dxa"/>
            <w:gridSpan w:val="3"/>
            <w:shd w:val="clear" w:color="auto" w:fill="auto"/>
          </w:tcPr>
          <w:p w14:paraId="04DB9592" w14:textId="77777777" w:rsidR="00345940" w:rsidRPr="00311090" w:rsidRDefault="00345940" w:rsidP="00BC518F">
            <w:pPr>
              <w:pStyle w:val="acctfourfigures"/>
              <w:tabs>
                <w:tab w:val="clear" w:pos="765"/>
              </w:tabs>
              <w:spacing w:line="240" w:lineRule="auto"/>
              <w:jc w:val="center"/>
              <w:rPr>
                <w:rFonts w:ascii="Times New Roman" w:hAnsi="Times New Roman"/>
                <w:i/>
                <w:iCs/>
                <w:szCs w:val="22"/>
              </w:rPr>
            </w:pPr>
            <w:r w:rsidRPr="000D23FE">
              <w:rPr>
                <w:rFonts w:ascii="Times New Roman" w:hAnsi="Times New Roman"/>
                <w:i/>
                <w:iCs/>
                <w:szCs w:val="22"/>
                <w:lang w:bidi="th-TH"/>
              </w:rPr>
              <w:t>(</w:t>
            </w:r>
            <w:r w:rsidRPr="00311090">
              <w:rPr>
                <w:rFonts w:ascii="Times New Roman" w:hAnsi="Times New Roman"/>
                <w:i/>
                <w:iCs/>
                <w:szCs w:val="22"/>
              </w:rPr>
              <w:t>in thousand Baht</w:t>
            </w:r>
            <w:r w:rsidRPr="000D23FE">
              <w:rPr>
                <w:rFonts w:ascii="Times New Roman" w:hAnsi="Times New Roman"/>
                <w:i/>
                <w:iCs/>
                <w:szCs w:val="22"/>
                <w:lang w:bidi="th-TH"/>
              </w:rPr>
              <w:t>)</w:t>
            </w:r>
          </w:p>
        </w:tc>
      </w:tr>
      <w:tr w:rsidR="00345940" w:rsidRPr="000E253E" w14:paraId="3CA96F71" w14:textId="77777777" w:rsidTr="00BC518F">
        <w:trPr>
          <w:trHeight w:val="144"/>
          <w:tblHeader/>
        </w:trPr>
        <w:tc>
          <w:tcPr>
            <w:tcW w:w="3420" w:type="dxa"/>
          </w:tcPr>
          <w:p w14:paraId="31E3312F" w14:textId="06887150" w:rsidR="00345940" w:rsidRPr="00311090" w:rsidRDefault="00345940" w:rsidP="00BC518F">
            <w:pPr>
              <w:rPr>
                <w:rFonts w:cs="Times New Roman"/>
                <w:b/>
                <w:bCs/>
                <w:i/>
                <w:iCs/>
              </w:rPr>
            </w:pPr>
            <w:r w:rsidRPr="00311090">
              <w:rPr>
                <w:rFonts w:cs="Times New Roman"/>
                <w:b/>
                <w:bCs/>
                <w:i/>
                <w:iCs/>
              </w:rPr>
              <w:t>202</w:t>
            </w:r>
            <w:r w:rsidR="009E6529">
              <w:rPr>
                <w:rFonts w:cs="Times New Roman"/>
                <w:b/>
                <w:bCs/>
                <w:i/>
                <w:iCs/>
              </w:rPr>
              <w:t>4</w:t>
            </w:r>
          </w:p>
        </w:tc>
        <w:tc>
          <w:tcPr>
            <w:tcW w:w="1620" w:type="dxa"/>
            <w:shd w:val="clear" w:color="auto" w:fill="auto"/>
          </w:tcPr>
          <w:p w14:paraId="73E2B79B" w14:textId="77777777" w:rsidR="00345940" w:rsidRPr="00311090" w:rsidRDefault="00345940" w:rsidP="00BC518F">
            <w:pPr>
              <w:pStyle w:val="acctfourfigures"/>
              <w:tabs>
                <w:tab w:val="clear" w:pos="765"/>
                <w:tab w:val="decimal" w:pos="550"/>
              </w:tabs>
              <w:spacing w:line="240" w:lineRule="auto"/>
              <w:ind w:right="16"/>
              <w:rPr>
                <w:rFonts w:ascii="Times New Roman" w:hAnsi="Times New Roman"/>
                <w:i/>
                <w:iCs/>
                <w:szCs w:val="22"/>
                <w:lang w:val="en-US" w:bidi="th-TH"/>
              </w:rPr>
            </w:pPr>
          </w:p>
        </w:tc>
        <w:tc>
          <w:tcPr>
            <w:tcW w:w="3420" w:type="dxa"/>
            <w:gridSpan w:val="3"/>
            <w:shd w:val="clear" w:color="auto" w:fill="auto"/>
          </w:tcPr>
          <w:p w14:paraId="5BAAA5D9" w14:textId="77777777" w:rsidR="00345940" w:rsidRPr="00311090" w:rsidRDefault="00345940" w:rsidP="00BC518F">
            <w:pPr>
              <w:pStyle w:val="acctfourfigures"/>
              <w:tabs>
                <w:tab w:val="left" w:pos="570"/>
                <w:tab w:val="left" w:pos="1920"/>
              </w:tabs>
              <w:spacing w:line="240" w:lineRule="auto"/>
              <w:rPr>
                <w:rFonts w:ascii="Times New Roman" w:hAnsi="Times New Roman"/>
                <w:i/>
                <w:iCs/>
                <w:szCs w:val="22"/>
                <w:cs/>
                <w:lang w:bidi="th-TH"/>
              </w:rPr>
            </w:pPr>
          </w:p>
        </w:tc>
      </w:tr>
      <w:tr w:rsidR="00C84468" w:rsidRPr="000E253E" w14:paraId="77D4B166" w14:textId="77777777" w:rsidTr="00BC518F">
        <w:tc>
          <w:tcPr>
            <w:tcW w:w="3420" w:type="dxa"/>
            <w:shd w:val="clear" w:color="auto" w:fill="auto"/>
          </w:tcPr>
          <w:p w14:paraId="4B251452" w14:textId="2AF60E2A" w:rsidR="00C84468" w:rsidRPr="00311090" w:rsidRDefault="00C84468" w:rsidP="00C84468">
            <w:pPr>
              <w:pStyle w:val="NoSpacing"/>
              <w:rPr>
                <w:rFonts w:cs="Times New Roman"/>
                <w:sz w:val="22"/>
                <w:szCs w:val="22"/>
              </w:rPr>
            </w:pPr>
            <w:r w:rsidRPr="00311090">
              <w:rPr>
                <w:rFonts w:cs="Times New Roman"/>
                <w:sz w:val="22"/>
                <w:szCs w:val="22"/>
              </w:rPr>
              <w:t>US Dollar</w:t>
            </w:r>
            <w:r w:rsidR="00CB7149">
              <w:rPr>
                <w:rFonts w:cs="Times New Roman"/>
                <w:sz w:val="22"/>
                <w:szCs w:val="22"/>
              </w:rPr>
              <w:t>s</w:t>
            </w:r>
          </w:p>
        </w:tc>
        <w:tc>
          <w:tcPr>
            <w:tcW w:w="1620" w:type="dxa"/>
            <w:shd w:val="clear" w:color="auto" w:fill="auto"/>
          </w:tcPr>
          <w:p w14:paraId="6889788F" w14:textId="12178E01" w:rsidR="00C84468" w:rsidRPr="00C84468" w:rsidRDefault="003B54C3" w:rsidP="00C84468">
            <w:pPr>
              <w:pStyle w:val="NoSpacing"/>
              <w:jc w:val="center"/>
              <w:rPr>
                <w:rFonts w:cs="Times New Roman"/>
                <w:i/>
                <w:iCs/>
                <w:sz w:val="22"/>
                <w:szCs w:val="22"/>
              </w:rPr>
            </w:pPr>
            <w:r>
              <w:rPr>
                <w:rFonts w:cs="Times New Roman"/>
                <w:i/>
                <w:iCs/>
                <w:sz w:val="22"/>
                <w:szCs w:val="22"/>
              </w:rPr>
              <w:t>1</w:t>
            </w:r>
          </w:p>
        </w:tc>
        <w:tc>
          <w:tcPr>
            <w:tcW w:w="1440" w:type="dxa"/>
            <w:shd w:val="clear" w:color="auto" w:fill="auto"/>
          </w:tcPr>
          <w:p w14:paraId="7CE2FFEE" w14:textId="50082BA5" w:rsidR="00C84468" w:rsidRPr="00C84468" w:rsidRDefault="005E2920" w:rsidP="005E2920">
            <w:pPr>
              <w:pStyle w:val="NoSpacing"/>
              <w:tabs>
                <w:tab w:val="decimal" w:pos="1090"/>
              </w:tabs>
              <w:rPr>
                <w:rFonts w:cs="Times New Roman"/>
                <w:sz w:val="22"/>
                <w:szCs w:val="22"/>
              </w:rPr>
            </w:pPr>
            <w:r>
              <w:rPr>
                <w:rFonts w:cs="Times New Roman"/>
                <w:sz w:val="22"/>
                <w:szCs w:val="22"/>
              </w:rPr>
              <w:t>221</w:t>
            </w:r>
          </w:p>
        </w:tc>
        <w:tc>
          <w:tcPr>
            <w:tcW w:w="180" w:type="dxa"/>
            <w:shd w:val="clear" w:color="auto" w:fill="auto"/>
          </w:tcPr>
          <w:p w14:paraId="2B814293" w14:textId="77777777" w:rsidR="00C84468" w:rsidRPr="00C84468" w:rsidRDefault="00C84468" w:rsidP="00C84468">
            <w:pPr>
              <w:pStyle w:val="NoSpacing"/>
              <w:jc w:val="right"/>
              <w:rPr>
                <w:rFonts w:cs="Times New Roman"/>
                <w:sz w:val="22"/>
                <w:szCs w:val="22"/>
              </w:rPr>
            </w:pPr>
          </w:p>
        </w:tc>
        <w:tc>
          <w:tcPr>
            <w:tcW w:w="1800" w:type="dxa"/>
            <w:shd w:val="clear" w:color="auto" w:fill="auto"/>
          </w:tcPr>
          <w:p w14:paraId="18E3D7A6" w14:textId="35E4C267" w:rsidR="00C84468" w:rsidRPr="006549AD" w:rsidRDefault="005E2920" w:rsidP="005E2920">
            <w:pPr>
              <w:pStyle w:val="NoSpacing"/>
              <w:tabs>
                <w:tab w:val="decimal" w:pos="1360"/>
              </w:tabs>
              <w:rPr>
                <w:rFonts w:cs="Times New Roman"/>
                <w:sz w:val="22"/>
                <w:szCs w:val="22"/>
                <w:cs/>
              </w:rPr>
            </w:pPr>
            <w:r>
              <w:rPr>
                <w:rFonts w:cs="Times New Roman"/>
                <w:sz w:val="22"/>
                <w:szCs w:val="22"/>
              </w:rPr>
              <w:t>(221)</w:t>
            </w:r>
          </w:p>
        </w:tc>
      </w:tr>
      <w:tr w:rsidR="00345940" w:rsidRPr="000E253E" w14:paraId="35F9B68E" w14:textId="77777777" w:rsidTr="00BC518F">
        <w:tc>
          <w:tcPr>
            <w:tcW w:w="3420" w:type="dxa"/>
          </w:tcPr>
          <w:p w14:paraId="35A69BCD" w14:textId="77777777" w:rsidR="00345940" w:rsidRPr="00311090" w:rsidRDefault="00345940" w:rsidP="00BC518F">
            <w:pPr>
              <w:pStyle w:val="NoSpacing"/>
              <w:rPr>
                <w:rFonts w:cs="Times New Roman"/>
                <w:sz w:val="22"/>
                <w:szCs w:val="22"/>
              </w:rPr>
            </w:pPr>
          </w:p>
        </w:tc>
        <w:tc>
          <w:tcPr>
            <w:tcW w:w="1620" w:type="dxa"/>
            <w:shd w:val="clear" w:color="auto" w:fill="auto"/>
          </w:tcPr>
          <w:p w14:paraId="53B3EA27" w14:textId="77777777" w:rsidR="00345940" w:rsidRPr="00960FD5" w:rsidRDefault="00345940" w:rsidP="00BC518F">
            <w:pPr>
              <w:pStyle w:val="NoSpacing"/>
              <w:jc w:val="center"/>
              <w:rPr>
                <w:rFonts w:cs="Times New Roman"/>
                <w:i/>
                <w:iCs/>
                <w:sz w:val="22"/>
                <w:szCs w:val="22"/>
              </w:rPr>
            </w:pPr>
          </w:p>
        </w:tc>
        <w:tc>
          <w:tcPr>
            <w:tcW w:w="1440" w:type="dxa"/>
            <w:shd w:val="clear" w:color="auto" w:fill="auto"/>
          </w:tcPr>
          <w:p w14:paraId="382ABC7A" w14:textId="77777777" w:rsidR="00345940" w:rsidRPr="00311090" w:rsidRDefault="00345940" w:rsidP="00CB7149">
            <w:pPr>
              <w:pStyle w:val="NoSpacing"/>
              <w:tabs>
                <w:tab w:val="decimal" w:pos="1063"/>
              </w:tabs>
              <w:rPr>
                <w:rFonts w:cs="Times New Roman"/>
                <w:sz w:val="22"/>
                <w:szCs w:val="22"/>
              </w:rPr>
            </w:pPr>
          </w:p>
        </w:tc>
        <w:tc>
          <w:tcPr>
            <w:tcW w:w="180" w:type="dxa"/>
            <w:shd w:val="clear" w:color="auto" w:fill="auto"/>
          </w:tcPr>
          <w:p w14:paraId="5A8D53C9" w14:textId="77777777" w:rsidR="00345940" w:rsidRPr="00311090" w:rsidRDefault="00345940" w:rsidP="00BC518F">
            <w:pPr>
              <w:pStyle w:val="NoSpacing"/>
              <w:jc w:val="right"/>
              <w:rPr>
                <w:rFonts w:cs="Times New Roman"/>
                <w:sz w:val="22"/>
                <w:szCs w:val="22"/>
              </w:rPr>
            </w:pPr>
          </w:p>
        </w:tc>
        <w:tc>
          <w:tcPr>
            <w:tcW w:w="1800" w:type="dxa"/>
            <w:shd w:val="clear" w:color="auto" w:fill="auto"/>
          </w:tcPr>
          <w:p w14:paraId="7AD41A16" w14:textId="77777777" w:rsidR="00345940" w:rsidRPr="00311090" w:rsidRDefault="00345940" w:rsidP="00BC518F">
            <w:pPr>
              <w:pStyle w:val="NoSpacing"/>
              <w:jc w:val="right"/>
              <w:rPr>
                <w:rFonts w:cs="Times New Roman"/>
                <w:sz w:val="22"/>
                <w:szCs w:val="22"/>
              </w:rPr>
            </w:pPr>
          </w:p>
        </w:tc>
      </w:tr>
      <w:tr w:rsidR="00345940" w:rsidRPr="000E253E" w14:paraId="41DAEE48" w14:textId="77777777" w:rsidTr="00BC518F">
        <w:tc>
          <w:tcPr>
            <w:tcW w:w="3420" w:type="dxa"/>
          </w:tcPr>
          <w:p w14:paraId="47DD231A" w14:textId="4A035A94" w:rsidR="00345940" w:rsidRPr="00311090" w:rsidRDefault="00345940" w:rsidP="00BC518F">
            <w:pPr>
              <w:pStyle w:val="NoSpacing"/>
              <w:rPr>
                <w:rFonts w:cs="Times New Roman"/>
                <w:b/>
                <w:bCs/>
                <w:i/>
                <w:iCs/>
                <w:sz w:val="22"/>
                <w:szCs w:val="22"/>
              </w:rPr>
            </w:pPr>
            <w:r w:rsidRPr="00311090">
              <w:rPr>
                <w:rFonts w:cs="Times New Roman"/>
                <w:b/>
                <w:bCs/>
                <w:i/>
                <w:iCs/>
                <w:sz w:val="22"/>
                <w:szCs w:val="22"/>
              </w:rPr>
              <w:t>202</w:t>
            </w:r>
            <w:r w:rsidR="009E6529">
              <w:rPr>
                <w:rFonts w:cs="Times New Roman"/>
                <w:b/>
                <w:bCs/>
                <w:i/>
                <w:iCs/>
                <w:sz w:val="22"/>
                <w:szCs w:val="22"/>
              </w:rPr>
              <w:t>3</w:t>
            </w:r>
          </w:p>
        </w:tc>
        <w:tc>
          <w:tcPr>
            <w:tcW w:w="1620" w:type="dxa"/>
            <w:shd w:val="clear" w:color="auto" w:fill="auto"/>
          </w:tcPr>
          <w:p w14:paraId="09987B29" w14:textId="77777777" w:rsidR="00345940" w:rsidRPr="00960FD5" w:rsidRDefault="00345940" w:rsidP="00BC518F">
            <w:pPr>
              <w:pStyle w:val="NoSpacing"/>
              <w:jc w:val="center"/>
              <w:rPr>
                <w:rFonts w:cs="Times New Roman"/>
                <w:i/>
                <w:iCs/>
                <w:sz w:val="22"/>
                <w:szCs w:val="22"/>
              </w:rPr>
            </w:pPr>
          </w:p>
        </w:tc>
        <w:tc>
          <w:tcPr>
            <w:tcW w:w="1440" w:type="dxa"/>
            <w:shd w:val="clear" w:color="auto" w:fill="auto"/>
          </w:tcPr>
          <w:p w14:paraId="39B977C9" w14:textId="77777777" w:rsidR="00345940" w:rsidRPr="00311090" w:rsidRDefault="00345940" w:rsidP="00CB7149">
            <w:pPr>
              <w:pStyle w:val="NoSpacing"/>
              <w:tabs>
                <w:tab w:val="decimal" w:pos="1063"/>
              </w:tabs>
              <w:rPr>
                <w:rFonts w:cs="Times New Roman"/>
                <w:sz w:val="22"/>
                <w:szCs w:val="22"/>
              </w:rPr>
            </w:pPr>
          </w:p>
        </w:tc>
        <w:tc>
          <w:tcPr>
            <w:tcW w:w="180" w:type="dxa"/>
            <w:shd w:val="clear" w:color="auto" w:fill="auto"/>
          </w:tcPr>
          <w:p w14:paraId="1B353416" w14:textId="77777777" w:rsidR="00345940" w:rsidRPr="00311090" w:rsidRDefault="00345940" w:rsidP="00BC518F">
            <w:pPr>
              <w:pStyle w:val="NoSpacing"/>
              <w:jc w:val="right"/>
              <w:rPr>
                <w:rFonts w:cs="Times New Roman"/>
                <w:sz w:val="22"/>
                <w:szCs w:val="22"/>
              </w:rPr>
            </w:pPr>
          </w:p>
        </w:tc>
        <w:tc>
          <w:tcPr>
            <w:tcW w:w="1800" w:type="dxa"/>
            <w:shd w:val="clear" w:color="auto" w:fill="auto"/>
          </w:tcPr>
          <w:p w14:paraId="631BF034" w14:textId="77777777" w:rsidR="00345940" w:rsidRPr="00311090" w:rsidRDefault="00345940" w:rsidP="00BC518F">
            <w:pPr>
              <w:pStyle w:val="NoSpacing"/>
              <w:jc w:val="right"/>
              <w:rPr>
                <w:rFonts w:cs="Times New Roman"/>
                <w:sz w:val="22"/>
                <w:szCs w:val="22"/>
              </w:rPr>
            </w:pPr>
          </w:p>
        </w:tc>
      </w:tr>
      <w:tr w:rsidR="009E6529" w:rsidRPr="00436EB0" w14:paraId="62D4B32D" w14:textId="77777777" w:rsidTr="00BC518F">
        <w:trPr>
          <w:trHeight w:val="245"/>
        </w:trPr>
        <w:tc>
          <w:tcPr>
            <w:tcW w:w="3420" w:type="dxa"/>
          </w:tcPr>
          <w:p w14:paraId="06F40F82" w14:textId="3C8A1D33" w:rsidR="009E6529" w:rsidRPr="00311090" w:rsidRDefault="009E6529" w:rsidP="009E6529">
            <w:pPr>
              <w:pStyle w:val="NoSpacing"/>
              <w:rPr>
                <w:rFonts w:cs="Times New Roman"/>
                <w:i/>
                <w:iCs/>
                <w:sz w:val="22"/>
                <w:szCs w:val="22"/>
              </w:rPr>
            </w:pPr>
            <w:r w:rsidRPr="00311090">
              <w:rPr>
                <w:rFonts w:cs="Times New Roman"/>
                <w:sz w:val="22"/>
                <w:szCs w:val="22"/>
              </w:rPr>
              <w:t>US Dollar</w:t>
            </w:r>
            <w:r>
              <w:rPr>
                <w:rFonts w:cs="Times New Roman"/>
                <w:sz w:val="22"/>
                <w:szCs w:val="22"/>
              </w:rPr>
              <w:t>s</w:t>
            </w:r>
          </w:p>
        </w:tc>
        <w:tc>
          <w:tcPr>
            <w:tcW w:w="1620" w:type="dxa"/>
            <w:shd w:val="clear" w:color="auto" w:fill="auto"/>
          </w:tcPr>
          <w:p w14:paraId="5C03AF6A" w14:textId="7C4CD012" w:rsidR="009E6529" w:rsidRPr="00960FD5" w:rsidRDefault="009E6529" w:rsidP="009E6529">
            <w:pPr>
              <w:pStyle w:val="NoSpacing"/>
              <w:jc w:val="center"/>
              <w:rPr>
                <w:rFonts w:cs="Times New Roman"/>
                <w:i/>
                <w:iCs/>
                <w:sz w:val="22"/>
                <w:szCs w:val="22"/>
              </w:rPr>
            </w:pPr>
            <w:r>
              <w:rPr>
                <w:rFonts w:cs="Times New Roman"/>
                <w:i/>
                <w:iCs/>
                <w:sz w:val="22"/>
                <w:szCs w:val="22"/>
              </w:rPr>
              <w:t>1</w:t>
            </w:r>
          </w:p>
        </w:tc>
        <w:tc>
          <w:tcPr>
            <w:tcW w:w="1440" w:type="dxa"/>
            <w:shd w:val="clear" w:color="auto" w:fill="auto"/>
          </w:tcPr>
          <w:p w14:paraId="146D5066" w14:textId="40901723" w:rsidR="009E6529" w:rsidRPr="00311090" w:rsidRDefault="009E6529" w:rsidP="009E6529">
            <w:pPr>
              <w:pStyle w:val="NoSpacing"/>
              <w:tabs>
                <w:tab w:val="decimal" w:pos="1063"/>
              </w:tabs>
              <w:rPr>
                <w:rFonts w:cs="Times New Roman"/>
                <w:sz w:val="22"/>
                <w:szCs w:val="22"/>
              </w:rPr>
            </w:pPr>
            <w:r>
              <w:rPr>
                <w:rFonts w:cs="Times New Roman"/>
                <w:sz w:val="22"/>
                <w:szCs w:val="22"/>
              </w:rPr>
              <w:t>1,574</w:t>
            </w:r>
          </w:p>
        </w:tc>
        <w:tc>
          <w:tcPr>
            <w:tcW w:w="180" w:type="dxa"/>
            <w:shd w:val="clear" w:color="auto" w:fill="auto"/>
          </w:tcPr>
          <w:p w14:paraId="40B21932" w14:textId="77777777" w:rsidR="009E6529" w:rsidRPr="00311090" w:rsidRDefault="009E6529" w:rsidP="009E6529">
            <w:pPr>
              <w:pStyle w:val="NoSpacing"/>
              <w:jc w:val="right"/>
              <w:rPr>
                <w:rFonts w:cs="Times New Roman"/>
                <w:sz w:val="22"/>
                <w:szCs w:val="22"/>
              </w:rPr>
            </w:pPr>
          </w:p>
        </w:tc>
        <w:tc>
          <w:tcPr>
            <w:tcW w:w="1800" w:type="dxa"/>
            <w:shd w:val="clear" w:color="auto" w:fill="auto"/>
          </w:tcPr>
          <w:p w14:paraId="0B7D593A" w14:textId="5811E668" w:rsidR="009E6529" w:rsidRPr="00CA1639" w:rsidRDefault="009E6529" w:rsidP="009E6529">
            <w:pPr>
              <w:pStyle w:val="NoSpacing"/>
              <w:ind w:right="187"/>
              <w:jc w:val="right"/>
              <w:rPr>
                <w:rFonts w:cs="Times New Roman"/>
                <w:sz w:val="22"/>
                <w:szCs w:val="22"/>
              </w:rPr>
            </w:pPr>
            <w:r>
              <w:rPr>
                <w:rFonts w:cs="Times New Roman"/>
                <w:sz w:val="22"/>
                <w:szCs w:val="22"/>
              </w:rPr>
              <w:t>(1</w:t>
            </w:r>
            <w:r w:rsidRPr="00C84468">
              <w:rPr>
                <w:rFonts w:cs="Times New Roman"/>
                <w:sz w:val="22"/>
                <w:szCs w:val="22"/>
              </w:rPr>
              <w:t>,</w:t>
            </w:r>
            <w:r>
              <w:rPr>
                <w:rFonts w:cs="Times New Roman"/>
                <w:sz w:val="22"/>
                <w:szCs w:val="22"/>
              </w:rPr>
              <w:t>57</w:t>
            </w:r>
            <w:r w:rsidRPr="00C84468">
              <w:rPr>
                <w:rFonts w:cs="Times New Roman"/>
                <w:sz w:val="22"/>
                <w:szCs w:val="22"/>
              </w:rPr>
              <w:t>4</w:t>
            </w:r>
            <w:r>
              <w:rPr>
                <w:rFonts w:cs="Times New Roman"/>
                <w:sz w:val="22"/>
                <w:szCs w:val="22"/>
              </w:rPr>
              <w:t>)</w:t>
            </w:r>
          </w:p>
        </w:tc>
      </w:tr>
    </w:tbl>
    <w:p w14:paraId="77047FF4" w14:textId="77777777" w:rsidR="00345940" w:rsidRPr="00311090" w:rsidRDefault="00345940" w:rsidP="00A403B6">
      <w:pPr>
        <w:ind w:left="540"/>
        <w:rPr>
          <w:rFonts w:cs="Times New Roman"/>
          <w:spacing w:val="-2"/>
        </w:rPr>
      </w:pPr>
    </w:p>
    <w:p w14:paraId="03C25819" w14:textId="7BD7D0E6" w:rsidR="00A403B6" w:rsidRPr="00DA3E45" w:rsidRDefault="007B6AFA" w:rsidP="00A403B6">
      <w:pPr>
        <w:tabs>
          <w:tab w:val="left" w:pos="1260"/>
        </w:tabs>
        <w:ind w:left="540"/>
        <w:jc w:val="both"/>
        <w:rPr>
          <w:rFonts w:cs="Times New Roman"/>
          <w:b/>
          <w:bCs/>
          <w:i/>
          <w:iCs/>
          <w:spacing w:val="-2"/>
        </w:rPr>
      </w:pPr>
      <w:r>
        <w:rPr>
          <w:rFonts w:cs="Times New Roman"/>
          <w:b/>
          <w:bCs/>
          <w:i/>
          <w:iCs/>
          <w:spacing w:val="-2"/>
        </w:rPr>
        <w:t>2</w:t>
      </w:r>
      <w:r w:rsidR="002D5CA9">
        <w:rPr>
          <w:rFonts w:cs="Times New Roman"/>
          <w:b/>
          <w:bCs/>
          <w:i/>
          <w:iCs/>
          <w:spacing w:val="-2"/>
        </w:rPr>
        <w:t>4</w:t>
      </w:r>
      <w:r w:rsidR="00A403B6" w:rsidRPr="00DA3E45">
        <w:rPr>
          <w:b/>
          <w:bCs/>
          <w:i/>
          <w:iCs/>
          <w:spacing w:val="-2"/>
        </w:rPr>
        <w:t>.</w:t>
      </w:r>
      <w:r w:rsidR="00A403B6" w:rsidRPr="00DA3E45">
        <w:rPr>
          <w:rFonts w:cs="Times New Roman"/>
          <w:b/>
          <w:bCs/>
          <w:i/>
          <w:iCs/>
          <w:spacing w:val="-2"/>
        </w:rPr>
        <w:t>3</w:t>
      </w:r>
      <w:r w:rsidR="00A403B6" w:rsidRPr="00DA3E45">
        <w:rPr>
          <w:b/>
          <w:bCs/>
          <w:i/>
          <w:iCs/>
          <w:spacing w:val="-2"/>
        </w:rPr>
        <w:t>.</w:t>
      </w:r>
      <w:r w:rsidR="00345940">
        <w:rPr>
          <w:rFonts w:cs="Times New Roman"/>
          <w:b/>
          <w:bCs/>
          <w:i/>
          <w:iCs/>
          <w:spacing w:val="-2"/>
        </w:rPr>
        <w:t>2</w:t>
      </w:r>
      <w:r w:rsidR="00A403B6" w:rsidRPr="00DA3E45">
        <w:rPr>
          <w:rFonts w:cs="Times New Roman"/>
          <w:b/>
          <w:bCs/>
          <w:i/>
          <w:iCs/>
          <w:spacing w:val="-2"/>
        </w:rPr>
        <w:tab/>
        <w:t>Interest rate risk</w:t>
      </w:r>
    </w:p>
    <w:p w14:paraId="51BA5846" w14:textId="77777777" w:rsidR="00A403B6" w:rsidRPr="00FD1521" w:rsidRDefault="00A403B6" w:rsidP="00A403B6">
      <w:pPr>
        <w:ind w:left="540"/>
        <w:rPr>
          <w:rFonts w:cs="Times New Roman"/>
          <w:i/>
          <w:iCs/>
          <w:spacing w:val="-2"/>
        </w:rPr>
      </w:pPr>
    </w:p>
    <w:p w14:paraId="74D9612C" w14:textId="1300858B" w:rsidR="00A403B6" w:rsidRDefault="00A403B6" w:rsidP="00A403B6">
      <w:pPr>
        <w:tabs>
          <w:tab w:val="left" w:pos="990"/>
        </w:tabs>
        <w:ind w:left="1260"/>
        <w:jc w:val="thaiDistribute"/>
        <w:rPr>
          <w:rFonts w:cs="Times New Roman"/>
        </w:rPr>
      </w:pPr>
      <w:r w:rsidRPr="007E08EB">
        <w:rPr>
          <w:rFonts w:cs="Times New Roman"/>
          <w:szCs w:val="24"/>
        </w:rPr>
        <w:t>Interest rate risk is the risk that future movements in market interest rates will affect the results of the Group</w:t>
      </w:r>
      <w:r w:rsidRPr="007E08EB">
        <w:rPr>
          <w:rFonts w:cs="Times New Roman"/>
          <w:cs/>
        </w:rPr>
        <w:t>’</w:t>
      </w:r>
      <w:r w:rsidRPr="007E08EB">
        <w:rPr>
          <w:rFonts w:cs="Times New Roman"/>
          <w:szCs w:val="24"/>
        </w:rPr>
        <w:t>s operations and its cash flows</w:t>
      </w:r>
      <w:r w:rsidR="007C7C72">
        <w:rPr>
          <w:rFonts w:cs="Times New Roman"/>
        </w:rPr>
        <w:t xml:space="preserve"> </w:t>
      </w:r>
      <w:r w:rsidR="007C7C72" w:rsidRPr="007C7C72">
        <w:rPr>
          <w:rFonts w:cs="Times New Roman"/>
        </w:rPr>
        <w:t>which mainly are fixed. So the Group has low interest rate risk. The sensitivity impact to the increase or decrease in interest expenses, as a result of changes in interest rates is immaterial on financial statements of the Group.</w:t>
      </w:r>
    </w:p>
    <w:p w14:paraId="4FA950FB" w14:textId="2D949BA1" w:rsidR="00345940" w:rsidRDefault="00345940" w:rsidP="00A403B6">
      <w:pPr>
        <w:tabs>
          <w:tab w:val="left" w:pos="990"/>
        </w:tabs>
        <w:ind w:left="1260"/>
        <w:jc w:val="thaiDistribute"/>
        <w:rPr>
          <w:rFonts w:cs="Times New Roman"/>
        </w:rPr>
      </w:pPr>
    </w:p>
    <w:tbl>
      <w:tblPr>
        <w:tblW w:w="9195" w:type="dxa"/>
        <w:tblInd w:w="540" w:type="dxa"/>
        <w:tblLayout w:type="fixed"/>
        <w:tblLook w:val="01E0" w:firstRow="1" w:lastRow="1" w:firstColumn="1" w:lastColumn="1" w:noHBand="0" w:noVBand="0"/>
      </w:tblPr>
      <w:tblGrid>
        <w:gridCol w:w="3654"/>
        <w:gridCol w:w="1157"/>
        <w:gridCol w:w="258"/>
        <w:gridCol w:w="1156"/>
        <w:gridCol w:w="265"/>
        <w:gridCol w:w="1111"/>
        <w:gridCol w:w="353"/>
        <w:gridCol w:w="1241"/>
      </w:tblGrid>
      <w:tr w:rsidR="00345940" w:rsidRPr="009A3236" w14:paraId="0CB15938" w14:textId="77777777" w:rsidTr="00CB7149">
        <w:trPr>
          <w:trHeight w:val="534"/>
          <w:tblHeader/>
        </w:trPr>
        <w:tc>
          <w:tcPr>
            <w:tcW w:w="3654" w:type="dxa"/>
            <w:vAlign w:val="bottom"/>
          </w:tcPr>
          <w:p w14:paraId="183FBE85" w14:textId="77777777" w:rsidR="00345940" w:rsidRPr="009A3236" w:rsidRDefault="00345940" w:rsidP="00CB7149">
            <w:pPr>
              <w:pStyle w:val="BodyText"/>
              <w:tabs>
                <w:tab w:val="center" w:pos="4536"/>
                <w:tab w:val="right" w:pos="9072"/>
              </w:tabs>
              <w:spacing w:line="240" w:lineRule="atLeast"/>
              <w:ind w:left="70" w:right="-108" w:hanging="70"/>
              <w:rPr>
                <w:rFonts w:cs="Times New Roman"/>
                <w:b/>
                <w:bCs/>
                <w:i/>
                <w:iCs/>
                <w:sz w:val="20"/>
                <w:szCs w:val="20"/>
              </w:rPr>
            </w:pPr>
            <w:r w:rsidRPr="009A3236">
              <w:rPr>
                <w:rFonts w:cs="Times New Roman"/>
                <w:sz w:val="20"/>
                <w:szCs w:val="20"/>
              </w:rPr>
              <w:tab/>
            </w:r>
          </w:p>
          <w:p w14:paraId="607CB67A" w14:textId="12408624" w:rsidR="00345940" w:rsidRPr="009A3236" w:rsidRDefault="007C7C72" w:rsidP="007C7C72">
            <w:pPr>
              <w:pStyle w:val="BodyText"/>
              <w:tabs>
                <w:tab w:val="center" w:pos="4536"/>
                <w:tab w:val="right" w:pos="9072"/>
              </w:tabs>
              <w:spacing w:line="240" w:lineRule="atLeast"/>
              <w:ind w:left="70" w:right="-108" w:hanging="70"/>
              <w:rPr>
                <w:rFonts w:cs="Times New Roman"/>
                <w:b/>
                <w:bCs/>
                <w:i/>
                <w:iCs/>
                <w:sz w:val="20"/>
                <w:szCs w:val="20"/>
                <w:cs/>
              </w:rPr>
            </w:pPr>
            <w:r w:rsidRPr="009A3236">
              <w:rPr>
                <w:rFonts w:cs="Times New Roman"/>
                <w:b/>
                <w:bCs/>
                <w:i/>
                <w:iCs/>
                <w:sz w:val="20"/>
                <w:szCs w:val="20"/>
              </w:rPr>
              <w:t>Exposure to interest rate risk</w:t>
            </w:r>
          </w:p>
        </w:tc>
        <w:tc>
          <w:tcPr>
            <w:tcW w:w="2571" w:type="dxa"/>
            <w:gridSpan w:val="3"/>
          </w:tcPr>
          <w:p w14:paraId="2B714F12" w14:textId="77777777" w:rsidR="00345940" w:rsidRPr="009A3236" w:rsidRDefault="00345940" w:rsidP="00CB7149">
            <w:pPr>
              <w:tabs>
                <w:tab w:val="center" w:pos="4536"/>
                <w:tab w:val="right" w:pos="9072"/>
              </w:tabs>
              <w:spacing w:line="240" w:lineRule="atLeast"/>
              <w:jc w:val="center"/>
              <w:rPr>
                <w:rFonts w:cs="Times New Roman"/>
                <w:b/>
                <w:bCs/>
                <w:sz w:val="20"/>
                <w:szCs w:val="20"/>
              </w:rPr>
            </w:pPr>
            <w:r w:rsidRPr="009A3236">
              <w:rPr>
                <w:rFonts w:cs="Times New Roman"/>
                <w:b/>
                <w:bCs/>
                <w:sz w:val="20"/>
                <w:szCs w:val="20"/>
              </w:rPr>
              <w:t xml:space="preserve">Consolidated </w:t>
            </w:r>
          </w:p>
          <w:p w14:paraId="34F33CD5" w14:textId="77777777" w:rsidR="00345940" w:rsidRPr="009A3236" w:rsidRDefault="00345940" w:rsidP="00CB7149">
            <w:pPr>
              <w:tabs>
                <w:tab w:val="center" w:pos="4536"/>
                <w:tab w:val="right" w:pos="9072"/>
              </w:tabs>
              <w:spacing w:line="240" w:lineRule="atLeast"/>
              <w:jc w:val="center"/>
              <w:rPr>
                <w:rFonts w:cs="Times New Roman"/>
                <w:b/>
                <w:bCs/>
                <w:sz w:val="20"/>
                <w:szCs w:val="20"/>
                <w:cs/>
              </w:rPr>
            </w:pPr>
            <w:r w:rsidRPr="009A3236">
              <w:rPr>
                <w:rFonts w:cs="Times New Roman"/>
                <w:b/>
                <w:bCs/>
                <w:sz w:val="20"/>
                <w:szCs w:val="20"/>
              </w:rPr>
              <w:t xml:space="preserve">financial statements </w:t>
            </w:r>
          </w:p>
        </w:tc>
        <w:tc>
          <w:tcPr>
            <w:tcW w:w="265" w:type="dxa"/>
          </w:tcPr>
          <w:p w14:paraId="7271824E" w14:textId="77777777" w:rsidR="00345940" w:rsidRPr="009A3236" w:rsidRDefault="00345940" w:rsidP="00CB7149">
            <w:pPr>
              <w:tabs>
                <w:tab w:val="center" w:pos="4536"/>
                <w:tab w:val="right" w:pos="9072"/>
              </w:tabs>
              <w:spacing w:line="240" w:lineRule="atLeast"/>
              <w:jc w:val="center"/>
              <w:rPr>
                <w:rFonts w:cs="Times New Roman"/>
                <w:b/>
                <w:bCs/>
                <w:sz w:val="20"/>
                <w:szCs w:val="20"/>
              </w:rPr>
            </w:pPr>
          </w:p>
        </w:tc>
        <w:tc>
          <w:tcPr>
            <w:tcW w:w="2705" w:type="dxa"/>
            <w:gridSpan w:val="3"/>
            <w:vAlign w:val="bottom"/>
          </w:tcPr>
          <w:p w14:paraId="07A0DCC1" w14:textId="77777777" w:rsidR="00345940" w:rsidRPr="009A3236" w:rsidRDefault="00345940" w:rsidP="00CB7149">
            <w:pPr>
              <w:tabs>
                <w:tab w:val="center" w:pos="4536"/>
                <w:tab w:val="right" w:pos="9072"/>
              </w:tabs>
              <w:spacing w:line="240" w:lineRule="atLeast"/>
              <w:jc w:val="center"/>
              <w:rPr>
                <w:rFonts w:cs="Times New Roman"/>
                <w:b/>
                <w:bCs/>
                <w:sz w:val="20"/>
                <w:szCs w:val="20"/>
              </w:rPr>
            </w:pPr>
            <w:r w:rsidRPr="009A3236">
              <w:rPr>
                <w:rFonts w:cs="Times New Roman"/>
                <w:b/>
                <w:bCs/>
                <w:sz w:val="20"/>
                <w:szCs w:val="20"/>
              </w:rPr>
              <w:t xml:space="preserve">Separate </w:t>
            </w:r>
          </w:p>
          <w:p w14:paraId="414199AD" w14:textId="77777777" w:rsidR="00345940" w:rsidRPr="009A3236" w:rsidRDefault="00345940" w:rsidP="00CB7149">
            <w:pPr>
              <w:tabs>
                <w:tab w:val="center" w:pos="4536"/>
                <w:tab w:val="right" w:pos="9072"/>
              </w:tabs>
              <w:spacing w:line="240" w:lineRule="atLeast"/>
              <w:ind w:left="-384" w:firstLine="384"/>
              <w:jc w:val="center"/>
              <w:rPr>
                <w:rFonts w:cs="Times New Roman"/>
                <w:b/>
                <w:bCs/>
                <w:sz w:val="20"/>
                <w:szCs w:val="20"/>
                <w:cs/>
              </w:rPr>
            </w:pPr>
            <w:r w:rsidRPr="009A3236">
              <w:rPr>
                <w:rFonts w:cs="Times New Roman"/>
                <w:b/>
                <w:bCs/>
                <w:sz w:val="20"/>
                <w:szCs w:val="20"/>
              </w:rPr>
              <w:t xml:space="preserve">financial statements </w:t>
            </w:r>
          </w:p>
        </w:tc>
      </w:tr>
      <w:tr w:rsidR="009E6529" w:rsidRPr="009A3236" w14:paraId="1E513C91" w14:textId="77777777" w:rsidTr="00CB7149">
        <w:trPr>
          <w:trHeight w:val="261"/>
          <w:tblHeader/>
        </w:trPr>
        <w:tc>
          <w:tcPr>
            <w:tcW w:w="3654" w:type="dxa"/>
          </w:tcPr>
          <w:p w14:paraId="5F02D3AB" w14:textId="77777777" w:rsidR="009E6529" w:rsidRPr="009A3236" w:rsidRDefault="009E6529" w:rsidP="009E6529">
            <w:pPr>
              <w:pStyle w:val="BodyText"/>
              <w:tabs>
                <w:tab w:val="left" w:pos="438"/>
                <w:tab w:val="center" w:pos="4536"/>
                <w:tab w:val="right" w:pos="9072"/>
              </w:tabs>
              <w:spacing w:line="240" w:lineRule="atLeast"/>
              <w:ind w:right="-108"/>
              <w:rPr>
                <w:rFonts w:cs="Times New Roman"/>
                <w:b/>
                <w:i/>
                <w:iCs/>
                <w:sz w:val="20"/>
                <w:szCs w:val="20"/>
                <w:cs/>
              </w:rPr>
            </w:pPr>
            <w:r w:rsidRPr="009A3236">
              <w:rPr>
                <w:rFonts w:cs="Times New Roman"/>
                <w:b/>
                <w:bCs/>
                <w:i/>
                <w:iCs/>
                <w:sz w:val="20"/>
                <w:szCs w:val="20"/>
              </w:rPr>
              <w:t>At 31 December</w:t>
            </w:r>
          </w:p>
        </w:tc>
        <w:tc>
          <w:tcPr>
            <w:tcW w:w="1157" w:type="dxa"/>
            <w:vAlign w:val="bottom"/>
          </w:tcPr>
          <w:p w14:paraId="0A7F2F5A" w14:textId="27B6E16E" w:rsidR="009E6529" w:rsidRPr="009A3236" w:rsidRDefault="009E6529" w:rsidP="009E6529">
            <w:pPr>
              <w:tabs>
                <w:tab w:val="decimal" w:pos="1065"/>
                <w:tab w:val="center" w:pos="4536"/>
                <w:tab w:val="right" w:pos="9072"/>
              </w:tabs>
              <w:spacing w:line="240" w:lineRule="atLeast"/>
              <w:jc w:val="center"/>
              <w:rPr>
                <w:rFonts w:cs="Times New Roman"/>
                <w:sz w:val="20"/>
                <w:szCs w:val="20"/>
              </w:rPr>
            </w:pPr>
            <w:r w:rsidRPr="009A3236">
              <w:rPr>
                <w:rFonts w:cs="Times New Roman"/>
                <w:sz w:val="20"/>
                <w:szCs w:val="20"/>
              </w:rPr>
              <w:t>2024</w:t>
            </w:r>
          </w:p>
        </w:tc>
        <w:tc>
          <w:tcPr>
            <w:tcW w:w="258" w:type="dxa"/>
          </w:tcPr>
          <w:p w14:paraId="4C483635" w14:textId="77777777" w:rsidR="009E6529" w:rsidRPr="009A3236" w:rsidRDefault="009E6529" w:rsidP="009E6529">
            <w:pPr>
              <w:tabs>
                <w:tab w:val="decimal" w:pos="1065"/>
                <w:tab w:val="center" w:pos="4536"/>
                <w:tab w:val="right" w:pos="9072"/>
              </w:tabs>
              <w:spacing w:line="240" w:lineRule="atLeast"/>
              <w:jc w:val="center"/>
              <w:rPr>
                <w:rFonts w:cs="Times New Roman"/>
                <w:sz w:val="20"/>
                <w:szCs w:val="20"/>
              </w:rPr>
            </w:pPr>
          </w:p>
        </w:tc>
        <w:tc>
          <w:tcPr>
            <w:tcW w:w="1156" w:type="dxa"/>
            <w:vAlign w:val="bottom"/>
          </w:tcPr>
          <w:p w14:paraId="09547709" w14:textId="5EE06E44" w:rsidR="009E6529" w:rsidRPr="009A3236" w:rsidRDefault="009E6529" w:rsidP="009E6529">
            <w:pPr>
              <w:tabs>
                <w:tab w:val="decimal" w:pos="1065"/>
                <w:tab w:val="center" w:pos="4536"/>
                <w:tab w:val="right" w:pos="9072"/>
              </w:tabs>
              <w:spacing w:line="240" w:lineRule="atLeast"/>
              <w:jc w:val="center"/>
              <w:rPr>
                <w:rFonts w:cs="Times New Roman"/>
                <w:sz w:val="20"/>
                <w:szCs w:val="20"/>
              </w:rPr>
            </w:pPr>
            <w:r w:rsidRPr="009A3236">
              <w:rPr>
                <w:rFonts w:cs="Times New Roman"/>
                <w:sz w:val="20"/>
                <w:szCs w:val="20"/>
              </w:rPr>
              <w:t>2023</w:t>
            </w:r>
          </w:p>
        </w:tc>
        <w:tc>
          <w:tcPr>
            <w:tcW w:w="265" w:type="dxa"/>
          </w:tcPr>
          <w:p w14:paraId="08673757" w14:textId="77777777" w:rsidR="009E6529" w:rsidRPr="009A3236" w:rsidRDefault="009E6529" w:rsidP="009E6529">
            <w:pPr>
              <w:tabs>
                <w:tab w:val="center" w:pos="4536"/>
                <w:tab w:val="right" w:pos="9072"/>
              </w:tabs>
              <w:spacing w:line="240" w:lineRule="atLeast"/>
              <w:jc w:val="both"/>
              <w:rPr>
                <w:rFonts w:cs="Times New Roman"/>
                <w:sz w:val="20"/>
                <w:szCs w:val="20"/>
              </w:rPr>
            </w:pPr>
          </w:p>
        </w:tc>
        <w:tc>
          <w:tcPr>
            <w:tcW w:w="1111" w:type="dxa"/>
            <w:vAlign w:val="bottom"/>
          </w:tcPr>
          <w:p w14:paraId="7AC2B861" w14:textId="31F4D703" w:rsidR="009E6529" w:rsidRPr="009A3236" w:rsidRDefault="009E6529" w:rsidP="009E6529">
            <w:pPr>
              <w:tabs>
                <w:tab w:val="center" w:pos="4536"/>
                <w:tab w:val="right" w:pos="9072"/>
              </w:tabs>
              <w:spacing w:line="240" w:lineRule="atLeast"/>
              <w:jc w:val="center"/>
              <w:rPr>
                <w:rFonts w:cs="Times New Roman"/>
                <w:sz w:val="20"/>
                <w:szCs w:val="20"/>
              </w:rPr>
            </w:pPr>
            <w:r w:rsidRPr="009A3236">
              <w:rPr>
                <w:rFonts w:cs="Times New Roman"/>
                <w:sz w:val="20"/>
                <w:szCs w:val="20"/>
              </w:rPr>
              <w:t>2024</w:t>
            </w:r>
          </w:p>
        </w:tc>
        <w:tc>
          <w:tcPr>
            <w:tcW w:w="353" w:type="dxa"/>
          </w:tcPr>
          <w:p w14:paraId="1B284EC9" w14:textId="77777777" w:rsidR="009E6529" w:rsidRPr="009A3236" w:rsidRDefault="009E6529" w:rsidP="009E6529">
            <w:pPr>
              <w:tabs>
                <w:tab w:val="center" w:pos="4536"/>
                <w:tab w:val="right" w:pos="9072"/>
              </w:tabs>
              <w:spacing w:line="240" w:lineRule="atLeast"/>
              <w:jc w:val="center"/>
              <w:rPr>
                <w:rFonts w:cs="Times New Roman"/>
                <w:b/>
                <w:sz w:val="20"/>
                <w:szCs w:val="20"/>
              </w:rPr>
            </w:pPr>
          </w:p>
        </w:tc>
        <w:tc>
          <w:tcPr>
            <w:tcW w:w="1241" w:type="dxa"/>
            <w:vAlign w:val="bottom"/>
          </w:tcPr>
          <w:p w14:paraId="74633E12" w14:textId="4AE9424A" w:rsidR="009E6529" w:rsidRPr="009A3236" w:rsidRDefault="009E6529" w:rsidP="009E6529">
            <w:pPr>
              <w:tabs>
                <w:tab w:val="decimal" w:pos="685"/>
                <w:tab w:val="center" w:pos="4536"/>
                <w:tab w:val="right" w:pos="9072"/>
              </w:tabs>
              <w:spacing w:line="240" w:lineRule="atLeast"/>
              <w:jc w:val="center"/>
              <w:rPr>
                <w:rFonts w:cs="Times New Roman"/>
                <w:sz w:val="20"/>
                <w:szCs w:val="20"/>
              </w:rPr>
            </w:pPr>
            <w:r w:rsidRPr="009A3236">
              <w:rPr>
                <w:rFonts w:cs="Times New Roman"/>
                <w:sz w:val="20"/>
                <w:szCs w:val="20"/>
              </w:rPr>
              <w:t>2023</w:t>
            </w:r>
          </w:p>
        </w:tc>
      </w:tr>
      <w:tr w:rsidR="00345940" w:rsidRPr="009A3236" w14:paraId="13729570" w14:textId="77777777" w:rsidTr="00CB7149">
        <w:trPr>
          <w:trHeight w:val="261"/>
          <w:tblHeader/>
        </w:trPr>
        <w:tc>
          <w:tcPr>
            <w:tcW w:w="3654" w:type="dxa"/>
          </w:tcPr>
          <w:p w14:paraId="2D8D3C40" w14:textId="77777777" w:rsidR="00345940" w:rsidRPr="009A3236" w:rsidRDefault="00345940" w:rsidP="00CB7149">
            <w:pPr>
              <w:pStyle w:val="BodyText"/>
              <w:tabs>
                <w:tab w:val="center" w:pos="4536"/>
                <w:tab w:val="right" w:pos="9072"/>
              </w:tabs>
              <w:spacing w:line="240" w:lineRule="atLeast"/>
              <w:ind w:right="-108"/>
              <w:rPr>
                <w:rFonts w:cs="Times New Roman"/>
                <w:b/>
                <w:i/>
                <w:iCs/>
                <w:sz w:val="20"/>
                <w:szCs w:val="20"/>
              </w:rPr>
            </w:pPr>
          </w:p>
        </w:tc>
        <w:tc>
          <w:tcPr>
            <w:tcW w:w="5541" w:type="dxa"/>
            <w:gridSpan w:val="7"/>
            <w:vAlign w:val="bottom"/>
          </w:tcPr>
          <w:p w14:paraId="1E4D3839" w14:textId="77777777" w:rsidR="00345940" w:rsidRPr="009A3236" w:rsidRDefault="00345940" w:rsidP="00CB7149">
            <w:pPr>
              <w:tabs>
                <w:tab w:val="decimal" w:pos="685"/>
                <w:tab w:val="center" w:pos="4536"/>
                <w:tab w:val="right" w:pos="9072"/>
              </w:tabs>
              <w:spacing w:line="240" w:lineRule="atLeast"/>
              <w:jc w:val="center"/>
              <w:rPr>
                <w:rFonts w:cs="Times New Roman"/>
                <w:sz w:val="20"/>
                <w:szCs w:val="20"/>
              </w:rPr>
            </w:pPr>
            <w:r w:rsidRPr="009A3236">
              <w:rPr>
                <w:rFonts w:cs="Times New Roman"/>
                <w:i/>
                <w:iCs/>
                <w:sz w:val="20"/>
                <w:szCs w:val="20"/>
              </w:rPr>
              <w:t>(in thousand Baht)</w:t>
            </w:r>
          </w:p>
        </w:tc>
      </w:tr>
      <w:tr w:rsidR="00345940" w:rsidRPr="009A3236" w14:paraId="1880C07E" w14:textId="77777777" w:rsidTr="00CB7149">
        <w:trPr>
          <w:trHeight w:val="261"/>
          <w:tblHeader/>
        </w:trPr>
        <w:tc>
          <w:tcPr>
            <w:tcW w:w="3654" w:type="dxa"/>
          </w:tcPr>
          <w:p w14:paraId="18BC5CB5" w14:textId="77777777" w:rsidR="00CB7149" w:rsidRPr="009A3236" w:rsidRDefault="00345940" w:rsidP="00CB7149">
            <w:pPr>
              <w:pStyle w:val="BodyText"/>
              <w:tabs>
                <w:tab w:val="center" w:pos="4536"/>
                <w:tab w:val="right" w:pos="9072"/>
              </w:tabs>
              <w:spacing w:line="240" w:lineRule="atLeast"/>
              <w:ind w:right="-108"/>
              <w:rPr>
                <w:rFonts w:cs="Times New Roman"/>
                <w:b/>
                <w:i/>
                <w:iCs/>
                <w:spacing w:val="-2"/>
                <w:sz w:val="20"/>
                <w:szCs w:val="20"/>
              </w:rPr>
            </w:pPr>
            <w:r w:rsidRPr="009A3236">
              <w:rPr>
                <w:rFonts w:cs="Times New Roman"/>
                <w:b/>
                <w:i/>
                <w:iCs/>
                <w:spacing w:val="-2"/>
                <w:sz w:val="20"/>
                <w:szCs w:val="20"/>
              </w:rPr>
              <w:t xml:space="preserve">Financial instruments with </w:t>
            </w:r>
          </w:p>
          <w:p w14:paraId="2DDB9C0A" w14:textId="0F0EA662" w:rsidR="00345940" w:rsidRPr="009A3236" w:rsidRDefault="00CB7149" w:rsidP="00CB7149">
            <w:pPr>
              <w:pStyle w:val="BodyText"/>
              <w:tabs>
                <w:tab w:val="center" w:pos="4536"/>
                <w:tab w:val="right" w:pos="9072"/>
              </w:tabs>
              <w:spacing w:line="240" w:lineRule="atLeast"/>
              <w:ind w:right="-108"/>
              <w:rPr>
                <w:rFonts w:cs="Times New Roman"/>
                <w:b/>
                <w:i/>
                <w:iCs/>
                <w:spacing w:val="-2"/>
                <w:sz w:val="20"/>
                <w:szCs w:val="20"/>
              </w:rPr>
            </w:pPr>
            <w:r w:rsidRPr="009A3236">
              <w:rPr>
                <w:rFonts w:cs="Times New Roman"/>
                <w:b/>
                <w:i/>
                <w:iCs/>
                <w:spacing w:val="-2"/>
                <w:sz w:val="20"/>
                <w:szCs w:val="20"/>
                <w:lang w:val="en-US"/>
              </w:rPr>
              <w:t xml:space="preserve">   </w:t>
            </w:r>
            <w:r w:rsidR="00345940" w:rsidRPr="009A3236">
              <w:rPr>
                <w:rFonts w:cs="Times New Roman"/>
                <w:b/>
                <w:i/>
                <w:iCs/>
                <w:spacing w:val="-2"/>
                <w:sz w:val="20"/>
                <w:szCs w:val="20"/>
              </w:rPr>
              <w:t>fixed interest rates</w:t>
            </w:r>
          </w:p>
        </w:tc>
        <w:tc>
          <w:tcPr>
            <w:tcW w:w="5541" w:type="dxa"/>
            <w:gridSpan w:val="7"/>
            <w:vAlign w:val="bottom"/>
          </w:tcPr>
          <w:p w14:paraId="5CFE07DE" w14:textId="77777777" w:rsidR="00345940" w:rsidRPr="009A3236" w:rsidRDefault="00345940" w:rsidP="00CB7149">
            <w:pPr>
              <w:tabs>
                <w:tab w:val="decimal" w:pos="685"/>
                <w:tab w:val="center" w:pos="4536"/>
                <w:tab w:val="right" w:pos="9072"/>
              </w:tabs>
              <w:spacing w:line="240" w:lineRule="atLeast"/>
              <w:jc w:val="center"/>
              <w:rPr>
                <w:rFonts w:cs="Times New Roman"/>
                <w:i/>
                <w:iCs/>
                <w:sz w:val="20"/>
                <w:szCs w:val="20"/>
              </w:rPr>
            </w:pPr>
          </w:p>
        </w:tc>
      </w:tr>
      <w:tr w:rsidR="00345940" w:rsidRPr="009A3236" w14:paraId="4894D4DD" w14:textId="77777777" w:rsidTr="00CB7149">
        <w:trPr>
          <w:trHeight w:val="60"/>
          <w:tblHeader/>
        </w:trPr>
        <w:tc>
          <w:tcPr>
            <w:tcW w:w="3654" w:type="dxa"/>
          </w:tcPr>
          <w:p w14:paraId="1E656A62" w14:textId="77777777" w:rsidR="00345940" w:rsidRPr="009A3236" w:rsidRDefault="00345940" w:rsidP="00CB7149">
            <w:pPr>
              <w:pStyle w:val="BodyText"/>
              <w:tabs>
                <w:tab w:val="center" w:pos="4536"/>
                <w:tab w:val="right" w:pos="9072"/>
              </w:tabs>
              <w:spacing w:line="240" w:lineRule="atLeast"/>
              <w:ind w:right="-108"/>
              <w:rPr>
                <w:rFonts w:cs="Times New Roman"/>
                <w:i/>
                <w:iCs/>
                <w:sz w:val="20"/>
                <w:szCs w:val="20"/>
                <w:cs/>
              </w:rPr>
            </w:pPr>
            <w:r w:rsidRPr="009A3236">
              <w:rPr>
                <w:rFonts w:cs="Times New Roman"/>
                <w:i/>
                <w:iCs/>
                <w:sz w:val="20"/>
                <w:szCs w:val="20"/>
              </w:rPr>
              <w:t>Financial assets</w:t>
            </w:r>
          </w:p>
        </w:tc>
        <w:tc>
          <w:tcPr>
            <w:tcW w:w="1157" w:type="dxa"/>
            <w:vAlign w:val="bottom"/>
          </w:tcPr>
          <w:p w14:paraId="33AEE574" w14:textId="77777777" w:rsidR="00345940" w:rsidRPr="009A3236" w:rsidRDefault="00345940" w:rsidP="00CB7149">
            <w:pPr>
              <w:tabs>
                <w:tab w:val="decimal" w:pos="1065"/>
                <w:tab w:val="center" w:pos="4536"/>
                <w:tab w:val="right" w:pos="9072"/>
              </w:tabs>
              <w:spacing w:line="240" w:lineRule="atLeast"/>
              <w:jc w:val="right"/>
              <w:rPr>
                <w:rFonts w:cs="Times New Roman"/>
                <w:sz w:val="20"/>
                <w:szCs w:val="20"/>
              </w:rPr>
            </w:pPr>
          </w:p>
        </w:tc>
        <w:tc>
          <w:tcPr>
            <w:tcW w:w="258" w:type="dxa"/>
          </w:tcPr>
          <w:p w14:paraId="57A5614A" w14:textId="77777777" w:rsidR="00345940" w:rsidRPr="009A3236" w:rsidRDefault="00345940" w:rsidP="00CB7149">
            <w:pPr>
              <w:tabs>
                <w:tab w:val="decimal" w:pos="1065"/>
                <w:tab w:val="center" w:pos="4536"/>
                <w:tab w:val="right" w:pos="9072"/>
              </w:tabs>
              <w:spacing w:line="240" w:lineRule="atLeast"/>
              <w:jc w:val="right"/>
              <w:rPr>
                <w:rFonts w:cs="Times New Roman"/>
                <w:sz w:val="20"/>
                <w:szCs w:val="20"/>
              </w:rPr>
            </w:pPr>
          </w:p>
        </w:tc>
        <w:tc>
          <w:tcPr>
            <w:tcW w:w="1156" w:type="dxa"/>
            <w:vAlign w:val="bottom"/>
          </w:tcPr>
          <w:p w14:paraId="7E923F07" w14:textId="77777777" w:rsidR="00345940" w:rsidRPr="009A3236" w:rsidRDefault="00345940" w:rsidP="00CB7149">
            <w:pPr>
              <w:tabs>
                <w:tab w:val="decimal" w:pos="1065"/>
                <w:tab w:val="center" w:pos="4536"/>
                <w:tab w:val="right" w:pos="9072"/>
              </w:tabs>
              <w:spacing w:line="240" w:lineRule="atLeast"/>
              <w:jc w:val="right"/>
              <w:rPr>
                <w:rFonts w:cs="Times New Roman"/>
                <w:sz w:val="20"/>
                <w:szCs w:val="20"/>
              </w:rPr>
            </w:pPr>
          </w:p>
        </w:tc>
        <w:tc>
          <w:tcPr>
            <w:tcW w:w="265" w:type="dxa"/>
          </w:tcPr>
          <w:p w14:paraId="4B88E601" w14:textId="77777777" w:rsidR="00345940" w:rsidRPr="009A3236" w:rsidRDefault="00345940" w:rsidP="00CB7149">
            <w:pPr>
              <w:tabs>
                <w:tab w:val="center" w:pos="4536"/>
                <w:tab w:val="right" w:pos="9072"/>
              </w:tabs>
              <w:spacing w:line="240" w:lineRule="atLeast"/>
              <w:jc w:val="right"/>
              <w:rPr>
                <w:rFonts w:cs="Times New Roman"/>
                <w:sz w:val="20"/>
                <w:szCs w:val="20"/>
              </w:rPr>
            </w:pPr>
          </w:p>
        </w:tc>
        <w:tc>
          <w:tcPr>
            <w:tcW w:w="1111" w:type="dxa"/>
            <w:vAlign w:val="bottom"/>
          </w:tcPr>
          <w:p w14:paraId="5DEC94F2" w14:textId="77777777" w:rsidR="00345940" w:rsidRPr="009A3236" w:rsidRDefault="00345940" w:rsidP="00CB7149">
            <w:pPr>
              <w:tabs>
                <w:tab w:val="center" w:pos="4536"/>
                <w:tab w:val="right" w:pos="9072"/>
              </w:tabs>
              <w:spacing w:line="240" w:lineRule="atLeast"/>
              <w:jc w:val="right"/>
              <w:rPr>
                <w:rFonts w:cs="Times New Roman"/>
                <w:sz w:val="20"/>
                <w:szCs w:val="20"/>
              </w:rPr>
            </w:pPr>
          </w:p>
        </w:tc>
        <w:tc>
          <w:tcPr>
            <w:tcW w:w="353" w:type="dxa"/>
            <w:vAlign w:val="center"/>
          </w:tcPr>
          <w:p w14:paraId="581AE6EC" w14:textId="77777777" w:rsidR="00345940" w:rsidRPr="009A3236" w:rsidRDefault="00345940" w:rsidP="00CB7149">
            <w:pPr>
              <w:tabs>
                <w:tab w:val="center" w:pos="4536"/>
                <w:tab w:val="right" w:pos="9072"/>
              </w:tabs>
              <w:spacing w:line="240" w:lineRule="atLeast"/>
              <w:jc w:val="center"/>
              <w:rPr>
                <w:rFonts w:cs="Times New Roman"/>
                <w:b/>
                <w:sz w:val="20"/>
                <w:szCs w:val="20"/>
              </w:rPr>
            </w:pPr>
          </w:p>
        </w:tc>
        <w:tc>
          <w:tcPr>
            <w:tcW w:w="1241" w:type="dxa"/>
            <w:vAlign w:val="bottom"/>
          </w:tcPr>
          <w:p w14:paraId="1B19D1DD" w14:textId="77777777" w:rsidR="00345940" w:rsidRPr="009A3236" w:rsidRDefault="00345940" w:rsidP="00CB7149">
            <w:pPr>
              <w:tabs>
                <w:tab w:val="center" w:pos="4536"/>
                <w:tab w:val="right" w:pos="9072"/>
              </w:tabs>
              <w:spacing w:line="240" w:lineRule="atLeast"/>
              <w:jc w:val="right"/>
              <w:rPr>
                <w:rFonts w:cs="Times New Roman"/>
                <w:sz w:val="20"/>
                <w:szCs w:val="20"/>
              </w:rPr>
            </w:pPr>
          </w:p>
        </w:tc>
      </w:tr>
      <w:tr w:rsidR="00FC1DF4" w:rsidRPr="009A3236" w14:paraId="71EFC201" w14:textId="77777777" w:rsidTr="00CB6FC5">
        <w:trPr>
          <w:trHeight w:val="60"/>
          <w:tblHeader/>
        </w:trPr>
        <w:tc>
          <w:tcPr>
            <w:tcW w:w="3654" w:type="dxa"/>
            <w:vAlign w:val="bottom"/>
          </w:tcPr>
          <w:p w14:paraId="10B70A5D" w14:textId="511EA6C8" w:rsidR="00FC1DF4" w:rsidRPr="009A3236" w:rsidRDefault="00FC1DF4" w:rsidP="00FC1DF4">
            <w:pPr>
              <w:pStyle w:val="BodyText"/>
              <w:tabs>
                <w:tab w:val="center" w:pos="4536"/>
                <w:tab w:val="right" w:pos="9072"/>
              </w:tabs>
              <w:spacing w:line="240" w:lineRule="atLeast"/>
              <w:ind w:right="-108"/>
              <w:rPr>
                <w:rFonts w:cs="Times New Roman"/>
                <w:sz w:val="20"/>
                <w:szCs w:val="20"/>
                <w:cs/>
              </w:rPr>
            </w:pPr>
            <w:r w:rsidRPr="009A3236">
              <w:rPr>
                <w:rFonts w:cs="Times New Roman"/>
                <w:sz w:val="20"/>
                <w:szCs w:val="20"/>
              </w:rPr>
              <w:t>Short-term</w:t>
            </w:r>
            <w:r w:rsidR="00DA0BF1" w:rsidRPr="009A3236">
              <w:rPr>
                <w:rFonts w:cs="Times New Roman"/>
                <w:sz w:val="20"/>
                <w:szCs w:val="20"/>
              </w:rPr>
              <w:t xml:space="preserve"> </w:t>
            </w:r>
            <w:r w:rsidR="00CB6FC5">
              <w:rPr>
                <w:rFonts w:cs="Times New Roman"/>
                <w:sz w:val="20"/>
                <w:szCs w:val="20"/>
              </w:rPr>
              <w:t>loans</w:t>
            </w:r>
            <w:r w:rsidR="00DA0BF1" w:rsidRPr="009A3236">
              <w:rPr>
                <w:rFonts w:cs="Times New Roman"/>
                <w:sz w:val="20"/>
                <w:szCs w:val="20"/>
              </w:rPr>
              <w:t xml:space="preserve"> </w:t>
            </w:r>
            <w:r w:rsidRPr="009A3236">
              <w:rPr>
                <w:rFonts w:cs="Times New Roman"/>
                <w:sz w:val="20"/>
                <w:szCs w:val="20"/>
              </w:rPr>
              <w:t>to related parties</w:t>
            </w:r>
          </w:p>
        </w:tc>
        <w:tc>
          <w:tcPr>
            <w:tcW w:w="1157" w:type="dxa"/>
            <w:vAlign w:val="bottom"/>
          </w:tcPr>
          <w:p w14:paraId="591550B9" w14:textId="7539F1B3" w:rsidR="00FC1DF4" w:rsidRPr="009A3236" w:rsidRDefault="00FC1DF4" w:rsidP="00CB6FC5">
            <w:pPr>
              <w:pStyle w:val="BodyText"/>
              <w:tabs>
                <w:tab w:val="decimal" w:pos="940"/>
              </w:tabs>
              <w:ind w:right="-213"/>
              <w:jc w:val="left"/>
              <w:rPr>
                <w:rFonts w:cs="Times New Roman"/>
                <w:sz w:val="20"/>
                <w:szCs w:val="20"/>
              </w:rPr>
            </w:pPr>
            <w:r w:rsidRPr="009A3236">
              <w:rPr>
                <w:rFonts w:cs="Times New Roman"/>
                <w:sz w:val="20"/>
                <w:szCs w:val="20"/>
              </w:rPr>
              <w:t>1,366,400</w:t>
            </w:r>
          </w:p>
        </w:tc>
        <w:tc>
          <w:tcPr>
            <w:tcW w:w="258" w:type="dxa"/>
            <w:vAlign w:val="bottom"/>
          </w:tcPr>
          <w:p w14:paraId="21C6B93A" w14:textId="77777777" w:rsidR="00FC1DF4" w:rsidRPr="009A3236" w:rsidRDefault="00FC1DF4" w:rsidP="00CB6FC5">
            <w:pPr>
              <w:tabs>
                <w:tab w:val="decimal" w:pos="1065"/>
                <w:tab w:val="center" w:pos="4536"/>
                <w:tab w:val="right" w:pos="9072"/>
              </w:tabs>
              <w:spacing w:line="240" w:lineRule="atLeast"/>
              <w:rPr>
                <w:rFonts w:cs="Times New Roman"/>
                <w:sz w:val="20"/>
                <w:szCs w:val="20"/>
              </w:rPr>
            </w:pPr>
          </w:p>
        </w:tc>
        <w:tc>
          <w:tcPr>
            <w:tcW w:w="1156" w:type="dxa"/>
            <w:vAlign w:val="bottom"/>
          </w:tcPr>
          <w:p w14:paraId="5FBCAEC0" w14:textId="3B6854B3" w:rsidR="00FC1DF4" w:rsidRPr="009A3236" w:rsidRDefault="00FC1DF4" w:rsidP="00CB6FC5">
            <w:pPr>
              <w:pStyle w:val="BodyText"/>
              <w:tabs>
                <w:tab w:val="decimal" w:pos="940"/>
              </w:tabs>
              <w:ind w:right="-213"/>
              <w:jc w:val="left"/>
              <w:rPr>
                <w:rFonts w:cs="Times New Roman"/>
                <w:sz w:val="20"/>
                <w:szCs w:val="20"/>
              </w:rPr>
            </w:pPr>
            <w:r w:rsidRPr="009A3236">
              <w:rPr>
                <w:rFonts w:cs="Times New Roman"/>
                <w:sz w:val="20"/>
                <w:szCs w:val="20"/>
                <w:cs/>
              </w:rPr>
              <w:t>757</w:t>
            </w:r>
            <w:r w:rsidRPr="009A3236">
              <w:rPr>
                <w:rFonts w:cs="Times New Roman"/>
                <w:sz w:val="20"/>
                <w:szCs w:val="20"/>
              </w:rPr>
              <w:t>,</w:t>
            </w:r>
            <w:r w:rsidRPr="009A3236">
              <w:rPr>
                <w:rFonts w:cs="Times New Roman"/>
                <w:sz w:val="20"/>
                <w:szCs w:val="20"/>
                <w:cs/>
              </w:rPr>
              <w:t>000</w:t>
            </w:r>
          </w:p>
        </w:tc>
        <w:tc>
          <w:tcPr>
            <w:tcW w:w="265" w:type="dxa"/>
            <w:vAlign w:val="bottom"/>
          </w:tcPr>
          <w:p w14:paraId="6488DCEE" w14:textId="77777777" w:rsidR="00FC1DF4" w:rsidRPr="009A3236" w:rsidRDefault="00FC1DF4" w:rsidP="00CB6FC5">
            <w:pPr>
              <w:tabs>
                <w:tab w:val="center" w:pos="4536"/>
                <w:tab w:val="right" w:pos="9072"/>
              </w:tabs>
              <w:spacing w:line="240" w:lineRule="atLeast"/>
              <w:rPr>
                <w:rFonts w:cs="Times New Roman"/>
                <w:sz w:val="20"/>
                <w:szCs w:val="20"/>
              </w:rPr>
            </w:pPr>
          </w:p>
        </w:tc>
        <w:tc>
          <w:tcPr>
            <w:tcW w:w="1111" w:type="dxa"/>
            <w:vAlign w:val="bottom"/>
          </w:tcPr>
          <w:p w14:paraId="719086DA" w14:textId="31046885" w:rsidR="00FC1DF4" w:rsidRPr="009A3236" w:rsidRDefault="00FC1DF4" w:rsidP="00CB6FC5">
            <w:pPr>
              <w:pStyle w:val="BodyText"/>
              <w:tabs>
                <w:tab w:val="decimal" w:pos="870"/>
              </w:tabs>
              <w:ind w:right="-213"/>
              <w:jc w:val="left"/>
              <w:rPr>
                <w:rFonts w:cs="Times New Roman"/>
                <w:sz w:val="20"/>
                <w:szCs w:val="20"/>
              </w:rPr>
            </w:pPr>
            <w:r w:rsidRPr="009A3236">
              <w:rPr>
                <w:rFonts w:cs="Times New Roman"/>
                <w:sz w:val="20"/>
                <w:szCs w:val="20"/>
              </w:rPr>
              <w:t>1,944,843</w:t>
            </w:r>
          </w:p>
        </w:tc>
        <w:tc>
          <w:tcPr>
            <w:tcW w:w="353" w:type="dxa"/>
            <w:vAlign w:val="bottom"/>
          </w:tcPr>
          <w:p w14:paraId="509244B7" w14:textId="77777777" w:rsidR="00FC1DF4" w:rsidRPr="009A3236" w:rsidRDefault="00FC1DF4" w:rsidP="00CB6FC5">
            <w:pPr>
              <w:tabs>
                <w:tab w:val="center" w:pos="4536"/>
                <w:tab w:val="right" w:pos="9072"/>
              </w:tabs>
              <w:spacing w:line="240" w:lineRule="atLeast"/>
              <w:rPr>
                <w:rFonts w:cs="Times New Roman"/>
                <w:b/>
                <w:sz w:val="20"/>
                <w:szCs w:val="20"/>
              </w:rPr>
            </w:pPr>
          </w:p>
        </w:tc>
        <w:tc>
          <w:tcPr>
            <w:tcW w:w="1241" w:type="dxa"/>
            <w:vAlign w:val="bottom"/>
          </w:tcPr>
          <w:p w14:paraId="16631380" w14:textId="0380D5B1" w:rsidR="00FC1DF4" w:rsidRPr="009A3236" w:rsidRDefault="00FC1DF4" w:rsidP="00CB6FC5">
            <w:pPr>
              <w:pStyle w:val="BodyText"/>
              <w:tabs>
                <w:tab w:val="decimal" w:pos="1030"/>
              </w:tabs>
              <w:ind w:right="-213"/>
              <w:jc w:val="left"/>
              <w:rPr>
                <w:rFonts w:cs="Times New Roman"/>
                <w:sz w:val="20"/>
                <w:szCs w:val="20"/>
              </w:rPr>
            </w:pPr>
            <w:r w:rsidRPr="009A3236">
              <w:rPr>
                <w:rFonts w:cs="Times New Roman"/>
                <w:sz w:val="20"/>
                <w:szCs w:val="20"/>
              </w:rPr>
              <w:t>525,000</w:t>
            </w:r>
          </w:p>
        </w:tc>
      </w:tr>
      <w:tr w:rsidR="00FC1DF4" w:rsidRPr="009A3236" w14:paraId="7BFC4B74" w14:textId="77777777" w:rsidTr="00CB6FC5">
        <w:trPr>
          <w:trHeight w:val="60"/>
          <w:tblHeader/>
        </w:trPr>
        <w:tc>
          <w:tcPr>
            <w:tcW w:w="3654" w:type="dxa"/>
            <w:vAlign w:val="bottom"/>
          </w:tcPr>
          <w:p w14:paraId="15F29C86" w14:textId="2A6EAAA4" w:rsidR="00FC1DF4" w:rsidRPr="009A3236" w:rsidRDefault="00FC1DF4" w:rsidP="00FC1DF4">
            <w:pPr>
              <w:pStyle w:val="BodyText"/>
              <w:tabs>
                <w:tab w:val="center" w:pos="4536"/>
                <w:tab w:val="right" w:pos="9072"/>
              </w:tabs>
              <w:spacing w:line="240" w:lineRule="atLeast"/>
              <w:ind w:right="-108"/>
              <w:rPr>
                <w:rFonts w:cs="Times New Roman"/>
                <w:sz w:val="20"/>
                <w:szCs w:val="20"/>
              </w:rPr>
            </w:pPr>
            <w:r w:rsidRPr="009A3236">
              <w:rPr>
                <w:rFonts w:cs="Times New Roman"/>
                <w:sz w:val="20"/>
                <w:szCs w:val="20"/>
              </w:rPr>
              <w:t>Short-term</w:t>
            </w:r>
            <w:r w:rsidR="00DA0BF1" w:rsidRPr="009A3236">
              <w:rPr>
                <w:rFonts w:cs="Times New Roman"/>
                <w:sz w:val="20"/>
                <w:szCs w:val="20"/>
              </w:rPr>
              <w:t xml:space="preserve"> </w:t>
            </w:r>
            <w:r w:rsidRPr="009A3236">
              <w:rPr>
                <w:rFonts w:cs="Times New Roman"/>
                <w:sz w:val="20"/>
                <w:szCs w:val="20"/>
              </w:rPr>
              <w:t>loans to other parties</w:t>
            </w:r>
          </w:p>
        </w:tc>
        <w:tc>
          <w:tcPr>
            <w:tcW w:w="1157" w:type="dxa"/>
            <w:vAlign w:val="bottom"/>
          </w:tcPr>
          <w:p w14:paraId="176B7369" w14:textId="4AFA4A5A" w:rsidR="00FC1DF4" w:rsidRPr="009A3236" w:rsidRDefault="00FC1DF4" w:rsidP="00CB6FC5">
            <w:pPr>
              <w:pStyle w:val="BodyText"/>
              <w:tabs>
                <w:tab w:val="decimal" w:pos="940"/>
              </w:tabs>
              <w:ind w:right="-213"/>
              <w:jc w:val="left"/>
              <w:rPr>
                <w:rFonts w:cs="Times New Roman"/>
                <w:sz w:val="20"/>
                <w:szCs w:val="20"/>
              </w:rPr>
            </w:pPr>
            <w:r w:rsidRPr="009A3236">
              <w:rPr>
                <w:rFonts w:cs="Times New Roman"/>
                <w:sz w:val="20"/>
                <w:szCs w:val="20"/>
              </w:rPr>
              <w:t>70,000</w:t>
            </w:r>
          </w:p>
        </w:tc>
        <w:tc>
          <w:tcPr>
            <w:tcW w:w="258" w:type="dxa"/>
            <w:vAlign w:val="bottom"/>
          </w:tcPr>
          <w:p w14:paraId="10373580" w14:textId="77777777" w:rsidR="00FC1DF4" w:rsidRPr="009A3236" w:rsidRDefault="00FC1DF4" w:rsidP="00CB6FC5">
            <w:pPr>
              <w:tabs>
                <w:tab w:val="decimal" w:pos="1065"/>
                <w:tab w:val="center" w:pos="4536"/>
                <w:tab w:val="right" w:pos="9072"/>
              </w:tabs>
              <w:spacing w:line="240" w:lineRule="atLeast"/>
              <w:rPr>
                <w:rFonts w:cs="Times New Roman"/>
                <w:sz w:val="20"/>
                <w:szCs w:val="20"/>
              </w:rPr>
            </w:pPr>
          </w:p>
        </w:tc>
        <w:tc>
          <w:tcPr>
            <w:tcW w:w="1156" w:type="dxa"/>
            <w:vAlign w:val="bottom"/>
          </w:tcPr>
          <w:p w14:paraId="310C2560" w14:textId="32FC4719" w:rsidR="00FC1DF4" w:rsidRPr="009A3236" w:rsidRDefault="00FC1DF4" w:rsidP="00CB6FC5">
            <w:pPr>
              <w:pStyle w:val="BodyText"/>
              <w:tabs>
                <w:tab w:val="decimal" w:pos="940"/>
              </w:tabs>
              <w:ind w:right="-213"/>
              <w:jc w:val="left"/>
              <w:rPr>
                <w:rFonts w:cs="Times New Roman"/>
                <w:sz w:val="20"/>
                <w:szCs w:val="20"/>
              </w:rPr>
            </w:pPr>
            <w:r w:rsidRPr="009A3236">
              <w:rPr>
                <w:rFonts w:cs="Times New Roman"/>
                <w:sz w:val="20"/>
                <w:szCs w:val="20"/>
                <w:cs/>
              </w:rPr>
              <w:t>130</w:t>
            </w:r>
            <w:r w:rsidRPr="009A3236">
              <w:rPr>
                <w:rFonts w:cs="Times New Roman"/>
                <w:sz w:val="20"/>
                <w:szCs w:val="20"/>
              </w:rPr>
              <w:t>,</w:t>
            </w:r>
            <w:r w:rsidRPr="009A3236">
              <w:rPr>
                <w:rFonts w:cs="Times New Roman"/>
                <w:sz w:val="20"/>
                <w:szCs w:val="20"/>
                <w:cs/>
              </w:rPr>
              <w:t>000</w:t>
            </w:r>
          </w:p>
        </w:tc>
        <w:tc>
          <w:tcPr>
            <w:tcW w:w="265" w:type="dxa"/>
            <w:vAlign w:val="bottom"/>
          </w:tcPr>
          <w:p w14:paraId="3A029E5B" w14:textId="77777777" w:rsidR="00FC1DF4" w:rsidRPr="009A3236" w:rsidRDefault="00FC1DF4" w:rsidP="00CB6FC5">
            <w:pPr>
              <w:tabs>
                <w:tab w:val="center" w:pos="4536"/>
                <w:tab w:val="right" w:pos="9072"/>
              </w:tabs>
              <w:spacing w:line="240" w:lineRule="atLeast"/>
              <w:rPr>
                <w:rFonts w:cs="Times New Roman"/>
                <w:sz w:val="20"/>
                <w:szCs w:val="20"/>
              </w:rPr>
            </w:pPr>
          </w:p>
        </w:tc>
        <w:tc>
          <w:tcPr>
            <w:tcW w:w="1111" w:type="dxa"/>
            <w:vAlign w:val="bottom"/>
          </w:tcPr>
          <w:p w14:paraId="1181D1AB" w14:textId="112A9268" w:rsidR="00FC1DF4" w:rsidRPr="009A3236" w:rsidRDefault="00FC1DF4" w:rsidP="00CB6FC5">
            <w:pPr>
              <w:pStyle w:val="BodyText"/>
              <w:tabs>
                <w:tab w:val="decimal" w:pos="870"/>
              </w:tabs>
              <w:ind w:right="-213"/>
              <w:jc w:val="left"/>
              <w:rPr>
                <w:rFonts w:cs="Times New Roman"/>
                <w:sz w:val="20"/>
                <w:szCs w:val="20"/>
              </w:rPr>
            </w:pPr>
            <w:r w:rsidRPr="009A3236">
              <w:rPr>
                <w:rFonts w:cs="Times New Roman"/>
                <w:sz w:val="20"/>
                <w:szCs w:val="20"/>
              </w:rPr>
              <w:t>70,000</w:t>
            </w:r>
          </w:p>
        </w:tc>
        <w:tc>
          <w:tcPr>
            <w:tcW w:w="353" w:type="dxa"/>
            <w:vAlign w:val="bottom"/>
          </w:tcPr>
          <w:p w14:paraId="3C5540F9" w14:textId="77777777" w:rsidR="00FC1DF4" w:rsidRPr="009A3236" w:rsidRDefault="00FC1DF4" w:rsidP="00CB6FC5">
            <w:pPr>
              <w:tabs>
                <w:tab w:val="center" w:pos="4536"/>
                <w:tab w:val="right" w:pos="9072"/>
              </w:tabs>
              <w:spacing w:line="240" w:lineRule="atLeast"/>
              <w:rPr>
                <w:rFonts w:cs="Times New Roman"/>
                <w:b/>
                <w:sz w:val="20"/>
                <w:szCs w:val="20"/>
              </w:rPr>
            </w:pPr>
          </w:p>
        </w:tc>
        <w:tc>
          <w:tcPr>
            <w:tcW w:w="1241" w:type="dxa"/>
            <w:vAlign w:val="bottom"/>
          </w:tcPr>
          <w:p w14:paraId="2DAA5E9C" w14:textId="128DBE60" w:rsidR="00FC1DF4" w:rsidRPr="009A3236" w:rsidRDefault="00FC1DF4" w:rsidP="00CB6FC5">
            <w:pPr>
              <w:pStyle w:val="BodyText"/>
              <w:tabs>
                <w:tab w:val="decimal" w:pos="1030"/>
              </w:tabs>
              <w:ind w:right="-213"/>
              <w:jc w:val="left"/>
              <w:rPr>
                <w:rFonts w:cs="Times New Roman"/>
                <w:sz w:val="20"/>
                <w:szCs w:val="20"/>
              </w:rPr>
            </w:pPr>
            <w:r w:rsidRPr="009A3236">
              <w:rPr>
                <w:rFonts w:cs="Times New Roman"/>
                <w:sz w:val="20"/>
                <w:szCs w:val="20"/>
              </w:rPr>
              <w:t>70,000</w:t>
            </w:r>
          </w:p>
        </w:tc>
      </w:tr>
      <w:tr w:rsidR="00FC1DF4" w:rsidRPr="009A3236" w14:paraId="4C755F68" w14:textId="77777777" w:rsidTr="00CB6FC5">
        <w:trPr>
          <w:trHeight w:val="261"/>
          <w:tblHeader/>
        </w:trPr>
        <w:tc>
          <w:tcPr>
            <w:tcW w:w="3654" w:type="dxa"/>
            <w:vAlign w:val="bottom"/>
          </w:tcPr>
          <w:p w14:paraId="42486913" w14:textId="5712119E" w:rsidR="00FC1DF4" w:rsidRPr="009A3236" w:rsidRDefault="00FC1DF4" w:rsidP="00FC1DF4">
            <w:pPr>
              <w:pStyle w:val="BodyText"/>
              <w:tabs>
                <w:tab w:val="center" w:pos="4536"/>
                <w:tab w:val="right" w:pos="9072"/>
              </w:tabs>
              <w:spacing w:line="240" w:lineRule="atLeast"/>
              <w:ind w:right="-108"/>
              <w:rPr>
                <w:rFonts w:cs="Times New Roman"/>
                <w:sz w:val="20"/>
                <w:szCs w:val="20"/>
                <w:lang w:val="en-US"/>
              </w:rPr>
            </w:pPr>
            <w:r w:rsidRPr="009A3236">
              <w:rPr>
                <w:rFonts w:cs="Times New Roman"/>
                <w:sz w:val="20"/>
                <w:szCs w:val="20"/>
                <w:lang w:val="en-US"/>
              </w:rPr>
              <w:t>Other current financial assets</w:t>
            </w:r>
          </w:p>
        </w:tc>
        <w:tc>
          <w:tcPr>
            <w:tcW w:w="1157" w:type="dxa"/>
            <w:vAlign w:val="bottom"/>
          </w:tcPr>
          <w:p w14:paraId="6EF3E1DB" w14:textId="7F032EF1" w:rsidR="00FC1DF4" w:rsidRPr="009A3236" w:rsidRDefault="00FC1DF4" w:rsidP="00CB6FC5">
            <w:pPr>
              <w:pStyle w:val="BodyText"/>
              <w:tabs>
                <w:tab w:val="decimal" w:pos="620"/>
              </w:tabs>
              <w:ind w:right="-213"/>
              <w:jc w:val="left"/>
              <w:rPr>
                <w:rFonts w:cs="Times New Roman"/>
                <w:sz w:val="20"/>
                <w:szCs w:val="20"/>
                <w:lang w:val="en-US"/>
              </w:rPr>
            </w:pPr>
            <w:r w:rsidRPr="009A3236">
              <w:rPr>
                <w:rFonts w:cs="Times New Roman"/>
                <w:sz w:val="20"/>
                <w:szCs w:val="20"/>
                <w:lang w:val="en-US"/>
              </w:rPr>
              <w:t>-</w:t>
            </w:r>
          </w:p>
        </w:tc>
        <w:tc>
          <w:tcPr>
            <w:tcW w:w="258" w:type="dxa"/>
            <w:vAlign w:val="bottom"/>
          </w:tcPr>
          <w:p w14:paraId="1D2C743D" w14:textId="77777777" w:rsidR="00FC1DF4" w:rsidRPr="009A3236" w:rsidRDefault="00FC1DF4" w:rsidP="00CB6FC5">
            <w:pPr>
              <w:tabs>
                <w:tab w:val="center" w:pos="4536"/>
                <w:tab w:val="right" w:pos="9072"/>
              </w:tabs>
              <w:spacing w:line="240" w:lineRule="atLeast"/>
              <w:ind w:right="-314" w:hanging="168"/>
              <w:rPr>
                <w:rFonts w:cs="Times New Roman"/>
                <w:sz w:val="20"/>
                <w:szCs w:val="20"/>
              </w:rPr>
            </w:pPr>
          </w:p>
        </w:tc>
        <w:tc>
          <w:tcPr>
            <w:tcW w:w="1156" w:type="dxa"/>
            <w:vAlign w:val="bottom"/>
          </w:tcPr>
          <w:p w14:paraId="4D740E5E" w14:textId="2629BEB9" w:rsidR="00FC1DF4" w:rsidRPr="009A3236" w:rsidRDefault="00FC1DF4" w:rsidP="00CB6FC5">
            <w:pPr>
              <w:pStyle w:val="BodyText"/>
              <w:tabs>
                <w:tab w:val="decimal" w:pos="940"/>
              </w:tabs>
              <w:ind w:right="-213"/>
              <w:jc w:val="left"/>
              <w:rPr>
                <w:rFonts w:cs="Times New Roman"/>
                <w:sz w:val="20"/>
                <w:szCs w:val="20"/>
              </w:rPr>
            </w:pPr>
            <w:r w:rsidRPr="009A3236">
              <w:rPr>
                <w:rFonts w:cs="Times New Roman"/>
                <w:sz w:val="20"/>
                <w:szCs w:val="20"/>
                <w:cs/>
              </w:rPr>
              <w:t>10</w:t>
            </w:r>
            <w:r w:rsidRPr="009A3236">
              <w:rPr>
                <w:rFonts w:cs="Times New Roman"/>
                <w:sz w:val="20"/>
                <w:szCs w:val="20"/>
              </w:rPr>
              <w:t>,</w:t>
            </w:r>
            <w:r w:rsidRPr="009A3236">
              <w:rPr>
                <w:rFonts w:cs="Times New Roman"/>
                <w:sz w:val="20"/>
                <w:szCs w:val="20"/>
                <w:cs/>
              </w:rPr>
              <w:t>055</w:t>
            </w:r>
          </w:p>
        </w:tc>
        <w:tc>
          <w:tcPr>
            <w:tcW w:w="265" w:type="dxa"/>
            <w:vAlign w:val="bottom"/>
          </w:tcPr>
          <w:p w14:paraId="78580D8D" w14:textId="77777777" w:rsidR="00FC1DF4" w:rsidRPr="009A3236" w:rsidRDefault="00FC1DF4" w:rsidP="00CB6FC5">
            <w:pPr>
              <w:tabs>
                <w:tab w:val="center" w:pos="4536"/>
                <w:tab w:val="right" w:pos="9072"/>
              </w:tabs>
              <w:spacing w:line="240" w:lineRule="atLeast"/>
              <w:rPr>
                <w:rFonts w:cs="Times New Roman"/>
                <w:sz w:val="20"/>
                <w:szCs w:val="20"/>
              </w:rPr>
            </w:pPr>
          </w:p>
        </w:tc>
        <w:tc>
          <w:tcPr>
            <w:tcW w:w="1111" w:type="dxa"/>
            <w:vAlign w:val="bottom"/>
          </w:tcPr>
          <w:p w14:paraId="650CDF85" w14:textId="293F5C53" w:rsidR="00FC1DF4" w:rsidRPr="009A3236" w:rsidRDefault="00FC1DF4" w:rsidP="00CB6FC5">
            <w:pPr>
              <w:pStyle w:val="BodyText"/>
              <w:tabs>
                <w:tab w:val="decimal" w:pos="620"/>
              </w:tabs>
              <w:ind w:right="-213"/>
              <w:jc w:val="left"/>
              <w:rPr>
                <w:rFonts w:cs="Times New Roman"/>
                <w:sz w:val="20"/>
                <w:szCs w:val="20"/>
                <w:lang w:val="en-US"/>
              </w:rPr>
            </w:pPr>
            <w:r w:rsidRPr="009A3236">
              <w:rPr>
                <w:rFonts w:cs="Times New Roman"/>
                <w:sz w:val="20"/>
                <w:szCs w:val="20"/>
                <w:lang w:val="en-US"/>
              </w:rPr>
              <w:t>-</w:t>
            </w:r>
          </w:p>
        </w:tc>
        <w:tc>
          <w:tcPr>
            <w:tcW w:w="353" w:type="dxa"/>
            <w:vAlign w:val="bottom"/>
          </w:tcPr>
          <w:p w14:paraId="39E7D08D" w14:textId="77777777" w:rsidR="00FC1DF4" w:rsidRPr="009A3236" w:rsidRDefault="00FC1DF4" w:rsidP="00CB6FC5">
            <w:pPr>
              <w:tabs>
                <w:tab w:val="center" w:pos="4536"/>
                <w:tab w:val="right" w:pos="9072"/>
              </w:tabs>
              <w:spacing w:line="240" w:lineRule="atLeast"/>
              <w:rPr>
                <w:rFonts w:cs="Times New Roman"/>
                <w:b/>
                <w:sz w:val="20"/>
                <w:szCs w:val="20"/>
              </w:rPr>
            </w:pPr>
          </w:p>
        </w:tc>
        <w:tc>
          <w:tcPr>
            <w:tcW w:w="1241" w:type="dxa"/>
            <w:vAlign w:val="bottom"/>
          </w:tcPr>
          <w:p w14:paraId="0D3885E5" w14:textId="719A67CE" w:rsidR="00FC1DF4" w:rsidRPr="009A3236" w:rsidRDefault="00FC1DF4" w:rsidP="00CB6FC5">
            <w:pPr>
              <w:pStyle w:val="BodyText"/>
              <w:tabs>
                <w:tab w:val="decimal" w:pos="1030"/>
              </w:tabs>
              <w:ind w:right="-213"/>
              <w:jc w:val="left"/>
              <w:rPr>
                <w:rFonts w:cs="Times New Roman"/>
                <w:sz w:val="20"/>
                <w:szCs w:val="20"/>
              </w:rPr>
            </w:pPr>
            <w:r w:rsidRPr="009A3236">
              <w:rPr>
                <w:rFonts w:cs="Times New Roman"/>
                <w:sz w:val="20"/>
                <w:szCs w:val="20"/>
              </w:rPr>
              <w:t>10,055</w:t>
            </w:r>
          </w:p>
        </w:tc>
      </w:tr>
      <w:tr w:rsidR="00FC1DF4" w:rsidRPr="009A3236" w14:paraId="67B4F8A5" w14:textId="77777777" w:rsidTr="00CB6FC5">
        <w:trPr>
          <w:trHeight w:val="261"/>
          <w:tblHeader/>
        </w:trPr>
        <w:tc>
          <w:tcPr>
            <w:tcW w:w="3654" w:type="dxa"/>
            <w:vAlign w:val="bottom"/>
          </w:tcPr>
          <w:p w14:paraId="5530A9EE" w14:textId="12F87B12" w:rsidR="00FC1DF4" w:rsidRPr="009A3236" w:rsidRDefault="00FC1DF4" w:rsidP="00FC1DF4">
            <w:pPr>
              <w:pStyle w:val="BodyText"/>
              <w:tabs>
                <w:tab w:val="center" w:pos="4536"/>
                <w:tab w:val="right" w:pos="9072"/>
              </w:tabs>
              <w:spacing w:line="240" w:lineRule="atLeast"/>
              <w:ind w:right="-108"/>
              <w:rPr>
                <w:rFonts w:cs="Times New Roman"/>
                <w:sz w:val="20"/>
                <w:szCs w:val="20"/>
                <w:lang w:val="en-US"/>
              </w:rPr>
            </w:pPr>
            <w:r w:rsidRPr="009A3236">
              <w:rPr>
                <w:rFonts w:cs="Times New Roman"/>
                <w:sz w:val="20"/>
                <w:szCs w:val="20"/>
                <w:lang w:val="en-US"/>
              </w:rPr>
              <w:t>Other non-current financial assets</w:t>
            </w:r>
          </w:p>
        </w:tc>
        <w:tc>
          <w:tcPr>
            <w:tcW w:w="1157" w:type="dxa"/>
            <w:tcBorders>
              <w:bottom w:val="single" w:sz="4" w:space="0" w:color="auto"/>
            </w:tcBorders>
            <w:vAlign w:val="bottom"/>
          </w:tcPr>
          <w:p w14:paraId="46F3E867" w14:textId="382CC1FF" w:rsidR="00FC1DF4" w:rsidRPr="009A3236" w:rsidRDefault="00FC1DF4" w:rsidP="00CB6FC5">
            <w:pPr>
              <w:pStyle w:val="BodyText"/>
              <w:tabs>
                <w:tab w:val="decimal" w:pos="620"/>
              </w:tabs>
              <w:ind w:right="-213"/>
              <w:jc w:val="left"/>
              <w:rPr>
                <w:rFonts w:cs="Times New Roman"/>
                <w:sz w:val="20"/>
                <w:szCs w:val="20"/>
                <w:lang w:val="en-US"/>
              </w:rPr>
            </w:pPr>
            <w:r w:rsidRPr="009A3236">
              <w:rPr>
                <w:rFonts w:cs="Times New Roman"/>
                <w:sz w:val="20"/>
                <w:szCs w:val="20"/>
                <w:lang w:val="en-US"/>
              </w:rPr>
              <w:t>-</w:t>
            </w:r>
          </w:p>
        </w:tc>
        <w:tc>
          <w:tcPr>
            <w:tcW w:w="258" w:type="dxa"/>
            <w:vAlign w:val="bottom"/>
          </w:tcPr>
          <w:p w14:paraId="16278233" w14:textId="77777777" w:rsidR="00FC1DF4" w:rsidRPr="009A3236" w:rsidRDefault="00FC1DF4" w:rsidP="00CB6FC5">
            <w:pPr>
              <w:tabs>
                <w:tab w:val="decimal" w:pos="1065"/>
                <w:tab w:val="center" w:pos="4536"/>
                <w:tab w:val="right" w:pos="9072"/>
              </w:tabs>
              <w:spacing w:line="240" w:lineRule="atLeast"/>
              <w:rPr>
                <w:rFonts w:cs="Times New Roman"/>
                <w:sz w:val="20"/>
                <w:szCs w:val="20"/>
              </w:rPr>
            </w:pPr>
          </w:p>
        </w:tc>
        <w:tc>
          <w:tcPr>
            <w:tcW w:w="1156" w:type="dxa"/>
            <w:tcBorders>
              <w:bottom w:val="single" w:sz="4" w:space="0" w:color="auto"/>
            </w:tcBorders>
            <w:vAlign w:val="bottom"/>
          </w:tcPr>
          <w:p w14:paraId="04BA9CA6" w14:textId="03F8A918" w:rsidR="00FC1DF4" w:rsidRPr="009A3236" w:rsidRDefault="00FC1DF4" w:rsidP="00CB6FC5">
            <w:pPr>
              <w:pStyle w:val="BodyText"/>
              <w:tabs>
                <w:tab w:val="decimal" w:pos="670"/>
              </w:tabs>
              <w:ind w:right="-213"/>
              <w:jc w:val="left"/>
              <w:rPr>
                <w:rFonts w:cs="Times New Roman"/>
                <w:sz w:val="20"/>
                <w:szCs w:val="20"/>
              </w:rPr>
            </w:pPr>
            <w:r w:rsidRPr="009A3236">
              <w:rPr>
                <w:rFonts w:cs="Times New Roman"/>
                <w:sz w:val="20"/>
                <w:szCs w:val="20"/>
                <w:lang w:val="en-US"/>
              </w:rPr>
              <w:t>-</w:t>
            </w:r>
          </w:p>
        </w:tc>
        <w:tc>
          <w:tcPr>
            <w:tcW w:w="265" w:type="dxa"/>
            <w:vAlign w:val="bottom"/>
          </w:tcPr>
          <w:p w14:paraId="06182FAD" w14:textId="77777777" w:rsidR="00FC1DF4" w:rsidRPr="009A3236" w:rsidRDefault="00FC1DF4" w:rsidP="00CB6FC5">
            <w:pPr>
              <w:tabs>
                <w:tab w:val="center" w:pos="4536"/>
                <w:tab w:val="right" w:pos="9072"/>
              </w:tabs>
              <w:spacing w:line="240" w:lineRule="atLeast"/>
              <w:rPr>
                <w:rFonts w:cs="Times New Roman"/>
                <w:sz w:val="20"/>
                <w:szCs w:val="20"/>
              </w:rPr>
            </w:pPr>
          </w:p>
        </w:tc>
        <w:tc>
          <w:tcPr>
            <w:tcW w:w="1111" w:type="dxa"/>
            <w:tcBorders>
              <w:bottom w:val="single" w:sz="4" w:space="0" w:color="auto"/>
            </w:tcBorders>
            <w:vAlign w:val="bottom"/>
          </w:tcPr>
          <w:p w14:paraId="68E9A922" w14:textId="7EC5ACFF" w:rsidR="00FC1DF4" w:rsidRPr="009A3236" w:rsidRDefault="00FC1DF4" w:rsidP="00CB6FC5">
            <w:pPr>
              <w:pStyle w:val="BodyText"/>
              <w:tabs>
                <w:tab w:val="decimal" w:pos="620"/>
              </w:tabs>
              <w:ind w:right="-213"/>
              <w:jc w:val="left"/>
              <w:rPr>
                <w:rFonts w:cs="Times New Roman"/>
                <w:sz w:val="20"/>
                <w:szCs w:val="20"/>
                <w:lang w:val="en-US"/>
              </w:rPr>
            </w:pPr>
            <w:r w:rsidRPr="009A3236">
              <w:rPr>
                <w:rFonts w:cs="Times New Roman"/>
                <w:sz w:val="20"/>
                <w:szCs w:val="20"/>
                <w:lang w:val="en-US"/>
              </w:rPr>
              <w:t>-</w:t>
            </w:r>
          </w:p>
        </w:tc>
        <w:tc>
          <w:tcPr>
            <w:tcW w:w="353" w:type="dxa"/>
            <w:vAlign w:val="bottom"/>
          </w:tcPr>
          <w:p w14:paraId="670A5A69" w14:textId="77777777" w:rsidR="00FC1DF4" w:rsidRPr="009A3236" w:rsidRDefault="00FC1DF4" w:rsidP="00CB6FC5">
            <w:pPr>
              <w:tabs>
                <w:tab w:val="center" w:pos="4536"/>
                <w:tab w:val="right" w:pos="9072"/>
              </w:tabs>
              <w:spacing w:line="240" w:lineRule="atLeast"/>
              <w:rPr>
                <w:rFonts w:cs="Times New Roman"/>
                <w:b/>
                <w:sz w:val="20"/>
                <w:szCs w:val="20"/>
              </w:rPr>
            </w:pPr>
          </w:p>
        </w:tc>
        <w:tc>
          <w:tcPr>
            <w:tcW w:w="1241" w:type="dxa"/>
            <w:tcBorders>
              <w:bottom w:val="single" w:sz="4" w:space="0" w:color="auto"/>
            </w:tcBorders>
            <w:vAlign w:val="bottom"/>
          </w:tcPr>
          <w:p w14:paraId="133B5EEA" w14:textId="0644549F" w:rsidR="00FC1DF4" w:rsidRPr="009A3236" w:rsidRDefault="00FC1DF4" w:rsidP="00CB6FC5">
            <w:pPr>
              <w:pStyle w:val="BodyText"/>
              <w:tabs>
                <w:tab w:val="decimal" w:pos="760"/>
              </w:tabs>
              <w:ind w:right="-213"/>
              <w:jc w:val="left"/>
              <w:rPr>
                <w:rFonts w:cs="Times New Roman"/>
                <w:sz w:val="20"/>
                <w:szCs w:val="20"/>
              </w:rPr>
            </w:pPr>
            <w:r w:rsidRPr="009A3236">
              <w:rPr>
                <w:rFonts w:cs="Times New Roman"/>
                <w:sz w:val="20"/>
                <w:szCs w:val="20"/>
                <w:lang w:val="en-US"/>
              </w:rPr>
              <w:t>-</w:t>
            </w:r>
          </w:p>
        </w:tc>
      </w:tr>
      <w:tr w:rsidR="009E6529" w:rsidRPr="009A3236" w14:paraId="39F54F58" w14:textId="77777777" w:rsidTr="00CB6FC5">
        <w:trPr>
          <w:trHeight w:val="50"/>
          <w:tblHeader/>
        </w:trPr>
        <w:tc>
          <w:tcPr>
            <w:tcW w:w="3654" w:type="dxa"/>
          </w:tcPr>
          <w:p w14:paraId="18E7979B" w14:textId="77777777" w:rsidR="009E6529" w:rsidRPr="009A3236" w:rsidRDefault="009E6529" w:rsidP="009E6529">
            <w:pPr>
              <w:pStyle w:val="BodyText"/>
              <w:tabs>
                <w:tab w:val="center" w:pos="4536"/>
                <w:tab w:val="right" w:pos="9072"/>
              </w:tabs>
              <w:spacing w:line="240" w:lineRule="atLeast"/>
              <w:ind w:right="-108"/>
              <w:rPr>
                <w:rFonts w:cs="Times New Roman"/>
                <w:sz w:val="20"/>
                <w:szCs w:val="20"/>
              </w:rPr>
            </w:pPr>
          </w:p>
        </w:tc>
        <w:tc>
          <w:tcPr>
            <w:tcW w:w="1157" w:type="dxa"/>
            <w:tcBorders>
              <w:top w:val="single" w:sz="4" w:space="0" w:color="auto"/>
              <w:bottom w:val="double" w:sz="4" w:space="0" w:color="auto"/>
            </w:tcBorders>
            <w:vAlign w:val="bottom"/>
          </w:tcPr>
          <w:p w14:paraId="07AFCF88" w14:textId="4257570C" w:rsidR="009E6529" w:rsidRPr="009A3236" w:rsidRDefault="00A914C7" w:rsidP="00CB6FC5">
            <w:pPr>
              <w:pStyle w:val="BodyText"/>
              <w:tabs>
                <w:tab w:val="decimal" w:pos="940"/>
              </w:tabs>
              <w:ind w:right="-213"/>
              <w:jc w:val="left"/>
              <w:rPr>
                <w:rFonts w:cs="Times New Roman"/>
                <w:b/>
                <w:bCs/>
                <w:sz w:val="20"/>
                <w:szCs w:val="20"/>
              </w:rPr>
            </w:pPr>
            <w:r w:rsidRPr="009A3236">
              <w:rPr>
                <w:rFonts w:cs="Times New Roman"/>
                <w:b/>
                <w:bCs/>
                <w:sz w:val="20"/>
                <w:szCs w:val="20"/>
              </w:rPr>
              <w:t>1,436,400</w:t>
            </w:r>
          </w:p>
        </w:tc>
        <w:tc>
          <w:tcPr>
            <w:tcW w:w="258" w:type="dxa"/>
            <w:vAlign w:val="bottom"/>
          </w:tcPr>
          <w:p w14:paraId="7EB94D0C" w14:textId="77777777" w:rsidR="009E6529" w:rsidRPr="009A3236" w:rsidRDefault="009E6529" w:rsidP="00CB6FC5">
            <w:pPr>
              <w:tabs>
                <w:tab w:val="center" w:pos="4536"/>
                <w:tab w:val="right" w:pos="9072"/>
              </w:tabs>
              <w:spacing w:line="240" w:lineRule="atLeast"/>
              <w:rPr>
                <w:rFonts w:cs="Times New Roman"/>
                <w:b/>
                <w:bCs/>
                <w:sz w:val="20"/>
                <w:szCs w:val="20"/>
              </w:rPr>
            </w:pPr>
          </w:p>
        </w:tc>
        <w:tc>
          <w:tcPr>
            <w:tcW w:w="1156" w:type="dxa"/>
            <w:tcBorders>
              <w:top w:val="single" w:sz="4" w:space="0" w:color="auto"/>
              <w:bottom w:val="double" w:sz="4" w:space="0" w:color="auto"/>
            </w:tcBorders>
            <w:vAlign w:val="bottom"/>
          </w:tcPr>
          <w:p w14:paraId="25CDD1DA" w14:textId="24A8A415" w:rsidR="009E6529" w:rsidRPr="009A3236" w:rsidRDefault="009E6529" w:rsidP="00CB6FC5">
            <w:pPr>
              <w:pStyle w:val="BodyText"/>
              <w:tabs>
                <w:tab w:val="decimal" w:pos="940"/>
              </w:tabs>
              <w:ind w:right="-213"/>
              <w:jc w:val="left"/>
              <w:rPr>
                <w:rFonts w:cs="Times New Roman"/>
                <w:b/>
                <w:bCs/>
                <w:sz w:val="20"/>
                <w:szCs w:val="20"/>
              </w:rPr>
            </w:pPr>
            <w:r w:rsidRPr="009A3236">
              <w:rPr>
                <w:rFonts w:cs="Times New Roman"/>
                <w:b/>
                <w:bCs/>
                <w:sz w:val="20"/>
                <w:szCs w:val="20"/>
                <w:cs/>
              </w:rPr>
              <w:t>897</w:t>
            </w:r>
            <w:r w:rsidRPr="009A3236">
              <w:rPr>
                <w:rFonts w:cs="Times New Roman"/>
                <w:b/>
                <w:bCs/>
                <w:sz w:val="20"/>
                <w:szCs w:val="20"/>
              </w:rPr>
              <w:t>,</w:t>
            </w:r>
            <w:r w:rsidRPr="009A3236">
              <w:rPr>
                <w:rFonts w:cs="Times New Roman"/>
                <w:b/>
                <w:bCs/>
                <w:sz w:val="20"/>
                <w:szCs w:val="20"/>
                <w:cs/>
              </w:rPr>
              <w:t>055</w:t>
            </w:r>
          </w:p>
        </w:tc>
        <w:tc>
          <w:tcPr>
            <w:tcW w:w="265" w:type="dxa"/>
            <w:vAlign w:val="bottom"/>
          </w:tcPr>
          <w:p w14:paraId="63F861D9" w14:textId="77777777" w:rsidR="009E6529" w:rsidRPr="009A3236" w:rsidRDefault="009E6529" w:rsidP="00CB6FC5">
            <w:pPr>
              <w:tabs>
                <w:tab w:val="center" w:pos="4536"/>
                <w:tab w:val="right" w:pos="9072"/>
              </w:tabs>
              <w:spacing w:line="240" w:lineRule="atLeast"/>
              <w:rPr>
                <w:rFonts w:cs="Times New Roman"/>
                <w:sz w:val="20"/>
                <w:szCs w:val="20"/>
              </w:rPr>
            </w:pPr>
          </w:p>
        </w:tc>
        <w:tc>
          <w:tcPr>
            <w:tcW w:w="1111" w:type="dxa"/>
            <w:tcBorders>
              <w:top w:val="single" w:sz="4" w:space="0" w:color="auto"/>
              <w:bottom w:val="double" w:sz="4" w:space="0" w:color="auto"/>
            </w:tcBorders>
            <w:vAlign w:val="bottom"/>
          </w:tcPr>
          <w:p w14:paraId="4ACEB0E0" w14:textId="32B3E8EE" w:rsidR="009E6529" w:rsidRPr="009A3236" w:rsidRDefault="00F7287C" w:rsidP="00CB6FC5">
            <w:pPr>
              <w:pStyle w:val="BodyText"/>
              <w:tabs>
                <w:tab w:val="decimal" w:pos="870"/>
              </w:tabs>
              <w:ind w:right="-213"/>
              <w:jc w:val="left"/>
              <w:rPr>
                <w:rFonts w:cs="Times New Roman"/>
                <w:b/>
                <w:bCs/>
                <w:sz w:val="20"/>
                <w:szCs w:val="20"/>
              </w:rPr>
            </w:pPr>
            <w:r w:rsidRPr="009A3236">
              <w:rPr>
                <w:rFonts w:cs="Times New Roman"/>
                <w:b/>
                <w:bCs/>
                <w:sz w:val="20"/>
                <w:szCs w:val="20"/>
              </w:rPr>
              <w:t>2,014,843</w:t>
            </w:r>
          </w:p>
        </w:tc>
        <w:tc>
          <w:tcPr>
            <w:tcW w:w="353" w:type="dxa"/>
            <w:vAlign w:val="bottom"/>
          </w:tcPr>
          <w:p w14:paraId="7664628E" w14:textId="77777777" w:rsidR="009E6529" w:rsidRPr="009A3236" w:rsidRDefault="009E6529" w:rsidP="00CB6FC5">
            <w:pPr>
              <w:tabs>
                <w:tab w:val="center" w:pos="4536"/>
                <w:tab w:val="right" w:pos="9072"/>
              </w:tabs>
              <w:spacing w:line="240" w:lineRule="atLeast"/>
              <w:rPr>
                <w:rFonts w:cs="Times New Roman"/>
                <w:b/>
                <w:sz w:val="20"/>
                <w:szCs w:val="20"/>
              </w:rPr>
            </w:pPr>
          </w:p>
        </w:tc>
        <w:tc>
          <w:tcPr>
            <w:tcW w:w="1241" w:type="dxa"/>
            <w:tcBorders>
              <w:top w:val="single" w:sz="4" w:space="0" w:color="auto"/>
              <w:bottom w:val="double" w:sz="4" w:space="0" w:color="auto"/>
            </w:tcBorders>
            <w:vAlign w:val="bottom"/>
          </w:tcPr>
          <w:p w14:paraId="0425D1FB" w14:textId="6EE37FC0" w:rsidR="009E6529" w:rsidRPr="009A3236" w:rsidRDefault="009E6529" w:rsidP="00CB6FC5">
            <w:pPr>
              <w:pStyle w:val="BodyText"/>
              <w:tabs>
                <w:tab w:val="decimal" w:pos="1030"/>
              </w:tabs>
              <w:ind w:right="-213"/>
              <w:jc w:val="left"/>
              <w:rPr>
                <w:rFonts w:cs="Times New Roman"/>
                <w:sz w:val="20"/>
                <w:szCs w:val="20"/>
              </w:rPr>
            </w:pPr>
            <w:r w:rsidRPr="009A3236">
              <w:rPr>
                <w:rFonts w:cs="Times New Roman"/>
                <w:b/>
                <w:bCs/>
                <w:sz w:val="20"/>
                <w:szCs w:val="20"/>
              </w:rPr>
              <w:t>605,055</w:t>
            </w:r>
          </w:p>
        </w:tc>
      </w:tr>
      <w:tr w:rsidR="009E6529" w:rsidRPr="009A3236" w14:paraId="2C1D4865" w14:textId="77777777" w:rsidTr="00CB6FC5">
        <w:trPr>
          <w:trHeight w:val="30"/>
          <w:tblHeader/>
        </w:trPr>
        <w:tc>
          <w:tcPr>
            <w:tcW w:w="3654" w:type="dxa"/>
          </w:tcPr>
          <w:p w14:paraId="12F1AF8C" w14:textId="77777777" w:rsidR="009E6529" w:rsidRPr="009A3236" w:rsidRDefault="009E6529" w:rsidP="009E6529">
            <w:pPr>
              <w:pStyle w:val="BodyText"/>
              <w:tabs>
                <w:tab w:val="center" w:pos="4536"/>
                <w:tab w:val="right" w:pos="9072"/>
              </w:tabs>
              <w:spacing w:line="240" w:lineRule="atLeast"/>
              <w:ind w:right="-108"/>
              <w:rPr>
                <w:rFonts w:cs="Times New Roman"/>
                <w:sz w:val="20"/>
                <w:szCs w:val="20"/>
                <w:highlight w:val="cyan"/>
              </w:rPr>
            </w:pPr>
          </w:p>
        </w:tc>
        <w:tc>
          <w:tcPr>
            <w:tcW w:w="1157" w:type="dxa"/>
            <w:tcBorders>
              <w:top w:val="single" w:sz="4" w:space="0" w:color="auto"/>
            </w:tcBorders>
            <w:vAlign w:val="bottom"/>
          </w:tcPr>
          <w:p w14:paraId="5CE859C3" w14:textId="77777777" w:rsidR="009E6529" w:rsidRPr="009A3236" w:rsidRDefault="009E6529" w:rsidP="00CB6FC5">
            <w:pPr>
              <w:tabs>
                <w:tab w:val="decimal" w:pos="1065"/>
                <w:tab w:val="center" w:pos="4536"/>
                <w:tab w:val="right" w:pos="9072"/>
              </w:tabs>
              <w:spacing w:line="240" w:lineRule="atLeast"/>
              <w:ind w:right="-105"/>
              <w:rPr>
                <w:rFonts w:cs="Times New Roman"/>
                <w:b/>
                <w:bCs/>
                <w:sz w:val="20"/>
                <w:szCs w:val="20"/>
                <w:highlight w:val="cyan"/>
              </w:rPr>
            </w:pPr>
          </w:p>
        </w:tc>
        <w:tc>
          <w:tcPr>
            <w:tcW w:w="258" w:type="dxa"/>
            <w:vAlign w:val="bottom"/>
          </w:tcPr>
          <w:p w14:paraId="58C867C1" w14:textId="77777777" w:rsidR="009E6529" w:rsidRPr="009A3236" w:rsidRDefault="009E6529" w:rsidP="00CB6FC5">
            <w:pPr>
              <w:tabs>
                <w:tab w:val="decimal" w:pos="1065"/>
                <w:tab w:val="center" w:pos="4536"/>
                <w:tab w:val="right" w:pos="9072"/>
              </w:tabs>
              <w:spacing w:line="240" w:lineRule="atLeast"/>
              <w:rPr>
                <w:rFonts w:cs="Times New Roman"/>
                <w:sz w:val="20"/>
                <w:szCs w:val="20"/>
                <w:highlight w:val="cyan"/>
              </w:rPr>
            </w:pPr>
          </w:p>
        </w:tc>
        <w:tc>
          <w:tcPr>
            <w:tcW w:w="1156" w:type="dxa"/>
            <w:tcBorders>
              <w:top w:val="single" w:sz="4" w:space="0" w:color="auto"/>
            </w:tcBorders>
            <w:vAlign w:val="bottom"/>
          </w:tcPr>
          <w:p w14:paraId="1B412FC2" w14:textId="77777777" w:rsidR="009E6529" w:rsidRPr="009A3236" w:rsidRDefault="009E6529" w:rsidP="00CB6FC5">
            <w:pPr>
              <w:tabs>
                <w:tab w:val="decimal" w:pos="1065"/>
                <w:tab w:val="center" w:pos="4536"/>
                <w:tab w:val="right" w:pos="9072"/>
              </w:tabs>
              <w:spacing w:line="240" w:lineRule="atLeast"/>
              <w:rPr>
                <w:rFonts w:cs="Times New Roman"/>
                <w:b/>
                <w:bCs/>
                <w:sz w:val="20"/>
                <w:szCs w:val="20"/>
                <w:highlight w:val="cyan"/>
              </w:rPr>
            </w:pPr>
          </w:p>
        </w:tc>
        <w:tc>
          <w:tcPr>
            <w:tcW w:w="265" w:type="dxa"/>
            <w:vAlign w:val="bottom"/>
          </w:tcPr>
          <w:p w14:paraId="2ED1D462" w14:textId="77777777" w:rsidR="009E6529" w:rsidRPr="009A3236" w:rsidRDefault="009E6529" w:rsidP="00CB6FC5">
            <w:pPr>
              <w:tabs>
                <w:tab w:val="center" w:pos="4536"/>
                <w:tab w:val="right" w:pos="9072"/>
              </w:tabs>
              <w:spacing w:line="240" w:lineRule="atLeast"/>
              <w:rPr>
                <w:rFonts w:cs="Times New Roman"/>
                <w:sz w:val="20"/>
                <w:szCs w:val="20"/>
                <w:highlight w:val="cyan"/>
              </w:rPr>
            </w:pPr>
          </w:p>
        </w:tc>
        <w:tc>
          <w:tcPr>
            <w:tcW w:w="1111" w:type="dxa"/>
            <w:tcBorders>
              <w:top w:val="single" w:sz="4" w:space="0" w:color="auto"/>
            </w:tcBorders>
            <w:vAlign w:val="bottom"/>
          </w:tcPr>
          <w:p w14:paraId="42CD8234" w14:textId="77777777" w:rsidR="009E6529" w:rsidRPr="009A3236" w:rsidRDefault="009E6529" w:rsidP="00CB6FC5">
            <w:pPr>
              <w:tabs>
                <w:tab w:val="center" w:pos="4536"/>
                <w:tab w:val="right" w:pos="9072"/>
              </w:tabs>
              <w:spacing w:line="240" w:lineRule="atLeast"/>
              <w:rPr>
                <w:rFonts w:cs="Times New Roman"/>
                <w:b/>
                <w:bCs/>
                <w:sz w:val="20"/>
                <w:szCs w:val="20"/>
              </w:rPr>
            </w:pPr>
          </w:p>
        </w:tc>
        <w:tc>
          <w:tcPr>
            <w:tcW w:w="353" w:type="dxa"/>
            <w:vAlign w:val="bottom"/>
          </w:tcPr>
          <w:p w14:paraId="6108CD1F" w14:textId="77777777" w:rsidR="009E6529" w:rsidRPr="009A3236" w:rsidRDefault="009E6529" w:rsidP="00CB6FC5">
            <w:pPr>
              <w:tabs>
                <w:tab w:val="center" w:pos="4536"/>
                <w:tab w:val="right" w:pos="9072"/>
              </w:tabs>
              <w:spacing w:line="240" w:lineRule="atLeast"/>
              <w:rPr>
                <w:rFonts w:cs="Times New Roman"/>
                <w:b/>
                <w:sz w:val="20"/>
                <w:szCs w:val="20"/>
              </w:rPr>
            </w:pPr>
          </w:p>
        </w:tc>
        <w:tc>
          <w:tcPr>
            <w:tcW w:w="1241" w:type="dxa"/>
            <w:tcBorders>
              <w:top w:val="single" w:sz="4" w:space="0" w:color="auto"/>
            </w:tcBorders>
            <w:vAlign w:val="bottom"/>
          </w:tcPr>
          <w:p w14:paraId="29B1FC00" w14:textId="77777777" w:rsidR="009E6529" w:rsidRPr="009A3236" w:rsidRDefault="009E6529" w:rsidP="00CB6FC5">
            <w:pPr>
              <w:tabs>
                <w:tab w:val="center" w:pos="4536"/>
                <w:tab w:val="right" w:pos="9072"/>
              </w:tabs>
              <w:spacing w:line="240" w:lineRule="atLeast"/>
              <w:rPr>
                <w:rFonts w:cs="Times New Roman"/>
                <w:b/>
                <w:bCs/>
                <w:sz w:val="20"/>
                <w:szCs w:val="20"/>
              </w:rPr>
            </w:pPr>
          </w:p>
        </w:tc>
      </w:tr>
      <w:tr w:rsidR="009E6529" w:rsidRPr="009A3236" w14:paraId="4100CFD2" w14:textId="77777777" w:rsidTr="00CB6FC5">
        <w:trPr>
          <w:trHeight w:val="261"/>
          <w:tblHeader/>
        </w:trPr>
        <w:tc>
          <w:tcPr>
            <w:tcW w:w="3654" w:type="dxa"/>
          </w:tcPr>
          <w:p w14:paraId="7A6F0D99" w14:textId="77777777" w:rsidR="009E6529" w:rsidRPr="009A3236" w:rsidRDefault="009E6529" w:rsidP="009E6529">
            <w:pPr>
              <w:pStyle w:val="BodyText"/>
              <w:tabs>
                <w:tab w:val="center" w:pos="4536"/>
                <w:tab w:val="right" w:pos="9072"/>
              </w:tabs>
              <w:spacing w:line="240" w:lineRule="atLeast"/>
              <w:ind w:right="-108"/>
              <w:rPr>
                <w:rFonts w:cs="Times New Roman"/>
                <w:i/>
                <w:iCs/>
                <w:sz w:val="20"/>
                <w:szCs w:val="20"/>
                <w:cs/>
              </w:rPr>
            </w:pPr>
            <w:r w:rsidRPr="009A3236">
              <w:rPr>
                <w:rFonts w:cs="Times New Roman"/>
                <w:i/>
                <w:iCs/>
                <w:sz w:val="20"/>
                <w:szCs w:val="20"/>
              </w:rPr>
              <w:t>Financial liabilities</w:t>
            </w:r>
          </w:p>
        </w:tc>
        <w:tc>
          <w:tcPr>
            <w:tcW w:w="1157" w:type="dxa"/>
            <w:vAlign w:val="bottom"/>
          </w:tcPr>
          <w:p w14:paraId="1169AEA8" w14:textId="77777777" w:rsidR="009E6529" w:rsidRPr="009A3236" w:rsidRDefault="009E6529" w:rsidP="00CB6FC5">
            <w:pPr>
              <w:tabs>
                <w:tab w:val="decimal" w:pos="1065"/>
                <w:tab w:val="center" w:pos="4536"/>
                <w:tab w:val="right" w:pos="9072"/>
              </w:tabs>
              <w:spacing w:line="240" w:lineRule="atLeast"/>
              <w:rPr>
                <w:rFonts w:cs="Times New Roman"/>
                <w:sz w:val="20"/>
                <w:szCs w:val="20"/>
                <w:highlight w:val="cyan"/>
              </w:rPr>
            </w:pPr>
          </w:p>
        </w:tc>
        <w:tc>
          <w:tcPr>
            <w:tcW w:w="258" w:type="dxa"/>
            <w:vAlign w:val="bottom"/>
          </w:tcPr>
          <w:p w14:paraId="1E5E111D" w14:textId="77777777" w:rsidR="009E6529" w:rsidRPr="009A3236" w:rsidRDefault="009E6529" w:rsidP="00CB6FC5">
            <w:pPr>
              <w:tabs>
                <w:tab w:val="decimal" w:pos="1065"/>
                <w:tab w:val="center" w:pos="4536"/>
                <w:tab w:val="right" w:pos="9072"/>
              </w:tabs>
              <w:spacing w:line="240" w:lineRule="atLeast"/>
              <w:rPr>
                <w:rFonts w:cs="Times New Roman"/>
                <w:sz w:val="20"/>
                <w:szCs w:val="20"/>
                <w:highlight w:val="cyan"/>
              </w:rPr>
            </w:pPr>
          </w:p>
        </w:tc>
        <w:tc>
          <w:tcPr>
            <w:tcW w:w="1156" w:type="dxa"/>
            <w:vAlign w:val="bottom"/>
          </w:tcPr>
          <w:p w14:paraId="19C35436" w14:textId="77777777" w:rsidR="009E6529" w:rsidRPr="009A3236" w:rsidRDefault="009E6529" w:rsidP="00CB6FC5">
            <w:pPr>
              <w:tabs>
                <w:tab w:val="decimal" w:pos="1065"/>
                <w:tab w:val="center" w:pos="4536"/>
                <w:tab w:val="right" w:pos="9072"/>
              </w:tabs>
              <w:spacing w:line="240" w:lineRule="atLeast"/>
              <w:rPr>
                <w:rFonts w:cs="Times New Roman"/>
                <w:sz w:val="20"/>
                <w:szCs w:val="20"/>
                <w:highlight w:val="cyan"/>
              </w:rPr>
            </w:pPr>
          </w:p>
        </w:tc>
        <w:tc>
          <w:tcPr>
            <w:tcW w:w="265" w:type="dxa"/>
            <w:vAlign w:val="bottom"/>
          </w:tcPr>
          <w:p w14:paraId="75826AD0" w14:textId="77777777" w:rsidR="009E6529" w:rsidRPr="009A3236" w:rsidRDefault="009E6529" w:rsidP="00CB6FC5">
            <w:pPr>
              <w:tabs>
                <w:tab w:val="center" w:pos="4536"/>
                <w:tab w:val="right" w:pos="9072"/>
              </w:tabs>
              <w:spacing w:line="240" w:lineRule="atLeast"/>
              <w:rPr>
                <w:rFonts w:cs="Times New Roman"/>
                <w:sz w:val="20"/>
                <w:szCs w:val="20"/>
                <w:highlight w:val="cyan"/>
              </w:rPr>
            </w:pPr>
          </w:p>
        </w:tc>
        <w:tc>
          <w:tcPr>
            <w:tcW w:w="1111" w:type="dxa"/>
            <w:vAlign w:val="bottom"/>
          </w:tcPr>
          <w:p w14:paraId="2748AD8B" w14:textId="77777777" w:rsidR="009E6529" w:rsidRPr="009A3236" w:rsidRDefault="009E6529" w:rsidP="00CB6FC5">
            <w:pPr>
              <w:tabs>
                <w:tab w:val="center" w:pos="4536"/>
                <w:tab w:val="right" w:pos="9072"/>
              </w:tabs>
              <w:spacing w:line="240" w:lineRule="atLeast"/>
              <w:rPr>
                <w:rFonts w:cs="Times New Roman"/>
                <w:sz w:val="20"/>
                <w:szCs w:val="20"/>
              </w:rPr>
            </w:pPr>
          </w:p>
        </w:tc>
        <w:tc>
          <w:tcPr>
            <w:tcW w:w="353" w:type="dxa"/>
            <w:vAlign w:val="bottom"/>
          </w:tcPr>
          <w:p w14:paraId="2A366A44" w14:textId="77777777" w:rsidR="009E6529" w:rsidRPr="009A3236" w:rsidRDefault="009E6529" w:rsidP="00CB6FC5">
            <w:pPr>
              <w:tabs>
                <w:tab w:val="center" w:pos="4536"/>
                <w:tab w:val="right" w:pos="9072"/>
              </w:tabs>
              <w:spacing w:line="240" w:lineRule="atLeast"/>
              <w:rPr>
                <w:rFonts w:cs="Times New Roman"/>
                <w:b/>
                <w:sz w:val="20"/>
                <w:szCs w:val="20"/>
              </w:rPr>
            </w:pPr>
          </w:p>
        </w:tc>
        <w:tc>
          <w:tcPr>
            <w:tcW w:w="1241" w:type="dxa"/>
            <w:vAlign w:val="bottom"/>
          </w:tcPr>
          <w:p w14:paraId="04977219" w14:textId="77777777" w:rsidR="009E6529" w:rsidRPr="009A3236" w:rsidRDefault="009E6529" w:rsidP="00CB6FC5">
            <w:pPr>
              <w:tabs>
                <w:tab w:val="center" w:pos="4536"/>
                <w:tab w:val="right" w:pos="9072"/>
              </w:tabs>
              <w:spacing w:line="240" w:lineRule="atLeast"/>
              <w:rPr>
                <w:rFonts w:cs="Times New Roman"/>
                <w:sz w:val="20"/>
                <w:szCs w:val="20"/>
              </w:rPr>
            </w:pPr>
          </w:p>
        </w:tc>
      </w:tr>
      <w:tr w:rsidR="00CB6FC5" w:rsidRPr="009A3236" w14:paraId="5AEE25AE" w14:textId="77777777" w:rsidTr="00CB6FC5">
        <w:trPr>
          <w:trHeight w:val="261"/>
          <w:tblHeader/>
        </w:trPr>
        <w:tc>
          <w:tcPr>
            <w:tcW w:w="3654" w:type="dxa"/>
            <w:vAlign w:val="bottom"/>
          </w:tcPr>
          <w:p w14:paraId="4AA755D5" w14:textId="77777777" w:rsidR="00CB6FC5" w:rsidRPr="009A3236" w:rsidRDefault="00CB6FC5" w:rsidP="00CB6FC5">
            <w:pPr>
              <w:pStyle w:val="BodyText"/>
              <w:tabs>
                <w:tab w:val="center" w:pos="4536"/>
                <w:tab w:val="right" w:pos="9072"/>
              </w:tabs>
              <w:spacing w:line="240" w:lineRule="atLeast"/>
              <w:ind w:right="-108"/>
              <w:jc w:val="left"/>
              <w:rPr>
                <w:rFonts w:cs="Times New Roman"/>
                <w:sz w:val="20"/>
                <w:szCs w:val="20"/>
              </w:rPr>
            </w:pPr>
            <w:r w:rsidRPr="009A3236">
              <w:rPr>
                <w:rFonts w:cs="Times New Roman"/>
                <w:sz w:val="20"/>
                <w:szCs w:val="20"/>
              </w:rPr>
              <w:t xml:space="preserve">Short-term </w:t>
            </w:r>
            <w:r w:rsidRPr="009A3236">
              <w:rPr>
                <w:rFonts w:cs="Times New Roman"/>
                <w:sz w:val="20"/>
                <w:szCs w:val="20"/>
                <w:lang w:val="en-US"/>
              </w:rPr>
              <w:t>borrowings</w:t>
            </w:r>
            <w:r w:rsidRPr="009A3236">
              <w:rPr>
                <w:rFonts w:cs="Times New Roman"/>
                <w:sz w:val="20"/>
                <w:szCs w:val="20"/>
              </w:rPr>
              <w:t xml:space="preserve"> from financial </w:t>
            </w:r>
          </w:p>
          <w:p w14:paraId="5731819B" w14:textId="66A79B41" w:rsidR="00CB6FC5" w:rsidRPr="009A3236" w:rsidRDefault="00CB6FC5" w:rsidP="00CB6FC5">
            <w:pPr>
              <w:pStyle w:val="BodyText"/>
              <w:tabs>
                <w:tab w:val="center" w:pos="4536"/>
                <w:tab w:val="right" w:pos="9072"/>
              </w:tabs>
              <w:spacing w:line="240" w:lineRule="atLeast"/>
              <w:ind w:right="-108"/>
              <w:jc w:val="left"/>
              <w:rPr>
                <w:rFonts w:cs="Times New Roman"/>
                <w:sz w:val="20"/>
                <w:szCs w:val="20"/>
                <w:cs/>
              </w:rPr>
            </w:pPr>
            <w:r w:rsidRPr="009A3236">
              <w:rPr>
                <w:rFonts w:cs="Times New Roman"/>
                <w:sz w:val="20"/>
                <w:szCs w:val="20"/>
                <w:lang w:val="en-US"/>
              </w:rPr>
              <w:t xml:space="preserve">   </w:t>
            </w:r>
            <w:r w:rsidRPr="009A3236">
              <w:rPr>
                <w:rFonts w:cs="Times New Roman"/>
                <w:sz w:val="20"/>
                <w:szCs w:val="20"/>
              </w:rPr>
              <w:t>institutions</w:t>
            </w:r>
          </w:p>
        </w:tc>
        <w:tc>
          <w:tcPr>
            <w:tcW w:w="1157" w:type="dxa"/>
            <w:vAlign w:val="bottom"/>
          </w:tcPr>
          <w:p w14:paraId="2145FABE" w14:textId="6CA393CB" w:rsidR="00CB6FC5" w:rsidRPr="00CB6FC5" w:rsidRDefault="00CB6FC5" w:rsidP="00CB6FC5">
            <w:pPr>
              <w:pStyle w:val="BodyText"/>
              <w:tabs>
                <w:tab w:val="decimal" w:pos="940"/>
              </w:tabs>
              <w:ind w:right="-213"/>
              <w:jc w:val="left"/>
              <w:rPr>
                <w:rFonts w:cs="Times New Roman"/>
                <w:sz w:val="20"/>
                <w:szCs w:val="20"/>
              </w:rPr>
            </w:pPr>
            <w:r w:rsidRPr="00CB6FC5">
              <w:rPr>
                <w:rFonts w:cs="Times New Roman"/>
                <w:sz w:val="20"/>
                <w:szCs w:val="20"/>
              </w:rPr>
              <w:t>40,077</w:t>
            </w:r>
          </w:p>
        </w:tc>
        <w:tc>
          <w:tcPr>
            <w:tcW w:w="258" w:type="dxa"/>
            <w:vAlign w:val="bottom"/>
          </w:tcPr>
          <w:p w14:paraId="14B0FFED" w14:textId="77777777" w:rsidR="00CB6FC5" w:rsidRPr="00CB6FC5" w:rsidRDefault="00CB6FC5" w:rsidP="00CB6FC5">
            <w:pPr>
              <w:tabs>
                <w:tab w:val="decimal" w:pos="1065"/>
                <w:tab w:val="center" w:pos="4536"/>
                <w:tab w:val="right" w:pos="9072"/>
              </w:tabs>
              <w:spacing w:line="240" w:lineRule="atLeast"/>
              <w:rPr>
                <w:rFonts w:cs="Times New Roman"/>
                <w:sz w:val="20"/>
                <w:szCs w:val="20"/>
              </w:rPr>
            </w:pPr>
          </w:p>
        </w:tc>
        <w:tc>
          <w:tcPr>
            <w:tcW w:w="1156" w:type="dxa"/>
            <w:vAlign w:val="bottom"/>
          </w:tcPr>
          <w:p w14:paraId="6556E3B6" w14:textId="27C611ED" w:rsidR="00CB6FC5" w:rsidRPr="00CB6FC5" w:rsidRDefault="00CB6FC5" w:rsidP="00CB6FC5">
            <w:pPr>
              <w:pStyle w:val="BodyText"/>
              <w:tabs>
                <w:tab w:val="decimal" w:pos="940"/>
              </w:tabs>
              <w:ind w:right="-213"/>
              <w:jc w:val="left"/>
              <w:rPr>
                <w:rFonts w:cs="Times New Roman"/>
                <w:sz w:val="20"/>
                <w:szCs w:val="20"/>
              </w:rPr>
            </w:pPr>
            <w:r w:rsidRPr="00CB6FC5">
              <w:rPr>
                <w:sz w:val="20"/>
                <w:szCs w:val="20"/>
              </w:rPr>
              <w:t>53,025</w:t>
            </w:r>
          </w:p>
        </w:tc>
        <w:tc>
          <w:tcPr>
            <w:tcW w:w="265" w:type="dxa"/>
            <w:vAlign w:val="bottom"/>
          </w:tcPr>
          <w:p w14:paraId="516ABB4C" w14:textId="77777777" w:rsidR="00CB6FC5" w:rsidRPr="00CB6FC5" w:rsidRDefault="00CB6FC5" w:rsidP="00CB6FC5">
            <w:pPr>
              <w:tabs>
                <w:tab w:val="center" w:pos="4536"/>
                <w:tab w:val="right" w:pos="9072"/>
              </w:tabs>
              <w:spacing w:line="240" w:lineRule="atLeast"/>
              <w:rPr>
                <w:rFonts w:cs="Times New Roman"/>
                <w:b/>
                <w:bCs/>
                <w:sz w:val="20"/>
                <w:szCs w:val="20"/>
                <w:highlight w:val="cyan"/>
              </w:rPr>
            </w:pPr>
          </w:p>
        </w:tc>
        <w:tc>
          <w:tcPr>
            <w:tcW w:w="1111" w:type="dxa"/>
            <w:vAlign w:val="bottom"/>
          </w:tcPr>
          <w:p w14:paraId="06A027F5" w14:textId="482EC995" w:rsidR="00CB6FC5" w:rsidRPr="00CB6FC5" w:rsidRDefault="00CB6FC5" w:rsidP="00CB6FC5">
            <w:pPr>
              <w:pStyle w:val="BodyText"/>
              <w:tabs>
                <w:tab w:val="decimal" w:pos="870"/>
              </w:tabs>
              <w:ind w:right="-213"/>
              <w:jc w:val="left"/>
              <w:rPr>
                <w:rFonts w:cs="Times New Roman"/>
                <w:sz w:val="20"/>
                <w:szCs w:val="20"/>
              </w:rPr>
            </w:pPr>
            <w:r w:rsidRPr="00CB6FC5">
              <w:rPr>
                <w:rFonts w:cs="Times New Roman"/>
                <w:sz w:val="20"/>
                <w:szCs w:val="20"/>
              </w:rPr>
              <w:t>40,077</w:t>
            </w:r>
          </w:p>
        </w:tc>
        <w:tc>
          <w:tcPr>
            <w:tcW w:w="353" w:type="dxa"/>
            <w:vAlign w:val="bottom"/>
          </w:tcPr>
          <w:p w14:paraId="49299135" w14:textId="77777777" w:rsidR="00CB6FC5" w:rsidRPr="00CB6FC5" w:rsidRDefault="00CB6FC5" w:rsidP="00CB6FC5">
            <w:pPr>
              <w:tabs>
                <w:tab w:val="center" w:pos="4536"/>
                <w:tab w:val="right" w:pos="9072"/>
              </w:tabs>
              <w:spacing w:line="240" w:lineRule="atLeast"/>
              <w:rPr>
                <w:rFonts w:cs="Times New Roman"/>
                <w:b/>
                <w:bCs/>
                <w:sz w:val="20"/>
                <w:szCs w:val="20"/>
              </w:rPr>
            </w:pPr>
          </w:p>
        </w:tc>
        <w:tc>
          <w:tcPr>
            <w:tcW w:w="1241" w:type="dxa"/>
            <w:vAlign w:val="bottom"/>
          </w:tcPr>
          <w:p w14:paraId="5AB488BA" w14:textId="5E4C5FD1" w:rsidR="00CB6FC5" w:rsidRPr="00CB6FC5" w:rsidRDefault="00CB6FC5" w:rsidP="00CB6FC5">
            <w:pPr>
              <w:pStyle w:val="BodyText"/>
              <w:tabs>
                <w:tab w:val="decimal" w:pos="760"/>
              </w:tabs>
              <w:ind w:right="-213"/>
              <w:jc w:val="left"/>
              <w:rPr>
                <w:rFonts w:cs="Times New Roman"/>
                <w:sz w:val="20"/>
                <w:szCs w:val="20"/>
                <w:lang w:val="en-US"/>
              </w:rPr>
            </w:pPr>
            <w:r w:rsidRPr="00CB6FC5">
              <w:rPr>
                <w:rFonts w:cs="Times New Roman"/>
                <w:sz w:val="20"/>
                <w:szCs w:val="20"/>
                <w:lang w:val="en-US"/>
              </w:rPr>
              <w:t>-</w:t>
            </w:r>
          </w:p>
        </w:tc>
      </w:tr>
      <w:tr w:rsidR="00CB6FC5" w:rsidRPr="009A3236" w14:paraId="064B0C12" w14:textId="77777777" w:rsidTr="00CB6FC5">
        <w:trPr>
          <w:trHeight w:val="261"/>
          <w:tblHeader/>
        </w:trPr>
        <w:tc>
          <w:tcPr>
            <w:tcW w:w="3654" w:type="dxa"/>
            <w:vAlign w:val="bottom"/>
          </w:tcPr>
          <w:p w14:paraId="19DF888A" w14:textId="063F0F02" w:rsidR="00CB6FC5" w:rsidRPr="009A3236" w:rsidRDefault="00CB6FC5" w:rsidP="00CB6FC5">
            <w:pPr>
              <w:pStyle w:val="BodyText"/>
              <w:tabs>
                <w:tab w:val="center" w:pos="4536"/>
                <w:tab w:val="right" w:pos="9072"/>
              </w:tabs>
              <w:spacing w:line="240" w:lineRule="atLeast"/>
              <w:ind w:right="-108"/>
              <w:jc w:val="left"/>
              <w:rPr>
                <w:rFonts w:cs="Times New Roman"/>
                <w:sz w:val="20"/>
                <w:szCs w:val="20"/>
              </w:rPr>
            </w:pPr>
            <w:r w:rsidRPr="009A3236">
              <w:rPr>
                <w:rFonts w:cs="Times New Roman"/>
                <w:sz w:val="20"/>
                <w:szCs w:val="20"/>
              </w:rPr>
              <w:t>Short-term borrowings from related parties</w:t>
            </w:r>
          </w:p>
        </w:tc>
        <w:tc>
          <w:tcPr>
            <w:tcW w:w="1157" w:type="dxa"/>
            <w:vAlign w:val="bottom"/>
          </w:tcPr>
          <w:p w14:paraId="2F85C7E3" w14:textId="55F663C5" w:rsidR="00CB6FC5" w:rsidRPr="00CB6FC5" w:rsidRDefault="00CB6FC5" w:rsidP="00CB6FC5">
            <w:pPr>
              <w:pStyle w:val="BodyText"/>
              <w:tabs>
                <w:tab w:val="decimal" w:pos="940"/>
              </w:tabs>
              <w:ind w:right="-213"/>
              <w:jc w:val="left"/>
              <w:rPr>
                <w:rFonts w:cs="Times New Roman"/>
                <w:sz w:val="20"/>
                <w:szCs w:val="20"/>
              </w:rPr>
            </w:pPr>
            <w:r w:rsidRPr="00CB6FC5">
              <w:rPr>
                <w:rFonts w:cs="Times New Roman"/>
                <w:sz w:val="20"/>
                <w:szCs w:val="20"/>
              </w:rPr>
              <w:t>50,000</w:t>
            </w:r>
          </w:p>
        </w:tc>
        <w:tc>
          <w:tcPr>
            <w:tcW w:w="258" w:type="dxa"/>
            <w:vAlign w:val="bottom"/>
          </w:tcPr>
          <w:p w14:paraId="3A521A52" w14:textId="77777777" w:rsidR="00CB6FC5" w:rsidRPr="00CB6FC5" w:rsidRDefault="00CB6FC5" w:rsidP="00CB6FC5">
            <w:pPr>
              <w:tabs>
                <w:tab w:val="decimal" w:pos="1065"/>
                <w:tab w:val="center" w:pos="4536"/>
                <w:tab w:val="right" w:pos="9072"/>
              </w:tabs>
              <w:spacing w:line="240" w:lineRule="atLeast"/>
              <w:rPr>
                <w:rFonts w:cs="Times New Roman"/>
                <w:sz w:val="20"/>
                <w:szCs w:val="20"/>
              </w:rPr>
            </w:pPr>
          </w:p>
        </w:tc>
        <w:tc>
          <w:tcPr>
            <w:tcW w:w="1156" w:type="dxa"/>
            <w:vAlign w:val="bottom"/>
          </w:tcPr>
          <w:p w14:paraId="7AC880DF" w14:textId="08814A4C" w:rsidR="00CB6FC5" w:rsidRPr="00CB6FC5" w:rsidRDefault="00CB6FC5" w:rsidP="00CB6FC5">
            <w:pPr>
              <w:pStyle w:val="BodyText"/>
              <w:tabs>
                <w:tab w:val="decimal" w:pos="670"/>
              </w:tabs>
              <w:ind w:right="-213"/>
              <w:jc w:val="left"/>
              <w:rPr>
                <w:rFonts w:cs="Times New Roman"/>
                <w:sz w:val="20"/>
                <w:szCs w:val="20"/>
                <w:cs/>
              </w:rPr>
            </w:pPr>
            <w:r w:rsidRPr="00CB6FC5">
              <w:rPr>
                <w:sz w:val="20"/>
                <w:szCs w:val="20"/>
              </w:rPr>
              <w:t>-</w:t>
            </w:r>
          </w:p>
        </w:tc>
        <w:tc>
          <w:tcPr>
            <w:tcW w:w="265" w:type="dxa"/>
            <w:vAlign w:val="bottom"/>
          </w:tcPr>
          <w:p w14:paraId="7904D6FB" w14:textId="77777777" w:rsidR="00CB6FC5" w:rsidRPr="00CB6FC5" w:rsidRDefault="00CB6FC5" w:rsidP="00CB6FC5">
            <w:pPr>
              <w:tabs>
                <w:tab w:val="center" w:pos="4536"/>
                <w:tab w:val="right" w:pos="9072"/>
              </w:tabs>
              <w:spacing w:line="240" w:lineRule="atLeast"/>
              <w:rPr>
                <w:rFonts w:cs="Times New Roman"/>
                <w:b/>
                <w:bCs/>
                <w:sz w:val="20"/>
                <w:szCs w:val="20"/>
                <w:highlight w:val="cyan"/>
              </w:rPr>
            </w:pPr>
          </w:p>
        </w:tc>
        <w:tc>
          <w:tcPr>
            <w:tcW w:w="1111" w:type="dxa"/>
            <w:vAlign w:val="bottom"/>
          </w:tcPr>
          <w:p w14:paraId="49B851A5" w14:textId="5FD7F636" w:rsidR="00CB6FC5" w:rsidRPr="00CB6FC5" w:rsidRDefault="00CB6FC5" w:rsidP="00CB6FC5">
            <w:pPr>
              <w:pStyle w:val="BodyText"/>
              <w:tabs>
                <w:tab w:val="decimal" w:pos="870"/>
              </w:tabs>
              <w:ind w:right="-213"/>
              <w:jc w:val="left"/>
              <w:rPr>
                <w:rFonts w:cs="Times New Roman"/>
                <w:sz w:val="20"/>
                <w:szCs w:val="20"/>
              </w:rPr>
            </w:pPr>
            <w:r w:rsidRPr="00CB6FC5">
              <w:rPr>
                <w:rFonts w:cs="Times New Roman"/>
                <w:sz w:val="20"/>
                <w:szCs w:val="20"/>
              </w:rPr>
              <w:t>96,000</w:t>
            </w:r>
          </w:p>
        </w:tc>
        <w:tc>
          <w:tcPr>
            <w:tcW w:w="353" w:type="dxa"/>
            <w:vAlign w:val="bottom"/>
          </w:tcPr>
          <w:p w14:paraId="3F210786" w14:textId="77777777" w:rsidR="00CB6FC5" w:rsidRPr="00CB6FC5" w:rsidRDefault="00CB6FC5" w:rsidP="00CB6FC5">
            <w:pPr>
              <w:tabs>
                <w:tab w:val="center" w:pos="4536"/>
                <w:tab w:val="right" w:pos="9072"/>
              </w:tabs>
              <w:spacing w:line="240" w:lineRule="atLeast"/>
              <w:rPr>
                <w:rFonts w:cs="Times New Roman"/>
                <w:b/>
                <w:bCs/>
                <w:sz w:val="20"/>
                <w:szCs w:val="20"/>
              </w:rPr>
            </w:pPr>
          </w:p>
        </w:tc>
        <w:tc>
          <w:tcPr>
            <w:tcW w:w="1241" w:type="dxa"/>
            <w:vAlign w:val="bottom"/>
          </w:tcPr>
          <w:p w14:paraId="712A7EB0" w14:textId="4AB935A3" w:rsidR="00CB6FC5" w:rsidRPr="00CB6FC5" w:rsidRDefault="00CB6FC5" w:rsidP="00CB6FC5">
            <w:pPr>
              <w:pStyle w:val="BodyText"/>
              <w:tabs>
                <w:tab w:val="decimal" w:pos="760"/>
              </w:tabs>
              <w:ind w:right="-213"/>
              <w:jc w:val="left"/>
              <w:rPr>
                <w:rFonts w:cs="Times New Roman"/>
                <w:sz w:val="20"/>
                <w:szCs w:val="20"/>
                <w:lang w:val="en-US"/>
              </w:rPr>
            </w:pPr>
            <w:r w:rsidRPr="00CB6FC5">
              <w:rPr>
                <w:rFonts w:cs="Times New Roman"/>
                <w:sz w:val="20"/>
                <w:szCs w:val="20"/>
                <w:lang w:val="en-US"/>
              </w:rPr>
              <w:t>-</w:t>
            </w:r>
          </w:p>
        </w:tc>
      </w:tr>
      <w:tr w:rsidR="00CB6FC5" w:rsidRPr="009A3236" w14:paraId="4F37A715" w14:textId="77777777" w:rsidTr="00CB6FC5">
        <w:trPr>
          <w:trHeight w:val="261"/>
          <w:tblHeader/>
        </w:trPr>
        <w:tc>
          <w:tcPr>
            <w:tcW w:w="3654" w:type="dxa"/>
            <w:vAlign w:val="bottom"/>
          </w:tcPr>
          <w:p w14:paraId="56323EFD" w14:textId="3B5C6C92" w:rsidR="00CB6FC5" w:rsidRPr="009A3236" w:rsidRDefault="00CB6FC5" w:rsidP="00CB6FC5">
            <w:pPr>
              <w:pStyle w:val="BodyText"/>
              <w:tabs>
                <w:tab w:val="center" w:pos="4536"/>
                <w:tab w:val="right" w:pos="9072"/>
              </w:tabs>
              <w:spacing w:line="240" w:lineRule="atLeast"/>
              <w:ind w:right="-108"/>
              <w:jc w:val="left"/>
              <w:rPr>
                <w:rFonts w:cs="Times New Roman"/>
                <w:spacing w:val="-6"/>
                <w:sz w:val="20"/>
                <w:szCs w:val="20"/>
              </w:rPr>
            </w:pPr>
            <w:r w:rsidRPr="009A3236">
              <w:rPr>
                <w:rFonts w:cs="Times New Roman"/>
                <w:sz w:val="20"/>
                <w:szCs w:val="20"/>
              </w:rPr>
              <w:t xml:space="preserve">Short-term </w:t>
            </w:r>
            <w:r w:rsidRPr="009A3236">
              <w:rPr>
                <w:rFonts w:cs="Times New Roman"/>
                <w:sz w:val="20"/>
                <w:szCs w:val="20"/>
                <w:lang w:val="en-US"/>
              </w:rPr>
              <w:t>borrowings</w:t>
            </w:r>
            <w:r w:rsidRPr="009A3236">
              <w:rPr>
                <w:rFonts w:cs="Times New Roman"/>
                <w:sz w:val="20"/>
                <w:szCs w:val="20"/>
              </w:rPr>
              <w:t xml:space="preserve"> from other parties</w:t>
            </w:r>
          </w:p>
        </w:tc>
        <w:tc>
          <w:tcPr>
            <w:tcW w:w="1157" w:type="dxa"/>
            <w:vAlign w:val="bottom"/>
          </w:tcPr>
          <w:p w14:paraId="60A75968" w14:textId="753335C9" w:rsidR="00CB6FC5" w:rsidRPr="00CB6FC5" w:rsidRDefault="00CB6FC5" w:rsidP="00CB6FC5">
            <w:pPr>
              <w:pStyle w:val="BodyText"/>
              <w:tabs>
                <w:tab w:val="decimal" w:pos="940"/>
              </w:tabs>
              <w:ind w:right="-213"/>
              <w:jc w:val="left"/>
              <w:rPr>
                <w:rFonts w:cs="Times New Roman"/>
                <w:sz w:val="20"/>
                <w:szCs w:val="20"/>
              </w:rPr>
            </w:pPr>
            <w:r w:rsidRPr="00CB6FC5">
              <w:rPr>
                <w:rFonts w:cs="Times New Roman"/>
                <w:sz w:val="20"/>
                <w:szCs w:val="20"/>
              </w:rPr>
              <w:t>600,000</w:t>
            </w:r>
          </w:p>
        </w:tc>
        <w:tc>
          <w:tcPr>
            <w:tcW w:w="258" w:type="dxa"/>
            <w:vAlign w:val="bottom"/>
          </w:tcPr>
          <w:p w14:paraId="0F1DE165" w14:textId="77777777" w:rsidR="00CB6FC5" w:rsidRPr="00CB6FC5" w:rsidRDefault="00CB6FC5" w:rsidP="00CB6FC5">
            <w:pPr>
              <w:tabs>
                <w:tab w:val="decimal" w:pos="1065"/>
                <w:tab w:val="center" w:pos="4536"/>
                <w:tab w:val="right" w:pos="9072"/>
              </w:tabs>
              <w:spacing w:line="240" w:lineRule="atLeast"/>
              <w:rPr>
                <w:rFonts w:cs="Times New Roman"/>
                <w:sz w:val="20"/>
                <w:szCs w:val="20"/>
              </w:rPr>
            </w:pPr>
          </w:p>
        </w:tc>
        <w:tc>
          <w:tcPr>
            <w:tcW w:w="1156" w:type="dxa"/>
            <w:vAlign w:val="bottom"/>
          </w:tcPr>
          <w:p w14:paraId="085CA7C7" w14:textId="3E42015E" w:rsidR="00CB6FC5" w:rsidRPr="00CB6FC5" w:rsidRDefault="00CB6FC5" w:rsidP="00CB6FC5">
            <w:pPr>
              <w:pStyle w:val="BodyText"/>
              <w:tabs>
                <w:tab w:val="decimal" w:pos="940"/>
              </w:tabs>
              <w:ind w:right="-213"/>
              <w:jc w:val="left"/>
              <w:rPr>
                <w:rFonts w:cs="Times New Roman"/>
                <w:sz w:val="20"/>
                <w:szCs w:val="20"/>
              </w:rPr>
            </w:pPr>
            <w:r w:rsidRPr="00CB6FC5">
              <w:rPr>
                <w:rFonts w:cs="Times New Roman"/>
                <w:sz w:val="20"/>
                <w:szCs w:val="20"/>
              </w:rPr>
              <w:t>800,000</w:t>
            </w:r>
          </w:p>
        </w:tc>
        <w:tc>
          <w:tcPr>
            <w:tcW w:w="265" w:type="dxa"/>
            <w:vAlign w:val="bottom"/>
          </w:tcPr>
          <w:p w14:paraId="659D26BA" w14:textId="77777777" w:rsidR="00CB6FC5" w:rsidRPr="00CB6FC5" w:rsidRDefault="00CB6FC5" w:rsidP="00CB6FC5">
            <w:pPr>
              <w:tabs>
                <w:tab w:val="center" w:pos="4536"/>
                <w:tab w:val="right" w:pos="9072"/>
              </w:tabs>
              <w:spacing w:line="240" w:lineRule="atLeast"/>
              <w:rPr>
                <w:rFonts w:cs="Times New Roman"/>
                <w:b/>
                <w:bCs/>
                <w:sz w:val="20"/>
                <w:szCs w:val="20"/>
                <w:highlight w:val="cyan"/>
              </w:rPr>
            </w:pPr>
          </w:p>
        </w:tc>
        <w:tc>
          <w:tcPr>
            <w:tcW w:w="1111" w:type="dxa"/>
            <w:vAlign w:val="bottom"/>
          </w:tcPr>
          <w:p w14:paraId="58E39891" w14:textId="507826E6" w:rsidR="00CB6FC5" w:rsidRPr="00CB6FC5" w:rsidRDefault="00CB6FC5" w:rsidP="00CB6FC5">
            <w:pPr>
              <w:pStyle w:val="BodyText"/>
              <w:tabs>
                <w:tab w:val="decimal" w:pos="870"/>
              </w:tabs>
              <w:ind w:right="-213"/>
              <w:jc w:val="left"/>
              <w:rPr>
                <w:rFonts w:cs="Times New Roman"/>
                <w:sz w:val="20"/>
                <w:szCs w:val="20"/>
              </w:rPr>
            </w:pPr>
            <w:r w:rsidRPr="00CB6FC5">
              <w:rPr>
                <w:rFonts w:cs="Times New Roman"/>
                <w:sz w:val="20"/>
                <w:szCs w:val="20"/>
              </w:rPr>
              <w:t>600,000</w:t>
            </w:r>
          </w:p>
        </w:tc>
        <w:tc>
          <w:tcPr>
            <w:tcW w:w="353" w:type="dxa"/>
            <w:vAlign w:val="bottom"/>
          </w:tcPr>
          <w:p w14:paraId="2E60DB34" w14:textId="77777777" w:rsidR="00CB6FC5" w:rsidRPr="00CB6FC5" w:rsidRDefault="00CB6FC5" w:rsidP="00CB6FC5">
            <w:pPr>
              <w:tabs>
                <w:tab w:val="center" w:pos="4536"/>
                <w:tab w:val="right" w:pos="9072"/>
              </w:tabs>
              <w:spacing w:line="240" w:lineRule="atLeast"/>
              <w:rPr>
                <w:rFonts w:cs="Times New Roman"/>
                <w:b/>
                <w:bCs/>
                <w:sz w:val="20"/>
                <w:szCs w:val="20"/>
              </w:rPr>
            </w:pPr>
          </w:p>
        </w:tc>
        <w:tc>
          <w:tcPr>
            <w:tcW w:w="1241" w:type="dxa"/>
            <w:vAlign w:val="bottom"/>
          </w:tcPr>
          <w:p w14:paraId="54C61C47" w14:textId="3E76CEB3" w:rsidR="00CB6FC5" w:rsidRPr="00CB6FC5" w:rsidRDefault="00CB6FC5" w:rsidP="00CB6FC5">
            <w:pPr>
              <w:pStyle w:val="BodyText"/>
              <w:tabs>
                <w:tab w:val="decimal" w:pos="1030"/>
              </w:tabs>
              <w:ind w:right="-213"/>
              <w:jc w:val="left"/>
              <w:rPr>
                <w:rFonts w:cs="Times New Roman"/>
                <w:sz w:val="20"/>
                <w:szCs w:val="20"/>
              </w:rPr>
            </w:pPr>
            <w:r w:rsidRPr="00CB6FC5">
              <w:rPr>
                <w:sz w:val="20"/>
                <w:szCs w:val="20"/>
              </w:rPr>
              <w:t>450,000</w:t>
            </w:r>
          </w:p>
        </w:tc>
      </w:tr>
      <w:tr w:rsidR="00CB6FC5" w:rsidRPr="009A3236" w14:paraId="1D45BB1E" w14:textId="77777777" w:rsidTr="00CB6FC5">
        <w:trPr>
          <w:trHeight w:val="261"/>
          <w:tblHeader/>
        </w:trPr>
        <w:tc>
          <w:tcPr>
            <w:tcW w:w="3654" w:type="dxa"/>
          </w:tcPr>
          <w:p w14:paraId="04B7E293" w14:textId="37067D95" w:rsidR="00CB6FC5" w:rsidRPr="009A3236" w:rsidRDefault="00CB6FC5" w:rsidP="00CB6FC5">
            <w:pPr>
              <w:pStyle w:val="BodyText"/>
              <w:tabs>
                <w:tab w:val="center" w:pos="4536"/>
                <w:tab w:val="right" w:pos="9072"/>
              </w:tabs>
              <w:spacing w:line="240" w:lineRule="atLeast"/>
              <w:ind w:right="-108"/>
              <w:jc w:val="left"/>
              <w:rPr>
                <w:rFonts w:cs="Times New Roman"/>
                <w:sz w:val="20"/>
                <w:szCs w:val="20"/>
              </w:rPr>
            </w:pPr>
            <w:r w:rsidRPr="009A3236">
              <w:rPr>
                <w:rFonts w:cs="Times New Roman"/>
                <w:sz w:val="20"/>
                <w:szCs w:val="20"/>
              </w:rPr>
              <w:t>Long-term</w:t>
            </w:r>
            <w:r w:rsidRPr="009A3236">
              <w:rPr>
                <w:rFonts w:cs="Times New Roman"/>
                <w:sz w:val="20"/>
                <w:szCs w:val="20"/>
                <w:cs/>
              </w:rPr>
              <w:t xml:space="preserve"> </w:t>
            </w:r>
            <w:r w:rsidRPr="009A3236">
              <w:rPr>
                <w:rFonts w:cs="Times New Roman"/>
                <w:sz w:val="20"/>
                <w:szCs w:val="20"/>
                <w:lang w:val="en-US"/>
              </w:rPr>
              <w:t>borrowings</w:t>
            </w:r>
            <w:r w:rsidRPr="009A3236">
              <w:rPr>
                <w:rFonts w:cs="Times New Roman"/>
                <w:sz w:val="20"/>
                <w:szCs w:val="20"/>
              </w:rPr>
              <w:t xml:space="preserve"> from other parties</w:t>
            </w:r>
          </w:p>
        </w:tc>
        <w:tc>
          <w:tcPr>
            <w:tcW w:w="1157" w:type="dxa"/>
            <w:vAlign w:val="bottom"/>
          </w:tcPr>
          <w:p w14:paraId="1D7BE54A" w14:textId="4E49BE28" w:rsidR="00CB6FC5" w:rsidRPr="00CB6FC5" w:rsidRDefault="00CB6FC5" w:rsidP="00CB6FC5">
            <w:pPr>
              <w:pStyle w:val="BodyText"/>
              <w:tabs>
                <w:tab w:val="decimal" w:pos="620"/>
              </w:tabs>
              <w:ind w:right="-213"/>
              <w:jc w:val="left"/>
              <w:rPr>
                <w:rFonts w:cs="Times New Roman"/>
                <w:sz w:val="20"/>
                <w:szCs w:val="20"/>
              </w:rPr>
            </w:pPr>
            <w:r w:rsidRPr="00CB6FC5">
              <w:rPr>
                <w:sz w:val="20"/>
                <w:szCs w:val="20"/>
              </w:rPr>
              <w:t>-</w:t>
            </w:r>
          </w:p>
        </w:tc>
        <w:tc>
          <w:tcPr>
            <w:tcW w:w="258" w:type="dxa"/>
            <w:vAlign w:val="bottom"/>
          </w:tcPr>
          <w:p w14:paraId="35181117" w14:textId="77777777" w:rsidR="00CB6FC5" w:rsidRPr="00CB6FC5" w:rsidRDefault="00CB6FC5" w:rsidP="00CB6FC5">
            <w:pPr>
              <w:tabs>
                <w:tab w:val="decimal" w:pos="1065"/>
                <w:tab w:val="center" w:pos="4536"/>
                <w:tab w:val="right" w:pos="9072"/>
              </w:tabs>
              <w:spacing w:line="240" w:lineRule="atLeast"/>
              <w:rPr>
                <w:rFonts w:cs="Times New Roman"/>
                <w:sz w:val="20"/>
                <w:szCs w:val="20"/>
              </w:rPr>
            </w:pPr>
          </w:p>
        </w:tc>
        <w:tc>
          <w:tcPr>
            <w:tcW w:w="1156" w:type="dxa"/>
            <w:vAlign w:val="bottom"/>
          </w:tcPr>
          <w:p w14:paraId="77546496" w14:textId="6AF8941C" w:rsidR="00CB6FC5" w:rsidRPr="00CB6FC5" w:rsidRDefault="00CB6FC5" w:rsidP="00CB6FC5">
            <w:pPr>
              <w:pStyle w:val="BodyText"/>
              <w:tabs>
                <w:tab w:val="decimal" w:pos="940"/>
              </w:tabs>
              <w:ind w:right="-213"/>
              <w:jc w:val="left"/>
              <w:rPr>
                <w:rFonts w:cs="Times New Roman"/>
                <w:sz w:val="20"/>
                <w:szCs w:val="20"/>
                <w:cs/>
              </w:rPr>
            </w:pPr>
            <w:r w:rsidRPr="00CB6FC5">
              <w:rPr>
                <w:rFonts w:cs="Times New Roman"/>
                <w:sz w:val="20"/>
                <w:szCs w:val="20"/>
              </w:rPr>
              <w:t>80,000</w:t>
            </w:r>
          </w:p>
        </w:tc>
        <w:tc>
          <w:tcPr>
            <w:tcW w:w="265" w:type="dxa"/>
            <w:vAlign w:val="bottom"/>
          </w:tcPr>
          <w:p w14:paraId="7BA3C866" w14:textId="77777777" w:rsidR="00CB6FC5" w:rsidRPr="00CB6FC5" w:rsidRDefault="00CB6FC5" w:rsidP="00CB6FC5">
            <w:pPr>
              <w:tabs>
                <w:tab w:val="center" w:pos="4536"/>
                <w:tab w:val="right" w:pos="9072"/>
              </w:tabs>
              <w:spacing w:line="240" w:lineRule="atLeast"/>
              <w:rPr>
                <w:rFonts w:cs="Times New Roman"/>
                <w:sz w:val="20"/>
                <w:szCs w:val="20"/>
                <w:highlight w:val="cyan"/>
              </w:rPr>
            </w:pPr>
          </w:p>
        </w:tc>
        <w:tc>
          <w:tcPr>
            <w:tcW w:w="1111" w:type="dxa"/>
            <w:vAlign w:val="bottom"/>
          </w:tcPr>
          <w:p w14:paraId="554BDF46" w14:textId="687C3D8E" w:rsidR="00CB6FC5" w:rsidRPr="00CB6FC5" w:rsidRDefault="00CB6FC5" w:rsidP="00CB6FC5">
            <w:pPr>
              <w:pStyle w:val="BodyText"/>
              <w:tabs>
                <w:tab w:val="decimal" w:pos="620"/>
              </w:tabs>
              <w:ind w:right="-213"/>
              <w:jc w:val="left"/>
              <w:rPr>
                <w:rFonts w:cs="Times New Roman"/>
                <w:sz w:val="20"/>
                <w:szCs w:val="20"/>
              </w:rPr>
            </w:pPr>
            <w:r w:rsidRPr="00CB6FC5">
              <w:rPr>
                <w:sz w:val="20"/>
                <w:szCs w:val="20"/>
              </w:rPr>
              <w:t>-</w:t>
            </w:r>
          </w:p>
        </w:tc>
        <w:tc>
          <w:tcPr>
            <w:tcW w:w="353" w:type="dxa"/>
            <w:vAlign w:val="bottom"/>
          </w:tcPr>
          <w:p w14:paraId="5AC161C3" w14:textId="77777777" w:rsidR="00CB6FC5" w:rsidRPr="00CB6FC5" w:rsidRDefault="00CB6FC5" w:rsidP="00CB6FC5">
            <w:pPr>
              <w:tabs>
                <w:tab w:val="center" w:pos="4536"/>
                <w:tab w:val="right" w:pos="9072"/>
              </w:tabs>
              <w:spacing w:line="240" w:lineRule="atLeast"/>
              <w:rPr>
                <w:rFonts w:cs="Times New Roman"/>
                <w:sz w:val="20"/>
                <w:szCs w:val="20"/>
              </w:rPr>
            </w:pPr>
          </w:p>
        </w:tc>
        <w:tc>
          <w:tcPr>
            <w:tcW w:w="1241" w:type="dxa"/>
            <w:vAlign w:val="bottom"/>
          </w:tcPr>
          <w:p w14:paraId="47D04DCE" w14:textId="51C9720C" w:rsidR="00CB6FC5" w:rsidRPr="00CB6FC5" w:rsidRDefault="00CB6FC5" w:rsidP="00CB6FC5">
            <w:pPr>
              <w:pStyle w:val="BodyText"/>
              <w:tabs>
                <w:tab w:val="decimal" w:pos="760"/>
              </w:tabs>
              <w:ind w:right="-213"/>
              <w:jc w:val="left"/>
              <w:rPr>
                <w:rFonts w:cs="Times New Roman"/>
                <w:sz w:val="20"/>
                <w:szCs w:val="20"/>
              </w:rPr>
            </w:pPr>
            <w:r w:rsidRPr="00CB6FC5">
              <w:rPr>
                <w:sz w:val="20"/>
                <w:szCs w:val="20"/>
              </w:rPr>
              <w:t>-</w:t>
            </w:r>
          </w:p>
        </w:tc>
      </w:tr>
      <w:tr w:rsidR="00CB6FC5" w:rsidRPr="009A3236" w14:paraId="567ACF4B" w14:textId="77777777" w:rsidTr="00CB6FC5">
        <w:trPr>
          <w:trHeight w:val="261"/>
          <w:tblHeader/>
        </w:trPr>
        <w:tc>
          <w:tcPr>
            <w:tcW w:w="3654" w:type="dxa"/>
          </w:tcPr>
          <w:p w14:paraId="0FA273A3" w14:textId="6A88F15F" w:rsidR="00CB6FC5" w:rsidRPr="009A3236" w:rsidRDefault="00CB6FC5" w:rsidP="00CB6FC5">
            <w:pPr>
              <w:pStyle w:val="BodyText"/>
              <w:tabs>
                <w:tab w:val="center" w:pos="4536"/>
                <w:tab w:val="right" w:pos="9072"/>
              </w:tabs>
              <w:spacing w:line="240" w:lineRule="atLeast"/>
              <w:ind w:right="-108"/>
              <w:jc w:val="left"/>
              <w:rPr>
                <w:rFonts w:cs="Times New Roman"/>
                <w:sz w:val="20"/>
                <w:szCs w:val="20"/>
                <w:cs/>
              </w:rPr>
            </w:pPr>
            <w:r w:rsidRPr="009A3236">
              <w:rPr>
                <w:rFonts w:cs="Times New Roman"/>
                <w:sz w:val="20"/>
                <w:szCs w:val="20"/>
              </w:rPr>
              <w:t>Long-term debentures</w:t>
            </w:r>
          </w:p>
        </w:tc>
        <w:tc>
          <w:tcPr>
            <w:tcW w:w="1157" w:type="dxa"/>
            <w:vAlign w:val="bottom"/>
          </w:tcPr>
          <w:p w14:paraId="663AF194" w14:textId="1B0EA9C7" w:rsidR="00CB6FC5" w:rsidRPr="00CB6FC5" w:rsidRDefault="00CB6FC5" w:rsidP="00CB6FC5">
            <w:pPr>
              <w:pStyle w:val="BodyText"/>
              <w:tabs>
                <w:tab w:val="decimal" w:pos="940"/>
              </w:tabs>
              <w:ind w:right="-213"/>
              <w:jc w:val="left"/>
              <w:rPr>
                <w:rFonts w:cs="Times New Roman"/>
                <w:sz w:val="20"/>
                <w:szCs w:val="20"/>
              </w:rPr>
            </w:pPr>
            <w:r w:rsidRPr="00CB6FC5">
              <w:rPr>
                <w:rFonts w:cs="Times New Roman"/>
                <w:sz w:val="20"/>
                <w:szCs w:val="20"/>
              </w:rPr>
              <w:t>366,800</w:t>
            </w:r>
          </w:p>
        </w:tc>
        <w:tc>
          <w:tcPr>
            <w:tcW w:w="258" w:type="dxa"/>
            <w:vAlign w:val="bottom"/>
          </w:tcPr>
          <w:p w14:paraId="7E52B1E6" w14:textId="77777777" w:rsidR="00CB6FC5" w:rsidRPr="00CB6FC5" w:rsidRDefault="00CB6FC5" w:rsidP="00CB6FC5">
            <w:pPr>
              <w:tabs>
                <w:tab w:val="decimal" w:pos="1065"/>
                <w:tab w:val="center" w:pos="4536"/>
                <w:tab w:val="right" w:pos="9072"/>
              </w:tabs>
              <w:spacing w:line="240" w:lineRule="atLeast"/>
              <w:rPr>
                <w:rFonts w:cs="Times New Roman"/>
                <w:sz w:val="20"/>
                <w:szCs w:val="20"/>
              </w:rPr>
            </w:pPr>
          </w:p>
        </w:tc>
        <w:tc>
          <w:tcPr>
            <w:tcW w:w="1156" w:type="dxa"/>
            <w:vAlign w:val="bottom"/>
          </w:tcPr>
          <w:p w14:paraId="457FBD6A" w14:textId="72EFCA3C" w:rsidR="00CB6FC5" w:rsidRPr="00CB6FC5" w:rsidRDefault="00CB6FC5" w:rsidP="00CB6FC5">
            <w:pPr>
              <w:pStyle w:val="BodyText"/>
              <w:tabs>
                <w:tab w:val="decimal" w:pos="940"/>
              </w:tabs>
              <w:ind w:right="-213"/>
              <w:jc w:val="left"/>
              <w:rPr>
                <w:rFonts w:cs="Times New Roman"/>
                <w:sz w:val="20"/>
                <w:szCs w:val="20"/>
              </w:rPr>
            </w:pPr>
            <w:r w:rsidRPr="00CB6FC5">
              <w:rPr>
                <w:rFonts w:cs="Times New Roman"/>
                <w:sz w:val="20"/>
                <w:szCs w:val="20"/>
              </w:rPr>
              <w:t>5,491,584</w:t>
            </w:r>
          </w:p>
        </w:tc>
        <w:tc>
          <w:tcPr>
            <w:tcW w:w="265" w:type="dxa"/>
            <w:vAlign w:val="bottom"/>
          </w:tcPr>
          <w:p w14:paraId="509264E6" w14:textId="77777777" w:rsidR="00CB6FC5" w:rsidRPr="00CB6FC5" w:rsidRDefault="00CB6FC5" w:rsidP="00CB6FC5">
            <w:pPr>
              <w:tabs>
                <w:tab w:val="center" w:pos="4536"/>
                <w:tab w:val="right" w:pos="9072"/>
              </w:tabs>
              <w:spacing w:line="240" w:lineRule="atLeast"/>
              <w:rPr>
                <w:rFonts w:cs="Times New Roman"/>
                <w:sz w:val="20"/>
                <w:szCs w:val="20"/>
                <w:highlight w:val="cyan"/>
              </w:rPr>
            </w:pPr>
          </w:p>
        </w:tc>
        <w:tc>
          <w:tcPr>
            <w:tcW w:w="1111" w:type="dxa"/>
            <w:vAlign w:val="bottom"/>
          </w:tcPr>
          <w:p w14:paraId="1B3599C8" w14:textId="2F6E110C" w:rsidR="00CB6FC5" w:rsidRPr="00CB6FC5" w:rsidRDefault="00CB6FC5" w:rsidP="00CB6FC5">
            <w:pPr>
              <w:pStyle w:val="BodyText"/>
              <w:tabs>
                <w:tab w:val="decimal" w:pos="870"/>
              </w:tabs>
              <w:ind w:right="-213"/>
              <w:jc w:val="left"/>
              <w:rPr>
                <w:rFonts w:cs="Times New Roman"/>
                <w:sz w:val="20"/>
                <w:szCs w:val="20"/>
              </w:rPr>
            </w:pPr>
            <w:r w:rsidRPr="00CB6FC5">
              <w:rPr>
                <w:rFonts w:cs="Times New Roman"/>
                <w:sz w:val="20"/>
                <w:szCs w:val="20"/>
              </w:rPr>
              <w:t>366,800</w:t>
            </w:r>
          </w:p>
        </w:tc>
        <w:tc>
          <w:tcPr>
            <w:tcW w:w="353" w:type="dxa"/>
            <w:vAlign w:val="bottom"/>
          </w:tcPr>
          <w:p w14:paraId="72595968" w14:textId="77777777" w:rsidR="00CB6FC5" w:rsidRPr="00CB6FC5" w:rsidRDefault="00CB6FC5" w:rsidP="00CB6FC5">
            <w:pPr>
              <w:tabs>
                <w:tab w:val="center" w:pos="4536"/>
                <w:tab w:val="right" w:pos="9072"/>
              </w:tabs>
              <w:spacing w:line="240" w:lineRule="atLeast"/>
              <w:rPr>
                <w:rFonts w:cs="Times New Roman"/>
                <w:sz w:val="20"/>
                <w:szCs w:val="20"/>
              </w:rPr>
            </w:pPr>
          </w:p>
        </w:tc>
        <w:tc>
          <w:tcPr>
            <w:tcW w:w="1241" w:type="dxa"/>
            <w:vAlign w:val="bottom"/>
          </w:tcPr>
          <w:p w14:paraId="68C7DD1F" w14:textId="463A944B" w:rsidR="00CB6FC5" w:rsidRPr="00CB6FC5" w:rsidRDefault="00CB6FC5" w:rsidP="00CB6FC5">
            <w:pPr>
              <w:pStyle w:val="BodyText"/>
              <w:tabs>
                <w:tab w:val="decimal" w:pos="1030"/>
              </w:tabs>
              <w:ind w:right="-213"/>
              <w:jc w:val="left"/>
              <w:rPr>
                <w:rFonts w:cs="Times New Roman"/>
                <w:sz w:val="20"/>
                <w:szCs w:val="20"/>
              </w:rPr>
            </w:pPr>
            <w:r w:rsidRPr="00CB6FC5">
              <w:rPr>
                <w:sz w:val="20"/>
                <w:szCs w:val="20"/>
              </w:rPr>
              <w:t>366,800</w:t>
            </w:r>
          </w:p>
        </w:tc>
      </w:tr>
      <w:tr w:rsidR="00CB6FC5" w:rsidRPr="009A3236" w14:paraId="37EC2703" w14:textId="77777777" w:rsidTr="00CB6FC5">
        <w:trPr>
          <w:trHeight w:val="261"/>
          <w:tblHeader/>
        </w:trPr>
        <w:tc>
          <w:tcPr>
            <w:tcW w:w="3654" w:type="dxa"/>
          </w:tcPr>
          <w:p w14:paraId="406F52B4" w14:textId="22A0A860" w:rsidR="00CB6FC5" w:rsidRPr="009A3236" w:rsidRDefault="00CB6FC5" w:rsidP="00CB6FC5">
            <w:pPr>
              <w:pStyle w:val="BodyText"/>
              <w:tabs>
                <w:tab w:val="center" w:pos="4536"/>
                <w:tab w:val="right" w:pos="9072"/>
              </w:tabs>
              <w:spacing w:line="240" w:lineRule="atLeast"/>
              <w:ind w:left="167" w:right="-108" w:hanging="180"/>
              <w:jc w:val="left"/>
              <w:rPr>
                <w:rFonts w:cs="Times New Roman"/>
                <w:sz w:val="20"/>
                <w:szCs w:val="20"/>
              </w:rPr>
            </w:pPr>
            <w:r w:rsidRPr="009A3236">
              <w:rPr>
                <w:rFonts w:cs="Times New Roman"/>
                <w:sz w:val="20"/>
                <w:szCs w:val="20"/>
              </w:rPr>
              <w:t xml:space="preserve">Lease liabilities </w:t>
            </w:r>
          </w:p>
        </w:tc>
        <w:tc>
          <w:tcPr>
            <w:tcW w:w="1157" w:type="dxa"/>
            <w:tcBorders>
              <w:bottom w:val="single" w:sz="4" w:space="0" w:color="auto"/>
            </w:tcBorders>
            <w:shd w:val="clear" w:color="auto" w:fill="auto"/>
            <w:vAlign w:val="bottom"/>
          </w:tcPr>
          <w:p w14:paraId="09C490CC" w14:textId="5057D17E" w:rsidR="00CB6FC5" w:rsidRPr="00CB6FC5" w:rsidRDefault="00CB6FC5" w:rsidP="00CB6FC5">
            <w:pPr>
              <w:pStyle w:val="BodyText"/>
              <w:tabs>
                <w:tab w:val="decimal" w:pos="940"/>
              </w:tabs>
              <w:ind w:right="-213"/>
              <w:jc w:val="left"/>
              <w:rPr>
                <w:rFonts w:cs="Times New Roman"/>
                <w:sz w:val="20"/>
                <w:szCs w:val="20"/>
              </w:rPr>
            </w:pPr>
            <w:r w:rsidRPr="00CB6FC5">
              <w:rPr>
                <w:rFonts w:cs="Times New Roman"/>
                <w:sz w:val="20"/>
                <w:szCs w:val="20"/>
              </w:rPr>
              <w:t>968,539</w:t>
            </w:r>
          </w:p>
        </w:tc>
        <w:tc>
          <w:tcPr>
            <w:tcW w:w="258" w:type="dxa"/>
            <w:vAlign w:val="bottom"/>
          </w:tcPr>
          <w:p w14:paraId="54F38793" w14:textId="77777777" w:rsidR="00CB6FC5" w:rsidRPr="00CB6FC5" w:rsidRDefault="00CB6FC5" w:rsidP="00CB6FC5">
            <w:pPr>
              <w:tabs>
                <w:tab w:val="decimal" w:pos="1065"/>
                <w:tab w:val="center" w:pos="4536"/>
                <w:tab w:val="right" w:pos="9072"/>
              </w:tabs>
              <w:spacing w:line="240" w:lineRule="atLeast"/>
              <w:rPr>
                <w:rFonts w:cs="Times New Roman"/>
                <w:sz w:val="20"/>
                <w:szCs w:val="20"/>
              </w:rPr>
            </w:pPr>
          </w:p>
        </w:tc>
        <w:tc>
          <w:tcPr>
            <w:tcW w:w="1156" w:type="dxa"/>
            <w:tcBorders>
              <w:bottom w:val="single" w:sz="4" w:space="0" w:color="auto"/>
            </w:tcBorders>
            <w:vAlign w:val="bottom"/>
          </w:tcPr>
          <w:p w14:paraId="1DA4E55A" w14:textId="07C3DD25" w:rsidR="00CB6FC5" w:rsidRPr="00CB6FC5" w:rsidRDefault="00CB6FC5" w:rsidP="00CB6FC5">
            <w:pPr>
              <w:pStyle w:val="BodyText"/>
              <w:tabs>
                <w:tab w:val="decimal" w:pos="940"/>
              </w:tabs>
              <w:ind w:right="-213"/>
              <w:jc w:val="left"/>
              <w:rPr>
                <w:rFonts w:cs="Times New Roman"/>
                <w:sz w:val="20"/>
                <w:szCs w:val="20"/>
              </w:rPr>
            </w:pPr>
            <w:r w:rsidRPr="00CB6FC5">
              <w:rPr>
                <w:rFonts w:cs="Times New Roman"/>
                <w:sz w:val="20"/>
                <w:szCs w:val="20"/>
              </w:rPr>
              <w:t>1,399,009</w:t>
            </w:r>
          </w:p>
        </w:tc>
        <w:tc>
          <w:tcPr>
            <w:tcW w:w="265" w:type="dxa"/>
            <w:vAlign w:val="bottom"/>
          </w:tcPr>
          <w:p w14:paraId="59FF6418" w14:textId="77777777" w:rsidR="00CB6FC5" w:rsidRPr="00CB6FC5" w:rsidRDefault="00CB6FC5" w:rsidP="00CB6FC5">
            <w:pPr>
              <w:tabs>
                <w:tab w:val="center" w:pos="4536"/>
                <w:tab w:val="right" w:pos="9072"/>
              </w:tabs>
              <w:spacing w:line="240" w:lineRule="atLeast"/>
              <w:rPr>
                <w:rFonts w:cs="Times New Roman"/>
                <w:sz w:val="20"/>
                <w:szCs w:val="20"/>
                <w:highlight w:val="cyan"/>
              </w:rPr>
            </w:pPr>
          </w:p>
        </w:tc>
        <w:tc>
          <w:tcPr>
            <w:tcW w:w="1111" w:type="dxa"/>
            <w:tcBorders>
              <w:bottom w:val="single" w:sz="4" w:space="0" w:color="auto"/>
            </w:tcBorders>
            <w:vAlign w:val="bottom"/>
          </w:tcPr>
          <w:p w14:paraId="35AFC19D" w14:textId="3E88566D" w:rsidR="00CB6FC5" w:rsidRPr="00CB6FC5" w:rsidRDefault="00CB6FC5" w:rsidP="00CB6FC5">
            <w:pPr>
              <w:pStyle w:val="BodyText"/>
              <w:tabs>
                <w:tab w:val="decimal" w:pos="870"/>
              </w:tabs>
              <w:ind w:right="-213"/>
              <w:jc w:val="left"/>
              <w:rPr>
                <w:rFonts w:cs="Times New Roman"/>
                <w:sz w:val="20"/>
                <w:szCs w:val="20"/>
              </w:rPr>
            </w:pPr>
            <w:r w:rsidRPr="00CB6FC5">
              <w:rPr>
                <w:rFonts w:cs="Times New Roman"/>
                <w:sz w:val="20"/>
                <w:szCs w:val="20"/>
              </w:rPr>
              <w:t>7,501</w:t>
            </w:r>
          </w:p>
        </w:tc>
        <w:tc>
          <w:tcPr>
            <w:tcW w:w="353" w:type="dxa"/>
            <w:vAlign w:val="bottom"/>
          </w:tcPr>
          <w:p w14:paraId="32A37628" w14:textId="77777777" w:rsidR="00CB6FC5" w:rsidRPr="00CB6FC5" w:rsidRDefault="00CB6FC5" w:rsidP="00CB6FC5">
            <w:pPr>
              <w:tabs>
                <w:tab w:val="center" w:pos="4536"/>
                <w:tab w:val="right" w:pos="9072"/>
              </w:tabs>
              <w:spacing w:line="240" w:lineRule="atLeast"/>
              <w:rPr>
                <w:rFonts w:cs="Times New Roman"/>
                <w:sz w:val="20"/>
                <w:szCs w:val="20"/>
              </w:rPr>
            </w:pPr>
          </w:p>
        </w:tc>
        <w:tc>
          <w:tcPr>
            <w:tcW w:w="1241" w:type="dxa"/>
            <w:tcBorders>
              <w:bottom w:val="single" w:sz="4" w:space="0" w:color="auto"/>
            </w:tcBorders>
            <w:vAlign w:val="bottom"/>
          </w:tcPr>
          <w:p w14:paraId="43F8B95E" w14:textId="36774743" w:rsidR="00CB6FC5" w:rsidRPr="00CB6FC5" w:rsidRDefault="00CB6FC5" w:rsidP="00CB6FC5">
            <w:pPr>
              <w:pStyle w:val="BodyText"/>
              <w:tabs>
                <w:tab w:val="decimal" w:pos="1030"/>
              </w:tabs>
              <w:ind w:right="-213"/>
              <w:jc w:val="left"/>
              <w:rPr>
                <w:rFonts w:cs="Times New Roman"/>
                <w:sz w:val="20"/>
                <w:szCs w:val="20"/>
              </w:rPr>
            </w:pPr>
            <w:r w:rsidRPr="00CB6FC5">
              <w:rPr>
                <w:sz w:val="20"/>
                <w:szCs w:val="20"/>
              </w:rPr>
              <w:t>6,792</w:t>
            </w:r>
          </w:p>
        </w:tc>
      </w:tr>
      <w:tr w:rsidR="00CB6FC5" w:rsidRPr="009A3236" w14:paraId="24302D0D" w14:textId="77777777" w:rsidTr="00CB6FC5">
        <w:trPr>
          <w:trHeight w:val="50"/>
          <w:tblHeader/>
        </w:trPr>
        <w:tc>
          <w:tcPr>
            <w:tcW w:w="3654" w:type="dxa"/>
          </w:tcPr>
          <w:p w14:paraId="79A16C16" w14:textId="77777777" w:rsidR="00CB6FC5" w:rsidRPr="009A3236" w:rsidRDefault="00CB6FC5" w:rsidP="00CB6FC5">
            <w:pPr>
              <w:pStyle w:val="BodyText"/>
              <w:tabs>
                <w:tab w:val="center" w:pos="4536"/>
                <w:tab w:val="right" w:pos="9072"/>
              </w:tabs>
              <w:spacing w:line="240" w:lineRule="atLeast"/>
              <w:ind w:right="-108"/>
              <w:rPr>
                <w:rFonts w:cs="Times New Roman"/>
                <w:sz w:val="20"/>
                <w:szCs w:val="20"/>
              </w:rPr>
            </w:pPr>
          </w:p>
        </w:tc>
        <w:tc>
          <w:tcPr>
            <w:tcW w:w="1157" w:type="dxa"/>
            <w:tcBorders>
              <w:top w:val="single" w:sz="4" w:space="0" w:color="auto"/>
              <w:bottom w:val="double" w:sz="4" w:space="0" w:color="auto"/>
            </w:tcBorders>
            <w:shd w:val="clear" w:color="auto" w:fill="auto"/>
            <w:vAlign w:val="bottom"/>
          </w:tcPr>
          <w:p w14:paraId="40BC8B91" w14:textId="18F5A285" w:rsidR="00CB6FC5" w:rsidRPr="00CB6FC5" w:rsidRDefault="00CB6FC5" w:rsidP="00CB6FC5">
            <w:pPr>
              <w:pStyle w:val="BodyText"/>
              <w:tabs>
                <w:tab w:val="decimal" w:pos="940"/>
              </w:tabs>
              <w:ind w:right="-213"/>
              <w:jc w:val="left"/>
              <w:rPr>
                <w:rFonts w:cs="Times New Roman"/>
                <w:b/>
                <w:bCs/>
                <w:sz w:val="20"/>
                <w:szCs w:val="20"/>
              </w:rPr>
            </w:pPr>
            <w:r w:rsidRPr="00CB6FC5">
              <w:rPr>
                <w:b/>
                <w:bCs/>
                <w:sz w:val="20"/>
                <w:szCs w:val="20"/>
              </w:rPr>
              <w:t>2,025,416</w:t>
            </w:r>
          </w:p>
        </w:tc>
        <w:tc>
          <w:tcPr>
            <w:tcW w:w="258" w:type="dxa"/>
            <w:vAlign w:val="bottom"/>
          </w:tcPr>
          <w:p w14:paraId="1C431205" w14:textId="77777777" w:rsidR="00CB6FC5" w:rsidRPr="00CB6FC5" w:rsidRDefault="00CB6FC5" w:rsidP="00CB6FC5">
            <w:pPr>
              <w:tabs>
                <w:tab w:val="center" w:pos="4536"/>
                <w:tab w:val="right" w:pos="9072"/>
              </w:tabs>
              <w:spacing w:line="240" w:lineRule="atLeast"/>
              <w:rPr>
                <w:rFonts w:cs="Times New Roman"/>
                <w:b/>
                <w:bCs/>
                <w:sz w:val="20"/>
                <w:szCs w:val="20"/>
              </w:rPr>
            </w:pPr>
          </w:p>
        </w:tc>
        <w:tc>
          <w:tcPr>
            <w:tcW w:w="1156" w:type="dxa"/>
            <w:tcBorders>
              <w:top w:val="single" w:sz="4" w:space="0" w:color="auto"/>
              <w:bottom w:val="double" w:sz="4" w:space="0" w:color="auto"/>
            </w:tcBorders>
            <w:vAlign w:val="bottom"/>
          </w:tcPr>
          <w:p w14:paraId="54170336" w14:textId="1DE62679" w:rsidR="00CB6FC5" w:rsidRPr="00CB6FC5" w:rsidRDefault="00CB6FC5" w:rsidP="00CB6FC5">
            <w:pPr>
              <w:pStyle w:val="BodyText"/>
              <w:tabs>
                <w:tab w:val="decimal" w:pos="940"/>
              </w:tabs>
              <w:ind w:right="-213"/>
              <w:jc w:val="left"/>
              <w:rPr>
                <w:rFonts w:cs="Times New Roman"/>
                <w:b/>
                <w:bCs/>
                <w:sz w:val="20"/>
                <w:szCs w:val="20"/>
              </w:rPr>
            </w:pPr>
            <w:r w:rsidRPr="00CB6FC5">
              <w:rPr>
                <w:b/>
                <w:bCs/>
                <w:sz w:val="20"/>
                <w:szCs w:val="20"/>
              </w:rPr>
              <w:t>7,823,618</w:t>
            </w:r>
          </w:p>
        </w:tc>
        <w:tc>
          <w:tcPr>
            <w:tcW w:w="265" w:type="dxa"/>
            <w:vAlign w:val="bottom"/>
          </w:tcPr>
          <w:p w14:paraId="11E30DB4" w14:textId="77777777" w:rsidR="00CB6FC5" w:rsidRPr="00CB6FC5" w:rsidRDefault="00CB6FC5" w:rsidP="00CB6FC5">
            <w:pPr>
              <w:tabs>
                <w:tab w:val="center" w:pos="4536"/>
                <w:tab w:val="right" w:pos="9072"/>
              </w:tabs>
              <w:spacing w:line="240" w:lineRule="atLeast"/>
              <w:rPr>
                <w:rFonts w:cs="Times New Roman"/>
                <w:b/>
                <w:bCs/>
                <w:sz w:val="20"/>
                <w:szCs w:val="20"/>
                <w:highlight w:val="cyan"/>
              </w:rPr>
            </w:pPr>
          </w:p>
        </w:tc>
        <w:tc>
          <w:tcPr>
            <w:tcW w:w="1111" w:type="dxa"/>
            <w:tcBorders>
              <w:top w:val="single" w:sz="4" w:space="0" w:color="auto"/>
              <w:bottom w:val="double" w:sz="4" w:space="0" w:color="auto"/>
            </w:tcBorders>
            <w:vAlign w:val="bottom"/>
          </w:tcPr>
          <w:p w14:paraId="4E91791F" w14:textId="46F5A7E4" w:rsidR="00CB6FC5" w:rsidRPr="00CB6FC5" w:rsidRDefault="00CB6FC5" w:rsidP="00CB6FC5">
            <w:pPr>
              <w:pStyle w:val="BodyText"/>
              <w:tabs>
                <w:tab w:val="decimal" w:pos="870"/>
              </w:tabs>
              <w:ind w:right="-213"/>
              <w:jc w:val="left"/>
              <w:rPr>
                <w:rFonts w:cs="Times New Roman"/>
                <w:b/>
                <w:bCs/>
                <w:sz w:val="20"/>
                <w:szCs w:val="20"/>
              </w:rPr>
            </w:pPr>
            <w:r w:rsidRPr="00CB6FC5">
              <w:rPr>
                <w:b/>
                <w:bCs/>
                <w:sz w:val="20"/>
                <w:szCs w:val="20"/>
              </w:rPr>
              <w:t>1,110,378</w:t>
            </w:r>
          </w:p>
        </w:tc>
        <w:tc>
          <w:tcPr>
            <w:tcW w:w="353" w:type="dxa"/>
            <w:vAlign w:val="bottom"/>
          </w:tcPr>
          <w:p w14:paraId="3DE08615" w14:textId="77777777" w:rsidR="00CB6FC5" w:rsidRPr="00CB6FC5" w:rsidRDefault="00CB6FC5" w:rsidP="00CB6FC5">
            <w:pPr>
              <w:tabs>
                <w:tab w:val="center" w:pos="4536"/>
                <w:tab w:val="right" w:pos="9072"/>
              </w:tabs>
              <w:spacing w:line="240" w:lineRule="atLeast"/>
              <w:rPr>
                <w:rFonts w:cs="Times New Roman"/>
                <w:b/>
                <w:bCs/>
                <w:sz w:val="20"/>
                <w:szCs w:val="20"/>
              </w:rPr>
            </w:pPr>
          </w:p>
        </w:tc>
        <w:tc>
          <w:tcPr>
            <w:tcW w:w="1241" w:type="dxa"/>
            <w:tcBorders>
              <w:top w:val="single" w:sz="4" w:space="0" w:color="auto"/>
              <w:bottom w:val="double" w:sz="4" w:space="0" w:color="auto"/>
            </w:tcBorders>
            <w:vAlign w:val="bottom"/>
          </w:tcPr>
          <w:p w14:paraId="6984BC14" w14:textId="2459A9A3" w:rsidR="00CB6FC5" w:rsidRPr="00CB6FC5" w:rsidRDefault="00CB6FC5" w:rsidP="00CB6FC5">
            <w:pPr>
              <w:pStyle w:val="BodyText"/>
              <w:tabs>
                <w:tab w:val="decimal" w:pos="1030"/>
              </w:tabs>
              <w:ind w:right="-213"/>
              <w:jc w:val="left"/>
              <w:rPr>
                <w:rFonts w:cs="Times New Roman"/>
                <w:b/>
                <w:bCs/>
                <w:sz w:val="20"/>
                <w:szCs w:val="20"/>
              </w:rPr>
            </w:pPr>
            <w:r w:rsidRPr="00CB6FC5">
              <w:rPr>
                <w:b/>
                <w:bCs/>
                <w:sz w:val="20"/>
                <w:szCs w:val="20"/>
              </w:rPr>
              <w:t>823,592</w:t>
            </w:r>
          </w:p>
        </w:tc>
      </w:tr>
      <w:tr w:rsidR="003D13C7" w:rsidRPr="009A3236" w14:paraId="768521AF" w14:textId="77777777" w:rsidTr="00CB6FC5">
        <w:trPr>
          <w:trHeight w:val="30"/>
          <w:tblHeader/>
        </w:trPr>
        <w:tc>
          <w:tcPr>
            <w:tcW w:w="3654" w:type="dxa"/>
          </w:tcPr>
          <w:p w14:paraId="673D00C5" w14:textId="77777777" w:rsidR="003D13C7" w:rsidRPr="009A3236" w:rsidRDefault="003D13C7" w:rsidP="003D13C7">
            <w:pPr>
              <w:pStyle w:val="BodyText"/>
              <w:tabs>
                <w:tab w:val="center" w:pos="4536"/>
                <w:tab w:val="right" w:pos="9072"/>
              </w:tabs>
              <w:spacing w:line="240" w:lineRule="atLeast"/>
              <w:ind w:right="-108"/>
              <w:rPr>
                <w:rFonts w:cs="Times New Roman"/>
                <w:sz w:val="20"/>
                <w:szCs w:val="20"/>
                <w:cs/>
              </w:rPr>
            </w:pPr>
          </w:p>
        </w:tc>
        <w:tc>
          <w:tcPr>
            <w:tcW w:w="1157" w:type="dxa"/>
            <w:tcBorders>
              <w:top w:val="double" w:sz="4" w:space="0" w:color="auto"/>
            </w:tcBorders>
            <w:vAlign w:val="bottom"/>
          </w:tcPr>
          <w:p w14:paraId="2A53767C" w14:textId="77777777" w:rsidR="003D13C7" w:rsidRPr="009A3236" w:rsidRDefault="003D13C7" w:rsidP="00CB6FC5">
            <w:pPr>
              <w:tabs>
                <w:tab w:val="decimal" w:pos="1065"/>
                <w:tab w:val="center" w:pos="4536"/>
                <w:tab w:val="right" w:pos="9072"/>
              </w:tabs>
              <w:spacing w:line="240" w:lineRule="atLeast"/>
              <w:rPr>
                <w:rFonts w:cs="Times New Roman"/>
                <w:sz w:val="20"/>
                <w:szCs w:val="20"/>
                <w:highlight w:val="cyan"/>
              </w:rPr>
            </w:pPr>
          </w:p>
        </w:tc>
        <w:tc>
          <w:tcPr>
            <w:tcW w:w="258" w:type="dxa"/>
            <w:vAlign w:val="bottom"/>
          </w:tcPr>
          <w:p w14:paraId="5EF5429F" w14:textId="77777777" w:rsidR="003D13C7" w:rsidRPr="009A3236" w:rsidRDefault="003D13C7" w:rsidP="00CB6FC5">
            <w:pPr>
              <w:tabs>
                <w:tab w:val="decimal" w:pos="1065"/>
                <w:tab w:val="center" w:pos="4536"/>
                <w:tab w:val="right" w:pos="9072"/>
              </w:tabs>
              <w:spacing w:line="240" w:lineRule="atLeast"/>
              <w:rPr>
                <w:rFonts w:cs="Times New Roman"/>
                <w:sz w:val="20"/>
                <w:szCs w:val="20"/>
                <w:highlight w:val="cyan"/>
              </w:rPr>
            </w:pPr>
          </w:p>
        </w:tc>
        <w:tc>
          <w:tcPr>
            <w:tcW w:w="1156" w:type="dxa"/>
            <w:tcBorders>
              <w:top w:val="double" w:sz="4" w:space="0" w:color="auto"/>
            </w:tcBorders>
            <w:vAlign w:val="bottom"/>
          </w:tcPr>
          <w:p w14:paraId="0209A3DC" w14:textId="77777777" w:rsidR="003D13C7" w:rsidRPr="009A3236" w:rsidRDefault="003D13C7" w:rsidP="00CB6FC5">
            <w:pPr>
              <w:tabs>
                <w:tab w:val="decimal" w:pos="1065"/>
                <w:tab w:val="center" w:pos="4536"/>
                <w:tab w:val="right" w:pos="9072"/>
              </w:tabs>
              <w:spacing w:line="240" w:lineRule="atLeast"/>
              <w:rPr>
                <w:rFonts w:cs="Times New Roman"/>
                <w:sz w:val="20"/>
                <w:szCs w:val="20"/>
                <w:highlight w:val="cyan"/>
              </w:rPr>
            </w:pPr>
          </w:p>
        </w:tc>
        <w:tc>
          <w:tcPr>
            <w:tcW w:w="265" w:type="dxa"/>
            <w:vAlign w:val="bottom"/>
          </w:tcPr>
          <w:p w14:paraId="46DFD715" w14:textId="77777777" w:rsidR="003D13C7" w:rsidRPr="009A3236" w:rsidRDefault="003D13C7" w:rsidP="00CB6FC5">
            <w:pPr>
              <w:tabs>
                <w:tab w:val="center" w:pos="4536"/>
                <w:tab w:val="right" w:pos="9072"/>
              </w:tabs>
              <w:spacing w:line="240" w:lineRule="atLeast"/>
              <w:rPr>
                <w:rFonts w:cs="Times New Roman"/>
                <w:sz w:val="20"/>
                <w:szCs w:val="20"/>
                <w:highlight w:val="cyan"/>
              </w:rPr>
            </w:pPr>
          </w:p>
        </w:tc>
        <w:tc>
          <w:tcPr>
            <w:tcW w:w="1111" w:type="dxa"/>
            <w:tcBorders>
              <w:top w:val="double" w:sz="4" w:space="0" w:color="auto"/>
            </w:tcBorders>
            <w:vAlign w:val="bottom"/>
          </w:tcPr>
          <w:p w14:paraId="144B2843" w14:textId="77777777" w:rsidR="003D13C7" w:rsidRPr="009A3236" w:rsidRDefault="003D13C7" w:rsidP="00CB6FC5">
            <w:pPr>
              <w:tabs>
                <w:tab w:val="center" w:pos="4536"/>
                <w:tab w:val="right" w:pos="9072"/>
              </w:tabs>
              <w:spacing w:line="240" w:lineRule="atLeast"/>
              <w:rPr>
                <w:rFonts w:cs="Times New Roman"/>
                <w:sz w:val="20"/>
                <w:szCs w:val="20"/>
              </w:rPr>
            </w:pPr>
          </w:p>
        </w:tc>
        <w:tc>
          <w:tcPr>
            <w:tcW w:w="353" w:type="dxa"/>
            <w:vAlign w:val="bottom"/>
          </w:tcPr>
          <w:p w14:paraId="22543E7A" w14:textId="77777777" w:rsidR="003D13C7" w:rsidRPr="009A3236" w:rsidRDefault="003D13C7" w:rsidP="00CB6FC5">
            <w:pPr>
              <w:tabs>
                <w:tab w:val="center" w:pos="4536"/>
                <w:tab w:val="right" w:pos="9072"/>
              </w:tabs>
              <w:spacing w:line="240" w:lineRule="atLeast"/>
              <w:rPr>
                <w:rFonts w:cs="Times New Roman"/>
                <w:b/>
                <w:sz w:val="20"/>
                <w:szCs w:val="20"/>
              </w:rPr>
            </w:pPr>
          </w:p>
        </w:tc>
        <w:tc>
          <w:tcPr>
            <w:tcW w:w="1241" w:type="dxa"/>
            <w:tcBorders>
              <w:top w:val="double" w:sz="4" w:space="0" w:color="auto"/>
            </w:tcBorders>
            <w:vAlign w:val="bottom"/>
          </w:tcPr>
          <w:p w14:paraId="14ED8146" w14:textId="77777777" w:rsidR="003D13C7" w:rsidRPr="009A3236" w:rsidRDefault="003D13C7" w:rsidP="00CB6FC5">
            <w:pPr>
              <w:tabs>
                <w:tab w:val="decimal" w:pos="685"/>
                <w:tab w:val="center" w:pos="4536"/>
                <w:tab w:val="right" w:pos="9072"/>
              </w:tabs>
              <w:spacing w:line="240" w:lineRule="atLeast"/>
              <w:rPr>
                <w:rFonts w:cs="Times New Roman"/>
                <w:sz w:val="20"/>
                <w:szCs w:val="20"/>
              </w:rPr>
            </w:pPr>
          </w:p>
        </w:tc>
      </w:tr>
      <w:tr w:rsidR="003D13C7" w:rsidRPr="009A3236" w14:paraId="4831B656" w14:textId="77777777" w:rsidTr="00CB7149">
        <w:trPr>
          <w:trHeight w:val="60"/>
          <w:tblHeader/>
        </w:trPr>
        <w:tc>
          <w:tcPr>
            <w:tcW w:w="3654" w:type="dxa"/>
          </w:tcPr>
          <w:p w14:paraId="5D256A4F" w14:textId="77777777" w:rsidR="003D13C7" w:rsidRPr="009A3236" w:rsidRDefault="003D13C7" w:rsidP="003D13C7">
            <w:pPr>
              <w:pStyle w:val="BodyText"/>
              <w:tabs>
                <w:tab w:val="center" w:pos="4536"/>
                <w:tab w:val="right" w:pos="9072"/>
              </w:tabs>
              <w:spacing w:line="240" w:lineRule="atLeast"/>
              <w:ind w:left="167" w:right="-108" w:hanging="167"/>
              <w:rPr>
                <w:rFonts w:cs="Times New Roman"/>
                <w:b/>
                <w:i/>
                <w:iCs/>
                <w:spacing w:val="-2"/>
                <w:sz w:val="20"/>
                <w:szCs w:val="20"/>
              </w:rPr>
            </w:pPr>
            <w:r w:rsidRPr="009A3236">
              <w:rPr>
                <w:rFonts w:cs="Times New Roman"/>
                <w:b/>
                <w:i/>
                <w:iCs/>
                <w:spacing w:val="-2"/>
                <w:sz w:val="20"/>
                <w:szCs w:val="20"/>
              </w:rPr>
              <w:t xml:space="preserve">Financial instruments with variable </w:t>
            </w:r>
          </w:p>
          <w:p w14:paraId="6C6A2CCF" w14:textId="50F1BA53" w:rsidR="003D13C7" w:rsidRPr="009A3236" w:rsidRDefault="003D13C7" w:rsidP="003D13C7">
            <w:pPr>
              <w:pStyle w:val="BodyText"/>
              <w:tabs>
                <w:tab w:val="center" w:pos="4536"/>
                <w:tab w:val="right" w:pos="9072"/>
              </w:tabs>
              <w:spacing w:line="240" w:lineRule="atLeast"/>
              <w:ind w:left="167" w:right="-108" w:hanging="167"/>
              <w:rPr>
                <w:rFonts w:cs="Times New Roman"/>
                <w:b/>
                <w:i/>
                <w:iCs/>
                <w:sz w:val="20"/>
                <w:szCs w:val="20"/>
                <w:cs/>
              </w:rPr>
            </w:pPr>
            <w:r w:rsidRPr="009A3236">
              <w:rPr>
                <w:rFonts w:cs="Times New Roman"/>
                <w:b/>
                <w:i/>
                <w:iCs/>
                <w:spacing w:val="-2"/>
                <w:sz w:val="20"/>
                <w:szCs w:val="20"/>
                <w:lang w:val="en-US"/>
              </w:rPr>
              <w:t xml:space="preserve">   </w:t>
            </w:r>
            <w:r w:rsidRPr="009A3236">
              <w:rPr>
                <w:rFonts w:cs="Times New Roman"/>
                <w:b/>
                <w:i/>
                <w:iCs/>
                <w:spacing w:val="-2"/>
                <w:sz w:val="20"/>
                <w:szCs w:val="20"/>
              </w:rPr>
              <w:t>interest rates</w:t>
            </w:r>
            <w:r w:rsidRPr="009A3236">
              <w:rPr>
                <w:rFonts w:cs="Times New Roman"/>
                <w:b/>
                <w:i/>
                <w:iCs/>
                <w:sz w:val="20"/>
                <w:szCs w:val="20"/>
              </w:rPr>
              <w:t xml:space="preserve"> </w:t>
            </w:r>
          </w:p>
        </w:tc>
        <w:tc>
          <w:tcPr>
            <w:tcW w:w="1157" w:type="dxa"/>
            <w:vAlign w:val="bottom"/>
          </w:tcPr>
          <w:p w14:paraId="4045F351" w14:textId="77777777" w:rsidR="003D13C7" w:rsidRPr="009A3236" w:rsidRDefault="003D13C7" w:rsidP="003D13C7">
            <w:pPr>
              <w:tabs>
                <w:tab w:val="decimal" w:pos="1065"/>
                <w:tab w:val="center" w:pos="4536"/>
                <w:tab w:val="right" w:pos="9072"/>
              </w:tabs>
              <w:spacing w:line="240" w:lineRule="atLeast"/>
              <w:jc w:val="right"/>
              <w:rPr>
                <w:rFonts w:cs="Times New Roman"/>
                <w:sz w:val="20"/>
                <w:szCs w:val="20"/>
                <w:highlight w:val="cyan"/>
              </w:rPr>
            </w:pPr>
          </w:p>
        </w:tc>
        <w:tc>
          <w:tcPr>
            <w:tcW w:w="258" w:type="dxa"/>
          </w:tcPr>
          <w:p w14:paraId="5694367A" w14:textId="77777777" w:rsidR="003D13C7" w:rsidRPr="009A3236" w:rsidRDefault="003D13C7" w:rsidP="003D13C7">
            <w:pPr>
              <w:tabs>
                <w:tab w:val="decimal" w:pos="1065"/>
                <w:tab w:val="center" w:pos="4536"/>
                <w:tab w:val="right" w:pos="9072"/>
              </w:tabs>
              <w:spacing w:line="240" w:lineRule="atLeast"/>
              <w:jc w:val="right"/>
              <w:rPr>
                <w:rFonts w:cs="Times New Roman"/>
                <w:sz w:val="20"/>
                <w:szCs w:val="20"/>
                <w:highlight w:val="cyan"/>
              </w:rPr>
            </w:pPr>
          </w:p>
        </w:tc>
        <w:tc>
          <w:tcPr>
            <w:tcW w:w="1156" w:type="dxa"/>
            <w:vAlign w:val="bottom"/>
          </w:tcPr>
          <w:p w14:paraId="0EFACE2D" w14:textId="77777777" w:rsidR="003D13C7" w:rsidRPr="009A3236" w:rsidRDefault="003D13C7" w:rsidP="003D13C7">
            <w:pPr>
              <w:tabs>
                <w:tab w:val="decimal" w:pos="1065"/>
                <w:tab w:val="center" w:pos="4536"/>
                <w:tab w:val="right" w:pos="9072"/>
              </w:tabs>
              <w:spacing w:line="240" w:lineRule="atLeast"/>
              <w:jc w:val="right"/>
              <w:rPr>
                <w:rFonts w:cs="Times New Roman"/>
                <w:sz w:val="20"/>
                <w:szCs w:val="20"/>
                <w:highlight w:val="cyan"/>
              </w:rPr>
            </w:pPr>
          </w:p>
        </w:tc>
        <w:tc>
          <w:tcPr>
            <w:tcW w:w="265" w:type="dxa"/>
          </w:tcPr>
          <w:p w14:paraId="46C43E62" w14:textId="77777777" w:rsidR="003D13C7" w:rsidRPr="009A3236" w:rsidRDefault="003D13C7" w:rsidP="003D13C7">
            <w:pPr>
              <w:tabs>
                <w:tab w:val="center" w:pos="4536"/>
                <w:tab w:val="right" w:pos="9072"/>
              </w:tabs>
              <w:spacing w:line="240" w:lineRule="atLeast"/>
              <w:jc w:val="both"/>
              <w:rPr>
                <w:rFonts w:cs="Times New Roman"/>
                <w:sz w:val="20"/>
                <w:szCs w:val="20"/>
                <w:highlight w:val="cyan"/>
              </w:rPr>
            </w:pPr>
          </w:p>
        </w:tc>
        <w:tc>
          <w:tcPr>
            <w:tcW w:w="1111" w:type="dxa"/>
            <w:vAlign w:val="bottom"/>
          </w:tcPr>
          <w:p w14:paraId="719A0B9E" w14:textId="77777777" w:rsidR="003D13C7" w:rsidRPr="009A3236" w:rsidRDefault="003D13C7" w:rsidP="003D13C7">
            <w:pPr>
              <w:tabs>
                <w:tab w:val="center" w:pos="4536"/>
                <w:tab w:val="right" w:pos="9072"/>
              </w:tabs>
              <w:spacing w:line="240" w:lineRule="atLeast"/>
              <w:jc w:val="both"/>
              <w:rPr>
                <w:rFonts w:cs="Times New Roman"/>
                <w:sz w:val="20"/>
                <w:szCs w:val="20"/>
              </w:rPr>
            </w:pPr>
          </w:p>
        </w:tc>
        <w:tc>
          <w:tcPr>
            <w:tcW w:w="353" w:type="dxa"/>
            <w:vAlign w:val="center"/>
          </w:tcPr>
          <w:p w14:paraId="3DBC9A52" w14:textId="77777777" w:rsidR="003D13C7" w:rsidRPr="009A3236" w:rsidRDefault="003D13C7" w:rsidP="003D13C7">
            <w:pPr>
              <w:tabs>
                <w:tab w:val="center" w:pos="4536"/>
                <w:tab w:val="right" w:pos="9072"/>
              </w:tabs>
              <w:spacing w:line="240" w:lineRule="atLeast"/>
              <w:jc w:val="center"/>
              <w:rPr>
                <w:rFonts w:cs="Times New Roman"/>
                <w:b/>
                <w:sz w:val="20"/>
                <w:szCs w:val="20"/>
              </w:rPr>
            </w:pPr>
          </w:p>
        </w:tc>
        <w:tc>
          <w:tcPr>
            <w:tcW w:w="1241" w:type="dxa"/>
            <w:vAlign w:val="bottom"/>
          </w:tcPr>
          <w:p w14:paraId="07790140" w14:textId="77777777" w:rsidR="003D13C7" w:rsidRPr="009A3236" w:rsidRDefault="003D13C7" w:rsidP="003D13C7">
            <w:pPr>
              <w:tabs>
                <w:tab w:val="decimal" w:pos="685"/>
                <w:tab w:val="center" w:pos="4536"/>
                <w:tab w:val="right" w:pos="9072"/>
              </w:tabs>
              <w:spacing w:line="240" w:lineRule="atLeast"/>
              <w:jc w:val="center"/>
              <w:rPr>
                <w:rFonts w:cs="Times New Roman"/>
                <w:sz w:val="20"/>
                <w:szCs w:val="20"/>
              </w:rPr>
            </w:pPr>
          </w:p>
        </w:tc>
      </w:tr>
      <w:tr w:rsidR="003D13C7" w:rsidRPr="009A3236" w14:paraId="6D44AE2E" w14:textId="77777777" w:rsidTr="00CB7149">
        <w:trPr>
          <w:trHeight w:val="60"/>
          <w:tblHeader/>
        </w:trPr>
        <w:tc>
          <w:tcPr>
            <w:tcW w:w="3654" w:type="dxa"/>
          </w:tcPr>
          <w:p w14:paraId="362CE306" w14:textId="77777777" w:rsidR="003D13C7" w:rsidRPr="009A3236" w:rsidRDefault="003D13C7" w:rsidP="003D13C7">
            <w:pPr>
              <w:pStyle w:val="BodyText"/>
              <w:tabs>
                <w:tab w:val="center" w:pos="4536"/>
                <w:tab w:val="right" w:pos="9072"/>
              </w:tabs>
              <w:spacing w:line="240" w:lineRule="atLeast"/>
              <w:ind w:right="-108"/>
              <w:rPr>
                <w:rFonts w:cs="Times New Roman"/>
                <w:i/>
                <w:iCs/>
                <w:sz w:val="20"/>
                <w:szCs w:val="20"/>
                <w:cs/>
              </w:rPr>
            </w:pPr>
            <w:r w:rsidRPr="009A3236">
              <w:rPr>
                <w:rFonts w:cs="Times New Roman"/>
                <w:i/>
                <w:iCs/>
                <w:sz w:val="20"/>
                <w:szCs w:val="20"/>
              </w:rPr>
              <w:t>Financial liabilities</w:t>
            </w:r>
          </w:p>
        </w:tc>
        <w:tc>
          <w:tcPr>
            <w:tcW w:w="1157" w:type="dxa"/>
            <w:vAlign w:val="bottom"/>
          </w:tcPr>
          <w:p w14:paraId="730E3897" w14:textId="77777777" w:rsidR="003D13C7" w:rsidRPr="009A3236" w:rsidRDefault="003D13C7" w:rsidP="003D13C7">
            <w:pPr>
              <w:tabs>
                <w:tab w:val="decimal" w:pos="1065"/>
                <w:tab w:val="center" w:pos="4536"/>
                <w:tab w:val="right" w:pos="9072"/>
              </w:tabs>
              <w:spacing w:line="240" w:lineRule="atLeast"/>
              <w:jc w:val="right"/>
              <w:rPr>
                <w:rFonts w:cs="Times New Roman"/>
                <w:sz w:val="20"/>
                <w:szCs w:val="20"/>
                <w:highlight w:val="cyan"/>
              </w:rPr>
            </w:pPr>
          </w:p>
        </w:tc>
        <w:tc>
          <w:tcPr>
            <w:tcW w:w="258" w:type="dxa"/>
            <w:vAlign w:val="center"/>
          </w:tcPr>
          <w:p w14:paraId="039DE9C7" w14:textId="77777777" w:rsidR="003D13C7" w:rsidRPr="009A3236" w:rsidRDefault="003D13C7" w:rsidP="003D13C7">
            <w:pPr>
              <w:tabs>
                <w:tab w:val="decimal" w:pos="1065"/>
                <w:tab w:val="center" w:pos="4536"/>
                <w:tab w:val="right" w:pos="9072"/>
              </w:tabs>
              <w:spacing w:line="240" w:lineRule="atLeast"/>
              <w:jc w:val="right"/>
              <w:rPr>
                <w:rFonts w:cs="Times New Roman"/>
                <w:sz w:val="20"/>
                <w:szCs w:val="20"/>
                <w:highlight w:val="cyan"/>
              </w:rPr>
            </w:pPr>
          </w:p>
        </w:tc>
        <w:tc>
          <w:tcPr>
            <w:tcW w:w="1156" w:type="dxa"/>
            <w:vAlign w:val="bottom"/>
          </w:tcPr>
          <w:p w14:paraId="5C1E2094" w14:textId="77777777" w:rsidR="003D13C7" w:rsidRPr="009A3236" w:rsidRDefault="003D13C7" w:rsidP="003D13C7">
            <w:pPr>
              <w:tabs>
                <w:tab w:val="decimal" w:pos="1065"/>
                <w:tab w:val="center" w:pos="4536"/>
                <w:tab w:val="right" w:pos="9072"/>
              </w:tabs>
              <w:spacing w:line="240" w:lineRule="atLeast"/>
              <w:jc w:val="right"/>
              <w:rPr>
                <w:rFonts w:cs="Times New Roman"/>
                <w:sz w:val="20"/>
                <w:szCs w:val="20"/>
                <w:highlight w:val="cyan"/>
              </w:rPr>
            </w:pPr>
          </w:p>
        </w:tc>
        <w:tc>
          <w:tcPr>
            <w:tcW w:w="265" w:type="dxa"/>
          </w:tcPr>
          <w:p w14:paraId="0AD4AAD5" w14:textId="77777777" w:rsidR="003D13C7" w:rsidRPr="009A3236" w:rsidRDefault="003D13C7" w:rsidP="003D13C7">
            <w:pPr>
              <w:tabs>
                <w:tab w:val="center" w:pos="4536"/>
                <w:tab w:val="right" w:pos="9072"/>
              </w:tabs>
              <w:spacing w:line="240" w:lineRule="atLeast"/>
              <w:jc w:val="right"/>
              <w:rPr>
                <w:rFonts w:cs="Times New Roman"/>
                <w:sz w:val="20"/>
                <w:szCs w:val="20"/>
                <w:highlight w:val="cyan"/>
              </w:rPr>
            </w:pPr>
          </w:p>
        </w:tc>
        <w:tc>
          <w:tcPr>
            <w:tcW w:w="1111" w:type="dxa"/>
            <w:vAlign w:val="bottom"/>
          </w:tcPr>
          <w:p w14:paraId="1BAA516C" w14:textId="77777777" w:rsidR="003D13C7" w:rsidRPr="009A3236" w:rsidRDefault="003D13C7" w:rsidP="003D13C7">
            <w:pPr>
              <w:tabs>
                <w:tab w:val="center" w:pos="4536"/>
                <w:tab w:val="right" w:pos="9072"/>
              </w:tabs>
              <w:spacing w:line="240" w:lineRule="atLeast"/>
              <w:jc w:val="right"/>
              <w:rPr>
                <w:rFonts w:cs="Times New Roman"/>
                <w:sz w:val="20"/>
                <w:szCs w:val="20"/>
              </w:rPr>
            </w:pPr>
          </w:p>
        </w:tc>
        <w:tc>
          <w:tcPr>
            <w:tcW w:w="353" w:type="dxa"/>
            <w:vAlign w:val="center"/>
          </w:tcPr>
          <w:p w14:paraId="70025DDE" w14:textId="77777777" w:rsidR="003D13C7" w:rsidRPr="009A3236" w:rsidRDefault="003D13C7" w:rsidP="003D13C7">
            <w:pPr>
              <w:tabs>
                <w:tab w:val="center" w:pos="4536"/>
                <w:tab w:val="right" w:pos="9072"/>
              </w:tabs>
              <w:spacing w:line="240" w:lineRule="atLeast"/>
              <w:jc w:val="center"/>
              <w:rPr>
                <w:rFonts w:cs="Times New Roman"/>
                <w:b/>
                <w:sz w:val="20"/>
                <w:szCs w:val="20"/>
              </w:rPr>
            </w:pPr>
          </w:p>
        </w:tc>
        <w:tc>
          <w:tcPr>
            <w:tcW w:w="1241" w:type="dxa"/>
            <w:vAlign w:val="bottom"/>
          </w:tcPr>
          <w:p w14:paraId="25D81259" w14:textId="77777777" w:rsidR="003D13C7" w:rsidRPr="009A3236" w:rsidRDefault="003D13C7" w:rsidP="003D13C7">
            <w:pPr>
              <w:tabs>
                <w:tab w:val="center" w:pos="4536"/>
                <w:tab w:val="right" w:pos="9072"/>
              </w:tabs>
              <w:spacing w:line="240" w:lineRule="atLeast"/>
              <w:jc w:val="right"/>
              <w:rPr>
                <w:rFonts w:cs="Times New Roman"/>
                <w:sz w:val="20"/>
                <w:szCs w:val="20"/>
              </w:rPr>
            </w:pPr>
          </w:p>
        </w:tc>
      </w:tr>
      <w:tr w:rsidR="003D13C7" w:rsidRPr="009A3236" w14:paraId="6BEFAA18" w14:textId="77777777" w:rsidTr="00CB7149">
        <w:trPr>
          <w:trHeight w:val="261"/>
          <w:tblHeader/>
        </w:trPr>
        <w:tc>
          <w:tcPr>
            <w:tcW w:w="3654" w:type="dxa"/>
            <w:vAlign w:val="bottom"/>
          </w:tcPr>
          <w:p w14:paraId="010751E9" w14:textId="77777777" w:rsidR="003D13C7" w:rsidRPr="009A3236" w:rsidRDefault="003D13C7" w:rsidP="003D13C7">
            <w:pPr>
              <w:pStyle w:val="BodyText"/>
              <w:tabs>
                <w:tab w:val="center" w:pos="4536"/>
                <w:tab w:val="right" w:pos="9072"/>
              </w:tabs>
              <w:spacing w:line="240" w:lineRule="atLeast"/>
              <w:ind w:right="-108"/>
              <w:rPr>
                <w:rFonts w:cs="Times New Roman"/>
                <w:sz w:val="20"/>
                <w:szCs w:val="20"/>
              </w:rPr>
            </w:pPr>
            <w:r w:rsidRPr="009A3236">
              <w:rPr>
                <w:rFonts w:cs="Times New Roman"/>
                <w:sz w:val="20"/>
                <w:szCs w:val="20"/>
              </w:rPr>
              <w:t xml:space="preserve">Long-term </w:t>
            </w:r>
            <w:r w:rsidRPr="009A3236">
              <w:rPr>
                <w:rFonts w:cs="Times New Roman"/>
                <w:sz w:val="20"/>
                <w:szCs w:val="20"/>
                <w:lang w:val="en-US"/>
              </w:rPr>
              <w:t>borrowings</w:t>
            </w:r>
            <w:r w:rsidRPr="009A3236">
              <w:rPr>
                <w:rFonts w:cs="Times New Roman"/>
                <w:sz w:val="20"/>
                <w:szCs w:val="20"/>
              </w:rPr>
              <w:t xml:space="preserve"> from </w:t>
            </w:r>
          </w:p>
          <w:p w14:paraId="7EDB1058" w14:textId="12AA0F21" w:rsidR="003D13C7" w:rsidRPr="009A3236" w:rsidRDefault="003D13C7" w:rsidP="003D13C7">
            <w:pPr>
              <w:pStyle w:val="BodyText"/>
              <w:tabs>
                <w:tab w:val="center" w:pos="4536"/>
                <w:tab w:val="right" w:pos="9072"/>
              </w:tabs>
              <w:spacing w:line="240" w:lineRule="atLeast"/>
              <w:ind w:right="-108"/>
              <w:rPr>
                <w:rFonts w:cs="Times New Roman"/>
                <w:sz w:val="20"/>
                <w:szCs w:val="20"/>
                <w:cs/>
              </w:rPr>
            </w:pPr>
            <w:r w:rsidRPr="009A3236">
              <w:rPr>
                <w:rFonts w:cs="Times New Roman"/>
                <w:sz w:val="20"/>
                <w:szCs w:val="20"/>
                <w:lang w:val="en-US"/>
              </w:rPr>
              <w:t xml:space="preserve">   </w:t>
            </w:r>
            <w:r w:rsidRPr="009A3236">
              <w:rPr>
                <w:rFonts w:cs="Times New Roman"/>
                <w:sz w:val="20"/>
                <w:szCs w:val="20"/>
              </w:rPr>
              <w:t>financial institutions</w:t>
            </w:r>
          </w:p>
        </w:tc>
        <w:tc>
          <w:tcPr>
            <w:tcW w:w="1157" w:type="dxa"/>
            <w:tcBorders>
              <w:bottom w:val="double" w:sz="4" w:space="0" w:color="auto"/>
            </w:tcBorders>
            <w:vAlign w:val="bottom"/>
          </w:tcPr>
          <w:p w14:paraId="350F0711" w14:textId="10C87378" w:rsidR="003D13C7" w:rsidRPr="009A3236" w:rsidRDefault="003D3EFF" w:rsidP="00CB6FC5">
            <w:pPr>
              <w:pStyle w:val="BodyText"/>
              <w:tabs>
                <w:tab w:val="decimal" w:pos="620"/>
              </w:tabs>
              <w:ind w:right="-213"/>
              <w:jc w:val="left"/>
              <w:rPr>
                <w:rFonts w:cs="Times New Roman"/>
                <w:b/>
                <w:bCs/>
                <w:sz w:val="20"/>
                <w:szCs w:val="20"/>
              </w:rPr>
            </w:pPr>
            <w:r w:rsidRPr="009A3236">
              <w:rPr>
                <w:rFonts w:cs="Times New Roman"/>
                <w:b/>
                <w:bCs/>
                <w:sz w:val="20"/>
                <w:szCs w:val="20"/>
              </w:rPr>
              <w:t>-</w:t>
            </w:r>
          </w:p>
        </w:tc>
        <w:tc>
          <w:tcPr>
            <w:tcW w:w="258" w:type="dxa"/>
            <w:vAlign w:val="center"/>
          </w:tcPr>
          <w:p w14:paraId="1C8EDDD6" w14:textId="77777777" w:rsidR="003D13C7" w:rsidRPr="009A3236" w:rsidRDefault="003D13C7" w:rsidP="003D13C7">
            <w:pPr>
              <w:tabs>
                <w:tab w:val="decimal" w:pos="1065"/>
                <w:tab w:val="center" w:pos="4536"/>
                <w:tab w:val="right" w:pos="9072"/>
              </w:tabs>
              <w:spacing w:line="240" w:lineRule="atLeast"/>
              <w:jc w:val="right"/>
              <w:rPr>
                <w:rFonts w:cs="Times New Roman"/>
                <w:b/>
                <w:bCs/>
                <w:sz w:val="20"/>
                <w:szCs w:val="20"/>
                <w:highlight w:val="cyan"/>
              </w:rPr>
            </w:pPr>
          </w:p>
        </w:tc>
        <w:tc>
          <w:tcPr>
            <w:tcW w:w="1156" w:type="dxa"/>
            <w:tcBorders>
              <w:bottom w:val="double" w:sz="4" w:space="0" w:color="auto"/>
            </w:tcBorders>
            <w:vAlign w:val="bottom"/>
          </w:tcPr>
          <w:p w14:paraId="2FE1193C" w14:textId="35689521" w:rsidR="003D13C7" w:rsidRPr="009A3236" w:rsidRDefault="003D13C7" w:rsidP="003D13C7">
            <w:pPr>
              <w:tabs>
                <w:tab w:val="center" w:pos="4536"/>
                <w:tab w:val="right" w:pos="9072"/>
              </w:tabs>
              <w:spacing w:line="240" w:lineRule="atLeast"/>
              <w:jc w:val="right"/>
              <w:rPr>
                <w:rFonts w:cs="Times New Roman"/>
                <w:b/>
                <w:bCs/>
                <w:sz w:val="20"/>
                <w:szCs w:val="20"/>
              </w:rPr>
            </w:pPr>
            <w:r w:rsidRPr="009A3236">
              <w:rPr>
                <w:rFonts w:cs="Times New Roman"/>
                <w:b/>
                <w:bCs/>
                <w:sz w:val="20"/>
                <w:szCs w:val="20"/>
                <w:cs/>
              </w:rPr>
              <w:t>5</w:t>
            </w:r>
            <w:r w:rsidRPr="009A3236">
              <w:rPr>
                <w:rFonts w:cs="Times New Roman"/>
                <w:b/>
                <w:bCs/>
                <w:sz w:val="20"/>
                <w:szCs w:val="20"/>
              </w:rPr>
              <w:t>,</w:t>
            </w:r>
            <w:r w:rsidRPr="009A3236">
              <w:rPr>
                <w:rFonts w:cs="Times New Roman"/>
                <w:b/>
                <w:bCs/>
                <w:sz w:val="20"/>
                <w:szCs w:val="20"/>
                <w:cs/>
              </w:rPr>
              <w:t>766</w:t>
            </w:r>
            <w:r w:rsidRPr="009A3236">
              <w:rPr>
                <w:rFonts w:cs="Times New Roman"/>
                <w:b/>
                <w:bCs/>
                <w:sz w:val="20"/>
                <w:szCs w:val="20"/>
              </w:rPr>
              <w:t>,</w:t>
            </w:r>
            <w:r w:rsidRPr="009A3236">
              <w:rPr>
                <w:rFonts w:cs="Times New Roman"/>
                <w:b/>
                <w:bCs/>
                <w:sz w:val="20"/>
                <w:szCs w:val="20"/>
                <w:cs/>
              </w:rPr>
              <w:t>600</w:t>
            </w:r>
          </w:p>
        </w:tc>
        <w:tc>
          <w:tcPr>
            <w:tcW w:w="265" w:type="dxa"/>
          </w:tcPr>
          <w:p w14:paraId="6991D901" w14:textId="77777777" w:rsidR="003D13C7" w:rsidRPr="009A3236" w:rsidRDefault="003D13C7" w:rsidP="003D13C7">
            <w:pPr>
              <w:tabs>
                <w:tab w:val="center" w:pos="4536"/>
                <w:tab w:val="right" w:pos="9072"/>
              </w:tabs>
              <w:spacing w:line="240" w:lineRule="atLeast"/>
              <w:jc w:val="right"/>
              <w:rPr>
                <w:rFonts w:cs="Times New Roman"/>
                <w:b/>
                <w:bCs/>
                <w:sz w:val="20"/>
                <w:szCs w:val="20"/>
                <w:highlight w:val="cyan"/>
              </w:rPr>
            </w:pPr>
          </w:p>
        </w:tc>
        <w:tc>
          <w:tcPr>
            <w:tcW w:w="1111" w:type="dxa"/>
            <w:tcBorders>
              <w:bottom w:val="double" w:sz="4" w:space="0" w:color="auto"/>
            </w:tcBorders>
            <w:vAlign w:val="bottom"/>
          </w:tcPr>
          <w:p w14:paraId="1B3EDCC6" w14:textId="115AC980" w:rsidR="003D13C7" w:rsidRPr="009A3236" w:rsidRDefault="00EE290C" w:rsidP="00CB6FC5">
            <w:pPr>
              <w:pStyle w:val="BodyText"/>
              <w:tabs>
                <w:tab w:val="decimal" w:pos="620"/>
              </w:tabs>
              <w:ind w:right="-213"/>
              <w:jc w:val="left"/>
              <w:rPr>
                <w:rFonts w:cs="Times New Roman"/>
                <w:b/>
                <w:bCs/>
                <w:sz w:val="20"/>
                <w:szCs w:val="20"/>
              </w:rPr>
            </w:pPr>
            <w:r w:rsidRPr="009A3236">
              <w:rPr>
                <w:rFonts w:cs="Times New Roman"/>
                <w:b/>
                <w:bCs/>
                <w:sz w:val="20"/>
                <w:szCs w:val="20"/>
              </w:rPr>
              <w:t>-</w:t>
            </w:r>
          </w:p>
        </w:tc>
        <w:tc>
          <w:tcPr>
            <w:tcW w:w="353" w:type="dxa"/>
          </w:tcPr>
          <w:p w14:paraId="55A85080" w14:textId="77777777" w:rsidR="003D13C7" w:rsidRPr="009A3236" w:rsidRDefault="003D13C7" w:rsidP="003D13C7">
            <w:pPr>
              <w:tabs>
                <w:tab w:val="center" w:pos="4536"/>
                <w:tab w:val="right" w:pos="9072"/>
              </w:tabs>
              <w:spacing w:line="240" w:lineRule="atLeast"/>
              <w:jc w:val="center"/>
              <w:rPr>
                <w:rFonts w:cs="Times New Roman"/>
                <w:b/>
                <w:bCs/>
                <w:sz w:val="20"/>
                <w:szCs w:val="20"/>
              </w:rPr>
            </w:pPr>
          </w:p>
        </w:tc>
        <w:tc>
          <w:tcPr>
            <w:tcW w:w="1241" w:type="dxa"/>
            <w:tcBorders>
              <w:bottom w:val="double" w:sz="4" w:space="0" w:color="auto"/>
            </w:tcBorders>
            <w:vAlign w:val="bottom"/>
          </w:tcPr>
          <w:p w14:paraId="35251DA9" w14:textId="2D679A03" w:rsidR="003D13C7" w:rsidRPr="009A3236" w:rsidRDefault="003D13C7" w:rsidP="003D13C7">
            <w:pPr>
              <w:tabs>
                <w:tab w:val="center" w:pos="4536"/>
                <w:tab w:val="right" w:pos="9072"/>
              </w:tabs>
              <w:spacing w:line="240" w:lineRule="atLeast"/>
              <w:ind w:right="-314"/>
              <w:jc w:val="center"/>
              <w:rPr>
                <w:rFonts w:cs="Times New Roman"/>
                <w:b/>
                <w:bCs/>
                <w:sz w:val="20"/>
                <w:szCs w:val="20"/>
              </w:rPr>
            </w:pPr>
            <w:r w:rsidRPr="009A3236">
              <w:rPr>
                <w:rFonts w:cs="Times New Roman"/>
                <w:b/>
                <w:bCs/>
                <w:sz w:val="20"/>
                <w:szCs w:val="20"/>
              </w:rPr>
              <w:t>292,002</w:t>
            </w:r>
          </w:p>
        </w:tc>
      </w:tr>
    </w:tbl>
    <w:p w14:paraId="5EC4E98D" w14:textId="1C5A11E3" w:rsidR="00FA4CA6" w:rsidRPr="00CF3982" w:rsidRDefault="00FA4CA6">
      <w:pPr>
        <w:overflowPunct/>
        <w:autoSpaceDE/>
        <w:autoSpaceDN/>
        <w:adjustRightInd/>
        <w:textAlignment w:val="auto"/>
        <w:rPr>
          <w:rFonts w:cs="Times New Roman"/>
          <w:i/>
          <w:iCs/>
          <w:sz w:val="20"/>
          <w:szCs w:val="20"/>
        </w:rPr>
      </w:pPr>
    </w:p>
    <w:p w14:paraId="1DDDF0DD" w14:textId="77777777" w:rsidR="009A3236" w:rsidRDefault="009A3236">
      <w:pPr>
        <w:overflowPunct/>
        <w:autoSpaceDE/>
        <w:autoSpaceDN/>
        <w:adjustRightInd/>
        <w:textAlignment w:val="auto"/>
        <w:rPr>
          <w:rFonts w:cs="Times New Roman"/>
          <w:i/>
          <w:iCs/>
        </w:rPr>
      </w:pPr>
      <w:r>
        <w:rPr>
          <w:rFonts w:cs="Times New Roman"/>
          <w:i/>
          <w:iCs/>
        </w:rPr>
        <w:br w:type="page"/>
      </w:r>
    </w:p>
    <w:p w14:paraId="3495E5FF" w14:textId="5FCEDC15" w:rsidR="00A403B6" w:rsidRPr="00A837A1" w:rsidRDefault="00A403B6" w:rsidP="00A403B6">
      <w:pPr>
        <w:ind w:firstLine="1260"/>
        <w:rPr>
          <w:rFonts w:cs="Times New Roman"/>
          <w:i/>
          <w:iCs/>
        </w:rPr>
      </w:pPr>
      <w:r w:rsidRPr="00A837A1">
        <w:rPr>
          <w:rFonts w:cs="Times New Roman"/>
          <w:i/>
          <w:iCs/>
        </w:rPr>
        <w:t>Fair value sensitivity analysis for fixed-rate instruments</w:t>
      </w:r>
    </w:p>
    <w:p w14:paraId="75A54645" w14:textId="77777777" w:rsidR="00A403B6" w:rsidRPr="00CF3982" w:rsidRDefault="00A403B6" w:rsidP="00A403B6">
      <w:pPr>
        <w:ind w:firstLine="1170"/>
        <w:rPr>
          <w:rFonts w:cs="Times New Roman"/>
          <w:i/>
          <w:iCs/>
          <w:sz w:val="20"/>
          <w:szCs w:val="20"/>
        </w:rPr>
      </w:pPr>
    </w:p>
    <w:p w14:paraId="6085AEB7" w14:textId="66E2A1D5" w:rsidR="00A403B6" w:rsidRDefault="00A403B6" w:rsidP="00A403B6">
      <w:pPr>
        <w:pStyle w:val="block"/>
        <w:spacing w:after="0" w:line="240" w:lineRule="auto"/>
        <w:ind w:left="1260"/>
        <w:jc w:val="thaiDistribute"/>
        <w:rPr>
          <w:szCs w:val="22"/>
          <w:lang w:val="en-US"/>
        </w:rPr>
      </w:pPr>
      <w:r w:rsidRPr="006F0F2E">
        <w:rPr>
          <w:szCs w:val="22"/>
          <w:lang w:val="en-US"/>
        </w:rPr>
        <w:t xml:space="preserve">The </w:t>
      </w:r>
      <w:r w:rsidRPr="00B83419">
        <w:rPr>
          <w:szCs w:val="22"/>
          <w:lang w:val="en-US"/>
        </w:rPr>
        <w:t>Group</w:t>
      </w:r>
      <w:r w:rsidRPr="006F0F2E">
        <w:rPr>
          <w:szCs w:val="22"/>
          <w:lang w:val="en-US"/>
        </w:rPr>
        <w:t xml:space="preserve"> does not account for any fixed-rate financial assets or financial liabilities, at FVTPL, and the </w:t>
      </w:r>
      <w:r w:rsidRPr="00B83419">
        <w:rPr>
          <w:szCs w:val="22"/>
          <w:lang w:val="en-US"/>
        </w:rPr>
        <w:t>Group</w:t>
      </w:r>
      <w:r w:rsidRPr="006F0F2E">
        <w:rPr>
          <w:szCs w:val="22"/>
          <w:lang w:val="en-US"/>
        </w:rPr>
        <w:t xml:space="preserve"> does not designate derivatives </w:t>
      </w:r>
      <w:r w:rsidR="000D23FE" w:rsidRPr="000D23FE">
        <w:rPr>
          <w:szCs w:val="22"/>
        </w:rPr>
        <w:t>(</w:t>
      </w:r>
      <w:r w:rsidRPr="006F0F2E">
        <w:rPr>
          <w:szCs w:val="22"/>
          <w:lang w:val="en-US"/>
        </w:rPr>
        <w:t>interest rate swaps</w:t>
      </w:r>
      <w:r w:rsidR="000D23FE" w:rsidRPr="000D23FE">
        <w:rPr>
          <w:szCs w:val="22"/>
        </w:rPr>
        <w:t>)</w:t>
      </w:r>
      <w:r w:rsidRPr="006F0F2E">
        <w:rPr>
          <w:szCs w:val="22"/>
          <w:lang w:val="en-US"/>
        </w:rPr>
        <w:t xml:space="preserve"> as hedging instruments under a fair value hedge accounting model. Therefore, a change in interest rates at the reporting date would not affect profit or loss.</w:t>
      </w:r>
    </w:p>
    <w:p w14:paraId="6C3D21F2" w14:textId="666E22F4" w:rsidR="007C7C72" w:rsidRDefault="007C7C72">
      <w:pPr>
        <w:overflowPunct/>
        <w:autoSpaceDE/>
        <w:autoSpaceDN/>
        <w:adjustRightInd/>
        <w:textAlignment w:val="auto"/>
        <w:rPr>
          <w:rFonts w:cs="Times New Roman"/>
          <w:i/>
          <w:iCs/>
          <w:lang w:bidi="ar-SA"/>
        </w:rPr>
      </w:pPr>
    </w:p>
    <w:p w14:paraId="2CC1F414" w14:textId="12B95D4E" w:rsidR="00345940" w:rsidRPr="00AD1F3D" w:rsidRDefault="00345940" w:rsidP="00345940">
      <w:pPr>
        <w:pStyle w:val="block"/>
        <w:spacing w:after="0" w:line="240" w:lineRule="atLeast"/>
        <w:ind w:left="1170" w:firstLine="90"/>
        <w:jc w:val="both"/>
        <w:rPr>
          <w:i/>
          <w:iCs/>
          <w:szCs w:val="22"/>
          <w:lang w:val="en-US"/>
        </w:rPr>
      </w:pPr>
      <w:r w:rsidRPr="00AD1F3D">
        <w:rPr>
          <w:i/>
          <w:iCs/>
          <w:szCs w:val="22"/>
          <w:lang w:val="en-US"/>
        </w:rPr>
        <w:t>Cash flow</w:t>
      </w:r>
      <w:r w:rsidR="007C7C72">
        <w:rPr>
          <w:i/>
          <w:iCs/>
          <w:szCs w:val="22"/>
          <w:lang w:val="en-US"/>
        </w:rPr>
        <w:t>s</w:t>
      </w:r>
      <w:r w:rsidRPr="00AD1F3D">
        <w:rPr>
          <w:i/>
          <w:iCs/>
          <w:szCs w:val="22"/>
          <w:lang w:val="en-US"/>
        </w:rPr>
        <w:t xml:space="preserve"> sensitivity analysis for variable-rate instruments</w:t>
      </w:r>
    </w:p>
    <w:p w14:paraId="27BD6CC6" w14:textId="77777777" w:rsidR="00345940" w:rsidRPr="00AD1F3D" w:rsidRDefault="00345940" w:rsidP="00345940">
      <w:pPr>
        <w:pStyle w:val="block"/>
        <w:spacing w:after="0" w:line="240" w:lineRule="auto"/>
        <w:ind w:left="1170"/>
        <w:jc w:val="both"/>
        <w:rPr>
          <w:sz w:val="18"/>
          <w:szCs w:val="18"/>
          <w:lang w:val="en-US"/>
        </w:rPr>
      </w:pPr>
    </w:p>
    <w:p w14:paraId="2902A2AD" w14:textId="77777777" w:rsidR="00345940" w:rsidRDefault="00345940" w:rsidP="00345940">
      <w:pPr>
        <w:pStyle w:val="block"/>
        <w:spacing w:after="0" w:line="240" w:lineRule="auto"/>
        <w:ind w:left="1260"/>
        <w:jc w:val="thaiDistribute"/>
        <w:rPr>
          <w:szCs w:val="22"/>
          <w:lang w:val="en-US" w:bidi="th-TH"/>
        </w:rPr>
      </w:pPr>
      <w:r w:rsidRPr="00AD1F3D">
        <w:rPr>
          <w:szCs w:val="22"/>
          <w:lang w:val="en-US"/>
        </w:rPr>
        <w:t>A reasonable possible change of 1% in interest rates at the reporting date; this analysis assumes that all other variables, in particular foreign currency exchange rates, remain constant</w:t>
      </w:r>
      <w:r w:rsidRPr="00AD1F3D">
        <w:rPr>
          <w:szCs w:val="22"/>
          <w:cs/>
          <w:lang w:val="en-US" w:bidi="th-TH"/>
        </w:rPr>
        <w:t>.</w:t>
      </w:r>
    </w:p>
    <w:p w14:paraId="652789E8" w14:textId="77777777" w:rsidR="00345940" w:rsidRPr="00CF3982" w:rsidRDefault="00345940" w:rsidP="00345940">
      <w:pPr>
        <w:pStyle w:val="block"/>
        <w:spacing w:after="0" w:line="240" w:lineRule="auto"/>
        <w:ind w:left="630"/>
        <w:jc w:val="thaiDistribute"/>
        <w:rPr>
          <w:sz w:val="18"/>
          <w:szCs w:val="18"/>
          <w:lang w:val="en-US" w:bidi="th-TH"/>
        </w:rPr>
      </w:pPr>
    </w:p>
    <w:tbl>
      <w:tblPr>
        <w:tblW w:w="9094" w:type="dxa"/>
        <w:tblInd w:w="1179" w:type="dxa"/>
        <w:tblLayout w:type="fixed"/>
        <w:tblCellMar>
          <w:left w:w="79" w:type="dxa"/>
          <w:right w:w="79" w:type="dxa"/>
        </w:tblCellMar>
        <w:tblLook w:val="0000" w:firstRow="0" w:lastRow="0" w:firstColumn="0" w:lastColumn="0" w:noHBand="0" w:noVBand="0"/>
      </w:tblPr>
      <w:tblGrid>
        <w:gridCol w:w="2664"/>
        <w:gridCol w:w="1530"/>
        <w:gridCol w:w="178"/>
        <w:gridCol w:w="1445"/>
        <w:gridCol w:w="178"/>
        <w:gridCol w:w="1477"/>
        <w:gridCol w:w="180"/>
        <w:gridCol w:w="1442"/>
      </w:tblGrid>
      <w:tr w:rsidR="006E5927" w:rsidRPr="006E5927" w14:paraId="7FDD5C21" w14:textId="77777777" w:rsidTr="00912A33">
        <w:trPr>
          <w:trHeight w:val="213"/>
        </w:trPr>
        <w:tc>
          <w:tcPr>
            <w:tcW w:w="2664" w:type="dxa"/>
          </w:tcPr>
          <w:p w14:paraId="00C4651B" w14:textId="77777777" w:rsidR="006E5927" w:rsidRPr="006E5927" w:rsidRDefault="006E5927" w:rsidP="00BC518F">
            <w:pPr>
              <w:pStyle w:val="NoSpacing"/>
              <w:spacing w:before="100" w:beforeAutospacing="1" w:after="100" w:afterAutospacing="1"/>
              <w:rPr>
                <w:rFonts w:cs="Times New Roman"/>
                <w:sz w:val="22"/>
                <w:szCs w:val="22"/>
              </w:rPr>
            </w:pPr>
          </w:p>
        </w:tc>
        <w:tc>
          <w:tcPr>
            <w:tcW w:w="3153" w:type="dxa"/>
            <w:gridSpan w:val="3"/>
          </w:tcPr>
          <w:p w14:paraId="0540521E" w14:textId="77777777" w:rsidR="007C7C72" w:rsidRDefault="006E5927" w:rsidP="00BC518F">
            <w:pPr>
              <w:pStyle w:val="NoSpacing"/>
              <w:jc w:val="center"/>
              <w:rPr>
                <w:rFonts w:cs="Times New Roman"/>
                <w:b/>
                <w:sz w:val="22"/>
                <w:szCs w:val="22"/>
              </w:rPr>
            </w:pPr>
            <w:r w:rsidRPr="00AD1F3D">
              <w:rPr>
                <w:rFonts w:cs="Times New Roman"/>
                <w:b/>
                <w:sz w:val="22"/>
                <w:szCs w:val="22"/>
              </w:rPr>
              <w:t xml:space="preserve">Consolidated </w:t>
            </w:r>
          </w:p>
          <w:p w14:paraId="09677755" w14:textId="004C2BFE" w:rsidR="006E5927" w:rsidRPr="00AD1F3D" w:rsidRDefault="006E5927" w:rsidP="00BC518F">
            <w:pPr>
              <w:pStyle w:val="NoSpacing"/>
              <w:jc w:val="center"/>
              <w:rPr>
                <w:rFonts w:cs="Times New Roman"/>
                <w:b/>
                <w:sz w:val="22"/>
                <w:szCs w:val="22"/>
              </w:rPr>
            </w:pPr>
            <w:r w:rsidRPr="00AD1F3D">
              <w:rPr>
                <w:rFonts w:cs="Times New Roman"/>
                <w:b/>
                <w:sz w:val="22"/>
                <w:szCs w:val="22"/>
              </w:rPr>
              <w:t>financial statements</w:t>
            </w:r>
          </w:p>
        </w:tc>
        <w:tc>
          <w:tcPr>
            <w:tcW w:w="178" w:type="dxa"/>
          </w:tcPr>
          <w:p w14:paraId="6159A609" w14:textId="77777777" w:rsidR="006E5927" w:rsidRPr="00AD1F3D" w:rsidRDefault="006E5927" w:rsidP="00BC518F">
            <w:pPr>
              <w:pStyle w:val="NoSpacing"/>
              <w:jc w:val="center"/>
              <w:rPr>
                <w:rFonts w:cs="Times New Roman"/>
                <w:b/>
                <w:sz w:val="22"/>
                <w:szCs w:val="22"/>
              </w:rPr>
            </w:pPr>
          </w:p>
        </w:tc>
        <w:tc>
          <w:tcPr>
            <w:tcW w:w="3099" w:type="dxa"/>
            <w:gridSpan w:val="3"/>
          </w:tcPr>
          <w:p w14:paraId="4A7A1045" w14:textId="77777777" w:rsidR="007C7C72" w:rsidRDefault="006E5927" w:rsidP="00BC518F">
            <w:pPr>
              <w:pStyle w:val="NoSpacing"/>
              <w:jc w:val="center"/>
              <w:rPr>
                <w:rFonts w:cs="Times New Roman"/>
                <w:b/>
                <w:sz w:val="22"/>
                <w:szCs w:val="22"/>
              </w:rPr>
            </w:pPr>
            <w:r w:rsidRPr="00AD1F3D">
              <w:rPr>
                <w:rFonts w:cs="Times New Roman"/>
                <w:b/>
                <w:sz w:val="22"/>
                <w:szCs w:val="22"/>
              </w:rPr>
              <w:t xml:space="preserve">Separate </w:t>
            </w:r>
          </w:p>
          <w:p w14:paraId="04D52447" w14:textId="47CEF986" w:rsidR="006E5927" w:rsidRPr="00AD1F3D" w:rsidRDefault="006E5927" w:rsidP="007C7C72">
            <w:pPr>
              <w:pStyle w:val="NoSpacing"/>
              <w:jc w:val="center"/>
              <w:rPr>
                <w:rFonts w:cs="Times New Roman"/>
                <w:b/>
                <w:sz w:val="22"/>
                <w:szCs w:val="22"/>
              </w:rPr>
            </w:pPr>
            <w:r w:rsidRPr="00AD1F3D">
              <w:rPr>
                <w:rFonts w:cs="Times New Roman"/>
                <w:b/>
                <w:sz w:val="22"/>
                <w:szCs w:val="22"/>
              </w:rPr>
              <w:t>financial statements</w:t>
            </w:r>
          </w:p>
        </w:tc>
      </w:tr>
      <w:tr w:rsidR="006E5927" w:rsidRPr="006E5927" w14:paraId="5FE2793C" w14:textId="77777777" w:rsidTr="00912A33">
        <w:trPr>
          <w:trHeight w:val="60"/>
        </w:trPr>
        <w:tc>
          <w:tcPr>
            <w:tcW w:w="2664" w:type="dxa"/>
          </w:tcPr>
          <w:p w14:paraId="6A2461DC" w14:textId="77777777" w:rsidR="006E5927" w:rsidRPr="00AD1F3D" w:rsidRDefault="006E5927" w:rsidP="00BC518F">
            <w:pPr>
              <w:pStyle w:val="NoSpacing"/>
              <w:rPr>
                <w:rFonts w:cs="Times New Roman"/>
                <w:b/>
                <w:bCs/>
                <w:sz w:val="22"/>
                <w:szCs w:val="22"/>
              </w:rPr>
            </w:pPr>
          </w:p>
          <w:p w14:paraId="5CF5F2FD" w14:textId="77777777" w:rsidR="006E5927" w:rsidRPr="00AD1F3D" w:rsidRDefault="006E5927" w:rsidP="00BC518F">
            <w:pPr>
              <w:pStyle w:val="NoSpacing"/>
              <w:rPr>
                <w:rFonts w:cs="Times New Roman"/>
                <w:b/>
                <w:bCs/>
                <w:i/>
                <w:iCs/>
                <w:sz w:val="22"/>
                <w:szCs w:val="22"/>
              </w:rPr>
            </w:pPr>
            <w:r w:rsidRPr="00AD1F3D">
              <w:rPr>
                <w:rFonts w:cs="Times New Roman"/>
                <w:b/>
                <w:bCs/>
                <w:i/>
                <w:iCs/>
                <w:sz w:val="22"/>
                <w:szCs w:val="22"/>
              </w:rPr>
              <w:t>Impact to profit or loss</w:t>
            </w:r>
          </w:p>
        </w:tc>
        <w:tc>
          <w:tcPr>
            <w:tcW w:w="1530" w:type="dxa"/>
            <w:vAlign w:val="bottom"/>
          </w:tcPr>
          <w:p w14:paraId="6277B47E" w14:textId="77777777" w:rsidR="006E5927" w:rsidRPr="00AD1F3D" w:rsidRDefault="006E5927" w:rsidP="00BC518F">
            <w:pPr>
              <w:pStyle w:val="NoSpacing"/>
              <w:jc w:val="center"/>
              <w:rPr>
                <w:rFonts w:cs="Times New Roman"/>
                <w:bCs/>
                <w:sz w:val="22"/>
                <w:szCs w:val="22"/>
              </w:rPr>
            </w:pPr>
            <w:r w:rsidRPr="00AD1F3D">
              <w:rPr>
                <w:rFonts w:cs="Times New Roman"/>
                <w:bCs/>
                <w:sz w:val="22"/>
                <w:szCs w:val="22"/>
              </w:rPr>
              <w:t xml:space="preserve">1% increase </w:t>
            </w:r>
            <w:r w:rsidRPr="00AD1F3D">
              <w:rPr>
                <w:rFonts w:cs="Times New Roman"/>
                <w:bCs/>
                <w:sz w:val="22"/>
                <w:szCs w:val="22"/>
              </w:rPr>
              <w:br/>
              <w:t>in interest rate</w:t>
            </w:r>
          </w:p>
        </w:tc>
        <w:tc>
          <w:tcPr>
            <w:tcW w:w="178" w:type="dxa"/>
            <w:vAlign w:val="bottom"/>
          </w:tcPr>
          <w:p w14:paraId="255424C9" w14:textId="77777777" w:rsidR="006E5927" w:rsidRPr="00AD1F3D" w:rsidRDefault="006E5927" w:rsidP="00BC518F">
            <w:pPr>
              <w:pStyle w:val="NoSpacing"/>
              <w:jc w:val="center"/>
              <w:rPr>
                <w:rFonts w:cs="Times New Roman"/>
                <w:bCs/>
                <w:sz w:val="22"/>
                <w:szCs w:val="22"/>
              </w:rPr>
            </w:pPr>
          </w:p>
        </w:tc>
        <w:tc>
          <w:tcPr>
            <w:tcW w:w="1445" w:type="dxa"/>
            <w:vAlign w:val="bottom"/>
          </w:tcPr>
          <w:p w14:paraId="2813F2C9" w14:textId="77777777" w:rsidR="006E5927" w:rsidRPr="00AD1F3D" w:rsidRDefault="006E5927" w:rsidP="00BC518F">
            <w:pPr>
              <w:pStyle w:val="NoSpacing"/>
              <w:jc w:val="center"/>
              <w:rPr>
                <w:rFonts w:cs="Times New Roman"/>
                <w:bCs/>
                <w:sz w:val="22"/>
                <w:szCs w:val="22"/>
              </w:rPr>
            </w:pPr>
            <w:r w:rsidRPr="00AD1F3D">
              <w:rPr>
                <w:rFonts w:cs="Times New Roman"/>
                <w:bCs/>
                <w:sz w:val="22"/>
                <w:szCs w:val="22"/>
              </w:rPr>
              <w:t xml:space="preserve">1% decrease </w:t>
            </w:r>
            <w:r w:rsidRPr="00AD1F3D">
              <w:rPr>
                <w:rFonts w:cs="Times New Roman"/>
                <w:bCs/>
                <w:sz w:val="22"/>
                <w:szCs w:val="22"/>
              </w:rPr>
              <w:br/>
              <w:t>in interest rate</w:t>
            </w:r>
          </w:p>
        </w:tc>
        <w:tc>
          <w:tcPr>
            <w:tcW w:w="178" w:type="dxa"/>
          </w:tcPr>
          <w:p w14:paraId="2055D29A" w14:textId="77777777" w:rsidR="006E5927" w:rsidRPr="00AD1F3D" w:rsidRDefault="006E5927" w:rsidP="00BC518F">
            <w:pPr>
              <w:pStyle w:val="NoSpacing"/>
              <w:jc w:val="center"/>
              <w:rPr>
                <w:rFonts w:cs="Times New Roman"/>
                <w:bCs/>
                <w:sz w:val="22"/>
                <w:szCs w:val="22"/>
              </w:rPr>
            </w:pPr>
          </w:p>
        </w:tc>
        <w:tc>
          <w:tcPr>
            <w:tcW w:w="1477" w:type="dxa"/>
            <w:vAlign w:val="bottom"/>
          </w:tcPr>
          <w:p w14:paraId="177D1FA9" w14:textId="77777777" w:rsidR="006E5927" w:rsidRPr="00AD1F3D" w:rsidRDefault="006E5927" w:rsidP="00BC518F">
            <w:pPr>
              <w:pStyle w:val="NoSpacing"/>
              <w:jc w:val="center"/>
              <w:rPr>
                <w:rFonts w:cs="Times New Roman"/>
                <w:bCs/>
                <w:sz w:val="22"/>
                <w:szCs w:val="22"/>
              </w:rPr>
            </w:pPr>
            <w:r w:rsidRPr="00AD1F3D">
              <w:rPr>
                <w:rFonts w:cs="Times New Roman"/>
                <w:bCs/>
                <w:sz w:val="22"/>
                <w:szCs w:val="22"/>
              </w:rPr>
              <w:t xml:space="preserve">1% increase </w:t>
            </w:r>
            <w:r w:rsidRPr="00AD1F3D">
              <w:rPr>
                <w:rFonts w:cs="Times New Roman"/>
                <w:bCs/>
                <w:sz w:val="22"/>
                <w:szCs w:val="22"/>
              </w:rPr>
              <w:br/>
              <w:t>in interest rate</w:t>
            </w:r>
          </w:p>
        </w:tc>
        <w:tc>
          <w:tcPr>
            <w:tcW w:w="180" w:type="dxa"/>
            <w:vAlign w:val="bottom"/>
          </w:tcPr>
          <w:p w14:paraId="36345556" w14:textId="77777777" w:rsidR="006E5927" w:rsidRPr="00AD1F3D" w:rsidRDefault="006E5927" w:rsidP="00BC518F">
            <w:pPr>
              <w:pStyle w:val="NoSpacing"/>
              <w:jc w:val="center"/>
              <w:rPr>
                <w:rFonts w:cs="Times New Roman"/>
                <w:bCs/>
                <w:sz w:val="22"/>
                <w:szCs w:val="22"/>
              </w:rPr>
            </w:pPr>
          </w:p>
        </w:tc>
        <w:tc>
          <w:tcPr>
            <w:tcW w:w="1442" w:type="dxa"/>
            <w:vAlign w:val="bottom"/>
          </w:tcPr>
          <w:p w14:paraId="10BA8DE6" w14:textId="77777777" w:rsidR="006E5927" w:rsidRPr="00AD1F3D" w:rsidRDefault="006E5927" w:rsidP="00BC518F">
            <w:pPr>
              <w:pStyle w:val="NoSpacing"/>
              <w:jc w:val="center"/>
              <w:rPr>
                <w:rFonts w:cs="Times New Roman"/>
                <w:bCs/>
                <w:sz w:val="22"/>
                <w:szCs w:val="22"/>
              </w:rPr>
            </w:pPr>
            <w:r w:rsidRPr="00AD1F3D">
              <w:rPr>
                <w:rFonts w:cs="Times New Roman"/>
                <w:bCs/>
                <w:sz w:val="22"/>
                <w:szCs w:val="22"/>
              </w:rPr>
              <w:t xml:space="preserve">1% decrease </w:t>
            </w:r>
            <w:r w:rsidRPr="00AD1F3D">
              <w:rPr>
                <w:rFonts w:cs="Times New Roman"/>
                <w:bCs/>
                <w:sz w:val="22"/>
                <w:szCs w:val="22"/>
              </w:rPr>
              <w:br/>
              <w:t>in interest rate</w:t>
            </w:r>
          </w:p>
        </w:tc>
      </w:tr>
      <w:tr w:rsidR="006E5927" w:rsidRPr="006E5927" w14:paraId="0BB41925" w14:textId="77777777" w:rsidTr="00912A33">
        <w:trPr>
          <w:trHeight w:val="213"/>
        </w:trPr>
        <w:tc>
          <w:tcPr>
            <w:tcW w:w="2664" w:type="dxa"/>
          </w:tcPr>
          <w:p w14:paraId="0E51D3FB" w14:textId="19A77628" w:rsidR="006E5927" w:rsidRPr="00AD1F3D" w:rsidRDefault="006E5927" w:rsidP="00BC518F">
            <w:pPr>
              <w:pStyle w:val="NoSpacing"/>
              <w:spacing w:before="100" w:beforeAutospacing="1" w:after="100" w:afterAutospacing="1"/>
              <w:rPr>
                <w:rFonts w:cs="Times New Roman"/>
                <w:sz w:val="22"/>
                <w:szCs w:val="22"/>
              </w:rPr>
            </w:pPr>
          </w:p>
        </w:tc>
        <w:tc>
          <w:tcPr>
            <w:tcW w:w="6430" w:type="dxa"/>
            <w:gridSpan w:val="7"/>
          </w:tcPr>
          <w:p w14:paraId="743E0E36" w14:textId="77777777" w:rsidR="006E5927" w:rsidRPr="00AD1F3D" w:rsidRDefault="006E5927" w:rsidP="00BC518F">
            <w:pPr>
              <w:pStyle w:val="NoSpacing"/>
              <w:spacing w:before="100" w:beforeAutospacing="1" w:after="100" w:afterAutospacing="1"/>
              <w:jc w:val="center"/>
              <w:rPr>
                <w:rFonts w:cs="Times New Roman"/>
                <w:i/>
                <w:iCs/>
                <w:sz w:val="22"/>
                <w:szCs w:val="22"/>
              </w:rPr>
            </w:pPr>
            <w:r w:rsidRPr="00AD1F3D">
              <w:rPr>
                <w:rFonts w:cs="Times New Roman"/>
                <w:i/>
                <w:iCs/>
                <w:sz w:val="22"/>
                <w:szCs w:val="22"/>
              </w:rPr>
              <w:t>(in thousand Baht)</w:t>
            </w:r>
          </w:p>
        </w:tc>
      </w:tr>
      <w:tr w:rsidR="00CB6FC5" w:rsidRPr="00901BDF" w14:paraId="59F07C20" w14:textId="77777777" w:rsidTr="00941FF6">
        <w:tc>
          <w:tcPr>
            <w:tcW w:w="2664" w:type="dxa"/>
            <w:vAlign w:val="bottom"/>
          </w:tcPr>
          <w:p w14:paraId="05C67D81" w14:textId="3CD02EFD" w:rsidR="00CB6FC5" w:rsidRPr="00AD1F3D" w:rsidRDefault="00CB6FC5" w:rsidP="00901BDF">
            <w:pPr>
              <w:pStyle w:val="NoSpacing"/>
              <w:ind w:left="100" w:hanging="90"/>
              <w:rPr>
                <w:rFonts w:cs="Times New Roman"/>
                <w:sz w:val="22"/>
                <w:szCs w:val="22"/>
              </w:rPr>
            </w:pPr>
            <w:r w:rsidRPr="00AD1F3D">
              <w:rPr>
                <w:rFonts w:cs="Times New Roman"/>
                <w:b/>
                <w:bCs/>
                <w:i/>
                <w:iCs/>
                <w:sz w:val="22"/>
                <w:szCs w:val="22"/>
              </w:rPr>
              <w:t>202</w:t>
            </w:r>
            <w:r>
              <w:rPr>
                <w:rFonts w:cs="Times New Roman"/>
                <w:b/>
                <w:bCs/>
                <w:i/>
                <w:iCs/>
                <w:sz w:val="22"/>
                <w:szCs w:val="22"/>
              </w:rPr>
              <w:t>4</w:t>
            </w:r>
          </w:p>
        </w:tc>
        <w:tc>
          <w:tcPr>
            <w:tcW w:w="1530" w:type="dxa"/>
            <w:vAlign w:val="bottom"/>
          </w:tcPr>
          <w:p w14:paraId="2AC963DB" w14:textId="77777777" w:rsidR="00CB6FC5" w:rsidRPr="00E50037" w:rsidRDefault="00CB6FC5" w:rsidP="00E50037">
            <w:pPr>
              <w:pStyle w:val="BodyText"/>
              <w:tabs>
                <w:tab w:val="decimal" w:pos="1030"/>
              </w:tabs>
              <w:ind w:right="-213"/>
              <w:jc w:val="left"/>
              <w:rPr>
                <w:rFonts w:cs="Times New Roman"/>
                <w:sz w:val="22"/>
                <w:szCs w:val="22"/>
                <w:lang w:val="en-US"/>
              </w:rPr>
            </w:pPr>
          </w:p>
        </w:tc>
        <w:tc>
          <w:tcPr>
            <w:tcW w:w="178" w:type="dxa"/>
            <w:vAlign w:val="bottom"/>
          </w:tcPr>
          <w:p w14:paraId="0B087F8F" w14:textId="77777777" w:rsidR="00CB6FC5" w:rsidRPr="00AD1F3D" w:rsidRDefault="00CB6FC5" w:rsidP="00E50037">
            <w:pPr>
              <w:pStyle w:val="NoSpacing"/>
              <w:tabs>
                <w:tab w:val="left" w:pos="850"/>
              </w:tabs>
              <w:jc w:val="right"/>
              <w:rPr>
                <w:rFonts w:cs="Times New Roman"/>
                <w:sz w:val="22"/>
                <w:szCs w:val="22"/>
              </w:rPr>
            </w:pPr>
          </w:p>
        </w:tc>
        <w:tc>
          <w:tcPr>
            <w:tcW w:w="1445" w:type="dxa"/>
            <w:vAlign w:val="bottom"/>
          </w:tcPr>
          <w:p w14:paraId="601250DD" w14:textId="77777777" w:rsidR="00CB6FC5" w:rsidRPr="00E50037" w:rsidRDefault="00CB6FC5" w:rsidP="00E50037">
            <w:pPr>
              <w:pStyle w:val="BodyText"/>
              <w:tabs>
                <w:tab w:val="decimal" w:pos="1030"/>
              </w:tabs>
              <w:ind w:right="-213"/>
              <w:jc w:val="left"/>
              <w:rPr>
                <w:rFonts w:cs="Times New Roman"/>
                <w:sz w:val="22"/>
                <w:szCs w:val="22"/>
                <w:lang w:val="en-US"/>
              </w:rPr>
            </w:pPr>
          </w:p>
        </w:tc>
        <w:tc>
          <w:tcPr>
            <w:tcW w:w="178" w:type="dxa"/>
          </w:tcPr>
          <w:p w14:paraId="39B505CD" w14:textId="77777777" w:rsidR="00CB6FC5" w:rsidRPr="00AD1F3D" w:rsidRDefault="00CB6FC5" w:rsidP="00E50037">
            <w:pPr>
              <w:pStyle w:val="NoSpacing"/>
              <w:tabs>
                <w:tab w:val="left" w:pos="850"/>
              </w:tabs>
              <w:ind w:right="50"/>
              <w:jc w:val="right"/>
              <w:rPr>
                <w:rFonts w:cs="Times New Roman"/>
                <w:sz w:val="22"/>
                <w:szCs w:val="22"/>
              </w:rPr>
            </w:pPr>
          </w:p>
        </w:tc>
        <w:tc>
          <w:tcPr>
            <w:tcW w:w="1477" w:type="dxa"/>
            <w:vAlign w:val="bottom"/>
          </w:tcPr>
          <w:p w14:paraId="70AC694E" w14:textId="77777777" w:rsidR="00CB6FC5" w:rsidRPr="00E50037" w:rsidRDefault="00CB6FC5" w:rsidP="00E50037">
            <w:pPr>
              <w:pStyle w:val="BodyText"/>
              <w:tabs>
                <w:tab w:val="decimal" w:pos="1030"/>
              </w:tabs>
              <w:ind w:right="-213"/>
              <w:jc w:val="left"/>
              <w:rPr>
                <w:rFonts w:cs="Times New Roman"/>
                <w:sz w:val="22"/>
                <w:szCs w:val="22"/>
                <w:lang w:val="en-US"/>
              </w:rPr>
            </w:pPr>
          </w:p>
        </w:tc>
        <w:tc>
          <w:tcPr>
            <w:tcW w:w="180" w:type="dxa"/>
            <w:vAlign w:val="bottom"/>
          </w:tcPr>
          <w:p w14:paraId="2150BB64" w14:textId="77777777" w:rsidR="00CB6FC5" w:rsidRPr="00AD1F3D" w:rsidRDefault="00CB6FC5" w:rsidP="00E50037">
            <w:pPr>
              <w:pStyle w:val="NoSpacing"/>
              <w:tabs>
                <w:tab w:val="left" w:pos="850"/>
              </w:tabs>
              <w:ind w:right="50"/>
              <w:jc w:val="right"/>
              <w:rPr>
                <w:rFonts w:cs="Times New Roman"/>
                <w:sz w:val="22"/>
                <w:szCs w:val="22"/>
              </w:rPr>
            </w:pPr>
          </w:p>
        </w:tc>
        <w:tc>
          <w:tcPr>
            <w:tcW w:w="1442" w:type="dxa"/>
            <w:vAlign w:val="bottom"/>
          </w:tcPr>
          <w:p w14:paraId="3131AE17" w14:textId="77777777" w:rsidR="00CB6FC5" w:rsidRPr="00E50037" w:rsidRDefault="00CB6FC5" w:rsidP="00E50037">
            <w:pPr>
              <w:pStyle w:val="BodyText"/>
              <w:tabs>
                <w:tab w:val="decimal" w:pos="990"/>
              </w:tabs>
              <w:ind w:right="-213"/>
              <w:jc w:val="left"/>
              <w:rPr>
                <w:rFonts w:cs="Times New Roman"/>
                <w:sz w:val="22"/>
                <w:szCs w:val="22"/>
                <w:lang w:val="en-US"/>
              </w:rPr>
            </w:pPr>
          </w:p>
        </w:tc>
      </w:tr>
      <w:tr w:rsidR="00901BDF" w:rsidRPr="00901BDF" w14:paraId="1DE48399" w14:textId="77777777" w:rsidTr="00941FF6">
        <w:tc>
          <w:tcPr>
            <w:tcW w:w="2664" w:type="dxa"/>
            <w:vAlign w:val="bottom"/>
          </w:tcPr>
          <w:p w14:paraId="173546BC" w14:textId="77777777" w:rsidR="00901BDF" w:rsidRPr="00AD1F3D" w:rsidRDefault="00901BDF" w:rsidP="00901BDF">
            <w:pPr>
              <w:pStyle w:val="NoSpacing"/>
              <w:ind w:left="100" w:hanging="90"/>
              <w:rPr>
                <w:rFonts w:cs="Times New Roman"/>
                <w:sz w:val="22"/>
                <w:szCs w:val="22"/>
              </w:rPr>
            </w:pPr>
            <w:r w:rsidRPr="00AD1F3D">
              <w:rPr>
                <w:rFonts w:cs="Times New Roman"/>
                <w:sz w:val="22"/>
                <w:szCs w:val="22"/>
              </w:rPr>
              <w:t xml:space="preserve">Financial instruments with variable interest rate </w:t>
            </w:r>
          </w:p>
        </w:tc>
        <w:tc>
          <w:tcPr>
            <w:tcW w:w="1530" w:type="dxa"/>
            <w:vAlign w:val="bottom"/>
          </w:tcPr>
          <w:p w14:paraId="71E746CD" w14:textId="3512F503" w:rsidR="00901BDF" w:rsidRPr="00E50037" w:rsidRDefault="00941FF6" w:rsidP="00E50037">
            <w:pPr>
              <w:pStyle w:val="BodyText"/>
              <w:tabs>
                <w:tab w:val="decimal" w:pos="1030"/>
              </w:tabs>
              <w:ind w:right="-213"/>
              <w:jc w:val="left"/>
              <w:rPr>
                <w:rFonts w:cs="Times New Roman"/>
                <w:sz w:val="22"/>
                <w:szCs w:val="22"/>
                <w:cs/>
                <w:lang w:val="en-US"/>
              </w:rPr>
            </w:pPr>
            <w:r w:rsidRPr="00E50037">
              <w:rPr>
                <w:rFonts w:cs="Times New Roman"/>
                <w:sz w:val="22"/>
                <w:szCs w:val="22"/>
                <w:lang w:val="en-US"/>
              </w:rPr>
              <w:t>-</w:t>
            </w:r>
          </w:p>
        </w:tc>
        <w:tc>
          <w:tcPr>
            <w:tcW w:w="178" w:type="dxa"/>
            <w:vAlign w:val="bottom"/>
          </w:tcPr>
          <w:p w14:paraId="509422A1" w14:textId="77777777" w:rsidR="00901BDF" w:rsidRPr="00AD1F3D" w:rsidRDefault="00901BDF" w:rsidP="00E50037">
            <w:pPr>
              <w:pStyle w:val="NoSpacing"/>
              <w:tabs>
                <w:tab w:val="left" w:pos="850"/>
              </w:tabs>
              <w:jc w:val="right"/>
              <w:rPr>
                <w:rFonts w:cs="Times New Roman"/>
                <w:sz w:val="22"/>
                <w:szCs w:val="22"/>
              </w:rPr>
            </w:pPr>
          </w:p>
        </w:tc>
        <w:tc>
          <w:tcPr>
            <w:tcW w:w="1445" w:type="dxa"/>
            <w:vAlign w:val="bottom"/>
          </w:tcPr>
          <w:p w14:paraId="5E015394" w14:textId="1C70273E" w:rsidR="00901BDF" w:rsidRPr="00E50037" w:rsidRDefault="00941FF6" w:rsidP="00E50037">
            <w:pPr>
              <w:pStyle w:val="BodyText"/>
              <w:tabs>
                <w:tab w:val="decimal" w:pos="1030"/>
              </w:tabs>
              <w:ind w:right="-213"/>
              <w:jc w:val="left"/>
              <w:rPr>
                <w:rFonts w:cs="Times New Roman"/>
                <w:sz w:val="22"/>
                <w:szCs w:val="22"/>
                <w:lang w:val="en-US"/>
              </w:rPr>
            </w:pPr>
            <w:r w:rsidRPr="00E50037">
              <w:rPr>
                <w:rFonts w:cs="Times New Roman"/>
                <w:sz w:val="22"/>
                <w:szCs w:val="22"/>
                <w:lang w:val="en-US"/>
              </w:rPr>
              <w:t>-</w:t>
            </w:r>
          </w:p>
        </w:tc>
        <w:tc>
          <w:tcPr>
            <w:tcW w:w="178" w:type="dxa"/>
          </w:tcPr>
          <w:p w14:paraId="73F02D7A" w14:textId="77777777" w:rsidR="00901BDF" w:rsidRPr="00AD1F3D" w:rsidRDefault="00901BDF" w:rsidP="00E50037">
            <w:pPr>
              <w:pStyle w:val="NoSpacing"/>
              <w:tabs>
                <w:tab w:val="left" w:pos="850"/>
              </w:tabs>
              <w:ind w:right="50"/>
              <w:jc w:val="right"/>
              <w:rPr>
                <w:rFonts w:cs="Times New Roman"/>
                <w:sz w:val="22"/>
                <w:szCs w:val="22"/>
              </w:rPr>
            </w:pPr>
          </w:p>
        </w:tc>
        <w:tc>
          <w:tcPr>
            <w:tcW w:w="1477" w:type="dxa"/>
            <w:vAlign w:val="bottom"/>
          </w:tcPr>
          <w:p w14:paraId="600DA3EB" w14:textId="159E3C1C" w:rsidR="00901BDF" w:rsidRPr="00E50037" w:rsidRDefault="00941FF6" w:rsidP="00E50037">
            <w:pPr>
              <w:pStyle w:val="BodyText"/>
              <w:tabs>
                <w:tab w:val="decimal" w:pos="1030"/>
              </w:tabs>
              <w:ind w:right="-213"/>
              <w:jc w:val="left"/>
              <w:rPr>
                <w:rFonts w:cs="Times New Roman"/>
                <w:sz w:val="22"/>
                <w:szCs w:val="22"/>
                <w:lang w:val="en-US"/>
              </w:rPr>
            </w:pPr>
            <w:r w:rsidRPr="00E50037">
              <w:rPr>
                <w:rFonts w:cs="Times New Roman"/>
                <w:sz w:val="22"/>
                <w:szCs w:val="22"/>
                <w:lang w:val="en-US"/>
              </w:rPr>
              <w:t>-</w:t>
            </w:r>
          </w:p>
        </w:tc>
        <w:tc>
          <w:tcPr>
            <w:tcW w:w="180" w:type="dxa"/>
            <w:vAlign w:val="bottom"/>
          </w:tcPr>
          <w:p w14:paraId="06565F4B" w14:textId="77777777" w:rsidR="00901BDF" w:rsidRPr="00AD1F3D" w:rsidRDefault="00901BDF" w:rsidP="00E50037">
            <w:pPr>
              <w:pStyle w:val="NoSpacing"/>
              <w:tabs>
                <w:tab w:val="left" w:pos="850"/>
              </w:tabs>
              <w:ind w:right="50"/>
              <w:jc w:val="right"/>
              <w:rPr>
                <w:rFonts w:cs="Times New Roman"/>
                <w:sz w:val="22"/>
                <w:szCs w:val="22"/>
              </w:rPr>
            </w:pPr>
          </w:p>
        </w:tc>
        <w:tc>
          <w:tcPr>
            <w:tcW w:w="1442" w:type="dxa"/>
            <w:vAlign w:val="bottom"/>
          </w:tcPr>
          <w:p w14:paraId="3A926975" w14:textId="7274B5B1" w:rsidR="00901BDF" w:rsidRPr="00E50037" w:rsidRDefault="00941FF6" w:rsidP="00E50037">
            <w:pPr>
              <w:pStyle w:val="BodyText"/>
              <w:tabs>
                <w:tab w:val="decimal" w:pos="990"/>
              </w:tabs>
              <w:ind w:right="-213"/>
              <w:jc w:val="left"/>
              <w:rPr>
                <w:rFonts w:cs="Times New Roman"/>
                <w:sz w:val="22"/>
                <w:szCs w:val="22"/>
                <w:lang w:val="en-US"/>
              </w:rPr>
            </w:pPr>
            <w:r w:rsidRPr="00E50037">
              <w:rPr>
                <w:rFonts w:cs="Times New Roman"/>
                <w:sz w:val="22"/>
                <w:szCs w:val="22"/>
                <w:lang w:val="en-US"/>
              </w:rPr>
              <w:t>-</w:t>
            </w:r>
          </w:p>
        </w:tc>
      </w:tr>
      <w:tr w:rsidR="009A3236" w:rsidRPr="00901BDF" w14:paraId="07C6A52F" w14:textId="77777777" w:rsidTr="00941FF6">
        <w:tc>
          <w:tcPr>
            <w:tcW w:w="2664" w:type="dxa"/>
            <w:vAlign w:val="bottom"/>
          </w:tcPr>
          <w:p w14:paraId="17897C4C" w14:textId="77777777" w:rsidR="009A3236" w:rsidRPr="00AD1F3D" w:rsidRDefault="009A3236" w:rsidP="00901BDF">
            <w:pPr>
              <w:pStyle w:val="NoSpacing"/>
              <w:ind w:left="100" w:hanging="90"/>
              <w:rPr>
                <w:rFonts w:cs="Times New Roman"/>
                <w:sz w:val="22"/>
                <w:szCs w:val="22"/>
              </w:rPr>
            </w:pPr>
          </w:p>
        </w:tc>
        <w:tc>
          <w:tcPr>
            <w:tcW w:w="1530" w:type="dxa"/>
            <w:vAlign w:val="bottom"/>
          </w:tcPr>
          <w:p w14:paraId="107232E6" w14:textId="77777777" w:rsidR="009A3236" w:rsidRPr="00E50037" w:rsidRDefault="009A3236" w:rsidP="00E50037">
            <w:pPr>
              <w:pStyle w:val="BodyText"/>
              <w:tabs>
                <w:tab w:val="decimal" w:pos="1030"/>
              </w:tabs>
              <w:ind w:right="-213"/>
              <w:jc w:val="left"/>
              <w:rPr>
                <w:rFonts w:cs="Times New Roman"/>
                <w:sz w:val="22"/>
                <w:szCs w:val="22"/>
                <w:lang w:val="en-US"/>
              </w:rPr>
            </w:pPr>
          </w:p>
        </w:tc>
        <w:tc>
          <w:tcPr>
            <w:tcW w:w="178" w:type="dxa"/>
            <w:vAlign w:val="bottom"/>
          </w:tcPr>
          <w:p w14:paraId="08175961" w14:textId="77777777" w:rsidR="009A3236" w:rsidRPr="00AD1F3D" w:rsidRDefault="009A3236" w:rsidP="00E50037">
            <w:pPr>
              <w:pStyle w:val="NoSpacing"/>
              <w:tabs>
                <w:tab w:val="left" w:pos="850"/>
              </w:tabs>
              <w:jc w:val="right"/>
              <w:rPr>
                <w:rFonts w:cs="Times New Roman"/>
                <w:sz w:val="22"/>
                <w:szCs w:val="22"/>
              </w:rPr>
            </w:pPr>
          </w:p>
        </w:tc>
        <w:tc>
          <w:tcPr>
            <w:tcW w:w="1445" w:type="dxa"/>
            <w:vAlign w:val="bottom"/>
          </w:tcPr>
          <w:p w14:paraId="02CC9E15" w14:textId="77777777" w:rsidR="009A3236" w:rsidRPr="00E50037" w:rsidRDefault="009A3236" w:rsidP="00E50037">
            <w:pPr>
              <w:pStyle w:val="BodyText"/>
              <w:tabs>
                <w:tab w:val="decimal" w:pos="1030"/>
              </w:tabs>
              <w:ind w:right="-213"/>
              <w:jc w:val="left"/>
              <w:rPr>
                <w:rFonts w:cs="Times New Roman"/>
                <w:sz w:val="22"/>
                <w:szCs w:val="22"/>
                <w:lang w:val="en-US"/>
              </w:rPr>
            </w:pPr>
          </w:p>
        </w:tc>
        <w:tc>
          <w:tcPr>
            <w:tcW w:w="178" w:type="dxa"/>
          </w:tcPr>
          <w:p w14:paraId="7ED935CF" w14:textId="77777777" w:rsidR="009A3236" w:rsidRPr="00AD1F3D" w:rsidRDefault="009A3236" w:rsidP="00E50037">
            <w:pPr>
              <w:pStyle w:val="NoSpacing"/>
              <w:tabs>
                <w:tab w:val="left" w:pos="850"/>
              </w:tabs>
              <w:ind w:right="50"/>
              <w:jc w:val="right"/>
              <w:rPr>
                <w:rFonts w:cs="Times New Roman"/>
                <w:sz w:val="22"/>
                <w:szCs w:val="22"/>
              </w:rPr>
            </w:pPr>
          </w:p>
        </w:tc>
        <w:tc>
          <w:tcPr>
            <w:tcW w:w="1477" w:type="dxa"/>
            <w:vAlign w:val="bottom"/>
          </w:tcPr>
          <w:p w14:paraId="6DF25084" w14:textId="77777777" w:rsidR="009A3236" w:rsidRPr="00E50037" w:rsidRDefault="009A3236" w:rsidP="00E50037">
            <w:pPr>
              <w:pStyle w:val="BodyText"/>
              <w:tabs>
                <w:tab w:val="decimal" w:pos="1030"/>
              </w:tabs>
              <w:ind w:right="-213"/>
              <w:jc w:val="left"/>
              <w:rPr>
                <w:rFonts w:cs="Times New Roman"/>
                <w:sz w:val="22"/>
                <w:szCs w:val="22"/>
                <w:lang w:val="en-US"/>
              </w:rPr>
            </w:pPr>
          </w:p>
        </w:tc>
        <w:tc>
          <w:tcPr>
            <w:tcW w:w="180" w:type="dxa"/>
            <w:vAlign w:val="bottom"/>
          </w:tcPr>
          <w:p w14:paraId="0407D4B6" w14:textId="77777777" w:rsidR="009A3236" w:rsidRPr="00AD1F3D" w:rsidRDefault="009A3236" w:rsidP="00E50037">
            <w:pPr>
              <w:pStyle w:val="NoSpacing"/>
              <w:tabs>
                <w:tab w:val="left" w:pos="850"/>
              </w:tabs>
              <w:ind w:right="50"/>
              <w:jc w:val="right"/>
              <w:rPr>
                <w:rFonts w:cs="Times New Roman"/>
                <w:sz w:val="22"/>
                <w:szCs w:val="22"/>
              </w:rPr>
            </w:pPr>
          </w:p>
        </w:tc>
        <w:tc>
          <w:tcPr>
            <w:tcW w:w="1442" w:type="dxa"/>
            <w:vAlign w:val="bottom"/>
          </w:tcPr>
          <w:p w14:paraId="3B780E3A" w14:textId="77777777" w:rsidR="009A3236" w:rsidRPr="00E50037" w:rsidRDefault="009A3236" w:rsidP="00E50037">
            <w:pPr>
              <w:pStyle w:val="BodyText"/>
              <w:tabs>
                <w:tab w:val="decimal" w:pos="990"/>
              </w:tabs>
              <w:ind w:right="-213"/>
              <w:jc w:val="left"/>
              <w:rPr>
                <w:rFonts w:cs="Times New Roman"/>
                <w:sz w:val="22"/>
                <w:szCs w:val="22"/>
                <w:lang w:val="en-US"/>
              </w:rPr>
            </w:pPr>
          </w:p>
        </w:tc>
      </w:tr>
      <w:tr w:rsidR="007C7C72" w:rsidRPr="00901BDF" w14:paraId="581C845F" w14:textId="77777777">
        <w:tc>
          <w:tcPr>
            <w:tcW w:w="2664" w:type="dxa"/>
          </w:tcPr>
          <w:p w14:paraId="2EC66984" w14:textId="4CBBFC8C" w:rsidR="007C7C72" w:rsidRPr="00AD1F3D" w:rsidRDefault="007C7C72" w:rsidP="007C7C72">
            <w:pPr>
              <w:pStyle w:val="NoSpacing"/>
              <w:ind w:left="100" w:hanging="90"/>
              <w:rPr>
                <w:rFonts w:cs="Times New Roman"/>
                <w:sz w:val="20"/>
                <w:szCs w:val="20"/>
              </w:rPr>
            </w:pPr>
            <w:r w:rsidRPr="00AD1F3D">
              <w:rPr>
                <w:rFonts w:cs="Times New Roman"/>
                <w:b/>
                <w:bCs/>
                <w:i/>
                <w:iCs/>
                <w:sz w:val="22"/>
                <w:szCs w:val="22"/>
              </w:rPr>
              <w:t>202</w:t>
            </w:r>
            <w:r>
              <w:rPr>
                <w:rFonts w:cs="Times New Roman"/>
                <w:b/>
                <w:bCs/>
                <w:i/>
                <w:iCs/>
                <w:sz w:val="22"/>
                <w:szCs w:val="22"/>
              </w:rPr>
              <w:t>3</w:t>
            </w:r>
          </w:p>
        </w:tc>
        <w:tc>
          <w:tcPr>
            <w:tcW w:w="1530" w:type="dxa"/>
            <w:vAlign w:val="bottom"/>
          </w:tcPr>
          <w:p w14:paraId="0CCAAD3F" w14:textId="77777777" w:rsidR="007C7C72" w:rsidRPr="00AD1F3D" w:rsidRDefault="007C7C72" w:rsidP="007C7C72">
            <w:pPr>
              <w:pStyle w:val="NoSpacing"/>
              <w:jc w:val="right"/>
              <w:rPr>
                <w:rFonts w:cs="Times New Roman"/>
                <w:sz w:val="20"/>
                <w:szCs w:val="20"/>
                <w:cs/>
              </w:rPr>
            </w:pPr>
          </w:p>
        </w:tc>
        <w:tc>
          <w:tcPr>
            <w:tcW w:w="178" w:type="dxa"/>
            <w:vAlign w:val="bottom"/>
          </w:tcPr>
          <w:p w14:paraId="5664F784" w14:textId="77777777" w:rsidR="007C7C72" w:rsidRPr="00AD1F3D" w:rsidRDefault="007C7C72" w:rsidP="007C7C72">
            <w:pPr>
              <w:pStyle w:val="NoSpacing"/>
              <w:jc w:val="right"/>
              <w:rPr>
                <w:rFonts w:cs="Times New Roman"/>
                <w:sz w:val="20"/>
                <w:szCs w:val="20"/>
              </w:rPr>
            </w:pPr>
          </w:p>
        </w:tc>
        <w:tc>
          <w:tcPr>
            <w:tcW w:w="1445" w:type="dxa"/>
            <w:vAlign w:val="bottom"/>
          </w:tcPr>
          <w:p w14:paraId="7A78748B" w14:textId="77777777" w:rsidR="007C7C72" w:rsidRPr="00AD1F3D" w:rsidRDefault="007C7C72" w:rsidP="007C7C72">
            <w:pPr>
              <w:pStyle w:val="NoSpacing"/>
              <w:ind w:right="50"/>
              <w:jc w:val="right"/>
              <w:rPr>
                <w:rFonts w:cs="Times New Roman"/>
                <w:sz w:val="20"/>
                <w:szCs w:val="20"/>
              </w:rPr>
            </w:pPr>
          </w:p>
        </w:tc>
        <w:tc>
          <w:tcPr>
            <w:tcW w:w="178" w:type="dxa"/>
          </w:tcPr>
          <w:p w14:paraId="7A1BE06B" w14:textId="77777777" w:rsidR="007C7C72" w:rsidRPr="00AD1F3D" w:rsidRDefault="007C7C72" w:rsidP="007C7C72">
            <w:pPr>
              <w:pStyle w:val="NoSpacing"/>
              <w:ind w:right="50"/>
              <w:jc w:val="right"/>
              <w:rPr>
                <w:rFonts w:cs="Times New Roman"/>
                <w:sz w:val="20"/>
                <w:szCs w:val="20"/>
              </w:rPr>
            </w:pPr>
          </w:p>
        </w:tc>
        <w:tc>
          <w:tcPr>
            <w:tcW w:w="1477" w:type="dxa"/>
          </w:tcPr>
          <w:p w14:paraId="1A7D66AE" w14:textId="77777777" w:rsidR="007C7C72" w:rsidRPr="00843BC1" w:rsidRDefault="007C7C72" w:rsidP="007C7C72">
            <w:pPr>
              <w:pStyle w:val="NoSpacing"/>
              <w:tabs>
                <w:tab w:val="left" w:pos="1130"/>
              </w:tabs>
              <w:ind w:right="50"/>
              <w:jc w:val="right"/>
              <w:rPr>
                <w:rFonts w:cs="Times New Roman"/>
                <w:sz w:val="20"/>
                <w:szCs w:val="20"/>
              </w:rPr>
            </w:pPr>
          </w:p>
        </w:tc>
        <w:tc>
          <w:tcPr>
            <w:tcW w:w="180" w:type="dxa"/>
          </w:tcPr>
          <w:p w14:paraId="57D8D3C9" w14:textId="77777777" w:rsidR="007C7C72" w:rsidRPr="00AD1F3D" w:rsidRDefault="007C7C72" w:rsidP="007C7C72">
            <w:pPr>
              <w:pStyle w:val="NoSpacing"/>
              <w:ind w:right="50"/>
              <w:jc w:val="right"/>
              <w:rPr>
                <w:rFonts w:cs="Times New Roman"/>
                <w:sz w:val="20"/>
                <w:szCs w:val="20"/>
              </w:rPr>
            </w:pPr>
          </w:p>
        </w:tc>
        <w:tc>
          <w:tcPr>
            <w:tcW w:w="1442" w:type="dxa"/>
          </w:tcPr>
          <w:p w14:paraId="3441B72A" w14:textId="77777777" w:rsidR="007C7C72" w:rsidRPr="00843BC1" w:rsidRDefault="007C7C72" w:rsidP="007C7C72">
            <w:pPr>
              <w:pStyle w:val="NoSpacing"/>
              <w:ind w:right="50"/>
              <w:jc w:val="right"/>
              <w:rPr>
                <w:rFonts w:cs="Times New Roman"/>
                <w:sz w:val="20"/>
                <w:szCs w:val="20"/>
              </w:rPr>
            </w:pPr>
          </w:p>
        </w:tc>
      </w:tr>
      <w:tr w:rsidR="007C7C72" w:rsidRPr="00901BDF" w14:paraId="183B02F6" w14:textId="77777777" w:rsidTr="007C7C72">
        <w:tc>
          <w:tcPr>
            <w:tcW w:w="2664" w:type="dxa"/>
            <w:vAlign w:val="bottom"/>
          </w:tcPr>
          <w:p w14:paraId="6E8AD556" w14:textId="1BF83363" w:rsidR="007C7C72" w:rsidRPr="00AD1F3D" w:rsidRDefault="007C7C72" w:rsidP="007C7C72">
            <w:pPr>
              <w:pStyle w:val="NoSpacing"/>
              <w:ind w:left="100" w:hanging="90"/>
              <w:rPr>
                <w:rFonts w:cs="Times New Roman"/>
                <w:sz w:val="20"/>
                <w:szCs w:val="20"/>
              </w:rPr>
            </w:pPr>
            <w:r w:rsidRPr="00AD1F3D">
              <w:rPr>
                <w:rFonts w:cs="Times New Roman"/>
                <w:sz w:val="22"/>
                <w:szCs w:val="22"/>
              </w:rPr>
              <w:t xml:space="preserve">Financial instruments with variable interest rate </w:t>
            </w:r>
          </w:p>
        </w:tc>
        <w:tc>
          <w:tcPr>
            <w:tcW w:w="1530" w:type="dxa"/>
            <w:vAlign w:val="bottom"/>
          </w:tcPr>
          <w:p w14:paraId="5F2738E7" w14:textId="1982D3EC" w:rsidR="007C7C72" w:rsidRPr="00AD1F3D" w:rsidRDefault="007C7C72" w:rsidP="007C7C72">
            <w:pPr>
              <w:pStyle w:val="NoSpacing"/>
              <w:jc w:val="right"/>
              <w:rPr>
                <w:rFonts w:cs="Times New Roman"/>
                <w:sz w:val="20"/>
                <w:szCs w:val="20"/>
                <w:cs/>
              </w:rPr>
            </w:pPr>
            <w:r w:rsidRPr="007C7C72">
              <w:rPr>
                <w:rFonts w:cs="Times New Roman"/>
                <w:sz w:val="20"/>
                <w:szCs w:val="20"/>
              </w:rPr>
              <w:t>(57,269)</w:t>
            </w:r>
          </w:p>
        </w:tc>
        <w:tc>
          <w:tcPr>
            <w:tcW w:w="178" w:type="dxa"/>
            <w:vAlign w:val="bottom"/>
          </w:tcPr>
          <w:p w14:paraId="7EBEEF13" w14:textId="77777777" w:rsidR="007C7C72" w:rsidRPr="00AD1F3D" w:rsidRDefault="007C7C72" w:rsidP="007C7C72">
            <w:pPr>
              <w:pStyle w:val="NoSpacing"/>
              <w:jc w:val="right"/>
              <w:rPr>
                <w:rFonts w:cs="Times New Roman"/>
                <w:sz w:val="20"/>
                <w:szCs w:val="20"/>
              </w:rPr>
            </w:pPr>
          </w:p>
        </w:tc>
        <w:tc>
          <w:tcPr>
            <w:tcW w:w="1445" w:type="dxa"/>
            <w:vAlign w:val="bottom"/>
          </w:tcPr>
          <w:p w14:paraId="7DE6A116" w14:textId="6A80BF30" w:rsidR="007C7C72" w:rsidRPr="00AD1F3D" w:rsidRDefault="007C7C72" w:rsidP="007C7C72">
            <w:pPr>
              <w:pStyle w:val="NoSpacing"/>
              <w:ind w:right="50"/>
              <w:jc w:val="right"/>
              <w:rPr>
                <w:rFonts w:cs="Times New Roman"/>
                <w:sz w:val="20"/>
                <w:szCs w:val="20"/>
              </w:rPr>
            </w:pPr>
            <w:r w:rsidRPr="007C7C72">
              <w:rPr>
                <w:rFonts w:cs="Times New Roman"/>
                <w:sz w:val="20"/>
                <w:szCs w:val="20"/>
              </w:rPr>
              <w:t>57,269</w:t>
            </w:r>
          </w:p>
        </w:tc>
        <w:tc>
          <w:tcPr>
            <w:tcW w:w="178" w:type="dxa"/>
          </w:tcPr>
          <w:p w14:paraId="13BECC7F" w14:textId="77777777" w:rsidR="007C7C72" w:rsidRPr="00AD1F3D" w:rsidRDefault="007C7C72" w:rsidP="007C7C72">
            <w:pPr>
              <w:pStyle w:val="NoSpacing"/>
              <w:ind w:right="50"/>
              <w:jc w:val="right"/>
              <w:rPr>
                <w:rFonts w:cs="Times New Roman"/>
                <w:sz w:val="20"/>
                <w:szCs w:val="20"/>
              </w:rPr>
            </w:pPr>
          </w:p>
        </w:tc>
        <w:tc>
          <w:tcPr>
            <w:tcW w:w="1477" w:type="dxa"/>
            <w:vAlign w:val="bottom"/>
          </w:tcPr>
          <w:p w14:paraId="19B7CF39" w14:textId="660F952B" w:rsidR="007C7C72" w:rsidRPr="00843BC1" w:rsidRDefault="007C7C72" w:rsidP="007C7C72">
            <w:pPr>
              <w:pStyle w:val="NoSpacing"/>
              <w:tabs>
                <w:tab w:val="left" w:pos="1130"/>
              </w:tabs>
              <w:ind w:right="50"/>
              <w:jc w:val="right"/>
              <w:rPr>
                <w:rFonts w:cs="Times New Roman"/>
                <w:sz w:val="20"/>
                <w:szCs w:val="20"/>
              </w:rPr>
            </w:pPr>
            <w:r w:rsidRPr="007C7C72">
              <w:rPr>
                <w:rFonts w:cs="Times New Roman"/>
                <w:sz w:val="20"/>
                <w:szCs w:val="20"/>
              </w:rPr>
              <w:t>(2,441)</w:t>
            </w:r>
          </w:p>
        </w:tc>
        <w:tc>
          <w:tcPr>
            <w:tcW w:w="180" w:type="dxa"/>
            <w:vAlign w:val="bottom"/>
          </w:tcPr>
          <w:p w14:paraId="3B958231" w14:textId="77777777" w:rsidR="007C7C72" w:rsidRPr="00AD1F3D" w:rsidRDefault="007C7C72" w:rsidP="007C7C72">
            <w:pPr>
              <w:pStyle w:val="NoSpacing"/>
              <w:ind w:right="50"/>
              <w:jc w:val="right"/>
              <w:rPr>
                <w:rFonts w:cs="Times New Roman"/>
                <w:sz w:val="20"/>
                <w:szCs w:val="20"/>
              </w:rPr>
            </w:pPr>
          </w:p>
        </w:tc>
        <w:tc>
          <w:tcPr>
            <w:tcW w:w="1442" w:type="dxa"/>
            <w:vAlign w:val="bottom"/>
          </w:tcPr>
          <w:p w14:paraId="71B06C63" w14:textId="317761A2" w:rsidR="007C7C72" w:rsidRPr="00843BC1" w:rsidRDefault="007C7C72" w:rsidP="007C7C72">
            <w:pPr>
              <w:pStyle w:val="NoSpacing"/>
              <w:ind w:right="50"/>
              <w:jc w:val="right"/>
              <w:rPr>
                <w:rFonts w:cs="Times New Roman"/>
                <w:sz w:val="20"/>
                <w:szCs w:val="20"/>
              </w:rPr>
            </w:pPr>
            <w:r w:rsidRPr="007C7C72">
              <w:rPr>
                <w:rFonts w:cs="Times New Roman"/>
                <w:sz w:val="20"/>
                <w:szCs w:val="20"/>
              </w:rPr>
              <w:t>2,441</w:t>
            </w:r>
          </w:p>
        </w:tc>
      </w:tr>
    </w:tbl>
    <w:p w14:paraId="49876EA0" w14:textId="6A4772BA" w:rsidR="00AD1F3D" w:rsidRDefault="00AD1F3D">
      <w:pPr>
        <w:overflowPunct/>
        <w:autoSpaceDE/>
        <w:autoSpaceDN/>
        <w:adjustRightInd/>
        <w:textAlignment w:val="auto"/>
        <w:rPr>
          <w:rFonts w:cs="Times New Roman"/>
          <w:b/>
          <w:bCs/>
          <w:i/>
          <w:iCs/>
          <w:spacing w:val="-2"/>
        </w:rPr>
      </w:pPr>
    </w:p>
    <w:p w14:paraId="60BFE45B" w14:textId="448AF7E3" w:rsidR="00A403B6" w:rsidRPr="00960FD5" w:rsidRDefault="007B6AFA" w:rsidP="00A403B6">
      <w:pPr>
        <w:ind w:left="540"/>
        <w:jc w:val="both"/>
        <w:rPr>
          <w:rFonts w:cs="Times New Roman"/>
          <w:b/>
          <w:bCs/>
          <w:i/>
          <w:iCs/>
          <w:spacing w:val="-2"/>
        </w:rPr>
      </w:pPr>
      <w:r>
        <w:rPr>
          <w:rFonts w:cs="Times New Roman"/>
          <w:b/>
          <w:bCs/>
          <w:i/>
          <w:iCs/>
          <w:spacing w:val="-2"/>
        </w:rPr>
        <w:t>2</w:t>
      </w:r>
      <w:r w:rsidR="002D5CA9">
        <w:rPr>
          <w:rFonts w:cs="Times New Roman"/>
          <w:b/>
          <w:bCs/>
          <w:i/>
          <w:iCs/>
          <w:spacing w:val="-2"/>
        </w:rPr>
        <w:t>4</w:t>
      </w:r>
      <w:r w:rsidR="00A403B6" w:rsidRPr="00960FD5">
        <w:rPr>
          <w:rFonts w:cs="Times New Roman"/>
          <w:b/>
          <w:bCs/>
          <w:i/>
          <w:iCs/>
          <w:spacing w:val="-2"/>
          <w:cs/>
        </w:rPr>
        <w:t>.</w:t>
      </w:r>
      <w:r w:rsidR="00A403B6" w:rsidRPr="00960FD5">
        <w:rPr>
          <w:rFonts w:cs="Times New Roman"/>
          <w:b/>
          <w:bCs/>
          <w:i/>
          <w:iCs/>
          <w:spacing w:val="-2"/>
        </w:rPr>
        <w:t>3</w:t>
      </w:r>
      <w:r w:rsidR="00A403B6" w:rsidRPr="00960FD5">
        <w:rPr>
          <w:rFonts w:cs="Times New Roman"/>
          <w:b/>
          <w:bCs/>
          <w:i/>
          <w:iCs/>
          <w:spacing w:val="-2"/>
          <w:cs/>
        </w:rPr>
        <w:t>.</w:t>
      </w:r>
      <w:r w:rsidR="00A403B6" w:rsidRPr="00960FD5">
        <w:rPr>
          <w:rFonts w:cs="Times New Roman"/>
          <w:b/>
          <w:bCs/>
          <w:i/>
          <w:iCs/>
          <w:spacing w:val="-2"/>
        </w:rPr>
        <w:t>3   Equity price risk</w:t>
      </w:r>
    </w:p>
    <w:p w14:paraId="3CA866DA" w14:textId="77777777" w:rsidR="00A403B6" w:rsidRPr="00CF0F1E" w:rsidRDefault="00A403B6" w:rsidP="00A403B6">
      <w:pPr>
        <w:spacing w:line="240" w:lineRule="atLeast"/>
        <w:ind w:left="1260"/>
        <w:jc w:val="thaiDistribute"/>
        <w:rPr>
          <w:rFonts w:cs="Times New Roman"/>
          <w:color w:val="000000"/>
        </w:rPr>
      </w:pPr>
    </w:p>
    <w:p w14:paraId="237E9356" w14:textId="34CFB64C" w:rsidR="00A403B6" w:rsidRPr="0031141E" w:rsidRDefault="00A403B6" w:rsidP="00A403B6">
      <w:pPr>
        <w:spacing w:line="260" w:lineRule="atLeast"/>
        <w:ind w:left="1267"/>
        <w:jc w:val="thaiDistribute"/>
        <w:rPr>
          <w:rFonts w:cs="Times New Roman"/>
          <w:color w:val="000000"/>
        </w:rPr>
      </w:pPr>
      <w:r w:rsidRPr="0031141E">
        <w:rPr>
          <w:rFonts w:cs="Times New Roman"/>
          <w:color w:val="000000"/>
        </w:rPr>
        <w:t>Equity position risk is the risk arising from changes in the market prices of equity instruments which may result in changes in the value of investments, fluctuations in revenues and</w:t>
      </w:r>
      <w:r w:rsidR="009628F3" w:rsidRPr="009628F3">
        <w:rPr>
          <w:rFonts w:cs="Times New Roman"/>
          <w:color w:val="000000"/>
          <w:lang w:val="en-GB"/>
        </w:rPr>
        <w:t>/</w:t>
      </w:r>
      <w:r w:rsidRPr="0031141E">
        <w:rPr>
          <w:rFonts w:cs="Times New Roman"/>
          <w:color w:val="000000"/>
        </w:rPr>
        <w:t xml:space="preserve">or the value of investment in equity instruments. The Group has equity position risk, occurring from their investment in domestic and foreign marketable equity instruments. </w:t>
      </w:r>
      <w:r w:rsidR="000D23FE" w:rsidRPr="000D23FE">
        <w:rPr>
          <w:rFonts w:cs="Times New Roman"/>
          <w:color w:val="000000"/>
          <w:lang w:val="en-GB"/>
        </w:rPr>
        <w:t>(</w:t>
      </w:r>
      <w:r w:rsidRPr="0031141E">
        <w:rPr>
          <w:rFonts w:cs="Times New Roman"/>
          <w:color w:val="000000"/>
        </w:rPr>
        <w:t>Further details of investment in equity instruments</w:t>
      </w:r>
      <w:r w:rsidRPr="0031141E">
        <w:rPr>
          <w:rFonts w:cs="Times New Roman"/>
          <w:color w:val="000000"/>
          <w:cs/>
        </w:rPr>
        <w:t xml:space="preserve"> </w:t>
      </w:r>
      <w:r w:rsidRPr="0031141E">
        <w:rPr>
          <w:rFonts w:cs="Times New Roman"/>
          <w:color w:val="000000"/>
        </w:rPr>
        <w:t>are provided under Note</w:t>
      </w:r>
      <w:r>
        <w:rPr>
          <w:rFonts w:cs="Times New Roman"/>
          <w:color w:val="000000"/>
        </w:rPr>
        <w:t xml:space="preserve"> </w:t>
      </w:r>
      <w:r w:rsidR="009A3236">
        <w:rPr>
          <w:rFonts w:cs="Times New Roman"/>
          <w:color w:val="000000"/>
        </w:rPr>
        <w:t>8</w:t>
      </w:r>
      <w:r w:rsidRPr="0031141E">
        <w:rPr>
          <w:rFonts w:cs="Times New Roman"/>
          <w:color w:val="000000"/>
        </w:rPr>
        <w:t xml:space="preserve"> and further details on fair value of investment in equity instruments are provided under Note </w:t>
      </w:r>
      <w:r w:rsidR="007C7C72">
        <w:rPr>
          <w:rFonts w:cs="Times New Roman"/>
          <w:color w:val="000000"/>
        </w:rPr>
        <w:t>2</w:t>
      </w:r>
      <w:r w:rsidR="00417EB2">
        <w:rPr>
          <w:rFonts w:cs="Times New Roman"/>
          <w:color w:val="000000"/>
        </w:rPr>
        <w:t>4</w:t>
      </w:r>
      <w:r w:rsidRPr="0031141E">
        <w:rPr>
          <w:rFonts w:cs="Times New Roman"/>
          <w:color w:val="000000"/>
          <w:cs/>
        </w:rPr>
        <w:t xml:space="preserve"> </w:t>
      </w:r>
      <w:r w:rsidR="000D23FE" w:rsidRPr="000D23FE">
        <w:rPr>
          <w:rFonts w:cs="Times New Roman"/>
          <w:color w:val="000000"/>
          <w:lang w:val="en-GB"/>
        </w:rPr>
        <w:t>(</w:t>
      </w:r>
      <w:r w:rsidRPr="0031141E">
        <w:rPr>
          <w:rFonts w:cs="Times New Roman"/>
          <w:color w:val="000000"/>
        </w:rPr>
        <w:t>a</w:t>
      </w:r>
      <w:r w:rsidR="000D23FE" w:rsidRPr="000D23FE">
        <w:rPr>
          <w:rFonts w:cs="Times New Roman"/>
          <w:color w:val="000000"/>
          <w:lang w:val="en-GB"/>
        </w:rPr>
        <w:t>))</w:t>
      </w:r>
      <w:r w:rsidRPr="0031141E">
        <w:rPr>
          <w:rFonts w:cs="Times New Roman"/>
          <w:color w:val="000000"/>
        </w:rPr>
        <w:t>.</w:t>
      </w:r>
    </w:p>
    <w:p w14:paraId="49E7116C" w14:textId="04196058" w:rsidR="00A403B6" w:rsidRDefault="00A403B6" w:rsidP="00A403B6">
      <w:pPr>
        <w:overflowPunct/>
        <w:autoSpaceDE/>
        <w:autoSpaceDN/>
        <w:adjustRightInd/>
        <w:textAlignment w:val="auto"/>
        <w:rPr>
          <w:rFonts w:cs="Times New Roman"/>
          <w:color w:val="000000"/>
        </w:rPr>
      </w:pPr>
    </w:p>
    <w:p w14:paraId="40944B81" w14:textId="77777777" w:rsidR="00A403B6" w:rsidRPr="0031141E" w:rsidRDefault="00A403B6"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31141E">
        <w:rPr>
          <w:rFonts w:cs="Times New Roman"/>
          <w:b/>
          <w:bCs/>
          <w:sz w:val="24"/>
          <w:szCs w:val="24"/>
        </w:rPr>
        <w:t>Capital management</w:t>
      </w:r>
    </w:p>
    <w:p w14:paraId="14216397" w14:textId="77777777" w:rsidR="00A403B6" w:rsidRPr="0031141E" w:rsidRDefault="00A403B6" w:rsidP="00A403B6">
      <w:pPr>
        <w:tabs>
          <w:tab w:val="left" w:pos="540"/>
        </w:tabs>
        <w:overflowPunct/>
        <w:autoSpaceDE/>
        <w:autoSpaceDN/>
        <w:adjustRightInd/>
        <w:spacing w:line="240" w:lineRule="atLeast"/>
        <w:ind w:right="-43"/>
        <w:jc w:val="both"/>
        <w:textAlignment w:val="auto"/>
        <w:outlineLvl w:val="0"/>
        <w:rPr>
          <w:rFonts w:cs="Times New Roman"/>
        </w:rPr>
      </w:pPr>
    </w:p>
    <w:p w14:paraId="5FF65585" w14:textId="24C146D5" w:rsidR="00A403B6" w:rsidRPr="0031141E" w:rsidRDefault="00A403B6" w:rsidP="00A403B6">
      <w:pPr>
        <w:spacing w:line="240" w:lineRule="atLeast"/>
        <w:ind w:left="547"/>
        <w:jc w:val="thaiDistribute"/>
        <w:rPr>
          <w:rFonts w:cs="Times New Roman"/>
          <w:color w:val="000000"/>
        </w:rPr>
      </w:pPr>
      <w:r w:rsidRPr="0031141E">
        <w:rPr>
          <w:rFonts w:cs="Times New Roman"/>
          <w:color w:val="000000"/>
        </w:rPr>
        <w:t>The Board of Directors’ policy is to maintain a strong capital base so as to maintain investor, creditor and market confidence and to sustain future development of the business. The Board regularly monitors the return on capital, by evaluating result from operating activities divided by total equity</w:t>
      </w:r>
      <w:r w:rsidR="00B766A9">
        <w:rPr>
          <w:rFonts w:cs="Times New Roman"/>
          <w:color w:val="000000"/>
        </w:rPr>
        <w:t xml:space="preserve">, excluding </w:t>
      </w:r>
      <w:r w:rsidR="001C4137">
        <w:rPr>
          <w:rFonts w:cs="Times New Roman"/>
          <w:color w:val="000000"/>
        </w:rPr>
        <w:t>non-controlling interests</w:t>
      </w:r>
      <w:r w:rsidRPr="0031141E">
        <w:rPr>
          <w:rFonts w:cs="Times New Roman"/>
          <w:color w:val="000000"/>
        </w:rPr>
        <w:t xml:space="preserve"> and also monitors the level of dividends to ordinary shareholders.</w:t>
      </w:r>
    </w:p>
    <w:p w14:paraId="083BBBF7" w14:textId="77777777" w:rsidR="00A403B6" w:rsidRDefault="00A403B6" w:rsidP="00A403B6">
      <w:pPr>
        <w:spacing w:line="240" w:lineRule="atLeast"/>
        <w:ind w:left="547"/>
        <w:jc w:val="thaiDistribute"/>
        <w:rPr>
          <w:rFonts w:cs="Times New Roman"/>
          <w:color w:val="000000"/>
        </w:rPr>
      </w:pPr>
    </w:p>
    <w:p w14:paraId="148CEE62" w14:textId="77777777" w:rsidR="009A3236" w:rsidRDefault="009A3236">
      <w:pPr>
        <w:overflowPunct/>
        <w:autoSpaceDE/>
        <w:autoSpaceDN/>
        <w:adjustRightInd/>
        <w:textAlignment w:val="auto"/>
        <w:rPr>
          <w:rFonts w:cs="Times New Roman"/>
          <w:b/>
          <w:bCs/>
          <w:sz w:val="24"/>
          <w:szCs w:val="24"/>
        </w:rPr>
      </w:pPr>
      <w:r>
        <w:rPr>
          <w:rFonts w:cs="Times New Roman"/>
          <w:b/>
          <w:bCs/>
          <w:sz w:val="24"/>
          <w:szCs w:val="24"/>
        </w:rPr>
        <w:br w:type="page"/>
      </w:r>
    </w:p>
    <w:p w14:paraId="76A6B4BD" w14:textId="47AB5FF4" w:rsidR="00A403B6" w:rsidRDefault="00A403B6" w:rsidP="003170CC">
      <w:pPr>
        <w:numPr>
          <w:ilvl w:val="0"/>
          <w:numId w:val="2"/>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3691B">
        <w:rPr>
          <w:rFonts w:cs="Times New Roman"/>
          <w:b/>
          <w:bCs/>
          <w:sz w:val="24"/>
          <w:szCs w:val="24"/>
        </w:rPr>
        <w:t>Commitments with non-related parties</w:t>
      </w:r>
    </w:p>
    <w:p w14:paraId="7470B7D5" w14:textId="77777777" w:rsidR="00A403B6" w:rsidRDefault="00A403B6" w:rsidP="00A403B6">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tbl>
      <w:tblPr>
        <w:tblW w:w="9270" w:type="dxa"/>
        <w:tblInd w:w="450" w:type="dxa"/>
        <w:tblLayout w:type="fixed"/>
        <w:tblLook w:val="01E0" w:firstRow="1" w:lastRow="1" w:firstColumn="1" w:lastColumn="1" w:noHBand="0" w:noVBand="0"/>
      </w:tblPr>
      <w:tblGrid>
        <w:gridCol w:w="6480"/>
        <w:gridCol w:w="1260"/>
        <w:gridCol w:w="270"/>
        <w:gridCol w:w="1260"/>
      </w:tblGrid>
      <w:tr w:rsidR="007B6AFA" w:rsidRPr="00ED0930" w14:paraId="507DDDCF" w14:textId="77777777" w:rsidTr="007C7C72">
        <w:trPr>
          <w:trHeight w:val="428"/>
          <w:tblHeader/>
        </w:trPr>
        <w:tc>
          <w:tcPr>
            <w:tcW w:w="6480" w:type="dxa"/>
          </w:tcPr>
          <w:p w14:paraId="23496C47" w14:textId="77777777" w:rsidR="007B6AFA" w:rsidRPr="00ED0930" w:rsidRDefault="007B6AFA" w:rsidP="00E05856">
            <w:pPr>
              <w:tabs>
                <w:tab w:val="left" w:pos="0"/>
              </w:tabs>
              <w:ind w:right="-108"/>
              <w:jc w:val="thaiDistribute"/>
              <w:rPr>
                <w:rFonts w:cs="Times New Roman"/>
                <w:b/>
              </w:rPr>
            </w:pPr>
          </w:p>
        </w:tc>
        <w:tc>
          <w:tcPr>
            <w:tcW w:w="2790" w:type="dxa"/>
            <w:gridSpan w:val="3"/>
          </w:tcPr>
          <w:p w14:paraId="6A47686C" w14:textId="77777777" w:rsidR="007B6AFA" w:rsidRPr="00ED0930" w:rsidRDefault="007B6AFA" w:rsidP="00E05856">
            <w:pPr>
              <w:ind w:left="-108" w:right="-108"/>
              <w:jc w:val="center"/>
              <w:rPr>
                <w:rFonts w:cs="Times New Roman"/>
                <w:b/>
              </w:rPr>
            </w:pPr>
            <w:r w:rsidRPr="00ED0930">
              <w:rPr>
                <w:rFonts w:cs="Times New Roman"/>
                <w:b/>
              </w:rPr>
              <w:t xml:space="preserve">Consolidated </w:t>
            </w:r>
            <w:r w:rsidRPr="00ED0930">
              <w:rPr>
                <w:rFonts w:cs="Times New Roman"/>
                <w:b/>
              </w:rPr>
              <w:br/>
              <w:t>financial statements</w:t>
            </w:r>
          </w:p>
        </w:tc>
      </w:tr>
      <w:tr w:rsidR="007B6AFA" w:rsidRPr="00ED0930" w14:paraId="50D9A8F1" w14:textId="77777777" w:rsidTr="007C7C72">
        <w:trPr>
          <w:trHeight w:val="60"/>
          <w:tblHeader/>
        </w:trPr>
        <w:tc>
          <w:tcPr>
            <w:tcW w:w="6480" w:type="dxa"/>
          </w:tcPr>
          <w:p w14:paraId="07B34198" w14:textId="77777777" w:rsidR="007B6AFA" w:rsidRPr="00ED0930" w:rsidRDefault="007B6AFA" w:rsidP="00E05856">
            <w:pPr>
              <w:tabs>
                <w:tab w:val="left" w:pos="0"/>
              </w:tabs>
              <w:ind w:right="-108"/>
              <w:jc w:val="thaiDistribute"/>
              <w:rPr>
                <w:rFonts w:cs="Times New Roman"/>
                <w:b/>
                <w:bCs/>
                <w:i/>
                <w:iCs/>
                <w:cs/>
              </w:rPr>
            </w:pPr>
          </w:p>
        </w:tc>
        <w:tc>
          <w:tcPr>
            <w:tcW w:w="1260" w:type="dxa"/>
          </w:tcPr>
          <w:p w14:paraId="3C355CA1" w14:textId="2EB43C6B" w:rsidR="007B6AFA" w:rsidRPr="00ED0930" w:rsidRDefault="007B6AFA" w:rsidP="00E05856">
            <w:pPr>
              <w:ind w:left="-108" w:right="-108"/>
              <w:jc w:val="center"/>
              <w:rPr>
                <w:rFonts w:cs="Times New Roman"/>
              </w:rPr>
            </w:pPr>
            <w:r w:rsidRPr="00ED0930">
              <w:rPr>
                <w:rFonts w:cs="Times New Roman"/>
                <w:bCs/>
              </w:rPr>
              <w:t>202</w:t>
            </w:r>
            <w:r>
              <w:rPr>
                <w:rFonts w:cs="Times New Roman"/>
                <w:bCs/>
              </w:rPr>
              <w:t>4</w:t>
            </w:r>
          </w:p>
        </w:tc>
        <w:tc>
          <w:tcPr>
            <w:tcW w:w="270" w:type="dxa"/>
          </w:tcPr>
          <w:p w14:paraId="02E80D35" w14:textId="4C00226C" w:rsidR="007B6AFA" w:rsidRPr="00ED0930" w:rsidRDefault="007B6AFA" w:rsidP="00E05856">
            <w:pPr>
              <w:ind w:left="-108" w:right="-108"/>
              <w:jc w:val="center"/>
              <w:rPr>
                <w:rFonts w:cs="Times New Roman"/>
              </w:rPr>
            </w:pPr>
          </w:p>
        </w:tc>
        <w:tc>
          <w:tcPr>
            <w:tcW w:w="1260" w:type="dxa"/>
          </w:tcPr>
          <w:p w14:paraId="1B4F6B72" w14:textId="351B59F3" w:rsidR="007B6AFA" w:rsidRPr="00ED0930" w:rsidRDefault="007B6AFA" w:rsidP="00E05856">
            <w:pPr>
              <w:ind w:left="-108" w:right="-108"/>
              <w:jc w:val="center"/>
              <w:rPr>
                <w:rFonts w:cs="Times New Roman"/>
                <w:bCs/>
              </w:rPr>
            </w:pPr>
            <w:r>
              <w:rPr>
                <w:rFonts w:cs="Times New Roman"/>
                <w:bCs/>
              </w:rPr>
              <w:t>2023</w:t>
            </w:r>
          </w:p>
        </w:tc>
      </w:tr>
      <w:tr w:rsidR="007B6AFA" w:rsidRPr="00ED0930" w14:paraId="54631141" w14:textId="77777777" w:rsidTr="007C7C72">
        <w:trPr>
          <w:trHeight w:val="227"/>
          <w:tblHeader/>
        </w:trPr>
        <w:tc>
          <w:tcPr>
            <w:tcW w:w="6480" w:type="dxa"/>
          </w:tcPr>
          <w:p w14:paraId="4932FCB1" w14:textId="77777777" w:rsidR="007B6AFA" w:rsidRPr="00ED0930" w:rsidRDefault="007B6AFA" w:rsidP="00E05856">
            <w:pPr>
              <w:ind w:right="-108"/>
              <w:jc w:val="thaiDistribute"/>
              <w:rPr>
                <w:rFonts w:cs="Times New Roman"/>
                <w:b/>
              </w:rPr>
            </w:pPr>
          </w:p>
        </w:tc>
        <w:tc>
          <w:tcPr>
            <w:tcW w:w="2790" w:type="dxa"/>
            <w:gridSpan w:val="3"/>
          </w:tcPr>
          <w:p w14:paraId="73210253" w14:textId="1A4422F6" w:rsidR="007B6AFA" w:rsidRPr="00ED0930" w:rsidRDefault="007B6AFA" w:rsidP="00E05856">
            <w:pPr>
              <w:ind w:left="-108" w:right="-108"/>
              <w:jc w:val="center"/>
              <w:rPr>
                <w:rFonts w:cs="Times New Roman"/>
              </w:rPr>
            </w:pPr>
            <w:r w:rsidRPr="000D23FE">
              <w:rPr>
                <w:rFonts w:cs="Times New Roman"/>
                <w:i/>
                <w:iCs/>
                <w:lang w:val="en-GB"/>
              </w:rPr>
              <w:t>(</w:t>
            </w:r>
            <w:r w:rsidRPr="00ED0930">
              <w:rPr>
                <w:rFonts w:cs="Times New Roman"/>
                <w:i/>
                <w:iCs/>
              </w:rPr>
              <w:t>in thousand Baht</w:t>
            </w:r>
            <w:r w:rsidRPr="000D23FE">
              <w:rPr>
                <w:rFonts w:cs="Times New Roman"/>
                <w:i/>
                <w:iCs/>
                <w:lang w:val="en-GB"/>
              </w:rPr>
              <w:t>)</w:t>
            </w:r>
          </w:p>
        </w:tc>
      </w:tr>
      <w:tr w:rsidR="007B6AFA" w:rsidRPr="00ED0930" w14:paraId="3FC06B1E" w14:textId="77777777" w:rsidTr="007C7C72">
        <w:trPr>
          <w:trHeight w:val="20"/>
        </w:trPr>
        <w:tc>
          <w:tcPr>
            <w:tcW w:w="6480" w:type="dxa"/>
          </w:tcPr>
          <w:p w14:paraId="7799C20D" w14:textId="77777777" w:rsidR="007B6AFA" w:rsidRPr="00ED0930" w:rsidRDefault="007B6AFA" w:rsidP="00E05856">
            <w:pPr>
              <w:rPr>
                <w:rFonts w:cs="Times New Roman"/>
                <w:cs/>
              </w:rPr>
            </w:pPr>
            <w:r w:rsidRPr="00ED0930">
              <w:rPr>
                <w:rFonts w:cs="Times New Roman"/>
                <w:b/>
                <w:bCs/>
                <w:i/>
                <w:iCs/>
              </w:rPr>
              <w:t>Capital commitments</w:t>
            </w:r>
          </w:p>
        </w:tc>
        <w:tc>
          <w:tcPr>
            <w:tcW w:w="1260" w:type="dxa"/>
          </w:tcPr>
          <w:p w14:paraId="3C9E7C7A" w14:textId="77777777" w:rsidR="007B6AFA" w:rsidRPr="00ED0930" w:rsidRDefault="007B6AFA" w:rsidP="00E05856">
            <w:pPr>
              <w:tabs>
                <w:tab w:val="decimal" w:pos="878"/>
              </w:tabs>
              <w:ind w:right="-126"/>
              <w:jc w:val="thaiDistribute"/>
              <w:rPr>
                <w:rFonts w:cs="Times New Roman"/>
                <w:b/>
              </w:rPr>
            </w:pPr>
          </w:p>
        </w:tc>
        <w:tc>
          <w:tcPr>
            <w:tcW w:w="270" w:type="dxa"/>
          </w:tcPr>
          <w:p w14:paraId="60B66BF3" w14:textId="29A51189" w:rsidR="007B6AFA" w:rsidRPr="00ED0930" w:rsidRDefault="007B6AFA" w:rsidP="00E05856">
            <w:pPr>
              <w:tabs>
                <w:tab w:val="decimal" w:pos="878"/>
              </w:tabs>
              <w:ind w:right="-126"/>
              <w:jc w:val="thaiDistribute"/>
              <w:rPr>
                <w:rFonts w:cs="Times New Roman"/>
                <w:b/>
              </w:rPr>
            </w:pPr>
          </w:p>
        </w:tc>
        <w:tc>
          <w:tcPr>
            <w:tcW w:w="1260" w:type="dxa"/>
          </w:tcPr>
          <w:p w14:paraId="5158339A" w14:textId="77777777" w:rsidR="007B6AFA" w:rsidRPr="00ED0930" w:rsidRDefault="007B6AFA" w:rsidP="00E05856">
            <w:pPr>
              <w:tabs>
                <w:tab w:val="decimal" w:pos="814"/>
              </w:tabs>
              <w:ind w:left="-79" w:right="-130"/>
              <w:jc w:val="center"/>
              <w:rPr>
                <w:rFonts w:cs="Times New Roman"/>
                <w:lang w:val="en-GB" w:bidi="ar-SA"/>
              </w:rPr>
            </w:pPr>
          </w:p>
        </w:tc>
      </w:tr>
      <w:tr w:rsidR="007B6AFA" w:rsidRPr="00ED0930" w14:paraId="1A03FF46" w14:textId="77777777" w:rsidTr="007C7C72">
        <w:trPr>
          <w:trHeight w:val="20"/>
        </w:trPr>
        <w:tc>
          <w:tcPr>
            <w:tcW w:w="6480" w:type="dxa"/>
          </w:tcPr>
          <w:p w14:paraId="53DA4560" w14:textId="58EDDDC7" w:rsidR="007B6AFA" w:rsidRPr="00ED0930" w:rsidRDefault="007B6AFA" w:rsidP="00E05856">
            <w:pPr>
              <w:rPr>
                <w:rFonts w:cs="Times New Roman"/>
              </w:rPr>
            </w:pPr>
            <w:r>
              <w:rPr>
                <w:rFonts w:cs="Times New Roman"/>
              </w:rPr>
              <w:t xml:space="preserve">Acquisitions of </w:t>
            </w:r>
            <w:r w:rsidR="00511CFB">
              <w:rPr>
                <w:rFonts w:cs="Times New Roman"/>
              </w:rPr>
              <w:t>land</w:t>
            </w:r>
            <w:r>
              <w:rPr>
                <w:rFonts w:cs="Times New Roman"/>
              </w:rPr>
              <w:t xml:space="preserve">, </w:t>
            </w:r>
            <w:r w:rsidR="00511CFB">
              <w:rPr>
                <w:rFonts w:cs="Times New Roman"/>
              </w:rPr>
              <w:t>building</w:t>
            </w:r>
            <w:r>
              <w:rPr>
                <w:rFonts w:cs="Times New Roman"/>
              </w:rPr>
              <w:t xml:space="preserve"> and equipment</w:t>
            </w:r>
          </w:p>
        </w:tc>
        <w:tc>
          <w:tcPr>
            <w:tcW w:w="1260" w:type="dxa"/>
            <w:tcBorders>
              <w:bottom w:val="single" w:sz="4" w:space="0" w:color="auto"/>
            </w:tcBorders>
          </w:tcPr>
          <w:p w14:paraId="316F97D2" w14:textId="4EB0BFB7" w:rsidR="007B6AFA" w:rsidRPr="00ED0930" w:rsidRDefault="00E50037" w:rsidP="00E50037">
            <w:pPr>
              <w:tabs>
                <w:tab w:val="decimal" w:pos="1330"/>
              </w:tabs>
              <w:ind w:left="-79" w:right="299"/>
              <w:rPr>
                <w:rFonts w:cs="Times New Roman"/>
              </w:rPr>
            </w:pPr>
            <w:r>
              <w:rPr>
                <w:rFonts w:cs="Times New Roman"/>
              </w:rPr>
              <w:t>-</w:t>
            </w:r>
          </w:p>
        </w:tc>
        <w:tc>
          <w:tcPr>
            <w:tcW w:w="270" w:type="dxa"/>
          </w:tcPr>
          <w:p w14:paraId="77A447CB" w14:textId="271A27A4" w:rsidR="007B6AFA" w:rsidRPr="00ED0930" w:rsidRDefault="007B6AFA" w:rsidP="00E05856">
            <w:pPr>
              <w:tabs>
                <w:tab w:val="decimal" w:pos="878"/>
              </w:tabs>
              <w:ind w:left="-108" w:right="-126"/>
              <w:rPr>
                <w:rFonts w:cs="Times New Roman"/>
              </w:rPr>
            </w:pPr>
          </w:p>
        </w:tc>
        <w:tc>
          <w:tcPr>
            <w:tcW w:w="1260" w:type="dxa"/>
            <w:tcBorders>
              <w:bottom w:val="single" w:sz="4" w:space="0" w:color="auto"/>
            </w:tcBorders>
          </w:tcPr>
          <w:p w14:paraId="7463215E" w14:textId="49E53135" w:rsidR="007B6AFA" w:rsidRPr="00ED0930" w:rsidRDefault="007B6AFA" w:rsidP="007C7C72">
            <w:pPr>
              <w:tabs>
                <w:tab w:val="decimal" w:pos="1330"/>
              </w:tabs>
              <w:ind w:left="-79"/>
              <w:rPr>
                <w:rFonts w:cs="Times New Roman"/>
              </w:rPr>
            </w:pPr>
            <w:r w:rsidRPr="007B6AFA">
              <w:rPr>
                <w:rFonts w:cs="Times New Roman"/>
              </w:rPr>
              <w:t>4,325</w:t>
            </w:r>
          </w:p>
        </w:tc>
      </w:tr>
      <w:tr w:rsidR="007B6AFA" w:rsidRPr="00ED0930" w14:paraId="1C9C2A7D" w14:textId="77777777" w:rsidTr="007C7C72">
        <w:trPr>
          <w:trHeight w:val="20"/>
        </w:trPr>
        <w:tc>
          <w:tcPr>
            <w:tcW w:w="6480" w:type="dxa"/>
          </w:tcPr>
          <w:p w14:paraId="2664D81A" w14:textId="77777777" w:rsidR="007B6AFA" w:rsidRPr="00ED0930" w:rsidRDefault="007B6AFA" w:rsidP="00E05856">
            <w:pPr>
              <w:rPr>
                <w:rFonts w:cs="Times New Roman"/>
              </w:rPr>
            </w:pPr>
            <w:r w:rsidRPr="00ED0930">
              <w:rPr>
                <w:rFonts w:cs="Times New Roman"/>
                <w:b/>
                <w:bCs/>
              </w:rPr>
              <w:t>Total</w:t>
            </w:r>
          </w:p>
        </w:tc>
        <w:tc>
          <w:tcPr>
            <w:tcW w:w="1260" w:type="dxa"/>
            <w:tcBorders>
              <w:top w:val="single" w:sz="4" w:space="0" w:color="auto"/>
              <w:bottom w:val="double" w:sz="4" w:space="0" w:color="auto"/>
            </w:tcBorders>
          </w:tcPr>
          <w:p w14:paraId="669BE8C2" w14:textId="6DB7AA71" w:rsidR="007B6AFA" w:rsidRPr="00E50037" w:rsidRDefault="00E50037" w:rsidP="00E50037">
            <w:pPr>
              <w:tabs>
                <w:tab w:val="decimal" w:pos="1330"/>
              </w:tabs>
              <w:ind w:left="-79" w:right="299"/>
              <w:rPr>
                <w:rFonts w:cs="Times New Roman"/>
                <w:b/>
                <w:bCs/>
              </w:rPr>
            </w:pPr>
            <w:r w:rsidRPr="00E50037">
              <w:rPr>
                <w:rFonts w:cs="Times New Roman"/>
                <w:b/>
                <w:bCs/>
              </w:rPr>
              <w:t>-</w:t>
            </w:r>
          </w:p>
        </w:tc>
        <w:tc>
          <w:tcPr>
            <w:tcW w:w="270" w:type="dxa"/>
          </w:tcPr>
          <w:p w14:paraId="05C335B7" w14:textId="21201394" w:rsidR="007B6AFA" w:rsidRPr="007B6AFA" w:rsidRDefault="007B6AFA" w:rsidP="00E05856">
            <w:pPr>
              <w:tabs>
                <w:tab w:val="decimal" w:pos="878"/>
              </w:tabs>
              <w:ind w:left="-108" w:right="-126"/>
              <w:rPr>
                <w:rFonts w:cs="Times New Roman"/>
                <w:b/>
                <w:bCs/>
              </w:rPr>
            </w:pPr>
          </w:p>
        </w:tc>
        <w:tc>
          <w:tcPr>
            <w:tcW w:w="1260" w:type="dxa"/>
            <w:tcBorders>
              <w:top w:val="single" w:sz="4" w:space="0" w:color="auto"/>
              <w:bottom w:val="double" w:sz="4" w:space="0" w:color="auto"/>
            </w:tcBorders>
          </w:tcPr>
          <w:p w14:paraId="2CF05FE9" w14:textId="0B17EEB0" w:rsidR="007B6AFA" w:rsidRPr="007B6AFA" w:rsidRDefault="007B6AFA" w:rsidP="007C7C72">
            <w:pPr>
              <w:tabs>
                <w:tab w:val="decimal" w:pos="1330"/>
              </w:tabs>
              <w:ind w:left="-79"/>
              <w:rPr>
                <w:rFonts w:cs="Times New Roman"/>
                <w:b/>
                <w:bCs/>
                <w:cs/>
              </w:rPr>
            </w:pPr>
            <w:r w:rsidRPr="007B6AFA">
              <w:rPr>
                <w:rFonts w:cs="Times New Roman"/>
                <w:b/>
                <w:bCs/>
              </w:rPr>
              <w:t>4,325</w:t>
            </w:r>
          </w:p>
        </w:tc>
      </w:tr>
      <w:tr w:rsidR="007B6AFA" w:rsidRPr="00ED0930" w14:paraId="2507FB22" w14:textId="77777777" w:rsidTr="007C7C72">
        <w:trPr>
          <w:trHeight w:val="20"/>
        </w:trPr>
        <w:tc>
          <w:tcPr>
            <w:tcW w:w="6480" w:type="dxa"/>
          </w:tcPr>
          <w:p w14:paraId="2E16C3C5" w14:textId="77777777" w:rsidR="007B6AFA" w:rsidRPr="00ED0930" w:rsidRDefault="007B6AFA" w:rsidP="00E05856">
            <w:pPr>
              <w:rPr>
                <w:rFonts w:cs="Times New Roman"/>
                <w:cs/>
              </w:rPr>
            </w:pPr>
          </w:p>
        </w:tc>
        <w:tc>
          <w:tcPr>
            <w:tcW w:w="1260" w:type="dxa"/>
            <w:tcBorders>
              <w:top w:val="double" w:sz="4" w:space="0" w:color="auto"/>
            </w:tcBorders>
          </w:tcPr>
          <w:p w14:paraId="789C1019" w14:textId="77777777" w:rsidR="007B6AFA" w:rsidRPr="00ED0930" w:rsidRDefault="007B6AFA" w:rsidP="00E50037">
            <w:pPr>
              <w:tabs>
                <w:tab w:val="decimal" w:pos="1330"/>
              </w:tabs>
              <w:ind w:left="-79" w:right="299"/>
              <w:rPr>
                <w:rFonts w:cs="Times New Roman"/>
              </w:rPr>
            </w:pPr>
          </w:p>
        </w:tc>
        <w:tc>
          <w:tcPr>
            <w:tcW w:w="270" w:type="dxa"/>
          </w:tcPr>
          <w:p w14:paraId="3A61258C" w14:textId="063D4C12" w:rsidR="007B6AFA" w:rsidRPr="00ED0930" w:rsidRDefault="007B6AFA" w:rsidP="00E05856">
            <w:pPr>
              <w:tabs>
                <w:tab w:val="decimal" w:pos="878"/>
              </w:tabs>
              <w:ind w:left="-108" w:right="-126"/>
              <w:rPr>
                <w:rFonts w:cs="Times New Roman"/>
              </w:rPr>
            </w:pPr>
          </w:p>
        </w:tc>
        <w:tc>
          <w:tcPr>
            <w:tcW w:w="1260" w:type="dxa"/>
            <w:tcBorders>
              <w:top w:val="double" w:sz="4" w:space="0" w:color="auto"/>
            </w:tcBorders>
          </w:tcPr>
          <w:p w14:paraId="3BEA428D" w14:textId="77777777" w:rsidR="007B6AFA" w:rsidRPr="00ED0930" w:rsidRDefault="007B6AFA" w:rsidP="007C7C72">
            <w:pPr>
              <w:tabs>
                <w:tab w:val="decimal" w:pos="1330"/>
              </w:tabs>
              <w:ind w:left="-79"/>
              <w:rPr>
                <w:rFonts w:cs="Times New Roman"/>
              </w:rPr>
            </w:pPr>
          </w:p>
        </w:tc>
      </w:tr>
      <w:tr w:rsidR="007B6AFA" w:rsidRPr="00ED0930" w14:paraId="255A6935" w14:textId="77777777" w:rsidTr="007C7C72">
        <w:trPr>
          <w:trHeight w:val="20"/>
        </w:trPr>
        <w:tc>
          <w:tcPr>
            <w:tcW w:w="6480" w:type="dxa"/>
          </w:tcPr>
          <w:p w14:paraId="40E5A61C" w14:textId="77777777" w:rsidR="007B6AFA" w:rsidRPr="00ED0930" w:rsidRDefault="007B6AFA" w:rsidP="00E05856">
            <w:pPr>
              <w:rPr>
                <w:rFonts w:cs="Times New Roman"/>
                <w:cs/>
              </w:rPr>
            </w:pPr>
          </w:p>
        </w:tc>
        <w:tc>
          <w:tcPr>
            <w:tcW w:w="1260" w:type="dxa"/>
          </w:tcPr>
          <w:p w14:paraId="4680D99C" w14:textId="77777777" w:rsidR="007B6AFA" w:rsidRPr="00ED0930" w:rsidRDefault="007B6AFA" w:rsidP="00E50037">
            <w:pPr>
              <w:tabs>
                <w:tab w:val="decimal" w:pos="1330"/>
              </w:tabs>
              <w:ind w:left="-79" w:right="299"/>
              <w:rPr>
                <w:rFonts w:cs="Times New Roman"/>
              </w:rPr>
            </w:pPr>
          </w:p>
        </w:tc>
        <w:tc>
          <w:tcPr>
            <w:tcW w:w="270" w:type="dxa"/>
          </w:tcPr>
          <w:p w14:paraId="4522670C" w14:textId="16228CD1" w:rsidR="007B6AFA" w:rsidRPr="00ED0930" w:rsidRDefault="007B6AFA" w:rsidP="00E05856">
            <w:pPr>
              <w:tabs>
                <w:tab w:val="decimal" w:pos="878"/>
              </w:tabs>
              <w:ind w:left="-108" w:right="-126"/>
              <w:rPr>
                <w:rFonts w:cs="Times New Roman"/>
              </w:rPr>
            </w:pPr>
          </w:p>
        </w:tc>
        <w:tc>
          <w:tcPr>
            <w:tcW w:w="1260" w:type="dxa"/>
          </w:tcPr>
          <w:p w14:paraId="53D82042" w14:textId="77777777" w:rsidR="007B6AFA" w:rsidRPr="00ED0930" w:rsidRDefault="007B6AFA" w:rsidP="007C7C72">
            <w:pPr>
              <w:tabs>
                <w:tab w:val="decimal" w:pos="1330"/>
              </w:tabs>
              <w:ind w:left="-79"/>
              <w:rPr>
                <w:rFonts w:cs="Times New Roman"/>
              </w:rPr>
            </w:pPr>
          </w:p>
        </w:tc>
      </w:tr>
      <w:tr w:rsidR="007B6AFA" w:rsidRPr="00ED0930" w14:paraId="5250F5A6" w14:textId="77777777" w:rsidTr="007C7C72">
        <w:trPr>
          <w:trHeight w:val="20"/>
        </w:trPr>
        <w:tc>
          <w:tcPr>
            <w:tcW w:w="6480" w:type="dxa"/>
          </w:tcPr>
          <w:p w14:paraId="3E3A0E02" w14:textId="5523686E" w:rsidR="007B6AFA" w:rsidRPr="00ED0930" w:rsidRDefault="007B6AFA" w:rsidP="00E05856">
            <w:pPr>
              <w:rPr>
                <w:rFonts w:cs="Times New Roman"/>
                <w:cs/>
              </w:rPr>
            </w:pPr>
            <w:r>
              <w:rPr>
                <w:rFonts w:cs="Times New Roman"/>
                <w:b/>
                <w:bCs/>
                <w:i/>
                <w:iCs/>
              </w:rPr>
              <w:t>O</w:t>
            </w:r>
            <w:r w:rsidRPr="00ED0930">
              <w:rPr>
                <w:rFonts w:cs="Times New Roman"/>
                <w:b/>
                <w:bCs/>
                <w:i/>
                <w:iCs/>
              </w:rPr>
              <w:t>ther commitments</w:t>
            </w:r>
          </w:p>
        </w:tc>
        <w:tc>
          <w:tcPr>
            <w:tcW w:w="1260" w:type="dxa"/>
          </w:tcPr>
          <w:p w14:paraId="39AC8D1E" w14:textId="77777777" w:rsidR="007B6AFA" w:rsidRPr="007B6AFA" w:rsidRDefault="007B6AFA" w:rsidP="00E50037">
            <w:pPr>
              <w:tabs>
                <w:tab w:val="decimal" w:pos="1330"/>
              </w:tabs>
              <w:ind w:left="-79" w:right="299"/>
              <w:rPr>
                <w:rFonts w:cs="Times New Roman"/>
              </w:rPr>
            </w:pPr>
          </w:p>
        </w:tc>
        <w:tc>
          <w:tcPr>
            <w:tcW w:w="270" w:type="dxa"/>
          </w:tcPr>
          <w:p w14:paraId="54384794" w14:textId="58290B8A" w:rsidR="007B6AFA" w:rsidRPr="00ED0930" w:rsidRDefault="007B6AFA" w:rsidP="00E05856">
            <w:pPr>
              <w:tabs>
                <w:tab w:val="decimal" w:pos="878"/>
              </w:tabs>
              <w:ind w:right="-126"/>
              <w:rPr>
                <w:rFonts w:cs="Times New Roman"/>
                <w:b/>
              </w:rPr>
            </w:pPr>
          </w:p>
        </w:tc>
        <w:tc>
          <w:tcPr>
            <w:tcW w:w="1260" w:type="dxa"/>
          </w:tcPr>
          <w:p w14:paraId="0E1EE557" w14:textId="77777777" w:rsidR="007B6AFA" w:rsidRPr="00ED0930" w:rsidRDefault="007B6AFA" w:rsidP="007C7C72">
            <w:pPr>
              <w:tabs>
                <w:tab w:val="decimal" w:pos="1330"/>
              </w:tabs>
              <w:ind w:left="-79"/>
              <w:rPr>
                <w:rFonts w:cs="Times New Roman"/>
                <w:lang w:bidi="ar-SA"/>
              </w:rPr>
            </w:pPr>
          </w:p>
        </w:tc>
      </w:tr>
      <w:tr w:rsidR="007B6AFA" w:rsidRPr="00ED0930" w14:paraId="46C6191C" w14:textId="77777777" w:rsidTr="007C7C72">
        <w:trPr>
          <w:trHeight w:val="20"/>
        </w:trPr>
        <w:tc>
          <w:tcPr>
            <w:tcW w:w="6480" w:type="dxa"/>
          </w:tcPr>
          <w:p w14:paraId="06ECC03E" w14:textId="77777777" w:rsidR="007B6AFA" w:rsidRPr="00ED0930" w:rsidRDefault="007B6AFA" w:rsidP="00E05856">
            <w:pPr>
              <w:rPr>
                <w:rFonts w:cs="Times New Roman"/>
                <w:b/>
                <w:bCs/>
              </w:rPr>
            </w:pPr>
            <w:r w:rsidRPr="00ED0930">
              <w:rPr>
                <w:rFonts w:cs="Times New Roman"/>
              </w:rPr>
              <w:t>Project development and construction agreements</w:t>
            </w:r>
          </w:p>
        </w:tc>
        <w:tc>
          <w:tcPr>
            <w:tcW w:w="1260" w:type="dxa"/>
          </w:tcPr>
          <w:p w14:paraId="61454669" w14:textId="0F1D2D1E" w:rsidR="007B6AFA" w:rsidRPr="007B6AFA" w:rsidRDefault="00E50037" w:rsidP="00E50037">
            <w:pPr>
              <w:tabs>
                <w:tab w:val="decimal" w:pos="1330"/>
              </w:tabs>
              <w:ind w:left="-79" w:right="299"/>
              <w:rPr>
                <w:rFonts w:cs="Times New Roman"/>
              </w:rPr>
            </w:pPr>
            <w:r>
              <w:rPr>
                <w:rFonts w:cs="Times New Roman"/>
              </w:rPr>
              <w:t>-</w:t>
            </w:r>
          </w:p>
        </w:tc>
        <w:tc>
          <w:tcPr>
            <w:tcW w:w="270" w:type="dxa"/>
          </w:tcPr>
          <w:p w14:paraId="4397C352" w14:textId="2BAE8587" w:rsidR="007B6AFA" w:rsidRPr="00ED0930" w:rsidRDefault="007B6AFA" w:rsidP="00E05856">
            <w:pPr>
              <w:tabs>
                <w:tab w:val="decimal" w:pos="878"/>
              </w:tabs>
              <w:ind w:right="-126"/>
              <w:rPr>
                <w:rFonts w:cs="Times New Roman"/>
                <w:b/>
              </w:rPr>
            </w:pPr>
          </w:p>
        </w:tc>
        <w:tc>
          <w:tcPr>
            <w:tcW w:w="1260" w:type="dxa"/>
          </w:tcPr>
          <w:p w14:paraId="302CEE7E" w14:textId="4C7FD821" w:rsidR="007B6AFA" w:rsidRPr="00ED0930" w:rsidRDefault="007B6AFA" w:rsidP="007C7C72">
            <w:pPr>
              <w:tabs>
                <w:tab w:val="decimal" w:pos="1330"/>
              </w:tabs>
              <w:ind w:left="-79"/>
              <w:rPr>
                <w:rFonts w:cs="Times New Roman"/>
              </w:rPr>
            </w:pPr>
            <w:r w:rsidRPr="007B6AFA">
              <w:rPr>
                <w:rFonts w:cs="Times New Roman"/>
              </w:rPr>
              <w:t>205,152</w:t>
            </w:r>
          </w:p>
        </w:tc>
      </w:tr>
      <w:tr w:rsidR="007B6AFA" w:rsidRPr="00ED0930" w14:paraId="68C5E149" w14:textId="77777777" w:rsidTr="007C7C72">
        <w:trPr>
          <w:trHeight w:val="20"/>
        </w:trPr>
        <w:tc>
          <w:tcPr>
            <w:tcW w:w="6480" w:type="dxa"/>
          </w:tcPr>
          <w:p w14:paraId="38BE2FFF" w14:textId="77777777" w:rsidR="007B6AFA" w:rsidRPr="00ED0930" w:rsidRDefault="007B6AFA" w:rsidP="00E05856">
            <w:pPr>
              <w:rPr>
                <w:rFonts w:cs="Times New Roman"/>
                <w:b/>
                <w:bCs/>
                <w:cs/>
              </w:rPr>
            </w:pPr>
            <w:r w:rsidRPr="00ED0930">
              <w:rPr>
                <w:rFonts w:cs="Times New Roman"/>
              </w:rPr>
              <w:t>Leased building development and construction agreements</w:t>
            </w:r>
          </w:p>
        </w:tc>
        <w:tc>
          <w:tcPr>
            <w:tcW w:w="1260" w:type="dxa"/>
          </w:tcPr>
          <w:p w14:paraId="73A1AB3D" w14:textId="6D589111" w:rsidR="007B6AFA" w:rsidRPr="007B6AFA" w:rsidRDefault="00E50037" w:rsidP="00E50037">
            <w:pPr>
              <w:tabs>
                <w:tab w:val="decimal" w:pos="1330"/>
              </w:tabs>
              <w:ind w:left="-79" w:right="299"/>
              <w:rPr>
                <w:rFonts w:cs="Times New Roman"/>
              </w:rPr>
            </w:pPr>
            <w:r>
              <w:rPr>
                <w:rFonts w:cs="Times New Roman"/>
              </w:rPr>
              <w:t>-</w:t>
            </w:r>
          </w:p>
        </w:tc>
        <w:tc>
          <w:tcPr>
            <w:tcW w:w="270" w:type="dxa"/>
          </w:tcPr>
          <w:p w14:paraId="734427E5" w14:textId="39AB1717" w:rsidR="007B6AFA" w:rsidRPr="00ED0930" w:rsidRDefault="007B6AFA" w:rsidP="00E05856">
            <w:pPr>
              <w:tabs>
                <w:tab w:val="decimal" w:pos="878"/>
              </w:tabs>
              <w:ind w:right="-126"/>
              <w:rPr>
                <w:rFonts w:cs="Times New Roman"/>
                <w:b/>
              </w:rPr>
            </w:pPr>
          </w:p>
        </w:tc>
        <w:tc>
          <w:tcPr>
            <w:tcW w:w="1260" w:type="dxa"/>
          </w:tcPr>
          <w:p w14:paraId="18BB695D" w14:textId="05DB966C" w:rsidR="007B6AFA" w:rsidRPr="00ED0930" w:rsidRDefault="007B6AFA" w:rsidP="007C7C72">
            <w:pPr>
              <w:tabs>
                <w:tab w:val="decimal" w:pos="1330"/>
              </w:tabs>
              <w:ind w:left="-79"/>
              <w:rPr>
                <w:rFonts w:cs="Times New Roman"/>
              </w:rPr>
            </w:pPr>
            <w:r w:rsidRPr="007B6AFA">
              <w:rPr>
                <w:rFonts w:cs="Times New Roman"/>
              </w:rPr>
              <w:t>1,006,698</w:t>
            </w:r>
          </w:p>
        </w:tc>
      </w:tr>
      <w:tr w:rsidR="007B6AFA" w:rsidRPr="00ED0930" w14:paraId="5518BFA4" w14:textId="77777777" w:rsidTr="007C7C72">
        <w:trPr>
          <w:trHeight w:val="20"/>
        </w:trPr>
        <w:tc>
          <w:tcPr>
            <w:tcW w:w="6480" w:type="dxa"/>
          </w:tcPr>
          <w:p w14:paraId="0A6098D2" w14:textId="77777777" w:rsidR="007B6AFA" w:rsidRPr="00ED0930" w:rsidRDefault="007B6AFA" w:rsidP="00E05856">
            <w:pPr>
              <w:rPr>
                <w:rFonts w:cs="Times New Roman"/>
                <w:cs/>
              </w:rPr>
            </w:pPr>
            <w:r w:rsidRPr="00ED0930">
              <w:rPr>
                <w:rFonts w:cs="Times New Roman"/>
              </w:rPr>
              <w:t>Low-value assets and short-term lease commitments</w:t>
            </w:r>
          </w:p>
        </w:tc>
        <w:tc>
          <w:tcPr>
            <w:tcW w:w="1260" w:type="dxa"/>
          </w:tcPr>
          <w:p w14:paraId="7359133A" w14:textId="79C229B7" w:rsidR="007B6AFA" w:rsidRPr="007B6AFA" w:rsidRDefault="00E50037" w:rsidP="00E50037">
            <w:pPr>
              <w:tabs>
                <w:tab w:val="decimal" w:pos="1330"/>
              </w:tabs>
              <w:ind w:left="-79" w:right="299"/>
              <w:rPr>
                <w:rFonts w:cs="Times New Roman"/>
              </w:rPr>
            </w:pPr>
            <w:r>
              <w:rPr>
                <w:rFonts w:cs="Times New Roman"/>
              </w:rPr>
              <w:t>-</w:t>
            </w:r>
          </w:p>
        </w:tc>
        <w:tc>
          <w:tcPr>
            <w:tcW w:w="270" w:type="dxa"/>
          </w:tcPr>
          <w:p w14:paraId="36D367F6" w14:textId="1C3333DB" w:rsidR="007B6AFA" w:rsidRPr="00ED0930" w:rsidRDefault="007B6AFA" w:rsidP="00E05856">
            <w:pPr>
              <w:tabs>
                <w:tab w:val="decimal" w:pos="878"/>
              </w:tabs>
              <w:ind w:left="-108" w:right="-126"/>
              <w:rPr>
                <w:rFonts w:cs="Times New Roman"/>
                <w:b/>
                <w:bCs/>
              </w:rPr>
            </w:pPr>
          </w:p>
        </w:tc>
        <w:tc>
          <w:tcPr>
            <w:tcW w:w="1260" w:type="dxa"/>
          </w:tcPr>
          <w:p w14:paraId="674820A1" w14:textId="0D60B81D" w:rsidR="007B6AFA" w:rsidRPr="00ED0930" w:rsidRDefault="007B6AFA" w:rsidP="007C7C72">
            <w:pPr>
              <w:tabs>
                <w:tab w:val="decimal" w:pos="1330"/>
              </w:tabs>
              <w:ind w:left="-79"/>
              <w:rPr>
                <w:rFonts w:cs="Times New Roman"/>
              </w:rPr>
            </w:pPr>
            <w:r w:rsidRPr="007B6AFA">
              <w:rPr>
                <w:rFonts w:cs="Times New Roman"/>
              </w:rPr>
              <w:t>4,430</w:t>
            </w:r>
          </w:p>
        </w:tc>
      </w:tr>
      <w:tr w:rsidR="007B6AFA" w:rsidRPr="00ED0930" w14:paraId="38E50F09" w14:textId="77777777" w:rsidTr="007C7C72">
        <w:trPr>
          <w:trHeight w:val="20"/>
        </w:trPr>
        <w:tc>
          <w:tcPr>
            <w:tcW w:w="6480" w:type="dxa"/>
          </w:tcPr>
          <w:p w14:paraId="317CD9C9" w14:textId="77777777" w:rsidR="007B6AFA" w:rsidRPr="00ED0930" w:rsidRDefault="007B6AFA" w:rsidP="00E05856">
            <w:pPr>
              <w:spacing w:line="0" w:lineRule="atLeast"/>
              <w:rPr>
                <w:rFonts w:cs="Times New Roman"/>
                <w:i/>
                <w:iCs/>
              </w:rPr>
            </w:pPr>
            <w:r w:rsidRPr="00ED0930">
              <w:rPr>
                <w:rFonts w:cs="Times New Roman"/>
              </w:rPr>
              <w:t>Utilities service agreements</w:t>
            </w:r>
          </w:p>
        </w:tc>
        <w:tc>
          <w:tcPr>
            <w:tcW w:w="1260" w:type="dxa"/>
          </w:tcPr>
          <w:p w14:paraId="26C05A98" w14:textId="28C74B17" w:rsidR="007B6AFA" w:rsidRPr="007B6AFA" w:rsidRDefault="00E50037" w:rsidP="00E50037">
            <w:pPr>
              <w:tabs>
                <w:tab w:val="decimal" w:pos="1330"/>
              </w:tabs>
              <w:ind w:left="-79" w:right="299"/>
              <w:rPr>
                <w:rFonts w:cs="Times New Roman"/>
              </w:rPr>
            </w:pPr>
            <w:r>
              <w:rPr>
                <w:rFonts w:cs="Times New Roman"/>
              </w:rPr>
              <w:t>-</w:t>
            </w:r>
          </w:p>
        </w:tc>
        <w:tc>
          <w:tcPr>
            <w:tcW w:w="270" w:type="dxa"/>
          </w:tcPr>
          <w:p w14:paraId="1DBBBA61" w14:textId="3B437A87" w:rsidR="007B6AFA" w:rsidRPr="00ED0930" w:rsidRDefault="007B6AFA" w:rsidP="00E05856">
            <w:pPr>
              <w:tabs>
                <w:tab w:val="decimal" w:pos="878"/>
              </w:tabs>
              <w:ind w:right="-126"/>
              <w:rPr>
                <w:rFonts w:cs="Times New Roman"/>
                <w:b/>
              </w:rPr>
            </w:pPr>
          </w:p>
        </w:tc>
        <w:tc>
          <w:tcPr>
            <w:tcW w:w="1260" w:type="dxa"/>
          </w:tcPr>
          <w:p w14:paraId="45E9E438" w14:textId="207588EB" w:rsidR="007B6AFA" w:rsidRPr="00ED0930" w:rsidRDefault="007B6AFA" w:rsidP="007C7C72">
            <w:pPr>
              <w:tabs>
                <w:tab w:val="decimal" w:pos="1330"/>
              </w:tabs>
              <w:ind w:left="-79"/>
              <w:rPr>
                <w:rFonts w:cs="Times New Roman"/>
              </w:rPr>
            </w:pPr>
            <w:r w:rsidRPr="007B6AFA">
              <w:rPr>
                <w:rFonts w:cs="Times New Roman"/>
              </w:rPr>
              <w:t>78,838</w:t>
            </w:r>
          </w:p>
        </w:tc>
      </w:tr>
      <w:tr w:rsidR="007B6AFA" w:rsidRPr="00ED0930" w14:paraId="6CA5BA92" w14:textId="77777777" w:rsidTr="007C7C72">
        <w:trPr>
          <w:trHeight w:val="20"/>
        </w:trPr>
        <w:tc>
          <w:tcPr>
            <w:tcW w:w="6480" w:type="dxa"/>
          </w:tcPr>
          <w:p w14:paraId="467EAC2D" w14:textId="77777777" w:rsidR="007B6AFA" w:rsidRPr="00ED0930" w:rsidRDefault="007B6AFA" w:rsidP="00E05856">
            <w:pPr>
              <w:rPr>
                <w:rFonts w:cs="Times New Roman"/>
                <w:cs/>
              </w:rPr>
            </w:pPr>
            <w:r w:rsidRPr="00ED0930">
              <w:rPr>
                <w:rFonts w:cs="Times New Roman"/>
              </w:rPr>
              <w:t>Management agreement</w:t>
            </w:r>
          </w:p>
        </w:tc>
        <w:tc>
          <w:tcPr>
            <w:tcW w:w="1260" w:type="dxa"/>
          </w:tcPr>
          <w:p w14:paraId="565C5840" w14:textId="009883B5" w:rsidR="007B6AFA" w:rsidRPr="007B6AFA" w:rsidRDefault="00E50037" w:rsidP="00E50037">
            <w:pPr>
              <w:tabs>
                <w:tab w:val="decimal" w:pos="1330"/>
              </w:tabs>
              <w:ind w:left="-79" w:right="299"/>
              <w:rPr>
                <w:rFonts w:cs="Times New Roman"/>
              </w:rPr>
            </w:pPr>
            <w:r>
              <w:rPr>
                <w:rFonts w:cs="Times New Roman"/>
              </w:rPr>
              <w:t>-</w:t>
            </w:r>
          </w:p>
        </w:tc>
        <w:tc>
          <w:tcPr>
            <w:tcW w:w="270" w:type="dxa"/>
          </w:tcPr>
          <w:p w14:paraId="04A0275F" w14:textId="3C6052FC" w:rsidR="007B6AFA" w:rsidRPr="00ED0930" w:rsidRDefault="007B6AFA" w:rsidP="00E05856">
            <w:pPr>
              <w:tabs>
                <w:tab w:val="decimal" w:pos="878"/>
              </w:tabs>
              <w:ind w:right="-126"/>
              <w:rPr>
                <w:rFonts w:cs="Times New Roman"/>
                <w:b/>
              </w:rPr>
            </w:pPr>
          </w:p>
        </w:tc>
        <w:tc>
          <w:tcPr>
            <w:tcW w:w="1260" w:type="dxa"/>
          </w:tcPr>
          <w:p w14:paraId="0F132601" w14:textId="434809EF" w:rsidR="007B6AFA" w:rsidRPr="00ED0930" w:rsidRDefault="007B6AFA" w:rsidP="007C7C72">
            <w:pPr>
              <w:tabs>
                <w:tab w:val="decimal" w:pos="1330"/>
              </w:tabs>
              <w:ind w:left="-79"/>
              <w:rPr>
                <w:rFonts w:cs="Times New Roman"/>
              </w:rPr>
            </w:pPr>
            <w:r w:rsidRPr="007B6AFA">
              <w:rPr>
                <w:rFonts w:cs="Times New Roman"/>
              </w:rPr>
              <w:t>12,000</w:t>
            </w:r>
          </w:p>
        </w:tc>
      </w:tr>
      <w:tr w:rsidR="007B6AFA" w:rsidRPr="00ED0930" w14:paraId="018C287A" w14:textId="77777777" w:rsidTr="007C7C72">
        <w:trPr>
          <w:trHeight w:val="20"/>
        </w:trPr>
        <w:tc>
          <w:tcPr>
            <w:tcW w:w="6480" w:type="dxa"/>
          </w:tcPr>
          <w:p w14:paraId="2CF35473" w14:textId="77777777" w:rsidR="007B6AFA" w:rsidRPr="00ED0930" w:rsidRDefault="007B6AFA" w:rsidP="00E05856">
            <w:pPr>
              <w:rPr>
                <w:rFonts w:cs="Times New Roman"/>
                <w:cs/>
              </w:rPr>
            </w:pPr>
            <w:r w:rsidRPr="00ED0930">
              <w:rPr>
                <w:rFonts w:cs="Times New Roman"/>
              </w:rPr>
              <w:t>Bank guarantees</w:t>
            </w:r>
          </w:p>
        </w:tc>
        <w:tc>
          <w:tcPr>
            <w:tcW w:w="1260" w:type="dxa"/>
            <w:tcBorders>
              <w:bottom w:val="single" w:sz="4" w:space="0" w:color="auto"/>
            </w:tcBorders>
          </w:tcPr>
          <w:p w14:paraId="6B0342B0" w14:textId="76015BC4" w:rsidR="007B6AFA" w:rsidRPr="007B6AFA" w:rsidRDefault="00E50037" w:rsidP="00E50037">
            <w:pPr>
              <w:tabs>
                <w:tab w:val="decimal" w:pos="1330"/>
              </w:tabs>
              <w:ind w:left="-79" w:right="299"/>
              <w:rPr>
                <w:rFonts w:cs="Times New Roman"/>
              </w:rPr>
            </w:pPr>
            <w:r>
              <w:rPr>
                <w:rFonts w:cs="Times New Roman"/>
              </w:rPr>
              <w:t>-</w:t>
            </w:r>
          </w:p>
        </w:tc>
        <w:tc>
          <w:tcPr>
            <w:tcW w:w="270" w:type="dxa"/>
          </w:tcPr>
          <w:p w14:paraId="0DFB785A" w14:textId="2FB26CC3" w:rsidR="007B6AFA" w:rsidRPr="00ED0930" w:rsidRDefault="007B6AFA" w:rsidP="00E05856">
            <w:pPr>
              <w:tabs>
                <w:tab w:val="decimal" w:pos="878"/>
              </w:tabs>
              <w:ind w:right="-126"/>
              <w:rPr>
                <w:rFonts w:cs="Times New Roman"/>
                <w:b/>
              </w:rPr>
            </w:pPr>
          </w:p>
        </w:tc>
        <w:tc>
          <w:tcPr>
            <w:tcW w:w="1260" w:type="dxa"/>
            <w:tcBorders>
              <w:bottom w:val="single" w:sz="4" w:space="0" w:color="auto"/>
            </w:tcBorders>
          </w:tcPr>
          <w:p w14:paraId="0344CD7F" w14:textId="1700054E" w:rsidR="007B6AFA" w:rsidRPr="00ED0930" w:rsidRDefault="007B6AFA" w:rsidP="007C7C72">
            <w:pPr>
              <w:tabs>
                <w:tab w:val="decimal" w:pos="1330"/>
              </w:tabs>
              <w:ind w:left="-79"/>
              <w:rPr>
                <w:rFonts w:cs="Times New Roman"/>
              </w:rPr>
            </w:pPr>
            <w:r w:rsidRPr="007B6AFA">
              <w:rPr>
                <w:rFonts w:cs="Times New Roman"/>
              </w:rPr>
              <w:t>294,658</w:t>
            </w:r>
          </w:p>
        </w:tc>
      </w:tr>
      <w:tr w:rsidR="007B6AFA" w:rsidRPr="00ED0930" w14:paraId="6B254397" w14:textId="77777777" w:rsidTr="007C7C72">
        <w:trPr>
          <w:trHeight w:val="20"/>
        </w:trPr>
        <w:tc>
          <w:tcPr>
            <w:tcW w:w="6480" w:type="dxa"/>
          </w:tcPr>
          <w:p w14:paraId="78F991A8" w14:textId="77777777" w:rsidR="007B6AFA" w:rsidRPr="00ED0930" w:rsidRDefault="007B6AFA" w:rsidP="00E05856">
            <w:pPr>
              <w:rPr>
                <w:rFonts w:cs="Times New Roman"/>
                <w:cs/>
              </w:rPr>
            </w:pPr>
            <w:r w:rsidRPr="00ED0930">
              <w:rPr>
                <w:rFonts w:cs="Times New Roman"/>
                <w:b/>
                <w:bCs/>
              </w:rPr>
              <w:t>Total</w:t>
            </w:r>
          </w:p>
        </w:tc>
        <w:tc>
          <w:tcPr>
            <w:tcW w:w="1260" w:type="dxa"/>
            <w:tcBorders>
              <w:top w:val="single" w:sz="4" w:space="0" w:color="auto"/>
              <w:bottom w:val="double" w:sz="4" w:space="0" w:color="auto"/>
            </w:tcBorders>
          </w:tcPr>
          <w:p w14:paraId="7A539B22" w14:textId="2D2A6411" w:rsidR="007B6AFA" w:rsidRPr="00E50037" w:rsidRDefault="00E50037" w:rsidP="00E50037">
            <w:pPr>
              <w:tabs>
                <w:tab w:val="decimal" w:pos="1330"/>
              </w:tabs>
              <w:ind w:left="-79" w:right="299"/>
              <w:rPr>
                <w:rFonts w:cs="Times New Roman"/>
                <w:b/>
                <w:bCs/>
              </w:rPr>
            </w:pPr>
            <w:r w:rsidRPr="00E50037">
              <w:rPr>
                <w:rFonts w:cs="Times New Roman"/>
                <w:b/>
                <w:bCs/>
              </w:rPr>
              <w:t>-</w:t>
            </w:r>
          </w:p>
        </w:tc>
        <w:tc>
          <w:tcPr>
            <w:tcW w:w="270" w:type="dxa"/>
          </w:tcPr>
          <w:p w14:paraId="1955D9DB" w14:textId="77224F92" w:rsidR="007B6AFA" w:rsidRPr="007B6AFA" w:rsidRDefault="007B6AFA" w:rsidP="00E05856">
            <w:pPr>
              <w:tabs>
                <w:tab w:val="decimal" w:pos="878"/>
              </w:tabs>
              <w:ind w:right="-126"/>
              <w:rPr>
                <w:rFonts w:cs="Times New Roman"/>
                <w:b/>
                <w:bCs/>
              </w:rPr>
            </w:pPr>
          </w:p>
        </w:tc>
        <w:tc>
          <w:tcPr>
            <w:tcW w:w="1260" w:type="dxa"/>
            <w:tcBorders>
              <w:top w:val="single" w:sz="4" w:space="0" w:color="auto"/>
              <w:bottom w:val="double" w:sz="4" w:space="0" w:color="auto"/>
            </w:tcBorders>
          </w:tcPr>
          <w:p w14:paraId="0D9368B9" w14:textId="44754EC6" w:rsidR="007B6AFA" w:rsidRPr="007B6AFA" w:rsidRDefault="007B6AFA" w:rsidP="007C7C72">
            <w:pPr>
              <w:tabs>
                <w:tab w:val="decimal" w:pos="1330"/>
              </w:tabs>
              <w:ind w:left="-79"/>
              <w:rPr>
                <w:rFonts w:cs="Times New Roman"/>
                <w:b/>
                <w:bCs/>
                <w:lang w:bidi="ar-SA"/>
              </w:rPr>
            </w:pPr>
            <w:r w:rsidRPr="007B6AFA">
              <w:rPr>
                <w:rFonts w:cs="Times New Roman"/>
                <w:b/>
                <w:bCs/>
                <w:lang w:bidi="ar-SA"/>
              </w:rPr>
              <w:t>1,601,776</w:t>
            </w:r>
          </w:p>
        </w:tc>
      </w:tr>
    </w:tbl>
    <w:p w14:paraId="5224A42E" w14:textId="7DA1D7CD" w:rsidR="007C7C72" w:rsidRDefault="007C7C72">
      <w:pPr>
        <w:overflowPunct/>
        <w:autoSpaceDE/>
        <w:autoSpaceDN/>
        <w:adjustRightInd/>
        <w:textAlignment w:val="auto"/>
        <w:rPr>
          <w:rFonts w:cs="Times New Roman"/>
          <w:color w:val="000000"/>
          <w:highlight w:val="yellow"/>
        </w:rPr>
      </w:pPr>
    </w:p>
    <w:p w14:paraId="56C61FAB" w14:textId="705A4562" w:rsidR="00D120DD" w:rsidRPr="00246CF5" w:rsidRDefault="00D120DD" w:rsidP="00D120DD">
      <w:pPr>
        <w:tabs>
          <w:tab w:val="left" w:pos="540"/>
        </w:tabs>
        <w:overflowPunct/>
        <w:autoSpaceDE/>
        <w:autoSpaceDN/>
        <w:adjustRightInd/>
        <w:spacing w:line="240" w:lineRule="atLeast"/>
        <w:ind w:left="540" w:right="-43"/>
        <w:jc w:val="both"/>
        <w:textAlignment w:val="auto"/>
        <w:outlineLvl w:val="0"/>
        <w:rPr>
          <w:rFonts w:cs="Times New Roman"/>
          <w:color w:val="000000"/>
        </w:rPr>
      </w:pPr>
      <w:r w:rsidRPr="00246CF5">
        <w:rPr>
          <w:rFonts w:cs="Times New Roman"/>
          <w:color w:val="000000"/>
        </w:rPr>
        <w:t>On 1 June 2023, Health and Wellness Village Co., Ltd., an indirect subsidiary of the Company</w:t>
      </w:r>
      <w:r w:rsidR="005A2C29" w:rsidRPr="00246CF5">
        <w:rPr>
          <w:rFonts w:cs="Times New Roman"/>
          <w:color w:val="000000"/>
        </w:rPr>
        <w:t>,</w:t>
      </w:r>
      <w:r w:rsidRPr="00246CF5">
        <w:rPr>
          <w:rFonts w:cs="Times New Roman"/>
          <w:color w:val="000000"/>
        </w:rPr>
        <w:t xml:space="preserve"> entered into a management agreement with another party to receive management service for Wellness Center and Anti-Aging project for 3 years</w:t>
      </w:r>
      <w:r w:rsidR="00674A25" w:rsidRPr="00246CF5">
        <w:rPr>
          <w:rFonts w:cs="Times New Roman"/>
          <w:color w:val="000000"/>
        </w:rPr>
        <w:t>,</w:t>
      </w:r>
      <w:r w:rsidRPr="00246CF5">
        <w:rPr>
          <w:rFonts w:cs="Times New Roman"/>
          <w:color w:val="000000"/>
        </w:rPr>
        <w:t xml:space="preserve"> with an option to renew for another 3 years. The </w:t>
      </w:r>
      <w:r w:rsidR="00674A25" w:rsidRPr="00246CF5">
        <w:rPr>
          <w:rFonts w:cs="Times New Roman"/>
          <w:color w:val="000000"/>
        </w:rPr>
        <w:t xml:space="preserve">indirect </w:t>
      </w:r>
      <w:r w:rsidRPr="00246CF5">
        <w:rPr>
          <w:rFonts w:cs="Times New Roman"/>
          <w:color w:val="000000"/>
        </w:rPr>
        <w:t>subsidiary agreed to pay monthly service fees at the amounts as specified in the agreement.</w:t>
      </w:r>
    </w:p>
    <w:p w14:paraId="336C67C5" w14:textId="77777777" w:rsidR="00674A25" w:rsidRDefault="00674A25" w:rsidP="00AD1D20">
      <w:pPr>
        <w:tabs>
          <w:tab w:val="left" w:pos="540"/>
        </w:tabs>
        <w:overflowPunct/>
        <w:autoSpaceDE/>
        <w:autoSpaceDN/>
        <w:adjustRightInd/>
        <w:spacing w:line="240" w:lineRule="atLeast"/>
        <w:ind w:left="540" w:right="-43"/>
        <w:jc w:val="both"/>
        <w:textAlignment w:val="auto"/>
        <w:outlineLvl w:val="0"/>
        <w:rPr>
          <w:rFonts w:cs="Times New Roman"/>
          <w:color w:val="000000"/>
        </w:rPr>
      </w:pPr>
    </w:p>
    <w:p w14:paraId="2FA2333E" w14:textId="77777777" w:rsidR="00A403B6" w:rsidRDefault="00A403B6" w:rsidP="00A403B6">
      <w:pPr>
        <w:spacing w:line="240" w:lineRule="atLeast"/>
        <w:ind w:left="547"/>
        <w:jc w:val="both"/>
        <w:rPr>
          <w:rFonts w:cs="Times New Roman"/>
          <w:color w:val="000000"/>
        </w:rPr>
      </w:pPr>
    </w:p>
    <w:p w14:paraId="2F509760" w14:textId="77777777" w:rsidR="00453DBB" w:rsidRPr="007171F8" w:rsidRDefault="00453DBB" w:rsidP="007171F8">
      <w:pPr>
        <w:jc w:val="both"/>
        <w:rPr>
          <w:rFonts w:cs="Times New Roman"/>
          <w:color w:val="000000"/>
          <w:sz w:val="12"/>
          <w:szCs w:val="12"/>
        </w:rPr>
      </w:pPr>
    </w:p>
    <w:sectPr w:rsidR="00453DBB" w:rsidRPr="007171F8" w:rsidSect="000837FB">
      <w:pgSz w:w="11909" w:h="16834"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46D14" w14:textId="77777777" w:rsidR="00031688" w:rsidRDefault="00031688">
      <w:r>
        <w:separator/>
      </w:r>
    </w:p>
  </w:endnote>
  <w:endnote w:type="continuationSeparator" w:id="0">
    <w:p w14:paraId="06199B73" w14:textId="77777777" w:rsidR="00031688" w:rsidRDefault="00031688">
      <w:r>
        <w:continuationSeparator/>
      </w:r>
    </w:p>
  </w:endnote>
  <w:endnote w:type="continuationNotice" w:id="1">
    <w:p w14:paraId="3AE92D15" w14:textId="77777777" w:rsidR="00031688" w:rsidRDefault="000316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altName w:val="EucrosiaUPC"/>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Univers 45 Light">
    <w:altName w:val="Calibri"/>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E5347" w14:textId="2C31A77A" w:rsidR="001C1746" w:rsidRPr="00B6765F" w:rsidRDefault="00031688" w:rsidP="00C809D8">
    <w:pPr>
      <w:pStyle w:val="Footer"/>
      <w:jc w:val="center"/>
      <w:rPr>
        <w:i/>
        <w:iCs/>
        <w:sz w:val="18"/>
        <w:szCs w:val="18"/>
      </w:rPr>
    </w:pPr>
    <w:sdt>
      <w:sdtPr>
        <w:id w:val="-635483136"/>
        <w:docPartObj>
          <w:docPartGallery w:val="Page Numbers (Bottom of Page)"/>
          <w:docPartUnique/>
        </w:docPartObj>
      </w:sdtPr>
      <w:sdtEndPr>
        <w:rPr>
          <w:noProof/>
          <w:sz w:val="22"/>
          <w:szCs w:val="22"/>
        </w:rPr>
      </w:sdtEndPr>
      <w:sdtContent>
        <w:r w:rsidR="0049683B">
          <w:rPr>
            <w:sz w:val="22"/>
            <w:szCs w:val="22"/>
            <w:lang w:val="en-US"/>
          </w:rPr>
          <w:t xml:space="preserve"> </w:t>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90C2B" w14:textId="1098D2B7" w:rsidR="0048284C" w:rsidRPr="00660AD8" w:rsidRDefault="000F4226" w:rsidP="00660AD8">
    <w:pPr>
      <w:pStyle w:val="Footer"/>
      <w:jc w:val="center"/>
      <w:rPr>
        <w:caps/>
        <w:noProof/>
        <w:sz w:val="22"/>
        <w:szCs w:val="22"/>
      </w:rPr>
    </w:pPr>
    <w:r w:rsidRPr="00311090">
      <w:rPr>
        <w:caps/>
        <w:sz w:val="22"/>
        <w:szCs w:val="22"/>
      </w:rPr>
      <w:fldChar w:fldCharType="begin"/>
    </w:r>
    <w:r w:rsidRPr="00311090">
      <w:rPr>
        <w:caps/>
        <w:sz w:val="22"/>
        <w:szCs w:val="22"/>
      </w:rPr>
      <w:instrText xml:space="preserve"> PAGE   \* MERGEFORMAT </w:instrText>
    </w:r>
    <w:r w:rsidRPr="00311090">
      <w:rPr>
        <w:caps/>
        <w:sz w:val="22"/>
        <w:szCs w:val="22"/>
      </w:rPr>
      <w:fldChar w:fldCharType="separate"/>
    </w:r>
    <w:r w:rsidR="003B3E70">
      <w:rPr>
        <w:caps/>
        <w:noProof/>
        <w:sz w:val="22"/>
        <w:szCs w:val="22"/>
      </w:rPr>
      <w:t>36</w:t>
    </w:r>
    <w:r w:rsidRPr="00311090">
      <w:rPr>
        <w:caps/>
        <w:noProof/>
        <w:sz w:val="22"/>
        <w:szCs w:val="22"/>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348995"/>
      <w:docPartObj>
        <w:docPartGallery w:val="Page Numbers (Bottom of Page)"/>
        <w:docPartUnique/>
      </w:docPartObj>
    </w:sdtPr>
    <w:sdtEndPr>
      <w:rPr>
        <w:noProof/>
        <w:sz w:val="22"/>
        <w:szCs w:val="22"/>
      </w:rPr>
    </w:sdtEndPr>
    <w:sdtContent>
      <w:p w14:paraId="7A189E36" w14:textId="0D447F1B" w:rsidR="00DB2F8E" w:rsidRPr="00DB2F8E" w:rsidRDefault="00DB2F8E" w:rsidP="00DB2F8E">
        <w:pPr>
          <w:pStyle w:val="Footer"/>
          <w:jc w:val="center"/>
          <w:rPr>
            <w:sz w:val="22"/>
            <w:szCs w:val="22"/>
          </w:rPr>
        </w:pPr>
        <w:r w:rsidRPr="00DB2F8E">
          <w:rPr>
            <w:sz w:val="22"/>
            <w:szCs w:val="22"/>
          </w:rPr>
          <w:fldChar w:fldCharType="begin"/>
        </w:r>
        <w:r w:rsidRPr="00DB2F8E">
          <w:rPr>
            <w:sz w:val="22"/>
            <w:szCs w:val="22"/>
          </w:rPr>
          <w:instrText xml:space="preserve"> PAGE   \* MERGEFORMAT </w:instrText>
        </w:r>
        <w:r w:rsidRPr="00DB2F8E">
          <w:rPr>
            <w:sz w:val="22"/>
            <w:szCs w:val="22"/>
          </w:rPr>
          <w:fldChar w:fldCharType="separate"/>
        </w:r>
        <w:r w:rsidR="003B3E70">
          <w:rPr>
            <w:noProof/>
            <w:sz w:val="22"/>
            <w:szCs w:val="22"/>
          </w:rPr>
          <w:t>37</w:t>
        </w:r>
        <w:r w:rsidRPr="00DB2F8E">
          <w:rPr>
            <w:noProof/>
            <w:sz w:val="22"/>
            <w:szCs w:val="22"/>
          </w:rPr>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760D5" w14:textId="5DA231ED" w:rsidR="003B210E" w:rsidRPr="00660AD8" w:rsidRDefault="003B210E" w:rsidP="00660AD8">
    <w:pPr>
      <w:pStyle w:val="Footer"/>
      <w:jc w:val="center"/>
      <w:rPr>
        <w:caps/>
        <w:noProof/>
        <w:sz w:val="22"/>
        <w:szCs w:val="22"/>
      </w:rPr>
    </w:pPr>
    <w:r w:rsidRPr="00311090">
      <w:rPr>
        <w:caps/>
        <w:sz w:val="22"/>
        <w:szCs w:val="22"/>
      </w:rPr>
      <w:fldChar w:fldCharType="begin"/>
    </w:r>
    <w:r w:rsidRPr="00311090">
      <w:rPr>
        <w:caps/>
        <w:sz w:val="22"/>
        <w:szCs w:val="22"/>
      </w:rPr>
      <w:instrText xml:space="preserve"> PAGE   \* MERGEFORMAT </w:instrText>
    </w:r>
    <w:r w:rsidRPr="00311090">
      <w:rPr>
        <w:caps/>
        <w:sz w:val="22"/>
        <w:szCs w:val="22"/>
      </w:rPr>
      <w:fldChar w:fldCharType="separate"/>
    </w:r>
    <w:r w:rsidR="003B3E70">
      <w:rPr>
        <w:caps/>
        <w:noProof/>
        <w:sz w:val="22"/>
        <w:szCs w:val="22"/>
      </w:rPr>
      <w:t>40</w:t>
    </w:r>
    <w:r w:rsidRPr="00311090">
      <w:rPr>
        <w:caps/>
        <w:noProof/>
        <w:sz w:val="22"/>
        <w:szCs w:val="22"/>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12C0A" w14:textId="7E7DEAE9" w:rsidR="00B216CA" w:rsidRPr="00660AD8" w:rsidRDefault="00B216CA" w:rsidP="00660AD8">
    <w:pPr>
      <w:pStyle w:val="Footer"/>
      <w:jc w:val="center"/>
      <w:rPr>
        <w:caps/>
        <w:noProof/>
        <w:sz w:val="22"/>
        <w:szCs w:val="22"/>
      </w:rPr>
    </w:pPr>
    <w:r w:rsidRPr="00311090">
      <w:rPr>
        <w:caps/>
        <w:sz w:val="22"/>
        <w:szCs w:val="22"/>
      </w:rPr>
      <w:fldChar w:fldCharType="begin"/>
    </w:r>
    <w:r w:rsidRPr="00311090">
      <w:rPr>
        <w:caps/>
        <w:sz w:val="22"/>
        <w:szCs w:val="22"/>
      </w:rPr>
      <w:instrText xml:space="preserve"> PAGE   \* MERGEFORMAT </w:instrText>
    </w:r>
    <w:r w:rsidRPr="00311090">
      <w:rPr>
        <w:caps/>
        <w:sz w:val="22"/>
        <w:szCs w:val="22"/>
      </w:rPr>
      <w:fldChar w:fldCharType="separate"/>
    </w:r>
    <w:r w:rsidR="003B3E70">
      <w:rPr>
        <w:caps/>
        <w:noProof/>
        <w:sz w:val="22"/>
        <w:szCs w:val="22"/>
      </w:rPr>
      <w:t>48</w:t>
    </w:r>
    <w:r w:rsidRPr="00311090">
      <w:rPr>
        <w:caps/>
        <w:noProof/>
        <w:sz w:val="22"/>
        <w:szCs w:val="22"/>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D827" w14:textId="3161010C" w:rsidR="0048284C" w:rsidRPr="00CA3F94" w:rsidRDefault="000F4226" w:rsidP="00CA3F94">
    <w:pPr>
      <w:pStyle w:val="Footer"/>
      <w:jc w:val="center"/>
      <w:rPr>
        <w:caps/>
        <w:noProof/>
        <w:sz w:val="22"/>
        <w:szCs w:val="22"/>
      </w:rPr>
    </w:pPr>
    <w:r w:rsidRPr="00311090">
      <w:rPr>
        <w:caps/>
        <w:sz w:val="22"/>
        <w:szCs w:val="22"/>
      </w:rPr>
      <w:fldChar w:fldCharType="begin"/>
    </w:r>
    <w:r w:rsidRPr="00311090">
      <w:rPr>
        <w:caps/>
        <w:sz w:val="22"/>
        <w:szCs w:val="22"/>
      </w:rPr>
      <w:instrText xml:space="preserve"> PAGE   \* MERGEFORMAT </w:instrText>
    </w:r>
    <w:r w:rsidRPr="00311090">
      <w:rPr>
        <w:caps/>
        <w:sz w:val="22"/>
        <w:szCs w:val="22"/>
      </w:rPr>
      <w:fldChar w:fldCharType="separate"/>
    </w:r>
    <w:r w:rsidR="003B3E70">
      <w:rPr>
        <w:caps/>
        <w:noProof/>
        <w:sz w:val="22"/>
        <w:szCs w:val="22"/>
      </w:rPr>
      <w:t>65</w:t>
    </w:r>
    <w:r w:rsidRPr="00311090">
      <w:rPr>
        <w:caps/>
        <w:noProof/>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59143" w14:textId="77777777" w:rsidR="00031688" w:rsidRDefault="00031688">
      <w:r>
        <w:separator/>
      </w:r>
    </w:p>
  </w:footnote>
  <w:footnote w:type="continuationSeparator" w:id="0">
    <w:p w14:paraId="0110F899" w14:textId="77777777" w:rsidR="00031688" w:rsidRDefault="00031688">
      <w:r>
        <w:continuationSeparator/>
      </w:r>
    </w:p>
  </w:footnote>
  <w:footnote w:type="continuationNotice" w:id="1">
    <w:p w14:paraId="240CA040" w14:textId="77777777" w:rsidR="00031688" w:rsidRDefault="0003168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74128" w14:textId="77777777" w:rsidR="00B6765F" w:rsidRPr="00195854" w:rsidRDefault="00B6765F" w:rsidP="00B6765F">
    <w:pPr>
      <w:pStyle w:val="Header"/>
      <w:spacing w:line="240" w:lineRule="atLeast"/>
      <w:rPr>
        <w:i/>
        <w:iCs/>
        <w:lang w:val="en-US"/>
      </w:rPr>
    </w:pPr>
    <w:bookmarkStart w:id="1" w:name="_Hlk169984174"/>
    <w:bookmarkStart w:id="2" w:name="_Hlk169984175"/>
    <w:bookmarkStart w:id="3" w:name="_Hlk169984737"/>
    <w:bookmarkStart w:id="4" w:name="_Hlk169984738"/>
    <w:bookmarkStart w:id="5" w:name="_Hlk169984922"/>
    <w:bookmarkStart w:id="6" w:name="_Hlk169984923"/>
    <w:bookmarkStart w:id="7" w:name="_Hlk169985312"/>
    <w:bookmarkStart w:id="8" w:name="_Hlk169985313"/>
    <w:bookmarkStart w:id="9" w:name="_Hlk169989892"/>
    <w:bookmarkStart w:id="10" w:name="_Hlk169989893"/>
    <w:bookmarkStart w:id="11" w:name="_Hlk169989912"/>
    <w:bookmarkStart w:id="12" w:name="_Hlk169989913"/>
    <w:bookmarkStart w:id="13" w:name="_Hlk169990866"/>
    <w:bookmarkStart w:id="14" w:name="_Hlk169990867"/>
    <w:bookmarkStart w:id="15" w:name="_Hlk169991866"/>
    <w:bookmarkStart w:id="16" w:name="_Hlk169991867"/>
    <w:bookmarkStart w:id="17" w:name="_Hlk169994030"/>
    <w:bookmarkStart w:id="18" w:name="_Hlk169994031"/>
  </w:p>
  <w:p w14:paraId="0BAB9CA3" w14:textId="77777777" w:rsidR="00B6765F" w:rsidRPr="00195854" w:rsidRDefault="00B6765F" w:rsidP="00B6765F">
    <w:pPr>
      <w:pStyle w:val="Header"/>
      <w:spacing w:line="240" w:lineRule="atLeast"/>
      <w:rPr>
        <w:i/>
        <w:iCs/>
        <w:lang w:val="en-US"/>
      </w:rPr>
    </w:pPr>
  </w:p>
  <w:p w14:paraId="51A4CB7E" w14:textId="77777777" w:rsidR="00B6765F" w:rsidRPr="00195854" w:rsidRDefault="00B6765F" w:rsidP="00B6765F">
    <w:pPr>
      <w:pStyle w:val="Header"/>
      <w:spacing w:line="240" w:lineRule="atLeast"/>
      <w:rPr>
        <w:i/>
        <w:iCs/>
        <w:lang w:val="en-US"/>
      </w:rPr>
    </w:pPr>
  </w:p>
  <w:p w14:paraId="3A1F760B" w14:textId="77777777" w:rsidR="00B6765F" w:rsidRPr="00195854" w:rsidRDefault="00B6765F" w:rsidP="00B6765F">
    <w:pPr>
      <w:pStyle w:val="Header"/>
      <w:spacing w:line="240" w:lineRule="atLeast"/>
      <w:rPr>
        <w:i/>
        <w:iCs/>
        <w:lang w:val="en-US"/>
      </w:rPr>
    </w:pPr>
  </w:p>
  <w:p w14:paraId="64005298" w14:textId="77777777" w:rsidR="00B6765F" w:rsidRPr="00195854" w:rsidRDefault="00B6765F" w:rsidP="00B6765F">
    <w:pPr>
      <w:pStyle w:val="Header"/>
      <w:spacing w:line="240" w:lineRule="atLeast"/>
      <w:rPr>
        <w:i/>
        <w:iCs/>
        <w:lang w:val="en-US"/>
      </w:rPr>
    </w:pPr>
  </w:p>
  <w:p w14:paraId="7B6D7FCF" w14:textId="77777777" w:rsidR="00B6765F" w:rsidRPr="00195854" w:rsidRDefault="00B6765F" w:rsidP="00B6765F">
    <w:pPr>
      <w:pStyle w:val="Header"/>
      <w:spacing w:line="240" w:lineRule="atLeast"/>
      <w:rPr>
        <w:i/>
        <w:iCs/>
        <w:lang w:val="en-US"/>
      </w:rPr>
    </w:pPr>
  </w:p>
  <w:p w14:paraId="32CD2C4D" w14:textId="77777777" w:rsidR="00B6765F" w:rsidRPr="00195854" w:rsidRDefault="00B6765F" w:rsidP="00B6765F">
    <w:pPr>
      <w:pStyle w:val="Header"/>
      <w:spacing w:line="240" w:lineRule="atLeast"/>
      <w:rPr>
        <w:i/>
        <w:iCs/>
        <w:lang w:val="en-US"/>
      </w:rPr>
    </w:pPr>
  </w:p>
  <w:p w14:paraId="04294272" w14:textId="77777777" w:rsidR="00B6765F" w:rsidRPr="00195854" w:rsidRDefault="00B6765F" w:rsidP="00B6765F">
    <w:pPr>
      <w:pStyle w:val="Header"/>
      <w:spacing w:line="240" w:lineRule="atLeast"/>
      <w:rPr>
        <w:i/>
        <w:iCs/>
        <w:lang w:val="en-US"/>
      </w:rPr>
    </w:pPr>
  </w:p>
  <w:p w14:paraId="3DE6B2EE" w14:textId="77777777" w:rsidR="00B6765F" w:rsidRPr="00195854" w:rsidRDefault="00B6765F" w:rsidP="00B6765F">
    <w:pPr>
      <w:pStyle w:val="Header"/>
      <w:spacing w:line="240" w:lineRule="atLeast"/>
      <w:rPr>
        <w:i/>
        <w:iCs/>
        <w:lang w:val="en-US"/>
      </w:rPr>
    </w:pPr>
  </w:p>
  <w:p w14:paraId="566B320C" w14:textId="77777777" w:rsidR="00B6765F" w:rsidRPr="00195854" w:rsidRDefault="00B6765F" w:rsidP="00B6765F">
    <w:pPr>
      <w:pStyle w:val="Header"/>
      <w:spacing w:line="240" w:lineRule="atLeast"/>
      <w:rPr>
        <w:i/>
        <w:iCs/>
        <w:lang w:val="en-US"/>
      </w:rPr>
    </w:pPr>
  </w:p>
  <w:p w14:paraId="696BCB2D" w14:textId="77777777" w:rsidR="00B6765F" w:rsidRPr="00195854" w:rsidRDefault="00B6765F" w:rsidP="00B6765F">
    <w:pPr>
      <w:pStyle w:val="Header"/>
      <w:spacing w:line="240" w:lineRule="atLeast"/>
      <w:rPr>
        <w:i/>
        <w:iCs/>
        <w:lang w:val="en-US"/>
      </w:rPr>
    </w:pPr>
  </w:p>
  <w:p w14:paraId="675E6EDD" w14:textId="77777777" w:rsidR="00B6765F" w:rsidRPr="00195854" w:rsidRDefault="00B6765F" w:rsidP="00B6765F">
    <w:pPr>
      <w:pStyle w:val="Header"/>
      <w:spacing w:line="240" w:lineRule="atLeast"/>
      <w:rPr>
        <w:i/>
        <w:iCs/>
        <w:lang w:val="en-US"/>
      </w:rPr>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2CCFF53E" w14:textId="77777777" w:rsidR="00B6765F" w:rsidRPr="00195854" w:rsidRDefault="00B6765F" w:rsidP="00B6765F">
    <w:pPr>
      <w:pStyle w:val="Header"/>
      <w:spacing w:line="240" w:lineRule="atLeast"/>
      <w:rPr>
        <w:i/>
        <w:iCs/>
        <w:lang w:val="en-US"/>
      </w:rP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D2B40" w14:textId="77777777" w:rsidR="00B216CA" w:rsidRPr="00311090" w:rsidRDefault="00B216CA" w:rsidP="00C24E72">
    <w:pPr>
      <w:pStyle w:val="acctmainheading"/>
      <w:spacing w:after="0" w:line="280" w:lineRule="atLeast"/>
      <w:ind w:left="630"/>
      <w:rPr>
        <w:bCs/>
        <w:szCs w:val="28"/>
        <w:lang w:eastAsia="x-none"/>
      </w:rPr>
    </w:pPr>
    <w:r w:rsidRPr="00311090">
      <w:rPr>
        <w:bCs/>
        <w:szCs w:val="28"/>
        <w:lang w:eastAsia="x-none"/>
      </w:rPr>
      <w:t xml:space="preserve">FNS Holdings Public Company Limited and its </w:t>
    </w:r>
    <w:r>
      <w:rPr>
        <w:bCs/>
        <w:szCs w:val="28"/>
        <w:lang w:eastAsia="x-none"/>
      </w:rPr>
      <w:t>S</w:t>
    </w:r>
    <w:r w:rsidRPr="00311090">
      <w:rPr>
        <w:bCs/>
        <w:szCs w:val="28"/>
        <w:lang w:eastAsia="x-none"/>
      </w:rPr>
      <w:t>ubsidiaries</w:t>
    </w:r>
  </w:p>
  <w:p w14:paraId="06D11FD4" w14:textId="77777777" w:rsidR="00B216CA" w:rsidRPr="00914F6E" w:rsidRDefault="00B216CA" w:rsidP="00C24E72">
    <w:pPr>
      <w:tabs>
        <w:tab w:val="left" w:pos="540"/>
      </w:tabs>
      <w:spacing w:line="240" w:lineRule="atLeast"/>
      <w:ind w:left="630"/>
      <w:rPr>
        <w:b/>
        <w:bCs/>
        <w:sz w:val="24"/>
        <w:szCs w:val="24"/>
      </w:rPr>
    </w:pPr>
    <w:r w:rsidRPr="00914F6E">
      <w:rPr>
        <w:b/>
        <w:bCs/>
        <w:sz w:val="24"/>
        <w:szCs w:val="24"/>
      </w:rPr>
      <w:t>Notes to the financial statements</w:t>
    </w:r>
  </w:p>
  <w:p w14:paraId="1FBEB8F2" w14:textId="77777777" w:rsidR="00B216CA" w:rsidRPr="00914F6E" w:rsidRDefault="00B216CA" w:rsidP="00C24E72">
    <w:pPr>
      <w:tabs>
        <w:tab w:val="left" w:pos="540"/>
      </w:tabs>
      <w:spacing w:line="240" w:lineRule="atLeast"/>
      <w:ind w:left="630"/>
      <w:rPr>
        <w:b/>
        <w:bCs/>
        <w:sz w:val="24"/>
        <w:szCs w:val="24"/>
      </w:rPr>
    </w:pPr>
    <w:r w:rsidRPr="00914F6E">
      <w:rPr>
        <w:b/>
        <w:bCs/>
        <w:sz w:val="24"/>
        <w:szCs w:val="24"/>
      </w:rPr>
      <w:t>For the year ended 31 December 202</w:t>
    </w:r>
    <w:r>
      <w:rPr>
        <w:b/>
        <w:bCs/>
        <w:sz w:val="24"/>
        <w:szCs w:val="24"/>
      </w:rPr>
      <w:t>4</w:t>
    </w:r>
  </w:p>
  <w:p w14:paraId="72C9E6D7" w14:textId="77777777" w:rsidR="00B216CA" w:rsidRPr="0026283C" w:rsidRDefault="00B216CA" w:rsidP="0026283C">
    <w:pPr>
      <w:pStyle w:val="Header"/>
      <w:spacing w:line="240" w:lineRule="atLeast"/>
      <w:rPr>
        <w:rStyle w:val="PageNumber"/>
        <w:b/>
        <w:bCs/>
        <w:sz w:val="24"/>
        <w:szCs w:val="24"/>
      </w:rPr>
    </w:pPr>
  </w:p>
  <w:p w14:paraId="46A9B885" w14:textId="77777777" w:rsidR="00B216CA" w:rsidRPr="0026283C" w:rsidRDefault="00B216CA" w:rsidP="0026283C">
    <w:pPr>
      <w:pStyle w:val="Header"/>
      <w:tabs>
        <w:tab w:val="clear" w:pos="4153"/>
      </w:tabs>
      <w:rPr>
        <w:rStyle w:val="PageNumber"/>
        <w:rFonts w:cs="Cordia New"/>
        <w:sz w:val="24"/>
        <w:szCs w:val="24"/>
        <w:lang w:val="en-US"/>
      </w:rP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E704D" w14:textId="77777777" w:rsidR="003E2EB9" w:rsidRPr="00311090" w:rsidRDefault="003E2EB9" w:rsidP="003E2EB9">
    <w:pPr>
      <w:pStyle w:val="acctmainheading"/>
      <w:spacing w:after="0" w:line="280" w:lineRule="atLeast"/>
      <w:ind w:left="540"/>
      <w:rPr>
        <w:bCs/>
        <w:szCs w:val="28"/>
        <w:lang w:eastAsia="x-none"/>
      </w:rPr>
    </w:pPr>
    <w:r w:rsidRPr="00311090">
      <w:rPr>
        <w:bCs/>
        <w:szCs w:val="28"/>
        <w:lang w:eastAsia="x-none"/>
      </w:rPr>
      <w:t xml:space="preserve">FNS Holdings Public Company Limited and its </w:t>
    </w:r>
    <w:r>
      <w:rPr>
        <w:bCs/>
        <w:szCs w:val="28"/>
        <w:lang w:eastAsia="x-none"/>
      </w:rPr>
      <w:t>S</w:t>
    </w:r>
    <w:r w:rsidRPr="00311090">
      <w:rPr>
        <w:bCs/>
        <w:szCs w:val="28"/>
        <w:lang w:eastAsia="x-none"/>
      </w:rPr>
      <w:t>ubsidiaries</w:t>
    </w:r>
  </w:p>
  <w:p w14:paraId="03C711F2" w14:textId="77777777" w:rsidR="003E2EB9" w:rsidRPr="00914F6E" w:rsidRDefault="003E2EB9" w:rsidP="003E2EB9">
    <w:pPr>
      <w:tabs>
        <w:tab w:val="left" w:pos="540"/>
      </w:tabs>
      <w:spacing w:line="240" w:lineRule="atLeast"/>
      <w:ind w:left="540"/>
      <w:rPr>
        <w:b/>
        <w:bCs/>
        <w:sz w:val="24"/>
        <w:szCs w:val="24"/>
      </w:rPr>
    </w:pPr>
    <w:r w:rsidRPr="00914F6E">
      <w:rPr>
        <w:b/>
        <w:bCs/>
        <w:sz w:val="24"/>
        <w:szCs w:val="24"/>
      </w:rPr>
      <w:t>Notes to the financial statements</w:t>
    </w:r>
  </w:p>
  <w:p w14:paraId="07081E79" w14:textId="77777777" w:rsidR="003E2EB9" w:rsidRPr="00914F6E" w:rsidRDefault="003E2EB9" w:rsidP="003E2EB9">
    <w:pPr>
      <w:tabs>
        <w:tab w:val="left" w:pos="540"/>
      </w:tabs>
      <w:spacing w:line="240" w:lineRule="atLeast"/>
      <w:ind w:left="540"/>
      <w:rPr>
        <w:b/>
        <w:bCs/>
        <w:sz w:val="24"/>
        <w:szCs w:val="24"/>
      </w:rPr>
    </w:pPr>
    <w:r w:rsidRPr="00914F6E">
      <w:rPr>
        <w:b/>
        <w:bCs/>
        <w:sz w:val="24"/>
        <w:szCs w:val="24"/>
      </w:rPr>
      <w:t>For the year ended 31 December 202</w:t>
    </w:r>
    <w:r>
      <w:rPr>
        <w:b/>
        <w:bCs/>
        <w:sz w:val="24"/>
        <w:szCs w:val="24"/>
      </w:rPr>
      <w:t>4</w:t>
    </w:r>
  </w:p>
  <w:p w14:paraId="5D85CC37" w14:textId="77777777" w:rsidR="003E2EB9" w:rsidRPr="0026283C" w:rsidRDefault="003E2EB9" w:rsidP="0026283C">
    <w:pPr>
      <w:pStyle w:val="Header"/>
      <w:spacing w:line="240" w:lineRule="atLeast"/>
      <w:rPr>
        <w:rStyle w:val="PageNumber"/>
        <w:b/>
        <w:bCs/>
        <w:sz w:val="24"/>
        <w:szCs w:val="24"/>
      </w:rPr>
    </w:pPr>
  </w:p>
  <w:p w14:paraId="70F84606" w14:textId="77777777" w:rsidR="003E2EB9" w:rsidRPr="0026283C" w:rsidRDefault="003E2EB9" w:rsidP="0026283C">
    <w:pPr>
      <w:pStyle w:val="Header"/>
      <w:tabs>
        <w:tab w:val="clear" w:pos="4153"/>
      </w:tabs>
      <w:rPr>
        <w:rStyle w:val="PageNumber"/>
        <w:rFonts w:cs="Cordia New"/>
        <w:sz w:val="24"/>
        <w:szCs w:val="24"/>
        <w:lang w:val="en-US"/>
      </w:rP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0C833" w14:textId="230750B4" w:rsidR="0048284C" w:rsidRPr="007615B8" w:rsidRDefault="0048284C" w:rsidP="00672813">
    <w:pPr>
      <w:pStyle w:val="acctmainheading"/>
      <w:spacing w:after="0" w:line="280" w:lineRule="atLeast"/>
      <w:rPr>
        <w:rFonts w:cs="Angsana New"/>
        <w:bCs/>
        <w:szCs w:val="28"/>
        <w:lang w:eastAsia="x-none"/>
      </w:rPr>
    </w:pPr>
    <w:r w:rsidRPr="007615B8">
      <w:rPr>
        <w:rFonts w:cs="Angsana New"/>
        <w:bCs/>
        <w:szCs w:val="28"/>
        <w:lang w:eastAsia="x-none"/>
      </w:rPr>
      <w:t>FNS Holdings Public Company Limited and its subsidiaries</w:t>
    </w:r>
  </w:p>
  <w:p w14:paraId="65C3AC1A" w14:textId="77777777" w:rsidR="0048284C" w:rsidRPr="007615B8" w:rsidRDefault="0048284C" w:rsidP="00C0762D">
    <w:pPr>
      <w:tabs>
        <w:tab w:val="left" w:pos="540"/>
      </w:tabs>
      <w:spacing w:line="240" w:lineRule="atLeast"/>
      <w:rPr>
        <w:rFonts w:cs="Times New Roman"/>
        <w:b/>
        <w:bCs/>
        <w:sz w:val="24"/>
        <w:szCs w:val="24"/>
      </w:rPr>
    </w:pPr>
    <w:r w:rsidRPr="007615B8">
      <w:rPr>
        <w:rFonts w:cs="Times New Roman"/>
        <w:b/>
        <w:bCs/>
        <w:sz w:val="24"/>
        <w:szCs w:val="24"/>
      </w:rPr>
      <w:t>Notes to the financial statements</w:t>
    </w:r>
  </w:p>
  <w:p w14:paraId="1EAE4481" w14:textId="66BF9E69" w:rsidR="0048284C" w:rsidRDefault="0048284C" w:rsidP="00C0762D">
    <w:pPr>
      <w:tabs>
        <w:tab w:val="left" w:pos="540"/>
      </w:tabs>
      <w:spacing w:line="240" w:lineRule="atLeast"/>
      <w:rPr>
        <w:rFonts w:cs="Times New Roman"/>
        <w:b/>
        <w:bCs/>
        <w:sz w:val="24"/>
        <w:szCs w:val="24"/>
      </w:rPr>
    </w:pPr>
    <w:r w:rsidRPr="007615B8">
      <w:rPr>
        <w:rFonts w:cs="Times New Roman"/>
        <w:b/>
        <w:bCs/>
        <w:sz w:val="24"/>
        <w:szCs w:val="24"/>
      </w:rPr>
      <w:t>For the year ended 31 December 20</w:t>
    </w:r>
    <w:r w:rsidR="0093067D">
      <w:rPr>
        <w:rFonts w:cs="Times New Roman"/>
        <w:b/>
        <w:bCs/>
        <w:sz w:val="24"/>
        <w:szCs w:val="24"/>
      </w:rPr>
      <w:t>24</w:t>
    </w:r>
  </w:p>
  <w:p w14:paraId="308549C0" w14:textId="77777777" w:rsidR="007615B8" w:rsidRPr="007615B8" w:rsidRDefault="007615B8" w:rsidP="00C0762D">
    <w:pPr>
      <w:tabs>
        <w:tab w:val="left" w:pos="540"/>
      </w:tabs>
      <w:spacing w:line="240" w:lineRule="atLeast"/>
      <w:rPr>
        <w:rFonts w:cs="Times New Roman"/>
        <w:b/>
        <w:bCs/>
        <w:sz w:val="24"/>
        <w:szCs w:val="24"/>
      </w:rPr>
    </w:pPr>
  </w:p>
  <w:p w14:paraId="71CAD96E" w14:textId="77777777" w:rsidR="0048284C" w:rsidRPr="00DE6744" w:rsidRDefault="0048284C" w:rsidP="00FC56F5">
    <w:pPr>
      <w:pStyle w:val="Header"/>
      <w:tabs>
        <w:tab w:val="clear" w:pos="4153"/>
      </w:tabs>
      <w:rPr>
        <w:rStyle w:val="PageNumber"/>
        <w:rFonts w:cs="Cordia New"/>
        <w:b/>
        <w:sz w:val="20"/>
        <w:szCs w:val="20"/>
        <w:lang w:val="en-US" w:eastAsia="en-US"/>
      </w:rP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A4BDB" w14:textId="77777777" w:rsidR="0048284C" w:rsidRPr="007615B8" w:rsidRDefault="0048284C" w:rsidP="00672813">
    <w:pPr>
      <w:pStyle w:val="acctmainheading"/>
      <w:spacing w:after="0" w:line="280" w:lineRule="atLeast"/>
      <w:rPr>
        <w:bCs/>
        <w:szCs w:val="28"/>
        <w:lang w:eastAsia="x-none"/>
      </w:rPr>
    </w:pPr>
    <w:r w:rsidRPr="007615B8">
      <w:rPr>
        <w:bCs/>
        <w:szCs w:val="28"/>
        <w:lang w:eastAsia="x-none"/>
      </w:rPr>
      <w:t>FNS Holdings Public Company Limited and its subsidiaries</w:t>
    </w:r>
  </w:p>
  <w:p w14:paraId="1E86C149" w14:textId="77777777" w:rsidR="0048284C" w:rsidRPr="00914F6E" w:rsidRDefault="0048284C" w:rsidP="00C0762D">
    <w:pPr>
      <w:tabs>
        <w:tab w:val="left" w:pos="540"/>
      </w:tabs>
      <w:spacing w:line="240" w:lineRule="atLeast"/>
      <w:rPr>
        <w:b/>
        <w:bCs/>
        <w:sz w:val="24"/>
        <w:szCs w:val="24"/>
      </w:rPr>
    </w:pPr>
    <w:r w:rsidRPr="00914F6E">
      <w:rPr>
        <w:b/>
        <w:bCs/>
        <w:sz w:val="24"/>
        <w:szCs w:val="24"/>
      </w:rPr>
      <w:t>Notes to the financial statements</w:t>
    </w:r>
  </w:p>
  <w:p w14:paraId="32B1DEBE" w14:textId="21C319BE" w:rsidR="0048284C" w:rsidRPr="00914F6E" w:rsidRDefault="0048284C" w:rsidP="00C0762D">
    <w:pPr>
      <w:tabs>
        <w:tab w:val="left" w:pos="540"/>
      </w:tabs>
      <w:spacing w:line="240" w:lineRule="atLeast"/>
      <w:rPr>
        <w:b/>
        <w:bCs/>
        <w:sz w:val="24"/>
        <w:szCs w:val="24"/>
      </w:rPr>
    </w:pPr>
    <w:r w:rsidRPr="00914F6E">
      <w:rPr>
        <w:b/>
        <w:bCs/>
        <w:sz w:val="24"/>
        <w:szCs w:val="24"/>
      </w:rPr>
      <w:t>For the year ended 31 December 202</w:t>
    </w:r>
    <w:r w:rsidR="007C5924">
      <w:rPr>
        <w:b/>
        <w:bCs/>
        <w:sz w:val="24"/>
        <w:szCs w:val="24"/>
      </w:rPr>
      <w:t>4</w:t>
    </w:r>
  </w:p>
  <w:p w14:paraId="6D3C3F9C" w14:textId="34C8127B" w:rsidR="0048284C" w:rsidRDefault="0048284C" w:rsidP="00FC56F5">
    <w:pPr>
      <w:pStyle w:val="Header"/>
      <w:tabs>
        <w:tab w:val="clear" w:pos="4153"/>
      </w:tabs>
      <w:rPr>
        <w:rStyle w:val="PageNumber"/>
        <w:rFonts w:cs="Cordia New"/>
        <w:b/>
        <w:sz w:val="20"/>
        <w:szCs w:val="20"/>
        <w:lang w:val="en-US" w:eastAsia="en-US"/>
      </w:rPr>
    </w:pPr>
  </w:p>
  <w:p w14:paraId="7A79C901" w14:textId="77777777" w:rsidR="0048284C" w:rsidRPr="00DE6744" w:rsidRDefault="0048284C" w:rsidP="00FC56F5">
    <w:pPr>
      <w:pStyle w:val="Header"/>
      <w:tabs>
        <w:tab w:val="clear" w:pos="4153"/>
      </w:tabs>
      <w:rPr>
        <w:rStyle w:val="PageNumber"/>
        <w:rFonts w:cs="Cordia New"/>
        <w:b/>
        <w:sz w:val="20"/>
        <w:szCs w:val="20"/>
        <w:lang w:val="en-US" w:eastAsia="en-US"/>
      </w:rPr>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4664F" w14:textId="77777777" w:rsidR="00BC47D0" w:rsidRPr="007615B8" w:rsidRDefault="00BC47D0" w:rsidP="00672813">
    <w:pPr>
      <w:pStyle w:val="acctmainheading"/>
      <w:spacing w:after="0" w:line="280" w:lineRule="atLeast"/>
      <w:rPr>
        <w:bCs/>
        <w:szCs w:val="28"/>
        <w:lang w:eastAsia="x-none"/>
      </w:rPr>
    </w:pPr>
    <w:r w:rsidRPr="007615B8">
      <w:rPr>
        <w:bCs/>
        <w:szCs w:val="28"/>
        <w:lang w:eastAsia="x-none"/>
      </w:rPr>
      <w:t>FNS Holdings Public Company Limited and its subsidiaries</w:t>
    </w:r>
  </w:p>
  <w:p w14:paraId="59D59A92" w14:textId="77777777" w:rsidR="00BC47D0" w:rsidRPr="00914F6E" w:rsidRDefault="00BC47D0" w:rsidP="00C0762D">
    <w:pPr>
      <w:tabs>
        <w:tab w:val="left" w:pos="540"/>
      </w:tabs>
      <w:spacing w:line="240" w:lineRule="atLeast"/>
      <w:rPr>
        <w:b/>
        <w:bCs/>
        <w:sz w:val="24"/>
        <w:szCs w:val="24"/>
      </w:rPr>
    </w:pPr>
    <w:r w:rsidRPr="00914F6E">
      <w:rPr>
        <w:b/>
        <w:bCs/>
        <w:sz w:val="24"/>
        <w:szCs w:val="24"/>
      </w:rPr>
      <w:t>Notes to the financial statements</w:t>
    </w:r>
  </w:p>
  <w:p w14:paraId="7297C3E1" w14:textId="45C4BCC2" w:rsidR="00BC47D0" w:rsidRPr="00914F6E" w:rsidRDefault="00BC47D0" w:rsidP="00C0762D">
    <w:pPr>
      <w:tabs>
        <w:tab w:val="left" w:pos="540"/>
      </w:tabs>
      <w:spacing w:line="240" w:lineRule="atLeast"/>
      <w:rPr>
        <w:b/>
        <w:bCs/>
        <w:sz w:val="24"/>
        <w:szCs w:val="24"/>
      </w:rPr>
    </w:pPr>
    <w:r w:rsidRPr="00914F6E">
      <w:rPr>
        <w:b/>
        <w:bCs/>
        <w:sz w:val="24"/>
        <w:szCs w:val="24"/>
      </w:rPr>
      <w:t>For the year ended 31 December 202</w:t>
    </w:r>
    <w:r w:rsidR="00CF1F30">
      <w:rPr>
        <w:b/>
        <w:bCs/>
        <w:sz w:val="24"/>
        <w:szCs w:val="24"/>
      </w:rPr>
      <w:t>4</w:t>
    </w:r>
  </w:p>
  <w:p w14:paraId="43427DB5" w14:textId="77777777" w:rsidR="00BC47D0" w:rsidRPr="00F27433" w:rsidRDefault="00BC47D0" w:rsidP="00FC56F5">
    <w:pPr>
      <w:pStyle w:val="Header"/>
      <w:tabs>
        <w:tab w:val="clear" w:pos="4153"/>
      </w:tabs>
      <w:rPr>
        <w:rStyle w:val="PageNumber"/>
        <w:rFonts w:cs="Cordia New"/>
        <w:b/>
        <w:sz w:val="20"/>
        <w:szCs w:val="20"/>
        <w:lang w:val="en-US" w:eastAsia="en-US"/>
      </w:rPr>
    </w:pPr>
  </w:p>
  <w:p w14:paraId="68DD630A" w14:textId="77777777" w:rsidR="0057426E" w:rsidRPr="007171F8" w:rsidRDefault="0057426E" w:rsidP="005A46FD">
    <w:pPr>
      <w:pStyle w:val="Header"/>
      <w:tabs>
        <w:tab w:val="clear" w:pos="4153"/>
      </w:tabs>
      <w:rPr>
        <w:sz w:val="20"/>
        <w:szCs w:val="20"/>
      </w:rPr>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E03B1" w14:textId="77777777" w:rsidR="0011207B" w:rsidRPr="007615B8" w:rsidRDefault="0011207B" w:rsidP="00672813">
    <w:pPr>
      <w:pStyle w:val="acctmainheading"/>
      <w:spacing w:after="0" w:line="280" w:lineRule="atLeast"/>
      <w:rPr>
        <w:bCs/>
        <w:szCs w:val="28"/>
        <w:lang w:eastAsia="x-none"/>
      </w:rPr>
    </w:pPr>
    <w:r w:rsidRPr="007615B8">
      <w:rPr>
        <w:bCs/>
        <w:szCs w:val="28"/>
        <w:lang w:eastAsia="x-none"/>
      </w:rPr>
      <w:t>FNS Holdings Public Company Limited and its subsidiaries</w:t>
    </w:r>
  </w:p>
  <w:p w14:paraId="4E90702C" w14:textId="77777777" w:rsidR="0011207B" w:rsidRPr="00914F6E" w:rsidRDefault="0011207B" w:rsidP="00C0762D">
    <w:pPr>
      <w:tabs>
        <w:tab w:val="left" w:pos="540"/>
      </w:tabs>
      <w:spacing w:line="240" w:lineRule="atLeast"/>
      <w:rPr>
        <w:b/>
        <w:bCs/>
        <w:sz w:val="24"/>
        <w:szCs w:val="24"/>
      </w:rPr>
    </w:pPr>
    <w:r w:rsidRPr="00914F6E">
      <w:rPr>
        <w:b/>
        <w:bCs/>
        <w:sz w:val="24"/>
        <w:szCs w:val="24"/>
      </w:rPr>
      <w:t>Notes to the financial statements</w:t>
    </w:r>
  </w:p>
  <w:p w14:paraId="162C1DC8" w14:textId="77777777" w:rsidR="0011207B" w:rsidRPr="00914F6E" w:rsidRDefault="0011207B" w:rsidP="00C0762D">
    <w:pPr>
      <w:tabs>
        <w:tab w:val="left" w:pos="540"/>
      </w:tabs>
      <w:spacing w:line="240" w:lineRule="atLeast"/>
      <w:rPr>
        <w:b/>
        <w:bCs/>
        <w:sz w:val="24"/>
        <w:szCs w:val="24"/>
      </w:rPr>
    </w:pPr>
    <w:r w:rsidRPr="00914F6E">
      <w:rPr>
        <w:b/>
        <w:bCs/>
        <w:sz w:val="24"/>
        <w:szCs w:val="24"/>
      </w:rPr>
      <w:t>For the year ended 31 December 202</w:t>
    </w:r>
    <w:r>
      <w:rPr>
        <w:b/>
        <w:bCs/>
        <w:sz w:val="24"/>
        <w:szCs w:val="24"/>
      </w:rPr>
      <w:t>4</w:t>
    </w:r>
  </w:p>
  <w:p w14:paraId="357F344F" w14:textId="77777777" w:rsidR="0011207B" w:rsidRPr="00F27433" w:rsidRDefault="0011207B" w:rsidP="00FC56F5">
    <w:pPr>
      <w:pStyle w:val="Header"/>
      <w:tabs>
        <w:tab w:val="clear" w:pos="4153"/>
      </w:tabs>
      <w:rPr>
        <w:rStyle w:val="PageNumber"/>
        <w:rFonts w:cs="Cordia New"/>
        <w:b/>
        <w:sz w:val="20"/>
        <w:szCs w:val="20"/>
        <w:lang w:val="en-US" w:eastAsia="en-US"/>
      </w:rPr>
    </w:pPr>
  </w:p>
  <w:p w14:paraId="6C068C72" w14:textId="77777777" w:rsidR="0011207B" w:rsidRPr="007171F8" w:rsidRDefault="0011207B" w:rsidP="005A46FD">
    <w:pPr>
      <w:pStyle w:val="Header"/>
      <w:tabs>
        <w:tab w:val="clear" w:pos="4153"/>
      </w:tabs>
      <w:rPr>
        <w:sz w:val="20"/>
        <w:szCs w:val="20"/>
      </w:rPr>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2FFE2" w14:textId="77777777" w:rsidR="0011207B" w:rsidRPr="007615B8" w:rsidRDefault="0011207B" w:rsidP="0011207B">
    <w:pPr>
      <w:pStyle w:val="acctmainheading"/>
      <w:spacing w:after="0" w:line="280" w:lineRule="atLeast"/>
      <w:ind w:left="540"/>
      <w:rPr>
        <w:bCs/>
        <w:szCs w:val="28"/>
        <w:lang w:eastAsia="x-none"/>
      </w:rPr>
    </w:pPr>
    <w:r w:rsidRPr="007615B8">
      <w:rPr>
        <w:bCs/>
        <w:szCs w:val="28"/>
        <w:lang w:eastAsia="x-none"/>
      </w:rPr>
      <w:t>FNS Holdings Public Company Limited and its subsidiaries</w:t>
    </w:r>
  </w:p>
  <w:p w14:paraId="1C2F552C" w14:textId="77777777" w:rsidR="0011207B" w:rsidRPr="00914F6E" w:rsidRDefault="0011207B" w:rsidP="0011207B">
    <w:pPr>
      <w:tabs>
        <w:tab w:val="left" w:pos="540"/>
      </w:tabs>
      <w:spacing w:line="240" w:lineRule="atLeast"/>
      <w:ind w:left="540"/>
      <w:rPr>
        <w:b/>
        <w:bCs/>
        <w:sz w:val="24"/>
        <w:szCs w:val="24"/>
      </w:rPr>
    </w:pPr>
    <w:r w:rsidRPr="00914F6E">
      <w:rPr>
        <w:b/>
        <w:bCs/>
        <w:sz w:val="24"/>
        <w:szCs w:val="24"/>
      </w:rPr>
      <w:t>Notes to the financial statements</w:t>
    </w:r>
  </w:p>
  <w:p w14:paraId="5EE34B2E" w14:textId="77777777" w:rsidR="0011207B" w:rsidRPr="00914F6E" w:rsidRDefault="0011207B" w:rsidP="0011207B">
    <w:pPr>
      <w:tabs>
        <w:tab w:val="left" w:pos="540"/>
      </w:tabs>
      <w:spacing w:line="240" w:lineRule="atLeast"/>
      <w:ind w:left="540"/>
      <w:rPr>
        <w:b/>
        <w:bCs/>
        <w:sz w:val="24"/>
        <w:szCs w:val="24"/>
      </w:rPr>
    </w:pPr>
    <w:r w:rsidRPr="00914F6E">
      <w:rPr>
        <w:b/>
        <w:bCs/>
        <w:sz w:val="24"/>
        <w:szCs w:val="24"/>
      </w:rPr>
      <w:t>For the year ended 31 December 202</w:t>
    </w:r>
    <w:r>
      <w:rPr>
        <w:b/>
        <w:bCs/>
        <w:sz w:val="24"/>
        <w:szCs w:val="24"/>
      </w:rPr>
      <w:t>4</w:t>
    </w:r>
  </w:p>
  <w:p w14:paraId="50C80784" w14:textId="77777777" w:rsidR="0011207B" w:rsidRPr="00F27433" w:rsidRDefault="0011207B" w:rsidP="00FC56F5">
    <w:pPr>
      <w:pStyle w:val="Header"/>
      <w:tabs>
        <w:tab w:val="clear" w:pos="4153"/>
      </w:tabs>
      <w:rPr>
        <w:rStyle w:val="PageNumber"/>
        <w:rFonts w:cs="Cordia New"/>
        <w:b/>
        <w:sz w:val="20"/>
        <w:szCs w:val="20"/>
        <w:lang w:val="en-US" w:eastAsia="en-US"/>
      </w:rPr>
    </w:pPr>
  </w:p>
  <w:p w14:paraId="24D52AB2" w14:textId="77777777" w:rsidR="0011207B" w:rsidRPr="007171F8" w:rsidRDefault="0011207B" w:rsidP="005A46FD">
    <w:pPr>
      <w:pStyle w:val="Header"/>
      <w:tabs>
        <w:tab w:val="clear" w:pos="4153"/>
      </w:tabs>
      <w:rPr>
        <w:sz w:val="20"/>
        <w:szCs w:val="20"/>
      </w:rPr>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89536" w14:textId="77777777" w:rsidR="0011207B" w:rsidRPr="007615B8" w:rsidRDefault="0011207B" w:rsidP="00672813">
    <w:pPr>
      <w:pStyle w:val="acctmainheading"/>
      <w:spacing w:after="0" w:line="280" w:lineRule="atLeast"/>
      <w:rPr>
        <w:bCs/>
        <w:szCs w:val="28"/>
        <w:lang w:eastAsia="x-none"/>
      </w:rPr>
    </w:pPr>
    <w:r w:rsidRPr="007615B8">
      <w:rPr>
        <w:bCs/>
        <w:szCs w:val="28"/>
        <w:lang w:eastAsia="x-none"/>
      </w:rPr>
      <w:t>FNS Holdings Public Company Limited and its subsidiaries</w:t>
    </w:r>
  </w:p>
  <w:p w14:paraId="735115C0" w14:textId="77777777" w:rsidR="0011207B" w:rsidRPr="00914F6E" w:rsidRDefault="0011207B" w:rsidP="00C0762D">
    <w:pPr>
      <w:tabs>
        <w:tab w:val="left" w:pos="540"/>
      </w:tabs>
      <w:spacing w:line="240" w:lineRule="atLeast"/>
      <w:rPr>
        <w:b/>
        <w:bCs/>
        <w:sz w:val="24"/>
        <w:szCs w:val="24"/>
      </w:rPr>
    </w:pPr>
    <w:r w:rsidRPr="00914F6E">
      <w:rPr>
        <w:b/>
        <w:bCs/>
        <w:sz w:val="24"/>
        <w:szCs w:val="24"/>
      </w:rPr>
      <w:t>Notes to the financial statements</w:t>
    </w:r>
  </w:p>
  <w:p w14:paraId="08BC5E7D" w14:textId="77777777" w:rsidR="0011207B" w:rsidRPr="00914F6E" w:rsidRDefault="0011207B" w:rsidP="00C0762D">
    <w:pPr>
      <w:tabs>
        <w:tab w:val="left" w:pos="540"/>
      </w:tabs>
      <w:spacing w:line="240" w:lineRule="atLeast"/>
      <w:rPr>
        <w:b/>
        <w:bCs/>
        <w:sz w:val="24"/>
        <w:szCs w:val="24"/>
      </w:rPr>
    </w:pPr>
    <w:r w:rsidRPr="00914F6E">
      <w:rPr>
        <w:b/>
        <w:bCs/>
        <w:sz w:val="24"/>
        <w:szCs w:val="24"/>
      </w:rPr>
      <w:t>For the year ended 31 December 202</w:t>
    </w:r>
    <w:r>
      <w:rPr>
        <w:b/>
        <w:bCs/>
        <w:sz w:val="24"/>
        <w:szCs w:val="24"/>
      </w:rPr>
      <w:t>4</w:t>
    </w:r>
  </w:p>
  <w:p w14:paraId="3D819F14" w14:textId="77777777" w:rsidR="0011207B" w:rsidRPr="00F27433" w:rsidRDefault="0011207B" w:rsidP="00FC56F5">
    <w:pPr>
      <w:pStyle w:val="Header"/>
      <w:tabs>
        <w:tab w:val="clear" w:pos="4153"/>
      </w:tabs>
      <w:rPr>
        <w:rStyle w:val="PageNumber"/>
        <w:rFonts w:cs="Cordia New"/>
        <w:b/>
        <w:sz w:val="20"/>
        <w:szCs w:val="20"/>
        <w:lang w:val="en-US" w:eastAsia="en-US"/>
      </w:rPr>
    </w:pPr>
  </w:p>
  <w:p w14:paraId="30C0888D" w14:textId="77777777" w:rsidR="0011207B" w:rsidRPr="007171F8" w:rsidRDefault="0011207B" w:rsidP="005A46FD">
    <w:pPr>
      <w:pStyle w:val="Header"/>
      <w:tabs>
        <w:tab w:val="clear" w:pos="4153"/>
      </w:tabs>
      <w:rPr>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3E0E0" w14:textId="125E405C" w:rsidR="0048284C" w:rsidRPr="00311090" w:rsidRDefault="0048284C" w:rsidP="00860742">
    <w:pPr>
      <w:pStyle w:val="acctmainheading"/>
      <w:spacing w:after="0" w:line="280" w:lineRule="atLeast"/>
      <w:rPr>
        <w:bCs/>
        <w:szCs w:val="28"/>
        <w:lang w:eastAsia="x-none"/>
      </w:rPr>
    </w:pPr>
    <w:r w:rsidRPr="00311090">
      <w:rPr>
        <w:bCs/>
        <w:szCs w:val="28"/>
        <w:lang w:eastAsia="x-none"/>
      </w:rPr>
      <w:t xml:space="preserve">FNS Holdings Public Company Limited and its </w:t>
    </w:r>
    <w:r w:rsidR="006015F2">
      <w:rPr>
        <w:bCs/>
        <w:szCs w:val="28"/>
        <w:lang w:eastAsia="x-none"/>
      </w:rPr>
      <w:t>S</w:t>
    </w:r>
    <w:r w:rsidRPr="00311090">
      <w:rPr>
        <w:bCs/>
        <w:szCs w:val="28"/>
        <w:lang w:eastAsia="x-none"/>
      </w:rPr>
      <w:t>ubsidiaries</w:t>
    </w:r>
  </w:p>
  <w:p w14:paraId="48AAD4E6" w14:textId="77777777" w:rsidR="0048284C" w:rsidRPr="00914F6E" w:rsidRDefault="0048284C" w:rsidP="0026283C">
    <w:pPr>
      <w:tabs>
        <w:tab w:val="left" w:pos="540"/>
      </w:tabs>
      <w:spacing w:line="240" w:lineRule="atLeast"/>
      <w:rPr>
        <w:b/>
        <w:bCs/>
        <w:sz w:val="24"/>
        <w:szCs w:val="24"/>
      </w:rPr>
    </w:pPr>
    <w:bookmarkStart w:id="20" w:name="_Hlk117084622"/>
    <w:r w:rsidRPr="00914F6E">
      <w:rPr>
        <w:b/>
        <w:bCs/>
        <w:sz w:val="24"/>
        <w:szCs w:val="24"/>
      </w:rPr>
      <w:t>Notes to the financial statements</w:t>
    </w:r>
  </w:p>
  <w:p w14:paraId="5CB65757" w14:textId="66FBE92C" w:rsidR="0048284C" w:rsidRPr="00914F6E" w:rsidRDefault="0048284C" w:rsidP="0026283C">
    <w:pPr>
      <w:tabs>
        <w:tab w:val="left" w:pos="540"/>
      </w:tabs>
      <w:spacing w:line="240" w:lineRule="atLeast"/>
      <w:rPr>
        <w:b/>
        <w:bCs/>
        <w:sz w:val="24"/>
        <w:szCs w:val="24"/>
      </w:rPr>
    </w:pPr>
    <w:r w:rsidRPr="00914F6E">
      <w:rPr>
        <w:b/>
        <w:bCs/>
        <w:sz w:val="24"/>
        <w:szCs w:val="24"/>
      </w:rPr>
      <w:t>For the year ended 31 December 202</w:t>
    </w:r>
    <w:r w:rsidR="002B4B20">
      <w:rPr>
        <w:b/>
        <w:bCs/>
        <w:sz w:val="24"/>
        <w:szCs w:val="24"/>
      </w:rPr>
      <w:t>4</w:t>
    </w:r>
  </w:p>
  <w:bookmarkEnd w:id="20"/>
  <w:p w14:paraId="5A419200" w14:textId="77777777" w:rsidR="0048284C" w:rsidRPr="0026283C" w:rsidRDefault="0048284C" w:rsidP="0026283C">
    <w:pPr>
      <w:pStyle w:val="Header"/>
      <w:spacing w:line="240" w:lineRule="atLeast"/>
      <w:rPr>
        <w:rStyle w:val="PageNumber"/>
        <w:b/>
        <w:bCs/>
        <w:sz w:val="24"/>
        <w:szCs w:val="24"/>
      </w:rPr>
    </w:pPr>
  </w:p>
  <w:p w14:paraId="462F7E01" w14:textId="77777777" w:rsidR="0048284C" w:rsidRPr="0026283C" w:rsidRDefault="0048284C" w:rsidP="0026283C">
    <w:pPr>
      <w:pStyle w:val="Header"/>
      <w:tabs>
        <w:tab w:val="clear" w:pos="4153"/>
      </w:tabs>
      <w:rPr>
        <w:rStyle w:val="PageNumber"/>
        <w:rFonts w:cs="Cordia New"/>
        <w:sz w:val="24"/>
        <w:szCs w:val="24"/>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86681" w14:textId="77777777" w:rsidR="009466C4" w:rsidRPr="00311090" w:rsidRDefault="009466C4" w:rsidP="00E06A52">
    <w:pPr>
      <w:pStyle w:val="acctmainheading"/>
      <w:spacing w:after="0" w:line="280" w:lineRule="atLeast"/>
      <w:ind w:left="540"/>
      <w:rPr>
        <w:bCs/>
        <w:szCs w:val="28"/>
        <w:lang w:eastAsia="x-none"/>
      </w:rPr>
    </w:pPr>
    <w:r w:rsidRPr="00311090">
      <w:rPr>
        <w:bCs/>
        <w:szCs w:val="28"/>
        <w:lang w:eastAsia="x-none"/>
      </w:rPr>
      <w:t xml:space="preserve">FNS Holdings Public Company Limited and its </w:t>
    </w:r>
    <w:r>
      <w:rPr>
        <w:bCs/>
        <w:szCs w:val="28"/>
        <w:lang w:eastAsia="x-none"/>
      </w:rPr>
      <w:t>S</w:t>
    </w:r>
    <w:r w:rsidRPr="00311090">
      <w:rPr>
        <w:bCs/>
        <w:szCs w:val="28"/>
        <w:lang w:eastAsia="x-none"/>
      </w:rPr>
      <w:t>ubsidiaries</w:t>
    </w:r>
  </w:p>
  <w:p w14:paraId="54E147A4" w14:textId="77777777" w:rsidR="009466C4" w:rsidRPr="00914F6E" w:rsidRDefault="009466C4" w:rsidP="00E06A52">
    <w:pPr>
      <w:tabs>
        <w:tab w:val="left" w:pos="540"/>
      </w:tabs>
      <w:spacing w:line="240" w:lineRule="atLeast"/>
      <w:ind w:left="540"/>
      <w:rPr>
        <w:b/>
        <w:bCs/>
        <w:sz w:val="24"/>
        <w:szCs w:val="24"/>
      </w:rPr>
    </w:pPr>
    <w:r w:rsidRPr="00914F6E">
      <w:rPr>
        <w:b/>
        <w:bCs/>
        <w:sz w:val="24"/>
        <w:szCs w:val="24"/>
      </w:rPr>
      <w:t>Notes to the financial statements</w:t>
    </w:r>
  </w:p>
  <w:p w14:paraId="6186442E" w14:textId="77777777" w:rsidR="009466C4" w:rsidRPr="00914F6E" w:rsidRDefault="009466C4" w:rsidP="00E06A52">
    <w:pPr>
      <w:tabs>
        <w:tab w:val="left" w:pos="540"/>
      </w:tabs>
      <w:spacing w:line="240" w:lineRule="atLeast"/>
      <w:ind w:left="540"/>
      <w:rPr>
        <w:b/>
        <w:bCs/>
        <w:sz w:val="24"/>
        <w:szCs w:val="24"/>
      </w:rPr>
    </w:pPr>
    <w:r w:rsidRPr="00914F6E">
      <w:rPr>
        <w:b/>
        <w:bCs/>
        <w:sz w:val="24"/>
        <w:szCs w:val="24"/>
      </w:rPr>
      <w:t>For the year ended 31 December 202</w:t>
    </w:r>
    <w:r>
      <w:rPr>
        <w:b/>
        <w:bCs/>
        <w:sz w:val="24"/>
        <w:szCs w:val="24"/>
      </w:rPr>
      <w:t>4</w:t>
    </w:r>
  </w:p>
  <w:p w14:paraId="76F27E3C" w14:textId="77777777" w:rsidR="009466C4" w:rsidRPr="0026283C" w:rsidRDefault="009466C4" w:rsidP="0026283C">
    <w:pPr>
      <w:pStyle w:val="Header"/>
      <w:spacing w:line="240" w:lineRule="atLeast"/>
      <w:rPr>
        <w:rStyle w:val="PageNumber"/>
        <w:b/>
        <w:bCs/>
        <w:sz w:val="24"/>
        <w:szCs w:val="24"/>
      </w:rPr>
    </w:pPr>
  </w:p>
  <w:p w14:paraId="4FE1C8B8" w14:textId="77777777" w:rsidR="009466C4" w:rsidRPr="0026283C" w:rsidRDefault="009466C4" w:rsidP="0026283C">
    <w:pPr>
      <w:pStyle w:val="Header"/>
      <w:tabs>
        <w:tab w:val="clear" w:pos="4153"/>
      </w:tabs>
      <w:rPr>
        <w:rStyle w:val="PageNumber"/>
        <w:rFonts w:cs="Cordia New"/>
        <w:sz w:val="24"/>
        <w:szCs w:val="24"/>
        <w:lang w:val="en-US"/>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FD1C" w14:textId="77777777" w:rsidR="003F0A0D" w:rsidRPr="002D2804" w:rsidRDefault="003F0A0D">
    <w:pPr>
      <w:ind w:left="630"/>
      <w:rPr>
        <w:rFonts w:ascii="Angsana New" w:hAnsi="Angsana New"/>
        <w:b/>
        <w:bCs/>
        <w:sz w:val="32"/>
        <w:szCs w:val="32"/>
      </w:rPr>
    </w:pPr>
    <w:r w:rsidRPr="002D2804">
      <w:rPr>
        <w:rFonts w:ascii="Angsana New" w:hAnsi="Angsana New"/>
        <w:b/>
        <w:bCs/>
        <w:sz w:val="32"/>
        <w:szCs w:val="32"/>
        <w:cs/>
      </w:rPr>
      <w:t>บริษัท เอฟเอ็นเอส โฮลดิ้ง</w:t>
    </w:r>
    <w:r w:rsidRPr="002D2804">
      <w:rPr>
        <w:rFonts w:ascii="Angsana New" w:hAnsi="Angsana New" w:hint="cs"/>
        <w:b/>
        <w:bCs/>
        <w:sz w:val="32"/>
        <w:szCs w:val="32"/>
        <w:cs/>
      </w:rPr>
      <w:t>ส์</w:t>
    </w:r>
    <w:r w:rsidRPr="002D2804">
      <w:rPr>
        <w:rFonts w:ascii="Angsana New" w:hAnsi="Angsana New"/>
        <w:b/>
        <w:bCs/>
        <w:sz w:val="32"/>
        <w:szCs w:val="32"/>
        <w:cs/>
      </w:rPr>
      <w:t xml:space="preserve"> จำกัด (มหาชน) และบริษัทย่อย</w:t>
    </w:r>
  </w:p>
  <w:p w14:paraId="480C05CB" w14:textId="77777777" w:rsidR="003F0A0D" w:rsidRPr="002D2804" w:rsidRDefault="003F0A0D">
    <w:pPr>
      <w:ind w:left="630"/>
      <w:rPr>
        <w:rFonts w:ascii="Angsana New" w:hAnsi="Angsana New"/>
        <w:b/>
        <w:bCs/>
        <w:sz w:val="32"/>
        <w:szCs w:val="32"/>
      </w:rPr>
    </w:pPr>
    <w:r w:rsidRPr="002D2804">
      <w:rPr>
        <w:rFonts w:ascii="Angsana New" w:hAnsi="Angsana New" w:hint="cs"/>
        <w:b/>
        <w:bCs/>
        <w:sz w:val="32"/>
        <w:szCs w:val="32"/>
        <w:cs/>
      </w:rPr>
      <w:t xml:space="preserve">หมายเหตุประกอบงบการเงิน </w:t>
    </w:r>
  </w:p>
  <w:p w14:paraId="104728DF" w14:textId="77777777" w:rsidR="003F0A0D" w:rsidRPr="00522F9E" w:rsidRDefault="003F0A0D">
    <w:pPr>
      <w:ind w:left="630"/>
      <w:rPr>
        <w:rFonts w:ascii="Angsana New" w:hAnsi="Angsana New"/>
        <w:b/>
        <w:bCs/>
        <w:sz w:val="32"/>
        <w:szCs w:val="32"/>
        <w:cs/>
      </w:rPr>
    </w:pPr>
    <w:r w:rsidRPr="00522F9E">
      <w:rPr>
        <w:rFonts w:ascii="Angsana New" w:hAnsi="Angsana New" w:hint="cs"/>
        <w:b/>
        <w:bCs/>
        <w:sz w:val="32"/>
        <w:szCs w:val="32"/>
        <w:cs/>
      </w:rPr>
      <w:t xml:space="preserve">สำหรับปีสิ้นสุดวันที่ </w:t>
    </w:r>
    <w:r w:rsidRPr="00E67FC7">
      <w:rPr>
        <w:rFonts w:ascii="Angsana New" w:hAnsi="Angsana New"/>
        <w:b/>
        <w:bCs/>
        <w:sz w:val="32"/>
        <w:szCs w:val="32"/>
      </w:rPr>
      <w:t>31</w:t>
    </w:r>
    <w:r w:rsidRPr="00522F9E">
      <w:rPr>
        <w:rFonts w:ascii="Angsana New" w:hAnsi="Angsana New"/>
        <w:b/>
        <w:bCs/>
        <w:sz w:val="32"/>
        <w:szCs w:val="32"/>
        <w:cs/>
      </w:rPr>
      <w:t xml:space="preserve"> </w:t>
    </w:r>
    <w:r w:rsidRPr="00522F9E">
      <w:rPr>
        <w:rFonts w:ascii="Angsana New" w:hAnsi="Angsana New" w:hint="cs"/>
        <w:b/>
        <w:bCs/>
        <w:sz w:val="32"/>
        <w:szCs w:val="32"/>
        <w:cs/>
      </w:rPr>
      <w:t>ธันวาคม</w:t>
    </w:r>
    <w:r w:rsidRPr="00522F9E">
      <w:rPr>
        <w:rFonts w:ascii="Angsana New" w:hAnsi="Angsana New"/>
        <w:b/>
        <w:bCs/>
        <w:sz w:val="32"/>
        <w:szCs w:val="32"/>
        <w:cs/>
      </w:rPr>
      <w:t xml:space="preserve"> </w:t>
    </w:r>
    <w:r w:rsidRPr="00E67FC7">
      <w:rPr>
        <w:rFonts w:ascii="Angsana New" w:hAnsi="Angsana New"/>
        <w:b/>
        <w:bCs/>
        <w:sz w:val="32"/>
        <w:szCs w:val="32"/>
      </w:rPr>
      <w:t>2567</w:t>
    </w:r>
  </w:p>
  <w:p w14:paraId="14F7AA9D" w14:textId="77777777" w:rsidR="003F0A0D" w:rsidRPr="008661E9" w:rsidRDefault="003F0A0D">
    <w:pPr>
      <w:rPr>
        <w:rFonts w:ascii="Angsana New" w:hAnsi="Angsana New"/>
        <w:sz w:val="32"/>
        <w:szCs w:val="32"/>
        <w:lang w:eastAsia="th-TH"/>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4EFF5" w14:textId="77777777" w:rsidR="00A642B4" w:rsidRPr="00311090" w:rsidRDefault="00A642B4" w:rsidP="00A642B4">
    <w:pPr>
      <w:pStyle w:val="acctmainheading"/>
      <w:spacing w:after="0" w:line="280" w:lineRule="atLeast"/>
      <w:rPr>
        <w:bCs/>
        <w:szCs w:val="28"/>
        <w:lang w:eastAsia="x-none"/>
      </w:rPr>
    </w:pPr>
    <w:r w:rsidRPr="00311090">
      <w:rPr>
        <w:bCs/>
        <w:szCs w:val="28"/>
        <w:lang w:eastAsia="x-none"/>
      </w:rPr>
      <w:t xml:space="preserve">FNS Holdings Public Company Limited and its </w:t>
    </w:r>
    <w:r>
      <w:rPr>
        <w:bCs/>
        <w:szCs w:val="28"/>
        <w:lang w:eastAsia="x-none"/>
      </w:rPr>
      <w:t>S</w:t>
    </w:r>
    <w:r w:rsidRPr="00311090">
      <w:rPr>
        <w:bCs/>
        <w:szCs w:val="28"/>
        <w:lang w:eastAsia="x-none"/>
      </w:rPr>
      <w:t>ubsidiaries</w:t>
    </w:r>
  </w:p>
  <w:p w14:paraId="5FD67E24" w14:textId="77777777" w:rsidR="00A642B4" w:rsidRPr="00914F6E" w:rsidRDefault="00A642B4" w:rsidP="00A642B4">
    <w:pPr>
      <w:tabs>
        <w:tab w:val="left" w:pos="540"/>
      </w:tabs>
      <w:spacing w:line="240" w:lineRule="atLeast"/>
      <w:rPr>
        <w:b/>
        <w:bCs/>
        <w:sz w:val="24"/>
        <w:szCs w:val="24"/>
      </w:rPr>
    </w:pPr>
    <w:r w:rsidRPr="00914F6E">
      <w:rPr>
        <w:b/>
        <w:bCs/>
        <w:sz w:val="24"/>
        <w:szCs w:val="24"/>
      </w:rPr>
      <w:t>Notes to the financial statements</w:t>
    </w:r>
  </w:p>
  <w:p w14:paraId="42B219E6" w14:textId="77777777" w:rsidR="00A642B4" w:rsidRPr="00914F6E" w:rsidRDefault="00A642B4" w:rsidP="00A642B4">
    <w:pPr>
      <w:tabs>
        <w:tab w:val="left" w:pos="540"/>
      </w:tabs>
      <w:spacing w:line="240" w:lineRule="atLeast"/>
      <w:rPr>
        <w:b/>
        <w:bCs/>
        <w:sz w:val="24"/>
        <w:szCs w:val="24"/>
      </w:rPr>
    </w:pPr>
    <w:r w:rsidRPr="00914F6E">
      <w:rPr>
        <w:b/>
        <w:bCs/>
        <w:sz w:val="24"/>
        <w:szCs w:val="24"/>
      </w:rPr>
      <w:t>For the year ended 31 December 202</w:t>
    </w:r>
    <w:r>
      <w:rPr>
        <w:b/>
        <w:bCs/>
        <w:sz w:val="24"/>
        <w:szCs w:val="24"/>
      </w:rPr>
      <w:t>4</w:t>
    </w:r>
  </w:p>
  <w:p w14:paraId="18D62274" w14:textId="77777777" w:rsidR="003F0A0D" w:rsidRPr="0003720D" w:rsidRDefault="003F0A0D">
    <w:pPr>
      <w:rPr>
        <w:rFonts w:ascii="Angsana New" w:hAnsi="Angsana New"/>
        <w:b/>
        <w:bCs/>
        <w:sz w:val="32"/>
        <w:szCs w:val="32"/>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1DA37" w14:textId="77777777" w:rsidR="00E06A52" w:rsidRPr="00311090" w:rsidRDefault="00E06A52" w:rsidP="00E06A52">
    <w:pPr>
      <w:pStyle w:val="acctmainheading"/>
      <w:spacing w:after="0" w:line="280" w:lineRule="atLeast"/>
      <w:rPr>
        <w:bCs/>
        <w:szCs w:val="28"/>
        <w:lang w:eastAsia="x-none"/>
      </w:rPr>
    </w:pPr>
    <w:r w:rsidRPr="00311090">
      <w:rPr>
        <w:bCs/>
        <w:szCs w:val="28"/>
        <w:lang w:eastAsia="x-none"/>
      </w:rPr>
      <w:t xml:space="preserve">FNS Holdings Public Company Limited and its </w:t>
    </w:r>
    <w:r>
      <w:rPr>
        <w:bCs/>
        <w:szCs w:val="28"/>
        <w:lang w:eastAsia="x-none"/>
      </w:rPr>
      <w:t>S</w:t>
    </w:r>
    <w:r w:rsidRPr="00311090">
      <w:rPr>
        <w:bCs/>
        <w:szCs w:val="28"/>
        <w:lang w:eastAsia="x-none"/>
      </w:rPr>
      <w:t>ubsidiaries</w:t>
    </w:r>
  </w:p>
  <w:p w14:paraId="741D477E" w14:textId="77777777" w:rsidR="00E06A52" w:rsidRPr="00914F6E" w:rsidRDefault="00E06A52" w:rsidP="00E06A52">
    <w:pPr>
      <w:tabs>
        <w:tab w:val="left" w:pos="540"/>
      </w:tabs>
      <w:spacing w:line="240" w:lineRule="atLeast"/>
      <w:rPr>
        <w:b/>
        <w:bCs/>
        <w:sz w:val="24"/>
        <w:szCs w:val="24"/>
      </w:rPr>
    </w:pPr>
    <w:r w:rsidRPr="00914F6E">
      <w:rPr>
        <w:b/>
        <w:bCs/>
        <w:sz w:val="24"/>
        <w:szCs w:val="24"/>
      </w:rPr>
      <w:t>Notes to the financial statements</w:t>
    </w:r>
  </w:p>
  <w:p w14:paraId="224CB2F9" w14:textId="77777777" w:rsidR="00E06A52" w:rsidRPr="00914F6E" w:rsidRDefault="00E06A52" w:rsidP="00E06A52">
    <w:pPr>
      <w:tabs>
        <w:tab w:val="left" w:pos="540"/>
      </w:tabs>
      <w:spacing w:line="240" w:lineRule="atLeast"/>
      <w:rPr>
        <w:b/>
        <w:bCs/>
        <w:sz w:val="24"/>
        <w:szCs w:val="24"/>
      </w:rPr>
    </w:pPr>
    <w:r w:rsidRPr="00914F6E">
      <w:rPr>
        <w:b/>
        <w:bCs/>
        <w:sz w:val="24"/>
        <w:szCs w:val="24"/>
      </w:rPr>
      <w:t>For the year ended 31 December 202</w:t>
    </w:r>
    <w:r>
      <w:rPr>
        <w:b/>
        <w:bCs/>
        <w:sz w:val="24"/>
        <w:szCs w:val="24"/>
      </w:rPr>
      <w:t>4</w:t>
    </w:r>
  </w:p>
  <w:p w14:paraId="0F89E944" w14:textId="77777777" w:rsidR="00ED28AF" w:rsidRPr="0003720D" w:rsidRDefault="00ED28AF">
    <w:pPr>
      <w:rPr>
        <w:rFonts w:ascii="Angsana New" w:hAnsi="Angsana New"/>
        <w:b/>
        <w:bCs/>
        <w:sz w:val="32"/>
        <w:szCs w:val="32"/>
      </w:rPr>
    </w:pPr>
  </w:p>
  <w:p w14:paraId="2AF0A975" w14:textId="77777777" w:rsidR="00127B81" w:rsidRDefault="00127B81"/>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3B2D1" w14:textId="77777777" w:rsidR="00E06A52" w:rsidRPr="00311090" w:rsidRDefault="00E06A52" w:rsidP="00E06A52">
    <w:pPr>
      <w:pStyle w:val="acctmainheading"/>
      <w:spacing w:after="0" w:line="280" w:lineRule="atLeast"/>
      <w:ind w:left="540"/>
      <w:rPr>
        <w:bCs/>
        <w:szCs w:val="28"/>
        <w:lang w:eastAsia="x-none"/>
      </w:rPr>
    </w:pPr>
    <w:r w:rsidRPr="00311090">
      <w:rPr>
        <w:bCs/>
        <w:szCs w:val="28"/>
        <w:lang w:eastAsia="x-none"/>
      </w:rPr>
      <w:t xml:space="preserve">FNS Holdings Public Company Limited and its </w:t>
    </w:r>
    <w:r>
      <w:rPr>
        <w:bCs/>
        <w:szCs w:val="28"/>
        <w:lang w:eastAsia="x-none"/>
      </w:rPr>
      <w:t>S</w:t>
    </w:r>
    <w:r w:rsidRPr="00311090">
      <w:rPr>
        <w:bCs/>
        <w:szCs w:val="28"/>
        <w:lang w:eastAsia="x-none"/>
      </w:rPr>
      <w:t>ubsidiaries</w:t>
    </w:r>
  </w:p>
  <w:p w14:paraId="14CFBE64" w14:textId="77777777" w:rsidR="00E06A52" w:rsidRPr="00914F6E" w:rsidRDefault="00E06A52" w:rsidP="00E06A52">
    <w:pPr>
      <w:tabs>
        <w:tab w:val="left" w:pos="540"/>
      </w:tabs>
      <w:spacing w:line="240" w:lineRule="atLeast"/>
      <w:ind w:left="540"/>
      <w:rPr>
        <w:b/>
        <w:bCs/>
        <w:sz w:val="24"/>
        <w:szCs w:val="24"/>
      </w:rPr>
    </w:pPr>
    <w:r w:rsidRPr="00914F6E">
      <w:rPr>
        <w:b/>
        <w:bCs/>
        <w:sz w:val="24"/>
        <w:szCs w:val="24"/>
      </w:rPr>
      <w:t>Notes to the financial statements</w:t>
    </w:r>
  </w:p>
  <w:p w14:paraId="00C7BA3B" w14:textId="77777777" w:rsidR="00E06A52" w:rsidRPr="00914F6E" w:rsidRDefault="00E06A52" w:rsidP="00E06A52">
    <w:pPr>
      <w:tabs>
        <w:tab w:val="left" w:pos="540"/>
      </w:tabs>
      <w:spacing w:line="240" w:lineRule="atLeast"/>
      <w:ind w:left="540"/>
      <w:rPr>
        <w:b/>
        <w:bCs/>
        <w:sz w:val="24"/>
        <w:szCs w:val="24"/>
      </w:rPr>
    </w:pPr>
    <w:r w:rsidRPr="00914F6E">
      <w:rPr>
        <w:b/>
        <w:bCs/>
        <w:sz w:val="24"/>
        <w:szCs w:val="24"/>
      </w:rPr>
      <w:t>For the year ended 31 December 202</w:t>
    </w:r>
    <w:r>
      <w:rPr>
        <w:b/>
        <w:bCs/>
        <w:sz w:val="24"/>
        <w:szCs w:val="24"/>
      </w:rPr>
      <w:t>4</w:t>
    </w:r>
  </w:p>
  <w:p w14:paraId="09F0CF81" w14:textId="77777777" w:rsidR="00ED28AF" w:rsidRPr="008661E9" w:rsidRDefault="00ED28AF">
    <w:pPr>
      <w:rPr>
        <w:rFonts w:ascii="Angsana New" w:hAnsi="Angsana New"/>
        <w:sz w:val="32"/>
        <w:szCs w:val="32"/>
        <w:lang w:eastAsia="th-TH"/>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8DF0E" w14:textId="77777777" w:rsidR="00E06A52" w:rsidRPr="00311090" w:rsidRDefault="00E06A52" w:rsidP="00E06A52">
    <w:pPr>
      <w:pStyle w:val="acctmainheading"/>
      <w:spacing w:after="0" w:line="280" w:lineRule="atLeast"/>
      <w:ind w:left="540"/>
      <w:rPr>
        <w:bCs/>
        <w:szCs w:val="28"/>
        <w:lang w:eastAsia="x-none"/>
      </w:rPr>
    </w:pPr>
    <w:r w:rsidRPr="00311090">
      <w:rPr>
        <w:bCs/>
        <w:szCs w:val="28"/>
        <w:lang w:eastAsia="x-none"/>
      </w:rPr>
      <w:t xml:space="preserve">FNS Holdings Public Company Limited and its </w:t>
    </w:r>
    <w:r>
      <w:rPr>
        <w:bCs/>
        <w:szCs w:val="28"/>
        <w:lang w:eastAsia="x-none"/>
      </w:rPr>
      <w:t>S</w:t>
    </w:r>
    <w:r w:rsidRPr="00311090">
      <w:rPr>
        <w:bCs/>
        <w:szCs w:val="28"/>
        <w:lang w:eastAsia="x-none"/>
      </w:rPr>
      <w:t>ubsidiaries</w:t>
    </w:r>
  </w:p>
  <w:p w14:paraId="3D920570" w14:textId="77777777" w:rsidR="00E06A52" w:rsidRPr="00914F6E" w:rsidRDefault="00E06A52" w:rsidP="00E06A52">
    <w:pPr>
      <w:tabs>
        <w:tab w:val="left" w:pos="540"/>
      </w:tabs>
      <w:spacing w:line="240" w:lineRule="atLeast"/>
      <w:ind w:left="540"/>
      <w:rPr>
        <w:b/>
        <w:bCs/>
        <w:sz w:val="24"/>
        <w:szCs w:val="24"/>
      </w:rPr>
    </w:pPr>
    <w:r w:rsidRPr="00914F6E">
      <w:rPr>
        <w:b/>
        <w:bCs/>
        <w:sz w:val="24"/>
        <w:szCs w:val="24"/>
      </w:rPr>
      <w:t>Notes to the financial statements</w:t>
    </w:r>
  </w:p>
  <w:p w14:paraId="25E75C00" w14:textId="77777777" w:rsidR="00E06A52" w:rsidRPr="00914F6E" w:rsidRDefault="00E06A52" w:rsidP="00E06A52">
    <w:pPr>
      <w:tabs>
        <w:tab w:val="left" w:pos="540"/>
      </w:tabs>
      <w:spacing w:line="240" w:lineRule="atLeast"/>
      <w:ind w:left="540"/>
      <w:rPr>
        <w:b/>
        <w:bCs/>
        <w:sz w:val="24"/>
        <w:szCs w:val="24"/>
      </w:rPr>
    </w:pPr>
    <w:r w:rsidRPr="00914F6E">
      <w:rPr>
        <w:b/>
        <w:bCs/>
        <w:sz w:val="24"/>
        <w:szCs w:val="24"/>
      </w:rPr>
      <w:t>For the year ended 31 December 202</w:t>
    </w:r>
    <w:r>
      <w:rPr>
        <w:b/>
        <w:bCs/>
        <w:sz w:val="24"/>
        <w:szCs w:val="24"/>
      </w:rPr>
      <w:t>4</w:t>
    </w:r>
  </w:p>
  <w:p w14:paraId="2113F217" w14:textId="77777777" w:rsidR="00ED28AF" w:rsidRPr="0003720D" w:rsidRDefault="00ED28AF">
    <w:pPr>
      <w:rPr>
        <w:rFonts w:ascii="Angsana New" w:hAnsi="Angsana New"/>
        <w:b/>
        <w:bCs/>
        <w:sz w:val="32"/>
        <w:szCs w:val="32"/>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4E9F6" w14:textId="77777777" w:rsidR="004E6DE0" w:rsidRPr="00311090" w:rsidRDefault="004E6DE0" w:rsidP="00860742">
    <w:pPr>
      <w:pStyle w:val="acctmainheading"/>
      <w:spacing w:after="0" w:line="280" w:lineRule="atLeast"/>
      <w:rPr>
        <w:bCs/>
        <w:szCs w:val="28"/>
        <w:lang w:eastAsia="x-none"/>
      </w:rPr>
    </w:pPr>
    <w:r w:rsidRPr="00311090">
      <w:rPr>
        <w:bCs/>
        <w:szCs w:val="28"/>
        <w:lang w:eastAsia="x-none"/>
      </w:rPr>
      <w:t xml:space="preserve">FNS Holdings Public Company Limited and its </w:t>
    </w:r>
    <w:r>
      <w:rPr>
        <w:bCs/>
        <w:szCs w:val="28"/>
        <w:lang w:eastAsia="x-none"/>
      </w:rPr>
      <w:t>S</w:t>
    </w:r>
    <w:r w:rsidRPr="00311090">
      <w:rPr>
        <w:bCs/>
        <w:szCs w:val="28"/>
        <w:lang w:eastAsia="x-none"/>
      </w:rPr>
      <w:t>ubsidiaries</w:t>
    </w:r>
  </w:p>
  <w:p w14:paraId="20B054B7" w14:textId="77777777" w:rsidR="004E6DE0" w:rsidRPr="00914F6E" w:rsidRDefault="004E6DE0" w:rsidP="0026283C">
    <w:pPr>
      <w:tabs>
        <w:tab w:val="left" w:pos="540"/>
      </w:tabs>
      <w:spacing w:line="240" w:lineRule="atLeast"/>
      <w:rPr>
        <w:b/>
        <w:bCs/>
        <w:sz w:val="24"/>
        <w:szCs w:val="24"/>
      </w:rPr>
    </w:pPr>
    <w:r w:rsidRPr="00914F6E">
      <w:rPr>
        <w:b/>
        <w:bCs/>
        <w:sz w:val="24"/>
        <w:szCs w:val="24"/>
      </w:rPr>
      <w:t>Notes to the financial statements</w:t>
    </w:r>
  </w:p>
  <w:p w14:paraId="27AEBBDC" w14:textId="77777777" w:rsidR="004E6DE0" w:rsidRPr="00914F6E" w:rsidRDefault="004E6DE0" w:rsidP="0026283C">
    <w:pPr>
      <w:tabs>
        <w:tab w:val="left" w:pos="540"/>
      </w:tabs>
      <w:spacing w:line="240" w:lineRule="atLeast"/>
      <w:rPr>
        <w:b/>
        <w:bCs/>
        <w:sz w:val="24"/>
        <w:szCs w:val="24"/>
      </w:rPr>
    </w:pPr>
    <w:r w:rsidRPr="00914F6E">
      <w:rPr>
        <w:b/>
        <w:bCs/>
        <w:sz w:val="24"/>
        <w:szCs w:val="24"/>
      </w:rPr>
      <w:t>For the year ended 31 December 202</w:t>
    </w:r>
    <w:r>
      <w:rPr>
        <w:b/>
        <w:bCs/>
        <w:sz w:val="24"/>
        <w:szCs w:val="24"/>
      </w:rPr>
      <w:t>4</w:t>
    </w:r>
  </w:p>
  <w:p w14:paraId="7569B66B" w14:textId="77777777" w:rsidR="004E6DE0" w:rsidRPr="0026283C" w:rsidRDefault="004E6DE0" w:rsidP="0026283C">
    <w:pPr>
      <w:pStyle w:val="Header"/>
      <w:spacing w:line="240" w:lineRule="atLeast"/>
      <w:rPr>
        <w:rStyle w:val="PageNumber"/>
        <w:b/>
        <w:bCs/>
        <w:sz w:val="24"/>
        <w:szCs w:val="24"/>
      </w:rPr>
    </w:pPr>
  </w:p>
  <w:p w14:paraId="73881C5B" w14:textId="77777777" w:rsidR="004E6DE0" w:rsidRPr="0026283C" w:rsidRDefault="004E6DE0" w:rsidP="0026283C">
    <w:pPr>
      <w:pStyle w:val="Header"/>
      <w:tabs>
        <w:tab w:val="clear" w:pos="4153"/>
      </w:tabs>
      <w:rPr>
        <w:rStyle w:val="PageNumber"/>
        <w:rFonts w:cs="Cordia New"/>
        <w:sz w:val="24"/>
        <w:szCs w:val="24"/>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C5FC076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9" w15:restartNumberingAfterBreak="0">
    <w:nsid w:val="0E297D24"/>
    <w:multiLevelType w:val="singleLevel"/>
    <w:tmpl w:val="7932F428"/>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0EE2257A"/>
    <w:multiLevelType w:val="multilevel"/>
    <w:tmpl w:val="E06625EE"/>
    <w:lvl w:ilvl="0">
      <w:start w:val="1"/>
      <w:numFmt w:val="decimal"/>
      <w:lvlText w:val="%1."/>
      <w:lvlJc w:val="left"/>
      <w:pPr>
        <w:tabs>
          <w:tab w:val="num" w:pos="900"/>
        </w:tabs>
        <w:ind w:left="900" w:hanging="360"/>
      </w:pPr>
    </w:lvl>
    <w:lvl w:ilvl="1" w:tentative="1">
      <w:start w:val="1"/>
      <w:numFmt w:val="decimal"/>
      <w:lvlText w:val="%2."/>
      <w:lvlJc w:val="left"/>
      <w:pPr>
        <w:tabs>
          <w:tab w:val="num" w:pos="1620"/>
        </w:tabs>
        <w:ind w:left="1620" w:hanging="360"/>
      </w:pPr>
    </w:lvl>
    <w:lvl w:ilvl="2" w:tentative="1">
      <w:start w:val="1"/>
      <w:numFmt w:val="decimal"/>
      <w:lvlText w:val="%3."/>
      <w:lvlJc w:val="left"/>
      <w:pPr>
        <w:tabs>
          <w:tab w:val="num" w:pos="2340"/>
        </w:tabs>
        <w:ind w:left="2340" w:hanging="360"/>
      </w:pPr>
    </w:lvl>
    <w:lvl w:ilvl="3" w:tentative="1">
      <w:start w:val="1"/>
      <w:numFmt w:val="decimal"/>
      <w:lvlText w:val="%4."/>
      <w:lvlJc w:val="left"/>
      <w:pPr>
        <w:tabs>
          <w:tab w:val="num" w:pos="3060"/>
        </w:tabs>
        <w:ind w:left="3060" w:hanging="360"/>
      </w:p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abstractNum w:abstractNumId="11" w15:restartNumberingAfterBreak="0">
    <w:nsid w:val="1B2519C1"/>
    <w:multiLevelType w:val="hybridMultilevel"/>
    <w:tmpl w:val="972E2D9E"/>
    <w:lvl w:ilvl="0" w:tplc="7ED2CA42">
      <w:start w:val="1"/>
      <w:numFmt w:val="lowerLetter"/>
      <w:lvlText w:val="(%1)"/>
      <w:lvlJc w:val="left"/>
      <w:pPr>
        <w:ind w:left="900" w:hanging="54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9C2403"/>
    <w:multiLevelType w:val="hybridMultilevel"/>
    <w:tmpl w:val="6FCA00A8"/>
    <w:lvl w:ilvl="0" w:tplc="9CBAFA34">
      <w:start w:val="12"/>
      <w:numFmt w:val="decimal"/>
      <w:lvlText w:val="%1"/>
      <w:lvlJc w:val="left"/>
      <w:pPr>
        <w:ind w:left="540" w:hanging="54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3B59CC"/>
    <w:multiLevelType w:val="hybridMultilevel"/>
    <w:tmpl w:val="4ED233F2"/>
    <w:lvl w:ilvl="0" w:tplc="352412A6">
      <w:start w:val="1"/>
      <w:numFmt w:val="bullet"/>
      <w:lvlText w:val=""/>
      <w:lvlJc w:val="left"/>
      <w:pPr>
        <w:ind w:left="720" w:hanging="360"/>
      </w:pPr>
      <w:rPr>
        <w:rFonts w:ascii="Symbol" w:hAnsi="Symbol" w:hint="default"/>
        <w:sz w:val="20"/>
        <w:szCs w:val="20"/>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5"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6" w15:restartNumberingAfterBreak="0">
    <w:nsid w:val="27146397"/>
    <w:multiLevelType w:val="multilevel"/>
    <w:tmpl w:val="DA72CC2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9" w15:restartNumberingAfterBreak="0">
    <w:nsid w:val="32DA1288"/>
    <w:multiLevelType w:val="hybridMultilevel"/>
    <w:tmpl w:val="01AEBBB8"/>
    <w:lvl w:ilvl="0" w:tplc="C5C6D96E">
      <w:start w:val="1"/>
      <w:numFmt w:val="decimal"/>
      <w:lvlText w:val="12.%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2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2" w15:restartNumberingAfterBreak="0">
    <w:nsid w:val="3B1A2717"/>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2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4" w15:restartNumberingAfterBreak="0">
    <w:nsid w:val="42853A7A"/>
    <w:multiLevelType w:val="hybridMultilevel"/>
    <w:tmpl w:val="2D743F82"/>
    <w:lvl w:ilvl="0" w:tplc="CA6E62FA">
      <w:start w:val="1"/>
      <w:numFmt w:val="bullet"/>
      <w:lvlText w:val=""/>
      <w:lvlJc w:val="left"/>
      <w:pPr>
        <w:ind w:left="360" w:firstLine="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831471"/>
    <w:multiLevelType w:val="hybridMultilevel"/>
    <w:tmpl w:val="2BEA2DD8"/>
    <w:lvl w:ilvl="0" w:tplc="9A8C96F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7" w15:restartNumberingAfterBreak="0">
    <w:nsid w:val="5433776C"/>
    <w:multiLevelType w:val="hybridMultilevel"/>
    <w:tmpl w:val="131C6E38"/>
    <w:lvl w:ilvl="0" w:tplc="0EC034D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7A3B4F"/>
    <w:multiLevelType w:val="hybridMultilevel"/>
    <w:tmpl w:val="6806304C"/>
    <w:lvl w:ilvl="0" w:tplc="04090001">
      <w:start w:val="1"/>
      <w:numFmt w:val="bullet"/>
      <w:lvlText w:val=""/>
      <w:lvlJc w:val="left"/>
      <w:pPr>
        <w:tabs>
          <w:tab w:val="num" w:pos="720"/>
        </w:tabs>
        <w:ind w:left="720" w:hanging="360"/>
      </w:pPr>
      <w:rPr>
        <w:rFonts w:ascii="Symbol" w:hAnsi="Symbol" w:hint="default"/>
        <w:sz w:val="20"/>
        <w:szCs w:val="20"/>
        <w:lang w:bidi="th-TH"/>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8CB3138"/>
    <w:multiLevelType w:val="hybridMultilevel"/>
    <w:tmpl w:val="C4F475C8"/>
    <w:lvl w:ilvl="0" w:tplc="14101BD8">
      <w:start w:val="1"/>
      <w:numFmt w:val="lowerLetter"/>
      <w:lvlText w:val="(%1)"/>
      <w:lvlJc w:val="left"/>
      <w:pPr>
        <w:ind w:left="907" w:hanging="360"/>
      </w:pPr>
      <w:rPr>
        <w:rFonts w:hint="default"/>
        <w:b w:val="0"/>
        <w:bCs w:val="0"/>
        <w:i/>
        <w:iCs/>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0" w15:restartNumberingAfterBreak="0">
    <w:nsid w:val="620C2D8E"/>
    <w:multiLevelType w:val="hybridMultilevel"/>
    <w:tmpl w:val="83ACED5A"/>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3D655AD"/>
    <w:multiLevelType w:val="hybridMultilevel"/>
    <w:tmpl w:val="04ACBBCA"/>
    <w:lvl w:ilvl="0" w:tplc="DFE01A5A">
      <w:start w:val="1"/>
      <w:numFmt w:val="bullet"/>
      <w:lvlText w:val="•"/>
      <w:lvlJc w:val="left"/>
      <w:pPr>
        <w:tabs>
          <w:tab w:val="num" w:pos="720"/>
        </w:tabs>
        <w:ind w:left="720" w:hanging="360"/>
      </w:pPr>
      <w:rPr>
        <w:rFonts w:ascii="Arial" w:hAnsi="Arial" w:hint="default"/>
        <w:sz w:val="22"/>
        <w:szCs w:val="22"/>
      </w:rPr>
    </w:lvl>
    <w:lvl w:ilvl="1" w:tplc="7C8691D8" w:tentative="1">
      <w:start w:val="1"/>
      <w:numFmt w:val="bullet"/>
      <w:lvlText w:val="•"/>
      <w:lvlJc w:val="left"/>
      <w:pPr>
        <w:tabs>
          <w:tab w:val="num" w:pos="1440"/>
        </w:tabs>
        <w:ind w:left="1440" w:hanging="360"/>
      </w:pPr>
      <w:rPr>
        <w:rFonts w:ascii="Arial" w:hAnsi="Arial" w:hint="default"/>
      </w:rPr>
    </w:lvl>
    <w:lvl w:ilvl="2" w:tplc="9AE6DF3A" w:tentative="1">
      <w:start w:val="1"/>
      <w:numFmt w:val="bullet"/>
      <w:lvlText w:val="•"/>
      <w:lvlJc w:val="left"/>
      <w:pPr>
        <w:tabs>
          <w:tab w:val="num" w:pos="2160"/>
        </w:tabs>
        <w:ind w:left="2160" w:hanging="360"/>
      </w:pPr>
      <w:rPr>
        <w:rFonts w:ascii="Arial" w:hAnsi="Arial" w:hint="default"/>
      </w:rPr>
    </w:lvl>
    <w:lvl w:ilvl="3" w:tplc="5F56ED24" w:tentative="1">
      <w:start w:val="1"/>
      <w:numFmt w:val="bullet"/>
      <w:lvlText w:val="•"/>
      <w:lvlJc w:val="left"/>
      <w:pPr>
        <w:tabs>
          <w:tab w:val="num" w:pos="2880"/>
        </w:tabs>
        <w:ind w:left="2880" w:hanging="360"/>
      </w:pPr>
      <w:rPr>
        <w:rFonts w:ascii="Arial" w:hAnsi="Arial" w:hint="default"/>
      </w:rPr>
    </w:lvl>
    <w:lvl w:ilvl="4" w:tplc="0DDE4EBA" w:tentative="1">
      <w:start w:val="1"/>
      <w:numFmt w:val="bullet"/>
      <w:lvlText w:val="•"/>
      <w:lvlJc w:val="left"/>
      <w:pPr>
        <w:tabs>
          <w:tab w:val="num" w:pos="3600"/>
        </w:tabs>
        <w:ind w:left="3600" w:hanging="360"/>
      </w:pPr>
      <w:rPr>
        <w:rFonts w:ascii="Arial" w:hAnsi="Arial" w:hint="default"/>
      </w:rPr>
    </w:lvl>
    <w:lvl w:ilvl="5" w:tplc="C822504A" w:tentative="1">
      <w:start w:val="1"/>
      <w:numFmt w:val="bullet"/>
      <w:lvlText w:val="•"/>
      <w:lvlJc w:val="left"/>
      <w:pPr>
        <w:tabs>
          <w:tab w:val="num" w:pos="4320"/>
        </w:tabs>
        <w:ind w:left="4320" w:hanging="360"/>
      </w:pPr>
      <w:rPr>
        <w:rFonts w:ascii="Arial" w:hAnsi="Arial" w:hint="default"/>
      </w:rPr>
    </w:lvl>
    <w:lvl w:ilvl="6" w:tplc="88209D4A" w:tentative="1">
      <w:start w:val="1"/>
      <w:numFmt w:val="bullet"/>
      <w:lvlText w:val="•"/>
      <w:lvlJc w:val="left"/>
      <w:pPr>
        <w:tabs>
          <w:tab w:val="num" w:pos="5040"/>
        </w:tabs>
        <w:ind w:left="5040" w:hanging="360"/>
      </w:pPr>
      <w:rPr>
        <w:rFonts w:ascii="Arial" w:hAnsi="Arial" w:hint="default"/>
      </w:rPr>
    </w:lvl>
    <w:lvl w:ilvl="7" w:tplc="BFFA8F38" w:tentative="1">
      <w:start w:val="1"/>
      <w:numFmt w:val="bullet"/>
      <w:lvlText w:val="•"/>
      <w:lvlJc w:val="left"/>
      <w:pPr>
        <w:tabs>
          <w:tab w:val="num" w:pos="5760"/>
        </w:tabs>
        <w:ind w:left="5760" w:hanging="360"/>
      </w:pPr>
      <w:rPr>
        <w:rFonts w:ascii="Arial" w:hAnsi="Arial" w:hint="default"/>
      </w:rPr>
    </w:lvl>
    <w:lvl w:ilvl="8" w:tplc="CA7CA99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4805115"/>
    <w:multiLevelType w:val="hybridMultilevel"/>
    <w:tmpl w:val="A986E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4" w15:restartNumberingAfterBreak="0">
    <w:nsid w:val="68850B46"/>
    <w:multiLevelType w:val="hybridMultilevel"/>
    <w:tmpl w:val="256882A2"/>
    <w:lvl w:ilvl="0" w:tplc="EE4EBB32">
      <w:start w:val="15"/>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691C2A3C"/>
    <w:multiLevelType w:val="multilevel"/>
    <w:tmpl w:val="43F68812"/>
    <w:lvl w:ilvl="0">
      <w:start w:val="1"/>
      <w:numFmt w:val="lowerLetter"/>
      <w:lvlText w:val="(%1)"/>
      <w:lvlJc w:val="left"/>
      <w:pPr>
        <w:tabs>
          <w:tab w:val="num" w:pos="340"/>
        </w:tabs>
        <w:ind w:left="340" w:hanging="340"/>
      </w:pPr>
      <w:rPr>
        <w:rFonts w:hint="default"/>
        <w:b/>
        <w:bCs/>
        <w:i/>
        <w:iCs/>
        <w:color w:val="auto"/>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36" w15:restartNumberingAfterBreak="0">
    <w:nsid w:val="6AB32DEE"/>
    <w:multiLevelType w:val="hybridMultilevel"/>
    <w:tmpl w:val="AAEE04D0"/>
    <w:lvl w:ilvl="0" w:tplc="B95A5524">
      <w:start w:val="2"/>
      <w:numFmt w:val="bullet"/>
      <w:lvlText w:val="-"/>
      <w:lvlJc w:val="left"/>
      <w:pPr>
        <w:ind w:left="1770" w:hanging="141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DB033B"/>
    <w:multiLevelType w:val="multilevel"/>
    <w:tmpl w:val="1BAA995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9" w15:restartNumberingAfterBreak="0">
    <w:nsid w:val="76C65C30"/>
    <w:multiLevelType w:val="hybridMultilevel"/>
    <w:tmpl w:val="20304DDE"/>
    <w:lvl w:ilvl="0" w:tplc="31284D22">
      <w:start w:val="1"/>
      <w:numFmt w:val="bullet"/>
      <w:pStyle w:val="BodyTextbullet"/>
      <w:lvlText w:val=""/>
      <w:lvlJc w:val="left"/>
      <w:pPr>
        <w:tabs>
          <w:tab w:val="num" w:pos="1440"/>
        </w:tabs>
        <w:ind w:left="1440" w:hanging="360"/>
      </w:pPr>
      <w:rPr>
        <w:rFonts w:ascii="Symbol" w:hAnsi="Symbol" w:hint="default"/>
        <w:color w:val="auto"/>
        <w:sz w:val="22"/>
      </w:rPr>
    </w:lvl>
    <w:lvl w:ilvl="1" w:tplc="8590474A">
      <w:start w:val="1"/>
      <w:numFmt w:val="bullet"/>
      <w:lvlText w:val="o"/>
      <w:lvlJc w:val="left"/>
      <w:pPr>
        <w:tabs>
          <w:tab w:val="num" w:pos="2520"/>
        </w:tabs>
        <w:ind w:left="2520" w:hanging="360"/>
      </w:pPr>
      <w:rPr>
        <w:rFonts w:ascii="Courier New" w:hAnsi="Courier New" w:hint="default"/>
      </w:rPr>
    </w:lvl>
    <w:lvl w:ilvl="2" w:tplc="3B8259CA" w:tentative="1">
      <w:start w:val="1"/>
      <w:numFmt w:val="bullet"/>
      <w:lvlText w:val=""/>
      <w:lvlJc w:val="left"/>
      <w:pPr>
        <w:tabs>
          <w:tab w:val="num" w:pos="3240"/>
        </w:tabs>
        <w:ind w:left="3240" w:hanging="360"/>
      </w:pPr>
      <w:rPr>
        <w:rFonts w:ascii="Wingdings" w:hAnsi="Wingdings" w:hint="default"/>
      </w:rPr>
    </w:lvl>
    <w:lvl w:ilvl="3" w:tplc="F48053F0" w:tentative="1">
      <w:start w:val="1"/>
      <w:numFmt w:val="bullet"/>
      <w:lvlText w:val=""/>
      <w:lvlJc w:val="left"/>
      <w:pPr>
        <w:tabs>
          <w:tab w:val="num" w:pos="3960"/>
        </w:tabs>
        <w:ind w:left="3960" w:hanging="360"/>
      </w:pPr>
      <w:rPr>
        <w:rFonts w:ascii="Symbol" w:hAnsi="Symbol" w:hint="default"/>
      </w:rPr>
    </w:lvl>
    <w:lvl w:ilvl="4" w:tplc="A71C8E34" w:tentative="1">
      <w:start w:val="1"/>
      <w:numFmt w:val="bullet"/>
      <w:lvlText w:val="o"/>
      <w:lvlJc w:val="left"/>
      <w:pPr>
        <w:tabs>
          <w:tab w:val="num" w:pos="4680"/>
        </w:tabs>
        <w:ind w:left="4680" w:hanging="360"/>
      </w:pPr>
      <w:rPr>
        <w:rFonts w:ascii="Courier New" w:hAnsi="Courier New" w:hint="default"/>
      </w:rPr>
    </w:lvl>
    <w:lvl w:ilvl="5" w:tplc="E9284170" w:tentative="1">
      <w:start w:val="1"/>
      <w:numFmt w:val="bullet"/>
      <w:lvlText w:val=""/>
      <w:lvlJc w:val="left"/>
      <w:pPr>
        <w:tabs>
          <w:tab w:val="num" w:pos="5400"/>
        </w:tabs>
        <w:ind w:left="5400" w:hanging="360"/>
      </w:pPr>
      <w:rPr>
        <w:rFonts w:ascii="Wingdings" w:hAnsi="Wingdings" w:hint="default"/>
      </w:rPr>
    </w:lvl>
    <w:lvl w:ilvl="6" w:tplc="FA866DDC" w:tentative="1">
      <w:start w:val="1"/>
      <w:numFmt w:val="bullet"/>
      <w:lvlText w:val=""/>
      <w:lvlJc w:val="left"/>
      <w:pPr>
        <w:tabs>
          <w:tab w:val="num" w:pos="6120"/>
        </w:tabs>
        <w:ind w:left="6120" w:hanging="360"/>
      </w:pPr>
      <w:rPr>
        <w:rFonts w:ascii="Symbol" w:hAnsi="Symbol" w:hint="default"/>
      </w:rPr>
    </w:lvl>
    <w:lvl w:ilvl="7" w:tplc="301AB188" w:tentative="1">
      <w:start w:val="1"/>
      <w:numFmt w:val="bullet"/>
      <w:lvlText w:val="o"/>
      <w:lvlJc w:val="left"/>
      <w:pPr>
        <w:tabs>
          <w:tab w:val="num" w:pos="6840"/>
        </w:tabs>
        <w:ind w:left="6840" w:hanging="360"/>
      </w:pPr>
      <w:rPr>
        <w:rFonts w:ascii="Courier New" w:hAnsi="Courier New" w:hint="default"/>
      </w:rPr>
    </w:lvl>
    <w:lvl w:ilvl="8" w:tplc="60E24C7A"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7CA22F90"/>
    <w:multiLevelType w:val="hybridMultilevel"/>
    <w:tmpl w:val="A986EB2C"/>
    <w:lvl w:ilvl="0" w:tplc="04090001">
      <w:start w:val="1"/>
      <w:numFmt w:val="bullet"/>
      <w:lvlText w:val=""/>
      <w:lvlJc w:val="left"/>
      <w:pPr>
        <w:ind w:left="968" w:hanging="360"/>
      </w:pPr>
      <w:rPr>
        <w:rFonts w:ascii="Symbol" w:hAnsi="Symbol" w:hint="default"/>
      </w:rPr>
    </w:lvl>
    <w:lvl w:ilvl="1" w:tplc="04090003">
      <w:start w:val="1"/>
      <w:numFmt w:val="bullet"/>
      <w:lvlText w:val="o"/>
      <w:lvlJc w:val="left"/>
      <w:pPr>
        <w:ind w:left="1688" w:hanging="360"/>
      </w:pPr>
      <w:rPr>
        <w:rFonts w:ascii="Courier New" w:hAnsi="Courier New" w:cs="Courier New" w:hint="default"/>
      </w:rPr>
    </w:lvl>
    <w:lvl w:ilvl="2" w:tplc="04090005">
      <w:start w:val="1"/>
      <w:numFmt w:val="bullet"/>
      <w:lvlText w:val=""/>
      <w:lvlJc w:val="left"/>
      <w:pPr>
        <w:ind w:left="2408" w:hanging="360"/>
      </w:pPr>
      <w:rPr>
        <w:rFonts w:ascii="Wingdings" w:hAnsi="Wingdings" w:hint="default"/>
      </w:rPr>
    </w:lvl>
    <w:lvl w:ilvl="3" w:tplc="04090001">
      <w:start w:val="1"/>
      <w:numFmt w:val="bullet"/>
      <w:lvlText w:val=""/>
      <w:lvlJc w:val="left"/>
      <w:pPr>
        <w:ind w:left="3128" w:hanging="360"/>
      </w:pPr>
      <w:rPr>
        <w:rFonts w:ascii="Symbol" w:hAnsi="Symbol" w:hint="default"/>
      </w:rPr>
    </w:lvl>
    <w:lvl w:ilvl="4" w:tplc="04090003">
      <w:start w:val="1"/>
      <w:numFmt w:val="bullet"/>
      <w:lvlText w:val="o"/>
      <w:lvlJc w:val="left"/>
      <w:pPr>
        <w:ind w:left="3848" w:hanging="360"/>
      </w:pPr>
      <w:rPr>
        <w:rFonts w:ascii="Courier New" w:hAnsi="Courier New" w:cs="Courier New" w:hint="default"/>
      </w:rPr>
    </w:lvl>
    <w:lvl w:ilvl="5" w:tplc="04090005">
      <w:start w:val="1"/>
      <w:numFmt w:val="bullet"/>
      <w:lvlText w:val=""/>
      <w:lvlJc w:val="left"/>
      <w:pPr>
        <w:ind w:left="4568" w:hanging="360"/>
      </w:pPr>
      <w:rPr>
        <w:rFonts w:ascii="Wingdings" w:hAnsi="Wingdings" w:hint="default"/>
      </w:rPr>
    </w:lvl>
    <w:lvl w:ilvl="6" w:tplc="04090001">
      <w:start w:val="1"/>
      <w:numFmt w:val="bullet"/>
      <w:lvlText w:val=""/>
      <w:lvlJc w:val="left"/>
      <w:pPr>
        <w:ind w:left="5288" w:hanging="360"/>
      </w:pPr>
      <w:rPr>
        <w:rFonts w:ascii="Symbol" w:hAnsi="Symbol" w:hint="default"/>
      </w:rPr>
    </w:lvl>
    <w:lvl w:ilvl="7" w:tplc="04090003">
      <w:start w:val="1"/>
      <w:numFmt w:val="bullet"/>
      <w:lvlText w:val="o"/>
      <w:lvlJc w:val="left"/>
      <w:pPr>
        <w:ind w:left="6008" w:hanging="360"/>
      </w:pPr>
      <w:rPr>
        <w:rFonts w:ascii="Courier New" w:hAnsi="Courier New" w:cs="Courier New" w:hint="default"/>
      </w:rPr>
    </w:lvl>
    <w:lvl w:ilvl="8" w:tplc="04090005">
      <w:start w:val="1"/>
      <w:numFmt w:val="bullet"/>
      <w:lvlText w:val=""/>
      <w:lvlJc w:val="left"/>
      <w:pPr>
        <w:ind w:left="6728" w:hanging="360"/>
      </w:pPr>
      <w:rPr>
        <w:rFonts w:ascii="Wingdings" w:hAnsi="Wingdings" w:hint="default"/>
      </w:rPr>
    </w:lvl>
  </w:abstractNum>
  <w:abstractNum w:abstractNumId="41"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22"/>
  </w:num>
  <w:num w:numId="4">
    <w:abstractNumId w:val="11"/>
  </w:num>
  <w:num w:numId="5">
    <w:abstractNumId w:val="25"/>
  </w:num>
  <w:num w:numId="6">
    <w:abstractNumId w:val="14"/>
  </w:num>
  <w:num w:numId="7">
    <w:abstractNumId w:val="18"/>
  </w:num>
  <w:num w:numId="8">
    <w:abstractNumId w:val="29"/>
  </w:num>
  <w:num w:numId="9">
    <w:abstractNumId w:val="17"/>
  </w:num>
  <w:num w:numId="10">
    <w:abstractNumId w:val="6"/>
  </w:num>
  <w:num w:numId="11">
    <w:abstractNumId w:val="32"/>
  </w:num>
  <w:num w:numId="12">
    <w:abstractNumId w:val="24"/>
  </w:num>
  <w:num w:numId="13">
    <w:abstractNumId w:val="40"/>
  </w:num>
  <w:num w:numId="14">
    <w:abstractNumId w:val="5"/>
  </w:num>
  <w:num w:numId="15">
    <w:abstractNumId w:val="8"/>
  </w:num>
  <w:num w:numId="16">
    <w:abstractNumId w:val="7"/>
  </w:num>
  <w:num w:numId="17">
    <w:abstractNumId w:val="3"/>
  </w:num>
  <w:num w:numId="18">
    <w:abstractNumId w:val="2"/>
  </w:num>
  <w:num w:numId="19">
    <w:abstractNumId w:val="0"/>
  </w:num>
  <w:num w:numId="20">
    <w:abstractNumId w:val="1"/>
  </w:num>
  <w:num w:numId="21">
    <w:abstractNumId w:val="4"/>
  </w:num>
  <w:num w:numId="22">
    <w:abstractNumId w:val="21"/>
  </w:num>
  <w:num w:numId="23">
    <w:abstractNumId w:val="15"/>
  </w:num>
  <w:num w:numId="24">
    <w:abstractNumId w:val="33"/>
  </w:num>
  <w:num w:numId="25">
    <w:abstractNumId w:val="23"/>
  </w:num>
  <w:num w:numId="26">
    <w:abstractNumId w:val="9"/>
  </w:num>
  <w:num w:numId="27">
    <w:abstractNumId w:val="38"/>
  </w:num>
  <w:num w:numId="28">
    <w:abstractNumId w:val="39"/>
  </w:num>
  <w:num w:numId="29">
    <w:abstractNumId w:val="20"/>
  </w:num>
  <w:num w:numId="30">
    <w:abstractNumId w:val="35"/>
  </w:num>
  <w:num w:numId="31">
    <w:abstractNumId w:val="10"/>
  </w:num>
  <w:num w:numId="32">
    <w:abstractNumId w:val="34"/>
  </w:num>
  <w:num w:numId="33">
    <w:abstractNumId w:val="27"/>
  </w:num>
  <w:num w:numId="34">
    <w:abstractNumId w:val="37"/>
  </w:num>
  <w:num w:numId="35">
    <w:abstractNumId w:val="16"/>
  </w:num>
  <w:num w:numId="36">
    <w:abstractNumId w:val="13"/>
  </w:num>
  <w:num w:numId="37">
    <w:abstractNumId w:val="28"/>
  </w:num>
  <w:num w:numId="38">
    <w:abstractNumId w:val="19"/>
  </w:num>
  <w:num w:numId="39">
    <w:abstractNumId w:val="41"/>
  </w:num>
  <w:num w:numId="40">
    <w:abstractNumId w:val="31"/>
  </w:num>
  <w:num w:numId="41">
    <w:abstractNumId w:val="26"/>
  </w:num>
  <w:num w:numId="42">
    <w:abstractNumId w:val="12"/>
  </w:num>
  <w:num w:numId="43">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4"/>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09F"/>
    <w:rsid w:val="00000283"/>
    <w:rsid w:val="000003A3"/>
    <w:rsid w:val="00000BBF"/>
    <w:rsid w:val="00000DDC"/>
    <w:rsid w:val="00000F44"/>
    <w:rsid w:val="00000F6B"/>
    <w:rsid w:val="0000119B"/>
    <w:rsid w:val="00001793"/>
    <w:rsid w:val="000018FE"/>
    <w:rsid w:val="00001909"/>
    <w:rsid w:val="00001BB9"/>
    <w:rsid w:val="00002B7E"/>
    <w:rsid w:val="00003542"/>
    <w:rsid w:val="00003727"/>
    <w:rsid w:val="00003780"/>
    <w:rsid w:val="000039AE"/>
    <w:rsid w:val="00003B6F"/>
    <w:rsid w:val="00003EEC"/>
    <w:rsid w:val="00003F37"/>
    <w:rsid w:val="00003FFC"/>
    <w:rsid w:val="00004243"/>
    <w:rsid w:val="00004248"/>
    <w:rsid w:val="00004702"/>
    <w:rsid w:val="00004B01"/>
    <w:rsid w:val="00004EFE"/>
    <w:rsid w:val="00004FB0"/>
    <w:rsid w:val="000050C3"/>
    <w:rsid w:val="00005CA7"/>
    <w:rsid w:val="00005D0A"/>
    <w:rsid w:val="00005D6D"/>
    <w:rsid w:val="000060DC"/>
    <w:rsid w:val="00006485"/>
    <w:rsid w:val="00006B7D"/>
    <w:rsid w:val="0000708A"/>
    <w:rsid w:val="000070EC"/>
    <w:rsid w:val="00007280"/>
    <w:rsid w:val="000074BA"/>
    <w:rsid w:val="00007B30"/>
    <w:rsid w:val="00007B62"/>
    <w:rsid w:val="00007C40"/>
    <w:rsid w:val="00007E7C"/>
    <w:rsid w:val="00007F78"/>
    <w:rsid w:val="000101EC"/>
    <w:rsid w:val="00010239"/>
    <w:rsid w:val="000105BD"/>
    <w:rsid w:val="000106A7"/>
    <w:rsid w:val="000108DA"/>
    <w:rsid w:val="00010BF4"/>
    <w:rsid w:val="00010F87"/>
    <w:rsid w:val="00011AB6"/>
    <w:rsid w:val="00011FE6"/>
    <w:rsid w:val="0001211E"/>
    <w:rsid w:val="0001264E"/>
    <w:rsid w:val="000126E6"/>
    <w:rsid w:val="0001286D"/>
    <w:rsid w:val="00012D08"/>
    <w:rsid w:val="00012EF8"/>
    <w:rsid w:val="000130C2"/>
    <w:rsid w:val="00013222"/>
    <w:rsid w:val="000132E1"/>
    <w:rsid w:val="00013300"/>
    <w:rsid w:val="00013359"/>
    <w:rsid w:val="000134C8"/>
    <w:rsid w:val="0001363B"/>
    <w:rsid w:val="00013BCF"/>
    <w:rsid w:val="00013E42"/>
    <w:rsid w:val="00013FA8"/>
    <w:rsid w:val="000143C5"/>
    <w:rsid w:val="00014816"/>
    <w:rsid w:val="0001481C"/>
    <w:rsid w:val="00014B95"/>
    <w:rsid w:val="00015A64"/>
    <w:rsid w:val="00015D44"/>
    <w:rsid w:val="00015EEF"/>
    <w:rsid w:val="000160EF"/>
    <w:rsid w:val="0001629A"/>
    <w:rsid w:val="00016485"/>
    <w:rsid w:val="000167D1"/>
    <w:rsid w:val="000168C0"/>
    <w:rsid w:val="00016B46"/>
    <w:rsid w:val="00017A7B"/>
    <w:rsid w:val="00017D37"/>
    <w:rsid w:val="00017D40"/>
    <w:rsid w:val="00017D5B"/>
    <w:rsid w:val="00017EAA"/>
    <w:rsid w:val="00020097"/>
    <w:rsid w:val="00020256"/>
    <w:rsid w:val="000202A8"/>
    <w:rsid w:val="00020F5B"/>
    <w:rsid w:val="000211BB"/>
    <w:rsid w:val="0002172D"/>
    <w:rsid w:val="0002189B"/>
    <w:rsid w:val="00021A9D"/>
    <w:rsid w:val="00021F44"/>
    <w:rsid w:val="0002298F"/>
    <w:rsid w:val="00022A7A"/>
    <w:rsid w:val="00022A8A"/>
    <w:rsid w:val="00022EAD"/>
    <w:rsid w:val="00022FE1"/>
    <w:rsid w:val="000231D8"/>
    <w:rsid w:val="00023229"/>
    <w:rsid w:val="000232C7"/>
    <w:rsid w:val="000236E3"/>
    <w:rsid w:val="00023770"/>
    <w:rsid w:val="0002379B"/>
    <w:rsid w:val="00023882"/>
    <w:rsid w:val="000247EF"/>
    <w:rsid w:val="0002493B"/>
    <w:rsid w:val="00024B45"/>
    <w:rsid w:val="00024FF6"/>
    <w:rsid w:val="00025E73"/>
    <w:rsid w:val="00025E95"/>
    <w:rsid w:val="00026040"/>
    <w:rsid w:val="0002616D"/>
    <w:rsid w:val="000261F3"/>
    <w:rsid w:val="00026263"/>
    <w:rsid w:val="000263EC"/>
    <w:rsid w:val="00026406"/>
    <w:rsid w:val="0002677F"/>
    <w:rsid w:val="0002694E"/>
    <w:rsid w:val="00026E3D"/>
    <w:rsid w:val="00026F50"/>
    <w:rsid w:val="00027195"/>
    <w:rsid w:val="0002728A"/>
    <w:rsid w:val="000273BC"/>
    <w:rsid w:val="000301FD"/>
    <w:rsid w:val="000307D6"/>
    <w:rsid w:val="00030805"/>
    <w:rsid w:val="00030D9D"/>
    <w:rsid w:val="00030E46"/>
    <w:rsid w:val="00031385"/>
    <w:rsid w:val="00031688"/>
    <w:rsid w:val="000319BA"/>
    <w:rsid w:val="00031AAE"/>
    <w:rsid w:val="00031BD2"/>
    <w:rsid w:val="00031C83"/>
    <w:rsid w:val="00031CF6"/>
    <w:rsid w:val="0003205F"/>
    <w:rsid w:val="000324DF"/>
    <w:rsid w:val="00032AE4"/>
    <w:rsid w:val="00032B4C"/>
    <w:rsid w:val="00032B5C"/>
    <w:rsid w:val="00032FB9"/>
    <w:rsid w:val="00033239"/>
    <w:rsid w:val="0003382D"/>
    <w:rsid w:val="00033FBE"/>
    <w:rsid w:val="00034013"/>
    <w:rsid w:val="000341F7"/>
    <w:rsid w:val="00034A51"/>
    <w:rsid w:val="00034E16"/>
    <w:rsid w:val="0003514D"/>
    <w:rsid w:val="00035216"/>
    <w:rsid w:val="00035371"/>
    <w:rsid w:val="000353CF"/>
    <w:rsid w:val="000358D4"/>
    <w:rsid w:val="00035AA6"/>
    <w:rsid w:val="00035C7E"/>
    <w:rsid w:val="00035C8D"/>
    <w:rsid w:val="00035F9C"/>
    <w:rsid w:val="0003606F"/>
    <w:rsid w:val="000362B1"/>
    <w:rsid w:val="000366DA"/>
    <w:rsid w:val="00036A0A"/>
    <w:rsid w:val="00036A87"/>
    <w:rsid w:val="00036D76"/>
    <w:rsid w:val="00036F5B"/>
    <w:rsid w:val="00037266"/>
    <w:rsid w:val="00037287"/>
    <w:rsid w:val="00037B28"/>
    <w:rsid w:val="00037EE5"/>
    <w:rsid w:val="000402A4"/>
    <w:rsid w:val="00040395"/>
    <w:rsid w:val="00040714"/>
    <w:rsid w:val="0004099E"/>
    <w:rsid w:val="000409F2"/>
    <w:rsid w:val="00040E9B"/>
    <w:rsid w:val="00040ED3"/>
    <w:rsid w:val="00041224"/>
    <w:rsid w:val="00041997"/>
    <w:rsid w:val="00041C03"/>
    <w:rsid w:val="00041CA0"/>
    <w:rsid w:val="00041FBD"/>
    <w:rsid w:val="000420B5"/>
    <w:rsid w:val="00042206"/>
    <w:rsid w:val="00042342"/>
    <w:rsid w:val="00042F03"/>
    <w:rsid w:val="000430C6"/>
    <w:rsid w:val="00043122"/>
    <w:rsid w:val="000432C5"/>
    <w:rsid w:val="00043334"/>
    <w:rsid w:val="00043672"/>
    <w:rsid w:val="00043A15"/>
    <w:rsid w:val="00043ABF"/>
    <w:rsid w:val="00043C02"/>
    <w:rsid w:val="000443C7"/>
    <w:rsid w:val="00044681"/>
    <w:rsid w:val="000446CF"/>
    <w:rsid w:val="000448BD"/>
    <w:rsid w:val="0004494D"/>
    <w:rsid w:val="00044FE5"/>
    <w:rsid w:val="00045234"/>
    <w:rsid w:val="0004530A"/>
    <w:rsid w:val="00045AB9"/>
    <w:rsid w:val="00045D10"/>
    <w:rsid w:val="00045F52"/>
    <w:rsid w:val="000461A3"/>
    <w:rsid w:val="0004646C"/>
    <w:rsid w:val="0004704E"/>
    <w:rsid w:val="00047123"/>
    <w:rsid w:val="000477D3"/>
    <w:rsid w:val="00047BE3"/>
    <w:rsid w:val="00047E06"/>
    <w:rsid w:val="00047E14"/>
    <w:rsid w:val="0005006D"/>
    <w:rsid w:val="0005010E"/>
    <w:rsid w:val="00050965"/>
    <w:rsid w:val="000509BA"/>
    <w:rsid w:val="00050C20"/>
    <w:rsid w:val="00050ECE"/>
    <w:rsid w:val="000516D7"/>
    <w:rsid w:val="0005170E"/>
    <w:rsid w:val="00051A11"/>
    <w:rsid w:val="00051D68"/>
    <w:rsid w:val="00052119"/>
    <w:rsid w:val="000521B7"/>
    <w:rsid w:val="0005236A"/>
    <w:rsid w:val="00052AA3"/>
    <w:rsid w:val="00052B93"/>
    <w:rsid w:val="00052C91"/>
    <w:rsid w:val="00053254"/>
    <w:rsid w:val="00053767"/>
    <w:rsid w:val="000547FA"/>
    <w:rsid w:val="00054866"/>
    <w:rsid w:val="000548E2"/>
    <w:rsid w:val="00054B3D"/>
    <w:rsid w:val="00054B79"/>
    <w:rsid w:val="00055016"/>
    <w:rsid w:val="00055166"/>
    <w:rsid w:val="00055708"/>
    <w:rsid w:val="0005634A"/>
    <w:rsid w:val="000564F1"/>
    <w:rsid w:val="00056903"/>
    <w:rsid w:val="00056A71"/>
    <w:rsid w:val="00056B04"/>
    <w:rsid w:val="00056B90"/>
    <w:rsid w:val="000575A3"/>
    <w:rsid w:val="000576E2"/>
    <w:rsid w:val="000578B2"/>
    <w:rsid w:val="00057943"/>
    <w:rsid w:val="00057A0B"/>
    <w:rsid w:val="00057C8D"/>
    <w:rsid w:val="00057DC8"/>
    <w:rsid w:val="00057DFC"/>
    <w:rsid w:val="00057E95"/>
    <w:rsid w:val="0006017C"/>
    <w:rsid w:val="00060212"/>
    <w:rsid w:val="0006027B"/>
    <w:rsid w:val="00060690"/>
    <w:rsid w:val="00060898"/>
    <w:rsid w:val="00060BCA"/>
    <w:rsid w:val="00060E47"/>
    <w:rsid w:val="00061290"/>
    <w:rsid w:val="000612BB"/>
    <w:rsid w:val="00061434"/>
    <w:rsid w:val="00061E9C"/>
    <w:rsid w:val="00062318"/>
    <w:rsid w:val="00062431"/>
    <w:rsid w:val="00062586"/>
    <w:rsid w:val="00062814"/>
    <w:rsid w:val="00062A3A"/>
    <w:rsid w:val="00062BAA"/>
    <w:rsid w:val="00063061"/>
    <w:rsid w:val="000633DE"/>
    <w:rsid w:val="000635BE"/>
    <w:rsid w:val="00063811"/>
    <w:rsid w:val="00063A7B"/>
    <w:rsid w:val="00063CD0"/>
    <w:rsid w:val="00063FE0"/>
    <w:rsid w:val="000641EF"/>
    <w:rsid w:val="00064401"/>
    <w:rsid w:val="00064476"/>
    <w:rsid w:val="00064B91"/>
    <w:rsid w:val="00064E61"/>
    <w:rsid w:val="000651AF"/>
    <w:rsid w:val="00065396"/>
    <w:rsid w:val="00065669"/>
    <w:rsid w:val="00065D4F"/>
    <w:rsid w:val="00065DB5"/>
    <w:rsid w:val="000661CE"/>
    <w:rsid w:val="00066965"/>
    <w:rsid w:val="00066A41"/>
    <w:rsid w:val="00066B28"/>
    <w:rsid w:val="00066B33"/>
    <w:rsid w:val="00066C23"/>
    <w:rsid w:val="00066CE2"/>
    <w:rsid w:val="00066EA1"/>
    <w:rsid w:val="00067B68"/>
    <w:rsid w:val="000700C4"/>
    <w:rsid w:val="00070321"/>
    <w:rsid w:val="0007038D"/>
    <w:rsid w:val="00070819"/>
    <w:rsid w:val="00070B80"/>
    <w:rsid w:val="00070DE8"/>
    <w:rsid w:val="00070E3C"/>
    <w:rsid w:val="000710B8"/>
    <w:rsid w:val="0007160E"/>
    <w:rsid w:val="0007163A"/>
    <w:rsid w:val="000722D4"/>
    <w:rsid w:val="000723FC"/>
    <w:rsid w:val="000728FA"/>
    <w:rsid w:val="0007300A"/>
    <w:rsid w:val="000740C9"/>
    <w:rsid w:val="0007425E"/>
    <w:rsid w:val="000742B1"/>
    <w:rsid w:val="00074BCC"/>
    <w:rsid w:val="00074C8E"/>
    <w:rsid w:val="00074D4B"/>
    <w:rsid w:val="000753F2"/>
    <w:rsid w:val="00075814"/>
    <w:rsid w:val="00075AC5"/>
    <w:rsid w:val="00075B05"/>
    <w:rsid w:val="00076370"/>
    <w:rsid w:val="00076BAE"/>
    <w:rsid w:val="00076C61"/>
    <w:rsid w:val="00076F0A"/>
    <w:rsid w:val="00077095"/>
    <w:rsid w:val="00077196"/>
    <w:rsid w:val="00077292"/>
    <w:rsid w:val="000772D2"/>
    <w:rsid w:val="00077354"/>
    <w:rsid w:val="0007770D"/>
    <w:rsid w:val="0007780C"/>
    <w:rsid w:val="00077985"/>
    <w:rsid w:val="00077CF3"/>
    <w:rsid w:val="00077E2B"/>
    <w:rsid w:val="0008003A"/>
    <w:rsid w:val="0008010D"/>
    <w:rsid w:val="000801B1"/>
    <w:rsid w:val="0008020A"/>
    <w:rsid w:val="0008034B"/>
    <w:rsid w:val="0008099B"/>
    <w:rsid w:val="00080D0D"/>
    <w:rsid w:val="00080E10"/>
    <w:rsid w:val="0008148A"/>
    <w:rsid w:val="00081B55"/>
    <w:rsid w:val="00081CED"/>
    <w:rsid w:val="00081DA1"/>
    <w:rsid w:val="000820D7"/>
    <w:rsid w:val="0008211D"/>
    <w:rsid w:val="000824A8"/>
    <w:rsid w:val="0008268A"/>
    <w:rsid w:val="000829C2"/>
    <w:rsid w:val="00082E3B"/>
    <w:rsid w:val="00083100"/>
    <w:rsid w:val="000832D3"/>
    <w:rsid w:val="000837FB"/>
    <w:rsid w:val="0008380E"/>
    <w:rsid w:val="0008429A"/>
    <w:rsid w:val="00084979"/>
    <w:rsid w:val="00084B20"/>
    <w:rsid w:val="00084D18"/>
    <w:rsid w:val="000854BB"/>
    <w:rsid w:val="00085537"/>
    <w:rsid w:val="00085707"/>
    <w:rsid w:val="000859F8"/>
    <w:rsid w:val="00085A5E"/>
    <w:rsid w:val="00085AEE"/>
    <w:rsid w:val="00085C89"/>
    <w:rsid w:val="000860E7"/>
    <w:rsid w:val="000862C5"/>
    <w:rsid w:val="00086340"/>
    <w:rsid w:val="00086515"/>
    <w:rsid w:val="000866AE"/>
    <w:rsid w:val="00086B34"/>
    <w:rsid w:val="00086EDF"/>
    <w:rsid w:val="00086F0C"/>
    <w:rsid w:val="000877A3"/>
    <w:rsid w:val="000878F2"/>
    <w:rsid w:val="00090068"/>
    <w:rsid w:val="00090655"/>
    <w:rsid w:val="0009079D"/>
    <w:rsid w:val="00091018"/>
    <w:rsid w:val="0009124D"/>
    <w:rsid w:val="000913DE"/>
    <w:rsid w:val="00091983"/>
    <w:rsid w:val="00091D1E"/>
    <w:rsid w:val="00091D5F"/>
    <w:rsid w:val="00091E99"/>
    <w:rsid w:val="00091F74"/>
    <w:rsid w:val="00092006"/>
    <w:rsid w:val="000921E7"/>
    <w:rsid w:val="000924F0"/>
    <w:rsid w:val="00092C43"/>
    <w:rsid w:val="00092E47"/>
    <w:rsid w:val="000932A3"/>
    <w:rsid w:val="000933BF"/>
    <w:rsid w:val="00093781"/>
    <w:rsid w:val="000937BA"/>
    <w:rsid w:val="000938AE"/>
    <w:rsid w:val="00093EEA"/>
    <w:rsid w:val="000940EF"/>
    <w:rsid w:val="000944F3"/>
    <w:rsid w:val="00094DF2"/>
    <w:rsid w:val="00095035"/>
    <w:rsid w:val="0009517A"/>
    <w:rsid w:val="0009521F"/>
    <w:rsid w:val="000952C1"/>
    <w:rsid w:val="00095374"/>
    <w:rsid w:val="00095529"/>
    <w:rsid w:val="00095932"/>
    <w:rsid w:val="00095BE2"/>
    <w:rsid w:val="00095C2F"/>
    <w:rsid w:val="00096080"/>
    <w:rsid w:val="000966F5"/>
    <w:rsid w:val="000969BD"/>
    <w:rsid w:val="00096F1D"/>
    <w:rsid w:val="00097ECE"/>
    <w:rsid w:val="000A045C"/>
    <w:rsid w:val="000A069B"/>
    <w:rsid w:val="000A0A29"/>
    <w:rsid w:val="000A0CF5"/>
    <w:rsid w:val="000A1384"/>
    <w:rsid w:val="000A1467"/>
    <w:rsid w:val="000A19C2"/>
    <w:rsid w:val="000A1E73"/>
    <w:rsid w:val="000A245D"/>
    <w:rsid w:val="000A25C9"/>
    <w:rsid w:val="000A25F5"/>
    <w:rsid w:val="000A27F2"/>
    <w:rsid w:val="000A295F"/>
    <w:rsid w:val="000A2DA4"/>
    <w:rsid w:val="000A337E"/>
    <w:rsid w:val="000A352A"/>
    <w:rsid w:val="000A3964"/>
    <w:rsid w:val="000A39DA"/>
    <w:rsid w:val="000A3AB2"/>
    <w:rsid w:val="000A3C55"/>
    <w:rsid w:val="000A3D18"/>
    <w:rsid w:val="000A3E5B"/>
    <w:rsid w:val="000A3EC9"/>
    <w:rsid w:val="000A51A0"/>
    <w:rsid w:val="000A547A"/>
    <w:rsid w:val="000A5AAF"/>
    <w:rsid w:val="000A5D83"/>
    <w:rsid w:val="000A5DE5"/>
    <w:rsid w:val="000A63F9"/>
    <w:rsid w:val="000A6493"/>
    <w:rsid w:val="000A64F2"/>
    <w:rsid w:val="000A6AB5"/>
    <w:rsid w:val="000A6C35"/>
    <w:rsid w:val="000A6CB7"/>
    <w:rsid w:val="000A7B31"/>
    <w:rsid w:val="000A7BBD"/>
    <w:rsid w:val="000A7C10"/>
    <w:rsid w:val="000A7E13"/>
    <w:rsid w:val="000B01A7"/>
    <w:rsid w:val="000B0C79"/>
    <w:rsid w:val="000B164B"/>
    <w:rsid w:val="000B166F"/>
    <w:rsid w:val="000B179E"/>
    <w:rsid w:val="000B19C0"/>
    <w:rsid w:val="000B210D"/>
    <w:rsid w:val="000B2437"/>
    <w:rsid w:val="000B265B"/>
    <w:rsid w:val="000B283D"/>
    <w:rsid w:val="000B28B8"/>
    <w:rsid w:val="000B2A45"/>
    <w:rsid w:val="000B2B49"/>
    <w:rsid w:val="000B2B63"/>
    <w:rsid w:val="000B2CB8"/>
    <w:rsid w:val="000B2D9C"/>
    <w:rsid w:val="000B3070"/>
    <w:rsid w:val="000B3B58"/>
    <w:rsid w:val="000B419B"/>
    <w:rsid w:val="000B4368"/>
    <w:rsid w:val="000B4426"/>
    <w:rsid w:val="000B49AB"/>
    <w:rsid w:val="000B4CDC"/>
    <w:rsid w:val="000B51B2"/>
    <w:rsid w:val="000B5289"/>
    <w:rsid w:val="000B52D1"/>
    <w:rsid w:val="000B56F3"/>
    <w:rsid w:val="000B5A1A"/>
    <w:rsid w:val="000B5C5A"/>
    <w:rsid w:val="000B61DB"/>
    <w:rsid w:val="000B652D"/>
    <w:rsid w:val="000B688D"/>
    <w:rsid w:val="000B6AC7"/>
    <w:rsid w:val="000B736E"/>
    <w:rsid w:val="000B742D"/>
    <w:rsid w:val="000B7638"/>
    <w:rsid w:val="000B7A34"/>
    <w:rsid w:val="000B7B08"/>
    <w:rsid w:val="000B7BF5"/>
    <w:rsid w:val="000C0137"/>
    <w:rsid w:val="000C05E7"/>
    <w:rsid w:val="000C075B"/>
    <w:rsid w:val="000C0DCA"/>
    <w:rsid w:val="000C14D2"/>
    <w:rsid w:val="000C19DC"/>
    <w:rsid w:val="000C1AB7"/>
    <w:rsid w:val="000C1BC7"/>
    <w:rsid w:val="000C1CE6"/>
    <w:rsid w:val="000C214D"/>
    <w:rsid w:val="000C2643"/>
    <w:rsid w:val="000C2705"/>
    <w:rsid w:val="000C2F1A"/>
    <w:rsid w:val="000C3063"/>
    <w:rsid w:val="000C3102"/>
    <w:rsid w:val="000C3486"/>
    <w:rsid w:val="000C365F"/>
    <w:rsid w:val="000C36AE"/>
    <w:rsid w:val="000C3757"/>
    <w:rsid w:val="000C37F0"/>
    <w:rsid w:val="000C3842"/>
    <w:rsid w:val="000C3C4B"/>
    <w:rsid w:val="000C3F3C"/>
    <w:rsid w:val="000C3FB5"/>
    <w:rsid w:val="000C455C"/>
    <w:rsid w:val="000C4AF1"/>
    <w:rsid w:val="000C4DAA"/>
    <w:rsid w:val="000C50A1"/>
    <w:rsid w:val="000C53F4"/>
    <w:rsid w:val="000C5448"/>
    <w:rsid w:val="000C5ACF"/>
    <w:rsid w:val="000C5C03"/>
    <w:rsid w:val="000C67C7"/>
    <w:rsid w:val="000C6926"/>
    <w:rsid w:val="000C6A9C"/>
    <w:rsid w:val="000C6E88"/>
    <w:rsid w:val="000C6FEF"/>
    <w:rsid w:val="000C7220"/>
    <w:rsid w:val="000C74E7"/>
    <w:rsid w:val="000C74F8"/>
    <w:rsid w:val="000C752E"/>
    <w:rsid w:val="000C75CF"/>
    <w:rsid w:val="000C7672"/>
    <w:rsid w:val="000C7D13"/>
    <w:rsid w:val="000C7D9F"/>
    <w:rsid w:val="000C7F16"/>
    <w:rsid w:val="000D00DF"/>
    <w:rsid w:val="000D0A66"/>
    <w:rsid w:val="000D0BAA"/>
    <w:rsid w:val="000D0E32"/>
    <w:rsid w:val="000D1076"/>
    <w:rsid w:val="000D120D"/>
    <w:rsid w:val="000D1270"/>
    <w:rsid w:val="000D129B"/>
    <w:rsid w:val="000D1596"/>
    <w:rsid w:val="000D15D2"/>
    <w:rsid w:val="000D1644"/>
    <w:rsid w:val="000D1868"/>
    <w:rsid w:val="000D1C2B"/>
    <w:rsid w:val="000D1C3B"/>
    <w:rsid w:val="000D1FE1"/>
    <w:rsid w:val="000D213F"/>
    <w:rsid w:val="000D21A9"/>
    <w:rsid w:val="000D2228"/>
    <w:rsid w:val="000D23FE"/>
    <w:rsid w:val="000D2DE6"/>
    <w:rsid w:val="000D309B"/>
    <w:rsid w:val="000D3453"/>
    <w:rsid w:val="000D3844"/>
    <w:rsid w:val="000D3DFD"/>
    <w:rsid w:val="000D4899"/>
    <w:rsid w:val="000D4E8E"/>
    <w:rsid w:val="000D53C3"/>
    <w:rsid w:val="000D5754"/>
    <w:rsid w:val="000D5860"/>
    <w:rsid w:val="000D59B7"/>
    <w:rsid w:val="000D5A24"/>
    <w:rsid w:val="000D5A7A"/>
    <w:rsid w:val="000D5D96"/>
    <w:rsid w:val="000D60FF"/>
    <w:rsid w:val="000D69C1"/>
    <w:rsid w:val="000D6BAE"/>
    <w:rsid w:val="000D6D8D"/>
    <w:rsid w:val="000D6FD6"/>
    <w:rsid w:val="000D72D6"/>
    <w:rsid w:val="000D7C83"/>
    <w:rsid w:val="000D7CA3"/>
    <w:rsid w:val="000E0306"/>
    <w:rsid w:val="000E071F"/>
    <w:rsid w:val="000E0E56"/>
    <w:rsid w:val="000E12CB"/>
    <w:rsid w:val="000E12DE"/>
    <w:rsid w:val="000E1589"/>
    <w:rsid w:val="000E161A"/>
    <w:rsid w:val="000E17AB"/>
    <w:rsid w:val="000E18D4"/>
    <w:rsid w:val="000E19D1"/>
    <w:rsid w:val="000E1CB6"/>
    <w:rsid w:val="000E2394"/>
    <w:rsid w:val="000E2405"/>
    <w:rsid w:val="000E2412"/>
    <w:rsid w:val="000E253E"/>
    <w:rsid w:val="000E25B3"/>
    <w:rsid w:val="000E268C"/>
    <w:rsid w:val="000E2C43"/>
    <w:rsid w:val="000E2FE8"/>
    <w:rsid w:val="000E3083"/>
    <w:rsid w:val="000E3182"/>
    <w:rsid w:val="000E3CD7"/>
    <w:rsid w:val="000E3E3A"/>
    <w:rsid w:val="000E402E"/>
    <w:rsid w:val="000E4506"/>
    <w:rsid w:val="000E4540"/>
    <w:rsid w:val="000E5658"/>
    <w:rsid w:val="000E5947"/>
    <w:rsid w:val="000E5CC0"/>
    <w:rsid w:val="000E5D3A"/>
    <w:rsid w:val="000E5F30"/>
    <w:rsid w:val="000E626C"/>
    <w:rsid w:val="000E6840"/>
    <w:rsid w:val="000E69D2"/>
    <w:rsid w:val="000E70D3"/>
    <w:rsid w:val="000E74E2"/>
    <w:rsid w:val="000E7992"/>
    <w:rsid w:val="000F0321"/>
    <w:rsid w:val="000F04E2"/>
    <w:rsid w:val="000F10B7"/>
    <w:rsid w:val="000F1FFB"/>
    <w:rsid w:val="000F2077"/>
    <w:rsid w:val="000F23E2"/>
    <w:rsid w:val="000F27D0"/>
    <w:rsid w:val="000F2B06"/>
    <w:rsid w:val="000F2B26"/>
    <w:rsid w:val="000F2DC8"/>
    <w:rsid w:val="000F3046"/>
    <w:rsid w:val="000F31EF"/>
    <w:rsid w:val="000F321C"/>
    <w:rsid w:val="000F34A9"/>
    <w:rsid w:val="000F3586"/>
    <w:rsid w:val="000F3758"/>
    <w:rsid w:val="000F3871"/>
    <w:rsid w:val="000F390F"/>
    <w:rsid w:val="000F3C97"/>
    <w:rsid w:val="000F3D23"/>
    <w:rsid w:val="000F3D33"/>
    <w:rsid w:val="000F3EE6"/>
    <w:rsid w:val="000F4226"/>
    <w:rsid w:val="000F45B0"/>
    <w:rsid w:val="000F4A1C"/>
    <w:rsid w:val="000F4B58"/>
    <w:rsid w:val="000F4CE3"/>
    <w:rsid w:val="000F4E1B"/>
    <w:rsid w:val="000F4F98"/>
    <w:rsid w:val="000F50AF"/>
    <w:rsid w:val="000F57B0"/>
    <w:rsid w:val="000F5C81"/>
    <w:rsid w:val="000F6607"/>
    <w:rsid w:val="000F6A4E"/>
    <w:rsid w:val="000F6AF5"/>
    <w:rsid w:val="000F6D4A"/>
    <w:rsid w:val="000F75B9"/>
    <w:rsid w:val="000F7A2B"/>
    <w:rsid w:val="000F7BC6"/>
    <w:rsid w:val="000F7CD1"/>
    <w:rsid w:val="000F7FEF"/>
    <w:rsid w:val="0010067E"/>
    <w:rsid w:val="0010068C"/>
    <w:rsid w:val="001009A6"/>
    <w:rsid w:val="00100C25"/>
    <w:rsid w:val="00100CD6"/>
    <w:rsid w:val="00100D52"/>
    <w:rsid w:val="00101D72"/>
    <w:rsid w:val="00101F17"/>
    <w:rsid w:val="0010203C"/>
    <w:rsid w:val="00102513"/>
    <w:rsid w:val="00102799"/>
    <w:rsid w:val="0010287D"/>
    <w:rsid w:val="00102C32"/>
    <w:rsid w:val="00102D1B"/>
    <w:rsid w:val="0010308C"/>
    <w:rsid w:val="00103196"/>
    <w:rsid w:val="001032B8"/>
    <w:rsid w:val="0010351D"/>
    <w:rsid w:val="001036C5"/>
    <w:rsid w:val="0010395D"/>
    <w:rsid w:val="0010399B"/>
    <w:rsid w:val="00103CAB"/>
    <w:rsid w:val="00103CDA"/>
    <w:rsid w:val="00103DCC"/>
    <w:rsid w:val="001041A6"/>
    <w:rsid w:val="001042F2"/>
    <w:rsid w:val="0010531D"/>
    <w:rsid w:val="001058E2"/>
    <w:rsid w:val="00105C89"/>
    <w:rsid w:val="00105F1D"/>
    <w:rsid w:val="00106871"/>
    <w:rsid w:val="00106930"/>
    <w:rsid w:val="00107604"/>
    <w:rsid w:val="00107711"/>
    <w:rsid w:val="001078CC"/>
    <w:rsid w:val="00110879"/>
    <w:rsid w:val="00110E08"/>
    <w:rsid w:val="00110F33"/>
    <w:rsid w:val="0011153E"/>
    <w:rsid w:val="00111571"/>
    <w:rsid w:val="0011179D"/>
    <w:rsid w:val="001117ED"/>
    <w:rsid w:val="001119EA"/>
    <w:rsid w:val="00111B12"/>
    <w:rsid w:val="00111D57"/>
    <w:rsid w:val="00111DFE"/>
    <w:rsid w:val="0011207B"/>
    <w:rsid w:val="00112642"/>
    <w:rsid w:val="00112768"/>
    <w:rsid w:val="00112971"/>
    <w:rsid w:val="0011299C"/>
    <w:rsid w:val="00112D32"/>
    <w:rsid w:val="00113331"/>
    <w:rsid w:val="001136C3"/>
    <w:rsid w:val="001138B1"/>
    <w:rsid w:val="001138B7"/>
    <w:rsid w:val="00113A58"/>
    <w:rsid w:val="00113BEF"/>
    <w:rsid w:val="0011433D"/>
    <w:rsid w:val="0011438B"/>
    <w:rsid w:val="00114525"/>
    <w:rsid w:val="00114664"/>
    <w:rsid w:val="0011480B"/>
    <w:rsid w:val="0011481B"/>
    <w:rsid w:val="0011485E"/>
    <w:rsid w:val="00114923"/>
    <w:rsid w:val="001149EB"/>
    <w:rsid w:val="00114D2F"/>
    <w:rsid w:val="00114D75"/>
    <w:rsid w:val="00114DF0"/>
    <w:rsid w:val="00114E2B"/>
    <w:rsid w:val="00114F4D"/>
    <w:rsid w:val="00114F66"/>
    <w:rsid w:val="001153C0"/>
    <w:rsid w:val="0011556F"/>
    <w:rsid w:val="001159DF"/>
    <w:rsid w:val="00115E95"/>
    <w:rsid w:val="00115F16"/>
    <w:rsid w:val="00115F81"/>
    <w:rsid w:val="0011635F"/>
    <w:rsid w:val="001163F0"/>
    <w:rsid w:val="0011661F"/>
    <w:rsid w:val="001168BA"/>
    <w:rsid w:val="00116A3C"/>
    <w:rsid w:val="00116BC5"/>
    <w:rsid w:val="00116BE8"/>
    <w:rsid w:val="00116D52"/>
    <w:rsid w:val="00116DF9"/>
    <w:rsid w:val="00117046"/>
    <w:rsid w:val="001173D1"/>
    <w:rsid w:val="001176D4"/>
    <w:rsid w:val="00117A94"/>
    <w:rsid w:val="00117BE8"/>
    <w:rsid w:val="00117F37"/>
    <w:rsid w:val="00117F90"/>
    <w:rsid w:val="001200A4"/>
    <w:rsid w:val="001207D9"/>
    <w:rsid w:val="001208DE"/>
    <w:rsid w:val="00120C43"/>
    <w:rsid w:val="00120EF3"/>
    <w:rsid w:val="0012125A"/>
    <w:rsid w:val="00121856"/>
    <w:rsid w:val="00121B98"/>
    <w:rsid w:val="00121E42"/>
    <w:rsid w:val="00121F07"/>
    <w:rsid w:val="001222A9"/>
    <w:rsid w:val="00122641"/>
    <w:rsid w:val="00122864"/>
    <w:rsid w:val="001229A9"/>
    <w:rsid w:val="00122AEC"/>
    <w:rsid w:val="00122D6A"/>
    <w:rsid w:val="0012340F"/>
    <w:rsid w:val="001235B8"/>
    <w:rsid w:val="00123CB0"/>
    <w:rsid w:val="00123F7D"/>
    <w:rsid w:val="0012416E"/>
    <w:rsid w:val="001242EC"/>
    <w:rsid w:val="001242F6"/>
    <w:rsid w:val="001246DD"/>
    <w:rsid w:val="00124B71"/>
    <w:rsid w:val="00125283"/>
    <w:rsid w:val="001257C2"/>
    <w:rsid w:val="00125905"/>
    <w:rsid w:val="00125C4A"/>
    <w:rsid w:val="00125F90"/>
    <w:rsid w:val="00125FA9"/>
    <w:rsid w:val="001260E7"/>
    <w:rsid w:val="0012614B"/>
    <w:rsid w:val="0012620D"/>
    <w:rsid w:val="00126425"/>
    <w:rsid w:val="0012668D"/>
    <w:rsid w:val="001268DA"/>
    <w:rsid w:val="00126F06"/>
    <w:rsid w:val="001272C2"/>
    <w:rsid w:val="0012731A"/>
    <w:rsid w:val="001277FE"/>
    <w:rsid w:val="00127927"/>
    <w:rsid w:val="00127B81"/>
    <w:rsid w:val="001302D7"/>
    <w:rsid w:val="0013039F"/>
    <w:rsid w:val="0013047D"/>
    <w:rsid w:val="001305CB"/>
    <w:rsid w:val="00130889"/>
    <w:rsid w:val="00130AE3"/>
    <w:rsid w:val="00130E4A"/>
    <w:rsid w:val="00130F22"/>
    <w:rsid w:val="001317A6"/>
    <w:rsid w:val="00131B3F"/>
    <w:rsid w:val="00131F19"/>
    <w:rsid w:val="00131F5B"/>
    <w:rsid w:val="00132171"/>
    <w:rsid w:val="001321FC"/>
    <w:rsid w:val="00132967"/>
    <w:rsid w:val="001329B5"/>
    <w:rsid w:val="00132CF1"/>
    <w:rsid w:val="001330BE"/>
    <w:rsid w:val="00133349"/>
    <w:rsid w:val="00133751"/>
    <w:rsid w:val="00133BBD"/>
    <w:rsid w:val="00133EBE"/>
    <w:rsid w:val="001342E7"/>
    <w:rsid w:val="00134636"/>
    <w:rsid w:val="001352D9"/>
    <w:rsid w:val="00135EE2"/>
    <w:rsid w:val="00136079"/>
    <w:rsid w:val="00136343"/>
    <w:rsid w:val="00136C1D"/>
    <w:rsid w:val="00136C84"/>
    <w:rsid w:val="001370DE"/>
    <w:rsid w:val="00137103"/>
    <w:rsid w:val="001376EC"/>
    <w:rsid w:val="00140254"/>
    <w:rsid w:val="00140648"/>
    <w:rsid w:val="001407CF"/>
    <w:rsid w:val="001407EC"/>
    <w:rsid w:val="00140901"/>
    <w:rsid w:val="00140A8A"/>
    <w:rsid w:val="00140DD9"/>
    <w:rsid w:val="00140F88"/>
    <w:rsid w:val="0014119B"/>
    <w:rsid w:val="0014123B"/>
    <w:rsid w:val="001413F0"/>
    <w:rsid w:val="00141822"/>
    <w:rsid w:val="00141CE1"/>
    <w:rsid w:val="00141EA1"/>
    <w:rsid w:val="00142440"/>
    <w:rsid w:val="001425F2"/>
    <w:rsid w:val="00143143"/>
    <w:rsid w:val="0014338F"/>
    <w:rsid w:val="00143602"/>
    <w:rsid w:val="00143606"/>
    <w:rsid w:val="00143619"/>
    <w:rsid w:val="001436EF"/>
    <w:rsid w:val="001437CC"/>
    <w:rsid w:val="00143804"/>
    <w:rsid w:val="00143965"/>
    <w:rsid w:val="00143C34"/>
    <w:rsid w:val="00143D82"/>
    <w:rsid w:val="00144076"/>
    <w:rsid w:val="00144347"/>
    <w:rsid w:val="001443BB"/>
    <w:rsid w:val="001443C7"/>
    <w:rsid w:val="0014455F"/>
    <w:rsid w:val="00144722"/>
    <w:rsid w:val="0014489E"/>
    <w:rsid w:val="00144BB3"/>
    <w:rsid w:val="00145043"/>
    <w:rsid w:val="00145116"/>
    <w:rsid w:val="00145537"/>
    <w:rsid w:val="00145855"/>
    <w:rsid w:val="001458B9"/>
    <w:rsid w:val="0014594B"/>
    <w:rsid w:val="001459CD"/>
    <w:rsid w:val="00145A49"/>
    <w:rsid w:val="00145BA8"/>
    <w:rsid w:val="00145DDA"/>
    <w:rsid w:val="001460FD"/>
    <w:rsid w:val="0014619A"/>
    <w:rsid w:val="001461C0"/>
    <w:rsid w:val="001462CC"/>
    <w:rsid w:val="001465B8"/>
    <w:rsid w:val="001465E2"/>
    <w:rsid w:val="00146FF1"/>
    <w:rsid w:val="00147385"/>
    <w:rsid w:val="00147C40"/>
    <w:rsid w:val="00147D55"/>
    <w:rsid w:val="0015059E"/>
    <w:rsid w:val="001506E7"/>
    <w:rsid w:val="001507F7"/>
    <w:rsid w:val="00150F4D"/>
    <w:rsid w:val="0015144D"/>
    <w:rsid w:val="00151692"/>
    <w:rsid w:val="00151703"/>
    <w:rsid w:val="001518AD"/>
    <w:rsid w:val="001518EC"/>
    <w:rsid w:val="001519EC"/>
    <w:rsid w:val="00151A5A"/>
    <w:rsid w:val="00151D1F"/>
    <w:rsid w:val="00151DF2"/>
    <w:rsid w:val="00151E09"/>
    <w:rsid w:val="00152B11"/>
    <w:rsid w:val="00152C9E"/>
    <w:rsid w:val="00152F98"/>
    <w:rsid w:val="001530DD"/>
    <w:rsid w:val="001531E0"/>
    <w:rsid w:val="00153221"/>
    <w:rsid w:val="001539C8"/>
    <w:rsid w:val="00153AD5"/>
    <w:rsid w:val="00153CF3"/>
    <w:rsid w:val="00154933"/>
    <w:rsid w:val="00154C45"/>
    <w:rsid w:val="00154FB9"/>
    <w:rsid w:val="00154FE7"/>
    <w:rsid w:val="00155007"/>
    <w:rsid w:val="00155209"/>
    <w:rsid w:val="0015555E"/>
    <w:rsid w:val="001556E2"/>
    <w:rsid w:val="00155B0A"/>
    <w:rsid w:val="00155C09"/>
    <w:rsid w:val="00156032"/>
    <w:rsid w:val="001560FC"/>
    <w:rsid w:val="0015677A"/>
    <w:rsid w:val="0015704A"/>
    <w:rsid w:val="001570AF"/>
    <w:rsid w:val="001573B0"/>
    <w:rsid w:val="00157C2D"/>
    <w:rsid w:val="00157EE8"/>
    <w:rsid w:val="0016006F"/>
    <w:rsid w:val="00160CDA"/>
    <w:rsid w:val="00160DD2"/>
    <w:rsid w:val="00161272"/>
    <w:rsid w:val="0016160F"/>
    <w:rsid w:val="001618AE"/>
    <w:rsid w:val="00161A2A"/>
    <w:rsid w:val="00161F6A"/>
    <w:rsid w:val="001620B4"/>
    <w:rsid w:val="0016277B"/>
    <w:rsid w:val="001631AF"/>
    <w:rsid w:val="00163565"/>
    <w:rsid w:val="001636DA"/>
    <w:rsid w:val="00163924"/>
    <w:rsid w:val="001639EB"/>
    <w:rsid w:val="00163D06"/>
    <w:rsid w:val="00164108"/>
    <w:rsid w:val="00164311"/>
    <w:rsid w:val="00164479"/>
    <w:rsid w:val="00164A60"/>
    <w:rsid w:val="00164C01"/>
    <w:rsid w:val="00165798"/>
    <w:rsid w:val="001659B8"/>
    <w:rsid w:val="00165A9C"/>
    <w:rsid w:val="00165CCC"/>
    <w:rsid w:val="0016679B"/>
    <w:rsid w:val="001667AA"/>
    <w:rsid w:val="00166DE6"/>
    <w:rsid w:val="00166DF2"/>
    <w:rsid w:val="00166EE3"/>
    <w:rsid w:val="00167147"/>
    <w:rsid w:val="00167A9C"/>
    <w:rsid w:val="00167BF1"/>
    <w:rsid w:val="0017014F"/>
    <w:rsid w:val="0017030A"/>
    <w:rsid w:val="0017051D"/>
    <w:rsid w:val="00170F07"/>
    <w:rsid w:val="0017144A"/>
    <w:rsid w:val="00171AC1"/>
    <w:rsid w:val="00171CB1"/>
    <w:rsid w:val="00171CEC"/>
    <w:rsid w:val="00171D20"/>
    <w:rsid w:val="00172077"/>
    <w:rsid w:val="001727A4"/>
    <w:rsid w:val="0017284E"/>
    <w:rsid w:val="001728D3"/>
    <w:rsid w:val="00172F94"/>
    <w:rsid w:val="001730A6"/>
    <w:rsid w:val="0017327D"/>
    <w:rsid w:val="001737AE"/>
    <w:rsid w:val="0017451F"/>
    <w:rsid w:val="00174576"/>
    <w:rsid w:val="00174589"/>
    <w:rsid w:val="0017462D"/>
    <w:rsid w:val="00174835"/>
    <w:rsid w:val="00174D2D"/>
    <w:rsid w:val="00174EF3"/>
    <w:rsid w:val="00175281"/>
    <w:rsid w:val="001755B3"/>
    <w:rsid w:val="001757EC"/>
    <w:rsid w:val="00175993"/>
    <w:rsid w:val="001759E4"/>
    <w:rsid w:val="00175FDC"/>
    <w:rsid w:val="0017608C"/>
    <w:rsid w:val="001760AD"/>
    <w:rsid w:val="0017654F"/>
    <w:rsid w:val="00176C27"/>
    <w:rsid w:val="0017717F"/>
    <w:rsid w:val="001771DF"/>
    <w:rsid w:val="00177211"/>
    <w:rsid w:val="00180013"/>
    <w:rsid w:val="0018014D"/>
    <w:rsid w:val="00180220"/>
    <w:rsid w:val="001802EB"/>
    <w:rsid w:val="0018044A"/>
    <w:rsid w:val="001805C7"/>
    <w:rsid w:val="00180673"/>
    <w:rsid w:val="00180A8D"/>
    <w:rsid w:val="00180B81"/>
    <w:rsid w:val="00180DDD"/>
    <w:rsid w:val="001812DF"/>
    <w:rsid w:val="00181B58"/>
    <w:rsid w:val="00181D51"/>
    <w:rsid w:val="00181FD9"/>
    <w:rsid w:val="00182AE0"/>
    <w:rsid w:val="00182D98"/>
    <w:rsid w:val="00183461"/>
    <w:rsid w:val="0018364E"/>
    <w:rsid w:val="00183692"/>
    <w:rsid w:val="001836A5"/>
    <w:rsid w:val="001836E9"/>
    <w:rsid w:val="00183897"/>
    <w:rsid w:val="001838F0"/>
    <w:rsid w:val="00183A54"/>
    <w:rsid w:val="00183A77"/>
    <w:rsid w:val="00183C75"/>
    <w:rsid w:val="00183C9E"/>
    <w:rsid w:val="00183E0F"/>
    <w:rsid w:val="00183E51"/>
    <w:rsid w:val="00183E66"/>
    <w:rsid w:val="001840E0"/>
    <w:rsid w:val="00184190"/>
    <w:rsid w:val="001842F1"/>
    <w:rsid w:val="00184514"/>
    <w:rsid w:val="0018482B"/>
    <w:rsid w:val="00184B3A"/>
    <w:rsid w:val="00184C92"/>
    <w:rsid w:val="00184DEF"/>
    <w:rsid w:val="001851FF"/>
    <w:rsid w:val="001855F5"/>
    <w:rsid w:val="001857C4"/>
    <w:rsid w:val="00185F7E"/>
    <w:rsid w:val="0018623E"/>
    <w:rsid w:val="001865AE"/>
    <w:rsid w:val="00186B4C"/>
    <w:rsid w:val="00186C3E"/>
    <w:rsid w:val="00186CAB"/>
    <w:rsid w:val="001871D8"/>
    <w:rsid w:val="001871F4"/>
    <w:rsid w:val="001877EC"/>
    <w:rsid w:val="00187964"/>
    <w:rsid w:val="00187CA0"/>
    <w:rsid w:val="0019002F"/>
    <w:rsid w:val="0019010E"/>
    <w:rsid w:val="0019027B"/>
    <w:rsid w:val="00190352"/>
    <w:rsid w:val="0019048D"/>
    <w:rsid w:val="0019094C"/>
    <w:rsid w:val="001909A4"/>
    <w:rsid w:val="00190A34"/>
    <w:rsid w:val="00190DD4"/>
    <w:rsid w:val="00190DE9"/>
    <w:rsid w:val="001911D0"/>
    <w:rsid w:val="00191281"/>
    <w:rsid w:val="00191489"/>
    <w:rsid w:val="00191730"/>
    <w:rsid w:val="00191750"/>
    <w:rsid w:val="001917C6"/>
    <w:rsid w:val="0019207B"/>
    <w:rsid w:val="001921AE"/>
    <w:rsid w:val="00192358"/>
    <w:rsid w:val="001934EF"/>
    <w:rsid w:val="00193648"/>
    <w:rsid w:val="001938A6"/>
    <w:rsid w:val="00193AAE"/>
    <w:rsid w:val="001946D7"/>
    <w:rsid w:val="00194B48"/>
    <w:rsid w:val="00194CD6"/>
    <w:rsid w:val="00194DDF"/>
    <w:rsid w:val="00194E1C"/>
    <w:rsid w:val="00195071"/>
    <w:rsid w:val="00195086"/>
    <w:rsid w:val="0019598C"/>
    <w:rsid w:val="00195FB4"/>
    <w:rsid w:val="00196308"/>
    <w:rsid w:val="0019641C"/>
    <w:rsid w:val="00196514"/>
    <w:rsid w:val="001967E9"/>
    <w:rsid w:val="00196941"/>
    <w:rsid w:val="00196E2A"/>
    <w:rsid w:val="00197188"/>
    <w:rsid w:val="00197609"/>
    <w:rsid w:val="00197767"/>
    <w:rsid w:val="00197991"/>
    <w:rsid w:val="00197B99"/>
    <w:rsid w:val="00197FB2"/>
    <w:rsid w:val="001A027F"/>
    <w:rsid w:val="001A034B"/>
    <w:rsid w:val="001A03E9"/>
    <w:rsid w:val="001A047B"/>
    <w:rsid w:val="001A05B3"/>
    <w:rsid w:val="001A063E"/>
    <w:rsid w:val="001A085B"/>
    <w:rsid w:val="001A085C"/>
    <w:rsid w:val="001A0A6F"/>
    <w:rsid w:val="001A108F"/>
    <w:rsid w:val="001A1102"/>
    <w:rsid w:val="001A18B3"/>
    <w:rsid w:val="001A18B6"/>
    <w:rsid w:val="001A1E47"/>
    <w:rsid w:val="001A20D1"/>
    <w:rsid w:val="001A20D8"/>
    <w:rsid w:val="001A21AD"/>
    <w:rsid w:val="001A23E4"/>
    <w:rsid w:val="001A2600"/>
    <w:rsid w:val="001A290A"/>
    <w:rsid w:val="001A33DE"/>
    <w:rsid w:val="001A3629"/>
    <w:rsid w:val="001A3708"/>
    <w:rsid w:val="001A3777"/>
    <w:rsid w:val="001A39BB"/>
    <w:rsid w:val="001A3C59"/>
    <w:rsid w:val="001A3FF9"/>
    <w:rsid w:val="001A4027"/>
    <w:rsid w:val="001A43DD"/>
    <w:rsid w:val="001A46AB"/>
    <w:rsid w:val="001A46E0"/>
    <w:rsid w:val="001A4CF0"/>
    <w:rsid w:val="001A5039"/>
    <w:rsid w:val="001A513F"/>
    <w:rsid w:val="001A52E3"/>
    <w:rsid w:val="001A56E7"/>
    <w:rsid w:val="001A5825"/>
    <w:rsid w:val="001A58D8"/>
    <w:rsid w:val="001A5B50"/>
    <w:rsid w:val="001A5F79"/>
    <w:rsid w:val="001A681F"/>
    <w:rsid w:val="001A69E6"/>
    <w:rsid w:val="001A6AA0"/>
    <w:rsid w:val="001A6B5A"/>
    <w:rsid w:val="001A6F4C"/>
    <w:rsid w:val="001A6FCD"/>
    <w:rsid w:val="001A72BF"/>
    <w:rsid w:val="001A7535"/>
    <w:rsid w:val="001A784B"/>
    <w:rsid w:val="001A78A6"/>
    <w:rsid w:val="001A7D61"/>
    <w:rsid w:val="001A7E0E"/>
    <w:rsid w:val="001B0267"/>
    <w:rsid w:val="001B09B0"/>
    <w:rsid w:val="001B0B06"/>
    <w:rsid w:val="001B0CA7"/>
    <w:rsid w:val="001B0D2E"/>
    <w:rsid w:val="001B0E59"/>
    <w:rsid w:val="001B0F24"/>
    <w:rsid w:val="001B1709"/>
    <w:rsid w:val="001B198B"/>
    <w:rsid w:val="001B1A55"/>
    <w:rsid w:val="001B1C19"/>
    <w:rsid w:val="001B1E23"/>
    <w:rsid w:val="001B1F4B"/>
    <w:rsid w:val="001B1F9E"/>
    <w:rsid w:val="001B221B"/>
    <w:rsid w:val="001B2289"/>
    <w:rsid w:val="001B2BB7"/>
    <w:rsid w:val="001B2D18"/>
    <w:rsid w:val="001B2DE1"/>
    <w:rsid w:val="001B2F79"/>
    <w:rsid w:val="001B315C"/>
    <w:rsid w:val="001B399A"/>
    <w:rsid w:val="001B3DB6"/>
    <w:rsid w:val="001B3EF5"/>
    <w:rsid w:val="001B40D7"/>
    <w:rsid w:val="001B49AB"/>
    <w:rsid w:val="001B49F1"/>
    <w:rsid w:val="001B4ADF"/>
    <w:rsid w:val="001B4CD3"/>
    <w:rsid w:val="001B5183"/>
    <w:rsid w:val="001B52A7"/>
    <w:rsid w:val="001B5941"/>
    <w:rsid w:val="001B5A6B"/>
    <w:rsid w:val="001B5B2F"/>
    <w:rsid w:val="001B6151"/>
    <w:rsid w:val="001B61EF"/>
    <w:rsid w:val="001B6275"/>
    <w:rsid w:val="001B64BF"/>
    <w:rsid w:val="001B68F1"/>
    <w:rsid w:val="001B694A"/>
    <w:rsid w:val="001B6AC0"/>
    <w:rsid w:val="001B6B02"/>
    <w:rsid w:val="001B6C30"/>
    <w:rsid w:val="001B6E25"/>
    <w:rsid w:val="001B7473"/>
    <w:rsid w:val="001B783E"/>
    <w:rsid w:val="001B7D11"/>
    <w:rsid w:val="001C03BC"/>
    <w:rsid w:val="001C0573"/>
    <w:rsid w:val="001C05DB"/>
    <w:rsid w:val="001C082D"/>
    <w:rsid w:val="001C0A61"/>
    <w:rsid w:val="001C0F47"/>
    <w:rsid w:val="001C0FE3"/>
    <w:rsid w:val="001C1345"/>
    <w:rsid w:val="001C14EA"/>
    <w:rsid w:val="001C1746"/>
    <w:rsid w:val="001C1994"/>
    <w:rsid w:val="001C1BE8"/>
    <w:rsid w:val="001C2342"/>
    <w:rsid w:val="001C23D9"/>
    <w:rsid w:val="001C2931"/>
    <w:rsid w:val="001C2AEF"/>
    <w:rsid w:val="001C2B85"/>
    <w:rsid w:val="001C31D6"/>
    <w:rsid w:val="001C3323"/>
    <w:rsid w:val="001C3640"/>
    <w:rsid w:val="001C378A"/>
    <w:rsid w:val="001C3C8D"/>
    <w:rsid w:val="001C3CE6"/>
    <w:rsid w:val="001C4137"/>
    <w:rsid w:val="001C4401"/>
    <w:rsid w:val="001C4807"/>
    <w:rsid w:val="001C4854"/>
    <w:rsid w:val="001C4AF7"/>
    <w:rsid w:val="001C5008"/>
    <w:rsid w:val="001C5041"/>
    <w:rsid w:val="001C51B8"/>
    <w:rsid w:val="001C5447"/>
    <w:rsid w:val="001C5B84"/>
    <w:rsid w:val="001C60EA"/>
    <w:rsid w:val="001C6449"/>
    <w:rsid w:val="001C699E"/>
    <w:rsid w:val="001C6C72"/>
    <w:rsid w:val="001C6DCB"/>
    <w:rsid w:val="001C7BAB"/>
    <w:rsid w:val="001C7EDF"/>
    <w:rsid w:val="001D051B"/>
    <w:rsid w:val="001D0905"/>
    <w:rsid w:val="001D092A"/>
    <w:rsid w:val="001D0D4C"/>
    <w:rsid w:val="001D0E80"/>
    <w:rsid w:val="001D122A"/>
    <w:rsid w:val="001D12E8"/>
    <w:rsid w:val="001D13C8"/>
    <w:rsid w:val="001D15B1"/>
    <w:rsid w:val="001D1983"/>
    <w:rsid w:val="001D1CA2"/>
    <w:rsid w:val="001D1CC6"/>
    <w:rsid w:val="001D1EFC"/>
    <w:rsid w:val="001D2052"/>
    <w:rsid w:val="001D20C4"/>
    <w:rsid w:val="001D2198"/>
    <w:rsid w:val="001D224D"/>
    <w:rsid w:val="001D25DA"/>
    <w:rsid w:val="001D26F9"/>
    <w:rsid w:val="001D273C"/>
    <w:rsid w:val="001D29DA"/>
    <w:rsid w:val="001D2AE0"/>
    <w:rsid w:val="001D2B7E"/>
    <w:rsid w:val="001D2C4C"/>
    <w:rsid w:val="001D2D37"/>
    <w:rsid w:val="001D2D4E"/>
    <w:rsid w:val="001D2EA6"/>
    <w:rsid w:val="001D2F17"/>
    <w:rsid w:val="001D3027"/>
    <w:rsid w:val="001D32D7"/>
    <w:rsid w:val="001D36F9"/>
    <w:rsid w:val="001D3B7C"/>
    <w:rsid w:val="001D3CFF"/>
    <w:rsid w:val="001D3EE0"/>
    <w:rsid w:val="001D41BE"/>
    <w:rsid w:val="001D42BB"/>
    <w:rsid w:val="001D42C7"/>
    <w:rsid w:val="001D44E3"/>
    <w:rsid w:val="001D4C18"/>
    <w:rsid w:val="001D5B06"/>
    <w:rsid w:val="001D5BC5"/>
    <w:rsid w:val="001D5F76"/>
    <w:rsid w:val="001D5FC5"/>
    <w:rsid w:val="001D612C"/>
    <w:rsid w:val="001D6190"/>
    <w:rsid w:val="001D64C7"/>
    <w:rsid w:val="001D6C0B"/>
    <w:rsid w:val="001D6D0A"/>
    <w:rsid w:val="001D6DB7"/>
    <w:rsid w:val="001D6FCD"/>
    <w:rsid w:val="001D70EA"/>
    <w:rsid w:val="001D72F5"/>
    <w:rsid w:val="001D7518"/>
    <w:rsid w:val="001D75A7"/>
    <w:rsid w:val="001D7841"/>
    <w:rsid w:val="001E0823"/>
    <w:rsid w:val="001E0A90"/>
    <w:rsid w:val="001E0B15"/>
    <w:rsid w:val="001E0D42"/>
    <w:rsid w:val="001E0EA8"/>
    <w:rsid w:val="001E1439"/>
    <w:rsid w:val="001E1476"/>
    <w:rsid w:val="001E1DF7"/>
    <w:rsid w:val="001E3105"/>
    <w:rsid w:val="001E3303"/>
    <w:rsid w:val="001E35C2"/>
    <w:rsid w:val="001E3B24"/>
    <w:rsid w:val="001E3B58"/>
    <w:rsid w:val="001E3BA0"/>
    <w:rsid w:val="001E3F86"/>
    <w:rsid w:val="001E3F93"/>
    <w:rsid w:val="001E41A6"/>
    <w:rsid w:val="001E4516"/>
    <w:rsid w:val="001E45E4"/>
    <w:rsid w:val="001E47A2"/>
    <w:rsid w:val="001E501C"/>
    <w:rsid w:val="001E5440"/>
    <w:rsid w:val="001E57AC"/>
    <w:rsid w:val="001E57CA"/>
    <w:rsid w:val="001E57DD"/>
    <w:rsid w:val="001E5805"/>
    <w:rsid w:val="001E59FD"/>
    <w:rsid w:val="001E5BC4"/>
    <w:rsid w:val="001E5C45"/>
    <w:rsid w:val="001E6077"/>
    <w:rsid w:val="001E60C7"/>
    <w:rsid w:val="001E6A26"/>
    <w:rsid w:val="001E6A7D"/>
    <w:rsid w:val="001E6D3F"/>
    <w:rsid w:val="001E7065"/>
    <w:rsid w:val="001E7875"/>
    <w:rsid w:val="001E7B74"/>
    <w:rsid w:val="001E7EF4"/>
    <w:rsid w:val="001F0054"/>
    <w:rsid w:val="001F0329"/>
    <w:rsid w:val="001F0383"/>
    <w:rsid w:val="001F044A"/>
    <w:rsid w:val="001F0A35"/>
    <w:rsid w:val="001F1011"/>
    <w:rsid w:val="001F125D"/>
    <w:rsid w:val="001F15D5"/>
    <w:rsid w:val="001F17DF"/>
    <w:rsid w:val="001F18AB"/>
    <w:rsid w:val="001F18FB"/>
    <w:rsid w:val="001F1EBB"/>
    <w:rsid w:val="001F2660"/>
    <w:rsid w:val="001F2709"/>
    <w:rsid w:val="001F2870"/>
    <w:rsid w:val="001F2AFA"/>
    <w:rsid w:val="001F2CAD"/>
    <w:rsid w:val="001F2EF3"/>
    <w:rsid w:val="001F31DF"/>
    <w:rsid w:val="001F3703"/>
    <w:rsid w:val="001F39AB"/>
    <w:rsid w:val="001F4263"/>
    <w:rsid w:val="001F42EC"/>
    <w:rsid w:val="001F44E3"/>
    <w:rsid w:val="001F44FE"/>
    <w:rsid w:val="001F45EF"/>
    <w:rsid w:val="001F46C1"/>
    <w:rsid w:val="001F49A4"/>
    <w:rsid w:val="001F4B59"/>
    <w:rsid w:val="001F4BCD"/>
    <w:rsid w:val="001F4D7A"/>
    <w:rsid w:val="001F5235"/>
    <w:rsid w:val="001F5903"/>
    <w:rsid w:val="001F5A90"/>
    <w:rsid w:val="001F5AD1"/>
    <w:rsid w:val="001F5D2E"/>
    <w:rsid w:val="001F5DD9"/>
    <w:rsid w:val="001F5F03"/>
    <w:rsid w:val="001F5F26"/>
    <w:rsid w:val="001F61B9"/>
    <w:rsid w:val="001F661F"/>
    <w:rsid w:val="001F69C6"/>
    <w:rsid w:val="001F6B07"/>
    <w:rsid w:val="001F6BF7"/>
    <w:rsid w:val="001F70DA"/>
    <w:rsid w:val="001F7104"/>
    <w:rsid w:val="001F724A"/>
    <w:rsid w:val="001F7272"/>
    <w:rsid w:val="001F7B2A"/>
    <w:rsid w:val="001F7B9A"/>
    <w:rsid w:val="001F7E02"/>
    <w:rsid w:val="001F7E77"/>
    <w:rsid w:val="001F7F18"/>
    <w:rsid w:val="00200153"/>
    <w:rsid w:val="0020023B"/>
    <w:rsid w:val="00200584"/>
    <w:rsid w:val="0020082F"/>
    <w:rsid w:val="00201778"/>
    <w:rsid w:val="00201A44"/>
    <w:rsid w:val="00201C88"/>
    <w:rsid w:val="00201DF7"/>
    <w:rsid w:val="00201F09"/>
    <w:rsid w:val="0020227A"/>
    <w:rsid w:val="002022E6"/>
    <w:rsid w:val="002028F7"/>
    <w:rsid w:val="00202C8A"/>
    <w:rsid w:val="00202CF1"/>
    <w:rsid w:val="00202D3C"/>
    <w:rsid w:val="0020331F"/>
    <w:rsid w:val="00203474"/>
    <w:rsid w:val="0020365E"/>
    <w:rsid w:val="00203B46"/>
    <w:rsid w:val="00203F0C"/>
    <w:rsid w:val="00203F8B"/>
    <w:rsid w:val="00204114"/>
    <w:rsid w:val="00204335"/>
    <w:rsid w:val="0020473D"/>
    <w:rsid w:val="00204862"/>
    <w:rsid w:val="0020488C"/>
    <w:rsid w:val="00204ADD"/>
    <w:rsid w:val="0020531C"/>
    <w:rsid w:val="002058F6"/>
    <w:rsid w:val="00205C60"/>
    <w:rsid w:val="00205E4D"/>
    <w:rsid w:val="00206091"/>
    <w:rsid w:val="002060CA"/>
    <w:rsid w:val="00206153"/>
    <w:rsid w:val="002063E2"/>
    <w:rsid w:val="0020641E"/>
    <w:rsid w:val="00206549"/>
    <w:rsid w:val="00206622"/>
    <w:rsid w:val="002069C1"/>
    <w:rsid w:val="00206A17"/>
    <w:rsid w:val="00206F05"/>
    <w:rsid w:val="00206FC0"/>
    <w:rsid w:val="00207160"/>
    <w:rsid w:val="00207350"/>
    <w:rsid w:val="00207365"/>
    <w:rsid w:val="00207A04"/>
    <w:rsid w:val="00207CB8"/>
    <w:rsid w:val="00207D53"/>
    <w:rsid w:val="002101A4"/>
    <w:rsid w:val="002102F6"/>
    <w:rsid w:val="0021034D"/>
    <w:rsid w:val="002104F9"/>
    <w:rsid w:val="002105A4"/>
    <w:rsid w:val="00210919"/>
    <w:rsid w:val="00210F95"/>
    <w:rsid w:val="0021105A"/>
    <w:rsid w:val="002110BB"/>
    <w:rsid w:val="0021137B"/>
    <w:rsid w:val="00211843"/>
    <w:rsid w:val="002119E4"/>
    <w:rsid w:val="002120B7"/>
    <w:rsid w:val="00212195"/>
    <w:rsid w:val="0021225A"/>
    <w:rsid w:val="002123CC"/>
    <w:rsid w:val="0021240A"/>
    <w:rsid w:val="00212BDE"/>
    <w:rsid w:val="00212EC3"/>
    <w:rsid w:val="0021354E"/>
    <w:rsid w:val="0021354F"/>
    <w:rsid w:val="002137EE"/>
    <w:rsid w:val="00213A61"/>
    <w:rsid w:val="00213B6E"/>
    <w:rsid w:val="00213CB4"/>
    <w:rsid w:val="002141C4"/>
    <w:rsid w:val="002141D6"/>
    <w:rsid w:val="002141FC"/>
    <w:rsid w:val="0021429B"/>
    <w:rsid w:val="002144BC"/>
    <w:rsid w:val="002145AB"/>
    <w:rsid w:val="00214770"/>
    <w:rsid w:val="00214B03"/>
    <w:rsid w:val="002155DE"/>
    <w:rsid w:val="00215707"/>
    <w:rsid w:val="00215AE1"/>
    <w:rsid w:val="00215EED"/>
    <w:rsid w:val="002160CD"/>
    <w:rsid w:val="002162B6"/>
    <w:rsid w:val="00216406"/>
    <w:rsid w:val="00216987"/>
    <w:rsid w:val="00216C87"/>
    <w:rsid w:val="00216D22"/>
    <w:rsid w:val="00216DA8"/>
    <w:rsid w:val="00216DB7"/>
    <w:rsid w:val="00216FF4"/>
    <w:rsid w:val="00217471"/>
    <w:rsid w:val="00217568"/>
    <w:rsid w:val="00217855"/>
    <w:rsid w:val="00217C06"/>
    <w:rsid w:val="00217D2A"/>
    <w:rsid w:val="00217E29"/>
    <w:rsid w:val="002200F0"/>
    <w:rsid w:val="00220190"/>
    <w:rsid w:val="0022023E"/>
    <w:rsid w:val="002202B4"/>
    <w:rsid w:val="00220B54"/>
    <w:rsid w:val="00220E1C"/>
    <w:rsid w:val="00220EDE"/>
    <w:rsid w:val="00220F7E"/>
    <w:rsid w:val="002211EC"/>
    <w:rsid w:val="002213B9"/>
    <w:rsid w:val="002214A0"/>
    <w:rsid w:val="002217F5"/>
    <w:rsid w:val="00221853"/>
    <w:rsid w:val="00221D53"/>
    <w:rsid w:val="00221F44"/>
    <w:rsid w:val="00222F51"/>
    <w:rsid w:val="00223222"/>
    <w:rsid w:val="00223251"/>
    <w:rsid w:val="002236DB"/>
    <w:rsid w:val="0022377D"/>
    <w:rsid w:val="00224078"/>
    <w:rsid w:val="002241D7"/>
    <w:rsid w:val="0022448C"/>
    <w:rsid w:val="00224A82"/>
    <w:rsid w:val="00225255"/>
    <w:rsid w:val="002252DB"/>
    <w:rsid w:val="002255C4"/>
    <w:rsid w:val="0022564F"/>
    <w:rsid w:val="002258C7"/>
    <w:rsid w:val="00225920"/>
    <w:rsid w:val="0022636B"/>
    <w:rsid w:val="002264D2"/>
    <w:rsid w:val="002264D3"/>
    <w:rsid w:val="002267BE"/>
    <w:rsid w:val="0022686F"/>
    <w:rsid w:val="00226AEA"/>
    <w:rsid w:val="00226B58"/>
    <w:rsid w:val="00226F7F"/>
    <w:rsid w:val="00227208"/>
    <w:rsid w:val="002272D3"/>
    <w:rsid w:val="002277AE"/>
    <w:rsid w:val="00227C62"/>
    <w:rsid w:val="002301B7"/>
    <w:rsid w:val="0023025E"/>
    <w:rsid w:val="00230705"/>
    <w:rsid w:val="00230E64"/>
    <w:rsid w:val="00230E7B"/>
    <w:rsid w:val="00230EA4"/>
    <w:rsid w:val="0023101C"/>
    <w:rsid w:val="00231626"/>
    <w:rsid w:val="00231927"/>
    <w:rsid w:val="00231FED"/>
    <w:rsid w:val="002321BC"/>
    <w:rsid w:val="00232396"/>
    <w:rsid w:val="00232470"/>
    <w:rsid w:val="0023278F"/>
    <w:rsid w:val="00232A7F"/>
    <w:rsid w:val="00232EBE"/>
    <w:rsid w:val="00232FF8"/>
    <w:rsid w:val="00233078"/>
    <w:rsid w:val="00233C2F"/>
    <w:rsid w:val="00234027"/>
    <w:rsid w:val="002340E5"/>
    <w:rsid w:val="002343F1"/>
    <w:rsid w:val="00234499"/>
    <w:rsid w:val="002344E7"/>
    <w:rsid w:val="00234A35"/>
    <w:rsid w:val="002352F7"/>
    <w:rsid w:val="00235821"/>
    <w:rsid w:val="0023639F"/>
    <w:rsid w:val="00236785"/>
    <w:rsid w:val="00236D8B"/>
    <w:rsid w:val="00236F16"/>
    <w:rsid w:val="002370B8"/>
    <w:rsid w:val="00237918"/>
    <w:rsid w:val="00237A24"/>
    <w:rsid w:val="00237BA8"/>
    <w:rsid w:val="00237F89"/>
    <w:rsid w:val="0024024E"/>
    <w:rsid w:val="0024043C"/>
    <w:rsid w:val="00240471"/>
    <w:rsid w:val="002406A5"/>
    <w:rsid w:val="00240A82"/>
    <w:rsid w:val="00240DBD"/>
    <w:rsid w:val="002410C3"/>
    <w:rsid w:val="002414A1"/>
    <w:rsid w:val="00241633"/>
    <w:rsid w:val="002416F9"/>
    <w:rsid w:val="002418B6"/>
    <w:rsid w:val="00241BD2"/>
    <w:rsid w:val="002420B1"/>
    <w:rsid w:val="0024220E"/>
    <w:rsid w:val="002422E0"/>
    <w:rsid w:val="0024236B"/>
    <w:rsid w:val="002423D2"/>
    <w:rsid w:val="002428B3"/>
    <w:rsid w:val="00243204"/>
    <w:rsid w:val="002435DC"/>
    <w:rsid w:val="00243698"/>
    <w:rsid w:val="002436D1"/>
    <w:rsid w:val="00243913"/>
    <w:rsid w:val="00243C42"/>
    <w:rsid w:val="00243F12"/>
    <w:rsid w:val="0024464A"/>
    <w:rsid w:val="002446BE"/>
    <w:rsid w:val="00244827"/>
    <w:rsid w:val="0024498E"/>
    <w:rsid w:val="00245621"/>
    <w:rsid w:val="0024575F"/>
    <w:rsid w:val="00245920"/>
    <w:rsid w:val="00245B4C"/>
    <w:rsid w:val="00245BB8"/>
    <w:rsid w:val="00245C21"/>
    <w:rsid w:val="00245F02"/>
    <w:rsid w:val="00246193"/>
    <w:rsid w:val="0024633E"/>
    <w:rsid w:val="0024647F"/>
    <w:rsid w:val="002464F2"/>
    <w:rsid w:val="00246828"/>
    <w:rsid w:val="002469EE"/>
    <w:rsid w:val="00246A57"/>
    <w:rsid w:val="00246BFE"/>
    <w:rsid w:val="00246CF5"/>
    <w:rsid w:val="0024756C"/>
    <w:rsid w:val="0024758F"/>
    <w:rsid w:val="0024784B"/>
    <w:rsid w:val="00247B66"/>
    <w:rsid w:val="00247BD6"/>
    <w:rsid w:val="002517E8"/>
    <w:rsid w:val="002517F6"/>
    <w:rsid w:val="0025187B"/>
    <w:rsid w:val="00251A79"/>
    <w:rsid w:val="00251F08"/>
    <w:rsid w:val="0025227A"/>
    <w:rsid w:val="002524D1"/>
    <w:rsid w:val="00252DF1"/>
    <w:rsid w:val="00252FB1"/>
    <w:rsid w:val="00253018"/>
    <w:rsid w:val="002533ED"/>
    <w:rsid w:val="00253629"/>
    <w:rsid w:val="0025382A"/>
    <w:rsid w:val="00253B65"/>
    <w:rsid w:val="00253FF4"/>
    <w:rsid w:val="002541D1"/>
    <w:rsid w:val="00254845"/>
    <w:rsid w:val="0025492E"/>
    <w:rsid w:val="00254BD3"/>
    <w:rsid w:val="00254C24"/>
    <w:rsid w:val="00254FE9"/>
    <w:rsid w:val="002550D7"/>
    <w:rsid w:val="002550E5"/>
    <w:rsid w:val="00255400"/>
    <w:rsid w:val="002556F1"/>
    <w:rsid w:val="002557DF"/>
    <w:rsid w:val="00255BE0"/>
    <w:rsid w:val="002561EE"/>
    <w:rsid w:val="002564CA"/>
    <w:rsid w:val="0025661C"/>
    <w:rsid w:val="00256751"/>
    <w:rsid w:val="00256E3F"/>
    <w:rsid w:val="0025705F"/>
    <w:rsid w:val="00257598"/>
    <w:rsid w:val="00257662"/>
    <w:rsid w:val="00257774"/>
    <w:rsid w:val="0025791C"/>
    <w:rsid w:val="00257D96"/>
    <w:rsid w:val="00260312"/>
    <w:rsid w:val="002606B2"/>
    <w:rsid w:val="00261177"/>
    <w:rsid w:val="00261335"/>
    <w:rsid w:val="002615C2"/>
    <w:rsid w:val="0026189B"/>
    <w:rsid w:val="002619D8"/>
    <w:rsid w:val="00261AB6"/>
    <w:rsid w:val="00261E6B"/>
    <w:rsid w:val="0026283C"/>
    <w:rsid w:val="002628E6"/>
    <w:rsid w:val="00262958"/>
    <w:rsid w:val="002629E8"/>
    <w:rsid w:val="002634A9"/>
    <w:rsid w:val="00263516"/>
    <w:rsid w:val="00263551"/>
    <w:rsid w:val="002638C3"/>
    <w:rsid w:val="00263A87"/>
    <w:rsid w:val="00263F55"/>
    <w:rsid w:val="002644C9"/>
    <w:rsid w:val="0026452E"/>
    <w:rsid w:val="002648B5"/>
    <w:rsid w:val="00264954"/>
    <w:rsid w:val="00264980"/>
    <w:rsid w:val="00264F57"/>
    <w:rsid w:val="0026514B"/>
    <w:rsid w:val="002654C5"/>
    <w:rsid w:val="002658D1"/>
    <w:rsid w:val="00265A7E"/>
    <w:rsid w:val="00265E01"/>
    <w:rsid w:val="00266237"/>
    <w:rsid w:val="00266339"/>
    <w:rsid w:val="00266601"/>
    <w:rsid w:val="002666BC"/>
    <w:rsid w:val="002666C3"/>
    <w:rsid w:val="0026670F"/>
    <w:rsid w:val="00266EE7"/>
    <w:rsid w:val="0026729A"/>
    <w:rsid w:val="00267BA5"/>
    <w:rsid w:val="00267C25"/>
    <w:rsid w:val="00267C3E"/>
    <w:rsid w:val="00270305"/>
    <w:rsid w:val="0027037B"/>
    <w:rsid w:val="002703C5"/>
    <w:rsid w:val="00270400"/>
    <w:rsid w:val="00270778"/>
    <w:rsid w:val="00270797"/>
    <w:rsid w:val="00270B9A"/>
    <w:rsid w:val="002712C7"/>
    <w:rsid w:val="002712F4"/>
    <w:rsid w:val="002715C2"/>
    <w:rsid w:val="0027195B"/>
    <w:rsid w:val="00271C9F"/>
    <w:rsid w:val="0027205A"/>
    <w:rsid w:val="002720F7"/>
    <w:rsid w:val="00272379"/>
    <w:rsid w:val="00272FF5"/>
    <w:rsid w:val="002730B9"/>
    <w:rsid w:val="002735ED"/>
    <w:rsid w:val="00273AFA"/>
    <w:rsid w:val="00273B5F"/>
    <w:rsid w:val="00273BF1"/>
    <w:rsid w:val="00274071"/>
    <w:rsid w:val="00274995"/>
    <w:rsid w:val="00274B6F"/>
    <w:rsid w:val="00274B88"/>
    <w:rsid w:val="00274F8A"/>
    <w:rsid w:val="002752FC"/>
    <w:rsid w:val="00275489"/>
    <w:rsid w:val="00275753"/>
    <w:rsid w:val="00275983"/>
    <w:rsid w:val="0027639D"/>
    <w:rsid w:val="002764D4"/>
    <w:rsid w:val="00276651"/>
    <w:rsid w:val="0027689B"/>
    <w:rsid w:val="002768E8"/>
    <w:rsid w:val="00276D9A"/>
    <w:rsid w:val="00276E2D"/>
    <w:rsid w:val="0027714D"/>
    <w:rsid w:val="0027715D"/>
    <w:rsid w:val="0027724F"/>
    <w:rsid w:val="0027765E"/>
    <w:rsid w:val="00277F4B"/>
    <w:rsid w:val="00280141"/>
    <w:rsid w:val="00280224"/>
    <w:rsid w:val="002805B6"/>
    <w:rsid w:val="00280957"/>
    <w:rsid w:val="00280E11"/>
    <w:rsid w:val="002811E1"/>
    <w:rsid w:val="002814C9"/>
    <w:rsid w:val="00281764"/>
    <w:rsid w:val="00282415"/>
    <w:rsid w:val="00282425"/>
    <w:rsid w:val="00282998"/>
    <w:rsid w:val="00282AE9"/>
    <w:rsid w:val="00282D27"/>
    <w:rsid w:val="00282D42"/>
    <w:rsid w:val="002836E4"/>
    <w:rsid w:val="002840CF"/>
    <w:rsid w:val="00284406"/>
    <w:rsid w:val="00284483"/>
    <w:rsid w:val="00284D3F"/>
    <w:rsid w:val="00284DBD"/>
    <w:rsid w:val="0028539B"/>
    <w:rsid w:val="00285559"/>
    <w:rsid w:val="002857CA"/>
    <w:rsid w:val="002858C0"/>
    <w:rsid w:val="00285D70"/>
    <w:rsid w:val="00285EAA"/>
    <w:rsid w:val="00285EEA"/>
    <w:rsid w:val="00286792"/>
    <w:rsid w:val="00286882"/>
    <w:rsid w:val="002903FA"/>
    <w:rsid w:val="00290537"/>
    <w:rsid w:val="00290777"/>
    <w:rsid w:val="0029099E"/>
    <w:rsid w:val="00290BC7"/>
    <w:rsid w:val="00290BF1"/>
    <w:rsid w:val="00290C10"/>
    <w:rsid w:val="00290E96"/>
    <w:rsid w:val="0029141C"/>
    <w:rsid w:val="00291C37"/>
    <w:rsid w:val="00291E17"/>
    <w:rsid w:val="00292012"/>
    <w:rsid w:val="00292354"/>
    <w:rsid w:val="00292485"/>
    <w:rsid w:val="002925DE"/>
    <w:rsid w:val="00292D7E"/>
    <w:rsid w:val="00292D89"/>
    <w:rsid w:val="002936FB"/>
    <w:rsid w:val="00293A72"/>
    <w:rsid w:val="00293D4C"/>
    <w:rsid w:val="00293E38"/>
    <w:rsid w:val="0029406E"/>
    <w:rsid w:val="0029432A"/>
    <w:rsid w:val="0029465D"/>
    <w:rsid w:val="002946DD"/>
    <w:rsid w:val="002946F4"/>
    <w:rsid w:val="00294730"/>
    <w:rsid w:val="00294BC0"/>
    <w:rsid w:val="0029519A"/>
    <w:rsid w:val="002951E9"/>
    <w:rsid w:val="00295AF6"/>
    <w:rsid w:val="00295BED"/>
    <w:rsid w:val="00295FBC"/>
    <w:rsid w:val="00296025"/>
    <w:rsid w:val="00296149"/>
    <w:rsid w:val="002964CB"/>
    <w:rsid w:val="0029653E"/>
    <w:rsid w:val="0029657D"/>
    <w:rsid w:val="002969F1"/>
    <w:rsid w:val="00296AB1"/>
    <w:rsid w:val="00296C17"/>
    <w:rsid w:val="00296EB4"/>
    <w:rsid w:val="00296EC3"/>
    <w:rsid w:val="00296F90"/>
    <w:rsid w:val="0029709A"/>
    <w:rsid w:val="002970E8"/>
    <w:rsid w:val="0029710D"/>
    <w:rsid w:val="00297277"/>
    <w:rsid w:val="0029737D"/>
    <w:rsid w:val="002973EE"/>
    <w:rsid w:val="0029756A"/>
    <w:rsid w:val="00297CDF"/>
    <w:rsid w:val="002A0075"/>
    <w:rsid w:val="002A016F"/>
    <w:rsid w:val="002A0490"/>
    <w:rsid w:val="002A0C75"/>
    <w:rsid w:val="002A0C81"/>
    <w:rsid w:val="002A0EC1"/>
    <w:rsid w:val="002A136B"/>
    <w:rsid w:val="002A1563"/>
    <w:rsid w:val="002A1579"/>
    <w:rsid w:val="002A16AD"/>
    <w:rsid w:val="002A1B47"/>
    <w:rsid w:val="002A20F1"/>
    <w:rsid w:val="002A22CD"/>
    <w:rsid w:val="002A25C4"/>
    <w:rsid w:val="002A2955"/>
    <w:rsid w:val="002A2A84"/>
    <w:rsid w:val="002A2DDD"/>
    <w:rsid w:val="002A30A9"/>
    <w:rsid w:val="002A30F4"/>
    <w:rsid w:val="002A38F0"/>
    <w:rsid w:val="002A3BB8"/>
    <w:rsid w:val="002A3C19"/>
    <w:rsid w:val="002A3E6A"/>
    <w:rsid w:val="002A404E"/>
    <w:rsid w:val="002A41E4"/>
    <w:rsid w:val="002A45F1"/>
    <w:rsid w:val="002A4992"/>
    <w:rsid w:val="002A4995"/>
    <w:rsid w:val="002A4AF8"/>
    <w:rsid w:val="002A4B74"/>
    <w:rsid w:val="002A4DA4"/>
    <w:rsid w:val="002A4F2A"/>
    <w:rsid w:val="002A503A"/>
    <w:rsid w:val="002A512F"/>
    <w:rsid w:val="002A52A0"/>
    <w:rsid w:val="002A54FE"/>
    <w:rsid w:val="002A5538"/>
    <w:rsid w:val="002A562B"/>
    <w:rsid w:val="002A634C"/>
    <w:rsid w:val="002A6788"/>
    <w:rsid w:val="002A687E"/>
    <w:rsid w:val="002A6E55"/>
    <w:rsid w:val="002A6E7D"/>
    <w:rsid w:val="002A6ED1"/>
    <w:rsid w:val="002A6EED"/>
    <w:rsid w:val="002A7304"/>
    <w:rsid w:val="002A7370"/>
    <w:rsid w:val="002A7736"/>
    <w:rsid w:val="002A778F"/>
    <w:rsid w:val="002A7DA8"/>
    <w:rsid w:val="002A7DCC"/>
    <w:rsid w:val="002B036C"/>
    <w:rsid w:val="002B0B03"/>
    <w:rsid w:val="002B0EF8"/>
    <w:rsid w:val="002B0FDC"/>
    <w:rsid w:val="002B10C5"/>
    <w:rsid w:val="002B10DB"/>
    <w:rsid w:val="002B11A1"/>
    <w:rsid w:val="002B2466"/>
    <w:rsid w:val="002B2871"/>
    <w:rsid w:val="002B2ADE"/>
    <w:rsid w:val="002B2E59"/>
    <w:rsid w:val="002B2E86"/>
    <w:rsid w:val="002B2E94"/>
    <w:rsid w:val="002B3053"/>
    <w:rsid w:val="002B33CA"/>
    <w:rsid w:val="002B3493"/>
    <w:rsid w:val="002B39C0"/>
    <w:rsid w:val="002B3B7F"/>
    <w:rsid w:val="002B3CEC"/>
    <w:rsid w:val="002B400F"/>
    <w:rsid w:val="002B410F"/>
    <w:rsid w:val="002B4275"/>
    <w:rsid w:val="002B42A6"/>
    <w:rsid w:val="002B46A4"/>
    <w:rsid w:val="002B46B6"/>
    <w:rsid w:val="002B4782"/>
    <w:rsid w:val="002B482C"/>
    <w:rsid w:val="002B49C8"/>
    <w:rsid w:val="002B4A40"/>
    <w:rsid w:val="002B4AE5"/>
    <w:rsid w:val="002B4B20"/>
    <w:rsid w:val="002B51B6"/>
    <w:rsid w:val="002B596D"/>
    <w:rsid w:val="002B5CDE"/>
    <w:rsid w:val="002B6922"/>
    <w:rsid w:val="002B6A75"/>
    <w:rsid w:val="002B6F74"/>
    <w:rsid w:val="002B70D9"/>
    <w:rsid w:val="002B73FD"/>
    <w:rsid w:val="002B740A"/>
    <w:rsid w:val="002B781B"/>
    <w:rsid w:val="002B78C4"/>
    <w:rsid w:val="002B7C6D"/>
    <w:rsid w:val="002B7E01"/>
    <w:rsid w:val="002C0234"/>
    <w:rsid w:val="002C04A4"/>
    <w:rsid w:val="002C0675"/>
    <w:rsid w:val="002C0B15"/>
    <w:rsid w:val="002C0C36"/>
    <w:rsid w:val="002C0CDE"/>
    <w:rsid w:val="002C109A"/>
    <w:rsid w:val="002C11B9"/>
    <w:rsid w:val="002C1823"/>
    <w:rsid w:val="002C2271"/>
    <w:rsid w:val="002C25C3"/>
    <w:rsid w:val="002C2E84"/>
    <w:rsid w:val="002C306F"/>
    <w:rsid w:val="002C331A"/>
    <w:rsid w:val="002C3476"/>
    <w:rsid w:val="002C3615"/>
    <w:rsid w:val="002C3696"/>
    <w:rsid w:val="002C3A76"/>
    <w:rsid w:val="002C3D0C"/>
    <w:rsid w:val="002C4780"/>
    <w:rsid w:val="002C4824"/>
    <w:rsid w:val="002C4987"/>
    <w:rsid w:val="002C4A82"/>
    <w:rsid w:val="002C508E"/>
    <w:rsid w:val="002C521A"/>
    <w:rsid w:val="002C5673"/>
    <w:rsid w:val="002C5BE5"/>
    <w:rsid w:val="002C5CD3"/>
    <w:rsid w:val="002C6077"/>
    <w:rsid w:val="002C6313"/>
    <w:rsid w:val="002C663A"/>
    <w:rsid w:val="002C66E5"/>
    <w:rsid w:val="002C66FD"/>
    <w:rsid w:val="002C67D3"/>
    <w:rsid w:val="002C6B85"/>
    <w:rsid w:val="002C6BB3"/>
    <w:rsid w:val="002C6C23"/>
    <w:rsid w:val="002C6EC4"/>
    <w:rsid w:val="002C7066"/>
    <w:rsid w:val="002C7440"/>
    <w:rsid w:val="002C7577"/>
    <w:rsid w:val="002C7B09"/>
    <w:rsid w:val="002C7DDD"/>
    <w:rsid w:val="002D071C"/>
    <w:rsid w:val="002D0927"/>
    <w:rsid w:val="002D0A4D"/>
    <w:rsid w:val="002D0E30"/>
    <w:rsid w:val="002D0ECB"/>
    <w:rsid w:val="002D152A"/>
    <w:rsid w:val="002D163C"/>
    <w:rsid w:val="002D1B1B"/>
    <w:rsid w:val="002D1C33"/>
    <w:rsid w:val="002D1C78"/>
    <w:rsid w:val="002D246E"/>
    <w:rsid w:val="002D249C"/>
    <w:rsid w:val="002D24AB"/>
    <w:rsid w:val="002D2538"/>
    <w:rsid w:val="002D258F"/>
    <w:rsid w:val="002D25C1"/>
    <w:rsid w:val="002D2E3D"/>
    <w:rsid w:val="002D3734"/>
    <w:rsid w:val="002D3840"/>
    <w:rsid w:val="002D3B90"/>
    <w:rsid w:val="002D3EE3"/>
    <w:rsid w:val="002D4290"/>
    <w:rsid w:val="002D495D"/>
    <w:rsid w:val="002D4A1A"/>
    <w:rsid w:val="002D4A4A"/>
    <w:rsid w:val="002D4DBF"/>
    <w:rsid w:val="002D5078"/>
    <w:rsid w:val="002D5854"/>
    <w:rsid w:val="002D5CA9"/>
    <w:rsid w:val="002D5DC3"/>
    <w:rsid w:val="002D6D73"/>
    <w:rsid w:val="002D7082"/>
    <w:rsid w:val="002D7098"/>
    <w:rsid w:val="002D70D4"/>
    <w:rsid w:val="002D7712"/>
    <w:rsid w:val="002D7804"/>
    <w:rsid w:val="002D78C5"/>
    <w:rsid w:val="002D7AA6"/>
    <w:rsid w:val="002D7BD2"/>
    <w:rsid w:val="002E0155"/>
    <w:rsid w:val="002E01A6"/>
    <w:rsid w:val="002E060C"/>
    <w:rsid w:val="002E0697"/>
    <w:rsid w:val="002E06BA"/>
    <w:rsid w:val="002E0995"/>
    <w:rsid w:val="002E0CEB"/>
    <w:rsid w:val="002E10DA"/>
    <w:rsid w:val="002E135F"/>
    <w:rsid w:val="002E1843"/>
    <w:rsid w:val="002E1865"/>
    <w:rsid w:val="002E1B6D"/>
    <w:rsid w:val="002E2384"/>
    <w:rsid w:val="002E2533"/>
    <w:rsid w:val="002E2AD9"/>
    <w:rsid w:val="002E3064"/>
    <w:rsid w:val="002E3191"/>
    <w:rsid w:val="002E31D0"/>
    <w:rsid w:val="002E31F1"/>
    <w:rsid w:val="002E3763"/>
    <w:rsid w:val="002E3DA7"/>
    <w:rsid w:val="002E4746"/>
    <w:rsid w:val="002E489D"/>
    <w:rsid w:val="002E48AD"/>
    <w:rsid w:val="002E498D"/>
    <w:rsid w:val="002E4C8B"/>
    <w:rsid w:val="002E5034"/>
    <w:rsid w:val="002E51C7"/>
    <w:rsid w:val="002E542D"/>
    <w:rsid w:val="002E54F5"/>
    <w:rsid w:val="002E5B6B"/>
    <w:rsid w:val="002E6395"/>
    <w:rsid w:val="002E6815"/>
    <w:rsid w:val="002E7239"/>
    <w:rsid w:val="002E7266"/>
    <w:rsid w:val="002E72EC"/>
    <w:rsid w:val="002E798C"/>
    <w:rsid w:val="002F0328"/>
    <w:rsid w:val="002F04C8"/>
    <w:rsid w:val="002F07A1"/>
    <w:rsid w:val="002F099C"/>
    <w:rsid w:val="002F0DA3"/>
    <w:rsid w:val="002F0FF4"/>
    <w:rsid w:val="002F132A"/>
    <w:rsid w:val="002F19FA"/>
    <w:rsid w:val="002F1A81"/>
    <w:rsid w:val="002F1DCF"/>
    <w:rsid w:val="002F20E7"/>
    <w:rsid w:val="002F2583"/>
    <w:rsid w:val="002F2876"/>
    <w:rsid w:val="002F2C04"/>
    <w:rsid w:val="002F2D16"/>
    <w:rsid w:val="002F2E4F"/>
    <w:rsid w:val="002F2E75"/>
    <w:rsid w:val="002F2EC4"/>
    <w:rsid w:val="002F3504"/>
    <w:rsid w:val="002F357F"/>
    <w:rsid w:val="002F398C"/>
    <w:rsid w:val="002F3B8A"/>
    <w:rsid w:val="002F4941"/>
    <w:rsid w:val="002F49B2"/>
    <w:rsid w:val="002F4CAE"/>
    <w:rsid w:val="002F4FD8"/>
    <w:rsid w:val="002F5256"/>
    <w:rsid w:val="002F5FE7"/>
    <w:rsid w:val="002F6177"/>
    <w:rsid w:val="002F623B"/>
    <w:rsid w:val="002F6743"/>
    <w:rsid w:val="002F6F01"/>
    <w:rsid w:val="002F73BA"/>
    <w:rsid w:val="002F7471"/>
    <w:rsid w:val="002F747D"/>
    <w:rsid w:val="002F7664"/>
    <w:rsid w:val="002F78FC"/>
    <w:rsid w:val="002F7CBB"/>
    <w:rsid w:val="003015A0"/>
    <w:rsid w:val="0030192A"/>
    <w:rsid w:val="00301BA6"/>
    <w:rsid w:val="00301C24"/>
    <w:rsid w:val="00301ECE"/>
    <w:rsid w:val="003020B9"/>
    <w:rsid w:val="003020E2"/>
    <w:rsid w:val="003025FB"/>
    <w:rsid w:val="0030273B"/>
    <w:rsid w:val="00302AF3"/>
    <w:rsid w:val="00302B77"/>
    <w:rsid w:val="00302E02"/>
    <w:rsid w:val="00303A4A"/>
    <w:rsid w:val="00303E95"/>
    <w:rsid w:val="0030450E"/>
    <w:rsid w:val="0030459F"/>
    <w:rsid w:val="00304A37"/>
    <w:rsid w:val="00304A42"/>
    <w:rsid w:val="00304AB3"/>
    <w:rsid w:val="0030523E"/>
    <w:rsid w:val="003052CF"/>
    <w:rsid w:val="00305467"/>
    <w:rsid w:val="00305AE5"/>
    <w:rsid w:val="003060EB"/>
    <w:rsid w:val="0030613B"/>
    <w:rsid w:val="00306403"/>
    <w:rsid w:val="0030669D"/>
    <w:rsid w:val="003067BB"/>
    <w:rsid w:val="003068B2"/>
    <w:rsid w:val="00306AA0"/>
    <w:rsid w:val="00306C03"/>
    <w:rsid w:val="00306D13"/>
    <w:rsid w:val="00306E4A"/>
    <w:rsid w:val="003071C2"/>
    <w:rsid w:val="00307248"/>
    <w:rsid w:val="00307290"/>
    <w:rsid w:val="0030741F"/>
    <w:rsid w:val="00307F41"/>
    <w:rsid w:val="0031003D"/>
    <w:rsid w:val="00310624"/>
    <w:rsid w:val="0031072E"/>
    <w:rsid w:val="003107A0"/>
    <w:rsid w:val="00310927"/>
    <w:rsid w:val="00310EDE"/>
    <w:rsid w:val="00311090"/>
    <w:rsid w:val="003110AD"/>
    <w:rsid w:val="0031141E"/>
    <w:rsid w:val="0031168A"/>
    <w:rsid w:val="003117DE"/>
    <w:rsid w:val="0031186E"/>
    <w:rsid w:val="00311B6F"/>
    <w:rsid w:val="00311C88"/>
    <w:rsid w:val="003120EE"/>
    <w:rsid w:val="003125D1"/>
    <w:rsid w:val="00312A76"/>
    <w:rsid w:val="00312B7C"/>
    <w:rsid w:val="0031312B"/>
    <w:rsid w:val="003131E5"/>
    <w:rsid w:val="003132A3"/>
    <w:rsid w:val="003135BE"/>
    <w:rsid w:val="00314343"/>
    <w:rsid w:val="00314624"/>
    <w:rsid w:val="00314687"/>
    <w:rsid w:val="00314CB6"/>
    <w:rsid w:val="003150E3"/>
    <w:rsid w:val="0031525B"/>
    <w:rsid w:val="00315315"/>
    <w:rsid w:val="00315DFF"/>
    <w:rsid w:val="00315FBC"/>
    <w:rsid w:val="003160CF"/>
    <w:rsid w:val="003164F6"/>
    <w:rsid w:val="00316826"/>
    <w:rsid w:val="00316D23"/>
    <w:rsid w:val="00316F6C"/>
    <w:rsid w:val="003170CC"/>
    <w:rsid w:val="0031720A"/>
    <w:rsid w:val="0031749D"/>
    <w:rsid w:val="003179F9"/>
    <w:rsid w:val="00317DBF"/>
    <w:rsid w:val="00317F1F"/>
    <w:rsid w:val="003201DE"/>
    <w:rsid w:val="00320314"/>
    <w:rsid w:val="00320F73"/>
    <w:rsid w:val="0032107D"/>
    <w:rsid w:val="0032159F"/>
    <w:rsid w:val="00321711"/>
    <w:rsid w:val="003219F8"/>
    <w:rsid w:val="00321DBD"/>
    <w:rsid w:val="00321ECF"/>
    <w:rsid w:val="00322336"/>
    <w:rsid w:val="003225FC"/>
    <w:rsid w:val="00322604"/>
    <w:rsid w:val="003227A4"/>
    <w:rsid w:val="00322BB9"/>
    <w:rsid w:val="003230B8"/>
    <w:rsid w:val="0032334B"/>
    <w:rsid w:val="00323438"/>
    <w:rsid w:val="0032350A"/>
    <w:rsid w:val="003236BE"/>
    <w:rsid w:val="00323DB2"/>
    <w:rsid w:val="0032461C"/>
    <w:rsid w:val="003249D8"/>
    <w:rsid w:val="00324AB1"/>
    <w:rsid w:val="00324F3F"/>
    <w:rsid w:val="003252AA"/>
    <w:rsid w:val="003252AB"/>
    <w:rsid w:val="0032566B"/>
    <w:rsid w:val="003256B0"/>
    <w:rsid w:val="00325CFB"/>
    <w:rsid w:val="0032628E"/>
    <w:rsid w:val="0032680D"/>
    <w:rsid w:val="00326BC1"/>
    <w:rsid w:val="00326C32"/>
    <w:rsid w:val="00327398"/>
    <w:rsid w:val="0032741A"/>
    <w:rsid w:val="00327825"/>
    <w:rsid w:val="003279AF"/>
    <w:rsid w:val="00327B3F"/>
    <w:rsid w:val="00327C3F"/>
    <w:rsid w:val="00327D18"/>
    <w:rsid w:val="00327D9C"/>
    <w:rsid w:val="00327EA5"/>
    <w:rsid w:val="00327ED5"/>
    <w:rsid w:val="00327F4D"/>
    <w:rsid w:val="00330376"/>
    <w:rsid w:val="00330420"/>
    <w:rsid w:val="003304C1"/>
    <w:rsid w:val="00330510"/>
    <w:rsid w:val="0033058D"/>
    <w:rsid w:val="0033088A"/>
    <w:rsid w:val="00330B99"/>
    <w:rsid w:val="00330CEC"/>
    <w:rsid w:val="00331078"/>
    <w:rsid w:val="003318BB"/>
    <w:rsid w:val="00331A56"/>
    <w:rsid w:val="00331AEB"/>
    <w:rsid w:val="00331B5F"/>
    <w:rsid w:val="00331C64"/>
    <w:rsid w:val="003324ED"/>
    <w:rsid w:val="00332762"/>
    <w:rsid w:val="00332A49"/>
    <w:rsid w:val="00332A6D"/>
    <w:rsid w:val="00332BE7"/>
    <w:rsid w:val="0033306C"/>
    <w:rsid w:val="00333374"/>
    <w:rsid w:val="00333450"/>
    <w:rsid w:val="00333606"/>
    <w:rsid w:val="0033395F"/>
    <w:rsid w:val="00333B62"/>
    <w:rsid w:val="0033421D"/>
    <w:rsid w:val="00334C89"/>
    <w:rsid w:val="00334DF6"/>
    <w:rsid w:val="00334E14"/>
    <w:rsid w:val="003356F7"/>
    <w:rsid w:val="00335A2E"/>
    <w:rsid w:val="00335B78"/>
    <w:rsid w:val="00335BD0"/>
    <w:rsid w:val="00335DDB"/>
    <w:rsid w:val="0033635A"/>
    <w:rsid w:val="003365BD"/>
    <w:rsid w:val="0033790D"/>
    <w:rsid w:val="00337A42"/>
    <w:rsid w:val="0034055A"/>
    <w:rsid w:val="0034090E"/>
    <w:rsid w:val="00340C16"/>
    <w:rsid w:val="00340EB3"/>
    <w:rsid w:val="0034121F"/>
    <w:rsid w:val="003412E3"/>
    <w:rsid w:val="003417EE"/>
    <w:rsid w:val="00341B85"/>
    <w:rsid w:val="00342118"/>
    <w:rsid w:val="003421CF"/>
    <w:rsid w:val="0034244B"/>
    <w:rsid w:val="0034275F"/>
    <w:rsid w:val="0034299F"/>
    <w:rsid w:val="00342A57"/>
    <w:rsid w:val="003438CE"/>
    <w:rsid w:val="00343BC6"/>
    <w:rsid w:val="00344078"/>
    <w:rsid w:val="00344111"/>
    <w:rsid w:val="003443EA"/>
    <w:rsid w:val="00344AEE"/>
    <w:rsid w:val="00344D86"/>
    <w:rsid w:val="003451D0"/>
    <w:rsid w:val="00345876"/>
    <w:rsid w:val="00345940"/>
    <w:rsid w:val="003460C3"/>
    <w:rsid w:val="003461BA"/>
    <w:rsid w:val="00346587"/>
    <w:rsid w:val="003467A1"/>
    <w:rsid w:val="00346C09"/>
    <w:rsid w:val="00346CAE"/>
    <w:rsid w:val="00346EC2"/>
    <w:rsid w:val="003476A8"/>
    <w:rsid w:val="00347742"/>
    <w:rsid w:val="00347ADD"/>
    <w:rsid w:val="003509CE"/>
    <w:rsid w:val="00350C09"/>
    <w:rsid w:val="00350D3A"/>
    <w:rsid w:val="0035126D"/>
    <w:rsid w:val="003514C4"/>
    <w:rsid w:val="003515D3"/>
    <w:rsid w:val="00351B4E"/>
    <w:rsid w:val="00351ECB"/>
    <w:rsid w:val="0035249D"/>
    <w:rsid w:val="003524C4"/>
    <w:rsid w:val="00352F56"/>
    <w:rsid w:val="00353071"/>
    <w:rsid w:val="003530D3"/>
    <w:rsid w:val="003533CC"/>
    <w:rsid w:val="0035379A"/>
    <w:rsid w:val="003541C6"/>
    <w:rsid w:val="0035422A"/>
    <w:rsid w:val="00354EF9"/>
    <w:rsid w:val="00355187"/>
    <w:rsid w:val="003555E8"/>
    <w:rsid w:val="003555EE"/>
    <w:rsid w:val="003556E7"/>
    <w:rsid w:val="0035587E"/>
    <w:rsid w:val="00355B68"/>
    <w:rsid w:val="00355B8F"/>
    <w:rsid w:val="00355C7F"/>
    <w:rsid w:val="00355ECE"/>
    <w:rsid w:val="003560DC"/>
    <w:rsid w:val="0035623B"/>
    <w:rsid w:val="003565C2"/>
    <w:rsid w:val="003566BA"/>
    <w:rsid w:val="003566C3"/>
    <w:rsid w:val="00356CCF"/>
    <w:rsid w:val="0035702B"/>
    <w:rsid w:val="0035707B"/>
    <w:rsid w:val="0035734D"/>
    <w:rsid w:val="0035747C"/>
    <w:rsid w:val="003577C5"/>
    <w:rsid w:val="00357B01"/>
    <w:rsid w:val="00357C17"/>
    <w:rsid w:val="00357DCA"/>
    <w:rsid w:val="00357EBE"/>
    <w:rsid w:val="00360624"/>
    <w:rsid w:val="00360958"/>
    <w:rsid w:val="00360BE2"/>
    <w:rsid w:val="00360CDC"/>
    <w:rsid w:val="00360EA0"/>
    <w:rsid w:val="00360F87"/>
    <w:rsid w:val="00361159"/>
    <w:rsid w:val="00361701"/>
    <w:rsid w:val="00361B5E"/>
    <w:rsid w:val="00361B61"/>
    <w:rsid w:val="00362301"/>
    <w:rsid w:val="00362658"/>
    <w:rsid w:val="0036277C"/>
    <w:rsid w:val="003628E4"/>
    <w:rsid w:val="00362AC8"/>
    <w:rsid w:val="00362DEB"/>
    <w:rsid w:val="0036300D"/>
    <w:rsid w:val="003632B1"/>
    <w:rsid w:val="003634C8"/>
    <w:rsid w:val="0036365A"/>
    <w:rsid w:val="00363714"/>
    <w:rsid w:val="00363A74"/>
    <w:rsid w:val="00363D69"/>
    <w:rsid w:val="003648C5"/>
    <w:rsid w:val="0036499A"/>
    <w:rsid w:val="003654E3"/>
    <w:rsid w:val="003654EF"/>
    <w:rsid w:val="003655F5"/>
    <w:rsid w:val="00365DE5"/>
    <w:rsid w:val="00365E50"/>
    <w:rsid w:val="00366B5D"/>
    <w:rsid w:val="00366C4E"/>
    <w:rsid w:val="00366F45"/>
    <w:rsid w:val="003671B7"/>
    <w:rsid w:val="003673EE"/>
    <w:rsid w:val="00367771"/>
    <w:rsid w:val="00367840"/>
    <w:rsid w:val="00367B9E"/>
    <w:rsid w:val="0037051F"/>
    <w:rsid w:val="003705C1"/>
    <w:rsid w:val="003706A8"/>
    <w:rsid w:val="003706B8"/>
    <w:rsid w:val="003708F6"/>
    <w:rsid w:val="00370982"/>
    <w:rsid w:val="003712AE"/>
    <w:rsid w:val="003713AE"/>
    <w:rsid w:val="003714D5"/>
    <w:rsid w:val="00371ADE"/>
    <w:rsid w:val="00371B2C"/>
    <w:rsid w:val="003726CF"/>
    <w:rsid w:val="00372879"/>
    <w:rsid w:val="00372BB1"/>
    <w:rsid w:val="00372C05"/>
    <w:rsid w:val="00372F86"/>
    <w:rsid w:val="003732D1"/>
    <w:rsid w:val="003737FA"/>
    <w:rsid w:val="00373A00"/>
    <w:rsid w:val="00373F20"/>
    <w:rsid w:val="00373FB8"/>
    <w:rsid w:val="0037418C"/>
    <w:rsid w:val="003743AE"/>
    <w:rsid w:val="00374482"/>
    <w:rsid w:val="00374927"/>
    <w:rsid w:val="00374A6E"/>
    <w:rsid w:val="00374F58"/>
    <w:rsid w:val="00375181"/>
    <w:rsid w:val="003754B1"/>
    <w:rsid w:val="00375529"/>
    <w:rsid w:val="00375C0E"/>
    <w:rsid w:val="00375EDB"/>
    <w:rsid w:val="003760A6"/>
    <w:rsid w:val="003760C1"/>
    <w:rsid w:val="003766DF"/>
    <w:rsid w:val="003767F3"/>
    <w:rsid w:val="00376A5B"/>
    <w:rsid w:val="00376A86"/>
    <w:rsid w:val="00376DCA"/>
    <w:rsid w:val="00376F49"/>
    <w:rsid w:val="0037710E"/>
    <w:rsid w:val="003773CB"/>
    <w:rsid w:val="003773DF"/>
    <w:rsid w:val="00377462"/>
    <w:rsid w:val="00377546"/>
    <w:rsid w:val="003775ED"/>
    <w:rsid w:val="0037797D"/>
    <w:rsid w:val="00377C39"/>
    <w:rsid w:val="00380136"/>
    <w:rsid w:val="00380332"/>
    <w:rsid w:val="003804C6"/>
    <w:rsid w:val="003804D9"/>
    <w:rsid w:val="0038083C"/>
    <w:rsid w:val="003809CD"/>
    <w:rsid w:val="00380A80"/>
    <w:rsid w:val="00380AC4"/>
    <w:rsid w:val="00380D87"/>
    <w:rsid w:val="00380EC4"/>
    <w:rsid w:val="003814A3"/>
    <w:rsid w:val="0038158A"/>
    <w:rsid w:val="0038184F"/>
    <w:rsid w:val="00381875"/>
    <w:rsid w:val="00381D70"/>
    <w:rsid w:val="00381FD1"/>
    <w:rsid w:val="003821C5"/>
    <w:rsid w:val="00382261"/>
    <w:rsid w:val="00382365"/>
    <w:rsid w:val="003825A1"/>
    <w:rsid w:val="00382783"/>
    <w:rsid w:val="003827A6"/>
    <w:rsid w:val="0038291B"/>
    <w:rsid w:val="00382DA1"/>
    <w:rsid w:val="00382F28"/>
    <w:rsid w:val="00383725"/>
    <w:rsid w:val="00383786"/>
    <w:rsid w:val="0038405B"/>
    <w:rsid w:val="003841AF"/>
    <w:rsid w:val="00384527"/>
    <w:rsid w:val="003847F7"/>
    <w:rsid w:val="00384F44"/>
    <w:rsid w:val="00385569"/>
    <w:rsid w:val="0038595F"/>
    <w:rsid w:val="00385A02"/>
    <w:rsid w:val="00385D19"/>
    <w:rsid w:val="003860F5"/>
    <w:rsid w:val="00386638"/>
    <w:rsid w:val="0038671D"/>
    <w:rsid w:val="00386DE8"/>
    <w:rsid w:val="00387300"/>
    <w:rsid w:val="003874E7"/>
    <w:rsid w:val="003875DE"/>
    <w:rsid w:val="003875FA"/>
    <w:rsid w:val="0038791D"/>
    <w:rsid w:val="00387ADF"/>
    <w:rsid w:val="00387B7D"/>
    <w:rsid w:val="00387CFD"/>
    <w:rsid w:val="00390112"/>
    <w:rsid w:val="00390113"/>
    <w:rsid w:val="00390B10"/>
    <w:rsid w:val="00390C5C"/>
    <w:rsid w:val="00390F65"/>
    <w:rsid w:val="0039108F"/>
    <w:rsid w:val="0039160F"/>
    <w:rsid w:val="003917B0"/>
    <w:rsid w:val="00391ABF"/>
    <w:rsid w:val="00391ECD"/>
    <w:rsid w:val="003925AB"/>
    <w:rsid w:val="0039286C"/>
    <w:rsid w:val="00392947"/>
    <w:rsid w:val="003929E8"/>
    <w:rsid w:val="00392A94"/>
    <w:rsid w:val="0039340F"/>
    <w:rsid w:val="0039390C"/>
    <w:rsid w:val="00393C2C"/>
    <w:rsid w:val="00393E8C"/>
    <w:rsid w:val="00393F1E"/>
    <w:rsid w:val="003945D3"/>
    <w:rsid w:val="003945ED"/>
    <w:rsid w:val="00394928"/>
    <w:rsid w:val="00394B05"/>
    <w:rsid w:val="00394E34"/>
    <w:rsid w:val="0039543B"/>
    <w:rsid w:val="0039597B"/>
    <w:rsid w:val="00395AB0"/>
    <w:rsid w:val="003967E9"/>
    <w:rsid w:val="00396B96"/>
    <w:rsid w:val="0039720E"/>
    <w:rsid w:val="00397378"/>
    <w:rsid w:val="003974A6"/>
    <w:rsid w:val="003979B4"/>
    <w:rsid w:val="003979D0"/>
    <w:rsid w:val="00397A89"/>
    <w:rsid w:val="00397CE9"/>
    <w:rsid w:val="003A0544"/>
    <w:rsid w:val="003A09CF"/>
    <w:rsid w:val="003A0DD2"/>
    <w:rsid w:val="003A0E3C"/>
    <w:rsid w:val="003A0FDC"/>
    <w:rsid w:val="003A14E1"/>
    <w:rsid w:val="003A1C1D"/>
    <w:rsid w:val="003A2064"/>
    <w:rsid w:val="003A23DE"/>
    <w:rsid w:val="003A25C9"/>
    <w:rsid w:val="003A274C"/>
    <w:rsid w:val="003A2A73"/>
    <w:rsid w:val="003A2F30"/>
    <w:rsid w:val="003A34C7"/>
    <w:rsid w:val="003A389C"/>
    <w:rsid w:val="003A39E7"/>
    <w:rsid w:val="003A3B1C"/>
    <w:rsid w:val="003A3F10"/>
    <w:rsid w:val="003A4C83"/>
    <w:rsid w:val="003A5309"/>
    <w:rsid w:val="003A54DB"/>
    <w:rsid w:val="003A57C0"/>
    <w:rsid w:val="003A5915"/>
    <w:rsid w:val="003A5FBE"/>
    <w:rsid w:val="003A5FE0"/>
    <w:rsid w:val="003A6133"/>
    <w:rsid w:val="003A676C"/>
    <w:rsid w:val="003A6984"/>
    <w:rsid w:val="003A6A91"/>
    <w:rsid w:val="003A6AB9"/>
    <w:rsid w:val="003A6AEF"/>
    <w:rsid w:val="003A6BB0"/>
    <w:rsid w:val="003A6BB4"/>
    <w:rsid w:val="003A6D96"/>
    <w:rsid w:val="003A6FB4"/>
    <w:rsid w:val="003A78A2"/>
    <w:rsid w:val="003A7C57"/>
    <w:rsid w:val="003A7D3F"/>
    <w:rsid w:val="003A7FC6"/>
    <w:rsid w:val="003A7FCA"/>
    <w:rsid w:val="003B00D4"/>
    <w:rsid w:val="003B014A"/>
    <w:rsid w:val="003B0AE5"/>
    <w:rsid w:val="003B0E58"/>
    <w:rsid w:val="003B0FEF"/>
    <w:rsid w:val="003B210E"/>
    <w:rsid w:val="003B2148"/>
    <w:rsid w:val="003B3635"/>
    <w:rsid w:val="003B363D"/>
    <w:rsid w:val="003B3819"/>
    <w:rsid w:val="003B394E"/>
    <w:rsid w:val="003B3969"/>
    <w:rsid w:val="003B3A64"/>
    <w:rsid w:val="003B3D41"/>
    <w:rsid w:val="003B3E68"/>
    <w:rsid w:val="003B3E70"/>
    <w:rsid w:val="003B3EBE"/>
    <w:rsid w:val="003B3F92"/>
    <w:rsid w:val="003B3F98"/>
    <w:rsid w:val="003B40D5"/>
    <w:rsid w:val="003B4116"/>
    <w:rsid w:val="003B4418"/>
    <w:rsid w:val="003B465F"/>
    <w:rsid w:val="003B5082"/>
    <w:rsid w:val="003B50E3"/>
    <w:rsid w:val="003B5429"/>
    <w:rsid w:val="003B54C3"/>
    <w:rsid w:val="003B57D7"/>
    <w:rsid w:val="003B581E"/>
    <w:rsid w:val="003B5BEF"/>
    <w:rsid w:val="003B5DBC"/>
    <w:rsid w:val="003B5E56"/>
    <w:rsid w:val="003B6502"/>
    <w:rsid w:val="003B6C9B"/>
    <w:rsid w:val="003B6F65"/>
    <w:rsid w:val="003B7426"/>
    <w:rsid w:val="003B74D4"/>
    <w:rsid w:val="003B7665"/>
    <w:rsid w:val="003B77A2"/>
    <w:rsid w:val="003B7CC7"/>
    <w:rsid w:val="003B7DBC"/>
    <w:rsid w:val="003B7F48"/>
    <w:rsid w:val="003C042F"/>
    <w:rsid w:val="003C053B"/>
    <w:rsid w:val="003C08FF"/>
    <w:rsid w:val="003C0FA6"/>
    <w:rsid w:val="003C1101"/>
    <w:rsid w:val="003C1198"/>
    <w:rsid w:val="003C161A"/>
    <w:rsid w:val="003C162B"/>
    <w:rsid w:val="003C18E3"/>
    <w:rsid w:val="003C1A8C"/>
    <w:rsid w:val="003C1AB7"/>
    <w:rsid w:val="003C1C4E"/>
    <w:rsid w:val="003C1ED5"/>
    <w:rsid w:val="003C2232"/>
    <w:rsid w:val="003C2856"/>
    <w:rsid w:val="003C28E8"/>
    <w:rsid w:val="003C2A08"/>
    <w:rsid w:val="003C2B6F"/>
    <w:rsid w:val="003C2EC3"/>
    <w:rsid w:val="003C2F6C"/>
    <w:rsid w:val="003C2F81"/>
    <w:rsid w:val="003C2FB8"/>
    <w:rsid w:val="003C3061"/>
    <w:rsid w:val="003C3454"/>
    <w:rsid w:val="003C3A57"/>
    <w:rsid w:val="003C3A9B"/>
    <w:rsid w:val="003C3E7C"/>
    <w:rsid w:val="003C42B4"/>
    <w:rsid w:val="003C46E4"/>
    <w:rsid w:val="003C47CF"/>
    <w:rsid w:val="003C483C"/>
    <w:rsid w:val="003C49B1"/>
    <w:rsid w:val="003C4A1F"/>
    <w:rsid w:val="003C4EF7"/>
    <w:rsid w:val="003C564A"/>
    <w:rsid w:val="003C62B4"/>
    <w:rsid w:val="003C62CA"/>
    <w:rsid w:val="003C6479"/>
    <w:rsid w:val="003C6799"/>
    <w:rsid w:val="003C6E20"/>
    <w:rsid w:val="003C76A5"/>
    <w:rsid w:val="003C775D"/>
    <w:rsid w:val="003C78F3"/>
    <w:rsid w:val="003C7ABE"/>
    <w:rsid w:val="003C7AC2"/>
    <w:rsid w:val="003C7BD1"/>
    <w:rsid w:val="003D031F"/>
    <w:rsid w:val="003D0461"/>
    <w:rsid w:val="003D065A"/>
    <w:rsid w:val="003D083D"/>
    <w:rsid w:val="003D0CFC"/>
    <w:rsid w:val="003D0D33"/>
    <w:rsid w:val="003D0F9D"/>
    <w:rsid w:val="003D13C7"/>
    <w:rsid w:val="003D151F"/>
    <w:rsid w:val="003D1773"/>
    <w:rsid w:val="003D1A56"/>
    <w:rsid w:val="003D1F42"/>
    <w:rsid w:val="003D2C0B"/>
    <w:rsid w:val="003D2D19"/>
    <w:rsid w:val="003D3E01"/>
    <w:rsid w:val="003D3EFF"/>
    <w:rsid w:val="003D4127"/>
    <w:rsid w:val="003D42D2"/>
    <w:rsid w:val="003D45EF"/>
    <w:rsid w:val="003D4F82"/>
    <w:rsid w:val="003D5387"/>
    <w:rsid w:val="003D5793"/>
    <w:rsid w:val="003D5993"/>
    <w:rsid w:val="003D59C6"/>
    <w:rsid w:val="003D60F9"/>
    <w:rsid w:val="003D6332"/>
    <w:rsid w:val="003D68B3"/>
    <w:rsid w:val="003D7358"/>
    <w:rsid w:val="003D73DE"/>
    <w:rsid w:val="003D78A9"/>
    <w:rsid w:val="003D7D2A"/>
    <w:rsid w:val="003D7E50"/>
    <w:rsid w:val="003E00D3"/>
    <w:rsid w:val="003E01E0"/>
    <w:rsid w:val="003E0281"/>
    <w:rsid w:val="003E0318"/>
    <w:rsid w:val="003E08EF"/>
    <w:rsid w:val="003E095C"/>
    <w:rsid w:val="003E0FFC"/>
    <w:rsid w:val="003E10DF"/>
    <w:rsid w:val="003E158D"/>
    <w:rsid w:val="003E180A"/>
    <w:rsid w:val="003E1AF8"/>
    <w:rsid w:val="003E1C06"/>
    <w:rsid w:val="003E1D91"/>
    <w:rsid w:val="003E2140"/>
    <w:rsid w:val="003E246A"/>
    <w:rsid w:val="003E248F"/>
    <w:rsid w:val="003E2588"/>
    <w:rsid w:val="003E2597"/>
    <w:rsid w:val="003E2A90"/>
    <w:rsid w:val="003E2CF3"/>
    <w:rsid w:val="003E2EB9"/>
    <w:rsid w:val="003E2FE5"/>
    <w:rsid w:val="003E323E"/>
    <w:rsid w:val="003E3465"/>
    <w:rsid w:val="003E3641"/>
    <w:rsid w:val="003E3B08"/>
    <w:rsid w:val="003E3D75"/>
    <w:rsid w:val="003E3DE9"/>
    <w:rsid w:val="003E3F1C"/>
    <w:rsid w:val="003E4043"/>
    <w:rsid w:val="003E41AE"/>
    <w:rsid w:val="003E4724"/>
    <w:rsid w:val="003E510D"/>
    <w:rsid w:val="003E52B0"/>
    <w:rsid w:val="003E5874"/>
    <w:rsid w:val="003E5DC4"/>
    <w:rsid w:val="003E5DFF"/>
    <w:rsid w:val="003E61B4"/>
    <w:rsid w:val="003E6552"/>
    <w:rsid w:val="003E6744"/>
    <w:rsid w:val="003E675D"/>
    <w:rsid w:val="003E6AE0"/>
    <w:rsid w:val="003E6C72"/>
    <w:rsid w:val="003E7369"/>
    <w:rsid w:val="003E7491"/>
    <w:rsid w:val="003E7694"/>
    <w:rsid w:val="003E7AAC"/>
    <w:rsid w:val="003E7CDB"/>
    <w:rsid w:val="003F023B"/>
    <w:rsid w:val="003F04F6"/>
    <w:rsid w:val="003F0729"/>
    <w:rsid w:val="003F0A0D"/>
    <w:rsid w:val="003F0E75"/>
    <w:rsid w:val="003F1276"/>
    <w:rsid w:val="003F1334"/>
    <w:rsid w:val="003F14C4"/>
    <w:rsid w:val="003F158E"/>
    <w:rsid w:val="003F173D"/>
    <w:rsid w:val="003F1AD0"/>
    <w:rsid w:val="003F1B6F"/>
    <w:rsid w:val="003F1CB4"/>
    <w:rsid w:val="003F1DD4"/>
    <w:rsid w:val="003F21F7"/>
    <w:rsid w:val="003F25DB"/>
    <w:rsid w:val="003F297E"/>
    <w:rsid w:val="003F2C26"/>
    <w:rsid w:val="003F2EF0"/>
    <w:rsid w:val="003F3037"/>
    <w:rsid w:val="003F305D"/>
    <w:rsid w:val="003F35E3"/>
    <w:rsid w:val="003F37DA"/>
    <w:rsid w:val="003F3A9B"/>
    <w:rsid w:val="003F3B53"/>
    <w:rsid w:val="003F3EC5"/>
    <w:rsid w:val="003F412F"/>
    <w:rsid w:val="003F4316"/>
    <w:rsid w:val="003F4381"/>
    <w:rsid w:val="003F44C6"/>
    <w:rsid w:val="003F4585"/>
    <w:rsid w:val="003F4967"/>
    <w:rsid w:val="003F49B4"/>
    <w:rsid w:val="003F522B"/>
    <w:rsid w:val="003F53E4"/>
    <w:rsid w:val="003F5C45"/>
    <w:rsid w:val="003F5D1E"/>
    <w:rsid w:val="003F5F11"/>
    <w:rsid w:val="003F5F30"/>
    <w:rsid w:val="003F5F6A"/>
    <w:rsid w:val="003F5FAE"/>
    <w:rsid w:val="003F68B8"/>
    <w:rsid w:val="003F69E2"/>
    <w:rsid w:val="003F6AA4"/>
    <w:rsid w:val="003F6AC7"/>
    <w:rsid w:val="003F6C3B"/>
    <w:rsid w:val="003F6CC2"/>
    <w:rsid w:val="003F6DD3"/>
    <w:rsid w:val="003F6DD6"/>
    <w:rsid w:val="003F6F61"/>
    <w:rsid w:val="003F71ED"/>
    <w:rsid w:val="003F7272"/>
    <w:rsid w:val="003F74B3"/>
    <w:rsid w:val="003F74C1"/>
    <w:rsid w:val="003F7626"/>
    <w:rsid w:val="003F787F"/>
    <w:rsid w:val="003F78C5"/>
    <w:rsid w:val="003F79FC"/>
    <w:rsid w:val="003F7B8C"/>
    <w:rsid w:val="003F7C91"/>
    <w:rsid w:val="003F7ED4"/>
    <w:rsid w:val="003F7FCF"/>
    <w:rsid w:val="0040027D"/>
    <w:rsid w:val="004003B7"/>
    <w:rsid w:val="00400430"/>
    <w:rsid w:val="00400614"/>
    <w:rsid w:val="004007AC"/>
    <w:rsid w:val="00400D1F"/>
    <w:rsid w:val="00400DF3"/>
    <w:rsid w:val="00401102"/>
    <w:rsid w:val="0040120E"/>
    <w:rsid w:val="0040124B"/>
    <w:rsid w:val="0040167C"/>
    <w:rsid w:val="00401E41"/>
    <w:rsid w:val="0040226E"/>
    <w:rsid w:val="0040251A"/>
    <w:rsid w:val="004033D3"/>
    <w:rsid w:val="00403997"/>
    <w:rsid w:val="004039C0"/>
    <w:rsid w:val="00403A00"/>
    <w:rsid w:val="00403A2F"/>
    <w:rsid w:val="00403BF7"/>
    <w:rsid w:val="00403C74"/>
    <w:rsid w:val="00403E7F"/>
    <w:rsid w:val="0040405C"/>
    <w:rsid w:val="004047AC"/>
    <w:rsid w:val="00404841"/>
    <w:rsid w:val="00404972"/>
    <w:rsid w:val="00404A95"/>
    <w:rsid w:val="00404EE6"/>
    <w:rsid w:val="00404F81"/>
    <w:rsid w:val="004054B6"/>
    <w:rsid w:val="00405708"/>
    <w:rsid w:val="00406099"/>
    <w:rsid w:val="004064C7"/>
    <w:rsid w:val="0040660D"/>
    <w:rsid w:val="00406B04"/>
    <w:rsid w:val="00406E44"/>
    <w:rsid w:val="00406E93"/>
    <w:rsid w:val="004071C4"/>
    <w:rsid w:val="0040736D"/>
    <w:rsid w:val="00407C3E"/>
    <w:rsid w:val="00407ECE"/>
    <w:rsid w:val="0041019F"/>
    <w:rsid w:val="00410A46"/>
    <w:rsid w:val="00410A70"/>
    <w:rsid w:val="004111F1"/>
    <w:rsid w:val="004116B1"/>
    <w:rsid w:val="00411722"/>
    <w:rsid w:val="00411979"/>
    <w:rsid w:val="00411B35"/>
    <w:rsid w:val="00411EE6"/>
    <w:rsid w:val="0041243F"/>
    <w:rsid w:val="004125DE"/>
    <w:rsid w:val="0041295A"/>
    <w:rsid w:val="00412DAA"/>
    <w:rsid w:val="00413183"/>
    <w:rsid w:val="0041360C"/>
    <w:rsid w:val="00413C74"/>
    <w:rsid w:val="00413D4D"/>
    <w:rsid w:val="00413DAD"/>
    <w:rsid w:val="0041411F"/>
    <w:rsid w:val="00414206"/>
    <w:rsid w:val="004145E9"/>
    <w:rsid w:val="0041463D"/>
    <w:rsid w:val="004149A4"/>
    <w:rsid w:val="00414AD8"/>
    <w:rsid w:val="00414EC1"/>
    <w:rsid w:val="00415037"/>
    <w:rsid w:val="00415052"/>
    <w:rsid w:val="00415259"/>
    <w:rsid w:val="004154DD"/>
    <w:rsid w:val="0041582E"/>
    <w:rsid w:val="00415BA3"/>
    <w:rsid w:val="00416268"/>
    <w:rsid w:val="00416279"/>
    <w:rsid w:val="00416521"/>
    <w:rsid w:val="00416694"/>
    <w:rsid w:val="00416A5D"/>
    <w:rsid w:val="00416BA1"/>
    <w:rsid w:val="00416EED"/>
    <w:rsid w:val="004170A8"/>
    <w:rsid w:val="004171DD"/>
    <w:rsid w:val="00417293"/>
    <w:rsid w:val="004172A3"/>
    <w:rsid w:val="004174E3"/>
    <w:rsid w:val="0041772E"/>
    <w:rsid w:val="00417ABC"/>
    <w:rsid w:val="00417D40"/>
    <w:rsid w:val="00417EB2"/>
    <w:rsid w:val="004207DA"/>
    <w:rsid w:val="0042088A"/>
    <w:rsid w:val="00420ABE"/>
    <w:rsid w:val="00420F62"/>
    <w:rsid w:val="004210D1"/>
    <w:rsid w:val="00421149"/>
    <w:rsid w:val="0042149E"/>
    <w:rsid w:val="004216B5"/>
    <w:rsid w:val="0042292C"/>
    <w:rsid w:val="00422A0F"/>
    <w:rsid w:val="00422C9B"/>
    <w:rsid w:val="00422F3A"/>
    <w:rsid w:val="00423460"/>
    <w:rsid w:val="00423850"/>
    <w:rsid w:val="00423BED"/>
    <w:rsid w:val="00423F66"/>
    <w:rsid w:val="00424539"/>
    <w:rsid w:val="004249CA"/>
    <w:rsid w:val="00424AC8"/>
    <w:rsid w:val="00425000"/>
    <w:rsid w:val="00425518"/>
    <w:rsid w:val="004255F8"/>
    <w:rsid w:val="0042647C"/>
    <w:rsid w:val="004265C6"/>
    <w:rsid w:val="00426A74"/>
    <w:rsid w:val="00426B42"/>
    <w:rsid w:val="00426C3D"/>
    <w:rsid w:val="00426D29"/>
    <w:rsid w:val="004271E9"/>
    <w:rsid w:val="004272A6"/>
    <w:rsid w:val="00427547"/>
    <w:rsid w:val="00427C60"/>
    <w:rsid w:val="00427FD9"/>
    <w:rsid w:val="0043011F"/>
    <w:rsid w:val="0043016F"/>
    <w:rsid w:val="00430510"/>
    <w:rsid w:val="004305A0"/>
    <w:rsid w:val="00430B41"/>
    <w:rsid w:val="00430BB2"/>
    <w:rsid w:val="00430C98"/>
    <w:rsid w:val="00430E3C"/>
    <w:rsid w:val="0043117F"/>
    <w:rsid w:val="004314A8"/>
    <w:rsid w:val="0043179E"/>
    <w:rsid w:val="0043196D"/>
    <w:rsid w:val="00431A8F"/>
    <w:rsid w:val="00431BC4"/>
    <w:rsid w:val="00431C50"/>
    <w:rsid w:val="00431EBF"/>
    <w:rsid w:val="0043257A"/>
    <w:rsid w:val="004328E9"/>
    <w:rsid w:val="00432927"/>
    <w:rsid w:val="00432DE3"/>
    <w:rsid w:val="00432E93"/>
    <w:rsid w:val="00432F28"/>
    <w:rsid w:val="004331F3"/>
    <w:rsid w:val="00433404"/>
    <w:rsid w:val="00433780"/>
    <w:rsid w:val="00433E48"/>
    <w:rsid w:val="00433F64"/>
    <w:rsid w:val="00433FF3"/>
    <w:rsid w:val="0043407E"/>
    <w:rsid w:val="00434778"/>
    <w:rsid w:val="00434917"/>
    <w:rsid w:val="00434B7C"/>
    <w:rsid w:val="00434B94"/>
    <w:rsid w:val="00434C64"/>
    <w:rsid w:val="00434D8E"/>
    <w:rsid w:val="00435246"/>
    <w:rsid w:val="004354D5"/>
    <w:rsid w:val="00435834"/>
    <w:rsid w:val="00435922"/>
    <w:rsid w:val="00435CB6"/>
    <w:rsid w:val="0043652D"/>
    <w:rsid w:val="004365B8"/>
    <w:rsid w:val="0043690C"/>
    <w:rsid w:val="00436953"/>
    <w:rsid w:val="00436A67"/>
    <w:rsid w:val="00436D6B"/>
    <w:rsid w:val="00436F3E"/>
    <w:rsid w:val="00436FD9"/>
    <w:rsid w:val="00437950"/>
    <w:rsid w:val="004379AB"/>
    <w:rsid w:val="00437BDD"/>
    <w:rsid w:val="00437D6F"/>
    <w:rsid w:val="0044018A"/>
    <w:rsid w:val="0044057E"/>
    <w:rsid w:val="00440796"/>
    <w:rsid w:val="004407C5"/>
    <w:rsid w:val="00440A37"/>
    <w:rsid w:val="00440B60"/>
    <w:rsid w:val="00440CA2"/>
    <w:rsid w:val="00440E14"/>
    <w:rsid w:val="00440F4C"/>
    <w:rsid w:val="0044111E"/>
    <w:rsid w:val="00441143"/>
    <w:rsid w:val="00441292"/>
    <w:rsid w:val="00441338"/>
    <w:rsid w:val="004418DA"/>
    <w:rsid w:val="00441A3B"/>
    <w:rsid w:val="00441F0A"/>
    <w:rsid w:val="00442010"/>
    <w:rsid w:val="004426AD"/>
    <w:rsid w:val="00442983"/>
    <w:rsid w:val="00442F75"/>
    <w:rsid w:val="004432E8"/>
    <w:rsid w:val="0044346C"/>
    <w:rsid w:val="004438D9"/>
    <w:rsid w:val="004438EC"/>
    <w:rsid w:val="00443A28"/>
    <w:rsid w:val="00443B11"/>
    <w:rsid w:val="00443D01"/>
    <w:rsid w:val="00444135"/>
    <w:rsid w:val="004443AF"/>
    <w:rsid w:val="004448ED"/>
    <w:rsid w:val="00444CA4"/>
    <w:rsid w:val="004450FF"/>
    <w:rsid w:val="004454F4"/>
    <w:rsid w:val="0044579F"/>
    <w:rsid w:val="004458E4"/>
    <w:rsid w:val="00445A31"/>
    <w:rsid w:val="0044645A"/>
    <w:rsid w:val="004464B1"/>
    <w:rsid w:val="00446620"/>
    <w:rsid w:val="00446796"/>
    <w:rsid w:val="00446A09"/>
    <w:rsid w:val="00446D4A"/>
    <w:rsid w:val="00446E8F"/>
    <w:rsid w:val="004470C6"/>
    <w:rsid w:val="00447AF6"/>
    <w:rsid w:val="00447B17"/>
    <w:rsid w:val="00447BE0"/>
    <w:rsid w:val="00447EF7"/>
    <w:rsid w:val="004501E9"/>
    <w:rsid w:val="00450385"/>
    <w:rsid w:val="00450688"/>
    <w:rsid w:val="004506D7"/>
    <w:rsid w:val="004509BA"/>
    <w:rsid w:val="00450BB7"/>
    <w:rsid w:val="00450D99"/>
    <w:rsid w:val="004515F2"/>
    <w:rsid w:val="004517DB"/>
    <w:rsid w:val="00451D60"/>
    <w:rsid w:val="00451E65"/>
    <w:rsid w:val="00452511"/>
    <w:rsid w:val="00452619"/>
    <w:rsid w:val="0045287C"/>
    <w:rsid w:val="00452B67"/>
    <w:rsid w:val="00452BC8"/>
    <w:rsid w:val="0045303F"/>
    <w:rsid w:val="00453111"/>
    <w:rsid w:val="0045316E"/>
    <w:rsid w:val="004533D6"/>
    <w:rsid w:val="0045357D"/>
    <w:rsid w:val="00453848"/>
    <w:rsid w:val="0045391D"/>
    <w:rsid w:val="00453A35"/>
    <w:rsid w:val="00453CC7"/>
    <w:rsid w:val="00453DBB"/>
    <w:rsid w:val="00453FAD"/>
    <w:rsid w:val="0045405E"/>
    <w:rsid w:val="004540EE"/>
    <w:rsid w:val="004542B8"/>
    <w:rsid w:val="00454396"/>
    <w:rsid w:val="004543CF"/>
    <w:rsid w:val="00454524"/>
    <w:rsid w:val="00454742"/>
    <w:rsid w:val="0045520C"/>
    <w:rsid w:val="0045543D"/>
    <w:rsid w:val="004554C0"/>
    <w:rsid w:val="00455F28"/>
    <w:rsid w:val="0045606C"/>
    <w:rsid w:val="0045685E"/>
    <w:rsid w:val="004568B4"/>
    <w:rsid w:val="00456D06"/>
    <w:rsid w:val="0045721C"/>
    <w:rsid w:val="0045776B"/>
    <w:rsid w:val="00457896"/>
    <w:rsid w:val="004578DB"/>
    <w:rsid w:val="00457E95"/>
    <w:rsid w:val="00460788"/>
    <w:rsid w:val="004608C9"/>
    <w:rsid w:val="00460A0E"/>
    <w:rsid w:val="00461469"/>
    <w:rsid w:val="00461AEB"/>
    <w:rsid w:val="00461DEB"/>
    <w:rsid w:val="00462069"/>
    <w:rsid w:val="00462294"/>
    <w:rsid w:val="004623B8"/>
    <w:rsid w:val="004624FF"/>
    <w:rsid w:val="0046276E"/>
    <w:rsid w:val="004628F4"/>
    <w:rsid w:val="00462B0F"/>
    <w:rsid w:val="00462B11"/>
    <w:rsid w:val="004635F0"/>
    <w:rsid w:val="004636C0"/>
    <w:rsid w:val="004636DF"/>
    <w:rsid w:val="00463766"/>
    <w:rsid w:val="004637B7"/>
    <w:rsid w:val="0046384A"/>
    <w:rsid w:val="004638D3"/>
    <w:rsid w:val="00463A0F"/>
    <w:rsid w:val="00464256"/>
    <w:rsid w:val="00464266"/>
    <w:rsid w:val="004646C0"/>
    <w:rsid w:val="00464D83"/>
    <w:rsid w:val="00465069"/>
    <w:rsid w:val="004651E7"/>
    <w:rsid w:val="00465D75"/>
    <w:rsid w:val="004660F9"/>
    <w:rsid w:val="004665E2"/>
    <w:rsid w:val="0046661B"/>
    <w:rsid w:val="004669A7"/>
    <w:rsid w:val="00466B5B"/>
    <w:rsid w:val="00466B7F"/>
    <w:rsid w:val="00466D70"/>
    <w:rsid w:val="00466F97"/>
    <w:rsid w:val="00466FAB"/>
    <w:rsid w:val="00467460"/>
    <w:rsid w:val="004674BC"/>
    <w:rsid w:val="004674EE"/>
    <w:rsid w:val="0046758E"/>
    <w:rsid w:val="00467859"/>
    <w:rsid w:val="004678AA"/>
    <w:rsid w:val="00467A8F"/>
    <w:rsid w:val="00467B9A"/>
    <w:rsid w:val="00467F22"/>
    <w:rsid w:val="004705FF"/>
    <w:rsid w:val="00470655"/>
    <w:rsid w:val="00470924"/>
    <w:rsid w:val="00470AC8"/>
    <w:rsid w:val="00470D49"/>
    <w:rsid w:val="00471073"/>
    <w:rsid w:val="004710D8"/>
    <w:rsid w:val="004711BD"/>
    <w:rsid w:val="0047138E"/>
    <w:rsid w:val="0047140F"/>
    <w:rsid w:val="0047154A"/>
    <w:rsid w:val="00472043"/>
    <w:rsid w:val="004720E9"/>
    <w:rsid w:val="004722C7"/>
    <w:rsid w:val="0047304F"/>
    <w:rsid w:val="0047347C"/>
    <w:rsid w:val="004736A7"/>
    <w:rsid w:val="00473780"/>
    <w:rsid w:val="0047379F"/>
    <w:rsid w:val="004737F5"/>
    <w:rsid w:val="00473CC0"/>
    <w:rsid w:val="004740F9"/>
    <w:rsid w:val="004745FC"/>
    <w:rsid w:val="00474600"/>
    <w:rsid w:val="0047464F"/>
    <w:rsid w:val="00474E1B"/>
    <w:rsid w:val="00474EAE"/>
    <w:rsid w:val="004751AB"/>
    <w:rsid w:val="0047680A"/>
    <w:rsid w:val="00476B41"/>
    <w:rsid w:val="00476CFB"/>
    <w:rsid w:val="00476F7E"/>
    <w:rsid w:val="0048016B"/>
    <w:rsid w:val="004802B7"/>
    <w:rsid w:val="00480796"/>
    <w:rsid w:val="00480FF7"/>
    <w:rsid w:val="00481563"/>
    <w:rsid w:val="004816C5"/>
    <w:rsid w:val="00481913"/>
    <w:rsid w:val="00481A4C"/>
    <w:rsid w:val="00481BB4"/>
    <w:rsid w:val="004823D5"/>
    <w:rsid w:val="0048264E"/>
    <w:rsid w:val="0048284C"/>
    <w:rsid w:val="0048298A"/>
    <w:rsid w:val="00482B22"/>
    <w:rsid w:val="00482ECF"/>
    <w:rsid w:val="00482FA7"/>
    <w:rsid w:val="0048355A"/>
    <w:rsid w:val="00483AC4"/>
    <w:rsid w:val="00483B8B"/>
    <w:rsid w:val="00483CC0"/>
    <w:rsid w:val="00483DF3"/>
    <w:rsid w:val="00484327"/>
    <w:rsid w:val="00484447"/>
    <w:rsid w:val="00484724"/>
    <w:rsid w:val="0048478C"/>
    <w:rsid w:val="004850F5"/>
    <w:rsid w:val="004852BF"/>
    <w:rsid w:val="00485AB6"/>
    <w:rsid w:val="00485E74"/>
    <w:rsid w:val="00486476"/>
    <w:rsid w:val="004864B3"/>
    <w:rsid w:val="0048683B"/>
    <w:rsid w:val="0048691B"/>
    <w:rsid w:val="00486DDC"/>
    <w:rsid w:val="00486E1F"/>
    <w:rsid w:val="00486E4F"/>
    <w:rsid w:val="004871A9"/>
    <w:rsid w:val="0048721E"/>
    <w:rsid w:val="00487297"/>
    <w:rsid w:val="00487521"/>
    <w:rsid w:val="004877C8"/>
    <w:rsid w:val="00487995"/>
    <w:rsid w:val="00487C84"/>
    <w:rsid w:val="00487DB9"/>
    <w:rsid w:val="00487E56"/>
    <w:rsid w:val="00490707"/>
    <w:rsid w:val="00491155"/>
    <w:rsid w:val="00491615"/>
    <w:rsid w:val="00491BE7"/>
    <w:rsid w:val="004924AF"/>
    <w:rsid w:val="0049250B"/>
    <w:rsid w:val="00492843"/>
    <w:rsid w:val="00492D85"/>
    <w:rsid w:val="0049393D"/>
    <w:rsid w:val="0049448E"/>
    <w:rsid w:val="00494818"/>
    <w:rsid w:val="00494897"/>
    <w:rsid w:val="0049499A"/>
    <w:rsid w:val="00494A8A"/>
    <w:rsid w:val="0049524E"/>
    <w:rsid w:val="00495E29"/>
    <w:rsid w:val="0049683B"/>
    <w:rsid w:val="00496A7B"/>
    <w:rsid w:val="00496AF6"/>
    <w:rsid w:val="00496B54"/>
    <w:rsid w:val="00496CF2"/>
    <w:rsid w:val="00497789"/>
    <w:rsid w:val="00497998"/>
    <w:rsid w:val="00497B9F"/>
    <w:rsid w:val="00497D25"/>
    <w:rsid w:val="00497E58"/>
    <w:rsid w:val="004A0293"/>
    <w:rsid w:val="004A05CB"/>
    <w:rsid w:val="004A06AF"/>
    <w:rsid w:val="004A0DB8"/>
    <w:rsid w:val="004A101E"/>
    <w:rsid w:val="004A1026"/>
    <w:rsid w:val="004A146B"/>
    <w:rsid w:val="004A1674"/>
    <w:rsid w:val="004A1C9E"/>
    <w:rsid w:val="004A1DB9"/>
    <w:rsid w:val="004A1E64"/>
    <w:rsid w:val="004A1F6C"/>
    <w:rsid w:val="004A2173"/>
    <w:rsid w:val="004A2563"/>
    <w:rsid w:val="004A25C0"/>
    <w:rsid w:val="004A2EA2"/>
    <w:rsid w:val="004A2F73"/>
    <w:rsid w:val="004A302B"/>
    <w:rsid w:val="004A3690"/>
    <w:rsid w:val="004A36BB"/>
    <w:rsid w:val="004A373A"/>
    <w:rsid w:val="004A3B94"/>
    <w:rsid w:val="004A3C5D"/>
    <w:rsid w:val="004A402D"/>
    <w:rsid w:val="004A41C7"/>
    <w:rsid w:val="004A4A75"/>
    <w:rsid w:val="004A4B2D"/>
    <w:rsid w:val="004A4DCF"/>
    <w:rsid w:val="004A5001"/>
    <w:rsid w:val="004A53B6"/>
    <w:rsid w:val="004A57B3"/>
    <w:rsid w:val="004A5BA3"/>
    <w:rsid w:val="004A5C48"/>
    <w:rsid w:val="004A5D1F"/>
    <w:rsid w:val="004A5DDD"/>
    <w:rsid w:val="004A6035"/>
    <w:rsid w:val="004A6457"/>
    <w:rsid w:val="004A6647"/>
    <w:rsid w:val="004A6D01"/>
    <w:rsid w:val="004A6D8A"/>
    <w:rsid w:val="004A6F31"/>
    <w:rsid w:val="004A700B"/>
    <w:rsid w:val="004A71CE"/>
    <w:rsid w:val="004A7BC6"/>
    <w:rsid w:val="004A7DF6"/>
    <w:rsid w:val="004B068E"/>
    <w:rsid w:val="004B0733"/>
    <w:rsid w:val="004B0867"/>
    <w:rsid w:val="004B08CB"/>
    <w:rsid w:val="004B0B21"/>
    <w:rsid w:val="004B0D12"/>
    <w:rsid w:val="004B0DD9"/>
    <w:rsid w:val="004B0E8A"/>
    <w:rsid w:val="004B0E91"/>
    <w:rsid w:val="004B0F19"/>
    <w:rsid w:val="004B1523"/>
    <w:rsid w:val="004B168B"/>
    <w:rsid w:val="004B1B67"/>
    <w:rsid w:val="004B1C5A"/>
    <w:rsid w:val="004B1C6C"/>
    <w:rsid w:val="004B1C87"/>
    <w:rsid w:val="004B2262"/>
    <w:rsid w:val="004B2440"/>
    <w:rsid w:val="004B2515"/>
    <w:rsid w:val="004B2EB0"/>
    <w:rsid w:val="004B331F"/>
    <w:rsid w:val="004B337E"/>
    <w:rsid w:val="004B346E"/>
    <w:rsid w:val="004B3582"/>
    <w:rsid w:val="004B35A5"/>
    <w:rsid w:val="004B3AC7"/>
    <w:rsid w:val="004B3B87"/>
    <w:rsid w:val="004B3D47"/>
    <w:rsid w:val="004B3D54"/>
    <w:rsid w:val="004B40D6"/>
    <w:rsid w:val="004B4411"/>
    <w:rsid w:val="004B47C1"/>
    <w:rsid w:val="004B4877"/>
    <w:rsid w:val="004B4C37"/>
    <w:rsid w:val="004B4D1C"/>
    <w:rsid w:val="004B50C9"/>
    <w:rsid w:val="004B5715"/>
    <w:rsid w:val="004B5986"/>
    <w:rsid w:val="004B5B73"/>
    <w:rsid w:val="004B60B3"/>
    <w:rsid w:val="004B6432"/>
    <w:rsid w:val="004B66A7"/>
    <w:rsid w:val="004B6C27"/>
    <w:rsid w:val="004B6C90"/>
    <w:rsid w:val="004B6DED"/>
    <w:rsid w:val="004B6EC3"/>
    <w:rsid w:val="004B6F6F"/>
    <w:rsid w:val="004B76B7"/>
    <w:rsid w:val="004B797E"/>
    <w:rsid w:val="004B7D9B"/>
    <w:rsid w:val="004C0312"/>
    <w:rsid w:val="004C0986"/>
    <w:rsid w:val="004C0F7C"/>
    <w:rsid w:val="004C1415"/>
    <w:rsid w:val="004C1637"/>
    <w:rsid w:val="004C177C"/>
    <w:rsid w:val="004C1799"/>
    <w:rsid w:val="004C19A7"/>
    <w:rsid w:val="004C2021"/>
    <w:rsid w:val="004C22C0"/>
    <w:rsid w:val="004C244A"/>
    <w:rsid w:val="004C245B"/>
    <w:rsid w:val="004C2960"/>
    <w:rsid w:val="004C2AEC"/>
    <w:rsid w:val="004C2B5B"/>
    <w:rsid w:val="004C2CBA"/>
    <w:rsid w:val="004C351B"/>
    <w:rsid w:val="004C3790"/>
    <w:rsid w:val="004C381B"/>
    <w:rsid w:val="004C3860"/>
    <w:rsid w:val="004C3895"/>
    <w:rsid w:val="004C3CD2"/>
    <w:rsid w:val="004C3E09"/>
    <w:rsid w:val="004C4336"/>
    <w:rsid w:val="004C43BF"/>
    <w:rsid w:val="004C43DE"/>
    <w:rsid w:val="004C4520"/>
    <w:rsid w:val="004C4745"/>
    <w:rsid w:val="004C4802"/>
    <w:rsid w:val="004C4874"/>
    <w:rsid w:val="004C4CCB"/>
    <w:rsid w:val="004C4FB2"/>
    <w:rsid w:val="004C502C"/>
    <w:rsid w:val="004C52A8"/>
    <w:rsid w:val="004C54D6"/>
    <w:rsid w:val="004C5650"/>
    <w:rsid w:val="004C5878"/>
    <w:rsid w:val="004C5AFE"/>
    <w:rsid w:val="004C5B7C"/>
    <w:rsid w:val="004C61CE"/>
    <w:rsid w:val="004C6261"/>
    <w:rsid w:val="004C62B2"/>
    <w:rsid w:val="004C67F3"/>
    <w:rsid w:val="004C6BD5"/>
    <w:rsid w:val="004C7522"/>
    <w:rsid w:val="004C786F"/>
    <w:rsid w:val="004C7D70"/>
    <w:rsid w:val="004C7E24"/>
    <w:rsid w:val="004C7EF5"/>
    <w:rsid w:val="004D030A"/>
    <w:rsid w:val="004D0499"/>
    <w:rsid w:val="004D0961"/>
    <w:rsid w:val="004D0A49"/>
    <w:rsid w:val="004D0B2A"/>
    <w:rsid w:val="004D1125"/>
    <w:rsid w:val="004D12F3"/>
    <w:rsid w:val="004D1A90"/>
    <w:rsid w:val="004D1B77"/>
    <w:rsid w:val="004D1CB2"/>
    <w:rsid w:val="004D1EB2"/>
    <w:rsid w:val="004D2C11"/>
    <w:rsid w:val="004D2DD9"/>
    <w:rsid w:val="004D2DFF"/>
    <w:rsid w:val="004D3037"/>
    <w:rsid w:val="004D35C0"/>
    <w:rsid w:val="004D3BB7"/>
    <w:rsid w:val="004D3C02"/>
    <w:rsid w:val="004D3C62"/>
    <w:rsid w:val="004D3D9E"/>
    <w:rsid w:val="004D3EA7"/>
    <w:rsid w:val="004D404C"/>
    <w:rsid w:val="004D4343"/>
    <w:rsid w:val="004D43AA"/>
    <w:rsid w:val="004D45CA"/>
    <w:rsid w:val="004D4684"/>
    <w:rsid w:val="004D47C4"/>
    <w:rsid w:val="004D49D0"/>
    <w:rsid w:val="004D4B88"/>
    <w:rsid w:val="004D4E61"/>
    <w:rsid w:val="004D4FD5"/>
    <w:rsid w:val="004D5459"/>
    <w:rsid w:val="004D550F"/>
    <w:rsid w:val="004D565A"/>
    <w:rsid w:val="004D58F1"/>
    <w:rsid w:val="004D5BDB"/>
    <w:rsid w:val="004D5E10"/>
    <w:rsid w:val="004D610B"/>
    <w:rsid w:val="004D63CD"/>
    <w:rsid w:val="004D6416"/>
    <w:rsid w:val="004D647A"/>
    <w:rsid w:val="004D6F07"/>
    <w:rsid w:val="004D747B"/>
    <w:rsid w:val="004D75EF"/>
    <w:rsid w:val="004D764C"/>
    <w:rsid w:val="004D76F2"/>
    <w:rsid w:val="004D791A"/>
    <w:rsid w:val="004D7B4D"/>
    <w:rsid w:val="004E00DA"/>
    <w:rsid w:val="004E08EA"/>
    <w:rsid w:val="004E0AC6"/>
    <w:rsid w:val="004E0CB6"/>
    <w:rsid w:val="004E12BF"/>
    <w:rsid w:val="004E1304"/>
    <w:rsid w:val="004E1310"/>
    <w:rsid w:val="004E19BA"/>
    <w:rsid w:val="004E1A5F"/>
    <w:rsid w:val="004E1B69"/>
    <w:rsid w:val="004E1DA6"/>
    <w:rsid w:val="004E1E4D"/>
    <w:rsid w:val="004E21A8"/>
    <w:rsid w:val="004E2363"/>
    <w:rsid w:val="004E2470"/>
    <w:rsid w:val="004E24D6"/>
    <w:rsid w:val="004E2EA7"/>
    <w:rsid w:val="004E3234"/>
    <w:rsid w:val="004E337E"/>
    <w:rsid w:val="004E35BB"/>
    <w:rsid w:val="004E3B37"/>
    <w:rsid w:val="004E3D9D"/>
    <w:rsid w:val="004E439E"/>
    <w:rsid w:val="004E4718"/>
    <w:rsid w:val="004E4A2B"/>
    <w:rsid w:val="004E4A4F"/>
    <w:rsid w:val="004E4D10"/>
    <w:rsid w:val="004E4DE3"/>
    <w:rsid w:val="004E5635"/>
    <w:rsid w:val="004E5873"/>
    <w:rsid w:val="004E5C36"/>
    <w:rsid w:val="004E5F5E"/>
    <w:rsid w:val="004E6029"/>
    <w:rsid w:val="004E60B7"/>
    <w:rsid w:val="004E6238"/>
    <w:rsid w:val="004E69DB"/>
    <w:rsid w:val="004E6C0C"/>
    <w:rsid w:val="004E6CE6"/>
    <w:rsid w:val="004E6DE0"/>
    <w:rsid w:val="004E73C1"/>
    <w:rsid w:val="004E75AE"/>
    <w:rsid w:val="004E7706"/>
    <w:rsid w:val="004E7C89"/>
    <w:rsid w:val="004E7CB8"/>
    <w:rsid w:val="004E7DE2"/>
    <w:rsid w:val="004E7EC7"/>
    <w:rsid w:val="004F0178"/>
    <w:rsid w:val="004F0C07"/>
    <w:rsid w:val="004F0EA0"/>
    <w:rsid w:val="004F0FD3"/>
    <w:rsid w:val="004F1186"/>
    <w:rsid w:val="004F15F1"/>
    <w:rsid w:val="004F171A"/>
    <w:rsid w:val="004F238C"/>
    <w:rsid w:val="004F24F6"/>
    <w:rsid w:val="004F257D"/>
    <w:rsid w:val="004F2D10"/>
    <w:rsid w:val="004F2EEB"/>
    <w:rsid w:val="004F3038"/>
    <w:rsid w:val="004F30AB"/>
    <w:rsid w:val="004F3284"/>
    <w:rsid w:val="004F4049"/>
    <w:rsid w:val="004F426A"/>
    <w:rsid w:val="004F447F"/>
    <w:rsid w:val="004F4764"/>
    <w:rsid w:val="004F4ABD"/>
    <w:rsid w:val="004F4C28"/>
    <w:rsid w:val="004F4F30"/>
    <w:rsid w:val="004F5067"/>
    <w:rsid w:val="004F5523"/>
    <w:rsid w:val="004F5B09"/>
    <w:rsid w:val="004F5B51"/>
    <w:rsid w:val="004F5CE4"/>
    <w:rsid w:val="004F5ED5"/>
    <w:rsid w:val="004F6180"/>
    <w:rsid w:val="004F64FB"/>
    <w:rsid w:val="004F657F"/>
    <w:rsid w:val="004F65BE"/>
    <w:rsid w:val="004F66F7"/>
    <w:rsid w:val="004F6980"/>
    <w:rsid w:val="004F6A10"/>
    <w:rsid w:val="004F6D3E"/>
    <w:rsid w:val="004F741A"/>
    <w:rsid w:val="004F76DC"/>
    <w:rsid w:val="004F77BD"/>
    <w:rsid w:val="004F7C56"/>
    <w:rsid w:val="004F7F09"/>
    <w:rsid w:val="0050002F"/>
    <w:rsid w:val="0050015E"/>
    <w:rsid w:val="005004AE"/>
    <w:rsid w:val="005004B1"/>
    <w:rsid w:val="00500672"/>
    <w:rsid w:val="005010DA"/>
    <w:rsid w:val="00501401"/>
    <w:rsid w:val="005014B5"/>
    <w:rsid w:val="00501526"/>
    <w:rsid w:val="00501D3C"/>
    <w:rsid w:val="00502043"/>
    <w:rsid w:val="0050273F"/>
    <w:rsid w:val="0050276D"/>
    <w:rsid w:val="005029D4"/>
    <w:rsid w:val="00502C88"/>
    <w:rsid w:val="0050352B"/>
    <w:rsid w:val="00503C70"/>
    <w:rsid w:val="00503D63"/>
    <w:rsid w:val="005045C9"/>
    <w:rsid w:val="00504A71"/>
    <w:rsid w:val="00504FD4"/>
    <w:rsid w:val="005056A7"/>
    <w:rsid w:val="00505957"/>
    <w:rsid w:val="00505A08"/>
    <w:rsid w:val="00505B82"/>
    <w:rsid w:val="00505BF3"/>
    <w:rsid w:val="00505DBF"/>
    <w:rsid w:val="005064C8"/>
    <w:rsid w:val="005066E7"/>
    <w:rsid w:val="00506A63"/>
    <w:rsid w:val="00506B05"/>
    <w:rsid w:val="00506DFB"/>
    <w:rsid w:val="00506E0F"/>
    <w:rsid w:val="00506F3C"/>
    <w:rsid w:val="0050700F"/>
    <w:rsid w:val="005075E7"/>
    <w:rsid w:val="00507D94"/>
    <w:rsid w:val="00507F6A"/>
    <w:rsid w:val="00507FB1"/>
    <w:rsid w:val="0051001B"/>
    <w:rsid w:val="005102D6"/>
    <w:rsid w:val="0051030D"/>
    <w:rsid w:val="005103D5"/>
    <w:rsid w:val="00510562"/>
    <w:rsid w:val="00510D21"/>
    <w:rsid w:val="00510FA8"/>
    <w:rsid w:val="00511309"/>
    <w:rsid w:val="005116A1"/>
    <w:rsid w:val="00511763"/>
    <w:rsid w:val="00511B27"/>
    <w:rsid w:val="00511C89"/>
    <w:rsid w:val="00511CFB"/>
    <w:rsid w:val="00511F29"/>
    <w:rsid w:val="00512418"/>
    <w:rsid w:val="005131AC"/>
    <w:rsid w:val="00513302"/>
    <w:rsid w:val="005138E2"/>
    <w:rsid w:val="00513983"/>
    <w:rsid w:val="00513B58"/>
    <w:rsid w:val="00513F69"/>
    <w:rsid w:val="00514506"/>
    <w:rsid w:val="0051464B"/>
    <w:rsid w:val="00514E85"/>
    <w:rsid w:val="005150B6"/>
    <w:rsid w:val="00515597"/>
    <w:rsid w:val="005157C4"/>
    <w:rsid w:val="00515958"/>
    <w:rsid w:val="005162A9"/>
    <w:rsid w:val="00516353"/>
    <w:rsid w:val="00516355"/>
    <w:rsid w:val="0051640A"/>
    <w:rsid w:val="00516B09"/>
    <w:rsid w:val="00516D69"/>
    <w:rsid w:val="00516EBD"/>
    <w:rsid w:val="00517105"/>
    <w:rsid w:val="005171C0"/>
    <w:rsid w:val="00517322"/>
    <w:rsid w:val="00517345"/>
    <w:rsid w:val="00517570"/>
    <w:rsid w:val="005175C1"/>
    <w:rsid w:val="005204E7"/>
    <w:rsid w:val="00520513"/>
    <w:rsid w:val="00520D10"/>
    <w:rsid w:val="0052180B"/>
    <w:rsid w:val="0052199E"/>
    <w:rsid w:val="00522036"/>
    <w:rsid w:val="005221B4"/>
    <w:rsid w:val="00522224"/>
    <w:rsid w:val="005232CF"/>
    <w:rsid w:val="00523340"/>
    <w:rsid w:val="005233A3"/>
    <w:rsid w:val="0052375F"/>
    <w:rsid w:val="00523A80"/>
    <w:rsid w:val="00523D63"/>
    <w:rsid w:val="00523EFE"/>
    <w:rsid w:val="00523F6F"/>
    <w:rsid w:val="00524224"/>
    <w:rsid w:val="005242BD"/>
    <w:rsid w:val="005246DB"/>
    <w:rsid w:val="00524AC1"/>
    <w:rsid w:val="00524DC8"/>
    <w:rsid w:val="005252D9"/>
    <w:rsid w:val="0052562A"/>
    <w:rsid w:val="005256E1"/>
    <w:rsid w:val="0052574B"/>
    <w:rsid w:val="00525D24"/>
    <w:rsid w:val="00525D47"/>
    <w:rsid w:val="00525DAB"/>
    <w:rsid w:val="00525E30"/>
    <w:rsid w:val="00525F0D"/>
    <w:rsid w:val="00526232"/>
    <w:rsid w:val="005263BA"/>
    <w:rsid w:val="00526446"/>
    <w:rsid w:val="0052665C"/>
    <w:rsid w:val="00526776"/>
    <w:rsid w:val="0052677A"/>
    <w:rsid w:val="00526C13"/>
    <w:rsid w:val="00526F57"/>
    <w:rsid w:val="005273D9"/>
    <w:rsid w:val="0052772A"/>
    <w:rsid w:val="00527E28"/>
    <w:rsid w:val="00527EFC"/>
    <w:rsid w:val="00530105"/>
    <w:rsid w:val="00530524"/>
    <w:rsid w:val="005305EC"/>
    <w:rsid w:val="00530A29"/>
    <w:rsid w:val="0053105E"/>
    <w:rsid w:val="005314F7"/>
    <w:rsid w:val="005319CB"/>
    <w:rsid w:val="00531BF7"/>
    <w:rsid w:val="005320D3"/>
    <w:rsid w:val="0053245B"/>
    <w:rsid w:val="00532485"/>
    <w:rsid w:val="00532A8B"/>
    <w:rsid w:val="00532C75"/>
    <w:rsid w:val="00532E26"/>
    <w:rsid w:val="00532F3F"/>
    <w:rsid w:val="005332B5"/>
    <w:rsid w:val="005333C2"/>
    <w:rsid w:val="0053369F"/>
    <w:rsid w:val="00533EC9"/>
    <w:rsid w:val="005341C2"/>
    <w:rsid w:val="0053420D"/>
    <w:rsid w:val="00534579"/>
    <w:rsid w:val="00534906"/>
    <w:rsid w:val="00534F62"/>
    <w:rsid w:val="00535131"/>
    <w:rsid w:val="00535CBE"/>
    <w:rsid w:val="005361F2"/>
    <w:rsid w:val="005362D3"/>
    <w:rsid w:val="005363B1"/>
    <w:rsid w:val="005366A6"/>
    <w:rsid w:val="00536BFA"/>
    <w:rsid w:val="0053725C"/>
    <w:rsid w:val="005373A6"/>
    <w:rsid w:val="005378A6"/>
    <w:rsid w:val="005378BE"/>
    <w:rsid w:val="00537AC2"/>
    <w:rsid w:val="00537C88"/>
    <w:rsid w:val="00537FF7"/>
    <w:rsid w:val="00540634"/>
    <w:rsid w:val="00540727"/>
    <w:rsid w:val="00540F8D"/>
    <w:rsid w:val="00541187"/>
    <w:rsid w:val="0054118F"/>
    <w:rsid w:val="0054179D"/>
    <w:rsid w:val="00541952"/>
    <w:rsid w:val="00541B1D"/>
    <w:rsid w:val="00541CD8"/>
    <w:rsid w:val="00541D60"/>
    <w:rsid w:val="00542670"/>
    <w:rsid w:val="00542761"/>
    <w:rsid w:val="00543060"/>
    <w:rsid w:val="00544357"/>
    <w:rsid w:val="0054449D"/>
    <w:rsid w:val="00544BE5"/>
    <w:rsid w:val="00544DFD"/>
    <w:rsid w:val="00545826"/>
    <w:rsid w:val="0054635F"/>
    <w:rsid w:val="0054659B"/>
    <w:rsid w:val="00546CCA"/>
    <w:rsid w:val="00546DAA"/>
    <w:rsid w:val="00546E20"/>
    <w:rsid w:val="00547039"/>
    <w:rsid w:val="005473E7"/>
    <w:rsid w:val="00547495"/>
    <w:rsid w:val="00547519"/>
    <w:rsid w:val="0054752B"/>
    <w:rsid w:val="00547919"/>
    <w:rsid w:val="005479EA"/>
    <w:rsid w:val="00547B3D"/>
    <w:rsid w:val="0055029A"/>
    <w:rsid w:val="005503C0"/>
    <w:rsid w:val="005504F2"/>
    <w:rsid w:val="0055053F"/>
    <w:rsid w:val="00550D15"/>
    <w:rsid w:val="00551024"/>
    <w:rsid w:val="005510FC"/>
    <w:rsid w:val="005516C6"/>
    <w:rsid w:val="00551E9A"/>
    <w:rsid w:val="00552050"/>
    <w:rsid w:val="005526B0"/>
    <w:rsid w:val="0055282A"/>
    <w:rsid w:val="00552948"/>
    <w:rsid w:val="005530C0"/>
    <w:rsid w:val="00553426"/>
    <w:rsid w:val="00553E7E"/>
    <w:rsid w:val="005547AB"/>
    <w:rsid w:val="00554B28"/>
    <w:rsid w:val="00554CC2"/>
    <w:rsid w:val="00554F0F"/>
    <w:rsid w:val="0055516A"/>
    <w:rsid w:val="00555224"/>
    <w:rsid w:val="00555336"/>
    <w:rsid w:val="005555C2"/>
    <w:rsid w:val="005556D5"/>
    <w:rsid w:val="005558CA"/>
    <w:rsid w:val="00556FBC"/>
    <w:rsid w:val="00557178"/>
    <w:rsid w:val="005571B9"/>
    <w:rsid w:val="0055758B"/>
    <w:rsid w:val="00557715"/>
    <w:rsid w:val="0055793D"/>
    <w:rsid w:val="00557C28"/>
    <w:rsid w:val="0056026B"/>
    <w:rsid w:val="00560389"/>
    <w:rsid w:val="005603AF"/>
    <w:rsid w:val="005604BB"/>
    <w:rsid w:val="00560A1A"/>
    <w:rsid w:val="00560E86"/>
    <w:rsid w:val="005611EF"/>
    <w:rsid w:val="00561383"/>
    <w:rsid w:val="00561E39"/>
    <w:rsid w:val="005624B2"/>
    <w:rsid w:val="005625FF"/>
    <w:rsid w:val="0056263E"/>
    <w:rsid w:val="00562644"/>
    <w:rsid w:val="00562D4D"/>
    <w:rsid w:val="005634AE"/>
    <w:rsid w:val="00563AA8"/>
    <w:rsid w:val="00563F6E"/>
    <w:rsid w:val="005644CE"/>
    <w:rsid w:val="005645C7"/>
    <w:rsid w:val="005649EF"/>
    <w:rsid w:val="00564B16"/>
    <w:rsid w:val="00565115"/>
    <w:rsid w:val="0056513B"/>
    <w:rsid w:val="0056532E"/>
    <w:rsid w:val="00565687"/>
    <w:rsid w:val="005656C3"/>
    <w:rsid w:val="005657B5"/>
    <w:rsid w:val="0056584B"/>
    <w:rsid w:val="00565ACA"/>
    <w:rsid w:val="00565AF4"/>
    <w:rsid w:val="00565C0E"/>
    <w:rsid w:val="00565C42"/>
    <w:rsid w:val="00565D9D"/>
    <w:rsid w:val="0056613B"/>
    <w:rsid w:val="0056666E"/>
    <w:rsid w:val="005666E6"/>
    <w:rsid w:val="005669C7"/>
    <w:rsid w:val="00566C31"/>
    <w:rsid w:val="00566EB8"/>
    <w:rsid w:val="00567017"/>
    <w:rsid w:val="00567628"/>
    <w:rsid w:val="0056764D"/>
    <w:rsid w:val="00567A33"/>
    <w:rsid w:val="00567B6C"/>
    <w:rsid w:val="00567F03"/>
    <w:rsid w:val="00570024"/>
    <w:rsid w:val="00570126"/>
    <w:rsid w:val="0057026C"/>
    <w:rsid w:val="005702E2"/>
    <w:rsid w:val="00570310"/>
    <w:rsid w:val="00570360"/>
    <w:rsid w:val="00570579"/>
    <w:rsid w:val="00570636"/>
    <w:rsid w:val="00570AA5"/>
    <w:rsid w:val="00570E1E"/>
    <w:rsid w:val="005712CB"/>
    <w:rsid w:val="005719DD"/>
    <w:rsid w:val="00572216"/>
    <w:rsid w:val="005722C1"/>
    <w:rsid w:val="00572456"/>
    <w:rsid w:val="00572BFC"/>
    <w:rsid w:val="00573204"/>
    <w:rsid w:val="005732CA"/>
    <w:rsid w:val="005733FE"/>
    <w:rsid w:val="005739D3"/>
    <w:rsid w:val="00573A99"/>
    <w:rsid w:val="00573AB7"/>
    <w:rsid w:val="00573E35"/>
    <w:rsid w:val="0057426E"/>
    <w:rsid w:val="00574297"/>
    <w:rsid w:val="00574A64"/>
    <w:rsid w:val="00574AB9"/>
    <w:rsid w:val="00574C47"/>
    <w:rsid w:val="00574D5C"/>
    <w:rsid w:val="00575124"/>
    <w:rsid w:val="00575161"/>
    <w:rsid w:val="005752C9"/>
    <w:rsid w:val="005753C6"/>
    <w:rsid w:val="005755F4"/>
    <w:rsid w:val="005757C8"/>
    <w:rsid w:val="005758A1"/>
    <w:rsid w:val="005758DF"/>
    <w:rsid w:val="00575D45"/>
    <w:rsid w:val="00576557"/>
    <w:rsid w:val="0057693F"/>
    <w:rsid w:val="00577306"/>
    <w:rsid w:val="00577957"/>
    <w:rsid w:val="00577B1B"/>
    <w:rsid w:val="00577D86"/>
    <w:rsid w:val="005804EE"/>
    <w:rsid w:val="00580567"/>
    <w:rsid w:val="00580740"/>
    <w:rsid w:val="00580A7A"/>
    <w:rsid w:val="00581505"/>
    <w:rsid w:val="00581B91"/>
    <w:rsid w:val="00582680"/>
    <w:rsid w:val="005827B4"/>
    <w:rsid w:val="00582A56"/>
    <w:rsid w:val="00582C7B"/>
    <w:rsid w:val="00582D35"/>
    <w:rsid w:val="005831C4"/>
    <w:rsid w:val="00583425"/>
    <w:rsid w:val="00583510"/>
    <w:rsid w:val="00583683"/>
    <w:rsid w:val="005839A1"/>
    <w:rsid w:val="00583B6B"/>
    <w:rsid w:val="00583BB9"/>
    <w:rsid w:val="00583D48"/>
    <w:rsid w:val="00583F3D"/>
    <w:rsid w:val="005844FD"/>
    <w:rsid w:val="00584D82"/>
    <w:rsid w:val="00585BE9"/>
    <w:rsid w:val="00585D58"/>
    <w:rsid w:val="005861A7"/>
    <w:rsid w:val="005867C2"/>
    <w:rsid w:val="00586A82"/>
    <w:rsid w:val="00587083"/>
    <w:rsid w:val="0058781A"/>
    <w:rsid w:val="0058796C"/>
    <w:rsid w:val="00587AE0"/>
    <w:rsid w:val="00587AEC"/>
    <w:rsid w:val="00587B5F"/>
    <w:rsid w:val="00587B8B"/>
    <w:rsid w:val="0059013A"/>
    <w:rsid w:val="00590359"/>
    <w:rsid w:val="005903A8"/>
    <w:rsid w:val="0059040F"/>
    <w:rsid w:val="005908CB"/>
    <w:rsid w:val="00590B8C"/>
    <w:rsid w:val="00591819"/>
    <w:rsid w:val="0059230A"/>
    <w:rsid w:val="00592478"/>
    <w:rsid w:val="00592534"/>
    <w:rsid w:val="0059292C"/>
    <w:rsid w:val="00593031"/>
    <w:rsid w:val="00593203"/>
    <w:rsid w:val="00593374"/>
    <w:rsid w:val="00593696"/>
    <w:rsid w:val="00593DA4"/>
    <w:rsid w:val="00594224"/>
    <w:rsid w:val="005945D0"/>
    <w:rsid w:val="0059494B"/>
    <w:rsid w:val="00594CB2"/>
    <w:rsid w:val="00595345"/>
    <w:rsid w:val="00595396"/>
    <w:rsid w:val="005954AF"/>
    <w:rsid w:val="00595582"/>
    <w:rsid w:val="00595645"/>
    <w:rsid w:val="00595BD5"/>
    <w:rsid w:val="00595DE1"/>
    <w:rsid w:val="00595F36"/>
    <w:rsid w:val="00596360"/>
    <w:rsid w:val="00596A95"/>
    <w:rsid w:val="00596DD7"/>
    <w:rsid w:val="00597572"/>
    <w:rsid w:val="0059798A"/>
    <w:rsid w:val="00597A1A"/>
    <w:rsid w:val="00597B17"/>
    <w:rsid w:val="00597BDE"/>
    <w:rsid w:val="005A0153"/>
    <w:rsid w:val="005A01D4"/>
    <w:rsid w:val="005A03FA"/>
    <w:rsid w:val="005A047A"/>
    <w:rsid w:val="005A07D0"/>
    <w:rsid w:val="005A0C81"/>
    <w:rsid w:val="005A17AB"/>
    <w:rsid w:val="005A18B5"/>
    <w:rsid w:val="005A19B0"/>
    <w:rsid w:val="005A1BC8"/>
    <w:rsid w:val="005A1BCA"/>
    <w:rsid w:val="005A220B"/>
    <w:rsid w:val="005A2C29"/>
    <w:rsid w:val="005A2EAF"/>
    <w:rsid w:val="005A3970"/>
    <w:rsid w:val="005A3A22"/>
    <w:rsid w:val="005A3A55"/>
    <w:rsid w:val="005A3AB2"/>
    <w:rsid w:val="005A3C47"/>
    <w:rsid w:val="005A4130"/>
    <w:rsid w:val="005A41C8"/>
    <w:rsid w:val="005A46FD"/>
    <w:rsid w:val="005A4B84"/>
    <w:rsid w:val="005A4E02"/>
    <w:rsid w:val="005A4ED3"/>
    <w:rsid w:val="005A50FF"/>
    <w:rsid w:val="005A516D"/>
    <w:rsid w:val="005A5495"/>
    <w:rsid w:val="005A55CC"/>
    <w:rsid w:val="005A57C5"/>
    <w:rsid w:val="005A599F"/>
    <w:rsid w:val="005A5B59"/>
    <w:rsid w:val="005A617A"/>
    <w:rsid w:val="005A6787"/>
    <w:rsid w:val="005A681B"/>
    <w:rsid w:val="005A69C4"/>
    <w:rsid w:val="005A6A8C"/>
    <w:rsid w:val="005A70E4"/>
    <w:rsid w:val="005A7F73"/>
    <w:rsid w:val="005B046A"/>
    <w:rsid w:val="005B0AB8"/>
    <w:rsid w:val="005B0B24"/>
    <w:rsid w:val="005B0CA2"/>
    <w:rsid w:val="005B0D48"/>
    <w:rsid w:val="005B1381"/>
    <w:rsid w:val="005B18EC"/>
    <w:rsid w:val="005B19FD"/>
    <w:rsid w:val="005B1C07"/>
    <w:rsid w:val="005B1EC6"/>
    <w:rsid w:val="005B22DE"/>
    <w:rsid w:val="005B2566"/>
    <w:rsid w:val="005B2B7C"/>
    <w:rsid w:val="005B2B92"/>
    <w:rsid w:val="005B2D8B"/>
    <w:rsid w:val="005B2E34"/>
    <w:rsid w:val="005B2F4F"/>
    <w:rsid w:val="005B349F"/>
    <w:rsid w:val="005B36E7"/>
    <w:rsid w:val="005B3819"/>
    <w:rsid w:val="005B38D0"/>
    <w:rsid w:val="005B3CB7"/>
    <w:rsid w:val="005B3D6C"/>
    <w:rsid w:val="005B4191"/>
    <w:rsid w:val="005B41AB"/>
    <w:rsid w:val="005B4A6F"/>
    <w:rsid w:val="005B4D15"/>
    <w:rsid w:val="005B4E2B"/>
    <w:rsid w:val="005B53C1"/>
    <w:rsid w:val="005B56A1"/>
    <w:rsid w:val="005B5AFE"/>
    <w:rsid w:val="005B5BA5"/>
    <w:rsid w:val="005B5CF7"/>
    <w:rsid w:val="005B667B"/>
    <w:rsid w:val="005B7073"/>
    <w:rsid w:val="005B7573"/>
    <w:rsid w:val="005C00F1"/>
    <w:rsid w:val="005C03A2"/>
    <w:rsid w:val="005C0736"/>
    <w:rsid w:val="005C0A2C"/>
    <w:rsid w:val="005C0AC9"/>
    <w:rsid w:val="005C0CE2"/>
    <w:rsid w:val="005C0DB4"/>
    <w:rsid w:val="005C1197"/>
    <w:rsid w:val="005C140D"/>
    <w:rsid w:val="005C1C39"/>
    <w:rsid w:val="005C2035"/>
    <w:rsid w:val="005C206B"/>
    <w:rsid w:val="005C2217"/>
    <w:rsid w:val="005C2286"/>
    <w:rsid w:val="005C26E2"/>
    <w:rsid w:val="005C2884"/>
    <w:rsid w:val="005C28C7"/>
    <w:rsid w:val="005C29CC"/>
    <w:rsid w:val="005C2D38"/>
    <w:rsid w:val="005C2DB2"/>
    <w:rsid w:val="005C3018"/>
    <w:rsid w:val="005C324B"/>
    <w:rsid w:val="005C3250"/>
    <w:rsid w:val="005C3378"/>
    <w:rsid w:val="005C3794"/>
    <w:rsid w:val="005C3980"/>
    <w:rsid w:val="005C3C4A"/>
    <w:rsid w:val="005C3CA9"/>
    <w:rsid w:val="005C4061"/>
    <w:rsid w:val="005C4092"/>
    <w:rsid w:val="005C4187"/>
    <w:rsid w:val="005C4438"/>
    <w:rsid w:val="005C4BFA"/>
    <w:rsid w:val="005C4D04"/>
    <w:rsid w:val="005C4E89"/>
    <w:rsid w:val="005C523A"/>
    <w:rsid w:val="005C56CE"/>
    <w:rsid w:val="005C57A8"/>
    <w:rsid w:val="005C5942"/>
    <w:rsid w:val="005C5DA7"/>
    <w:rsid w:val="005C63EA"/>
    <w:rsid w:val="005C6435"/>
    <w:rsid w:val="005C6545"/>
    <w:rsid w:val="005C66D9"/>
    <w:rsid w:val="005C68DD"/>
    <w:rsid w:val="005C6BDB"/>
    <w:rsid w:val="005C6D52"/>
    <w:rsid w:val="005C6E26"/>
    <w:rsid w:val="005C7162"/>
    <w:rsid w:val="005C767B"/>
    <w:rsid w:val="005C7B39"/>
    <w:rsid w:val="005C7B60"/>
    <w:rsid w:val="005C7CCC"/>
    <w:rsid w:val="005C7FB3"/>
    <w:rsid w:val="005D01E1"/>
    <w:rsid w:val="005D0289"/>
    <w:rsid w:val="005D05E2"/>
    <w:rsid w:val="005D0852"/>
    <w:rsid w:val="005D0858"/>
    <w:rsid w:val="005D0934"/>
    <w:rsid w:val="005D0C45"/>
    <w:rsid w:val="005D0CF4"/>
    <w:rsid w:val="005D110A"/>
    <w:rsid w:val="005D1255"/>
    <w:rsid w:val="005D1294"/>
    <w:rsid w:val="005D157A"/>
    <w:rsid w:val="005D163B"/>
    <w:rsid w:val="005D168C"/>
    <w:rsid w:val="005D18F9"/>
    <w:rsid w:val="005D1D9D"/>
    <w:rsid w:val="005D1E62"/>
    <w:rsid w:val="005D1F6A"/>
    <w:rsid w:val="005D24FD"/>
    <w:rsid w:val="005D26CE"/>
    <w:rsid w:val="005D2B5B"/>
    <w:rsid w:val="005D2C09"/>
    <w:rsid w:val="005D2FFB"/>
    <w:rsid w:val="005D30E7"/>
    <w:rsid w:val="005D3244"/>
    <w:rsid w:val="005D3527"/>
    <w:rsid w:val="005D355E"/>
    <w:rsid w:val="005D36FE"/>
    <w:rsid w:val="005D3739"/>
    <w:rsid w:val="005D377C"/>
    <w:rsid w:val="005D390D"/>
    <w:rsid w:val="005D3ABF"/>
    <w:rsid w:val="005D3C33"/>
    <w:rsid w:val="005D3D04"/>
    <w:rsid w:val="005D3D56"/>
    <w:rsid w:val="005D3E4D"/>
    <w:rsid w:val="005D3F5D"/>
    <w:rsid w:val="005D3FDA"/>
    <w:rsid w:val="005D40EC"/>
    <w:rsid w:val="005D43BB"/>
    <w:rsid w:val="005D46CD"/>
    <w:rsid w:val="005D4B7B"/>
    <w:rsid w:val="005D51E8"/>
    <w:rsid w:val="005D5525"/>
    <w:rsid w:val="005D55C1"/>
    <w:rsid w:val="005D58A2"/>
    <w:rsid w:val="005D5D1F"/>
    <w:rsid w:val="005D5E66"/>
    <w:rsid w:val="005D60FB"/>
    <w:rsid w:val="005D616E"/>
    <w:rsid w:val="005D617C"/>
    <w:rsid w:val="005D6DBA"/>
    <w:rsid w:val="005D70E2"/>
    <w:rsid w:val="005D71D6"/>
    <w:rsid w:val="005D72EA"/>
    <w:rsid w:val="005D7B58"/>
    <w:rsid w:val="005D7C0C"/>
    <w:rsid w:val="005D7CC0"/>
    <w:rsid w:val="005D7E47"/>
    <w:rsid w:val="005E0F5B"/>
    <w:rsid w:val="005E1EB7"/>
    <w:rsid w:val="005E1FAB"/>
    <w:rsid w:val="005E1FD2"/>
    <w:rsid w:val="005E1FE7"/>
    <w:rsid w:val="005E22CA"/>
    <w:rsid w:val="005E2920"/>
    <w:rsid w:val="005E2934"/>
    <w:rsid w:val="005E2B27"/>
    <w:rsid w:val="005E2B36"/>
    <w:rsid w:val="005E32D0"/>
    <w:rsid w:val="005E3DBE"/>
    <w:rsid w:val="005E40BC"/>
    <w:rsid w:val="005E46B7"/>
    <w:rsid w:val="005E48CB"/>
    <w:rsid w:val="005E4919"/>
    <w:rsid w:val="005E4B15"/>
    <w:rsid w:val="005E4BC9"/>
    <w:rsid w:val="005E56DD"/>
    <w:rsid w:val="005E5856"/>
    <w:rsid w:val="005E5870"/>
    <w:rsid w:val="005E58B2"/>
    <w:rsid w:val="005E5BB3"/>
    <w:rsid w:val="005E5BDF"/>
    <w:rsid w:val="005E5CC4"/>
    <w:rsid w:val="005E61C9"/>
    <w:rsid w:val="005E63FB"/>
    <w:rsid w:val="005E644B"/>
    <w:rsid w:val="005E6DFC"/>
    <w:rsid w:val="005E701C"/>
    <w:rsid w:val="005E71DD"/>
    <w:rsid w:val="005E733A"/>
    <w:rsid w:val="005E7484"/>
    <w:rsid w:val="005E76CD"/>
    <w:rsid w:val="005E7BC7"/>
    <w:rsid w:val="005F0065"/>
    <w:rsid w:val="005F0407"/>
    <w:rsid w:val="005F04F1"/>
    <w:rsid w:val="005F0668"/>
    <w:rsid w:val="005F06D1"/>
    <w:rsid w:val="005F08C2"/>
    <w:rsid w:val="005F0BBC"/>
    <w:rsid w:val="005F0D97"/>
    <w:rsid w:val="005F0E47"/>
    <w:rsid w:val="005F159C"/>
    <w:rsid w:val="005F172C"/>
    <w:rsid w:val="005F1816"/>
    <w:rsid w:val="005F1D29"/>
    <w:rsid w:val="005F1F36"/>
    <w:rsid w:val="005F2063"/>
    <w:rsid w:val="005F20FE"/>
    <w:rsid w:val="005F247C"/>
    <w:rsid w:val="005F258B"/>
    <w:rsid w:val="005F2AD0"/>
    <w:rsid w:val="005F2ADD"/>
    <w:rsid w:val="005F2BD5"/>
    <w:rsid w:val="005F2D28"/>
    <w:rsid w:val="005F3154"/>
    <w:rsid w:val="005F33FD"/>
    <w:rsid w:val="005F34E2"/>
    <w:rsid w:val="005F3A9D"/>
    <w:rsid w:val="005F3CCC"/>
    <w:rsid w:val="005F4018"/>
    <w:rsid w:val="005F4083"/>
    <w:rsid w:val="005F409F"/>
    <w:rsid w:val="005F4125"/>
    <w:rsid w:val="005F44BA"/>
    <w:rsid w:val="005F466B"/>
    <w:rsid w:val="005F4EA5"/>
    <w:rsid w:val="005F4F86"/>
    <w:rsid w:val="005F553C"/>
    <w:rsid w:val="005F562B"/>
    <w:rsid w:val="005F5976"/>
    <w:rsid w:val="005F59AD"/>
    <w:rsid w:val="005F5BCA"/>
    <w:rsid w:val="005F6397"/>
    <w:rsid w:val="005F64C1"/>
    <w:rsid w:val="005F6799"/>
    <w:rsid w:val="005F699D"/>
    <w:rsid w:val="005F6AA4"/>
    <w:rsid w:val="005F6B9D"/>
    <w:rsid w:val="005F7371"/>
    <w:rsid w:val="005F7529"/>
    <w:rsid w:val="005F787D"/>
    <w:rsid w:val="005F7988"/>
    <w:rsid w:val="005F79EF"/>
    <w:rsid w:val="006006F3"/>
    <w:rsid w:val="00600A88"/>
    <w:rsid w:val="00600CF4"/>
    <w:rsid w:val="00601359"/>
    <w:rsid w:val="006014D5"/>
    <w:rsid w:val="006015F2"/>
    <w:rsid w:val="00601FF8"/>
    <w:rsid w:val="006021D3"/>
    <w:rsid w:val="00602221"/>
    <w:rsid w:val="006023F4"/>
    <w:rsid w:val="00602857"/>
    <w:rsid w:val="006029A7"/>
    <w:rsid w:val="00602B8F"/>
    <w:rsid w:val="00602DC1"/>
    <w:rsid w:val="00602EC0"/>
    <w:rsid w:val="0060322F"/>
    <w:rsid w:val="00603892"/>
    <w:rsid w:val="006038A8"/>
    <w:rsid w:val="00603AD4"/>
    <w:rsid w:val="00603C21"/>
    <w:rsid w:val="00603DF0"/>
    <w:rsid w:val="00603F1A"/>
    <w:rsid w:val="00603FC1"/>
    <w:rsid w:val="006040AB"/>
    <w:rsid w:val="006043A6"/>
    <w:rsid w:val="006045FE"/>
    <w:rsid w:val="00604C80"/>
    <w:rsid w:val="00605240"/>
    <w:rsid w:val="006053E4"/>
    <w:rsid w:val="00605449"/>
    <w:rsid w:val="006056FD"/>
    <w:rsid w:val="0060570E"/>
    <w:rsid w:val="006057E2"/>
    <w:rsid w:val="00605969"/>
    <w:rsid w:val="00605BA6"/>
    <w:rsid w:val="00605D13"/>
    <w:rsid w:val="00605DA6"/>
    <w:rsid w:val="00605DA8"/>
    <w:rsid w:val="0060648B"/>
    <w:rsid w:val="006064DE"/>
    <w:rsid w:val="006065A4"/>
    <w:rsid w:val="00606B28"/>
    <w:rsid w:val="00606BD1"/>
    <w:rsid w:val="00607086"/>
    <w:rsid w:val="00610282"/>
    <w:rsid w:val="00610794"/>
    <w:rsid w:val="006111C4"/>
    <w:rsid w:val="00611364"/>
    <w:rsid w:val="0061155A"/>
    <w:rsid w:val="006115AC"/>
    <w:rsid w:val="006115D8"/>
    <w:rsid w:val="00611E58"/>
    <w:rsid w:val="00611F83"/>
    <w:rsid w:val="0061205F"/>
    <w:rsid w:val="0061222D"/>
    <w:rsid w:val="00612A8D"/>
    <w:rsid w:val="00612D72"/>
    <w:rsid w:val="00612EF3"/>
    <w:rsid w:val="00612FD7"/>
    <w:rsid w:val="00613473"/>
    <w:rsid w:val="006136ED"/>
    <w:rsid w:val="0061379B"/>
    <w:rsid w:val="00613B5B"/>
    <w:rsid w:val="00613BCB"/>
    <w:rsid w:val="006144AB"/>
    <w:rsid w:val="006146CE"/>
    <w:rsid w:val="00614C25"/>
    <w:rsid w:val="006154B5"/>
    <w:rsid w:val="0061568A"/>
    <w:rsid w:val="006157FA"/>
    <w:rsid w:val="00615888"/>
    <w:rsid w:val="006159A8"/>
    <w:rsid w:val="00615D1C"/>
    <w:rsid w:val="00615DF0"/>
    <w:rsid w:val="006163FF"/>
    <w:rsid w:val="00616BA3"/>
    <w:rsid w:val="00616D3F"/>
    <w:rsid w:val="00616FE1"/>
    <w:rsid w:val="00617231"/>
    <w:rsid w:val="006172A7"/>
    <w:rsid w:val="0061798F"/>
    <w:rsid w:val="00617AF7"/>
    <w:rsid w:val="00617ECE"/>
    <w:rsid w:val="00620495"/>
    <w:rsid w:val="006205B5"/>
    <w:rsid w:val="006209EC"/>
    <w:rsid w:val="00620A39"/>
    <w:rsid w:val="006212DF"/>
    <w:rsid w:val="006212FD"/>
    <w:rsid w:val="006213BE"/>
    <w:rsid w:val="0062169B"/>
    <w:rsid w:val="0062253E"/>
    <w:rsid w:val="00622A86"/>
    <w:rsid w:val="00622AB0"/>
    <w:rsid w:val="00622D87"/>
    <w:rsid w:val="00622DBB"/>
    <w:rsid w:val="006232BE"/>
    <w:rsid w:val="006232E3"/>
    <w:rsid w:val="00623356"/>
    <w:rsid w:val="00623503"/>
    <w:rsid w:val="00623D55"/>
    <w:rsid w:val="00624364"/>
    <w:rsid w:val="00624383"/>
    <w:rsid w:val="00624467"/>
    <w:rsid w:val="0062463E"/>
    <w:rsid w:val="0062498B"/>
    <w:rsid w:val="00624A87"/>
    <w:rsid w:val="00624F66"/>
    <w:rsid w:val="0062524D"/>
    <w:rsid w:val="006253EB"/>
    <w:rsid w:val="006254F3"/>
    <w:rsid w:val="00625518"/>
    <w:rsid w:val="006255A2"/>
    <w:rsid w:val="006255B3"/>
    <w:rsid w:val="006256C7"/>
    <w:rsid w:val="00625713"/>
    <w:rsid w:val="0062579A"/>
    <w:rsid w:val="006257BD"/>
    <w:rsid w:val="00625F31"/>
    <w:rsid w:val="00625FC5"/>
    <w:rsid w:val="00626373"/>
    <w:rsid w:val="00626890"/>
    <w:rsid w:val="00626CBB"/>
    <w:rsid w:val="00626D54"/>
    <w:rsid w:val="00627213"/>
    <w:rsid w:val="00627602"/>
    <w:rsid w:val="006276B4"/>
    <w:rsid w:val="006278E9"/>
    <w:rsid w:val="00627A96"/>
    <w:rsid w:val="00627BD9"/>
    <w:rsid w:val="00627EB9"/>
    <w:rsid w:val="00627F12"/>
    <w:rsid w:val="00627F6C"/>
    <w:rsid w:val="00630132"/>
    <w:rsid w:val="00630478"/>
    <w:rsid w:val="00630964"/>
    <w:rsid w:val="006309F3"/>
    <w:rsid w:val="00630A53"/>
    <w:rsid w:val="00630D08"/>
    <w:rsid w:val="00630D92"/>
    <w:rsid w:val="00631530"/>
    <w:rsid w:val="0063159D"/>
    <w:rsid w:val="006315E4"/>
    <w:rsid w:val="00631DAF"/>
    <w:rsid w:val="00631DE9"/>
    <w:rsid w:val="00632BF8"/>
    <w:rsid w:val="00633190"/>
    <w:rsid w:val="0063320B"/>
    <w:rsid w:val="006333EC"/>
    <w:rsid w:val="00633F6A"/>
    <w:rsid w:val="00634013"/>
    <w:rsid w:val="0063421E"/>
    <w:rsid w:val="0063427E"/>
    <w:rsid w:val="006343A4"/>
    <w:rsid w:val="0063448B"/>
    <w:rsid w:val="00634FFF"/>
    <w:rsid w:val="0063501E"/>
    <w:rsid w:val="0063512C"/>
    <w:rsid w:val="00635251"/>
    <w:rsid w:val="00635281"/>
    <w:rsid w:val="006356C4"/>
    <w:rsid w:val="00635958"/>
    <w:rsid w:val="00635AAD"/>
    <w:rsid w:val="00635BB0"/>
    <w:rsid w:val="006362C8"/>
    <w:rsid w:val="006364FC"/>
    <w:rsid w:val="0063668C"/>
    <w:rsid w:val="006368B7"/>
    <w:rsid w:val="00636C97"/>
    <w:rsid w:val="0063708D"/>
    <w:rsid w:val="0063723C"/>
    <w:rsid w:val="00637522"/>
    <w:rsid w:val="006376B7"/>
    <w:rsid w:val="00637769"/>
    <w:rsid w:val="00637E0A"/>
    <w:rsid w:val="0064003B"/>
    <w:rsid w:val="0064026E"/>
    <w:rsid w:val="00640593"/>
    <w:rsid w:val="00640BCB"/>
    <w:rsid w:val="00640CF6"/>
    <w:rsid w:val="00640D93"/>
    <w:rsid w:val="00640DEE"/>
    <w:rsid w:val="00640F0C"/>
    <w:rsid w:val="00640FC4"/>
    <w:rsid w:val="00641337"/>
    <w:rsid w:val="00641CA0"/>
    <w:rsid w:val="00641E7C"/>
    <w:rsid w:val="006423A0"/>
    <w:rsid w:val="0064245B"/>
    <w:rsid w:val="006426EC"/>
    <w:rsid w:val="0064274F"/>
    <w:rsid w:val="0064286B"/>
    <w:rsid w:val="00642A03"/>
    <w:rsid w:val="00642AFB"/>
    <w:rsid w:val="00642E43"/>
    <w:rsid w:val="00642FFF"/>
    <w:rsid w:val="006430C6"/>
    <w:rsid w:val="0064349B"/>
    <w:rsid w:val="006434B2"/>
    <w:rsid w:val="00643594"/>
    <w:rsid w:val="0064373C"/>
    <w:rsid w:val="00643747"/>
    <w:rsid w:val="00643766"/>
    <w:rsid w:val="00643C46"/>
    <w:rsid w:val="00643C65"/>
    <w:rsid w:val="0064452B"/>
    <w:rsid w:val="006445AE"/>
    <w:rsid w:val="00644642"/>
    <w:rsid w:val="006448B9"/>
    <w:rsid w:val="00644936"/>
    <w:rsid w:val="00644CBB"/>
    <w:rsid w:val="00644F14"/>
    <w:rsid w:val="00645044"/>
    <w:rsid w:val="0064519D"/>
    <w:rsid w:val="006451D3"/>
    <w:rsid w:val="00645505"/>
    <w:rsid w:val="006456E6"/>
    <w:rsid w:val="00645AD7"/>
    <w:rsid w:val="00645C8D"/>
    <w:rsid w:val="00645E6B"/>
    <w:rsid w:val="00645FA0"/>
    <w:rsid w:val="00646287"/>
    <w:rsid w:val="0064631E"/>
    <w:rsid w:val="0064633E"/>
    <w:rsid w:val="00646911"/>
    <w:rsid w:val="00646F96"/>
    <w:rsid w:val="00647614"/>
    <w:rsid w:val="006476E3"/>
    <w:rsid w:val="00647857"/>
    <w:rsid w:val="00647C29"/>
    <w:rsid w:val="00647C48"/>
    <w:rsid w:val="006505CC"/>
    <w:rsid w:val="006508B6"/>
    <w:rsid w:val="00650CDD"/>
    <w:rsid w:val="00650EB5"/>
    <w:rsid w:val="00650F4B"/>
    <w:rsid w:val="00651024"/>
    <w:rsid w:val="00651191"/>
    <w:rsid w:val="006511B4"/>
    <w:rsid w:val="00651484"/>
    <w:rsid w:val="00651656"/>
    <w:rsid w:val="0065194F"/>
    <w:rsid w:val="00651B67"/>
    <w:rsid w:val="006523B9"/>
    <w:rsid w:val="0065240A"/>
    <w:rsid w:val="0065255A"/>
    <w:rsid w:val="006525F4"/>
    <w:rsid w:val="0065279B"/>
    <w:rsid w:val="00652BBA"/>
    <w:rsid w:val="00652D0A"/>
    <w:rsid w:val="00652D61"/>
    <w:rsid w:val="00652DC7"/>
    <w:rsid w:val="00653408"/>
    <w:rsid w:val="006534CD"/>
    <w:rsid w:val="00653701"/>
    <w:rsid w:val="00653799"/>
    <w:rsid w:val="00653B75"/>
    <w:rsid w:val="00653BC1"/>
    <w:rsid w:val="00653C7B"/>
    <w:rsid w:val="0065446E"/>
    <w:rsid w:val="006549AD"/>
    <w:rsid w:val="00654C8E"/>
    <w:rsid w:val="00654F1F"/>
    <w:rsid w:val="006557A2"/>
    <w:rsid w:val="00655AA0"/>
    <w:rsid w:val="00655B44"/>
    <w:rsid w:val="00656088"/>
    <w:rsid w:val="00656106"/>
    <w:rsid w:val="006566DC"/>
    <w:rsid w:val="00656915"/>
    <w:rsid w:val="00656B0D"/>
    <w:rsid w:val="00656CFC"/>
    <w:rsid w:val="00656FC1"/>
    <w:rsid w:val="00656FDE"/>
    <w:rsid w:val="00657146"/>
    <w:rsid w:val="006571D6"/>
    <w:rsid w:val="006572C3"/>
    <w:rsid w:val="006575DC"/>
    <w:rsid w:val="0065791C"/>
    <w:rsid w:val="006579B3"/>
    <w:rsid w:val="00657AB2"/>
    <w:rsid w:val="00657CF0"/>
    <w:rsid w:val="0066000B"/>
    <w:rsid w:val="0066027B"/>
    <w:rsid w:val="0066032C"/>
    <w:rsid w:val="006603D6"/>
    <w:rsid w:val="00660540"/>
    <w:rsid w:val="00660624"/>
    <w:rsid w:val="006609DE"/>
    <w:rsid w:val="00660AD8"/>
    <w:rsid w:val="00660D04"/>
    <w:rsid w:val="00660D3B"/>
    <w:rsid w:val="00660FF2"/>
    <w:rsid w:val="006610AA"/>
    <w:rsid w:val="0066138F"/>
    <w:rsid w:val="006619A0"/>
    <w:rsid w:val="00661BA7"/>
    <w:rsid w:val="00661D40"/>
    <w:rsid w:val="00661DFD"/>
    <w:rsid w:val="00662125"/>
    <w:rsid w:val="0066229A"/>
    <w:rsid w:val="006628A2"/>
    <w:rsid w:val="00662917"/>
    <w:rsid w:val="00662968"/>
    <w:rsid w:val="00662B04"/>
    <w:rsid w:val="006630A0"/>
    <w:rsid w:val="006635B3"/>
    <w:rsid w:val="006639E8"/>
    <w:rsid w:val="00663B29"/>
    <w:rsid w:val="00664117"/>
    <w:rsid w:val="00664505"/>
    <w:rsid w:val="00664633"/>
    <w:rsid w:val="006648C7"/>
    <w:rsid w:val="006649A2"/>
    <w:rsid w:val="00664B60"/>
    <w:rsid w:val="00664B9F"/>
    <w:rsid w:val="00664BAC"/>
    <w:rsid w:val="00664D8A"/>
    <w:rsid w:val="00664F3D"/>
    <w:rsid w:val="006652EB"/>
    <w:rsid w:val="00665F1E"/>
    <w:rsid w:val="006662D7"/>
    <w:rsid w:val="006663A9"/>
    <w:rsid w:val="006668E5"/>
    <w:rsid w:val="00666A9D"/>
    <w:rsid w:val="00666EF0"/>
    <w:rsid w:val="0066728A"/>
    <w:rsid w:val="00667382"/>
    <w:rsid w:val="006673BD"/>
    <w:rsid w:val="006677EA"/>
    <w:rsid w:val="006679C1"/>
    <w:rsid w:val="00667CAB"/>
    <w:rsid w:val="006701F9"/>
    <w:rsid w:val="00670263"/>
    <w:rsid w:val="00670401"/>
    <w:rsid w:val="00670628"/>
    <w:rsid w:val="00670773"/>
    <w:rsid w:val="00670999"/>
    <w:rsid w:val="00670CFC"/>
    <w:rsid w:val="00670E24"/>
    <w:rsid w:val="00671203"/>
    <w:rsid w:val="006712E2"/>
    <w:rsid w:val="00671674"/>
    <w:rsid w:val="00671C61"/>
    <w:rsid w:val="0067213D"/>
    <w:rsid w:val="00672407"/>
    <w:rsid w:val="006725B7"/>
    <w:rsid w:val="00672813"/>
    <w:rsid w:val="00672828"/>
    <w:rsid w:val="00672F08"/>
    <w:rsid w:val="0067306A"/>
    <w:rsid w:val="00673153"/>
    <w:rsid w:val="006732ED"/>
    <w:rsid w:val="00673CCD"/>
    <w:rsid w:val="006747A3"/>
    <w:rsid w:val="006749A8"/>
    <w:rsid w:val="006749F6"/>
    <w:rsid w:val="00674A25"/>
    <w:rsid w:val="00674D9C"/>
    <w:rsid w:val="006753AB"/>
    <w:rsid w:val="0067547E"/>
    <w:rsid w:val="00675CA0"/>
    <w:rsid w:val="00675DAC"/>
    <w:rsid w:val="0067672D"/>
    <w:rsid w:val="00676AA1"/>
    <w:rsid w:val="00676EAC"/>
    <w:rsid w:val="00677275"/>
    <w:rsid w:val="0067770C"/>
    <w:rsid w:val="00677B58"/>
    <w:rsid w:val="00677F28"/>
    <w:rsid w:val="00680CE4"/>
    <w:rsid w:val="00680FA1"/>
    <w:rsid w:val="00680FB0"/>
    <w:rsid w:val="00680FE0"/>
    <w:rsid w:val="0068110B"/>
    <w:rsid w:val="00681785"/>
    <w:rsid w:val="006819C8"/>
    <w:rsid w:val="00681C77"/>
    <w:rsid w:val="00681D53"/>
    <w:rsid w:val="006821C0"/>
    <w:rsid w:val="00682451"/>
    <w:rsid w:val="00683716"/>
    <w:rsid w:val="00683D21"/>
    <w:rsid w:val="0068457B"/>
    <w:rsid w:val="00684B07"/>
    <w:rsid w:val="00684C9D"/>
    <w:rsid w:val="00684D48"/>
    <w:rsid w:val="00684ED6"/>
    <w:rsid w:val="00684F38"/>
    <w:rsid w:val="006854CF"/>
    <w:rsid w:val="006854F2"/>
    <w:rsid w:val="006855BB"/>
    <w:rsid w:val="006856A2"/>
    <w:rsid w:val="006857E7"/>
    <w:rsid w:val="00685AEB"/>
    <w:rsid w:val="00685CF8"/>
    <w:rsid w:val="00686231"/>
    <w:rsid w:val="00686642"/>
    <w:rsid w:val="006866C3"/>
    <w:rsid w:val="006869EA"/>
    <w:rsid w:val="00686A78"/>
    <w:rsid w:val="00686B13"/>
    <w:rsid w:val="00686EA7"/>
    <w:rsid w:val="00687187"/>
    <w:rsid w:val="0068718E"/>
    <w:rsid w:val="006873BE"/>
    <w:rsid w:val="006874E8"/>
    <w:rsid w:val="0068785C"/>
    <w:rsid w:val="006879AF"/>
    <w:rsid w:val="006879EC"/>
    <w:rsid w:val="00687F48"/>
    <w:rsid w:val="006903F5"/>
    <w:rsid w:val="006906FE"/>
    <w:rsid w:val="00690B92"/>
    <w:rsid w:val="00690EAC"/>
    <w:rsid w:val="00691052"/>
    <w:rsid w:val="006910D9"/>
    <w:rsid w:val="006912C5"/>
    <w:rsid w:val="00691330"/>
    <w:rsid w:val="00691422"/>
    <w:rsid w:val="00691723"/>
    <w:rsid w:val="006917E7"/>
    <w:rsid w:val="00691DAB"/>
    <w:rsid w:val="00691E7E"/>
    <w:rsid w:val="00692074"/>
    <w:rsid w:val="006922AE"/>
    <w:rsid w:val="006922CC"/>
    <w:rsid w:val="00692610"/>
    <w:rsid w:val="006926D6"/>
    <w:rsid w:val="00692AFC"/>
    <w:rsid w:val="00692C0F"/>
    <w:rsid w:val="00693950"/>
    <w:rsid w:val="00693A55"/>
    <w:rsid w:val="00693BCE"/>
    <w:rsid w:val="00693F6C"/>
    <w:rsid w:val="00694282"/>
    <w:rsid w:val="006943E4"/>
    <w:rsid w:val="006946E8"/>
    <w:rsid w:val="00694AF4"/>
    <w:rsid w:val="00694BB0"/>
    <w:rsid w:val="0069531B"/>
    <w:rsid w:val="00695480"/>
    <w:rsid w:val="00695737"/>
    <w:rsid w:val="00695803"/>
    <w:rsid w:val="00695AAB"/>
    <w:rsid w:val="00695C42"/>
    <w:rsid w:val="00695DFC"/>
    <w:rsid w:val="00695ED0"/>
    <w:rsid w:val="00695FDB"/>
    <w:rsid w:val="006965C1"/>
    <w:rsid w:val="0069677C"/>
    <w:rsid w:val="006969AC"/>
    <w:rsid w:val="00696B46"/>
    <w:rsid w:val="00697384"/>
    <w:rsid w:val="006973F7"/>
    <w:rsid w:val="00697715"/>
    <w:rsid w:val="00697A10"/>
    <w:rsid w:val="00697EFD"/>
    <w:rsid w:val="006A0229"/>
    <w:rsid w:val="006A029D"/>
    <w:rsid w:val="006A0392"/>
    <w:rsid w:val="006A06A9"/>
    <w:rsid w:val="006A0CAF"/>
    <w:rsid w:val="006A1430"/>
    <w:rsid w:val="006A1544"/>
    <w:rsid w:val="006A15AC"/>
    <w:rsid w:val="006A1CA9"/>
    <w:rsid w:val="006A1FEA"/>
    <w:rsid w:val="006A2A9C"/>
    <w:rsid w:val="006A2BCC"/>
    <w:rsid w:val="006A2FE8"/>
    <w:rsid w:val="006A3108"/>
    <w:rsid w:val="006A3202"/>
    <w:rsid w:val="006A3369"/>
    <w:rsid w:val="006A3452"/>
    <w:rsid w:val="006A38B9"/>
    <w:rsid w:val="006A3F3B"/>
    <w:rsid w:val="006A3FA7"/>
    <w:rsid w:val="006A4189"/>
    <w:rsid w:val="006A43D8"/>
    <w:rsid w:val="006A46DD"/>
    <w:rsid w:val="006A485F"/>
    <w:rsid w:val="006A4922"/>
    <w:rsid w:val="006A4B30"/>
    <w:rsid w:val="006A5194"/>
    <w:rsid w:val="006A5606"/>
    <w:rsid w:val="006A59A9"/>
    <w:rsid w:val="006A5AF6"/>
    <w:rsid w:val="006A5F80"/>
    <w:rsid w:val="006A66EA"/>
    <w:rsid w:val="006A6BC2"/>
    <w:rsid w:val="006A7660"/>
    <w:rsid w:val="006A76CA"/>
    <w:rsid w:val="006A7940"/>
    <w:rsid w:val="006A7966"/>
    <w:rsid w:val="006A7B68"/>
    <w:rsid w:val="006A7DB4"/>
    <w:rsid w:val="006B00A6"/>
    <w:rsid w:val="006B030C"/>
    <w:rsid w:val="006B0912"/>
    <w:rsid w:val="006B0C62"/>
    <w:rsid w:val="006B1156"/>
    <w:rsid w:val="006B1808"/>
    <w:rsid w:val="006B1CB1"/>
    <w:rsid w:val="006B20D9"/>
    <w:rsid w:val="006B29C5"/>
    <w:rsid w:val="006B3096"/>
    <w:rsid w:val="006B30D9"/>
    <w:rsid w:val="006B36E4"/>
    <w:rsid w:val="006B3718"/>
    <w:rsid w:val="006B3AED"/>
    <w:rsid w:val="006B3E2B"/>
    <w:rsid w:val="006B4159"/>
    <w:rsid w:val="006B4325"/>
    <w:rsid w:val="006B4963"/>
    <w:rsid w:val="006B4B3C"/>
    <w:rsid w:val="006B4E11"/>
    <w:rsid w:val="006B523E"/>
    <w:rsid w:val="006B55D1"/>
    <w:rsid w:val="006B56CC"/>
    <w:rsid w:val="006B57D4"/>
    <w:rsid w:val="006B57D7"/>
    <w:rsid w:val="006B584E"/>
    <w:rsid w:val="006B59ED"/>
    <w:rsid w:val="006B5B90"/>
    <w:rsid w:val="006B5F80"/>
    <w:rsid w:val="006B64B2"/>
    <w:rsid w:val="006B6535"/>
    <w:rsid w:val="006B690E"/>
    <w:rsid w:val="006B6BF3"/>
    <w:rsid w:val="006B6D63"/>
    <w:rsid w:val="006B6F2C"/>
    <w:rsid w:val="006B72A8"/>
    <w:rsid w:val="006B740C"/>
    <w:rsid w:val="006B7448"/>
    <w:rsid w:val="006B7A30"/>
    <w:rsid w:val="006C0072"/>
    <w:rsid w:val="006C0400"/>
    <w:rsid w:val="006C0AD7"/>
    <w:rsid w:val="006C0C4C"/>
    <w:rsid w:val="006C0F07"/>
    <w:rsid w:val="006C146E"/>
    <w:rsid w:val="006C1550"/>
    <w:rsid w:val="006C1798"/>
    <w:rsid w:val="006C1871"/>
    <w:rsid w:val="006C1B3A"/>
    <w:rsid w:val="006C1DDA"/>
    <w:rsid w:val="006C1FE5"/>
    <w:rsid w:val="006C212B"/>
    <w:rsid w:val="006C212F"/>
    <w:rsid w:val="006C214E"/>
    <w:rsid w:val="006C230A"/>
    <w:rsid w:val="006C2747"/>
    <w:rsid w:val="006C27CF"/>
    <w:rsid w:val="006C29F0"/>
    <w:rsid w:val="006C2DEC"/>
    <w:rsid w:val="006C322E"/>
    <w:rsid w:val="006C3361"/>
    <w:rsid w:val="006C35A7"/>
    <w:rsid w:val="006C3669"/>
    <w:rsid w:val="006C389F"/>
    <w:rsid w:val="006C3D92"/>
    <w:rsid w:val="006C3ED4"/>
    <w:rsid w:val="006C4136"/>
    <w:rsid w:val="006C45E2"/>
    <w:rsid w:val="006C4615"/>
    <w:rsid w:val="006C462F"/>
    <w:rsid w:val="006C491F"/>
    <w:rsid w:val="006C4984"/>
    <w:rsid w:val="006C4EBB"/>
    <w:rsid w:val="006C5515"/>
    <w:rsid w:val="006C5520"/>
    <w:rsid w:val="006C554C"/>
    <w:rsid w:val="006C5ACB"/>
    <w:rsid w:val="006C5BD2"/>
    <w:rsid w:val="006C5C36"/>
    <w:rsid w:val="006C5DE8"/>
    <w:rsid w:val="006C5F15"/>
    <w:rsid w:val="006C6D5F"/>
    <w:rsid w:val="006C6ED2"/>
    <w:rsid w:val="006C6F77"/>
    <w:rsid w:val="006C7480"/>
    <w:rsid w:val="006C79E9"/>
    <w:rsid w:val="006C7EC5"/>
    <w:rsid w:val="006C7F53"/>
    <w:rsid w:val="006D0214"/>
    <w:rsid w:val="006D0338"/>
    <w:rsid w:val="006D0639"/>
    <w:rsid w:val="006D11B4"/>
    <w:rsid w:val="006D14BC"/>
    <w:rsid w:val="006D190A"/>
    <w:rsid w:val="006D1A2B"/>
    <w:rsid w:val="006D1D07"/>
    <w:rsid w:val="006D2035"/>
    <w:rsid w:val="006D21D9"/>
    <w:rsid w:val="006D224D"/>
    <w:rsid w:val="006D2602"/>
    <w:rsid w:val="006D26A4"/>
    <w:rsid w:val="006D2793"/>
    <w:rsid w:val="006D2C7B"/>
    <w:rsid w:val="006D2EAA"/>
    <w:rsid w:val="006D373A"/>
    <w:rsid w:val="006D3BAA"/>
    <w:rsid w:val="006D3D6B"/>
    <w:rsid w:val="006D3E27"/>
    <w:rsid w:val="006D3E45"/>
    <w:rsid w:val="006D3E73"/>
    <w:rsid w:val="006D4265"/>
    <w:rsid w:val="006D43F9"/>
    <w:rsid w:val="006D466C"/>
    <w:rsid w:val="006D4A36"/>
    <w:rsid w:val="006D4CAE"/>
    <w:rsid w:val="006D55CB"/>
    <w:rsid w:val="006D574D"/>
    <w:rsid w:val="006D5B9E"/>
    <w:rsid w:val="006D6451"/>
    <w:rsid w:val="006D674F"/>
    <w:rsid w:val="006D7142"/>
    <w:rsid w:val="006D7558"/>
    <w:rsid w:val="006D758C"/>
    <w:rsid w:val="006D7770"/>
    <w:rsid w:val="006D7B7C"/>
    <w:rsid w:val="006D7E3D"/>
    <w:rsid w:val="006E00D3"/>
    <w:rsid w:val="006E017D"/>
    <w:rsid w:val="006E0375"/>
    <w:rsid w:val="006E069A"/>
    <w:rsid w:val="006E0741"/>
    <w:rsid w:val="006E0980"/>
    <w:rsid w:val="006E0DF1"/>
    <w:rsid w:val="006E10AC"/>
    <w:rsid w:val="006E12CF"/>
    <w:rsid w:val="006E149C"/>
    <w:rsid w:val="006E15A1"/>
    <w:rsid w:val="006E1621"/>
    <w:rsid w:val="006E1A9D"/>
    <w:rsid w:val="006E1B47"/>
    <w:rsid w:val="006E1DDF"/>
    <w:rsid w:val="006E1E24"/>
    <w:rsid w:val="006E1FD2"/>
    <w:rsid w:val="006E205E"/>
    <w:rsid w:val="006E22EF"/>
    <w:rsid w:val="006E30E5"/>
    <w:rsid w:val="006E3264"/>
    <w:rsid w:val="006E32EA"/>
    <w:rsid w:val="006E33AA"/>
    <w:rsid w:val="006E361A"/>
    <w:rsid w:val="006E3B74"/>
    <w:rsid w:val="006E4020"/>
    <w:rsid w:val="006E4638"/>
    <w:rsid w:val="006E4724"/>
    <w:rsid w:val="006E4906"/>
    <w:rsid w:val="006E4D26"/>
    <w:rsid w:val="006E50DD"/>
    <w:rsid w:val="006E52FC"/>
    <w:rsid w:val="006E55F7"/>
    <w:rsid w:val="006E5927"/>
    <w:rsid w:val="006E6100"/>
    <w:rsid w:val="006E6173"/>
    <w:rsid w:val="006E61B3"/>
    <w:rsid w:val="006E6500"/>
    <w:rsid w:val="006E6698"/>
    <w:rsid w:val="006E68AE"/>
    <w:rsid w:val="006E6D7C"/>
    <w:rsid w:val="006E72AD"/>
    <w:rsid w:val="006E735B"/>
    <w:rsid w:val="006E769C"/>
    <w:rsid w:val="006E775E"/>
    <w:rsid w:val="006E79E1"/>
    <w:rsid w:val="006E7AC7"/>
    <w:rsid w:val="006E7B15"/>
    <w:rsid w:val="006E7CD4"/>
    <w:rsid w:val="006F057F"/>
    <w:rsid w:val="006F0593"/>
    <w:rsid w:val="006F06BD"/>
    <w:rsid w:val="006F086C"/>
    <w:rsid w:val="006F0A88"/>
    <w:rsid w:val="006F0D25"/>
    <w:rsid w:val="006F1063"/>
    <w:rsid w:val="006F1422"/>
    <w:rsid w:val="006F1535"/>
    <w:rsid w:val="006F171B"/>
    <w:rsid w:val="006F19C5"/>
    <w:rsid w:val="006F2423"/>
    <w:rsid w:val="006F25A6"/>
    <w:rsid w:val="006F2661"/>
    <w:rsid w:val="006F2AC2"/>
    <w:rsid w:val="006F2AE1"/>
    <w:rsid w:val="006F2C50"/>
    <w:rsid w:val="006F30DC"/>
    <w:rsid w:val="006F3262"/>
    <w:rsid w:val="006F3320"/>
    <w:rsid w:val="006F3366"/>
    <w:rsid w:val="006F3A16"/>
    <w:rsid w:val="006F3B44"/>
    <w:rsid w:val="006F3B7B"/>
    <w:rsid w:val="006F3C8F"/>
    <w:rsid w:val="006F3D3C"/>
    <w:rsid w:val="006F3F94"/>
    <w:rsid w:val="006F43C8"/>
    <w:rsid w:val="006F4766"/>
    <w:rsid w:val="006F4C7A"/>
    <w:rsid w:val="006F4DF0"/>
    <w:rsid w:val="006F4EBA"/>
    <w:rsid w:val="006F4F06"/>
    <w:rsid w:val="006F5729"/>
    <w:rsid w:val="006F6070"/>
    <w:rsid w:val="006F60E6"/>
    <w:rsid w:val="006F6826"/>
    <w:rsid w:val="006F686A"/>
    <w:rsid w:val="006F6B86"/>
    <w:rsid w:val="006F6B8A"/>
    <w:rsid w:val="006F6CF0"/>
    <w:rsid w:val="006F71AA"/>
    <w:rsid w:val="006F75D8"/>
    <w:rsid w:val="006F7A3D"/>
    <w:rsid w:val="006F7B1B"/>
    <w:rsid w:val="006F7EDB"/>
    <w:rsid w:val="0070000E"/>
    <w:rsid w:val="0070001E"/>
    <w:rsid w:val="0070079F"/>
    <w:rsid w:val="00700BCA"/>
    <w:rsid w:val="00700FC3"/>
    <w:rsid w:val="00700FEB"/>
    <w:rsid w:val="007010C7"/>
    <w:rsid w:val="007011FE"/>
    <w:rsid w:val="00701241"/>
    <w:rsid w:val="007012EB"/>
    <w:rsid w:val="00701AAA"/>
    <w:rsid w:val="00701DDC"/>
    <w:rsid w:val="00702126"/>
    <w:rsid w:val="007023CC"/>
    <w:rsid w:val="007029FD"/>
    <w:rsid w:val="00703D45"/>
    <w:rsid w:val="007043CF"/>
    <w:rsid w:val="00704765"/>
    <w:rsid w:val="00704903"/>
    <w:rsid w:val="00704A7A"/>
    <w:rsid w:val="00704CD5"/>
    <w:rsid w:val="00704EBE"/>
    <w:rsid w:val="00704FA9"/>
    <w:rsid w:val="007053E8"/>
    <w:rsid w:val="007056AC"/>
    <w:rsid w:val="00705711"/>
    <w:rsid w:val="007058B3"/>
    <w:rsid w:val="00705B9A"/>
    <w:rsid w:val="0070606D"/>
    <w:rsid w:val="0070631C"/>
    <w:rsid w:val="007066EF"/>
    <w:rsid w:val="007068BB"/>
    <w:rsid w:val="0070693F"/>
    <w:rsid w:val="00706961"/>
    <w:rsid w:val="007069D9"/>
    <w:rsid w:val="00706ABF"/>
    <w:rsid w:val="00706B90"/>
    <w:rsid w:val="007073FE"/>
    <w:rsid w:val="007075A4"/>
    <w:rsid w:val="00707AA6"/>
    <w:rsid w:val="00707E48"/>
    <w:rsid w:val="00707FFA"/>
    <w:rsid w:val="0071007F"/>
    <w:rsid w:val="0071008F"/>
    <w:rsid w:val="0071015F"/>
    <w:rsid w:val="0071029E"/>
    <w:rsid w:val="007103BC"/>
    <w:rsid w:val="00710AEB"/>
    <w:rsid w:val="00710C48"/>
    <w:rsid w:val="00710D24"/>
    <w:rsid w:val="00711059"/>
    <w:rsid w:val="007111DB"/>
    <w:rsid w:val="00711B56"/>
    <w:rsid w:val="00711BCC"/>
    <w:rsid w:val="00711E63"/>
    <w:rsid w:val="00711F4C"/>
    <w:rsid w:val="007121B0"/>
    <w:rsid w:val="00712371"/>
    <w:rsid w:val="007125F7"/>
    <w:rsid w:val="00712992"/>
    <w:rsid w:val="00713050"/>
    <w:rsid w:val="00713446"/>
    <w:rsid w:val="007138D3"/>
    <w:rsid w:val="00713E6E"/>
    <w:rsid w:val="00714851"/>
    <w:rsid w:val="00714920"/>
    <w:rsid w:val="00714943"/>
    <w:rsid w:val="00714970"/>
    <w:rsid w:val="007149C8"/>
    <w:rsid w:val="00714D32"/>
    <w:rsid w:val="007150C7"/>
    <w:rsid w:val="00715AC9"/>
    <w:rsid w:val="00716077"/>
    <w:rsid w:val="007160FE"/>
    <w:rsid w:val="00716634"/>
    <w:rsid w:val="00716895"/>
    <w:rsid w:val="00716980"/>
    <w:rsid w:val="00716A18"/>
    <w:rsid w:val="00716EFB"/>
    <w:rsid w:val="007171F8"/>
    <w:rsid w:val="007175C8"/>
    <w:rsid w:val="00717B28"/>
    <w:rsid w:val="00717C25"/>
    <w:rsid w:val="00717C6C"/>
    <w:rsid w:val="00720336"/>
    <w:rsid w:val="0072038D"/>
    <w:rsid w:val="00720A37"/>
    <w:rsid w:val="00720CB9"/>
    <w:rsid w:val="00720FAE"/>
    <w:rsid w:val="00721031"/>
    <w:rsid w:val="007210FF"/>
    <w:rsid w:val="00721385"/>
    <w:rsid w:val="00721856"/>
    <w:rsid w:val="00721FDA"/>
    <w:rsid w:val="007221D3"/>
    <w:rsid w:val="0072232F"/>
    <w:rsid w:val="00722561"/>
    <w:rsid w:val="007226D0"/>
    <w:rsid w:val="0072295D"/>
    <w:rsid w:val="00722DB3"/>
    <w:rsid w:val="007235E2"/>
    <w:rsid w:val="00723B34"/>
    <w:rsid w:val="00723B38"/>
    <w:rsid w:val="00723CD5"/>
    <w:rsid w:val="0072424A"/>
    <w:rsid w:val="00724284"/>
    <w:rsid w:val="00724B79"/>
    <w:rsid w:val="00725122"/>
    <w:rsid w:val="00725377"/>
    <w:rsid w:val="00725524"/>
    <w:rsid w:val="007258B4"/>
    <w:rsid w:val="00725AD4"/>
    <w:rsid w:val="00725B67"/>
    <w:rsid w:val="00725C62"/>
    <w:rsid w:val="00725E3C"/>
    <w:rsid w:val="00725EAB"/>
    <w:rsid w:val="007264DE"/>
    <w:rsid w:val="0072650E"/>
    <w:rsid w:val="00727181"/>
    <w:rsid w:val="007271E8"/>
    <w:rsid w:val="007275E8"/>
    <w:rsid w:val="007276DB"/>
    <w:rsid w:val="00727EFA"/>
    <w:rsid w:val="00727FC2"/>
    <w:rsid w:val="0073032E"/>
    <w:rsid w:val="00730573"/>
    <w:rsid w:val="00730A94"/>
    <w:rsid w:val="00730F56"/>
    <w:rsid w:val="00731169"/>
    <w:rsid w:val="00731AE0"/>
    <w:rsid w:val="00731DC1"/>
    <w:rsid w:val="00731F8C"/>
    <w:rsid w:val="00732689"/>
    <w:rsid w:val="007329F8"/>
    <w:rsid w:val="00733359"/>
    <w:rsid w:val="007336D9"/>
    <w:rsid w:val="007337EC"/>
    <w:rsid w:val="00733819"/>
    <w:rsid w:val="00733C53"/>
    <w:rsid w:val="00733DC2"/>
    <w:rsid w:val="00733EAA"/>
    <w:rsid w:val="00734016"/>
    <w:rsid w:val="007349DF"/>
    <w:rsid w:val="00734A48"/>
    <w:rsid w:val="00734AF9"/>
    <w:rsid w:val="00734D5B"/>
    <w:rsid w:val="00734EBD"/>
    <w:rsid w:val="0073506E"/>
    <w:rsid w:val="0073528E"/>
    <w:rsid w:val="007352B9"/>
    <w:rsid w:val="00735820"/>
    <w:rsid w:val="00735852"/>
    <w:rsid w:val="00735C5D"/>
    <w:rsid w:val="00735E32"/>
    <w:rsid w:val="00736492"/>
    <w:rsid w:val="00736627"/>
    <w:rsid w:val="00736648"/>
    <w:rsid w:val="00736BA7"/>
    <w:rsid w:val="00736FCC"/>
    <w:rsid w:val="00737093"/>
    <w:rsid w:val="00737248"/>
    <w:rsid w:val="0073767F"/>
    <w:rsid w:val="007379BD"/>
    <w:rsid w:val="00737CDD"/>
    <w:rsid w:val="00737F1D"/>
    <w:rsid w:val="00740266"/>
    <w:rsid w:val="0074066A"/>
    <w:rsid w:val="00740849"/>
    <w:rsid w:val="00740867"/>
    <w:rsid w:val="0074093E"/>
    <w:rsid w:val="00740993"/>
    <w:rsid w:val="00740D37"/>
    <w:rsid w:val="007410BA"/>
    <w:rsid w:val="00741789"/>
    <w:rsid w:val="00741AC0"/>
    <w:rsid w:val="00741ACF"/>
    <w:rsid w:val="00741EB5"/>
    <w:rsid w:val="0074224C"/>
    <w:rsid w:val="00742401"/>
    <w:rsid w:val="007426B4"/>
    <w:rsid w:val="007429AE"/>
    <w:rsid w:val="00742E03"/>
    <w:rsid w:val="007432A8"/>
    <w:rsid w:val="00743341"/>
    <w:rsid w:val="00743AB9"/>
    <w:rsid w:val="00743F73"/>
    <w:rsid w:val="007443A4"/>
    <w:rsid w:val="00744A24"/>
    <w:rsid w:val="00744B80"/>
    <w:rsid w:val="00744DAD"/>
    <w:rsid w:val="0074536C"/>
    <w:rsid w:val="0074542B"/>
    <w:rsid w:val="007457C0"/>
    <w:rsid w:val="00745EC1"/>
    <w:rsid w:val="007460C3"/>
    <w:rsid w:val="0074618C"/>
    <w:rsid w:val="00746347"/>
    <w:rsid w:val="00746635"/>
    <w:rsid w:val="0074691C"/>
    <w:rsid w:val="00746C41"/>
    <w:rsid w:val="00746C89"/>
    <w:rsid w:val="00746DAB"/>
    <w:rsid w:val="00746DE9"/>
    <w:rsid w:val="0074708C"/>
    <w:rsid w:val="007470AD"/>
    <w:rsid w:val="00747207"/>
    <w:rsid w:val="007477D5"/>
    <w:rsid w:val="00747800"/>
    <w:rsid w:val="00747963"/>
    <w:rsid w:val="0074799C"/>
    <w:rsid w:val="007479A1"/>
    <w:rsid w:val="00747A92"/>
    <w:rsid w:val="00747BFA"/>
    <w:rsid w:val="00747C3D"/>
    <w:rsid w:val="00747E48"/>
    <w:rsid w:val="00750440"/>
    <w:rsid w:val="007506FF"/>
    <w:rsid w:val="00750797"/>
    <w:rsid w:val="00750E35"/>
    <w:rsid w:val="00751085"/>
    <w:rsid w:val="007512AB"/>
    <w:rsid w:val="00751342"/>
    <w:rsid w:val="007513AF"/>
    <w:rsid w:val="00751540"/>
    <w:rsid w:val="00751CCA"/>
    <w:rsid w:val="007520FF"/>
    <w:rsid w:val="00752320"/>
    <w:rsid w:val="007526C0"/>
    <w:rsid w:val="00752AB6"/>
    <w:rsid w:val="00752ECA"/>
    <w:rsid w:val="0075361A"/>
    <w:rsid w:val="00753FBE"/>
    <w:rsid w:val="00754175"/>
    <w:rsid w:val="0075436B"/>
    <w:rsid w:val="00754997"/>
    <w:rsid w:val="00754AF8"/>
    <w:rsid w:val="00754C9A"/>
    <w:rsid w:val="00754E8A"/>
    <w:rsid w:val="00754F8F"/>
    <w:rsid w:val="00755111"/>
    <w:rsid w:val="007552BE"/>
    <w:rsid w:val="0075567E"/>
    <w:rsid w:val="00755833"/>
    <w:rsid w:val="00755D5C"/>
    <w:rsid w:val="00755DC8"/>
    <w:rsid w:val="00755E2C"/>
    <w:rsid w:val="00755E92"/>
    <w:rsid w:val="00755EC7"/>
    <w:rsid w:val="00755FB5"/>
    <w:rsid w:val="00756338"/>
    <w:rsid w:val="00756380"/>
    <w:rsid w:val="0075639D"/>
    <w:rsid w:val="00756469"/>
    <w:rsid w:val="00756483"/>
    <w:rsid w:val="00756949"/>
    <w:rsid w:val="00756AC7"/>
    <w:rsid w:val="00756C82"/>
    <w:rsid w:val="00756D1B"/>
    <w:rsid w:val="0075720F"/>
    <w:rsid w:val="007572D1"/>
    <w:rsid w:val="00757442"/>
    <w:rsid w:val="00757665"/>
    <w:rsid w:val="00757DF6"/>
    <w:rsid w:val="00757EDD"/>
    <w:rsid w:val="007604E7"/>
    <w:rsid w:val="00760531"/>
    <w:rsid w:val="007605CB"/>
    <w:rsid w:val="00760D3F"/>
    <w:rsid w:val="00760FB3"/>
    <w:rsid w:val="007612E1"/>
    <w:rsid w:val="00761439"/>
    <w:rsid w:val="007615B8"/>
    <w:rsid w:val="00761E65"/>
    <w:rsid w:val="00761F15"/>
    <w:rsid w:val="00761F73"/>
    <w:rsid w:val="00762107"/>
    <w:rsid w:val="00762170"/>
    <w:rsid w:val="00762201"/>
    <w:rsid w:val="007622B0"/>
    <w:rsid w:val="00762577"/>
    <w:rsid w:val="0076280B"/>
    <w:rsid w:val="00762B76"/>
    <w:rsid w:val="00762D8B"/>
    <w:rsid w:val="00763089"/>
    <w:rsid w:val="00763223"/>
    <w:rsid w:val="0076328E"/>
    <w:rsid w:val="00763715"/>
    <w:rsid w:val="0076372F"/>
    <w:rsid w:val="007639ED"/>
    <w:rsid w:val="00763A28"/>
    <w:rsid w:val="00763AED"/>
    <w:rsid w:val="00764156"/>
    <w:rsid w:val="00764D2A"/>
    <w:rsid w:val="0076515F"/>
    <w:rsid w:val="00765387"/>
    <w:rsid w:val="00765A34"/>
    <w:rsid w:val="00766562"/>
    <w:rsid w:val="0076687C"/>
    <w:rsid w:val="007668BC"/>
    <w:rsid w:val="00766A6D"/>
    <w:rsid w:val="00766A8E"/>
    <w:rsid w:val="007677E2"/>
    <w:rsid w:val="00767F8C"/>
    <w:rsid w:val="0077008B"/>
    <w:rsid w:val="007703C6"/>
    <w:rsid w:val="007703EE"/>
    <w:rsid w:val="00770435"/>
    <w:rsid w:val="0077064F"/>
    <w:rsid w:val="00770658"/>
    <w:rsid w:val="0077079B"/>
    <w:rsid w:val="00770BE9"/>
    <w:rsid w:val="00770C37"/>
    <w:rsid w:val="0077101E"/>
    <w:rsid w:val="007712FC"/>
    <w:rsid w:val="007716A6"/>
    <w:rsid w:val="00771848"/>
    <w:rsid w:val="007719AA"/>
    <w:rsid w:val="00771BA3"/>
    <w:rsid w:val="00771C95"/>
    <w:rsid w:val="00771DD2"/>
    <w:rsid w:val="0077200E"/>
    <w:rsid w:val="007721D4"/>
    <w:rsid w:val="007722A9"/>
    <w:rsid w:val="007727D2"/>
    <w:rsid w:val="00772A2D"/>
    <w:rsid w:val="00772E5D"/>
    <w:rsid w:val="00772EA4"/>
    <w:rsid w:val="00772FF6"/>
    <w:rsid w:val="0077371F"/>
    <w:rsid w:val="00773E76"/>
    <w:rsid w:val="00773FD4"/>
    <w:rsid w:val="007741F6"/>
    <w:rsid w:val="00774440"/>
    <w:rsid w:val="007747BE"/>
    <w:rsid w:val="00774804"/>
    <w:rsid w:val="0077489C"/>
    <w:rsid w:val="00774A13"/>
    <w:rsid w:val="00774CDF"/>
    <w:rsid w:val="00774E12"/>
    <w:rsid w:val="00774E7C"/>
    <w:rsid w:val="007750CF"/>
    <w:rsid w:val="007750D9"/>
    <w:rsid w:val="007750E3"/>
    <w:rsid w:val="00775B1A"/>
    <w:rsid w:val="00775BF1"/>
    <w:rsid w:val="00775D5D"/>
    <w:rsid w:val="00775F71"/>
    <w:rsid w:val="0077600B"/>
    <w:rsid w:val="007760AB"/>
    <w:rsid w:val="0077628F"/>
    <w:rsid w:val="00776327"/>
    <w:rsid w:val="00776752"/>
    <w:rsid w:val="00776A56"/>
    <w:rsid w:val="00776D1E"/>
    <w:rsid w:val="007771FD"/>
    <w:rsid w:val="0077721F"/>
    <w:rsid w:val="0077758D"/>
    <w:rsid w:val="0077770C"/>
    <w:rsid w:val="007778AB"/>
    <w:rsid w:val="00777A3A"/>
    <w:rsid w:val="007800F8"/>
    <w:rsid w:val="00780480"/>
    <w:rsid w:val="00780605"/>
    <w:rsid w:val="0078089B"/>
    <w:rsid w:val="0078099B"/>
    <w:rsid w:val="00780D74"/>
    <w:rsid w:val="0078170A"/>
    <w:rsid w:val="00782073"/>
    <w:rsid w:val="00782BAE"/>
    <w:rsid w:val="00783255"/>
    <w:rsid w:val="00783BB8"/>
    <w:rsid w:val="00784085"/>
    <w:rsid w:val="007841C5"/>
    <w:rsid w:val="007841EF"/>
    <w:rsid w:val="00784CD8"/>
    <w:rsid w:val="00785AA2"/>
    <w:rsid w:val="00785CA5"/>
    <w:rsid w:val="00785D58"/>
    <w:rsid w:val="00785DC1"/>
    <w:rsid w:val="00785E2E"/>
    <w:rsid w:val="007868BD"/>
    <w:rsid w:val="00786904"/>
    <w:rsid w:val="00786BD8"/>
    <w:rsid w:val="00787754"/>
    <w:rsid w:val="00787BBC"/>
    <w:rsid w:val="00787FD5"/>
    <w:rsid w:val="00790F9D"/>
    <w:rsid w:val="00791197"/>
    <w:rsid w:val="0079131B"/>
    <w:rsid w:val="007916D0"/>
    <w:rsid w:val="0079189A"/>
    <w:rsid w:val="00791A28"/>
    <w:rsid w:val="00791DB7"/>
    <w:rsid w:val="00791FF8"/>
    <w:rsid w:val="00792310"/>
    <w:rsid w:val="0079346A"/>
    <w:rsid w:val="00793825"/>
    <w:rsid w:val="007938A5"/>
    <w:rsid w:val="007939F7"/>
    <w:rsid w:val="00793AF1"/>
    <w:rsid w:val="00793BCC"/>
    <w:rsid w:val="00793E3B"/>
    <w:rsid w:val="007940A6"/>
    <w:rsid w:val="00794334"/>
    <w:rsid w:val="0079436C"/>
    <w:rsid w:val="00794810"/>
    <w:rsid w:val="00795B4F"/>
    <w:rsid w:val="00795CE9"/>
    <w:rsid w:val="00796104"/>
    <w:rsid w:val="007961A8"/>
    <w:rsid w:val="00796782"/>
    <w:rsid w:val="00796AB9"/>
    <w:rsid w:val="00796B31"/>
    <w:rsid w:val="00796FF9"/>
    <w:rsid w:val="00797905"/>
    <w:rsid w:val="00797A73"/>
    <w:rsid w:val="00797B57"/>
    <w:rsid w:val="00797C56"/>
    <w:rsid w:val="00797FA0"/>
    <w:rsid w:val="00797FAA"/>
    <w:rsid w:val="007A0085"/>
    <w:rsid w:val="007A0288"/>
    <w:rsid w:val="007A0297"/>
    <w:rsid w:val="007A02C6"/>
    <w:rsid w:val="007A04F0"/>
    <w:rsid w:val="007A0874"/>
    <w:rsid w:val="007A09DC"/>
    <w:rsid w:val="007A09DD"/>
    <w:rsid w:val="007A0C42"/>
    <w:rsid w:val="007A15C3"/>
    <w:rsid w:val="007A15C6"/>
    <w:rsid w:val="007A1699"/>
    <w:rsid w:val="007A1764"/>
    <w:rsid w:val="007A1867"/>
    <w:rsid w:val="007A1B17"/>
    <w:rsid w:val="007A1C0E"/>
    <w:rsid w:val="007A2062"/>
    <w:rsid w:val="007A20F9"/>
    <w:rsid w:val="007A2577"/>
    <w:rsid w:val="007A2B0F"/>
    <w:rsid w:val="007A2E82"/>
    <w:rsid w:val="007A3933"/>
    <w:rsid w:val="007A3ECC"/>
    <w:rsid w:val="007A4799"/>
    <w:rsid w:val="007A4B66"/>
    <w:rsid w:val="007A55D8"/>
    <w:rsid w:val="007A5BB3"/>
    <w:rsid w:val="007A5D30"/>
    <w:rsid w:val="007A5E51"/>
    <w:rsid w:val="007A5E64"/>
    <w:rsid w:val="007A64BD"/>
    <w:rsid w:val="007A6AEE"/>
    <w:rsid w:val="007A6D2D"/>
    <w:rsid w:val="007A71E9"/>
    <w:rsid w:val="007A720C"/>
    <w:rsid w:val="007A73F4"/>
    <w:rsid w:val="007A77A3"/>
    <w:rsid w:val="007A7BC7"/>
    <w:rsid w:val="007B052A"/>
    <w:rsid w:val="007B0671"/>
    <w:rsid w:val="007B069B"/>
    <w:rsid w:val="007B07F5"/>
    <w:rsid w:val="007B08C5"/>
    <w:rsid w:val="007B08F2"/>
    <w:rsid w:val="007B0BF4"/>
    <w:rsid w:val="007B0CCE"/>
    <w:rsid w:val="007B0F7D"/>
    <w:rsid w:val="007B1145"/>
    <w:rsid w:val="007B1252"/>
    <w:rsid w:val="007B14FA"/>
    <w:rsid w:val="007B15AE"/>
    <w:rsid w:val="007B17B4"/>
    <w:rsid w:val="007B187C"/>
    <w:rsid w:val="007B1907"/>
    <w:rsid w:val="007B21DC"/>
    <w:rsid w:val="007B2246"/>
    <w:rsid w:val="007B24DB"/>
    <w:rsid w:val="007B2E02"/>
    <w:rsid w:val="007B37DB"/>
    <w:rsid w:val="007B3937"/>
    <w:rsid w:val="007B3CEB"/>
    <w:rsid w:val="007B3DB0"/>
    <w:rsid w:val="007B3DC8"/>
    <w:rsid w:val="007B3F1A"/>
    <w:rsid w:val="007B3F24"/>
    <w:rsid w:val="007B458D"/>
    <w:rsid w:val="007B46DF"/>
    <w:rsid w:val="007B4C37"/>
    <w:rsid w:val="007B4F75"/>
    <w:rsid w:val="007B53F2"/>
    <w:rsid w:val="007B5771"/>
    <w:rsid w:val="007B5C84"/>
    <w:rsid w:val="007B621C"/>
    <w:rsid w:val="007B67D4"/>
    <w:rsid w:val="007B6834"/>
    <w:rsid w:val="007B6A58"/>
    <w:rsid w:val="007B6AFA"/>
    <w:rsid w:val="007B6B07"/>
    <w:rsid w:val="007B6D3F"/>
    <w:rsid w:val="007B755A"/>
    <w:rsid w:val="007B77DC"/>
    <w:rsid w:val="007B7817"/>
    <w:rsid w:val="007B7B29"/>
    <w:rsid w:val="007B7F6B"/>
    <w:rsid w:val="007B7FE9"/>
    <w:rsid w:val="007C04C0"/>
    <w:rsid w:val="007C06A7"/>
    <w:rsid w:val="007C06BC"/>
    <w:rsid w:val="007C0C1B"/>
    <w:rsid w:val="007C110C"/>
    <w:rsid w:val="007C128D"/>
    <w:rsid w:val="007C1788"/>
    <w:rsid w:val="007C19DA"/>
    <w:rsid w:val="007C19F4"/>
    <w:rsid w:val="007C1CE8"/>
    <w:rsid w:val="007C21F0"/>
    <w:rsid w:val="007C272F"/>
    <w:rsid w:val="007C2882"/>
    <w:rsid w:val="007C2B03"/>
    <w:rsid w:val="007C2B4D"/>
    <w:rsid w:val="007C2D8B"/>
    <w:rsid w:val="007C2FE0"/>
    <w:rsid w:val="007C2FEA"/>
    <w:rsid w:val="007C38B7"/>
    <w:rsid w:val="007C3947"/>
    <w:rsid w:val="007C3E05"/>
    <w:rsid w:val="007C425B"/>
    <w:rsid w:val="007C47A9"/>
    <w:rsid w:val="007C47B9"/>
    <w:rsid w:val="007C4828"/>
    <w:rsid w:val="007C4898"/>
    <w:rsid w:val="007C4ECF"/>
    <w:rsid w:val="007C518C"/>
    <w:rsid w:val="007C51A2"/>
    <w:rsid w:val="007C5299"/>
    <w:rsid w:val="007C54B3"/>
    <w:rsid w:val="007C5924"/>
    <w:rsid w:val="007C5D58"/>
    <w:rsid w:val="007C5E19"/>
    <w:rsid w:val="007C6022"/>
    <w:rsid w:val="007C6357"/>
    <w:rsid w:val="007C637E"/>
    <w:rsid w:val="007C639B"/>
    <w:rsid w:val="007C6723"/>
    <w:rsid w:val="007C6805"/>
    <w:rsid w:val="007C6A2C"/>
    <w:rsid w:val="007C74B1"/>
    <w:rsid w:val="007C7B78"/>
    <w:rsid w:val="007C7C72"/>
    <w:rsid w:val="007C7D8E"/>
    <w:rsid w:val="007D0287"/>
    <w:rsid w:val="007D0611"/>
    <w:rsid w:val="007D064F"/>
    <w:rsid w:val="007D0921"/>
    <w:rsid w:val="007D0B3F"/>
    <w:rsid w:val="007D1152"/>
    <w:rsid w:val="007D11B3"/>
    <w:rsid w:val="007D1983"/>
    <w:rsid w:val="007D1C4E"/>
    <w:rsid w:val="007D1DD4"/>
    <w:rsid w:val="007D2237"/>
    <w:rsid w:val="007D268A"/>
    <w:rsid w:val="007D295E"/>
    <w:rsid w:val="007D2DE9"/>
    <w:rsid w:val="007D314F"/>
    <w:rsid w:val="007D3227"/>
    <w:rsid w:val="007D36DB"/>
    <w:rsid w:val="007D387A"/>
    <w:rsid w:val="007D38A1"/>
    <w:rsid w:val="007D3937"/>
    <w:rsid w:val="007D3B18"/>
    <w:rsid w:val="007D3C01"/>
    <w:rsid w:val="007D3E94"/>
    <w:rsid w:val="007D3F93"/>
    <w:rsid w:val="007D41DD"/>
    <w:rsid w:val="007D425A"/>
    <w:rsid w:val="007D433A"/>
    <w:rsid w:val="007D4458"/>
    <w:rsid w:val="007D4A50"/>
    <w:rsid w:val="007D4AF0"/>
    <w:rsid w:val="007D4C94"/>
    <w:rsid w:val="007D4DB3"/>
    <w:rsid w:val="007D4E21"/>
    <w:rsid w:val="007D5481"/>
    <w:rsid w:val="007D5905"/>
    <w:rsid w:val="007D59ED"/>
    <w:rsid w:val="007D5B4C"/>
    <w:rsid w:val="007D607C"/>
    <w:rsid w:val="007D62EA"/>
    <w:rsid w:val="007D65A1"/>
    <w:rsid w:val="007D6CBC"/>
    <w:rsid w:val="007D6CE2"/>
    <w:rsid w:val="007D73C7"/>
    <w:rsid w:val="007D7481"/>
    <w:rsid w:val="007D7CCB"/>
    <w:rsid w:val="007D7E98"/>
    <w:rsid w:val="007E0154"/>
    <w:rsid w:val="007E041F"/>
    <w:rsid w:val="007E08EB"/>
    <w:rsid w:val="007E134A"/>
    <w:rsid w:val="007E13DD"/>
    <w:rsid w:val="007E14F6"/>
    <w:rsid w:val="007E152B"/>
    <w:rsid w:val="007E1707"/>
    <w:rsid w:val="007E1816"/>
    <w:rsid w:val="007E1DAB"/>
    <w:rsid w:val="007E21AF"/>
    <w:rsid w:val="007E23E8"/>
    <w:rsid w:val="007E250D"/>
    <w:rsid w:val="007E289B"/>
    <w:rsid w:val="007E2C18"/>
    <w:rsid w:val="007E2C93"/>
    <w:rsid w:val="007E3067"/>
    <w:rsid w:val="007E30ED"/>
    <w:rsid w:val="007E324A"/>
    <w:rsid w:val="007E34DA"/>
    <w:rsid w:val="007E35AB"/>
    <w:rsid w:val="007E3693"/>
    <w:rsid w:val="007E37E6"/>
    <w:rsid w:val="007E389A"/>
    <w:rsid w:val="007E4184"/>
    <w:rsid w:val="007E4220"/>
    <w:rsid w:val="007E4350"/>
    <w:rsid w:val="007E43F0"/>
    <w:rsid w:val="007E4480"/>
    <w:rsid w:val="007E48FD"/>
    <w:rsid w:val="007E4B24"/>
    <w:rsid w:val="007E5135"/>
    <w:rsid w:val="007E5470"/>
    <w:rsid w:val="007E54E5"/>
    <w:rsid w:val="007E590C"/>
    <w:rsid w:val="007E59B1"/>
    <w:rsid w:val="007E5A66"/>
    <w:rsid w:val="007E5B58"/>
    <w:rsid w:val="007E5D5D"/>
    <w:rsid w:val="007E5F55"/>
    <w:rsid w:val="007E5FEA"/>
    <w:rsid w:val="007E652A"/>
    <w:rsid w:val="007E6701"/>
    <w:rsid w:val="007E6785"/>
    <w:rsid w:val="007E6E01"/>
    <w:rsid w:val="007E6E6D"/>
    <w:rsid w:val="007E7056"/>
    <w:rsid w:val="007E70CF"/>
    <w:rsid w:val="007E71B0"/>
    <w:rsid w:val="007E76F9"/>
    <w:rsid w:val="007E7922"/>
    <w:rsid w:val="007E7A7D"/>
    <w:rsid w:val="007E7B8F"/>
    <w:rsid w:val="007F027F"/>
    <w:rsid w:val="007F032D"/>
    <w:rsid w:val="007F0392"/>
    <w:rsid w:val="007F0725"/>
    <w:rsid w:val="007F0C78"/>
    <w:rsid w:val="007F13EC"/>
    <w:rsid w:val="007F155D"/>
    <w:rsid w:val="007F16C2"/>
    <w:rsid w:val="007F1A3C"/>
    <w:rsid w:val="007F1DED"/>
    <w:rsid w:val="007F2230"/>
    <w:rsid w:val="007F2854"/>
    <w:rsid w:val="007F2A33"/>
    <w:rsid w:val="007F2CFA"/>
    <w:rsid w:val="007F2E38"/>
    <w:rsid w:val="007F2FF8"/>
    <w:rsid w:val="007F31DB"/>
    <w:rsid w:val="007F32B7"/>
    <w:rsid w:val="007F35A1"/>
    <w:rsid w:val="007F364C"/>
    <w:rsid w:val="007F37EC"/>
    <w:rsid w:val="007F38BD"/>
    <w:rsid w:val="007F3C89"/>
    <w:rsid w:val="007F3CAB"/>
    <w:rsid w:val="007F41C1"/>
    <w:rsid w:val="007F4465"/>
    <w:rsid w:val="007F5587"/>
    <w:rsid w:val="007F5638"/>
    <w:rsid w:val="007F5732"/>
    <w:rsid w:val="007F63D5"/>
    <w:rsid w:val="007F63EB"/>
    <w:rsid w:val="007F65C0"/>
    <w:rsid w:val="007F6CED"/>
    <w:rsid w:val="007F6E29"/>
    <w:rsid w:val="007F71B9"/>
    <w:rsid w:val="007F77B4"/>
    <w:rsid w:val="007F785A"/>
    <w:rsid w:val="007F7B83"/>
    <w:rsid w:val="0080043F"/>
    <w:rsid w:val="008005A8"/>
    <w:rsid w:val="00800A3B"/>
    <w:rsid w:val="00800B08"/>
    <w:rsid w:val="00800C6C"/>
    <w:rsid w:val="00800D6B"/>
    <w:rsid w:val="00800FC8"/>
    <w:rsid w:val="00801482"/>
    <w:rsid w:val="00801F72"/>
    <w:rsid w:val="00802017"/>
    <w:rsid w:val="0080204A"/>
    <w:rsid w:val="0080209D"/>
    <w:rsid w:val="00802293"/>
    <w:rsid w:val="008022DF"/>
    <w:rsid w:val="0080266B"/>
    <w:rsid w:val="00802B32"/>
    <w:rsid w:val="00802BCB"/>
    <w:rsid w:val="00802DC4"/>
    <w:rsid w:val="00802F6F"/>
    <w:rsid w:val="0080320D"/>
    <w:rsid w:val="008032E7"/>
    <w:rsid w:val="008036FD"/>
    <w:rsid w:val="00803903"/>
    <w:rsid w:val="008039BC"/>
    <w:rsid w:val="00803A02"/>
    <w:rsid w:val="00803C6D"/>
    <w:rsid w:val="00803D08"/>
    <w:rsid w:val="00803D2C"/>
    <w:rsid w:val="00804288"/>
    <w:rsid w:val="00804613"/>
    <w:rsid w:val="00804D42"/>
    <w:rsid w:val="0080504D"/>
    <w:rsid w:val="00805E56"/>
    <w:rsid w:val="00805F9C"/>
    <w:rsid w:val="0080617B"/>
    <w:rsid w:val="008065EC"/>
    <w:rsid w:val="00807301"/>
    <w:rsid w:val="008073F3"/>
    <w:rsid w:val="008078A4"/>
    <w:rsid w:val="00807F0F"/>
    <w:rsid w:val="008105E2"/>
    <w:rsid w:val="0081087D"/>
    <w:rsid w:val="008109F1"/>
    <w:rsid w:val="00810B57"/>
    <w:rsid w:val="00810BEA"/>
    <w:rsid w:val="00810C76"/>
    <w:rsid w:val="00811064"/>
    <w:rsid w:val="00811170"/>
    <w:rsid w:val="00811185"/>
    <w:rsid w:val="00811ABE"/>
    <w:rsid w:val="00811CB0"/>
    <w:rsid w:val="00811DFC"/>
    <w:rsid w:val="00812743"/>
    <w:rsid w:val="00812DB8"/>
    <w:rsid w:val="00812F6A"/>
    <w:rsid w:val="008130F9"/>
    <w:rsid w:val="00813139"/>
    <w:rsid w:val="008133F6"/>
    <w:rsid w:val="00813407"/>
    <w:rsid w:val="0081362D"/>
    <w:rsid w:val="00813B13"/>
    <w:rsid w:val="00813C72"/>
    <w:rsid w:val="00813E94"/>
    <w:rsid w:val="0081426F"/>
    <w:rsid w:val="008144BB"/>
    <w:rsid w:val="008145FD"/>
    <w:rsid w:val="008148D2"/>
    <w:rsid w:val="00814C9F"/>
    <w:rsid w:val="00814D1D"/>
    <w:rsid w:val="00814E4E"/>
    <w:rsid w:val="008150B5"/>
    <w:rsid w:val="00815362"/>
    <w:rsid w:val="00815817"/>
    <w:rsid w:val="008159AE"/>
    <w:rsid w:val="008159F4"/>
    <w:rsid w:val="00815AF7"/>
    <w:rsid w:val="0081757E"/>
    <w:rsid w:val="008175A7"/>
    <w:rsid w:val="00817644"/>
    <w:rsid w:val="008178CA"/>
    <w:rsid w:val="00817C4A"/>
    <w:rsid w:val="00817C56"/>
    <w:rsid w:val="00817CBA"/>
    <w:rsid w:val="00817E27"/>
    <w:rsid w:val="0082028E"/>
    <w:rsid w:val="008203DC"/>
    <w:rsid w:val="00820575"/>
    <w:rsid w:val="008205FA"/>
    <w:rsid w:val="00820805"/>
    <w:rsid w:val="008208F9"/>
    <w:rsid w:val="00820BEA"/>
    <w:rsid w:val="00820F04"/>
    <w:rsid w:val="00820F61"/>
    <w:rsid w:val="00820FF8"/>
    <w:rsid w:val="008210B1"/>
    <w:rsid w:val="008215A4"/>
    <w:rsid w:val="00821632"/>
    <w:rsid w:val="00821F44"/>
    <w:rsid w:val="00822326"/>
    <w:rsid w:val="00822715"/>
    <w:rsid w:val="0082285C"/>
    <w:rsid w:val="00822FC5"/>
    <w:rsid w:val="0082350A"/>
    <w:rsid w:val="008235BD"/>
    <w:rsid w:val="00823779"/>
    <w:rsid w:val="008237AC"/>
    <w:rsid w:val="008237EE"/>
    <w:rsid w:val="00823852"/>
    <w:rsid w:val="008239EB"/>
    <w:rsid w:val="00823BFA"/>
    <w:rsid w:val="00823CA0"/>
    <w:rsid w:val="00823F25"/>
    <w:rsid w:val="008243E4"/>
    <w:rsid w:val="008244B9"/>
    <w:rsid w:val="00824838"/>
    <w:rsid w:val="00824C8E"/>
    <w:rsid w:val="00824CB0"/>
    <w:rsid w:val="00825387"/>
    <w:rsid w:val="00825897"/>
    <w:rsid w:val="008258A3"/>
    <w:rsid w:val="008258C8"/>
    <w:rsid w:val="00825D52"/>
    <w:rsid w:val="00826430"/>
    <w:rsid w:val="0082698F"/>
    <w:rsid w:val="00826A9B"/>
    <w:rsid w:val="0082749F"/>
    <w:rsid w:val="00827651"/>
    <w:rsid w:val="00827A10"/>
    <w:rsid w:val="00827E4F"/>
    <w:rsid w:val="00827E6C"/>
    <w:rsid w:val="00827F27"/>
    <w:rsid w:val="00827F39"/>
    <w:rsid w:val="00830029"/>
    <w:rsid w:val="008306EC"/>
    <w:rsid w:val="008307FD"/>
    <w:rsid w:val="008308C4"/>
    <w:rsid w:val="00830AEE"/>
    <w:rsid w:val="00831122"/>
    <w:rsid w:val="0083113C"/>
    <w:rsid w:val="0083118E"/>
    <w:rsid w:val="00831B26"/>
    <w:rsid w:val="008321BB"/>
    <w:rsid w:val="008324BF"/>
    <w:rsid w:val="00832527"/>
    <w:rsid w:val="008326AD"/>
    <w:rsid w:val="008327E0"/>
    <w:rsid w:val="008328C5"/>
    <w:rsid w:val="00832BAA"/>
    <w:rsid w:val="00832FC2"/>
    <w:rsid w:val="0083497B"/>
    <w:rsid w:val="00834981"/>
    <w:rsid w:val="008349E5"/>
    <w:rsid w:val="00834E2F"/>
    <w:rsid w:val="00834F21"/>
    <w:rsid w:val="008352CC"/>
    <w:rsid w:val="008352F9"/>
    <w:rsid w:val="00835699"/>
    <w:rsid w:val="008357E7"/>
    <w:rsid w:val="00835910"/>
    <w:rsid w:val="0083593C"/>
    <w:rsid w:val="00835F78"/>
    <w:rsid w:val="00835FE0"/>
    <w:rsid w:val="00835FE9"/>
    <w:rsid w:val="008363F4"/>
    <w:rsid w:val="0083651B"/>
    <w:rsid w:val="0083694D"/>
    <w:rsid w:val="00836EEC"/>
    <w:rsid w:val="00836F0A"/>
    <w:rsid w:val="0083715E"/>
    <w:rsid w:val="0083732A"/>
    <w:rsid w:val="008377A9"/>
    <w:rsid w:val="00837DAD"/>
    <w:rsid w:val="00837F51"/>
    <w:rsid w:val="008400AC"/>
    <w:rsid w:val="008404E6"/>
    <w:rsid w:val="008405B0"/>
    <w:rsid w:val="00840750"/>
    <w:rsid w:val="00840ADC"/>
    <w:rsid w:val="00840CAC"/>
    <w:rsid w:val="00841127"/>
    <w:rsid w:val="00841220"/>
    <w:rsid w:val="00841A52"/>
    <w:rsid w:val="00841ADD"/>
    <w:rsid w:val="00842552"/>
    <w:rsid w:val="008427FA"/>
    <w:rsid w:val="008428FE"/>
    <w:rsid w:val="00842AF6"/>
    <w:rsid w:val="008434ED"/>
    <w:rsid w:val="00843545"/>
    <w:rsid w:val="008439F3"/>
    <w:rsid w:val="00843A1D"/>
    <w:rsid w:val="00843A23"/>
    <w:rsid w:val="00843BC1"/>
    <w:rsid w:val="00843E31"/>
    <w:rsid w:val="00843EC7"/>
    <w:rsid w:val="008445BB"/>
    <w:rsid w:val="00844AF0"/>
    <w:rsid w:val="00844E1C"/>
    <w:rsid w:val="00844ECC"/>
    <w:rsid w:val="00845106"/>
    <w:rsid w:val="0084519F"/>
    <w:rsid w:val="00845757"/>
    <w:rsid w:val="00845A52"/>
    <w:rsid w:val="00845A54"/>
    <w:rsid w:val="00845A5D"/>
    <w:rsid w:val="0084626C"/>
    <w:rsid w:val="0084644A"/>
    <w:rsid w:val="008464AB"/>
    <w:rsid w:val="00846506"/>
    <w:rsid w:val="00846550"/>
    <w:rsid w:val="0084662C"/>
    <w:rsid w:val="00846A4C"/>
    <w:rsid w:val="00846BC1"/>
    <w:rsid w:val="008476D4"/>
    <w:rsid w:val="00847B5F"/>
    <w:rsid w:val="00847BDE"/>
    <w:rsid w:val="00847D06"/>
    <w:rsid w:val="00847D63"/>
    <w:rsid w:val="0085029D"/>
    <w:rsid w:val="008509ED"/>
    <w:rsid w:val="00850D5F"/>
    <w:rsid w:val="00850DB2"/>
    <w:rsid w:val="00850EA4"/>
    <w:rsid w:val="008511B2"/>
    <w:rsid w:val="00851264"/>
    <w:rsid w:val="00851288"/>
    <w:rsid w:val="00851559"/>
    <w:rsid w:val="00851734"/>
    <w:rsid w:val="008518E7"/>
    <w:rsid w:val="00851995"/>
    <w:rsid w:val="00851A7B"/>
    <w:rsid w:val="00851B7D"/>
    <w:rsid w:val="00851F31"/>
    <w:rsid w:val="00851F6A"/>
    <w:rsid w:val="00852351"/>
    <w:rsid w:val="00852390"/>
    <w:rsid w:val="008528AC"/>
    <w:rsid w:val="00852A4F"/>
    <w:rsid w:val="00852B55"/>
    <w:rsid w:val="00852BE8"/>
    <w:rsid w:val="00852F45"/>
    <w:rsid w:val="008530EA"/>
    <w:rsid w:val="008531BC"/>
    <w:rsid w:val="00853553"/>
    <w:rsid w:val="00853790"/>
    <w:rsid w:val="00853957"/>
    <w:rsid w:val="00853C96"/>
    <w:rsid w:val="00853F01"/>
    <w:rsid w:val="00854012"/>
    <w:rsid w:val="0085429B"/>
    <w:rsid w:val="0085433A"/>
    <w:rsid w:val="008544EC"/>
    <w:rsid w:val="00854A31"/>
    <w:rsid w:val="00854AF8"/>
    <w:rsid w:val="00854E98"/>
    <w:rsid w:val="00855001"/>
    <w:rsid w:val="00855194"/>
    <w:rsid w:val="008551DB"/>
    <w:rsid w:val="008554F4"/>
    <w:rsid w:val="0085564E"/>
    <w:rsid w:val="00855B84"/>
    <w:rsid w:val="00855D55"/>
    <w:rsid w:val="00856495"/>
    <w:rsid w:val="00856A97"/>
    <w:rsid w:val="00856B53"/>
    <w:rsid w:val="00856C0E"/>
    <w:rsid w:val="00856CC2"/>
    <w:rsid w:val="00856D67"/>
    <w:rsid w:val="0085744B"/>
    <w:rsid w:val="0085753D"/>
    <w:rsid w:val="0085764B"/>
    <w:rsid w:val="0085777C"/>
    <w:rsid w:val="008577AA"/>
    <w:rsid w:val="00857B03"/>
    <w:rsid w:val="00857B72"/>
    <w:rsid w:val="00857C57"/>
    <w:rsid w:val="00857F9D"/>
    <w:rsid w:val="00860074"/>
    <w:rsid w:val="00860185"/>
    <w:rsid w:val="00860280"/>
    <w:rsid w:val="00860742"/>
    <w:rsid w:val="00860DA2"/>
    <w:rsid w:val="00860E5D"/>
    <w:rsid w:val="008610DA"/>
    <w:rsid w:val="0086113D"/>
    <w:rsid w:val="00861182"/>
    <w:rsid w:val="0086118B"/>
    <w:rsid w:val="0086123F"/>
    <w:rsid w:val="00861458"/>
    <w:rsid w:val="008615AC"/>
    <w:rsid w:val="008619A1"/>
    <w:rsid w:val="00861D5D"/>
    <w:rsid w:val="0086202A"/>
    <w:rsid w:val="0086209D"/>
    <w:rsid w:val="008622C5"/>
    <w:rsid w:val="0086232B"/>
    <w:rsid w:val="00862933"/>
    <w:rsid w:val="0086295C"/>
    <w:rsid w:val="00862DEA"/>
    <w:rsid w:val="00862EF3"/>
    <w:rsid w:val="00863339"/>
    <w:rsid w:val="00863467"/>
    <w:rsid w:val="008634E3"/>
    <w:rsid w:val="008636A8"/>
    <w:rsid w:val="00863B40"/>
    <w:rsid w:val="0086406E"/>
    <w:rsid w:val="008642D0"/>
    <w:rsid w:val="00864348"/>
    <w:rsid w:val="0086474D"/>
    <w:rsid w:val="00864ECD"/>
    <w:rsid w:val="00865097"/>
    <w:rsid w:val="008650F4"/>
    <w:rsid w:val="00865146"/>
    <w:rsid w:val="00865765"/>
    <w:rsid w:val="008657DA"/>
    <w:rsid w:val="008658DE"/>
    <w:rsid w:val="00865A9C"/>
    <w:rsid w:val="00865BCF"/>
    <w:rsid w:val="00866656"/>
    <w:rsid w:val="008666E4"/>
    <w:rsid w:val="00866866"/>
    <w:rsid w:val="00866CE8"/>
    <w:rsid w:val="00867124"/>
    <w:rsid w:val="008676F1"/>
    <w:rsid w:val="00867B81"/>
    <w:rsid w:val="00867CBE"/>
    <w:rsid w:val="008707CB"/>
    <w:rsid w:val="008709BD"/>
    <w:rsid w:val="00870A85"/>
    <w:rsid w:val="00870C2A"/>
    <w:rsid w:val="00870E82"/>
    <w:rsid w:val="00871057"/>
    <w:rsid w:val="0087156F"/>
    <w:rsid w:val="00871A50"/>
    <w:rsid w:val="00871BEE"/>
    <w:rsid w:val="00871C25"/>
    <w:rsid w:val="00871D96"/>
    <w:rsid w:val="0087240B"/>
    <w:rsid w:val="0087244F"/>
    <w:rsid w:val="0087251A"/>
    <w:rsid w:val="00872710"/>
    <w:rsid w:val="00872A88"/>
    <w:rsid w:val="00872B5D"/>
    <w:rsid w:val="00872B86"/>
    <w:rsid w:val="00872C8C"/>
    <w:rsid w:val="008731AF"/>
    <w:rsid w:val="00873490"/>
    <w:rsid w:val="00873755"/>
    <w:rsid w:val="00873C7A"/>
    <w:rsid w:val="00874210"/>
    <w:rsid w:val="008745B8"/>
    <w:rsid w:val="008747B1"/>
    <w:rsid w:val="00874802"/>
    <w:rsid w:val="00874810"/>
    <w:rsid w:val="0087482A"/>
    <w:rsid w:val="00874AD0"/>
    <w:rsid w:val="00874E14"/>
    <w:rsid w:val="00874EFB"/>
    <w:rsid w:val="00874F66"/>
    <w:rsid w:val="00875187"/>
    <w:rsid w:val="0087519D"/>
    <w:rsid w:val="00875288"/>
    <w:rsid w:val="00875686"/>
    <w:rsid w:val="008756C8"/>
    <w:rsid w:val="0087590E"/>
    <w:rsid w:val="008759CA"/>
    <w:rsid w:val="00875E48"/>
    <w:rsid w:val="00875FE7"/>
    <w:rsid w:val="00876C40"/>
    <w:rsid w:val="00876C74"/>
    <w:rsid w:val="00876EE6"/>
    <w:rsid w:val="00876F03"/>
    <w:rsid w:val="00877139"/>
    <w:rsid w:val="008773CE"/>
    <w:rsid w:val="008774D5"/>
    <w:rsid w:val="0087785D"/>
    <w:rsid w:val="00877903"/>
    <w:rsid w:val="00877951"/>
    <w:rsid w:val="00877A3E"/>
    <w:rsid w:val="00877C87"/>
    <w:rsid w:val="008800BD"/>
    <w:rsid w:val="008804A5"/>
    <w:rsid w:val="00880B89"/>
    <w:rsid w:val="00880FAB"/>
    <w:rsid w:val="00881030"/>
    <w:rsid w:val="0088163A"/>
    <w:rsid w:val="008819C3"/>
    <w:rsid w:val="00881A70"/>
    <w:rsid w:val="00881AC8"/>
    <w:rsid w:val="00881CC5"/>
    <w:rsid w:val="00881CEC"/>
    <w:rsid w:val="00881CED"/>
    <w:rsid w:val="00881DD7"/>
    <w:rsid w:val="00881F2C"/>
    <w:rsid w:val="008823BD"/>
    <w:rsid w:val="00882427"/>
    <w:rsid w:val="008824D5"/>
    <w:rsid w:val="008824DF"/>
    <w:rsid w:val="0088259E"/>
    <w:rsid w:val="008825CD"/>
    <w:rsid w:val="0088296A"/>
    <w:rsid w:val="008833AA"/>
    <w:rsid w:val="008841B1"/>
    <w:rsid w:val="008843FE"/>
    <w:rsid w:val="00884665"/>
    <w:rsid w:val="0088486B"/>
    <w:rsid w:val="00884C3A"/>
    <w:rsid w:val="00884D23"/>
    <w:rsid w:val="00884DCC"/>
    <w:rsid w:val="00884E1D"/>
    <w:rsid w:val="00884E5C"/>
    <w:rsid w:val="00884F70"/>
    <w:rsid w:val="00885110"/>
    <w:rsid w:val="0088594C"/>
    <w:rsid w:val="00885C47"/>
    <w:rsid w:val="00886390"/>
    <w:rsid w:val="0088640A"/>
    <w:rsid w:val="00886C04"/>
    <w:rsid w:val="00886C4C"/>
    <w:rsid w:val="00886D0A"/>
    <w:rsid w:val="00886EAA"/>
    <w:rsid w:val="008874BF"/>
    <w:rsid w:val="00887710"/>
    <w:rsid w:val="00887763"/>
    <w:rsid w:val="00887C79"/>
    <w:rsid w:val="00887EB8"/>
    <w:rsid w:val="00890056"/>
    <w:rsid w:val="0089016C"/>
    <w:rsid w:val="008901E1"/>
    <w:rsid w:val="00890266"/>
    <w:rsid w:val="008909F1"/>
    <w:rsid w:val="00890D8D"/>
    <w:rsid w:val="00890EFA"/>
    <w:rsid w:val="00890F83"/>
    <w:rsid w:val="008911CC"/>
    <w:rsid w:val="00891271"/>
    <w:rsid w:val="008917B5"/>
    <w:rsid w:val="00891977"/>
    <w:rsid w:val="008921D6"/>
    <w:rsid w:val="00892327"/>
    <w:rsid w:val="0089233E"/>
    <w:rsid w:val="008923CA"/>
    <w:rsid w:val="00892509"/>
    <w:rsid w:val="00892827"/>
    <w:rsid w:val="008929F2"/>
    <w:rsid w:val="00892A5E"/>
    <w:rsid w:val="00892C28"/>
    <w:rsid w:val="00892D1F"/>
    <w:rsid w:val="0089316D"/>
    <w:rsid w:val="008932DA"/>
    <w:rsid w:val="008932F4"/>
    <w:rsid w:val="00893311"/>
    <w:rsid w:val="008935D0"/>
    <w:rsid w:val="00893741"/>
    <w:rsid w:val="0089377D"/>
    <w:rsid w:val="00893C9B"/>
    <w:rsid w:val="00894238"/>
    <w:rsid w:val="008945F7"/>
    <w:rsid w:val="0089489E"/>
    <w:rsid w:val="00894A16"/>
    <w:rsid w:val="00895604"/>
    <w:rsid w:val="008957C5"/>
    <w:rsid w:val="008958BB"/>
    <w:rsid w:val="00895CEC"/>
    <w:rsid w:val="00895FA4"/>
    <w:rsid w:val="00896420"/>
    <w:rsid w:val="00896993"/>
    <w:rsid w:val="00896A32"/>
    <w:rsid w:val="00896B83"/>
    <w:rsid w:val="00896C7B"/>
    <w:rsid w:val="00896F35"/>
    <w:rsid w:val="00896FB1"/>
    <w:rsid w:val="0089725D"/>
    <w:rsid w:val="00897512"/>
    <w:rsid w:val="008975D6"/>
    <w:rsid w:val="00897728"/>
    <w:rsid w:val="00897782"/>
    <w:rsid w:val="0089779D"/>
    <w:rsid w:val="008977B6"/>
    <w:rsid w:val="00897887"/>
    <w:rsid w:val="00897A72"/>
    <w:rsid w:val="00897DCA"/>
    <w:rsid w:val="00897E8C"/>
    <w:rsid w:val="00897FA8"/>
    <w:rsid w:val="008A0412"/>
    <w:rsid w:val="008A0504"/>
    <w:rsid w:val="008A083A"/>
    <w:rsid w:val="008A0881"/>
    <w:rsid w:val="008A15F6"/>
    <w:rsid w:val="008A196E"/>
    <w:rsid w:val="008A1A77"/>
    <w:rsid w:val="008A1A7C"/>
    <w:rsid w:val="008A1B94"/>
    <w:rsid w:val="008A22CF"/>
    <w:rsid w:val="008A23EB"/>
    <w:rsid w:val="008A24EA"/>
    <w:rsid w:val="008A2C4A"/>
    <w:rsid w:val="008A33E3"/>
    <w:rsid w:val="008A34E5"/>
    <w:rsid w:val="008A368B"/>
    <w:rsid w:val="008A3719"/>
    <w:rsid w:val="008A373B"/>
    <w:rsid w:val="008A39CE"/>
    <w:rsid w:val="008A3C32"/>
    <w:rsid w:val="008A3C75"/>
    <w:rsid w:val="008A3ECF"/>
    <w:rsid w:val="008A3FC4"/>
    <w:rsid w:val="008A40C7"/>
    <w:rsid w:val="008A4677"/>
    <w:rsid w:val="008A47A9"/>
    <w:rsid w:val="008A48D9"/>
    <w:rsid w:val="008A4B15"/>
    <w:rsid w:val="008A4CB7"/>
    <w:rsid w:val="008A4DF3"/>
    <w:rsid w:val="008A4F4E"/>
    <w:rsid w:val="008A50B8"/>
    <w:rsid w:val="008A5A5C"/>
    <w:rsid w:val="008A6125"/>
    <w:rsid w:val="008A6139"/>
    <w:rsid w:val="008A6226"/>
    <w:rsid w:val="008A6834"/>
    <w:rsid w:val="008A68B1"/>
    <w:rsid w:val="008A6D84"/>
    <w:rsid w:val="008A705A"/>
    <w:rsid w:val="008A707D"/>
    <w:rsid w:val="008A710B"/>
    <w:rsid w:val="008A7543"/>
    <w:rsid w:val="008A7719"/>
    <w:rsid w:val="008A7D12"/>
    <w:rsid w:val="008B02CA"/>
    <w:rsid w:val="008B0986"/>
    <w:rsid w:val="008B0BC0"/>
    <w:rsid w:val="008B0E16"/>
    <w:rsid w:val="008B0F49"/>
    <w:rsid w:val="008B102E"/>
    <w:rsid w:val="008B11A5"/>
    <w:rsid w:val="008B1216"/>
    <w:rsid w:val="008B138A"/>
    <w:rsid w:val="008B149A"/>
    <w:rsid w:val="008B14BC"/>
    <w:rsid w:val="008B1521"/>
    <w:rsid w:val="008B18AE"/>
    <w:rsid w:val="008B1BEF"/>
    <w:rsid w:val="008B1D60"/>
    <w:rsid w:val="008B1DEC"/>
    <w:rsid w:val="008B21EB"/>
    <w:rsid w:val="008B2277"/>
    <w:rsid w:val="008B24B6"/>
    <w:rsid w:val="008B2663"/>
    <w:rsid w:val="008B2709"/>
    <w:rsid w:val="008B281A"/>
    <w:rsid w:val="008B2B9C"/>
    <w:rsid w:val="008B309B"/>
    <w:rsid w:val="008B31BB"/>
    <w:rsid w:val="008B3240"/>
    <w:rsid w:val="008B33A1"/>
    <w:rsid w:val="008B34DE"/>
    <w:rsid w:val="008B35E1"/>
    <w:rsid w:val="008B3A68"/>
    <w:rsid w:val="008B3C6D"/>
    <w:rsid w:val="008B3C81"/>
    <w:rsid w:val="008B3DDD"/>
    <w:rsid w:val="008B41D5"/>
    <w:rsid w:val="008B446E"/>
    <w:rsid w:val="008B4914"/>
    <w:rsid w:val="008B4C10"/>
    <w:rsid w:val="008B4C92"/>
    <w:rsid w:val="008B4CB9"/>
    <w:rsid w:val="008B4D09"/>
    <w:rsid w:val="008B4DAB"/>
    <w:rsid w:val="008B4E20"/>
    <w:rsid w:val="008B4E56"/>
    <w:rsid w:val="008B55A0"/>
    <w:rsid w:val="008B570C"/>
    <w:rsid w:val="008B57DE"/>
    <w:rsid w:val="008B63C6"/>
    <w:rsid w:val="008B6945"/>
    <w:rsid w:val="008B69A5"/>
    <w:rsid w:val="008B6C96"/>
    <w:rsid w:val="008B6DB5"/>
    <w:rsid w:val="008B6EFC"/>
    <w:rsid w:val="008B712D"/>
    <w:rsid w:val="008B7266"/>
    <w:rsid w:val="008B757A"/>
    <w:rsid w:val="008B76F9"/>
    <w:rsid w:val="008B798B"/>
    <w:rsid w:val="008B7A1A"/>
    <w:rsid w:val="008B7D8B"/>
    <w:rsid w:val="008C0111"/>
    <w:rsid w:val="008C0408"/>
    <w:rsid w:val="008C051D"/>
    <w:rsid w:val="008C0605"/>
    <w:rsid w:val="008C0D0F"/>
    <w:rsid w:val="008C152B"/>
    <w:rsid w:val="008C165B"/>
    <w:rsid w:val="008C19F5"/>
    <w:rsid w:val="008C1CEF"/>
    <w:rsid w:val="008C215D"/>
    <w:rsid w:val="008C25BC"/>
    <w:rsid w:val="008C293D"/>
    <w:rsid w:val="008C322D"/>
    <w:rsid w:val="008C335C"/>
    <w:rsid w:val="008C34A2"/>
    <w:rsid w:val="008C3CFF"/>
    <w:rsid w:val="008C3D06"/>
    <w:rsid w:val="008C3D0D"/>
    <w:rsid w:val="008C3E40"/>
    <w:rsid w:val="008C4025"/>
    <w:rsid w:val="008C40EC"/>
    <w:rsid w:val="008C423D"/>
    <w:rsid w:val="008C4A4F"/>
    <w:rsid w:val="008C4B29"/>
    <w:rsid w:val="008C4EF0"/>
    <w:rsid w:val="008C527A"/>
    <w:rsid w:val="008C5288"/>
    <w:rsid w:val="008C53BA"/>
    <w:rsid w:val="008C590B"/>
    <w:rsid w:val="008C5AC2"/>
    <w:rsid w:val="008C5DC7"/>
    <w:rsid w:val="008C5F36"/>
    <w:rsid w:val="008C611D"/>
    <w:rsid w:val="008C619C"/>
    <w:rsid w:val="008C626E"/>
    <w:rsid w:val="008C6284"/>
    <w:rsid w:val="008C6329"/>
    <w:rsid w:val="008C661A"/>
    <w:rsid w:val="008C68CA"/>
    <w:rsid w:val="008C6C75"/>
    <w:rsid w:val="008C6DD5"/>
    <w:rsid w:val="008C7CA7"/>
    <w:rsid w:val="008D0149"/>
    <w:rsid w:val="008D0914"/>
    <w:rsid w:val="008D0B87"/>
    <w:rsid w:val="008D0C26"/>
    <w:rsid w:val="008D1269"/>
    <w:rsid w:val="008D13BD"/>
    <w:rsid w:val="008D185B"/>
    <w:rsid w:val="008D1D23"/>
    <w:rsid w:val="008D20FC"/>
    <w:rsid w:val="008D2320"/>
    <w:rsid w:val="008D26F8"/>
    <w:rsid w:val="008D3266"/>
    <w:rsid w:val="008D34C1"/>
    <w:rsid w:val="008D366B"/>
    <w:rsid w:val="008D3694"/>
    <w:rsid w:val="008D37CD"/>
    <w:rsid w:val="008D3AA2"/>
    <w:rsid w:val="008D3AC7"/>
    <w:rsid w:val="008D3E90"/>
    <w:rsid w:val="008D3EDA"/>
    <w:rsid w:val="008D4035"/>
    <w:rsid w:val="008D4330"/>
    <w:rsid w:val="008D4A7E"/>
    <w:rsid w:val="008D504D"/>
    <w:rsid w:val="008D581D"/>
    <w:rsid w:val="008D5870"/>
    <w:rsid w:val="008D6115"/>
    <w:rsid w:val="008D6293"/>
    <w:rsid w:val="008D63F2"/>
    <w:rsid w:val="008D69A7"/>
    <w:rsid w:val="008D6AF8"/>
    <w:rsid w:val="008D6CA0"/>
    <w:rsid w:val="008D6E8C"/>
    <w:rsid w:val="008D7359"/>
    <w:rsid w:val="008D7484"/>
    <w:rsid w:val="008D74F9"/>
    <w:rsid w:val="008D76CD"/>
    <w:rsid w:val="008D78F7"/>
    <w:rsid w:val="008D791C"/>
    <w:rsid w:val="008E0008"/>
    <w:rsid w:val="008E0591"/>
    <w:rsid w:val="008E06D5"/>
    <w:rsid w:val="008E06F9"/>
    <w:rsid w:val="008E09F5"/>
    <w:rsid w:val="008E0B7E"/>
    <w:rsid w:val="008E0F1C"/>
    <w:rsid w:val="008E0F9F"/>
    <w:rsid w:val="008E1B3A"/>
    <w:rsid w:val="008E1E07"/>
    <w:rsid w:val="008E201C"/>
    <w:rsid w:val="008E2CCC"/>
    <w:rsid w:val="008E2D94"/>
    <w:rsid w:val="008E2F46"/>
    <w:rsid w:val="008E3836"/>
    <w:rsid w:val="008E38FF"/>
    <w:rsid w:val="008E3C02"/>
    <w:rsid w:val="008E3CC8"/>
    <w:rsid w:val="008E4002"/>
    <w:rsid w:val="008E405D"/>
    <w:rsid w:val="008E40C9"/>
    <w:rsid w:val="008E43A2"/>
    <w:rsid w:val="008E4855"/>
    <w:rsid w:val="008E4C33"/>
    <w:rsid w:val="008E4CBE"/>
    <w:rsid w:val="008E5435"/>
    <w:rsid w:val="008E54B6"/>
    <w:rsid w:val="008E5729"/>
    <w:rsid w:val="008E58AB"/>
    <w:rsid w:val="008E5969"/>
    <w:rsid w:val="008E5FE2"/>
    <w:rsid w:val="008E601A"/>
    <w:rsid w:val="008E620C"/>
    <w:rsid w:val="008E65CB"/>
    <w:rsid w:val="008E681C"/>
    <w:rsid w:val="008E6AB8"/>
    <w:rsid w:val="008E6BC8"/>
    <w:rsid w:val="008E769A"/>
    <w:rsid w:val="008E781D"/>
    <w:rsid w:val="008E7938"/>
    <w:rsid w:val="008E794E"/>
    <w:rsid w:val="008E7B3C"/>
    <w:rsid w:val="008E7E03"/>
    <w:rsid w:val="008E7E11"/>
    <w:rsid w:val="008F0372"/>
    <w:rsid w:val="008F0392"/>
    <w:rsid w:val="008F0664"/>
    <w:rsid w:val="008F07E0"/>
    <w:rsid w:val="008F0E1E"/>
    <w:rsid w:val="008F0E8C"/>
    <w:rsid w:val="008F1502"/>
    <w:rsid w:val="008F164A"/>
    <w:rsid w:val="008F2175"/>
    <w:rsid w:val="008F218D"/>
    <w:rsid w:val="008F22AE"/>
    <w:rsid w:val="008F2329"/>
    <w:rsid w:val="008F248E"/>
    <w:rsid w:val="008F2787"/>
    <w:rsid w:val="008F2982"/>
    <w:rsid w:val="008F2CD0"/>
    <w:rsid w:val="008F2CE9"/>
    <w:rsid w:val="008F326B"/>
    <w:rsid w:val="008F32B0"/>
    <w:rsid w:val="008F349D"/>
    <w:rsid w:val="008F36B4"/>
    <w:rsid w:val="008F3A1C"/>
    <w:rsid w:val="008F4149"/>
    <w:rsid w:val="008F4278"/>
    <w:rsid w:val="008F442A"/>
    <w:rsid w:val="008F4734"/>
    <w:rsid w:val="008F475F"/>
    <w:rsid w:val="008F4B8F"/>
    <w:rsid w:val="008F4BBE"/>
    <w:rsid w:val="008F4CA8"/>
    <w:rsid w:val="008F4EA5"/>
    <w:rsid w:val="008F50CE"/>
    <w:rsid w:val="008F512A"/>
    <w:rsid w:val="008F536A"/>
    <w:rsid w:val="008F5735"/>
    <w:rsid w:val="008F5791"/>
    <w:rsid w:val="008F5CA2"/>
    <w:rsid w:val="008F5DED"/>
    <w:rsid w:val="008F620C"/>
    <w:rsid w:val="008F6447"/>
    <w:rsid w:val="008F6840"/>
    <w:rsid w:val="008F6BB4"/>
    <w:rsid w:val="008F6F43"/>
    <w:rsid w:val="008F7044"/>
    <w:rsid w:val="008F716F"/>
    <w:rsid w:val="008F74F1"/>
    <w:rsid w:val="008F7749"/>
    <w:rsid w:val="008F7F42"/>
    <w:rsid w:val="00900177"/>
    <w:rsid w:val="009007F4"/>
    <w:rsid w:val="0090087C"/>
    <w:rsid w:val="00901125"/>
    <w:rsid w:val="00901A8F"/>
    <w:rsid w:val="00901BDF"/>
    <w:rsid w:val="00901D1F"/>
    <w:rsid w:val="00901E08"/>
    <w:rsid w:val="00901F28"/>
    <w:rsid w:val="00902F2D"/>
    <w:rsid w:val="00902F38"/>
    <w:rsid w:val="00903141"/>
    <w:rsid w:val="00903B91"/>
    <w:rsid w:val="00903C53"/>
    <w:rsid w:val="00904098"/>
    <w:rsid w:val="00904157"/>
    <w:rsid w:val="009041EA"/>
    <w:rsid w:val="00904C3A"/>
    <w:rsid w:val="00904C98"/>
    <w:rsid w:val="00904DF9"/>
    <w:rsid w:val="00904E8F"/>
    <w:rsid w:val="0090540C"/>
    <w:rsid w:val="0090566D"/>
    <w:rsid w:val="00905674"/>
    <w:rsid w:val="009057FE"/>
    <w:rsid w:val="00905A9C"/>
    <w:rsid w:val="00906FA5"/>
    <w:rsid w:val="0090730B"/>
    <w:rsid w:val="009079A4"/>
    <w:rsid w:val="00907B47"/>
    <w:rsid w:val="00907BD5"/>
    <w:rsid w:val="00910066"/>
    <w:rsid w:val="0091035A"/>
    <w:rsid w:val="00910738"/>
    <w:rsid w:val="00910840"/>
    <w:rsid w:val="00910E3D"/>
    <w:rsid w:val="00911AC0"/>
    <w:rsid w:val="0091200D"/>
    <w:rsid w:val="00912709"/>
    <w:rsid w:val="00912A33"/>
    <w:rsid w:val="00912BA4"/>
    <w:rsid w:val="00912D15"/>
    <w:rsid w:val="00912EFA"/>
    <w:rsid w:val="0091304D"/>
    <w:rsid w:val="009130E8"/>
    <w:rsid w:val="0091320B"/>
    <w:rsid w:val="00913292"/>
    <w:rsid w:val="00913378"/>
    <w:rsid w:val="009134AF"/>
    <w:rsid w:val="00913854"/>
    <w:rsid w:val="00913EC6"/>
    <w:rsid w:val="0091486E"/>
    <w:rsid w:val="009148C1"/>
    <w:rsid w:val="009149E4"/>
    <w:rsid w:val="00914A18"/>
    <w:rsid w:val="00914A51"/>
    <w:rsid w:val="00915278"/>
    <w:rsid w:val="0091527A"/>
    <w:rsid w:val="009155A8"/>
    <w:rsid w:val="00916251"/>
    <w:rsid w:val="0091630F"/>
    <w:rsid w:val="0091652D"/>
    <w:rsid w:val="00916598"/>
    <w:rsid w:val="009166AE"/>
    <w:rsid w:val="009169DE"/>
    <w:rsid w:val="00916E1A"/>
    <w:rsid w:val="00916E7E"/>
    <w:rsid w:val="00916ED0"/>
    <w:rsid w:val="00916FF2"/>
    <w:rsid w:val="00917284"/>
    <w:rsid w:val="009173AC"/>
    <w:rsid w:val="009173FD"/>
    <w:rsid w:val="00917781"/>
    <w:rsid w:val="00917AB8"/>
    <w:rsid w:val="00920042"/>
    <w:rsid w:val="00920280"/>
    <w:rsid w:val="009203E5"/>
    <w:rsid w:val="0092076C"/>
    <w:rsid w:val="00920780"/>
    <w:rsid w:val="009208B9"/>
    <w:rsid w:val="00920901"/>
    <w:rsid w:val="00920B83"/>
    <w:rsid w:val="00921092"/>
    <w:rsid w:val="009211CE"/>
    <w:rsid w:val="009213FA"/>
    <w:rsid w:val="00921462"/>
    <w:rsid w:val="00921619"/>
    <w:rsid w:val="009216F2"/>
    <w:rsid w:val="00921860"/>
    <w:rsid w:val="0092188E"/>
    <w:rsid w:val="00921D00"/>
    <w:rsid w:val="009220BC"/>
    <w:rsid w:val="00922385"/>
    <w:rsid w:val="00922579"/>
    <w:rsid w:val="00922973"/>
    <w:rsid w:val="0092307C"/>
    <w:rsid w:val="00923508"/>
    <w:rsid w:val="00923599"/>
    <w:rsid w:val="0092382A"/>
    <w:rsid w:val="00923B02"/>
    <w:rsid w:val="00923C45"/>
    <w:rsid w:val="00923C69"/>
    <w:rsid w:val="00923F12"/>
    <w:rsid w:val="00923FF3"/>
    <w:rsid w:val="009247D0"/>
    <w:rsid w:val="009248DD"/>
    <w:rsid w:val="009248EC"/>
    <w:rsid w:val="00924989"/>
    <w:rsid w:val="00924E1C"/>
    <w:rsid w:val="00925227"/>
    <w:rsid w:val="00925550"/>
    <w:rsid w:val="00925C2D"/>
    <w:rsid w:val="00925CF3"/>
    <w:rsid w:val="009260F9"/>
    <w:rsid w:val="00926795"/>
    <w:rsid w:val="009267C3"/>
    <w:rsid w:val="009267E5"/>
    <w:rsid w:val="00926A19"/>
    <w:rsid w:val="00926A1A"/>
    <w:rsid w:val="00926D8D"/>
    <w:rsid w:val="009271B7"/>
    <w:rsid w:val="009273B1"/>
    <w:rsid w:val="0092776D"/>
    <w:rsid w:val="00927C56"/>
    <w:rsid w:val="0093067D"/>
    <w:rsid w:val="009307C3"/>
    <w:rsid w:val="0093081B"/>
    <w:rsid w:val="00930A76"/>
    <w:rsid w:val="00930CBB"/>
    <w:rsid w:val="00930E23"/>
    <w:rsid w:val="00931102"/>
    <w:rsid w:val="009311A0"/>
    <w:rsid w:val="00931690"/>
    <w:rsid w:val="009317D3"/>
    <w:rsid w:val="00931978"/>
    <w:rsid w:val="00931C8A"/>
    <w:rsid w:val="00931D1D"/>
    <w:rsid w:val="00931D57"/>
    <w:rsid w:val="00932162"/>
    <w:rsid w:val="009321A3"/>
    <w:rsid w:val="00932735"/>
    <w:rsid w:val="00932A72"/>
    <w:rsid w:val="00932ACE"/>
    <w:rsid w:val="00932CDF"/>
    <w:rsid w:val="00932E21"/>
    <w:rsid w:val="00933035"/>
    <w:rsid w:val="00933619"/>
    <w:rsid w:val="00933AC4"/>
    <w:rsid w:val="00933BFA"/>
    <w:rsid w:val="00933C3B"/>
    <w:rsid w:val="00933F18"/>
    <w:rsid w:val="00934096"/>
    <w:rsid w:val="0093415F"/>
    <w:rsid w:val="00934196"/>
    <w:rsid w:val="009342E7"/>
    <w:rsid w:val="00934386"/>
    <w:rsid w:val="009343BC"/>
    <w:rsid w:val="009344D2"/>
    <w:rsid w:val="00934680"/>
    <w:rsid w:val="00934A28"/>
    <w:rsid w:val="00934F29"/>
    <w:rsid w:val="00934F4B"/>
    <w:rsid w:val="00935085"/>
    <w:rsid w:val="00935234"/>
    <w:rsid w:val="00935855"/>
    <w:rsid w:val="009358AC"/>
    <w:rsid w:val="00935ACE"/>
    <w:rsid w:val="00936128"/>
    <w:rsid w:val="00936176"/>
    <w:rsid w:val="0093628F"/>
    <w:rsid w:val="0093647D"/>
    <w:rsid w:val="0093649C"/>
    <w:rsid w:val="00936963"/>
    <w:rsid w:val="00936AF4"/>
    <w:rsid w:val="00936CC5"/>
    <w:rsid w:val="00936E5F"/>
    <w:rsid w:val="00936FB3"/>
    <w:rsid w:val="0093732F"/>
    <w:rsid w:val="009374A9"/>
    <w:rsid w:val="00937606"/>
    <w:rsid w:val="00937891"/>
    <w:rsid w:val="00940086"/>
    <w:rsid w:val="0094013A"/>
    <w:rsid w:val="00940234"/>
    <w:rsid w:val="009402B8"/>
    <w:rsid w:val="009404D5"/>
    <w:rsid w:val="00940A95"/>
    <w:rsid w:val="00940BA9"/>
    <w:rsid w:val="00940D9A"/>
    <w:rsid w:val="00940EDC"/>
    <w:rsid w:val="00941A4A"/>
    <w:rsid w:val="00941CC4"/>
    <w:rsid w:val="00941EFB"/>
    <w:rsid w:val="00941FF6"/>
    <w:rsid w:val="009421A3"/>
    <w:rsid w:val="00942651"/>
    <w:rsid w:val="00942694"/>
    <w:rsid w:val="0094344A"/>
    <w:rsid w:val="00943606"/>
    <w:rsid w:val="00943639"/>
    <w:rsid w:val="00943684"/>
    <w:rsid w:val="0094386B"/>
    <w:rsid w:val="009439AF"/>
    <w:rsid w:val="009440DB"/>
    <w:rsid w:val="00944441"/>
    <w:rsid w:val="00944624"/>
    <w:rsid w:val="00944645"/>
    <w:rsid w:val="00944AA6"/>
    <w:rsid w:val="00944CA6"/>
    <w:rsid w:val="00944D5E"/>
    <w:rsid w:val="00945B35"/>
    <w:rsid w:val="00945C1F"/>
    <w:rsid w:val="00945EE9"/>
    <w:rsid w:val="00946421"/>
    <w:rsid w:val="009466C4"/>
    <w:rsid w:val="0094673F"/>
    <w:rsid w:val="00946A9F"/>
    <w:rsid w:val="00946EFA"/>
    <w:rsid w:val="00947108"/>
    <w:rsid w:val="009471F5"/>
    <w:rsid w:val="00947474"/>
    <w:rsid w:val="009476ED"/>
    <w:rsid w:val="0094771B"/>
    <w:rsid w:val="00947D07"/>
    <w:rsid w:val="00947EF7"/>
    <w:rsid w:val="00947F9A"/>
    <w:rsid w:val="0095022C"/>
    <w:rsid w:val="009505C3"/>
    <w:rsid w:val="00950C5E"/>
    <w:rsid w:val="00950DCF"/>
    <w:rsid w:val="00950FC1"/>
    <w:rsid w:val="00951084"/>
    <w:rsid w:val="0095161D"/>
    <w:rsid w:val="00951CFB"/>
    <w:rsid w:val="00952C3C"/>
    <w:rsid w:val="00952F0A"/>
    <w:rsid w:val="00952FD1"/>
    <w:rsid w:val="009530C3"/>
    <w:rsid w:val="00953196"/>
    <w:rsid w:val="0095336C"/>
    <w:rsid w:val="009534B8"/>
    <w:rsid w:val="009538D7"/>
    <w:rsid w:val="00953946"/>
    <w:rsid w:val="00953AE5"/>
    <w:rsid w:val="00953B8C"/>
    <w:rsid w:val="00953C14"/>
    <w:rsid w:val="00953DFA"/>
    <w:rsid w:val="009547F4"/>
    <w:rsid w:val="009548A2"/>
    <w:rsid w:val="00954916"/>
    <w:rsid w:val="00954F0D"/>
    <w:rsid w:val="00955070"/>
    <w:rsid w:val="00955722"/>
    <w:rsid w:val="009557D2"/>
    <w:rsid w:val="009558D7"/>
    <w:rsid w:val="00955DB7"/>
    <w:rsid w:val="00956642"/>
    <w:rsid w:val="009567AF"/>
    <w:rsid w:val="009568DA"/>
    <w:rsid w:val="0095705F"/>
    <w:rsid w:val="009572AF"/>
    <w:rsid w:val="009572DA"/>
    <w:rsid w:val="00957714"/>
    <w:rsid w:val="009578C8"/>
    <w:rsid w:val="0095796F"/>
    <w:rsid w:val="00957A1B"/>
    <w:rsid w:val="00957A33"/>
    <w:rsid w:val="00957CCB"/>
    <w:rsid w:val="00957DBB"/>
    <w:rsid w:val="00957F90"/>
    <w:rsid w:val="0096039F"/>
    <w:rsid w:val="009604F4"/>
    <w:rsid w:val="00960A82"/>
    <w:rsid w:val="00960DA5"/>
    <w:rsid w:val="00960F3E"/>
    <w:rsid w:val="00960FD5"/>
    <w:rsid w:val="0096106E"/>
    <w:rsid w:val="009612A4"/>
    <w:rsid w:val="00961753"/>
    <w:rsid w:val="00961BEB"/>
    <w:rsid w:val="00961C19"/>
    <w:rsid w:val="00961DF6"/>
    <w:rsid w:val="00962383"/>
    <w:rsid w:val="0096255C"/>
    <w:rsid w:val="009625CC"/>
    <w:rsid w:val="00962858"/>
    <w:rsid w:val="009628F3"/>
    <w:rsid w:val="00962B03"/>
    <w:rsid w:val="00963B2B"/>
    <w:rsid w:val="00963D46"/>
    <w:rsid w:val="00963DF0"/>
    <w:rsid w:val="0096476C"/>
    <w:rsid w:val="00964796"/>
    <w:rsid w:val="009647BF"/>
    <w:rsid w:val="00964D71"/>
    <w:rsid w:val="00964DFC"/>
    <w:rsid w:val="00964E0C"/>
    <w:rsid w:val="00965226"/>
    <w:rsid w:val="009653CB"/>
    <w:rsid w:val="00965AB6"/>
    <w:rsid w:val="00966527"/>
    <w:rsid w:val="00966846"/>
    <w:rsid w:val="00966973"/>
    <w:rsid w:val="00966C94"/>
    <w:rsid w:val="00966F62"/>
    <w:rsid w:val="00967073"/>
    <w:rsid w:val="0096716A"/>
    <w:rsid w:val="009674E4"/>
    <w:rsid w:val="009675DC"/>
    <w:rsid w:val="00967898"/>
    <w:rsid w:val="00967A84"/>
    <w:rsid w:val="00967AAA"/>
    <w:rsid w:val="00967B5D"/>
    <w:rsid w:val="00967D76"/>
    <w:rsid w:val="00967D9C"/>
    <w:rsid w:val="00970038"/>
    <w:rsid w:val="009700FC"/>
    <w:rsid w:val="00970148"/>
    <w:rsid w:val="00970307"/>
    <w:rsid w:val="00970312"/>
    <w:rsid w:val="00970A88"/>
    <w:rsid w:val="0097100D"/>
    <w:rsid w:val="0097110C"/>
    <w:rsid w:val="00971808"/>
    <w:rsid w:val="0097189C"/>
    <w:rsid w:val="00971A45"/>
    <w:rsid w:val="00971C46"/>
    <w:rsid w:val="00971C91"/>
    <w:rsid w:val="00972299"/>
    <w:rsid w:val="00972594"/>
    <w:rsid w:val="009725C0"/>
    <w:rsid w:val="00972B2B"/>
    <w:rsid w:val="00972D80"/>
    <w:rsid w:val="00972DCB"/>
    <w:rsid w:val="0097300B"/>
    <w:rsid w:val="009732E4"/>
    <w:rsid w:val="00973414"/>
    <w:rsid w:val="00973490"/>
    <w:rsid w:val="00973C70"/>
    <w:rsid w:val="00973F41"/>
    <w:rsid w:val="00973FE0"/>
    <w:rsid w:val="00974231"/>
    <w:rsid w:val="00974271"/>
    <w:rsid w:val="00974355"/>
    <w:rsid w:val="00974500"/>
    <w:rsid w:val="00974648"/>
    <w:rsid w:val="0097474E"/>
    <w:rsid w:val="00974B67"/>
    <w:rsid w:val="00974F61"/>
    <w:rsid w:val="00974F9E"/>
    <w:rsid w:val="0097657F"/>
    <w:rsid w:val="00976587"/>
    <w:rsid w:val="009765C5"/>
    <w:rsid w:val="00976A2F"/>
    <w:rsid w:val="00976A82"/>
    <w:rsid w:val="00976B93"/>
    <w:rsid w:val="0097703C"/>
    <w:rsid w:val="009772F9"/>
    <w:rsid w:val="00977580"/>
    <w:rsid w:val="009775A9"/>
    <w:rsid w:val="0097793D"/>
    <w:rsid w:val="00977CA1"/>
    <w:rsid w:val="009806CB"/>
    <w:rsid w:val="009806ED"/>
    <w:rsid w:val="00980735"/>
    <w:rsid w:val="00981206"/>
    <w:rsid w:val="00981433"/>
    <w:rsid w:val="009815AD"/>
    <w:rsid w:val="00981C6A"/>
    <w:rsid w:val="00981D4C"/>
    <w:rsid w:val="00981F02"/>
    <w:rsid w:val="0098214A"/>
    <w:rsid w:val="00982941"/>
    <w:rsid w:val="00982C2E"/>
    <w:rsid w:val="0098313D"/>
    <w:rsid w:val="009837F9"/>
    <w:rsid w:val="009839DF"/>
    <w:rsid w:val="00983B9B"/>
    <w:rsid w:val="00983CEE"/>
    <w:rsid w:val="00984090"/>
    <w:rsid w:val="009843BD"/>
    <w:rsid w:val="00984E4D"/>
    <w:rsid w:val="00984EA5"/>
    <w:rsid w:val="009854B0"/>
    <w:rsid w:val="00985750"/>
    <w:rsid w:val="00985873"/>
    <w:rsid w:val="00985CBE"/>
    <w:rsid w:val="00986030"/>
    <w:rsid w:val="0098655C"/>
    <w:rsid w:val="00986714"/>
    <w:rsid w:val="00986B2B"/>
    <w:rsid w:val="00986E32"/>
    <w:rsid w:val="00987155"/>
    <w:rsid w:val="00987C46"/>
    <w:rsid w:val="00987DB4"/>
    <w:rsid w:val="00987DFD"/>
    <w:rsid w:val="00987F64"/>
    <w:rsid w:val="00987FE9"/>
    <w:rsid w:val="0099022B"/>
    <w:rsid w:val="009906B2"/>
    <w:rsid w:val="009907CF"/>
    <w:rsid w:val="0099099F"/>
    <w:rsid w:val="00990F86"/>
    <w:rsid w:val="00991036"/>
    <w:rsid w:val="0099121F"/>
    <w:rsid w:val="00991540"/>
    <w:rsid w:val="009918ED"/>
    <w:rsid w:val="0099191B"/>
    <w:rsid w:val="00991B12"/>
    <w:rsid w:val="00991BDE"/>
    <w:rsid w:val="00991D89"/>
    <w:rsid w:val="009920B9"/>
    <w:rsid w:val="009920E4"/>
    <w:rsid w:val="009928E5"/>
    <w:rsid w:val="009929D2"/>
    <w:rsid w:val="00992B48"/>
    <w:rsid w:val="00992B87"/>
    <w:rsid w:val="00992D57"/>
    <w:rsid w:val="00992D7B"/>
    <w:rsid w:val="009936BE"/>
    <w:rsid w:val="00993728"/>
    <w:rsid w:val="00993865"/>
    <w:rsid w:val="00993B21"/>
    <w:rsid w:val="00993CA5"/>
    <w:rsid w:val="00994FCF"/>
    <w:rsid w:val="009951D7"/>
    <w:rsid w:val="0099552B"/>
    <w:rsid w:val="0099560B"/>
    <w:rsid w:val="009957E3"/>
    <w:rsid w:val="00995AAA"/>
    <w:rsid w:val="00995CB6"/>
    <w:rsid w:val="00995CBE"/>
    <w:rsid w:val="00995FE6"/>
    <w:rsid w:val="00996010"/>
    <w:rsid w:val="00996144"/>
    <w:rsid w:val="009962EC"/>
    <w:rsid w:val="00996319"/>
    <w:rsid w:val="0099657F"/>
    <w:rsid w:val="00996580"/>
    <w:rsid w:val="0099665A"/>
    <w:rsid w:val="009969A7"/>
    <w:rsid w:val="00996ACD"/>
    <w:rsid w:val="00996C71"/>
    <w:rsid w:val="00997131"/>
    <w:rsid w:val="009971E1"/>
    <w:rsid w:val="0099735A"/>
    <w:rsid w:val="0099745E"/>
    <w:rsid w:val="009974D4"/>
    <w:rsid w:val="009974EF"/>
    <w:rsid w:val="009A037E"/>
    <w:rsid w:val="009A0492"/>
    <w:rsid w:val="009A04FF"/>
    <w:rsid w:val="009A05AF"/>
    <w:rsid w:val="009A0652"/>
    <w:rsid w:val="009A0AB0"/>
    <w:rsid w:val="009A0BAD"/>
    <w:rsid w:val="009A0E68"/>
    <w:rsid w:val="009A1058"/>
    <w:rsid w:val="009A14CA"/>
    <w:rsid w:val="009A1695"/>
    <w:rsid w:val="009A16FE"/>
    <w:rsid w:val="009A174C"/>
    <w:rsid w:val="009A1F64"/>
    <w:rsid w:val="009A1F88"/>
    <w:rsid w:val="009A205A"/>
    <w:rsid w:val="009A20B2"/>
    <w:rsid w:val="009A2214"/>
    <w:rsid w:val="009A243C"/>
    <w:rsid w:val="009A29E1"/>
    <w:rsid w:val="009A2B2D"/>
    <w:rsid w:val="009A2D48"/>
    <w:rsid w:val="009A2FCF"/>
    <w:rsid w:val="009A30DF"/>
    <w:rsid w:val="009A3236"/>
    <w:rsid w:val="009A3361"/>
    <w:rsid w:val="009A3553"/>
    <w:rsid w:val="009A37E5"/>
    <w:rsid w:val="009A3A34"/>
    <w:rsid w:val="009A408B"/>
    <w:rsid w:val="009A426F"/>
    <w:rsid w:val="009A4317"/>
    <w:rsid w:val="009A4344"/>
    <w:rsid w:val="009A47F1"/>
    <w:rsid w:val="009A4DF8"/>
    <w:rsid w:val="009A4FD0"/>
    <w:rsid w:val="009A5693"/>
    <w:rsid w:val="009A6291"/>
    <w:rsid w:val="009A637B"/>
    <w:rsid w:val="009A6751"/>
    <w:rsid w:val="009A6A88"/>
    <w:rsid w:val="009A6B8A"/>
    <w:rsid w:val="009A7106"/>
    <w:rsid w:val="009A7128"/>
    <w:rsid w:val="009A716E"/>
    <w:rsid w:val="009A71E8"/>
    <w:rsid w:val="009A757F"/>
    <w:rsid w:val="009A786A"/>
    <w:rsid w:val="009A7999"/>
    <w:rsid w:val="009A7D87"/>
    <w:rsid w:val="009A7DD8"/>
    <w:rsid w:val="009A7E2D"/>
    <w:rsid w:val="009B0137"/>
    <w:rsid w:val="009B063F"/>
    <w:rsid w:val="009B0C04"/>
    <w:rsid w:val="009B0EE1"/>
    <w:rsid w:val="009B1063"/>
    <w:rsid w:val="009B1117"/>
    <w:rsid w:val="009B1384"/>
    <w:rsid w:val="009B1779"/>
    <w:rsid w:val="009B1859"/>
    <w:rsid w:val="009B1C72"/>
    <w:rsid w:val="009B1C9F"/>
    <w:rsid w:val="009B1CAD"/>
    <w:rsid w:val="009B1EEF"/>
    <w:rsid w:val="009B226E"/>
    <w:rsid w:val="009B2774"/>
    <w:rsid w:val="009B2AD5"/>
    <w:rsid w:val="009B2C2E"/>
    <w:rsid w:val="009B2C60"/>
    <w:rsid w:val="009B327A"/>
    <w:rsid w:val="009B3312"/>
    <w:rsid w:val="009B35E6"/>
    <w:rsid w:val="009B379D"/>
    <w:rsid w:val="009B388B"/>
    <w:rsid w:val="009B3A98"/>
    <w:rsid w:val="009B3E4F"/>
    <w:rsid w:val="009B40E8"/>
    <w:rsid w:val="009B417C"/>
    <w:rsid w:val="009B42BD"/>
    <w:rsid w:val="009B4437"/>
    <w:rsid w:val="009B49D1"/>
    <w:rsid w:val="009B49FF"/>
    <w:rsid w:val="009B4AD6"/>
    <w:rsid w:val="009B4B50"/>
    <w:rsid w:val="009B5021"/>
    <w:rsid w:val="009B5E9F"/>
    <w:rsid w:val="009B5EBC"/>
    <w:rsid w:val="009B5F04"/>
    <w:rsid w:val="009B6190"/>
    <w:rsid w:val="009B6E68"/>
    <w:rsid w:val="009B76B6"/>
    <w:rsid w:val="009B7A2C"/>
    <w:rsid w:val="009B7D3A"/>
    <w:rsid w:val="009B7E6C"/>
    <w:rsid w:val="009C032E"/>
    <w:rsid w:val="009C04ED"/>
    <w:rsid w:val="009C05CE"/>
    <w:rsid w:val="009C0675"/>
    <w:rsid w:val="009C0A08"/>
    <w:rsid w:val="009C0BF4"/>
    <w:rsid w:val="009C0FC8"/>
    <w:rsid w:val="009C135D"/>
    <w:rsid w:val="009C1794"/>
    <w:rsid w:val="009C2028"/>
    <w:rsid w:val="009C2349"/>
    <w:rsid w:val="009C297A"/>
    <w:rsid w:val="009C2E53"/>
    <w:rsid w:val="009C2FC1"/>
    <w:rsid w:val="009C2FCF"/>
    <w:rsid w:val="009C300B"/>
    <w:rsid w:val="009C31E2"/>
    <w:rsid w:val="009C3AC2"/>
    <w:rsid w:val="009C3F22"/>
    <w:rsid w:val="009C438F"/>
    <w:rsid w:val="009C44B1"/>
    <w:rsid w:val="009C4623"/>
    <w:rsid w:val="009C49FF"/>
    <w:rsid w:val="009C4CD1"/>
    <w:rsid w:val="009C4E0C"/>
    <w:rsid w:val="009C4EE2"/>
    <w:rsid w:val="009C5066"/>
    <w:rsid w:val="009C5272"/>
    <w:rsid w:val="009C54DB"/>
    <w:rsid w:val="009C56E8"/>
    <w:rsid w:val="009C578E"/>
    <w:rsid w:val="009C58BF"/>
    <w:rsid w:val="009C5F54"/>
    <w:rsid w:val="009C5F7A"/>
    <w:rsid w:val="009C67D4"/>
    <w:rsid w:val="009C697B"/>
    <w:rsid w:val="009C6995"/>
    <w:rsid w:val="009C6A80"/>
    <w:rsid w:val="009C74D0"/>
    <w:rsid w:val="009C789B"/>
    <w:rsid w:val="009C7AA6"/>
    <w:rsid w:val="009C7AB4"/>
    <w:rsid w:val="009D0164"/>
    <w:rsid w:val="009D0351"/>
    <w:rsid w:val="009D0440"/>
    <w:rsid w:val="009D0AF1"/>
    <w:rsid w:val="009D1571"/>
    <w:rsid w:val="009D164F"/>
    <w:rsid w:val="009D1B25"/>
    <w:rsid w:val="009D1EBA"/>
    <w:rsid w:val="009D2071"/>
    <w:rsid w:val="009D2290"/>
    <w:rsid w:val="009D2717"/>
    <w:rsid w:val="009D296A"/>
    <w:rsid w:val="009D2C93"/>
    <w:rsid w:val="009D2CAB"/>
    <w:rsid w:val="009D345D"/>
    <w:rsid w:val="009D349D"/>
    <w:rsid w:val="009D36CF"/>
    <w:rsid w:val="009D3FDF"/>
    <w:rsid w:val="009D415B"/>
    <w:rsid w:val="009D417C"/>
    <w:rsid w:val="009D41FB"/>
    <w:rsid w:val="009D4A32"/>
    <w:rsid w:val="009D4C71"/>
    <w:rsid w:val="009D4EB2"/>
    <w:rsid w:val="009D4F9B"/>
    <w:rsid w:val="009D4FF9"/>
    <w:rsid w:val="009D5241"/>
    <w:rsid w:val="009D5349"/>
    <w:rsid w:val="009D5AD6"/>
    <w:rsid w:val="009D5EBB"/>
    <w:rsid w:val="009D5F34"/>
    <w:rsid w:val="009D5FC5"/>
    <w:rsid w:val="009D6267"/>
    <w:rsid w:val="009D62E1"/>
    <w:rsid w:val="009D65A2"/>
    <w:rsid w:val="009D65FB"/>
    <w:rsid w:val="009D6738"/>
    <w:rsid w:val="009D6A13"/>
    <w:rsid w:val="009D7475"/>
    <w:rsid w:val="009D7981"/>
    <w:rsid w:val="009D7D04"/>
    <w:rsid w:val="009D7F32"/>
    <w:rsid w:val="009E00A7"/>
    <w:rsid w:val="009E041D"/>
    <w:rsid w:val="009E0891"/>
    <w:rsid w:val="009E089B"/>
    <w:rsid w:val="009E10EA"/>
    <w:rsid w:val="009E19CA"/>
    <w:rsid w:val="009E1FFD"/>
    <w:rsid w:val="009E21A3"/>
    <w:rsid w:val="009E238E"/>
    <w:rsid w:val="009E2526"/>
    <w:rsid w:val="009E25BE"/>
    <w:rsid w:val="009E2786"/>
    <w:rsid w:val="009E290E"/>
    <w:rsid w:val="009E29BB"/>
    <w:rsid w:val="009E2B91"/>
    <w:rsid w:val="009E2D2A"/>
    <w:rsid w:val="009E2F01"/>
    <w:rsid w:val="009E3178"/>
    <w:rsid w:val="009E31A8"/>
    <w:rsid w:val="009E3201"/>
    <w:rsid w:val="009E35AB"/>
    <w:rsid w:val="009E35C3"/>
    <w:rsid w:val="009E35C6"/>
    <w:rsid w:val="009E392E"/>
    <w:rsid w:val="009E3CE0"/>
    <w:rsid w:val="009E40D7"/>
    <w:rsid w:val="009E41C7"/>
    <w:rsid w:val="009E436A"/>
    <w:rsid w:val="009E44F9"/>
    <w:rsid w:val="009E45D0"/>
    <w:rsid w:val="009E465E"/>
    <w:rsid w:val="009E47C1"/>
    <w:rsid w:val="009E4827"/>
    <w:rsid w:val="009E4A20"/>
    <w:rsid w:val="009E505B"/>
    <w:rsid w:val="009E5566"/>
    <w:rsid w:val="009E55DE"/>
    <w:rsid w:val="009E59AA"/>
    <w:rsid w:val="009E5C35"/>
    <w:rsid w:val="009E5E08"/>
    <w:rsid w:val="009E60FA"/>
    <w:rsid w:val="009E6477"/>
    <w:rsid w:val="009E6529"/>
    <w:rsid w:val="009E6834"/>
    <w:rsid w:val="009E7120"/>
    <w:rsid w:val="009E7165"/>
    <w:rsid w:val="009E718A"/>
    <w:rsid w:val="009E7906"/>
    <w:rsid w:val="009E7975"/>
    <w:rsid w:val="009E7C4C"/>
    <w:rsid w:val="009E7D3E"/>
    <w:rsid w:val="009F0148"/>
    <w:rsid w:val="009F0232"/>
    <w:rsid w:val="009F03E9"/>
    <w:rsid w:val="009F0546"/>
    <w:rsid w:val="009F0782"/>
    <w:rsid w:val="009F0C16"/>
    <w:rsid w:val="009F0C9E"/>
    <w:rsid w:val="009F0DEC"/>
    <w:rsid w:val="009F1091"/>
    <w:rsid w:val="009F111E"/>
    <w:rsid w:val="009F1454"/>
    <w:rsid w:val="009F15FB"/>
    <w:rsid w:val="009F17C6"/>
    <w:rsid w:val="009F196D"/>
    <w:rsid w:val="009F1B5F"/>
    <w:rsid w:val="009F1C7B"/>
    <w:rsid w:val="009F1CD1"/>
    <w:rsid w:val="009F1E4A"/>
    <w:rsid w:val="009F28CA"/>
    <w:rsid w:val="009F2A63"/>
    <w:rsid w:val="009F2C42"/>
    <w:rsid w:val="009F2CBB"/>
    <w:rsid w:val="009F2FF1"/>
    <w:rsid w:val="009F3190"/>
    <w:rsid w:val="009F3231"/>
    <w:rsid w:val="009F3BDE"/>
    <w:rsid w:val="009F3D23"/>
    <w:rsid w:val="009F4269"/>
    <w:rsid w:val="009F4732"/>
    <w:rsid w:val="009F4789"/>
    <w:rsid w:val="009F4A6D"/>
    <w:rsid w:val="009F4AA2"/>
    <w:rsid w:val="009F4B3E"/>
    <w:rsid w:val="009F4D0B"/>
    <w:rsid w:val="009F4DDD"/>
    <w:rsid w:val="009F5176"/>
    <w:rsid w:val="009F57B1"/>
    <w:rsid w:val="009F5BEC"/>
    <w:rsid w:val="009F5C90"/>
    <w:rsid w:val="009F5DBB"/>
    <w:rsid w:val="009F6462"/>
    <w:rsid w:val="009F6504"/>
    <w:rsid w:val="009F670B"/>
    <w:rsid w:val="009F68B2"/>
    <w:rsid w:val="009F6942"/>
    <w:rsid w:val="009F6975"/>
    <w:rsid w:val="009F6CD6"/>
    <w:rsid w:val="009F6D24"/>
    <w:rsid w:val="009F7199"/>
    <w:rsid w:val="009F78BC"/>
    <w:rsid w:val="009F7CF4"/>
    <w:rsid w:val="00A00094"/>
    <w:rsid w:val="00A00A67"/>
    <w:rsid w:val="00A00BA7"/>
    <w:rsid w:val="00A00F01"/>
    <w:rsid w:val="00A00FFC"/>
    <w:rsid w:val="00A015E2"/>
    <w:rsid w:val="00A0196B"/>
    <w:rsid w:val="00A019FD"/>
    <w:rsid w:val="00A01B16"/>
    <w:rsid w:val="00A02345"/>
    <w:rsid w:val="00A0257F"/>
    <w:rsid w:val="00A025E8"/>
    <w:rsid w:val="00A0265B"/>
    <w:rsid w:val="00A0275C"/>
    <w:rsid w:val="00A028B0"/>
    <w:rsid w:val="00A02E0B"/>
    <w:rsid w:val="00A02EC5"/>
    <w:rsid w:val="00A02F94"/>
    <w:rsid w:val="00A0311D"/>
    <w:rsid w:val="00A0345C"/>
    <w:rsid w:val="00A037AF"/>
    <w:rsid w:val="00A038F5"/>
    <w:rsid w:val="00A039F9"/>
    <w:rsid w:val="00A03DC0"/>
    <w:rsid w:val="00A041DF"/>
    <w:rsid w:val="00A04330"/>
    <w:rsid w:val="00A043C7"/>
    <w:rsid w:val="00A0443B"/>
    <w:rsid w:val="00A0449C"/>
    <w:rsid w:val="00A04977"/>
    <w:rsid w:val="00A04D79"/>
    <w:rsid w:val="00A053DF"/>
    <w:rsid w:val="00A05441"/>
    <w:rsid w:val="00A05703"/>
    <w:rsid w:val="00A05831"/>
    <w:rsid w:val="00A059B3"/>
    <w:rsid w:val="00A06094"/>
    <w:rsid w:val="00A06113"/>
    <w:rsid w:val="00A06193"/>
    <w:rsid w:val="00A0654A"/>
    <w:rsid w:val="00A068F7"/>
    <w:rsid w:val="00A07297"/>
    <w:rsid w:val="00A0735A"/>
    <w:rsid w:val="00A07955"/>
    <w:rsid w:val="00A07AE0"/>
    <w:rsid w:val="00A07C09"/>
    <w:rsid w:val="00A07D92"/>
    <w:rsid w:val="00A1013F"/>
    <w:rsid w:val="00A1028C"/>
    <w:rsid w:val="00A102C4"/>
    <w:rsid w:val="00A104A9"/>
    <w:rsid w:val="00A10667"/>
    <w:rsid w:val="00A107FD"/>
    <w:rsid w:val="00A10F59"/>
    <w:rsid w:val="00A1129F"/>
    <w:rsid w:val="00A11358"/>
    <w:rsid w:val="00A113B3"/>
    <w:rsid w:val="00A11718"/>
    <w:rsid w:val="00A11AB3"/>
    <w:rsid w:val="00A11AF7"/>
    <w:rsid w:val="00A12145"/>
    <w:rsid w:val="00A1217C"/>
    <w:rsid w:val="00A125D6"/>
    <w:rsid w:val="00A12F8E"/>
    <w:rsid w:val="00A13031"/>
    <w:rsid w:val="00A134EE"/>
    <w:rsid w:val="00A1369C"/>
    <w:rsid w:val="00A137D2"/>
    <w:rsid w:val="00A13BAF"/>
    <w:rsid w:val="00A13C82"/>
    <w:rsid w:val="00A13D08"/>
    <w:rsid w:val="00A1406A"/>
    <w:rsid w:val="00A14299"/>
    <w:rsid w:val="00A15091"/>
    <w:rsid w:val="00A152D6"/>
    <w:rsid w:val="00A156C4"/>
    <w:rsid w:val="00A15A79"/>
    <w:rsid w:val="00A15C06"/>
    <w:rsid w:val="00A15C0A"/>
    <w:rsid w:val="00A15F38"/>
    <w:rsid w:val="00A1623C"/>
    <w:rsid w:val="00A1655E"/>
    <w:rsid w:val="00A166FE"/>
    <w:rsid w:val="00A16D0C"/>
    <w:rsid w:val="00A16DE8"/>
    <w:rsid w:val="00A170C9"/>
    <w:rsid w:val="00A174A5"/>
    <w:rsid w:val="00A1761A"/>
    <w:rsid w:val="00A17901"/>
    <w:rsid w:val="00A17B0D"/>
    <w:rsid w:val="00A17C8F"/>
    <w:rsid w:val="00A2033A"/>
    <w:rsid w:val="00A2057E"/>
    <w:rsid w:val="00A21015"/>
    <w:rsid w:val="00A21075"/>
    <w:rsid w:val="00A21669"/>
    <w:rsid w:val="00A21AD5"/>
    <w:rsid w:val="00A22509"/>
    <w:rsid w:val="00A22540"/>
    <w:rsid w:val="00A227C3"/>
    <w:rsid w:val="00A22EAF"/>
    <w:rsid w:val="00A22EF5"/>
    <w:rsid w:val="00A234BB"/>
    <w:rsid w:val="00A234CC"/>
    <w:rsid w:val="00A23597"/>
    <w:rsid w:val="00A236AE"/>
    <w:rsid w:val="00A23B31"/>
    <w:rsid w:val="00A23CF4"/>
    <w:rsid w:val="00A2475A"/>
    <w:rsid w:val="00A25BB9"/>
    <w:rsid w:val="00A25DBC"/>
    <w:rsid w:val="00A260EC"/>
    <w:rsid w:val="00A2646E"/>
    <w:rsid w:val="00A2650C"/>
    <w:rsid w:val="00A26650"/>
    <w:rsid w:val="00A26946"/>
    <w:rsid w:val="00A26AC9"/>
    <w:rsid w:val="00A26BA3"/>
    <w:rsid w:val="00A2745B"/>
    <w:rsid w:val="00A278AE"/>
    <w:rsid w:val="00A27E0A"/>
    <w:rsid w:val="00A300F2"/>
    <w:rsid w:val="00A302B3"/>
    <w:rsid w:val="00A3085D"/>
    <w:rsid w:val="00A30ED2"/>
    <w:rsid w:val="00A312FF"/>
    <w:rsid w:val="00A315A9"/>
    <w:rsid w:val="00A31A9B"/>
    <w:rsid w:val="00A31AA7"/>
    <w:rsid w:val="00A3234A"/>
    <w:rsid w:val="00A3234C"/>
    <w:rsid w:val="00A32AC3"/>
    <w:rsid w:val="00A32B91"/>
    <w:rsid w:val="00A32C08"/>
    <w:rsid w:val="00A32FD1"/>
    <w:rsid w:val="00A33096"/>
    <w:rsid w:val="00A3352D"/>
    <w:rsid w:val="00A335CB"/>
    <w:rsid w:val="00A33863"/>
    <w:rsid w:val="00A338A0"/>
    <w:rsid w:val="00A33D2C"/>
    <w:rsid w:val="00A33EAF"/>
    <w:rsid w:val="00A34466"/>
    <w:rsid w:val="00A346D0"/>
    <w:rsid w:val="00A34D30"/>
    <w:rsid w:val="00A35480"/>
    <w:rsid w:val="00A358D3"/>
    <w:rsid w:val="00A35B13"/>
    <w:rsid w:val="00A35B7F"/>
    <w:rsid w:val="00A35B91"/>
    <w:rsid w:val="00A35F11"/>
    <w:rsid w:val="00A360D3"/>
    <w:rsid w:val="00A36A30"/>
    <w:rsid w:val="00A36B41"/>
    <w:rsid w:val="00A36D59"/>
    <w:rsid w:val="00A37E22"/>
    <w:rsid w:val="00A40163"/>
    <w:rsid w:val="00A40178"/>
    <w:rsid w:val="00A40354"/>
    <w:rsid w:val="00A403B6"/>
    <w:rsid w:val="00A40B91"/>
    <w:rsid w:val="00A40BAD"/>
    <w:rsid w:val="00A4101E"/>
    <w:rsid w:val="00A410AA"/>
    <w:rsid w:val="00A416CC"/>
    <w:rsid w:val="00A41A21"/>
    <w:rsid w:val="00A41AA2"/>
    <w:rsid w:val="00A41C4F"/>
    <w:rsid w:val="00A421CA"/>
    <w:rsid w:val="00A42837"/>
    <w:rsid w:val="00A42AB3"/>
    <w:rsid w:val="00A42B7F"/>
    <w:rsid w:val="00A42E66"/>
    <w:rsid w:val="00A42F01"/>
    <w:rsid w:val="00A42FA5"/>
    <w:rsid w:val="00A43022"/>
    <w:rsid w:val="00A4337F"/>
    <w:rsid w:val="00A4345A"/>
    <w:rsid w:val="00A43790"/>
    <w:rsid w:val="00A4382D"/>
    <w:rsid w:val="00A43BD8"/>
    <w:rsid w:val="00A440BC"/>
    <w:rsid w:val="00A4439F"/>
    <w:rsid w:val="00A445EE"/>
    <w:rsid w:val="00A448B4"/>
    <w:rsid w:val="00A44CD0"/>
    <w:rsid w:val="00A44EF0"/>
    <w:rsid w:val="00A4522B"/>
    <w:rsid w:val="00A45377"/>
    <w:rsid w:val="00A4538F"/>
    <w:rsid w:val="00A45677"/>
    <w:rsid w:val="00A45B7D"/>
    <w:rsid w:val="00A45C2F"/>
    <w:rsid w:val="00A45E72"/>
    <w:rsid w:val="00A45FDF"/>
    <w:rsid w:val="00A46054"/>
    <w:rsid w:val="00A46B70"/>
    <w:rsid w:val="00A46C72"/>
    <w:rsid w:val="00A46C81"/>
    <w:rsid w:val="00A4703D"/>
    <w:rsid w:val="00A470BF"/>
    <w:rsid w:val="00A47399"/>
    <w:rsid w:val="00A473D5"/>
    <w:rsid w:val="00A4750A"/>
    <w:rsid w:val="00A47661"/>
    <w:rsid w:val="00A4776C"/>
    <w:rsid w:val="00A477C8"/>
    <w:rsid w:val="00A47C87"/>
    <w:rsid w:val="00A47E7C"/>
    <w:rsid w:val="00A47EDD"/>
    <w:rsid w:val="00A5013C"/>
    <w:rsid w:val="00A502EC"/>
    <w:rsid w:val="00A50439"/>
    <w:rsid w:val="00A505A0"/>
    <w:rsid w:val="00A5061B"/>
    <w:rsid w:val="00A50846"/>
    <w:rsid w:val="00A50FBA"/>
    <w:rsid w:val="00A51058"/>
    <w:rsid w:val="00A51668"/>
    <w:rsid w:val="00A518AD"/>
    <w:rsid w:val="00A51904"/>
    <w:rsid w:val="00A51A5F"/>
    <w:rsid w:val="00A51ACA"/>
    <w:rsid w:val="00A51EFA"/>
    <w:rsid w:val="00A52008"/>
    <w:rsid w:val="00A5202F"/>
    <w:rsid w:val="00A52106"/>
    <w:rsid w:val="00A52468"/>
    <w:rsid w:val="00A525BB"/>
    <w:rsid w:val="00A53017"/>
    <w:rsid w:val="00A53250"/>
    <w:rsid w:val="00A539CA"/>
    <w:rsid w:val="00A53F89"/>
    <w:rsid w:val="00A54314"/>
    <w:rsid w:val="00A54393"/>
    <w:rsid w:val="00A54538"/>
    <w:rsid w:val="00A545B7"/>
    <w:rsid w:val="00A54993"/>
    <w:rsid w:val="00A54BE8"/>
    <w:rsid w:val="00A550A1"/>
    <w:rsid w:val="00A552EB"/>
    <w:rsid w:val="00A5537E"/>
    <w:rsid w:val="00A55C19"/>
    <w:rsid w:val="00A55EC4"/>
    <w:rsid w:val="00A55FD0"/>
    <w:rsid w:val="00A561E8"/>
    <w:rsid w:val="00A5677C"/>
    <w:rsid w:val="00A567A3"/>
    <w:rsid w:val="00A56EC3"/>
    <w:rsid w:val="00A570E7"/>
    <w:rsid w:val="00A57886"/>
    <w:rsid w:val="00A5792B"/>
    <w:rsid w:val="00A57E37"/>
    <w:rsid w:val="00A57E71"/>
    <w:rsid w:val="00A6076D"/>
    <w:rsid w:val="00A60D76"/>
    <w:rsid w:val="00A60E3B"/>
    <w:rsid w:val="00A60EF5"/>
    <w:rsid w:val="00A60F90"/>
    <w:rsid w:val="00A612A4"/>
    <w:rsid w:val="00A614A3"/>
    <w:rsid w:val="00A616C5"/>
    <w:rsid w:val="00A6198F"/>
    <w:rsid w:val="00A61D6D"/>
    <w:rsid w:val="00A61E65"/>
    <w:rsid w:val="00A61E9B"/>
    <w:rsid w:val="00A621A7"/>
    <w:rsid w:val="00A621B8"/>
    <w:rsid w:val="00A6241F"/>
    <w:rsid w:val="00A62947"/>
    <w:rsid w:val="00A62E0C"/>
    <w:rsid w:val="00A63203"/>
    <w:rsid w:val="00A632D9"/>
    <w:rsid w:val="00A636FB"/>
    <w:rsid w:val="00A6386D"/>
    <w:rsid w:val="00A63F39"/>
    <w:rsid w:val="00A64222"/>
    <w:rsid w:val="00A642B4"/>
    <w:rsid w:val="00A6461E"/>
    <w:rsid w:val="00A648DC"/>
    <w:rsid w:val="00A64BFC"/>
    <w:rsid w:val="00A64E1F"/>
    <w:rsid w:val="00A64E3B"/>
    <w:rsid w:val="00A6585A"/>
    <w:rsid w:val="00A65ABD"/>
    <w:rsid w:val="00A65CD0"/>
    <w:rsid w:val="00A66474"/>
    <w:rsid w:val="00A66550"/>
    <w:rsid w:val="00A66664"/>
    <w:rsid w:val="00A6678C"/>
    <w:rsid w:val="00A6689B"/>
    <w:rsid w:val="00A66A38"/>
    <w:rsid w:val="00A66FD4"/>
    <w:rsid w:val="00A675B0"/>
    <w:rsid w:val="00A675B7"/>
    <w:rsid w:val="00A7089E"/>
    <w:rsid w:val="00A70E04"/>
    <w:rsid w:val="00A70EF0"/>
    <w:rsid w:val="00A711DE"/>
    <w:rsid w:val="00A714D7"/>
    <w:rsid w:val="00A715E8"/>
    <w:rsid w:val="00A7186B"/>
    <w:rsid w:val="00A71B50"/>
    <w:rsid w:val="00A721AD"/>
    <w:rsid w:val="00A72341"/>
    <w:rsid w:val="00A725D4"/>
    <w:rsid w:val="00A726B3"/>
    <w:rsid w:val="00A72BDD"/>
    <w:rsid w:val="00A72DD0"/>
    <w:rsid w:val="00A72DFD"/>
    <w:rsid w:val="00A72F13"/>
    <w:rsid w:val="00A7323C"/>
    <w:rsid w:val="00A732E5"/>
    <w:rsid w:val="00A7350D"/>
    <w:rsid w:val="00A73A22"/>
    <w:rsid w:val="00A741BE"/>
    <w:rsid w:val="00A74814"/>
    <w:rsid w:val="00A74D44"/>
    <w:rsid w:val="00A7500F"/>
    <w:rsid w:val="00A75210"/>
    <w:rsid w:val="00A75408"/>
    <w:rsid w:val="00A7541C"/>
    <w:rsid w:val="00A757DD"/>
    <w:rsid w:val="00A75A79"/>
    <w:rsid w:val="00A75C29"/>
    <w:rsid w:val="00A75E3E"/>
    <w:rsid w:val="00A75FE6"/>
    <w:rsid w:val="00A76109"/>
    <w:rsid w:val="00A761D5"/>
    <w:rsid w:val="00A761EE"/>
    <w:rsid w:val="00A762F9"/>
    <w:rsid w:val="00A76E7B"/>
    <w:rsid w:val="00A76EE4"/>
    <w:rsid w:val="00A771B3"/>
    <w:rsid w:val="00A77266"/>
    <w:rsid w:val="00A7790C"/>
    <w:rsid w:val="00A77CCB"/>
    <w:rsid w:val="00A77D20"/>
    <w:rsid w:val="00A80258"/>
    <w:rsid w:val="00A804F0"/>
    <w:rsid w:val="00A80CA0"/>
    <w:rsid w:val="00A80E72"/>
    <w:rsid w:val="00A80F6B"/>
    <w:rsid w:val="00A8104D"/>
    <w:rsid w:val="00A8138E"/>
    <w:rsid w:val="00A8176A"/>
    <w:rsid w:val="00A81D49"/>
    <w:rsid w:val="00A826E0"/>
    <w:rsid w:val="00A827BB"/>
    <w:rsid w:val="00A82A8A"/>
    <w:rsid w:val="00A82ACE"/>
    <w:rsid w:val="00A82F86"/>
    <w:rsid w:val="00A83065"/>
    <w:rsid w:val="00A83334"/>
    <w:rsid w:val="00A83722"/>
    <w:rsid w:val="00A83E2A"/>
    <w:rsid w:val="00A8439E"/>
    <w:rsid w:val="00A847E1"/>
    <w:rsid w:val="00A850ED"/>
    <w:rsid w:val="00A8510F"/>
    <w:rsid w:val="00A85547"/>
    <w:rsid w:val="00A85C73"/>
    <w:rsid w:val="00A85FA2"/>
    <w:rsid w:val="00A86482"/>
    <w:rsid w:val="00A86743"/>
    <w:rsid w:val="00A86B86"/>
    <w:rsid w:val="00A86D70"/>
    <w:rsid w:val="00A8729E"/>
    <w:rsid w:val="00A879C3"/>
    <w:rsid w:val="00A87EEC"/>
    <w:rsid w:val="00A900DE"/>
    <w:rsid w:val="00A9017D"/>
    <w:rsid w:val="00A90789"/>
    <w:rsid w:val="00A90AAC"/>
    <w:rsid w:val="00A9139D"/>
    <w:rsid w:val="00A914C7"/>
    <w:rsid w:val="00A914F7"/>
    <w:rsid w:val="00A915C0"/>
    <w:rsid w:val="00A91644"/>
    <w:rsid w:val="00A916AE"/>
    <w:rsid w:val="00A917D0"/>
    <w:rsid w:val="00A91A82"/>
    <w:rsid w:val="00A9263F"/>
    <w:rsid w:val="00A927A7"/>
    <w:rsid w:val="00A92BD2"/>
    <w:rsid w:val="00A93047"/>
    <w:rsid w:val="00A93266"/>
    <w:rsid w:val="00A9350E"/>
    <w:rsid w:val="00A939A0"/>
    <w:rsid w:val="00A93E52"/>
    <w:rsid w:val="00A93FA2"/>
    <w:rsid w:val="00A94163"/>
    <w:rsid w:val="00A941DC"/>
    <w:rsid w:val="00A9440E"/>
    <w:rsid w:val="00A9493F"/>
    <w:rsid w:val="00A94AF7"/>
    <w:rsid w:val="00A9524A"/>
    <w:rsid w:val="00A9525C"/>
    <w:rsid w:val="00A9573A"/>
    <w:rsid w:val="00A9589F"/>
    <w:rsid w:val="00A958AC"/>
    <w:rsid w:val="00A958F6"/>
    <w:rsid w:val="00A9599E"/>
    <w:rsid w:val="00A95AB5"/>
    <w:rsid w:val="00A95DD0"/>
    <w:rsid w:val="00A95DDF"/>
    <w:rsid w:val="00A95F88"/>
    <w:rsid w:val="00A960DA"/>
    <w:rsid w:val="00A961DB"/>
    <w:rsid w:val="00A96255"/>
    <w:rsid w:val="00A966FF"/>
    <w:rsid w:val="00A967CC"/>
    <w:rsid w:val="00A96A3D"/>
    <w:rsid w:val="00A96CAC"/>
    <w:rsid w:val="00A96E40"/>
    <w:rsid w:val="00A96F7B"/>
    <w:rsid w:val="00A97391"/>
    <w:rsid w:val="00A97505"/>
    <w:rsid w:val="00A97998"/>
    <w:rsid w:val="00A97D4D"/>
    <w:rsid w:val="00A97FE1"/>
    <w:rsid w:val="00AA07F7"/>
    <w:rsid w:val="00AA0BE0"/>
    <w:rsid w:val="00AA1048"/>
    <w:rsid w:val="00AA113B"/>
    <w:rsid w:val="00AA11B8"/>
    <w:rsid w:val="00AA148A"/>
    <w:rsid w:val="00AA16B3"/>
    <w:rsid w:val="00AA18BC"/>
    <w:rsid w:val="00AA1BE9"/>
    <w:rsid w:val="00AA1C4D"/>
    <w:rsid w:val="00AA1EEB"/>
    <w:rsid w:val="00AA21CA"/>
    <w:rsid w:val="00AA239F"/>
    <w:rsid w:val="00AA23A8"/>
    <w:rsid w:val="00AA242D"/>
    <w:rsid w:val="00AA26AB"/>
    <w:rsid w:val="00AA2ACF"/>
    <w:rsid w:val="00AA2B6D"/>
    <w:rsid w:val="00AA2D85"/>
    <w:rsid w:val="00AA339E"/>
    <w:rsid w:val="00AA3BE3"/>
    <w:rsid w:val="00AA3C05"/>
    <w:rsid w:val="00AA3E39"/>
    <w:rsid w:val="00AA3FA3"/>
    <w:rsid w:val="00AA4155"/>
    <w:rsid w:val="00AA446F"/>
    <w:rsid w:val="00AA45C7"/>
    <w:rsid w:val="00AA466A"/>
    <w:rsid w:val="00AA46CC"/>
    <w:rsid w:val="00AA497B"/>
    <w:rsid w:val="00AA49D4"/>
    <w:rsid w:val="00AA4E15"/>
    <w:rsid w:val="00AA4E53"/>
    <w:rsid w:val="00AA5DDB"/>
    <w:rsid w:val="00AA5E37"/>
    <w:rsid w:val="00AA61A4"/>
    <w:rsid w:val="00AA6333"/>
    <w:rsid w:val="00AA639A"/>
    <w:rsid w:val="00AA6640"/>
    <w:rsid w:val="00AA69DC"/>
    <w:rsid w:val="00AA6D6C"/>
    <w:rsid w:val="00AA6F9E"/>
    <w:rsid w:val="00AA73F5"/>
    <w:rsid w:val="00AA74DA"/>
    <w:rsid w:val="00AA78CC"/>
    <w:rsid w:val="00AA7A0F"/>
    <w:rsid w:val="00AA7B50"/>
    <w:rsid w:val="00AA7BC2"/>
    <w:rsid w:val="00AB0057"/>
    <w:rsid w:val="00AB005C"/>
    <w:rsid w:val="00AB00DB"/>
    <w:rsid w:val="00AB083B"/>
    <w:rsid w:val="00AB0A43"/>
    <w:rsid w:val="00AB11EA"/>
    <w:rsid w:val="00AB12FE"/>
    <w:rsid w:val="00AB13DF"/>
    <w:rsid w:val="00AB19EB"/>
    <w:rsid w:val="00AB1F3E"/>
    <w:rsid w:val="00AB21CF"/>
    <w:rsid w:val="00AB245D"/>
    <w:rsid w:val="00AB278B"/>
    <w:rsid w:val="00AB3263"/>
    <w:rsid w:val="00AB3294"/>
    <w:rsid w:val="00AB3CFA"/>
    <w:rsid w:val="00AB4032"/>
    <w:rsid w:val="00AB431B"/>
    <w:rsid w:val="00AB4433"/>
    <w:rsid w:val="00AB485A"/>
    <w:rsid w:val="00AB48B9"/>
    <w:rsid w:val="00AB4AC7"/>
    <w:rsid w:val="00AB4BD5"/>
    <w:rsid w:val="00AB4C1C"/>
    <w:rsid w:val="00AB4DD8"/>
    <w:rsid w:val="00AB4FC8"/>
    <w:rsid w:val="00AB503E"/>
    <w:rsid w:val="00AB51A1"/>
    <w:rsid w:val="00AB5276"/>
    <w:rsid w:val="00AB5651"/>
    <w:rsid w:val="00AB5866"/>
    <w:rsid w:val="00AB58C5"/>
    <w:rsid w:val="00AB59AF"/>
    <w:rsid w:val="00AB5FB4"/>
    <w:rsid w:val="00AB6160"/>
    <w:rsid w:val="00AB618A"/>
    <w:rsid w:val="00AB622B"/>
    <w:rsid w:val="00AB65FD"/>
    <w:rsid w:val="00AB687A"/>
    <w:rsid w:val="00AB6D4D"/>
    <w:rsid w:val="00AB6FBF"/>
    <w:rsid w:val="00AB705B"/>
    <w:rsid w:val="00AB727C"/>
    <w:rsid w:val="00AB729C"/>
    <w:rsid w:val="00AB77A4"/>
    <w:rsid w:val="00AB78B8"/>
    <w:rsid w:val="00AB7B9E"/>
    <w:rsid w:val="00AB7E75"/>
    <w:rsid w:val="00AB7F73"/>
    <w:rsid w:val="00AC0291"/>
    <w:rsid w:val="00AC0A21"/>
    <w:rsid w:val="00AC0A52"/>
    <w:rsid w:val="00AC0BAA"/>
    <w:rsid w:val="00AC0E66"/>
    <w:rsid w:val="00AC0FE0"/>
    <w:rsid w:val="00AC1019"/>
    <w:rsid w:val="00AC2ADA"/>
    <w:rsid w:val="00AC2BD4"/>
    <w:rsid w:val="00AC2EC7"/>
    <w:rsid w:val="00AC3175"/>
    <w:rsid w:val="00AC35ED"/>
    <w:rsid w:val="00AC3793"/>
    <w:rsid w:val="00AC4321"/>
    <w:rsid w:val="00AC441A"/>
    <w:rsid w:val="00AC4656"/>
    <w:rsid w:val="00AC494E"/>
    <w:rsid w:val="00AC4F5B"/>
    <w:rsid w:val="00AC53F8"/>
    <w:rsid w:val="00AC55E6"/>
    <w:rsid w:val="00AC5609"/>
    <w:rsid w:val="00AC5F20"/>
    <w:rsid w:val="00AC603C"/>
    <w:rsid w:val="00AC62D8"/>
    <w:rsid w:val="00AC62FA"/>
    <w:rsid w:val="00AC6584"/>
    <w:rsid w:val="00AC6A93"/>
    <w:rsid w:val="00AC6E9A"/>
    <w:rsid w:val="00AC6F16"/>
    <w:rsid w:val="00AC7297"/>
    <w:rsid w:val="00AC7910"/>
    <w:rsid w:val="00AC7913"/>
    <w:rsid w:val="00AC7999"/>
    <w:rsid w:val="00AC7BE3"/>
    <w:rsid w:val="00AD0060"/>
    <w:rsid w:val="00AD0725"/>
    <w:rsid w:val="00AD0B2A"/>
    <w:rsid w:val="00AD0CA3"/>
    <w:rsid w:val="00AD180E"/>
    <w:rsid w:val="00AD1990"/>
    <w:rsid w:val="00AD1998"/>
    <w:rsid w:val="00AD1A2C"/>
    <w:rsid w:val="00AD1CE9"/>
    <w:rsid w:val="00AD1D20"/>
    <w:rsid w:val="00AD1F14"/>
    <w:rsid w:val="00AD1F3D"/>
    <w:rsid w:val="00AD1F78"/>
    <w:rsid w:val="00AD222B"/>
    <w:rsid w:val="00AD22AF"/>
    <w:rsid w:val="00AD250E"/>
    <w:rsid w:val="00AD2829"/>
    <w:rsid w:val="00AD30C8"/>
    <w:rsid w:val="00AD3D30"/>
    <w:rsid w:val="00AD4217"/>
    <w:rsid w:val="00AD4314"/>
    <w:rsid w:val="00AD4488"/>
    <w:rsid w:val="00AD46F0"/>
    <w:rsid w:val="00AD4E32"/>
    <w:rsid w:val="00AD4F33"/>
    <w:rsid w:val="00AD4FF6"/>
    <w:rsid w:val="00AD5325"/>
    <w:rsid w:val="00AD59E6"/>
    <w:rsid w:val="00AD5C37"/>
    <w:rsid w:val="00AD6126"/>
    <w:rsid w:val="00AD6220"/>
    <w:rsid w:val="00AD6272"/>
    <w:rsid w:val="00AD63DC"/>
    <w:rsid w:val="00AD64AC"/>
    <w:rsid w:val="00AD66BB"/>
    <w:rsid w:val="00AD69A8"/>
    <w:rsid w:val="00AD6FE6"/>
    <w:rsid w:val="00AD7080"/>
    <w:rsid w:val="00AD726D"/>
    <w:rsid w:val="00AD7650"/>
    <w:rsid w:val="00AD7A95"/>
    <w:rsid w:val="00AD7BEC"/>
    <w:rsid w:val="00AD7FA8"/>
    <w:rsid w:val="00AE0463"/>
    <w:rsid w:val="00AE07B4"/>
    <w:rsid w:val="00AE0A58"/>
    <w:rsid w:val="00AE0CE9"/>
    <w:rsid w:val="00AE1406"/>
    <w:rsid w:val="00AE1512"/>
    <w:rsid w:val="00AE1685"/>
    <w:rsid w:val="00AE1760"/>
    <w:rsid w:val="00AE1823"/>
    <w:rsid w:val="00AE1A01"/>
    <w:rsid w:val="00AE1FA7"/>
    <w:rsid w:val="00AE213C"/>
    <w:rsid w:val="00AE2313"/>
    <w:rsid w:val="00AE2854"/>
    <w:rsid w:val="00AE28E7"/>
    <w:rsid w:val="00AE2B86"/>
    <w:rsid w:val="00AE2C93"/>
    <w:rsid w:val="00AE2CE0"/>
    <w:rsid w:val="00AE32E8"/>
    <w:rsid w:val="00AE360B"/>
    <w:rsid w:val="00AE3661"/>
    <w:rsid w:val="00AE3C6D"/>
    <w:rsid w:val="00AE4069"/>
    <w:rsid w:val="00AE4154"/>
    <w:rsid w:val="00AE415C"/>
    <w:rsid w:val="00AE42D8"/>
    <w:rsid w:val="00AE4301"/>
    <w:rsid w:val="00AE439F"/>
    <w:rsid w:val="00AE44A3"/>
    <w:rsid w:val="00AE476E"/>
    <w:rsid w:val="00AE48F1"/>
    <w:rsid w:val="00AE48F9"/>
    <w:rsid w:val="00AE4BC4"/>
    <w:rsid w:val="00AE4DAF"/>
    <w:rsid w:val="00AE4DBC"/>
    <w:rsid w:val="00AE54E3"/>
    <w:rsid w:val="00AE55AB"/>
    <w:rsid w:val="00AE59DA"/>
    <w:rsid w:val="00AE5CF2"/>
    <w:rsid w:val="00AE5FED"/>
    <w:rsid w:val="00AE6840"/>
    <w:rsid w:val="00AE6C78"/>
    <w:rsid w:val="00AE6EDB"/>
    <w:rsid w:val="00AE704B"/>
    <w:rsid w:val="00AE7391"/>
    <w:rsid w:val="00AE7881"/>
    <w:rsid w:val="00AE7FE9"/>
    <w:rsid w:val="00AF03F6"/>
    <w:rsid w:val="00AF06AB"/>
    <w:rsid w:val="00AF06BE"/>
    <w:rsid w:val="00AF0BCD"/>
    <w:rsid w:val="00AF0F79"/>
    <w:rsid w:val="00AF1381"/>
    <w:rsid w:val="00AF1587"/>
    <w:rsid w:val="00AF18DB"/>
    <w:rsid w:val="00AF191D"/>
    <w:rsid w:val="00AF199E"/>
    <w:rsid w:val="00AF1C36"/>
    <w:rsid w:val="00AF1E87"/>
    <w:rsid w:val="00AF1ED1"/>
    <w:rsid w:val="00AF2431"/>
    <w:rsid w:val="00AF25E4"/>
    <w:rsid w:val="00AF2710"/>
    <w:rsid w:val="00AF2751"/>
    <w:rsid w:val="00AF27ED"/>
    <w:rsid w:val="00AF288C"/>
    <w:rsid w:val="00AF2894"/>
    <w:rsid w:val="00AF29BD"/>
    <w:rsid w:val="00AF2EC1"/>
    <w:rsid w:val="00AF3289"/>
    <w:rsid w:val="00AF3AAC"/>
    <w:rsid w:val="00AF424B"/>
    <w:rsid w:val="00AF4360"/>
    <w:rsid w:val="00AF4766"/>
    <w:rsid w:val="00AF4834"/>
    <w:rsid w:val="00AF4A09"/>
    <w:rsid w:val="00AF4AD9"/>
    <w:rsid w:val="00AF4BCA"/>
    <w:rsid w:val="00AF4F1F"/>
    <w:rsid w:val="00AF4F9C"/>
    <w:rsid w:val="00AF504B"/>
    <w:rsid w:val="00AF5059"/>
    <w:rsid w:val="00AF554B"/>
    <w:rsid w:val="00AF582F"/>
    <w:rsid w:val="00AF5F9E"/>
    <w:rsid w:val="00AF6798"/>
    <w:rsid w:val="00AF6AB2"/>
    <w:rsid w:val="00AF6F71"/>
    <w:rsid w:val="00AF789F"/>
    <w:rsid w:val="00AF7C6A"/>
    <w:rsid w:val="00AF7EB7"/>
    <w:rsid w:val="00B00147"/>
    <w:rsid w:val="00B009F0"/>
    <w:rsid w:val="00B00B45"/>
    <w:rsid w:val="00B00E76"/>
    <w:rsid w:val="00B01247"/>
    <w:rsid w:val="00B014A9"/>
    <w:rsid w:val="00B01744"/>
    <w:rsid w:val="00B0194A"/>
    <w:rsid w:val="00B01A3A"/>
    <w:rsid w:val="00B01ABE"/>
    <w:rsid w:val="00B01BC2"/>
    <w:rsid w:val="00B01BEC"/>
    <w:rsid w:val="00B02286"/>
    <w:rsid w:val="00B02333"/>
    <w:rsid w:val="00B02459"/>
    <w:rsid w:val="00B027AB"/>
    <w:rsid w:val="00B02EDD"/>
    <w:rsid w:val="00B03B7E"/>
    <w:rsid w:val="00B03CB2"/>
    <w:rsid w:val="00B042C8"/>
    <w:rsid w:val="00B04665"/>
    <w:rsid w:val="00B046D9"/>
    <w:rsid w:val="00B047F8"/>
    <w:rsid w:val="00B0495D"/>
    <w:rsid w:val="00B04B7A"/>
    <w:rsid w:val="00B04CFE"/>
    <w:rsid w:val="00B04D19"/>
    <w:rsid w:val="00B05156"/>
    <w:rsid w:val="00B0585F"/>
    <w:rsid w:val="00B058AA"/>
    <w:rsid w:val="00B0595D"/>
    <w:rsid w:val="00B05A27"/>
    <w:rsid w:val="00B05CE9"/>
    <w:rsid w:val="00B05D4C"/>
    <w:rsid w:val="00B05DC5"/>
    <w:rsid w:val="00B05ECD"/>
    <w:rsid w:val="00B05F4F"/>
    <w:rsid w:val="00B06357"/>
    <w:rsid w:val="00B0646D"/>
    <w:rsid w:val="00B06895"/>
    <w:rsid w:val="00B068DE"/>
    <w:rsid w:val="00B06AB3"/>
    <w:rsid w:val="00B06BA6"/>
    <w:rsid w:val="00B06F67"/>
    <w:rsid w:val="00B07942"/>
    <w:rsid w:val="00B07ACE"/>
    <w:rsid w:val="00B07B8B"/>
    <w:rsid w:val="00B07C17"/>
    <w:rsid w:val="00B07CB8"/>
    <w:rsid w:val="00B07D73"/>
    <w:rsid w:val="00B07E61"/>
    <w:rsid w:val="00B100A9"/>
    <w:rsid w:val="00B10177"/>
    <w:rsid w:val="00B10312"/>
    <w:rsid w:val="00B10384"/>
    <w:rsid w:val="00B1039C"/>
    <w:rsid w:val="00B107DF"/>
    <w:rsid w:val="00B10A4D"/>
    <w:rsid w:val="00B10B64"/>
    <w:rsid w:val="00B10C09"/>
    <w:rsid w:val="00B10C72"/>
    <w:rsid w:val="00B10F42"/>
    <w:rsid w:val="00B1121C"/>
    <w:rsid w:val="00B11440"/>
    <w:rsid w:val="00B118F5"/>
    <w:rsid w:val="00B11C2C"/>
    <w:rsid w:val="00B11EDF"/>
    <w:rsid w:val="00B123E6"/>
    <w:rsid w:val="00B12472"/>
    <w:rsid w:val="00B125A7"/>
    <w:rsid w:val="00B1262E"/>
    <w:rsid w:val="00B1266C"/>
    <w:rsid w:val="00B1289F"/>
    <w:rsid w:val="00B128E6"/>
    <w:rsid w:val="00B134E3"/>
    <w:rsid w:val="00B13525"/>
    <w:rsid w:val="00B1380D"/>
    <w:rsid w:val="00B14115"/>
    <w:rsid w:val="00B14433"/>
    <w:rsid w:val="00B144C7"/>
    <w:rsid w:val="00B15151"/>
    <w:rsid w:val="00B1528D"/>
    <w:rsid w:val="00B152B8"/>
    <w:rsid w:val="00B1548C"/>
    <w:rsid w:val="00B155AA"/>
    <w:rsid w:val="00B15B6A"/>
    <w:rsid w:val="00B15ED7"/>
    <w:rsid w:val="00B15FA9"/>
    <w:rsid w:val="00B16283"/>
    <w:rsid w:val="00B16818"/>
    <w:rsid w:val="00B16BF8"/>
    <w:rsid w:val="00B16D24"/>
    <w:rsid w:val="00B17002"/>
    <w:rsid w:val="00B174EF"/>
    <w:rsid w:val="00B1765F"/>
    <w:rsid w:val="00B2015D"/>
    <w:rsid w:val="00B20233"/>
    <w:rsid w:val="00B2048A"/>
    <w:rsid w:val="00B20648"/>
    <w:rsid w:val="00B20983"/>
    <w:rsid w:val="00B2107F"/>
    <w:rsid w:val="00B212F3"/>
    <w:rsid w:val="00B214D5"/>
    <w:rsid w:val="00B215A1"/>
    <w:rsid w:val="00B216CA"/>
    <w:rsid w:val="00B221F6"/>
    <w:rsid w:val="00B223C4"/>
    <w:rsid w:val="00B224E6"/>
    <w:rsid w:val="00B22A41"/>
    <w:rsid w:val="00B230A5"/>
    <w:rsid w:val="00B230D5"/>
    <w:rsid w:val="00B2350A"/>
    <w:rsid w:val="00B23538"/>
    <w:rsid w:val="00B235FF"/>
    <w:rsid w:val="00B2391F"/>
    <w:rsid w:val="00B2476C"/>
    <w:rsid w:val="00B24A69"/>
    <w:rsid w:val="00B2552C"/>
    <w:rsid w:val="00B25530"/>
    <w:rsid w:val="00B2574B"/>
    <w:rsid w:val="00B25776"/>
    <w:rsid w:val="00B257F8"/>
    <w:rsid w:val="00B2584E"/>
    <w:rsid w:val="00B25D56"/>
    <w:rsid w:val="00B25DCF"/>
    <w:rsid w:val="00B26140"/>
    <w:rsid w:val="00B2628C"/>
    <w:rsid w:val="00B263F2"/>
    <w:rsid w:val="00B2663D"/>
    <w:rsid w:val="00B2798B"/>
    <w:rsid w:val="00B27B70"/>
    <w:rsid w:val="00B27C79"/>
    <w:rsid w:val="00B27E07"/>
    <w:rsid w:val="00B30090"/>
    <w:rsid w:val="00B305E0"/>
    <w:rsid w:val="00B30764"/>
    <w:rsid w:val="00B30A7A"/>
    <w:rsid w:val="00B30CE4"/>
    <w:rsid w:val="00B30D1E"/>
    <w:rsid w:val="00B30F2C"/>
    <w:rsid w:val="00B31113"/>
    <w:rsid w:val="00B31446"/>
    <w:rsid w:val="00B316C4"/>
    <w:rsid w:val="00B31B4A"/>
    <w:rsid w:val="00B31BE5"/>
    <w:rsid w:val="00B31CCF"/>
    <w:rsid w:val="00B321F8"/>
    <w:rsid w:val="00B32237"/>
    <w:rsid w:val="00B32547"/>
    <w:rsid w:val="00B326D0"/>
    <w:rsid w:val="00B32702"/>
    <w:rsid w:val="00B327F4"/>
    <w:rsid w:val="00B329CF"/>
    <w:rsid w:val="00B32A81"/>
    <w:rsid w:val="00B32A9C"/>
    <w:rsid w:val="00B32AA5"/>
    <w:rsid w:val="00B32DB1"/>
    <w:rsid w:val="00B32DD8"/>
    <w:rsid w:val="00B32E29"/>
    <w:rsid w:val="00B338EA"/>
    <w:rsid w:val="00B33954"/>
    <w:rsid w:val="00B33DBA"/>
    <w:rsid w:val="00B34507"/>
    <w:rsid w:val="00B34A4C"/>
    <w:rsid w:val="00B34CE4"/>
    <w:rsid w:val="00B3558F"/>
    <w:rsid w:val="00B35742"/>
    <w:rsid w:val="00B35979"/>
    <w:rsid w:val="00B35BB9"/>
    <w:rsid w:val="00B35D79"/>
    <w:rsid w:val="00B35D88"/>
    <w:rsid w:val="00B362D0"/>
    <w:rsid w:val="00B36A89"/>
    <w:rsid w:val="00B36D25"/>
    <w:rsid w:val="00B36F6E"/>
    <w:rsid w:val="00B3782D"/>
    <w:rsid w:val="00B37A25"/>
    <w:rsid w:val="00B37E59"/>
    <w:rsid w:val="00B4017F"/>
    <w:rsid w:val="00B40707"/>
    <w:rsid w:val="00B40943"/>
    <w:rsid w:val="00B409BC"/>
    <w:rsid w:val="00B40CA5"/>
    <w:rsid w:val="00B41237"/>
    <w:rsid w:val="00B4135E"/>
    <w:rsid w:val="00B413C3"/>
    <w:rsid w:val="00B4191B"/>
    <w:rsid w:val="00B41949"/>
    <w:rsid w:val="00B41B23"/>
    <w:rsid w:val="00B41C5E"/>
    <w:rsid w:val="00B41CBD"/>
    <w:rsid w:val="00B41D97"/>
    <w:rsid w:val="00B421DE"/>
    <w:rsid w:val="00B422F4"/>
    <w:rsid w:val="00B428C8"/>
    <w:rsid w:val="00B42943"/>
    <w:rsid w:val="00B42CD5"/>
    <w:rsid w:val="00B42F0A"/>
    <w:rsid w:val="00B43071"/>
    <w:rsid w:val="00B431BE"/>
    <w:rsid w:val="00B4326D"/>
    <w:rsid w:val="00B439FB"/>
    <w:rsid w:val="00B43D3D"/>
    <w:rsid w:val="00B43F0F"/>
    <w:rsid w:val="00B43F70"/>
    <w:rsid w:val="00B44791"/>
    <w:rsid w:val="00B448BB"/>
    <w:rsid w:val="00B44951"/>
    <w:rsid w:val="00B44C60"/>
    <w:rsid w:val="00B44D90"/>
    <w:rsid w:val="00B4521B"/>
    <w:rsid w:val="00B4526F"/>
    <w:rsid w:val="00B45303"/>
    <w:rsid w:val="00B45309"/>
    <w:rsid w:val="00B45411"/>
    <w:rsid w:val="00B45DD4"/>
    <w:rsid w:val="00B45F3E"/>
    <w:rsid w:val="00B46417"/>
    <w:rsid w:val="00B4676D"/>
    <w:rsid w:val="00B46A27"/>
    <w:rsid w:val="00B46FD4"/>
    <w:rsid w:val="00B47DA5"/>
    <w:rsid w:val="00B50649"/>
    <w:rsid w:val="00B506F0"/>
    <w:rsid w:val="00B50A51"/>
    <w:rsid w:val="00B50B9F"/>
    <w:rsid w:val="00B50BEC"/>
    <w:rsid w:val="00B50CBA"/>
    <w:rsid w:val="00B512BF"/>
    <w:rsid w:val="00B518BC"/>
    <w:rsid w:val="00B51A9E"/>
    <w:rsid w:val="00B51AAB"/>
    <w:rsid w:val="00B51D4D"/>
    <w:rsid w:val="00B51DA1"/>
    <w:rsid w:val="00B51DEE"/>
    <w:rsid w:val="00B52179"/>
    <w:rsid w:val="00B52253"/>
    <w:rsid w:val="00B52498"/>
    <w:rsid w:val="00B52EF4"/>
    <w:rsid w:val="00B530B3"/>
    <w:rsid w:val="00B5323F"/>
    <w:rsid w:val="00B534F3"/>
    <w:rsid w:val="00B53B80"/>
    <w:rsid w:val="00B53DC5"/>
    <w:rsid w:val="00B53FF9"/>
    <w:rsid w:val="00B5443F"/>
    <w:rsid w:val="00B54741"/>
    <w:rsid w:val="00B549DA"/>
    <w:rsid w:val="00B54B8C"/>
    <w:rsid w:val="00B54C0C"/>
    <w:rsid w:val="00B55381"/>
    <w:rsid w:val="00B55494"/>
    <w:rsid w:val="00B55831"/>
    <w:rsid w:val="00B55DB1"/>
    <w:rsid w:val="00B55F2A"/>
    <w:rsid w:val="00B5601D"/>
    <w:rsid w:val="00B5628E"/>
    <w:rsid w:val="00B562B7"/>
    <w:rsid w:val="00B563E4"/>
    <w:rsid w:val="00B566CF"/>
    <w:rsid w:val="00B569F7"/>
    <w:rsid w:val="00B56F27"/>
    <w:rsid w:val="00B56F7C"/>
    <w:rsid w:val="00B57100"/>
    <w:rsid w:val="00B57447"/>
    <w:rsid w:val="00B575EF"/>
    <w:rsid w:val="00B576CE"/>
    <w:rsid w:val="00B577F7"/>
    <w:rsid w:val="00B5782A"/>
    <w:rsid w:val="00B57857"/>
    <w:rsid w:val="00B57963"/>
    <w:rsid w:val="00B57A28"/>
    <w:rsid w:val="00B57C7B"/>
    <w:rsid w:val="00B6078A"/>
    <w:rsid w:val="00B60840"/>
    <w:rsid w:val="00B60889"/>
    <w:rsid w:val="00B6098F"/>
    <w:rsid w:val="00B60D99"/>
    <w:rsid w:val="00B61265"/>
    <w:rsid w:val="00B619BE"/>
    <w:rsid w:val="00B61B2E"/>
    <w:rsid w:val="00B6215D"/>
    <w:rsid w:val="00B62454"/>
    <w:rsid w:val="00B626DB"/>
    <w:rsid w:val="00B6277F"/>
    <w:rsid w:val="00B62B94"/>
    <w:rsid w:val="00B63200"/>
    <w:rsid w:val="00B6348D"/>
    <w:rsid w:val="00B637B1"/>
    <w:rsid w:val="00B6394A"/>
    <w:rsid w:val="00B63B8E"/>
    <w:rsid w:val="00B641CD"/>
    <w:rsid w:val="00B64567"/>
    <w:rsid w:val="00B6469A"/>
    <w:rsid w:val="00B649C6"/>
    <w:rsid w:val="00B64E4E"/>
    <w:rsid w:val="00B64FAB"/>
    <w:rsid w:val="00B650DF"/>
    <w:rsid w:val="00B6515D"/>
    <w:rsid w:val="00B653D6"/>
    <w:rsid w:val="00B65A6B"/>
    <w:rsid w:val="00B65C25"/>
    <w:rsid w:val="00B65D34"/>
    <w:rsid w:val="00B65ED2"/>
    <w:rsid w:val="00B6631A"/>
    <w:rsid w:val="00B667A7"/>
    <w:rsid w:val="00B66888"/>
    <w:rsid w:val="00B66EA1"/>
    <w:rsid w:val="00B67011"/>
    <w:rsid w:val="00B6733F"/>
    <w:rsid w:val="00B674CA"/>
    <w:rsid w:val="00B6765F"/>
    <w:rsid w:val="00B6766A"/>
    <w:rsid w:val="00B67C94"/>
    <w:rsid w:val="00B67C96"/>
    <w:rsid w:val="00B67D84"/>
    <w:rsid w:val="00B67E84"/>
    <w:rsid w:val="00B7026C"/>
    <w:rsid w:val="00B7041D"/>
    <w:rsid w:val="00B706C7"/>
    <w:rsid w:val="00B7082F"/>
    <w:rsid w:val="00B71065"/>
    <w:rsid w:val="00B713A8"/>
    <w:rsid w:val="00B716BB"/>
    <w:rsid w:val="00B71780"/>
    <w:rsid w:val="00B718F1"/>
    <w:rsid w:val="00B71D94"/>
    <w:rsid w:val="00B72014"/>
    <w:rsid w:val="00B725D6"/>
    <w:rsid w:val="00B72B0A"/>
    <w:rsid w:val="00B7313D"/>
    <w:rsid w:val="00B732EB"/>
    <w:rsid w:val="00B733AD"/>
    <w:rsid w:val="00B7340D"/>
    <w:rsid w:val="00B736EE"/>
    <w:rsid w:val="00B73894"/>
    <w:rsid w:val="00B73B52"/>
    <w:rsid w:val="00B73BDE"/>
    <w:rsid w:val="00B73D4A"/>
    <w:rsid w:val="00B73DFD"/>
    <w:rsid w:val="00B7416D"/>
    <w:rsid w:val="00B745F2"/>
    <w:rsid w:val="00B74635"/>
    <w:rsid w:val="00B74B8A"/>
    <w:rsid w:val="00B74D58"/>
    <w:rsid w:val="00B751EC"/>
    <w:rsid w:val="00B75232"/>
    <w:rsid w:val="00B75291"/>
    <w:rsid w:val="00B75328"/>
    <w:rsid w:val="00B753B6"/>
    <w:rsid w:val="00B755A1"/>
    <w:rsid w:val="00B758BD"/>
    <w:rsid w:val="00B75A8A"/>
    <w:rsid w:val="00B75B08"/>
    <w:rsid w:val="00B760DC"/>
    <w:rsid w:val="00B7610A"/>
    <w:rsid w:val="00B762A6"/>
    <w:rsid w:val="00B765D0"/>
    <w:rsid w:val="00B766A9"/>
    <w:rsid w:val="00B76BB3"/>
    <w:rsid w:val="00B76D58"/>
    <w:rsid w:val="00B77086"/>
    <w:rsid w:val="00B773F4"/>
    <w:rsid w:val="00B774F3"/>
    <w:rsid w:val="00B777E3"/>
    <w:rsid w:val="00B77897"/>
    <w:rsid w:val="00B77C2C"/>
    <w:rsid w:val="00B77CE4"/>
    <w:rsid w:val="00B80459"/>
    <w:rsid w:val="00B805BF"/>
    <w:rsid w:val="00B80732"/>
    <w:rsid w:val="00B8074F"/>
    <w:rsid w:val="00B810DA"/>
    <w:rsid w:val="00B811ED"/>
    <w:rsid w:val="00B81577"/>
    <w:rsid w:val="00B81599"/>
    <w:rsid w:val="00B818BB"/>
    <w:rsid w:val="00B81E68"/>
    <w:rsid w:val="00B81EC7"/>
    <w:rsid w:val="00B82168"/>
    <w:rsid w:val="00B8272B"/>
    <w:rsid w:val="00B82D7F"/>
    <w:rsid w:val="00B82F2B"/>
    <w:rsid w:val="00B831E0"/>
    <w:rsid w:val="00B8342F"/>
    <w:rsid w:val="00B838F0"/>
    <w:rsid w:val="00B83AA3"/>
    <w:rsid w:val="00B83F60"/>
    <w:rsid w:val="00B842FC"/>
    <w:rsid w:val="00B843B7"/>
    <w:rsid w:val="00B849B7"/>
    <w:rsid w:val="00B84A10"/>
    <w:rsid w:val="00B84AAF"/>
    <w:rsid w:val="00B84BE6"/>
    <w:rsid w:val="00B85123"/>
    <w:rsid w:val="00B8538E"/>
    <w:rsid w:val="00B853A6"/>
    <w:rsid w:val="00B855ED"/>
    <w:rsid w:val="00B85627"/>
    <w:rsid w:val="00B8572D"/>
    <w:rsid w:val="00B85756"/>
    <w:rsid w:val="00B85764"/>
    <w:rsid w:val="00B85A46"/>
    <w:rsid w:val="00B86070"/>
    <w:rsid w:val="00B86095"/>
    <w:rsid w:val="00B8650D"/>
    <w:rsid w:val="00B8669C"/>
    <w:rsid w:val="00B86773"/>
    <w:rsid w:val="00B86ADA"/>
    <w:rsid w:val="00B86E2D"/>
    <w:rsid w:val="00B86FB7"/>
    <w:rsid w:val="00B875C6"/>
    <w:rsid w:val="00B87876"/>
    <w:rsid w:val="00B9081C"/>
    <w:rsid w:val="00B90AE5"/>
    <w:rsid w:val="00B90C5E"/>
    <w:rsid w:val="00B912ED"/>
    <w:rsid w:val="00B91EC2"/>
    <w:rsid w:val="00B91FD4"/>
    <w:rsid w:val="00B92517"/>
    <w:rsid w:val="00B9293F"/>
    <w:rsid w:val="00B92FD8"/>
    <w:rsid w:val="00B9301F"/>
    <w:rsid w:val="00B930FD"/>
    <w:rsid w:val="00B93181"/>
    <w:rsid w:val="00B931A4"/>
    <w:rsid w:val="00B93377"/>
    <w:rsid w:val="00B93385"/>
    <w:rsid w:val="00B938F0"/>
    <w:rsid w:val="00B93D6F"/>
    <w:rsid w:val="00B93FDD"/>
    <w:rsid w:val="00B947D1"/>
    <w:rsid w:val="00B94980"/>
    <w:rsid w:val="00B94D90"/>
    <w:rsid w:val="00B95002"/>
    <w:rsid w:val="00B9519D"/>
    <w:rsid w:val="00B9534E"/>
    <w:rsid w:val="00B95465"/>
    <w:rsid w:val="00B95C36"/>
    <w:rsid w:val="00B95CF7"/>
    <w:rsid w:val="00B96A95"/>
    <w:rsid w:val="00B9752F"/>
    <w:rsid w:val="00B976AA"/>
    <w:rsid w:val="00B97770"/>
    <w:rsid w:val="00B97CFC"/>
    <w:rsid w:val="00B97D7C"/>
    <w:rsid w:val="00B97D88"/>
    <w:rsid w:val="00B97DDE"/>
    <w:rsid w:val="00B97E16"/>
    <w:rsid w:val="00B97F8C"/>
    <w:rsid w:val="00BA00EB"/>
    <w:rsid w:val="00BA032E"/>
    <w:rsid w:val="00BA038E"/>
    <w:rsid w:val="00BA070E"/>
    <w:rsid w:val="00BA0735"/>
    <w:rsid w:val="00BA1030"/>
    <w:rsid w:val="00BA1044"/>
    <w:rsid w:val="00BA1178"/>
    <w:rsid w:val="00BA1180"/>
    <w:rsid w:val="00BA137D"/>
    <w:rsid w:val="00BA1523"/>
    <w:rsid w:val="00BA158B"/>
    <w:rsid w:val="00BA1591"/>
    <w:rsid w:val="00BA18C0"/>
    <w:rsid w:val="00BA19B4"/>
    <w:rsid w:val="00BA1F0D"/>
    <w:rsid w:val="00BA1F45"/>
    <w:rsid w:val="00BA2190"/>
    <w:rsid w:val="00BA268C"/>
    <w:rsid w:val="00BA29CE"/>
    <w:rsid w:val="00BA29E9"/>
    <w:rsid w:val="00BA2C58"/>
    <w:rsid w:val="00BA2DEE"/>
    <w:rsid w:val="00BA3193"/>
    <w:rsid w:val="00BA31A9"/>
    <w:rsid w:val="00BA33CD"/>
    <w:rsid w:val="00BA3690"/>
    <w:rsid w:val="00BA3736"/>
    <w:rsid w:val="00BA3A95"/>
    <w:rsid w:val="00BA3B34"/>
    <w:rsid w:val="00BA3D3B"/>
    <w:rsid w:val="00BA43FC"/>
    <w:rsid w:val="00BA4469"/>
    <w:rsid w:val="00BA4A30"/>
    <w:rsid w:val="00BA4A9B"/>
    <w:rsid w:val="00BA4B04"/>
    <w:rsid w:val="00BA5131"/>
    <w:rsid w:val="00BA58E7"/>
    <w:rsid w:val="00BA58F6"/>
    <w:rsid w:val="00BA5BA0"/>
    <w:rsid w:val="00BA5ECC"/>
    <w:rsid w:val="00BA6080"/>
    <w:rsid w:val="00BA64EB"/>
    <w:rsid w:val="00BA652B"/>
    <w:rsid w:val="00BA69C3"/>
    <w:rsid w:val="00BA69FA"/>
    <w:rsid w:val="00BA6A3D"/>
    <w:rsid w:val="00BA71ED"/>
    <w:rsid w:val="00BA72D6"/>
    <w:rsid w:val="00BA7611"/>
    <w:rsid w:val="00BA7C2F"/>
    <w:rsid w:val="00BA7DCC"/>
    <w:rsid w:val="00BA7E80"/>
    <w:rsid w:val="00BA7F80"/>
    <w:rsid w:val="00BB01CC"/>
    <w:rsid w:val="00BB01D9"/>
    <w:rsid w:val="00BB01F5"/>
    <w:rsid w:val="00BB0445"/>
    <w:rsid w:val="00BB04DA"/>
    <w:rsid w:val="00BB0ACD"/>
    <w:rsid w:val="00BB13DC"/>
    <w:rsid w:val="00BB1654"/>
    <w:rsid w:val="00BB1DF7"/>
    <w:rsid w:val="00BB2179"/>
    <w:rsid w:val="00BB22B7"/>
    <w:rsid w:val="00BB23E2"/>
    <w:rsid w:val="00BB2463"/>
    <w:rsid w:val="00BB2709"/>
    <w:rsid w:val="00BB2E73"/>
    <w:rsid w:val="00BB2F19"/>
    <w:rsid w:val="00BB3005"/>
    <w:rsid w:val="00BB311A"/>
    <w:rsid w:val="00BB3C4A"/>
    <w:rsid w:val="00BB3FDA"/>
    <w:rsid w:val="00BB4258"/>
    <w:rsid w:val="00BB4CE6"/>
    <w:rsid w:val="00BB52BA"/>
    <w:rsid w:val="00BB5462"/>
    <w:rsid w:val="00BB56C0"/>
    <w:rsid w:val="00BB5741"/>
    <w:rsid w:val="00BB5AEC"/>
    <w:rsid w:val="00BB6ADB"/>
    <w:rsid w:val="00BB72EB"/>
    <w:rsid w:val="00BB74C1"/>
    <w:rsid w:val="00BB7587"/>
    <w:rsid w:val="00BB7CC3"/>
    <w:rsid w:val="00BC0133"/>
    <w:rsid w:val="00BC01D5"/>
    <w:rsid w:val="00BC043A"/>
    <w:rsid w:val="00BC066E"/>
    <w:rsid w:val="00BC06B7"/>
    <w:rsid w:val="00BC0DB1"/>
    <w:rsid w:val="00BC11DA"/>
    <w:rsid w:val="00BC13D4"/>
    <w:rsid w:val="00BC13E9"/>
    <w:rsid w:val="00BC1683"/>
    <w:rsid w:val="00BC227A"/>
    <w:rsid w:val="00BC25F7"/>
    <w:rsid w:val="00BC2732"/>
    <w:rsid w:val="00BC27C8"/>
    <w:rsid w:val="00BC296A"/>
    <w:rsid w:val="00BC2B57"/>
    <w:rsid w:val="00BC2DD7"/>
    <w:rsid w:val="00BC2E99"/>
    <w:rsid w:val="00BC2FEC"/>
    <w:rsid w:val="00BC3492"/>
    <w:rsid w:val="00BC349A"/>
    <w:rsid w:val="00BC396C"/>
    <w:rsid w:val="00BC3A4B"/>
    <w:rsid w:val="00BC3C2A"/>
    <w:rsid w:val="00BC3DAF"/>
    <w:rsid w:val="00BC4000"/>
    <w:rsid w:val="00BC47D0"/>
    <w:rsid w:val="00BC4D37"/>
    <w:rsid w:val="00BC4F36"/>
    <w:rsid w:val="00BC518F"/>
    <w:rsid w:val="00BC557F"/>
    <w:rsid w:val="00BC5C43"/>
    <w:rsid w:val="00BC5EE3"/>
    <w:rsid w:val="00BC6529"/>
    <w:rsid w:val="00BC67DD"/>
    <w:rsid w:val="00BC6C2C"/>
    <w:rsid w:val="00BC6D45"/>
    <w:rsid w:val="00BC7423"/>
    <w:rsid w:val="00BC74AD"/>
    <w:rsid w:val="00BC7600"/>
    <w:rsid w:val="00BC77E4"/>
    <w:rsid w:val="00BC7D15"/>
    <w:rsid w:val="00BC7D92"/>
    <w:rsid w:val="00BD0123"/>
    <w:rsid w:val="00BD04FB"/>
    <w:rsid w:val="00BD058D"/>
    <w:rsid w:val="00BD066B"/>
    <w:rsid w:val="00BD0739"/>
    <w:rsid w:val="00BD07A3"/>
    <w:rsid w:val="00BD0C33"/>
    <w:rsid w:val="00BD0E48"/>
    <w:rsid w:val="00BD1259"/>
    <w:rsid w:val="00BD13D7"/>
    <w:rsid w:val="00BD15E8"/>
    <w:rsid w:val="00BD16AF"/>
    <w:rsid w:val="00BD1A8E"/>
    <w:rsid w:val="00BD1E07"/>
    <w:rsid w:val="00BD2121"/>
    <w:rsid w:val="00BD21DE"/>
    <w:rsid w:val="00BD223C"/>
    <w:rsid w:val="00BD22D8"/>
    <w:rsid w:val="00BD22E0"/>
    <w:rsid w:val="00BD2656"/>
    <w:rsid w:val="00BD27F3"/>
    <w:rsid w:val="00BD2BA2"/>
    <w:rsid w:val="00BD2DCE"/>
    <w:rsid w:val="00BD2E89"/>
    <w:rsid w:val="00BD35AA"/>
    <w:rsid w:val="00BD3875"/>
    <w:rsid w:val="00BD38D7"/>
    <w:rsid w:val="00BD3907"/>
    <w:rsid w:val="00BD3A84"/>
    <w:rsid w:val="00BD3BA8"/>
    <w:rsid w:val="00BD3BE1"/>
    <w:rsid w:val="00BD3DE8"/>
    <w:rsid w:val="00BD3DEA"/>
    <w:rsid w:val="00BD3DF3"/>
    <w:rsid w:val="00BD4279"/>
    <w:rsid w:val="00BD4749"/>
    <w:rsid w:val="00BD478B"/>
    <w:rsid w:val="00BD4AC3"/>
    <w:rsid w:val="00BD52A3"/>
    <w:rsid w:val="00BD53A3"/>
    <w:rsid w:val="00BD55C3"/>
    <w:rsid w:val="00BD5744"/>
    <w:rsid w:val="00BD5BD7"/>
    <w:rsid w:val="00BD5C2B"/>
    <w:rsid w:val="00BD6026"/>
    <w:rsid w:val="00BD624F"/>
    <w:rsid w:val="00BD66B8"/>
    <w:rsid w:val="00BD66BD"/>
    <w:rsid w:val="00BD699C"/>
    <w:rsid w:val="00BD6E0B"/>
    <w:rsid w:val="00BD6EA4"/>
    <w:rsid w:val="00BD7037"/>
    <w:rsid w:val="00BD705C"/>
    <w:rsid w:val="00BD70EC"/>
    <w:rsid w:val="00BD73AE"/>
    <w:rsid w:val="00BD783C"/>
    <w:rsid w:val="00BD792D"/>
    <w:rsid w:val="00BD7A71"/>
    <w:rsid w:val="00BD7AA2"/>
    <w:rsid w:val="00BE084F"/>
    <w:rsid w:val="00BE099F"/>
    <w:rsid w:val="00BE0CA2"/>
    <w:rsid w:val="00BE1295"/>
    <w:rsid w:val="00BE13B8"/>
    <w:rsid w:val="00BE1418"/>
    <w:rsid w:val="00BE14E9"/>
    <w:rsid w:val="00BE17D7"/>
    <w:rsid w:val="00BE17E5"/>
    <w:rsid w:val="00BE189F"/>
    <w:rsid w:val="00BE1A7B"/>
    <w:rsid w:val="00BE1BA0"/>
    <w:rsid w:val="00BE1F77"/>
    <w:rsid w:val="00BE201C"/>
    <w:rsid w:val="00BE2263"/>
    <w:rsid w:val="00BE28EB"/>
    <w:rsid w:val="00BE290C"/>
    <w:rsid w:val="00BE2ECD"/>
    <w:rsid w:val="00BE305F"/>
    <w:rsid w:val="00BE3097"/>
    <w:rsid w:val="00BE3194"/>
    <w:rsid w:val="00BE3390"/>
    <w:rsid w:val="00BE3C78"/>
    <w:rsid w:val="00BE3F8D"/>
    <w:rsid w:val="00BE4047"/>
    <w:rsid w:val="00BE44C0"/>
    <w:rsid w:val="00BE47A5"/>
    <w:rsid w:val="00BE49D4"/>
    <w:rsid w:val="00BE4CC7"/>
    <w:rsid w:val="00BE4D06"/>
    <w:rsid w:val="00BE4E9A"/>
    <w:rsid w:val="00BE641E"/>
    <w:rsid w:val="00BE65D4"/>
    <w:rsid w:val="00BE6723"/>
    <w:rsid w:val="00BE6AD6"/>
    <w:rsid w:val="00BE6C5F"/>
    <w:rsid w:val="00BE6D0F"/>
    <w:rsid w:val="00BE6F61"/>
    <w:rsid w:val="00BE7156"/>
    <w:rsid w:val="00BE7376"/>
    <w:rsid w:val="00BE74C2"/>
    <w:rsid w:val="00BE79B5"/>
    <w:rsid w:val="00BE7F7B"/>
    <w:rsid w:val="00BF026E"/>
    <w:rsid w:val="00BF0A32"/>
    <w:rsid w:val="00BF0A85"/>
    <w:rsid w:val="00BF0F26"/>
    <w:rsid w:val="00BF1344"/>
    <w:rsid w:val="00BF14B3"/>
    <w:rsid w:val="00BF18EA"/>
    <w:rsid w:val="00BF2306"/>
    <w:rsid w:val="00BF23AD"/>
    <w:rsid w:val="00BF2C3A"/>
    <w:rsid w:val="00BF2C5B"/>
    <w:rsid w:val="00BF2E11"/>
    <w:rsid w:val="00BF2EC3"/>
    <w:rsid w:val="00BF2FD9"/>
    <w:rsid w:val="00BF32BF"/>
    <w:rsid w:val="00BF3546"/>
    <w:rsid w:val="00BF37E4"/>
    <w:rsid w:val="00BF3BCF"/>
    <w:rsid w:val="00BF3D1B"/>
    <w:rsid w:val="00BF3DC1"/>
    <w:rsid w:val="00BF3FC8"/>
    <w:rsid w:val="00BF402A"/>
    <w:rsid w:val="00BF429D"/>
    <w:rsid w:val="00BF4678"/>
    <w:rsid w:val="00BF48FD"/>
    <w:rsid w:val="00BF4C95"/>
    <w:rsid w:val="00BF5342"/>
    <w:rsid w:val="00BF5709"/>
    <w:rsid w:val="00BF57F3"/>
    <w:rsid w:val="00BF5A1B"/>
    <w:rsid w:val="00BF5ABB"/>
    <w:rsid w:val="00BF5BCC"/>
    <w:rsid w:val="00BF5C26"/>
    <w:rsid w:val="00BF6043"/>
    <w:rsid w:val="00BF64A2"/>
    <w:rsid w:val="00BF726C"/>
    <w:rsid w:val="00BF731E"/>
    <w:rsid w:val="00BF73D4"/>
    <w:rsid w:val="00BF74AF"/>
    <w:rsid w:val="00BF7534"/>
    <w:rsid w:val="00BF77D2"/>
    <w:rsid w:val="00BF7825"/>
    <w:rsid w:val="00BF7C9A"/>
    <w:rsid w:val="00BF7D37"/>
    <w:rsid w:val="00BF7DC9"/>
    <w:rsid w:val="00BF7EAE"/>
    <w:rsid w:val="00C001A7"/>
    <w:rsid w:val="00C0026F"/>
    <w:rsid w:val="00C0035C"/>
    <w:rsid w:val="00C003C0"/>
    <w:rsid w:val="00C0043B"/>
    <w:rsid w:val="00C007DC"/>
    <w:rsid w:val="00C00883"/>
    <w:rsid w:val="00C00A02"/>
    <w:rsid w:val="00C01066"/>
    <w:rsid w:val="00C0160E"/>
    <w:rsid w:val="00C019DA"/>
    <w:rsid w:val="00C01B48"/>
    <w:rsid w:val="00C01BAD"/>
    <w:rsid w:val="00C01D1B"/>
    <w:rsid w:val="00C01F2E"/>
    <w:rsid w:val="00C0214A"/>
    <w:rsid w:val="00C02568"/>
    <w:rsid w:val="00C0273E"/>
    <w:rsid w:val="00C0290E"/>
    <w:rsid w:val="00C02B19"/>
    <w:rsid w:val="00C02B53"/>
    <w:rsid w:val="00C02DA3"/>
    <w:rsid w:val="00C02DC1"/>
    <w:rsid w:val="00C03135"/>
    <w:rsid w:val="00C0338D"/>
    <w:rsid w:val="00C0383A"/>
    <w:rsid w:val="00C039ED"/>
    <w:rsid w:val="00C03DA7"/>
    <w:rsid w:val="00C04065"/>
    <w:rsid w:val="00C0439B"/>
    <w:rsid w:val="00C04731"/>
    <w:rsid w:val="00C0495B"/>
    <w:rsid w:val="00C04B82"/>
    <w:rsid w:val="00C04C2A"/>
    <w:rsid w:val="00C04CF1"/>
    <w:rsid w:val="00C04FC5"/>
    <w:rsid w:val="00C05080"/>
    <w:rsid w:val="00C0527B"/>
    <w:rsid w:val="00C05461"/>
    <w:rsid w:val="00C0592E"/>
    <w:rsid w:val="00C059CE"/>
    <w:rsid w:val="00C05F33"/>
    <w:rsid w:val="00C06434"/>
    <w:rsid w:val="00C06801"/>
    <w:rsid w:val="00C06C81"/>
    <w:rsid w:val="00C0705F"/>
    <w:rsid w:val="00C070A8"/>
    <w:rsid w:val="00C07103"/>
    <w:rsid w:val="00C0716F"/>
    <w:rsid w:val="00C071AA"/>
    <w:rsid w:val="00C0762D"/>
    <w:rsid w:val="00C078E6"/>
    <w:rsid w:val="00C07BC6"/>
    <w:rsid w:val="00C07E7F"/>
    <w:rsid w:val="00C07E8A"/>
    <w:rsid w:val="00C100C4"/>
    <w:rsid w:val="00C101DC"/>
    <w:rsid w:val="00C10460"/>
    <w:rsid w:val="00C10724"/>
    <w:rsid w:val="00C1083C"/>
    <w:rsid w:val="00C10C7E"/>
    <w:rsid w:val="00C10DF8"/>
    <w:rsid w:val="00C10E56"/>
    <w:rsid w:val="00C110B4"/>
    <w:rsid w:val="00C110FA"/>
    <w:rsid w:val="00C111F3"/>
    <w:rsid w:val="00C11259"/>
    <w:rsid w:val="00C112E3"/>
    <w:rsid w:val="00C113E3"/>
    <w:rsid w:val="00C11B8A"/>
    <w:rsid w:val="00C11D40"/>
    <w:rsid w:val="00C11DC7"/>
    <w:rsid w:val="00C11FE6"/>
    <w:rsid w:val="00C12373"/>
    <w:rsid w:val="00C12385"/>
    <w:rsid w:val="00C1258A"/>
    <w:rsid w:val="00C13067"/>
    <w:rsid w:val="00C131CE"/>
    <w:rsid w:val="00C132AD"/>
    <w:rsid w:val="00C1331B"/>
    <w:rsid w:val="00C139D9"/>
    <w:rsid w:val="00C13A43"/>
    <w:rsid w:val="00C13CCC"/>
    <w:rsid w:val="00C1470A"/>
    <w:rsid w:val="00C14814"/>
    <w:rsid w:val="00C14925"/>
    <w:rsid w:val="00C14F4D"/>
    <w:rsid w:val="00C150F4"/>
    <w:rsid w:val="00C15110"/>
    <w:rsid w:val="00C15153"/>
    <w:rsid w:val="00C1527C"/>
    <w:rsid w:val="00C1566F"/>
    <w:rsid w:val="00C15915"/>
    <w:rsid w:val="00C15A20"/>
    <w:rsid w:val="00C15A96"/>
    <w:rsid w:val="00C1600B"/>
    <w:rsid w:val="00C1625F"/>
    <w:rsid w:val="00C16673"/>
    <w:rsid w:val="00C16ED3"/>
    <w:rsid w:val="00C174F8"/>
    <w:rsid w:val="00C17537"/>
    <w:rsid w:val="00C175B4"/>
    <w:rsid w:val="00C17DC6"/>
    <w:rsid w:val="00C17F00"/>
    <w:rsid w:val="00C20064"/>
    <w:rsid w:val="00C20388"/>
    <w:rsid w:val="00C207E2"/>
    <w:rsid w:val="00C20A81"/>
    <w:rsid w:val="00C20AEB"/>
    <w:rsid w:val="00C20BBB"/>
    <w:rsid w:val="00C20CA5"/>
    <w:rsid w:val="00C21103"/>
    <w:rsid w:val="00C216BF"/>
    <w:rsid w:val="00C216FD"/>
    <w:rsid w:val="00C21772"/>
    <w:rsid w:val="00C2196E"/>
    <w:rsid w:val="00C219AC"/>
    <w:rsid w:val="00C22176"/>
    <w:rsid w:val="00C22226"/>
    <w:rsid w:val="00C22268"/>
    <w:rsid w:val="00C225ED"/>
    <w:rsid w:val="00C22641"/>
    <w:rsid w:val="00C22671"/>
    <w:rsid w:val="00C226CF"/>
    <w:rsid w:val="00C2325B"/>
    <w:rsid w:val="00C23689"/>
    <w:rsid w:val="00C2387D"/>
    <w:rsid w:val="00C239D7"/>
    <w:rsid w:val="00C23F9B"/>
    <w:rsid w:val="00C249A1"/>
    <w:rsid w:val="00C24AE9"/>
    <w:rsid w:val="00C24B7D"/>
    <w:rsid w:val="00C24DBC"/>
    <w:rsid w:val="00C24E72"/>
    <w:rsid w:val="00C25218"/>
    <w:rsid w:val="00C2572F"/>
    <w:rsid w:val="00C25AFF"/>
    <w:rsid w:val="00C25C08"/>
    <w:rsid w:val="00C25C3C"/>
    <w:rsid w:val="00C2627E"/>
    <w:rsid w:val="00C263DC"/>
    <w:rsid w:val="00C267AE"/>
    <w:rsid w:val="00C26943"/>
    <w:rsid w:val="00C26960"/>
    <w:rsid w:val="00C26969"/>
    <w:rsid w:val="00C26EC9"/>
    <w:rsid w:val="00C2735D"/>
    <w:rsid w:val="00C27803"/>
    <w:rsid w:val="00C27814"/>
    <w:rsid w:val="00C301A6"/>
    <w:rsid w:val="00C303A5"/>
    <w:rsid w:val="00C30643"/>
    <w:rsid w:val="00C30789"/>
    <w:rsid w:val="00C30935"/>
    <w:rsid w:val="00C30B6B"/>
    <w:rsid w:val="00C30B88"/>
    <w:rsid w:val="00C313A0"/>
    <w:rsid w:val="00C31980"/>
    <w:rsid w:val="00C31AD0"/>
    <w:rsid w:val="00C31B77"/>
    <w:rsid w:val="00C31D12"/>
    <w:rsid w:val="00C32111"/>
    <w:rsid w:val="00C32802"/>
    <w:rsid w:val="00C32963"/>
    <w:rsid w:val="00C33595"/>
    <w:rsid w:val="00C338D2"/>
    <w:rsid w:val="00C33A1B"/>
    <w:rsid w:val="00C33A60"/>
    <w:rsid w:val="00C33C59"/>
    <w:rsid w:val="00C33D91"/>
    <w:rsid w:val="00C33E22"/>
    <w:rsid w:val="00C33EDF"/>
    <w:rsid w:val="00C33F4D"/>
    <w:rsid w:val="00C34772"/>
    <w:rsid w:val="00C34882"/>
    <w:rsid w:val="00C34A95"/>
    <w:rsid w:val="00C352D3"/>
    <w:rsid w:val="00C35399"/>
    <w:rsid w:val="00C353C0"/>
    <w:rsid w:val="00C35626"/>
    <w:rsid w:val="00C35647"/>
    <w:rsid w:val="00C357E9"/>
    <w:rsid w:val="00C358FF"/>
    <w:rsid w:val="00C35C45"/>
    <w:rsid w:val="00C35E63"/>
    <w:rsid w:val="00C361A4"/>
    <w:rsid w:val="00C362D3"/>
    <w:rsid w:val="00C36308"/>
    <w:rsid w:val="00C364E2"/>
    <w:rsid w:val="00C36A5A"/>
    <w:rsid w:val="00C36D70"/>
    <w:rsid w:val="00C372AD"/>
    <w:rsid w:val="00C373CC"/>
    <w:rsid w:val="00C378F0"/>
    <w:rsid w:val="00C37935"/>
    <w:rsid w:val="00C37FAC"/>
    <w:rsid w:val="00C400BE"/>
    <w:rsid w:val="00C400E9"/>
    <w:rsid w:val="00C401D8"/>
    <w:rsid w:val="00C4040A"/>
    <w:rsid w:val="00C40598"/>
    <w:rsid w:val="00C40880"/>
    <w:rsid w:val="00C40EF5"/>
    <w:rsid w:val="00C41020"/>
    <w:rsid w:val="00C41276"/>
    <w:rsid w:val="00C41B82"/>
    <w:rsid w:val="00C41C2B"/>
    <w:rsid w:val="00C41CBC"/>
    <w:rsid w:val="00C41DEC"/>
    <w:rsid w:val="00C420C3"/>
    <w:rsid w:val="00C42437"/>
    <w:rsid w:val="00C425A1"/>
    <w:rsid w:val="00C42703"/>
    <w:rsid w:val="00C42742"/>
    <w:rsid w:val="00C428D0"/>
    <w:rsid w:val="00C4301D"/>
    <w:rsid w:val="00C43065"/>
    <w:rsid w:val="00C43141"/>
    <w:rsid w:val="00C4323B"/>
    <w:rsid w:val="00C43326"/>
    <w:rsid w:val="00C436B9"/>
    <w:rsid w:val="00C436D0"/>
    <w:rsid w:val="00C43758"/>
    <w:rsid w:val="00C4378F"/>
    <w:rsid w:val="00C43B45"/>
    <w:rsid w:val="00C43E9F"/>
    <w:rsid w:val="00C44261"/>
    <w:rsid w:val="00C446C9"/>
    <w:rsid w:val="00C44765"/>
    <w:rsid w:val="00C44CF5"/>
    <w:rsid w:val="00C44D14"/>
    <w:rsid w:val="00C44EA8"/>
    <w:rsid w:val="00C454E9"/>
    <w:rsid w:val="00C45791"/>
    <w:rsid w:val="00C4580E"/>
    <w:rsid w:val="00C45823"/>
    <w:rsid w:val="00C4583F"/>
    <w:rsid w:val="00C45A68"/>
    <w:rsid w:val="00C45D00"/>
    <w:rsid w:val="00C46056"/>
    <w:rsid w:val="00C4620A"/>
    <w:rsid w:val="00C468DA"/>
    <w:rsid w:val="00C46B91"/>
    <w:rsid w:val="00C472E8"/>
    <w:rsid w:val="00C50283"/>
    <w:rsid w:val="00C50485"/>
    <w:rsid w:val="00C50531"/>
    <w:rsid w:val="00C51051"/>
    <w:rsid w:val="00C510AA"/>
    <w:rsid w:val="00C51282"/>
    <w:rsid w:val="00C5185D"/>
    <w:rsid w:val="00C518B2"/>
    <w:rsid w:val="00C51944"/>
    <w:rsid w:val="00C51CCE"/>
    <w:rsid w:val="00C5208A"/>
    <w:rsid w:val="00C527E6"/>
    <w:rsid w:val="00C528CB"/>
    <w:rsid w:val="00C52B0E"/>
    <w:rsid w:val="00C52D2C"/>
    <w:rsid w:val="00C52EC5"/>
    <w:rsid w:val="00C53170"/>
    <w:rsid w:val="00C531A4"/>
    <w:rsid w:val="00C532B5"/>
    <w:rsid w:val="00C534F1"/>
    <w:rsid w:val="00C53591"/>
    <w:rsid w:val="00C5371C"/>
    <w:rsid w:val="00C537BD"/>
    <w:rsid w:val="00C53815"/>
    <w:rsid w:val="00C538AF"/>
    <w:rsid w:val="00C5395D"/>
    <w:rsid w:val="00C543B0"/>
    <w:rsid w:val="00C5461E"/>
    <w:rsid w:val="00C54749"/>
    <w:rsid w:val="00C547A6"/>
    <w:rsid w:val="00C54A35"/>
    <w:rsid w:val="00C54C6B"/>
    <w:rsid w:val="00C54D14"/>
    <w:rsid w:val="00C54DFE"/>
    <w:rsid w:val="00C55500"/>
    <w:rsid w:val="00C55827"/>
    <w:rsid w:val="00C55838"/>
    <w:rsid w:val="00C55B59"/>
    <w:rsid w:val="00C560F7"/>
    <w:rsid w:val="00C5618E"/>
    <w:rsid w:val="00C563AC"/>
    <w:rsid w:val="00C563B6"/>
    <w:rsid w:val="00C563F2"/>
    <w:rsid w:val="00C564C1"/>
    <w:rsid w:val="00C564DC"/>
    <w:rsid w:val="00C56926"/>
    <w:rsid w:val="00C56AB4"/>
    <w:rsid w:val="00C56BAF"/>
    <w:rsid w:val="00C56E25"/>
    <w:rsid w:val="00C5751C"/>
    <w:rsid w:val="00C57863"/>
    <w:rsid w:val="00C579C7"/>
    <w:rsid w:val="00C57B3E"/>
    <w:rsid w:val="00C601AC"/>
    <w:rsid w:val="00C60509"/>
    <w:rsid w:val="00C60767"/>
    <w:rsid w:val="00C60A77"/>
    <w:rsid w:val="00C60AEB"/>
    <w:rsid w:val="00C60E7C"/>
    <w:rsid w:val="00C61168"/>
    <w:rsid w:val="00C611F1"/>
    <w:rsid w:val="00C61762"/>
    <w:rsid w:val="00C61B72"/>
    <w:rsid w:val="00C621F0"/>
    <w:rsid w:val="00C62435"/>
    <w:rsid w:val="00C62BAE"/>
    <w:rsid w:val="00C63113"/>
    <w:rsid w:val="00C633CE"/>
    <w:rsid w:val="00C63460"/>
    <w:rsid w:val="00C6348B"/>
    <w:rsid w:val="00C63846"/>
    <w:rsid w:val="00C63C7F"/>
    <w:rsid w:val="00C63CC6"/>
    <w:rsid w:val="00C63CD9"/>
    <w:rsid w:val="00C63DA8"/>
    <w:rsid w:val="00C63FCE"/>
    <w:rsid w:val="00C6408C"/>
    <w:rsid w:val="00C64134"/>
    <w:rsid w:val="00C6433B"/>
    <w:rsid w:val="00C644B6"/>
    <w:rsid w:val="00C64CCD"/>
    <w:rsid w:val="00C64E50"/>
    <w:rsid w:val="00C65426"/>
    <w:rsid w:val="00C65800"/>
    <w:rsid w:val="00C65854"/>
    <w:rsid w:val="00C65C36"/>
    <w:rsid w:val="00C65C68"/>
    <w:rsid w:val="00C66277"/>
    <w:rsid w:val="00C66466"/>
    <w:rsid w:val="00C66745"/>
    <w:rsid w:val="00C6685B"/>
    <w:rsid w:val="00C66872"/>
    <w:rsid w:val="00C66B02"/>
    <w:rsid w:val="00C67322"/>
    <w:rsid w:val="00C67473"/>
    <w:rsid w:val="00C67515"/>
    <w:rsid w:val="00C6758D"/>
    <w:rsid w:val="00C67805"/>
    <w:rsid w:val="00C678B1"/>
    <w:rsid w:val="00C67D88"/>
    <w:rsid w:val="00C67E4E"/>
    <w:rsid w:val="00C67E92"/>
    <w:rsid w:val="00C70140"/>
    <w:rsid w:val="00C701D9"/>
    <w:rsid w:val="00C70279"/>
    <w:rsid w:val="00C70325"/>
    <w:rsid w:val="00C703B3"/>
    <w:rsid w:val="00C704B3"/>
    <w:rsid w:val="00C705C8"/>
    <w:rsid w:val="00C70797"/>
    <w:rsid w:val="00C707E3"/>
    <w:rsid w:val="00C70946"/>
    <w:rsid w:val="00C709AA"/>
    <w:rsid w:val="00C70A36"/>
    <w:rsid w:val="00C70DB2"/>
    <w:rsid w:val="00C7153F"/>
    <w:rsid w:val="00C71EE9"/>
    <w:rsid w:val="00C72068"/>
    <w:rsid w:val="00C72C34"/>
    <w:rsid w:val="00C72CC9"/>
    <w:rsid w:val="00C72ECD"/>
    <w:rsid w:val="00C73024"/>
    <w:rsid w:val="00C73598"/>
    <w:rsid w:val="00C7364A"/>
    <w:rsid w:val="00C7374A"/>
    <w:rsid w:val="00C73949"/>
    <w:rsid w:val="00C739BB"/>
    <w:rsid w:val="00C73A38"/>
    <w:rsid w:val="00C73B6F"/>
    <w:rsid w:val="00C7483E"/>
    <w:rsid w:val="00C74C38"/>
    <w:rsid w:val="00C753FB"/>
    <w:rsid w:val="00C759F7"/>
    <w:rsid w:val="00C75CE5"/>
    <w:rsid w:val="00C75D7F"/>
    <w:rsid w:val="00C76230"/>
    <w:rsid w:val="00C76372"/>
    <w:rsid w:val="00C76640"/>
    <w:rsid w:val="00C7669C"/>
    <w:rsid w:val="00C76D33"/>
    <w:rsid w:val="00C77219"/>
    <w:rsid w:val="00C7731E"/>
    <w:rsid w:val="00C77752"/>
    <w:rsid w:val="00C7786A"/>
    <w:rsid w:val="00C778A9"/>
    <w:rsid w:val="00C7795B"/>
    <w:rsid w:val="00C77ECF"/>
    <w:rsid w:val="00C77F04"/>
    <w:rsid w:val="00C800ED"/>
    <w:rsid w:val="00C801D3"/>
    <w:rsid w:val="00C803D1"/>
    <w:rsid w:val="00C80446"/>
    <w:rsid w:val="00C8059F"/>
    <w:rsid w:val="00C809D8"/>
    <w:rsid w:val="00C809FC"/>
    <w:rsid w:val="00C80AF3"/>
    <w:rsid w:val="00C80D0C"/>
    <w:rsid w:val="00C80DDD"/>
    <w:rsid w:val="00C811ED"/>
    <w:rsid w:val="00C81821"/>
    <w:rsid w:val="00C819A4"/>
    <w:rsid w:val="00C81ADC"/>
    <w:rsid w:val="00C81B2B"/>
    <w:rsid w:val="00C81D3E"/>
    <w:rsid w:val="00C81EFE"/>
    <w:rsid w:val="00C822FE"/>
    <w:rsid w:val="00C82B88"/>
    <w:rsid w:val="00C82D01"/>
    <w:rsid w:val="00C82DD2"/>
    <w:rsid w:val="00C83081"/>
    <w:rsid w:val="00C834BF"/>
    <w:rsid w:val="00C8372A"/>
    <w:rsid w:val="00C83B29"/>
    <w:rsid w:val="00C840BB"/>
    <w:rsid w:val="00C8421B"/>
    <w:rsid w:val="00C84468"/>
    <w:rsid w:val="00C845D2"/>
    <w:rsid w:val="00C849AD"/>
    <w:rsid w:val="00C84A03"/>
    <w:rsid w:val="00C84AE9"/>
    <w:rsid w:val="00C852DC"/>
    <w:rsid w:val="00C8538D"/>
    <w:rsid w:val="00C85703"/>
    <w:rsid w:val="00C8574C"/>
    <w:rsid w:val="00C85AA7"/>
    <w:rsid w:val="00C85C48"/>
    <w:rsid w:val="00C85FFD"/>
    <w:rsid w:val="00C862BA"/>
    <w:rsid w:val="00C863BA"/>
    <w:rsid w:val="00C86722"/>
    <w:rsid w:val="00C86843"/>
    <w:rsid w:val="00C86A2C"/>
    <w:rsid w:val="00C86AB7"/>
    <w:rsid w:val="00C86B55"/>
    <w:rsid w:val="00C87187"/>
    <w:rsid w:val="00C871B6"/>
    <w:rsid w:val="00C87239"/>
    <w:rsid w:val="00C874AD"/>
    <w:rsid w:val="00C876EB"/>
    <w:rsid w:val="00C8778D"/>
    <w:rsid w:val="00C878B0"/>
    <w:rsid w:val="00C903C5"/>
    <w:rsid w:val="00C904CC"/>
    <w:rsid w:val="00C906BF"/>
    <w:rsid w:val="00C90A99"/>
    <w:rsid w:val="00C90AFD"/>
    <w:rsid w:val="00C90CAD"/>
    <w:rsid w:val="00C90DF9"/>
    <w:rsid w:val="00C90ECE"/>
    <w:rsid w:val="00C9116A"/>
    <w:rsid w:val="00C9132D"/>
    <w:rsid w:val="00C9156E"/>
    <w:rsid w:val="00C91688"/>
    <w:rsid w:val="00C91E31"/>
    <w:rsid w:val="00C9219E"/>
    <w:rsid w:val="00C9230F"/>
    <w:rsid w:val="00C925A0"/>
    <w:rsid w:val="00C9294E"/>
    <w:rsid w:val="00C92A00"/>
    <w:rsid w:val="00C92E60"/>
    <w:rsid w:val="00C930FA"/>
    <w:rsid w:val="00C9383A"/>
    <w:rsid w:val="00C93866"/>
    <w:rsid w:val="00C938AC"/>
    <w:rsid w:val="00C939A6"/>
    <w:rsid w:val="00C93A4A"/>
    <w:rsid w:val="00C93BA9"/>
    <w:rsid w:val="00C94349"/>
    <w:rsid w:val="00C945ED"/>
    <w:rsid w:val="00C949FC"/>
    <w:rsid w:val="00C94B47"/>
    <w:rsid w:val="00C94BEB"/>
    <w:rsid w:val="00C94C9B"/>
    <w:rsid w:val="00C9586A"/>
    <w:rsid w:val="00C95AE7"/>
    <w:rsid w:val="00C95B45"/>
    <w:rsid w:val="00C95EEC"/>
    <w:rsid w:val="00C961B7"/>
    <w:rsid w:val="00C962F5"/>
    <w:rsid w:val="00C969D1"/>
    <w:rsid w:val="00C96AEC"/>
    <w:rsid w:val="00C96CCF"/>
    <w:rsid w:val="00C96DAF"/>
    <w:rsid w:val="00C96F01"/>
    <w:rsid w:val="00C9750A"/>
    <w:rsid w:val="00C979D8"/>
    <w:rsid w:val="00C97C48"/>
    <w:rsid w:val="00C97D54"/>
    <w:rsid w:val="00C97FBB"/>
    <w:rsid w:val="00CA0AAC"/>
    <w:rsid w:val="00CA0BC2"/>
    <w:rsid w:val="00CA0D6A"/>
    <w:rsid w:val="00CA1035"/>
    <w:rsid w:val="00CA1179"/>
    <w:rsid w:val="00CA12FC"/>
    <w:rsid w:val="00CA162A"/>
    <w:rsid w:val="00CA1639"/>
    <w:rsid w:val="00CA1721"/>
    <w:rsid w:val="00CA191D"/>
    <w:rsid w:val="00CA1B4E"/>
    <w:rsid w:val="00CA2164"/>
    <w:rsid w:val="00CA2502"/>
    <w:rsid w:val="00CA2828"/>
    <w:rsid w:val="00CA2C90"/>
    <w:rsid w:val="00CA2DBC"/>
    <w:rsid w:val="00CA2DCF"/>
    <w:rsid w:val="00CA2EE5"/>
    <w:rsid w:val="00CA394A"/>
    <w:rsid w:val="00CA3B21"/>
    <w:rsid w:val="00CA3D4E"/>
    <w:rsid w:val="00CA3F94"/>
    <w:rsid w:val="00CA40A9"/>
    <w:rsid w:val="00CA40DA"/>
    <w:rsid w:val="00CA4243"/>
    <w:rsid w:val="00CA485A"/>
    <w:rsid w:val="00CA4A11"/>
    <w:rsid w:val="00CA4A4D"/>
    <w:rsid w:val="00CA5316"/>
    <w:rsid w:val="00CA5573"/>
    <w:rsid w:val="00CA6446"/>
    <w:rsid w:val="00CA6834"/>
    <w:rsid w:val="00CA6ED6"/>
    <w:rsid w:val="00CA74E1"/>
    <w:rsid w:val="00CA774C"/>
    <w:rsid w:val="00CA77FF"/>
    <w:rsid w:val="00CA7EE9"/>
    <w:rsid w:val="00CB0069"/>
    <w:rsid w:val="00CB0165"/>
    <w:rsid w:val="00CB076E"/>
    <w:rsid w:val="00CB097B"/>
    <w:rsid w:val="00CB0BC4"/>
    <w:rsid w:val="00CB0D75"/>
    <w:rsid w:val="00CB1526"/>
    <w:rsid w:val="00CB1934"/>
    <w:rsid w:val="00CB1E3C"/>
    <w:rsid w:val="00CB1F64"/>
    <w:rsid w:val="00CB280F"/>
    <w:rsid w:val="00CB2ED0"/>
    <w:rsid w:val="00CB3129"/>
    <w:rsid w:val="00CB3180"/>
    <w:rsid w:val="00CB33C9"/>
    <w:rsid w:val="00CB348C"/>
    <w:rsid w:val="00CB3509"/>
    <w:rsid w:val="00CB36AE"/>
    <w:rsid w:val="00CB3826"/>
    <w:rsid w:val="00CB3833"/>
    <w:rsid w:val="00CB398E"/>
    <w:rsid w:val="00CB3ADC"/>
    <w:rsid w:val="00CB410B"/>
    <w:rsid w:val="00CB447E"/>
    <w:rsid w:val="00CB448A"/>
    <w:rsid w:val="00CB4536"/>
    <w:rsid w:val="00CB45D0"/>
    <w:rsid w:val="00CB4847"/>
    <w:rsid w:val="00CB4866"/>
    <w:rsid w:val="00CB4B18"/>
    <w:rsid w:val="00CB4B28"/>
    <w:rsid w:val="00CB4D40"/>
    <w:rsid w:val="00CB5045"/>
    <w:rsid w:val="00CB52C3"/>
    <w:rsid w:val="00CB5331"/>
    <w:rsid w:val="00CB5341"/>
    <w:rsid w:val="00CB5381"/>
    <w:rsid w:val="00CB5396"/>
    <w:rsid w:val="00CB5826"/>
    <w:rsid w:val="00CB5919"/>
    <w:rsid w:val="00CB5A6E"/>
    <w:rsid w:val="00CB5B0C"/>
    <w:rsid w:val="00CB5B1A"/>
    <w:rsid w:val="00CB61C2"/>
    <w:rsid w:val="00CB63C7"/>
    <w:rsid w:val="00CB6596"/>
    <w:rsid w:val="00CB6632"/>
    <w:rsid w:val="00CB68DB"/>
    <w:rsid w:val="00CB698A"/>
    <w:rsid w:val="00CB6DE2"/>
    <w:rsid w:val="00CB6FC5"/>
    <w:rsid w:val="00CB7034"/>
    <w:rsid w:val="00CB7149"/>
    <w:rsid w:val="00CB7288"/>
    <w:rsid w:val="00CB7C93"/>
    <w:rsid w:val="00CC0427"/>
    <w:rsid w:val="00CC0509"/>
    <w:rsid w:val="00CC0B06"/>
    <w:rsid w:val="00CC10FE"/>
    <w:rsid w:val="00CC115C"/>
    <w:rsid w:val="00CC12E5"/>
    <w:rsid w:val="00CC18E7"/>
    <w:rsid w:val="00CC1E69"/>
    <w:rsid w:val="00CC2027"/>
    <w:rsid w:val="00CC2975"/>
    <w:rsid w:val="00CC2C14"/>
    <w:rsid w:val="00CC2C6E"/>
    <w:rsid w:val="00CC2E82"/>
    <w:rsid w:val="00CC30CD"/>
    <w:rsid w:val="00CC3338"/>
    <w:rsid w:val="00CC3400"/>
    <w:rsid w:val="00CC34FA"/>
    <w:rsid w:val="00CC358F"/>
    <w:rsid w:val="00CC35E9"/>
    <w:rsid w:val="00CC3CD9"/>
    <w:rsid w:val="00CC3D6E"/>
    <w:rsid w:val="00CC4270"/>
    <w:rsid w:val="00CC4347"/>
    <w:rsid w:val="00CC513B"/>
    <w:rsid w:val="00CC51E9"/>
    <w:rsid w:val="00CC5D55"/>
    <w:rsid w:val="00CC5F73"/>
    <w:rsid w:val="00CC60B2"/>
    <w:rsid w:val="00CC6159"/>
    <w:rsid w:val="00CC6226"/>
    <w:rsid w:val="00CC6615"/>
    <w:rsid w:val="00CC6662"/>
    <w:rsid w:val="00CC6667"/>
    <w:rsid w:val="00CC6D4F"/>
    <w:rsid w:val="00CC7A5A"/>
    <w:rsid w:val="00CC7CF3"/>
    <w:rsid w:val="00CC7EE3"/>
    <w:rsid w:val="00CC7FCE"/>
    <w:rsid w:val="00CD0219"/>
    <w:rsid w:val="00CD0346"/>
    <w:rsid w:val="00CD0571"/>
    <w:rsid w:val="00CD07C3"/>
    <w:rsid w:val="00CD1326"/>
    <w:rsid w:val="00CD1347"/>
    <w:rsid w:val="00CD1819"/>
    <w:rsid w:val="00CD1994"/>
    <w:rsid w:val="00CD2311"/>
    <w:rsid w:val="00CD249A"/>
    <w:rsid w:val="00CD2743"/>
    <w:rsid w:val="00CD28C9"/>
    <w:rsid w:val="00CD2C08"/>
    <w:rsid w:val="00CD2C44"/>
    <w:rsid w:val="00CD2F5D"/>
    <w:rsid w:val="00CD305D"/>
    <w:rsid w:val="00CD34D4"/>
    <w:rsid w:val="00CD3A94"/>
    <w:rsid w:val="00CD3BFC"/>
    <w:rsid w:val="00CD3DB4"/>
    <w:rsid w:val="00CD3E93"/>
    <w:rsid w:val="00CD4042"/>
    <w:rsid w:val="00CD416C"/>
    <w:rsid w:val="00CD4324"/>
    <w:rsid w:val="00CD47F0"/>
    <w:rsid w:val="00CD486F"/>
    <w:rsid w:val="00CD49D1"/>
    <w:rsid w:val="00CD5005"/>
    <w:rsid w:val="00CD57E9"/>
    <w:rsid w:val="00CD5854"/>
    <w:rsid w:val="00CD5A0E"/>
    <w:rsid w:val="00CD5FA5"/>
    <w:rsid w:val="00CD686A"/>
    <w:rsid w:val="00CD6AEB"/>
    <w:rsid w:val="00CD6AF3"/>
    <w:rsid w:val="00CD6CB1"/>
    <w:rsid w:val="00CD72D6"/>
    <w:rsid w:val="00CD734B"/>
    <w:rsid w:val="00CD7922"/>
    <w:rsid w:val="00CD795F"/>
    <w:rsid w:val="00CD79A8"/>
    <w:rsid w:val="00CD7D9F"/>
    <w:rsid w:val="00CD7F2E"/>
    <w:rsid w:val="00CE01A4"/>
    <w:rsid w:val="00CE03A3"/>
    <w:rsid w:val="00CE0758"/>
    <w:rsid w:val="00CE078E"/>
    <w:rsid w:val="00CE0CFA"/>
    <w:rsid w:val="00CE108D"/>
    <w:rsid w:val="00CE10D9"/>
    <w:rsid w:val="00CE1103"/>
    <w:rsid w:val="00CE1552"/>
    <w:rsid w:val="00CE19E6"/>
    <w:rsid w:val="00CE1C2A"/>
    <w:rsid w:val="00CE1D7F"/>
    <w:rsid w:val="00CE1EF5"/>
    <w:rsid w:val="00CE2041"/>
    <w:rsid w:val="00CE2722"/>
    <w:rsid w:val="00CE2BC3"/>
    <w:rsid w:val="00CE2E07"/>
    <w:rsid w:val="00CE2FC5"/>
    <w:rsid w:val="00CE3432"/>
    <w:rsid w:val="00CE3893"/>
    <w:rsid w:val="00CE3D3F"/>
    <w:rsid w:val="00CE3DF5"/>
    <w:rsid w:val="00CE44CA"/>
    <w:rsid w:val="00CE4A6A"/>
    <w:rsid w:val="00CE4A89"/>
    <w:rsid w:val="00CE4AC4"/>
    <w:rsid w:val="00CE4B37"/>
    <w:rsid w:val="00CE4DB8"/>
    <w:rsid w:val="00CE4DE8"/>
    <w:rsid w:val="00CE4FC0"/>
    <w:rsid w:val="00CE5021"/>
    <w:rsid w:val="00CE510C"/>
    <w:rsid w:val="00CE5301"/>
    <w:rsid w:val="00CE56BB"/>
    <w:rsid w:val="00CE56F1"/>
    <w:rsid w:val="00CE5A13"/>
    <w:rsid w:val="00CE6308"/>
    <w:rsid w:val="00CE636F"/>
    <w:rsid w:val="00CE656A"/>
    <w:rsid w:val="00CE660A"/>
    <w:rsid w:val="00CE6654"/>
    <w:rsid w:val="00CE6C08"/>
    <w:rsid w:val="00CE6C81"/>
    <w:rsid w:val="00CE74A8"/>
    <w:rsid w:val="00CE770E"/>
    <w:rsid w:val="00CE7A6D"/>
    <w:rsid w:val="00CE7E75"/>
    <w:rsid w:val="00CF011A"/>
    <w:rsid w:val="00CF025A"/>
    <w:rsid w:val="00CF031F"/>
    <w:rsid w:val="00CF0516"/>
    <w:rsid w:val="00CF06BA"/>
    <w:rsid w:val="00CF075E"/>
    <w:rsid w:val="00CF0770"/>
    <w:rsid w:val="00CF0C4B"/>
    <w:rsid w:val="00CF0DDB"/>
    <w:rsid w:val="00CF0F1E"/>
    <w:rsid w:val="00CF0F81"/>
    <w:rsid w:val="00CF0FF3"/>
    <w:rsid w:val="00CF19C7"/>
    <w:rsid w:val="00CF1A3E"/>
    <w:rsid w:val="00CF1E9C"/>
    <w:rsid w:val="00CF1F30"/>
    <w:rsid w:val="00CF2AA8"/>
    <w:rsid w:val="00CF2E2A"/>
    <w:rsid w:val="00CF2EA9"/>
    <w:rsid w:val="00CF3172"/>
    <w:rsid w:val="00CF3197"/>
    <w:rsid w:val="00CF32C4"/>
    <w:rsid w:val="00CF36F6"/>
    <w:rsid w:val="00CF3819"/>
    <w:rsid w:val="00CF3982"/>
    <w:rsid w:val="00CF3B3B"/>
    <w:rsid w:val="00CF3C38"/>
    <w:rsid w:val="00CF3D44"/>
    <w:rsid w:val="00CF3F4A"/>
    <w:rsid w:val="00CF4420"/>
    <w:rsid w:val="00CF459D"/>
    <w:rsid w:val="00CF4A8D"/>
    <w:rsid w:val="00CF5119"/>
    <w:rsid w:val="00CF51D5"/>
    <w:rsid w:val="00CF5A91"/>
    <w:rsid w:val="00CF5C99"/>
    <w:rsid w:val="00CF5CEA"/>
    <w:rsid w:val="00CF5D10"/>
    <w:rsid w:val="00CF5E65"/>
    <w:rsid w:val="00CF613C"/>
    <w:rsid w:val="00CF6744"/>
    <w:rsid w:val="00CF6BB5"/>
    <w:rsid w:val="00CF6D6A"/>
    <w:rsid w:val="00CF7423"/>
    <w:rsid w:val="00CF794A"/>
    <w:rsid w:val="00CF7C1E"/>
    <w:rsid w:val="00CF7DD2"/>
    <w:rsid w:val="00D002A7"/>
    <w:rsid w:val="00D00346"/>
    <w:rsid w:val="00D00C7E"/>
    <w:rsid w:val="00D00D4E"/>
    <w:rsid w:val="00D00ED2"/>
    <w:rsid w:val="00D00F9A"/>
    <w:rsid w:val="00D01229"/>
    <w:rsid w:val="00D01285"/>
    <w:rsid w:val="00D0130A"/>
    <w:rsid w:val="00D014EF"/>
    <w:rsid w:val="00D018D7"/>
    <w:rsid w:val="00D019AC"/>
    <w:rsid w:val="00D01D64"/>
    <w:rsid w:val="00D01D90"/>
    <w:rsid w:val="00D0212A"/>
    <w:rsid w:val="00D02774"/>
    <w:rsid w:val="00D027CE"/>
    <w:rsid w:val="00D02B8B"/>
    <w:rsid w:val="00D0324E"/>
    <w:rsid w:val="00D0358E"/>
    <w:rsid w:val="00D03905"/>
    <w:rsid w:val="00D03AE4"/>
    <w:rsid w:val="00D03E94"/>
    <w:rsid w:val="00D03EBF"/>
    <w:rsid w:val="00D040A1"/>
    <w:rsid w:val="00D0463D"/>
    <w:rsid w:val="00D04ADF"/>
    <w:rsid w:val="00D04D8F"/>
    <w:rsid w:val="00D051FE"/>
    <w:rsid w:val="00D05349"/>
    <w:rsid w:val="00D0566F"/>
    <w:rsid w:val="00D05DC6"/>
    <w:rsid w:val="00D05E2D"/>
    <w:rsid w:val="00D06CAA"/>
    <w:rsid w:val="00D06F8F"/>
    <w:rsid w:val="00D0726A"/>
    <w:rsid w:val="00D073F8"/>
    <w:rsid w:val="00D07669"/>
    <w:rsid w:val="00D079D5"/>
    <w:rsid w:val="00D07E3A"/>
    <w:rsid w:val="00D1066B"/>
    <w:rsid w:val="00D10E24"/>
    <w:rsid w:val="00D10EA2"/>
    <w:rsid w:val="00D10FC4"/>
    <w:rsid w:val="00D11002"/>
    <w:rsid w:val="00D11080"/>
    <w:rsid w:val="00D11458"/>
    <w:rsid w:val="00D115A4"/>
    <w:rsid w:val="00D1169B"/>
    <w:rsid w:val="00D11962"/>
    <w:rsid w:val="00D11AB4"/>
    <w:rsid w:val="00D11EC1"/>
    <w:rsid w:val="00D12060"/>
    <w:rsid w:val="00D120DD"/>
    <w:rsid w:val="00D12299"/>
    <w:rsid w:val="00D123A1"/>
    <w:rsid w:val="00D12409"/>
    <w:rsid w:val="00D1248F"/>
    <w:rsid w:val="00D124AB"/>
    <w:rsid w:val="00D1269B"/>
    <w:rsid w:val="00D1277F"/>
    <w:rsid w:val="00D12CB1"/>
    <w:rsid w:val="00D12EDC"/>
    <w:rsid w:val="00D131E2"/>
    <w:rsid w:val="00D1328A"/>
    <w:rsid w:val="00D134FF"/>
    <w:rsid w:val="00D1357E"/>
    <w:rsid w:val="00D1370E"/>
    <w:rsid w:val="00D13AD9"/>
    <w:rsid w:val="00D13D8A"/>
    <w:rsid w:val="00D13FDE"/>
    <w:rsid w:val="00D14236"/>
    <w:rsid w:val="00D14294"/>
    <w:rsid w:val="00D14D0E"/>
    <w:rsid w:val="00D14EE4"/>
    <w:rsid w:val="00D15249"/>
    <w:rsid w:val="00D1537F"/>
    <w:rsid w:val="00D1552F"/>
    <w:rsid w:val="00D15BDE"/>
    <w:rsid w:val="00D16317"/>
    <w:rsid w:val="00D166A9"/>
    <w:rsid w:val="00D16D39"/>
    <w:rsid w:val="00D16DFA"/>
    <w:rsid w:val="00D16EFB"/>
    <w:rsid w:val="00D1701B"/>
    <w:rsid w:val="00D17BB7"/>
    <w:rsid w:val="00D17C8E"/>
    <w:rsid w:val="00D17E49"/>
    <w:rsid w:val="00D17FC2"/>
    <w:rsid w:val="00D20478"/>
    <w:rsid w:val="00D2083F"/>
    <w:rsid w:val="00D2101C"/>
    <w:rsid w:val="00D214FD"/>
    <w:rsid w:val="00D219D3"/>
    <w:rsid w:val="00D21A2D"/>
    <w:rsid w:val="00D21A80"/>
    <w:rsid w:val="00D21DB1"/>
    <w:rsid w:val="00D21F78"/>
    <w:rsid w:val="00D2207B"/>
    <w:rsid w:val="00D2216B"/>
    <w:rsid w:val="00D228D0"/>
    <w:rsid w:val="00D2293B"/>
    <w:rsid w:val="00D22AD3"/>
    <w:rsid w:val="00D232BC"/>
    <w:rsid w:val="00D233C9"/>
    <w:rsid w:val="00D23CF7"/>
    <w:rsid w:val="00D23D76"/>
    <w:rsid w:val="00D23E9E"/>
    <w:rsid w:val="00D24163"/>
    <w:rsid w:val="00D24327"/>
    <w:rsid w:val="00D2460C"/>
    <w:rsid w:val="00D246C9"/>
    <w:rsid w:val="00D24DB8"/>
    <w:rsid w:val="00D24E96"/>
    <w:rsid w:val="00D24F58"/>
    <w:rsid w:val="00D2515C"/>
    <w:rsid w:val="00D2528D"/>
    <w:rsid w:val="00D25555"/>
    <w:rsid w:val="00D26299"/>
    <w:rsid w:val="00D26623"/>
    <w:rsid w:val="00D2672F"/>
    <w:rsid w:val="00D26752"/>
    <w:rsid w:val="00D268D7"/>
    <w:rsid w:val="00D26C87"/>
    <w:rsid w:val="00D2715C"/>
    <w:rsid w:val="00D2756B"/>
    <w:rsid w:val="00D2766F"/>
    <w:rsid w:val="00D27B07"/>
    <w:rsid w:val="00D27B50"/>
    <w:rsid w:val="00D27D21"/>
    <w:rsid w:val="00D30167"/>
    <w:rsid w:val="00D30336"/>
    <w:rsid w:val="00D304CA"/>
    <w:rsid w:val="00D307B1"/>
    <w:rsid w:val="00D30943"/>
    <w:rsid w:val="00D30F19"/>
    <w:rsid w:val="00D3104C"/>
    <w:rsid w:val="00D31411"/>
    <w:rsid w:val="00D31724"/>
    <w:rsid w:val="00D31974"/>
    <w:rsid w:val="00D31CAE"/>
    <w:rsid w:val="00D31D26"/>
    <w:rsid w:val="00D31D85"/>
    <w:rsid w:val="00D31DCC"/>
    <w:rsid w:val="00D3264F"/>
    <w:rsid w:val="00D32BDE"/>
    <w:rsid w:val="00D32F5A"/>
    <w:rsid w:val="00D33023"/>
    <w:rsid w:val="00D3331F"/>
    <w:rsid w:val="00D334A3"/>
    <w:rsid w:val="00D33554"/>
    <w:rsid w:val="00D3365B"/>
    <w:rsid w:val="00D3380D"/>
    <w:rsid w:val="00D33D89"/>
    <w:rsid w:val="00D33DC9"/>
    <w:rsid w:val="00D341A0"/>
    <w:rsid w:val="00D341CB"/>
    <w:rsid w:val="00D3426C"/>
    <w:rsid w:val="00D34399"/>
    <w:rsid w:val="00D3469D"/>
    <w:rsid w:val="00D34725"/>
    <w:rsid w:val="00D34B53"/>
    <w:rsid w:val="00D34D0B"/>
    <w:rsid w:val="00D34E87"/>
    <w:rsid w:val="00D34FF5"/>
    <w:rsid w:val="00D35370"/>
    <w:rsid w:val="00D35601"/>
    <w:rsid w:val="00D364AD"/>
    <w:rsid w:val="00D3666B"/>
    <w:rsid w:val="00D36DBE"/>
    <w:rsid w:val="00D36FFD"/>
    <w:rsid w:val="00D37C9E"/>
    <w:rsid w:val="00D4052E"/>
    <w:rsid w:val="00D40C99"/>
    <w:rsid w:val="00D40D9F"/>
    <w:rsid w:val="00D41991"/>
    <w:rsid w:val="00D41AB1"/>
    <w:rsid w:val="00D41C02"/>
    <w:rsid w:val="00D423D0"/>
    <w:rsid w:val="00D4275C"/>
    <w:rsid w:val="00D4286F"/>
    <w:rsid w:val="00D4296D"/>
    <w:rsid w:val="00D42A0C"/>
    <w:rsid w:val="00D42D00"/>
    <w:rsid w:val="00D42D39"/>
    <w:rsid w:val="00D43011"/>
    <w:rsid w:val="00D43165"/>
    <w:rsid w:val="00D432CD"/>
    <w:rsid w:val="00D433ED"/>
    <w:rsid w:val="00D4355B"/>
    <w:rsid w:val="00D43935"/>
    <w:rsid w:val="00D43AA1"/>
    <w:rsid w:val="00D43B7D"/>
    <w:rsid w:val="00D43D91"/>
    <w:rsid w:val="00D44049"/>
    <w:rsid w:val="00D440AB"/>
    <w:rsid w:val="00D4454A"/>
    <w:rsid w:val="00D4472E"/>
    <w:rsid w:val="00D45566"/>
    <w:rsid w:val="00D4569B"/>
    <w:rsid w:val="00D456B4"/>
    <w:rsid w:val="00D45A37"/>
    <w:rsid w:val="00D45D36"/>
    <w:rsid w:val="00D45E5A"/>
    <w:rsid w:val="00D46750"/>
    <w:rsid w:val="00D4677E"/>
    <w:rsid w:val="00D46C70"/>
    <w:rsid w:val="00D475C3"/>
    <w:rsid w:val="00D47830"/>
    <w:rsid w:val="00D47AA4"/>
    <w:rsid w:val="00D47B20"/>
    <w:rsid w:val="00D47E49"/>
    <w:rsid w:val="00D50048"/>
    <w:rsid w:val="00D503F9"/>
    <w:rsid w:val="00D50411"/>
    <w:rsid w:val="00D50466"/>
    <w:rsid w:val="00D504E4"/>
    <w:rsid w:val="00D506AC"/>
    <w:rsid w:val="00D5094E"/>
    <w:rsid w:val="00D50AAC"/>
    <w:rsid w:val="00D50EC0"/>
    <w:rsid w:val="00D50F65"/>
    <w:rsid w:val="00D51182"/>
    <w:rsid w:val="00D514A6"/>
    <w:rsid w:val="00D519A8"/>
    <w:rsid w:val="00D51AE6"/>
    <w:rsid w:val="00D526EF"/>
    <w:rsid w:val="00D52904"/>
    <w:rsid w:val="00D52A26"/>
    <w:rsid w:val="00D52BAB"/>
    <w:rsid w:val="00D52CD9"/>
    <w:rsid w:val="00D535C1"/>
    <w:rsid w:val="00D537DD"/>
    <w:rsid w:val="00D539DC"/>
    <w:rsid w:val="00D53B98"/>
    <w:rsid w:val="00D53F05"/>
    <w:rsid w:val="00D5413F"/>
    <w:rsid w:val="00D541C4"/>
    <w:rsid w:val="00D548DA"/>
    <w:rsid w:val="00D54A79"/>
    <w:rsid w:val="00D54C4B"/>
    <w:rsid w:val="00D54EEA"/>
    <w:rsid w:val="00D551C1"/>
    <w:rsid w:val="00D555F7"/>
    <w:rsid w:val="00D55748"/>
    <w:rsid w:val="00D5574E"/>
    <w:rsid w:val="00D559F3"/>
    <w:rsid w:val="00D55D07"/>
    <w:rsid w:val="00D564E6"/>
    <w:rsid w:val="00D56DCE"/>
    <w:rsid w:val="00D56E5C"/>
    <w:rsid w:val="00D57012"/>
    <w:rsid w:val="00D571D3"/>
    <w:rsid w:val="00D57223"/>
    <w:rsid w:val="00D5741B"/>
    <w:rsid w:val="00D57790"/>
    <w:rsid w:val="00D579E8"/>
    <w:rsid w:val="00D57D5A"/>
    <w:rsid w:val="00D60322"/>
    <w:rsid w:val="00D60B98"/>
    <w:rsid w:val="00D60E89"/>
    <w:rsid w:val="00D61C30"/>
    <w:rsid w:val="00D62589"/>
    <w:rsid w:val="00D628D5"/>
    <w:rsid w:val="00D62A86"/>
    <w:rsid w:val="00D62CB2"/>
    <w:rsid w:val="00D62D90"/>
    <w:rsid w:val="00D634C1"/>
    <w:rsid w:val="00D63692"/>
    <w:rsid w:val="00D63892"/>
    <w:rsid w:val="00D63AED"/>
    <w:rsid w:val="00D63AF6"/>
    <w:rsid w:val="00D63C33"/>
    <w:rsid w:val="00D63D7D"/>
    <w:rsid w:val="00D64311"/>
    <w:rsid w:val="00D64632"/>
    <w:rsid w:val="00D648A1"/>
    <w:rsid w:val="00D64ECD"/>
    <w:rsid w:val="00D64F7F"/>
    <w:rsid w:val="00D652C2"/>
    <w:rsid w:val="00D653EB"/>
    <w:rsid w:val="00D6590C"/>
    <w:rsid w:val="00D65AB1"/>
    <w:rsid w:val="00D65BEE"/>
    <w:rsid w:val="00D65F72"/>
    <w:rsid w:val="00D664D5"/>
    <w:rsid w:val="00D66895"/>
    <w:rsid w:val="00D66B67"/>
    <w:rsid w:val="00D671CD"/>
    <w:rsid w:val="00D6727B"/>
    <w:rsid w:val="00D674FA"/>
    <w:rsid w:val="00D67DEA"/>
    <w:rsid w:val="00D67ED9"/>
    <w:rsid w:val="00D70BFC"/>
    <w:rsid w:val="00D70D20"/>
    <w:rsid w:val="00D70F2A"/>
    <w:rsid w:val="00D70FB5"/>
    <w:rsid w:val="00D70FC1"/>
    <w:rsid w:val="00D7140C"/>
    <w:rsid w:val="00D71460"/>
    <w:rsid w:val="00D71845"/>
    <w:rsid w:val="00D719A5"/>
    <w:rsid w:val="00D71B4F"/>
    <w:rsid w:val="00D71D36"/>
    <w:rsid w:val="00D7270F"/>
    <w:rsid w:val="00D727D6"/>
    <w:rsid w:val="00D731BB"/>
    <w:rsid w:val="00D733E1"/>
    <w:rsid w:val="00D73439"/>
    <w:rsid w:val="00D73490"/>
    <w:rsid w:val="00D737E4"/>
    <w:rsid w:val="00D73949"/>
    <w:rsid w:val="00D73D42"/>
    <w:rsid w:val="00D73E39"/>
    <w:rsid w:val="00D742EC"/>
    <w:rsid w:val="00D7443A"/>
    <w:rsid w:val="00D7490E"/>
    <w:rsid w:val="00D74CFC"/>
    <w:rsid w:val="00D75576"/>
    <w:rsid w:val="00D75663"/>
    <w:rsid w:val="00D76082"/>
    <w:rsid w:val="00D7613E"/>
    <w:rsid w:val="00D7620E"/>
    <w:rsid w:val="00D76216"/>
    <w:rsid w:val="00D763EF"/>
    <w:rsid w:val="00D764FA"/>
    <w:rsid w:val="00D76E6D"/>
    <w:rsid w:val="00D76EBE"/>
    <w:rsid w:val="00D77045"/>
    <w:rsid w:val="00D773A4"/>
    <w:rsid w:val="00D7761C"/>
    <w:rsid w:val="00D7779B"/>
    <w:rsid w:val="00D77C41"/>
    <w:rsid w:val="00D77D11"/>
    <w:rsid w:val="00D77F82"/>
    <w:rsid w:val="00D77FC9"/>
    <w:rsid w:val="00D80090"/>
    <w:rsid w:val="00D80109"/>
    <w:rsid w:val="00D8019F"/>
    <w:rsid w:val="00D80726"/>
    <w:rsid w:val="00D80AE8"/>
    <w:rsid w:val="00D80D27"/>
    <w:rsid w:val="00D810F0"/>
    <w:rsid w:val="00D812F0"/>
    <w:rsid w:val="00D816ED"/>
    <w:rsid w:val="00D81837"/>
    <w:rsid w:val="00D81C2A"/>
    <w:rsid w:val="00D81C33"/>
    <w:rsid w:val="00D81DB1"/>
    <w:rsid w:val="00D81E03"/>
    <w:rsid w:val="00D81ED4"/>
    <w:rsid w:val="00D820A3"/>
    <w:rsid w:val="00D8212C"/>
    <w:rsid w:val="00D82BF0"/>
    <w:rsid w:val="00D82C24"/>
    <w:rsid w:val="00D82CA7"/>
    <w:rsid w:val="00D82D6B"/>
    <w:rsid w:val="00D82DB9"/>
    <w:rsid w:val="00D82FFC"/>
    <w:rsid w:val="00D83114"/>
    <w:rsid w:val="00D837EF"/>
    <w:rsid w:val="00D83A5F"/>
    <w:rsid w:val="00D83E9F"/>
    <w:rsid w:val="00D8440A"/>
    <w:rsid w:val="00D84905"/>
    <w:rsid w:val="00D84B1E"/>
    <w:rsid w:val="00D85102"/>
    <w:rsid w:val="00D8564B"/>
    <w:rsid w:val="00D85B4B"/>
    <w:rsid w:val="00D85DB2"/>
    <w:rsid w:val="00D85DBF"/>
    <w:rsid w:val="00D85EC3"/>
    <w:rsid w:val="00D86648"/>
    <w:rsid w:val="00D866F4"/>
    <w:rsid w:val="00D8713F"/>
    <w:rsid w:val="00D876F2"/>
    <w:rsid w:val="00D8779D"/>
    <w:rsid w:val="00D879F2"/>
    <w:rsid w:val="00D87F28"/>
    <w:rsid w:val="00D907BE"/>
    <w:rsid w:val="00D90B14"/>
    <w:rsid w:val="00D90B32"/>
    <w:rsid w:val="00D90EB6"/>
    <w:rsid w:val="00D90F0C"/>
    <w:rsid w:val="00D90F67"/>
    <w:rsid w:val="00D910DC"/>
    <w:rsid w:val="00D91201"/>
    <w:rsid w:val="00D917D1"/>
    <w:rsid w:val="00D918B7"/>
    <w:rsid w:val="00D91F0E"/>
    <w:rsid w:val="00D91F33"/>
    <w:rsid w:val="00D92384"/>
    <w:rsid w:val="00D92BFE"/>
    <w:rsid w:val="00D92DB9"/>
    <w:rsid w:val="00D92EF6"/>
    <w:rsid w:val="00D93142"/>
    <w:rsid w:val="00D932A8"/>
    <w:rsid w:val="00D9368A"/>
    <w:rsid w:val="00D9392E"/>
    <w:rsid w:val="00D93C42"/>
    <w:rsid w:val="00D94055"/>
    <w:rsid w:val="00D941BE"/>
    <w:rsid w:val="00D94542"/>
    <w:rsid w:val="00D949AA"/>
    <w:rsid w:val="00D9527B"/>
    <w:rsid w:val="00D95431"/>
    <w:rsid w:val="00D95685"/>
    <w:rsid w:val="00D957DC"/>
    <w:rsid w:val="00D95B88"/>
    <w:rsid w:val="00D95E8A"/>
    <w:rsid w:val="00D95F03"/>
    <w:rsid w:val="00D95F6C"/>
    <w:rsid w:val="00D96867"/>
    <w:rsid w:val="00D96A52"/>
    <w:rsid w:val="00D96B9E"/>
    <w:rsid w:val="00D97381"/>
    <w:rsid w:val="00D973DC"/>
    <w:rsid w:val="00D9756D"/>
    <w:rsid w:val="00D97807"/>
    <w:rsid w:val="00D978AC"/>
    <w:rsid w:val="00D97B53"/>
    <w:rsid w:val="00D97DE3"/>
    <w:rsid w:val="00D97FC7"/>
    <w:rsid w:val="00DA0763"/>
    <w:rsid w:val="00DA08B6"/>
    <w:rsid w:val="00DA094E"/>
    <w:rsid w:val="00DA0ADD"/>
    <w:rsid w:val="00DA0B37"/>
    <w:rsid w:val="00DA0B38"/>
    <w:rsid w:val="00DA0BF1"/>
    <w:rsid w:val="00DA0D45"/>
    <w:rsid w:val="00DA0EDD"/>
    <w:rsid w:val="00DA11D8"/>
    <w:rsid w:val="00DA138C"/>
    <w:rsid w:val="00DA13DB"/>
    <w:rsid w:val="00DA17CD"/>
    <w:rsid w:val="00DA1890"/>
    <w:rsid w:val="00DA197C"/>
    <w:rsid w:val="00DA1A65"/>
    <w:rsid w:val="00DA1BEA"/>
    <w:rsid w:val="00DA1E71"/>
    <w:rsid w:val="00DA1F70"/>
    <w:rsid w:val="00DA2371"/>
    <w:rsid w:val="00DA2417"/>
    <w:rsid w:val="00DA2486"/>
    <w:rsid w:val="00DA2B9B"/>
    <w:rsid w:val="00DA2D24"/>
    <w:rsid w:val="00DA33E6"/>
    <w:rsid w:val="00DA34FC"/>
    <w:rsid w:val="00DA3573"/>
    <w:rsid w:val="00DA362F"/>
    <w:rsid w:val="00DA3875"/>
    <w:rsid w:val="00DA3E6A"/>
    <w:rsid w:val="00DA4163"/>
    <w:rsid w:val="00DA4AD8"/>
    <w:rsid w:val="00DA4B33"/>
    <w:rsid w:val="00DA4E18"/>
    <w:rsid w:val="00DA506F"/>
    <w:rsid w:val="00DA5600"/>
    <w:rsid w:val="00DA5CFE"/>
    <w:rsid w:val="00DA644B"/>
    <w:rsid w:val="00DA656E"/>
    <w:rsid w:val="00DA675E"/>
    <w:rsid w:val="00DA6D5A"/>
    <w:rsid w:val="00DA6FC9"/>
    <w:rsid w:val="00DA72E2"/>
    <w:rsid w:val="00DA7472"/>
    <w:rsid w:val="00DA7980"/>
    <w:rsid w:val="00DA7AB1"/>
    <w:rsid w:val="00DA7D7C"/>
    <w:rsid w:val="00DB0C1E"/>
    <w:rsid w:val="00DB0FCB"/>
    <w:rsid w:val="00DB163F"/>
    <w:rsid w:val="00DB16B3"/>
    <w:rsid w:val="00DB1B3D"/>
    <w:rsid w:val="00DB1C30"/>
    <w:rsid w:val="00DB2287"/>
    <w:rsid w:val="00DB2BA7"/>
    <w:rsid w:val="00DB2F8E"/>
    <w:rsid w:val="00DB38F1"/>
    <w:rsid w:val="00DB3D3C"/>
    <w:rsid w:val="00DB3DAC"/>
    <w:rsid w:val="00DB3F32"/>
    <w:rsid w:val="00DB3FED"/>
    <w:rsid w:val="00DB46E0"/>
    <w:rsid w:val="00DB47EF"/>
    <w:rsid w:val="00DB4E05"/>
    <w:rsid w:val="00DB535C"/>
    <w:rsid w:val="00DB55C4"/>
    <w:rsid w:val="00DB5CBE"/>
    <w:rsid w:val="00DB5D43"/>
    <w:rsid w:val="00DB6284"/>
    <w:rsid w:val="00DB6369"/>
    <w:rsid w:val="00DB64B4"/>
    <w:rsid w:val="00DB65C0"/>
    <w:rsid w:val="00DB6611"/>
    <w:rsid w:val="00DB6A74"/>
    <w:rsid w:val="00DB6C05"/>
    <w:rsid w:val="00DB6DC2"/>
    <w:rsid w:val="00DB6F49"/>
    <w:rsid w:val="00DB7010"/>
    <w:rsid w:val="00DB71EE"/>
    <w:rsid w:val="00DB7434"/>
    <w:rsid w:val="00DB7FE8"/>
    <w:rsid w:val="00DC04B8"/>
    <w:rsid w:val="00DC0713"/>
    <w:rsid w:val="00DC1A83"/>
    <w:rsid w:val="00DC1E7C"/>
    <w:rsid w:val="00DC23A6"/>
    <w:rsid w:val="00DC2AA9"/>
    <w:rsid w:val="00DC2D70"/>
    <w:rsid w:val="00DC31C2"/>
    <w:rsid w:val="00DC3434"/>
    <w:rsid w:val="00DC3656"/>
    <w:rsid w:val="00DC375A"/>
    <w:rsid w:val="00DC38CC"/>
    <w:rsid w:val="00DC394F"/>
    <w:rsid w:val="00DC3969"/>
    <w:rsid w:val="00DC3D95"/>
    <w:rsid w:val="00DC40F3"/>
    <w:rsid w:val="00DC414F"/>
    <w:rsid w:val="00DC418F"/>
    <w:rsid w:val="00DC47B6"/>
    <w:rsid w:val="00DC4E85"/>
    <w:rsid w:val="00DC4FD5"/>
    <w:rsid w:val="00DC561F"/>
    <w:rsid w:val="00DC56F2"/>
    <w:rsid w:val="00DC5AF4"/>
    <w:rsid w:val="00DC5C52"/>
    <w:rsid w:val="00DC63C9"/>
    <w:rsid w:val="00DC6AE9"/>
    <w:rsid w:val="00DC6CBC"/>
    <w:rsid w:val="00DC71BF"/>
    <w:rsid w:val="00DC7722"/>
    <w:rsid w:val="00DC7932"/>
    <w:rsid w:val="00DC7CE6"/>
    <w:rsid w:val="00DC7D09"/>
    <w:rsid w:val="00DC7F9D"/>
    <w:rsid w:val="00DD0134"/>
    <w:rsid w:val="00DD0165"/>
    <w:rsid w:val="00DD03A3"/>
    <w:rsid w:val="00DD0847"/>
    <w:rsid w:val="00DD0D47"/>
    <w:rsid w:val="00DD0E6C"/>
    <w:rsid w:val="00DD106B"/>
    <w:rsid w:val="00DD151A"/>
    <w:rsid w:val="00DD152D"/>
    <w:rsid w:val="00DD1568"/>
    <w:rsid w:val="00DD16E2"/>
    <w:rsid w:val="00DD1940"/>
    <w:rsid w:val="00DD1C70"/>
    <w:rsid w:val="00DD1DB7"/>
    <w:rsid w:val="00DD2361"/>
    <w:rsid w:val="00DD2978"/>
    <w:rsid w:val="00DD2A04"/>
    <w:rsid w:val="00DD2C35"/>
    <w:rsid w:val="00DD311C"/>
    <w:rsid w:val="00DD344A"/>
    <w:rsid w:val="00DD35A5"/>
    <w:rsid w:val="00DD397A"/>
    <w:rsid w:val="00DD3F05"/>
    <w:rsid w:val="00DD4395"/>
    <w:rsid w:val="00DD4601"/>
    <w:rsid w:val="00DD4C06"/>
    <w:rsid w:val="00DD4E48"/>
    <w:rsid w:val="00DD4F48"/>
    <w:rsid w:val="00DD5069"/>
    <w:rsid w:val="00DD5079"/>
    <w:rsid w:val="00DD578C"/>
    <w:rsid w:val="00DD5D57"/>
    <w:rsid w:val="00DD5E02"/>
    <w:rsid w:val="00DD5E36"/>
    <w:rsid w:val="00DD5F2E"/>
    <w:rsid w:val="00DD6039"/>
    <w:rsid w:val="00DD61DB"/>
    <w:rsid w:val="00DD64E5"/>
    <w:rsid w:val="00DD663E"/>
    <w:rsid w:val="00DD6748"/>
    <w:rsid w:val="00DD7283"/>
    <w:rsid w:val="00DD75C1"/>
    <w:rsid w:val="00DD7715"/>
    <w:rsid w:val="00DD77F3"/>
    <w:rsid w:val="00DD7BFA"/>
    <w:rsid w:val="00DD7C2D"/>
    <w:rsid w:val="00DE0243"/>
    <w:rsid w:val="00DE02DD"/>
    <w:rsid w:val="00DE04FB"/>
    <w:rsid w:val="00DE05FF"/>
    <w:rsid w:val="00DE081D"/>
    <w:rsid w:val="00DE0D5C"/>
    <w:rsid w:val="00DE0E52"/>
    <w:rsid w:val="00DE1059"/>
    <w:rsid w:val="00DE13ED"/>
    <w:rsid w:val="00DE168D"/>
    <w:rsid w:val="00DE1C63"/>
    <w:rsid w:val="00DE1E96"/>
    <w:rsid w:val="00DE2131"/>
    <w:rsid w:val="00DE22EC"/>
    <w:rsid w:val="00DE2421"/>
    <w:rsid w:val="00DE25DD"/>
    <w:rsid w:val="00DE273C"/>
    <w:rsid w:val="00DE2890"/>
    <w:rsid w:val="00DE2C8A"/>
    <w:rsid w:val="00DE2E09"/>
    <w:rsid w:val="00DE2E59"/>
    <w:rsid w:val="00DE313C"/>
    <w:rsid w:val="00DE3301"/>
    <w:rsid w:val="00DE334E"/>
    <w:rsid w:val="00DE339A"/>
    <w:rsid w:val="00DE36C3"/>
    <w:rsid w:val="00DE395C"/>
    <w:rsid w:val="00DE3AB4"/>
    <w:rsid w:val="00DE3B2A"/>
    <w:rsid w:val="00DE3BD0"/>
    <w:rsid w:val="00DE3D9B"/>
    <w:rsid w:val="00DE3DB1"/>
    <w:rsid w:val="00DE3F09"/>
    <w:rsid w:val="00DE44BB"/>
    <w:rsid w:val="00DE4DF8"/>
    <w:rsid w:val="00DE501D"/>
    <w:rsid w:val="00DE533A"/>
    <w:rsid w:val="00DE53ED"/>
    <w:rsid w:val="00DE6348"/>
    <w:rsid w:val="00DE6543"/>
    <w:rsid w:val="00DE658D"/>
    <w:rsid w:val="00DE66D9"/>
    <w:rsid w:val="00DE6744"/>
    <w:rsid w:val="00DE675E"/>
    <w:rsid w:val="00DE6AC1"/>
    <w:rsid w:val="00DE704D"/>
    <w:rsid w:val="00DE7800"/>
    <w:rsid w:val="00DF005E"/>
    <w:rsid w:val="00DF02BF"/>
    <w:rsid w:val="00DF02F1"/>
    <w:rsid w:val="00DF0380"/>
    <w:rsid w:val="00DF0471"/>
    <w:rsid w:val="00DF0972"/>
    <w:rsid w:val="00DF0FB8"/>
    <w:rsid w:val="00DF10C0"/>
    <w:rsid w:val="00DF14E7"/>
    <w:rsid w:val="00DF167A"/>
    <w:rsid w:val="00DF1918"/>
    <w:rsid w:val="00DF1A33"/>
    <w:rsid w:val="00DF1A41"/>
    <w:rsid w:val="00DF1B95"/>
    <w:rsid w:val="00DF1C21"/>
    <w:rsid w:val="00DF1C5D"/>
    <w:rsid w:val="00DF1EA6"/>
    <w:rsid w:val="00DF1F00"/>
    <w:rsid w:val="00DF1F92"/>
    <w:rsid w:val="00DF1FAB"/>
    <w:rsid w:val="00DF1FCA"/>
    <w:rsid w:val="00DF258A"/>
    <w:rsid w:val="00DF2AA2"/>
    <w:rsid w:val="00DF2AAE"/>
    <w:rsid w:val="00DF2CFA"/>
    <w:rsid w:val="00DF2E54"/>
    <w:rsid w:val="00DF3178"/>
    <w:rsid w:val="00DF3804"/>
    <w:rsid w:val="00DF3A8A"/>
    <w:rsid w:val="00DF3BB6"/>
    <w:rsid w:val="00DF3BCB"/>
    <w:rsid w:val="00DF3C5A"/>
    <w:rsid w:val="00DF3D09"/>
    <w:rsid w:val="00DF4019"/>
    <w:rsid w:val="00DF439B"/>
    <w:rsid w:val="00DF4489"/>
    <w:rsid w:val="00DF467E"/>
    <w:rsid w:val="00DF492F"/>
    <w:rsid w:val="00DF4F4C"/>
    <w:rsid w:val="00DF51EB"/>
    <w:rsid w:val="00DF52A0"/>
    <w:rsid w:val="00DF5430"/>
    <w:rsid w:val="00DF54FC"/>
    <w:rsid w:val="00DF58B4"/>
    <w:rsid w:val="00DF5930"/>
    <w:rsid w:val="00DF5F96"/>
    <w:rsid w:val="00DF6928"/>
    <w:rsid w:val="00DF6A23"/>
    <w:rsid w:val="00DF6CB9"/>
    <w:rsid w:val="00DF6E6C"/>
    <w:rsid w:val="00DF7048"/>
    <w:rsid w:val="00DF71EE"/>
    <w:rsid w:val="00DF726D"/>
    <w:rsid w:val="00DF7292"/>
    <w:rsid w:val="00DF74A4"/>
    <w:rsid w:val="00DF76E7"/>
    <w:rsid w:val="00DF7765"/>
    <w:rsid w:val="00DF7854"/>
    <w:rsid w:val="00DF7AE1"/>
    <w:rsid w:val="00DF7F3F"/>
    <w:rsid w:val="00E002E4"/>
    <w:rsid w:val="00E005ED"/>
    <w:rsid w:val="00E00614"/>
    <w:rsid w:val="00E006A6"/>
    <w:rsid w:val="00E00A65"/>
    <w:rsid w:val="00E01E7E"/>
    <w:rsid w:val="00E01FD4"/>
    <w:rsid w:val="00E01FDE"/>
    <w:rsid w:val="00E02043"/>
    <w:rsid w:val="00E0208A"/>
    <w:rsid w:val="00E0236A"/>
    <w:rsid w:val="00E02414"/>
    <w:rsid w:val="00E02501"/>
    <w:rsid w:val="00E02666"/>
    <w:rsid w:val="00E02863"/>
    <w:rsid w:val="00E029A6"/>
    <w:rsid w:val="00E02AAE"/>
    <w:rsid w:val="00E02DB3"/>
    <w:rsid w:val="00E02DCB"/>
    <w:rsid w:val="00E033E2"/>
    <w:rsid w:val="00E035BB"/>
    <w:rsid w:val="00E03645"/>
    <w:rsid w:val="00E0384B"/>
    <w:rsid w:val="00E0442E"/>
    <w:rsid w:val="00E04C73"/>
    <w:rsid w:val="00E04D58"/>
    <w:rsid w:val="00E04FCA"/>
    <w:rsid w:val="00E050E1"/>
    <w:rsid w:val="00E05125"/>
    <w:rsid w:val="00E0519F"/>
    <w:rsid w:val="00E0538E"/>
    <w:rsid w:val="00E053D1"/>
    <w:rsid w:val="00E05428"/>
    <w:rsid w:val="00E05856"/>
    <w:rsid w:val="00E05F53"/>
    <w:rsid w:val="00E0664B"/>
    <w:rsid w:val="00E0666C"/>
    <w:rsid w:val="00E06711"/>
    <w:rsid w:val="00E067F6"/>
    <w:rsid w:val="00E067FC"/>
    <w:rsid w:val="00E06A52"/>
    <w:rsid w:val="00E06B0A"/>
    <w:rsid w:val="00E071A3"/>
    <w:rsid w:val="00E07549"/>
    <w:rsid w:val="00E07769"/>
    <w:rsid w:val="00E07A68"/>
    <w:rsid w:val="00E07BB0"/>
    <w:rsid w:val="00E07BF3"/>
    <w:rsid w:val="00E101EA"/>
    <w:rsid w:val="00E10379"/>
    <w:rsid w:val="00E10680"/>
    <w:rsid w:val="00E107CC"/>
    <w:rsid w:val="00E10872"/>
    <w:rsid w:val="00E10CAB"/>
    <w:rsid w:val="00E10CD5"/>
    <w:rsid w:val="00E11037"/>
    <w:rsid w:val="00E1107C"/>
    <w:rsid w:val="00E11377"/>
    <w:rsid w:val="00E11512"/>
    <w:rsid w:val="00E1151E"/>
    <w:rsid w:val="00E117A8"/>
    <w:rsid w:val="00E119BF"/>
    <w:rsid w:val="00E11C1D"/>
    <w:rsid w:val="00E122B8"/>
    <w:rsid w:val="00E126F6"/>
    <w:rsid w:val="00E12A30"/>
    <w:rsid w:val="00E12C3F"/>
    <w:rsid w:val="00E12ED8"/>
    <w:rsid w:val="00E132A2"/>
    <w:rsid w:val="00E13403"/>
    <w:rsid w:val="00E13624"/>
    <w:rsid w:val="00E1362E"/>
    <w:rsid w:val="00E136F7"/>
    <w:rsid w:val="00E13704"/>
    <w:rsid w:val="00E139B4"/>
    <w:rsid w:val="00E13B35"/>
    <w:rsid w:val="00E13BEC"/>
    <w:rsid w:val="00E13C39"/>
    <w:rsid w:val="00E13CE2"/>
    <w:rsid w:val="00E14069"/>
    <w:rsid w:val="00E14480"/>
    <w:rsid w:val="00E1464A"/>
    <w:rsid w:val="00E14654"/>
    <w:rsid w:val="00E146EF"/>
    <w:rsid w:val="00E14751"/>
    <w:rsid w:val="00E152AA"/>
    <w:rsid w:val="00E1562A"/>
    <w:rsid w:val="00E15742"/>
    <w:rsid w:val="00E1590E"/>
    <w:rsid w:val="00E15C98"/>
    <w:rsid w:val="00E160B2"/>
    <w:rsid w:val="00E16B30"/>
    <w:rsid w:val="00E16BB9"/>
    <w:rsid w:val="00E16D80"/>
    <w:rsid w:val="00E16ECB"/>
    <w:rsid w:val="00E16FD8"/>
    <w:rsid w:val="00E1799F"/>
    <w:rsid w:val="00E17F72"/>
    <w:rsid w:val="00E20481"/>
    <w:rsid w:val="00E206D6"/>
    <w:rsid w:val="00E208F3"/>
    <w:rsid w:val="00E20A51"/>
    <w:rsid w:val="00E20D17"/>
    <w:rsid w:val="00E20EB7"/>
    <w:rsid w:val="00E2152C"/>
    <w:rsid w:val="00E2162F"/>
    <w:rsid w:val="00E21777"/>
    <w:rsid w:val="00E222C1"/>
    <w:rsid w:val="00E223B6"/>
    <w:rsid w:val="00E22699"/>
    <w:rsid w:val="00E2287F"/>
    <w:rsid w:val="00E228AA"/>
    <w:rsid w:val="00E228B5"/>
    <w:rsid w:val="00E22D45"/>
    <w:rsid w:val="00E23077"/>
    <w:rsid w:val="00E23307"/>
    <w:rsid w:val="00E23C5E"/>
    <w:rsid w:val="00E2403C"/>
    <w:rsid w:val="00E24149"/>
    <w:rsid w:val="00E248AF"/>
    <w:rsid w:val="00E24AC3"/>
    <w:rsid w:val="00E24B3E"/>
    <w:rsid w:val="00E257C9"/>
    <w:rsid w:val="00E2582A"/>
    <w:rsid w:val="00E25D93"/>
    <w:rsid w:val="00E25DC5"/>
    <w:rsid w:val="00E25EFD"/>
    <w:rsid w:val="00E26A34"/>
    <w:rsid w:val="00E26D20"/>
    <w:rsid w:val="00E26E11"/>
    <w:rsid w:val="00E2715E"/>
    <w:rsid w:val="00E27376"/>
    <w:rsid w:val="00E273F3"/>
    <w:rsid w:val="00E2747F"/>
    <w:rsid w:val="00E2752C"/>
    <w:rsid w:val="00E2769B"/>
    <w:rsid w:val="00E27AF2"/>
    <w:rsid w:val="00E27B65"/>
    <w:rsid w:val="00E30276"/>
    <w:rsid w:val="00E3070B"/>
    <w:rsid w:val="00E3085C"/>
    <w:rsid w:val="00E30872"/>
    <w:rsid w:val="00E308CF"/>
    <w:rsid w:val="00E30A9B"/>
    <w:rsid w:val="00E30D3C"/>
    <w:rsid w:val="00E30F31"/>
    <w:rsid w:val="00E30F3E"/>
    <w:rsid w:val="00E31250"/>
    <w:rsid w:val="00E31399"/>
    <w:rsid w:val="00E314B9"/>
    <w:rsid w:val="00E319E6"/>
    <w:rsid w:val="00E324D3"/>
    <w:rsid w:val="00E3272B"/>
    <w:rsid w:val="00E32845"/>
    <w:rsid w:val="00E32F83"/>
    <w:rsid w:val="00E330B6"/>
    <w:rsid w:val="00E335E9"/>
    <w:rsid w:val="00E33672"/>
    <w:rsid w:val="00E33822"/>
    <w:rsid w:val="00E33937"/>
    <w:rsid w:val="00E33ABB"/>
    <w:rsid w:val="00E33CFC"/>
    <w:rsid w:val="00E33F56"/>
    <w:rsid w:val="00E346C7"/>
    <w:rsid w:val="00E3470D"/>
    <w:rsid w:val="00E34757"/>
    <w:rsid w:val="00E34B78"/>
    <w:rsid w:val="00E34EB5"/>
    <w:rsid w:val="00E35992"/>
    <w:rsid w:val="00E3601F"/>
    <w:rsid w:val="00E360B7"/>
    <w:rsid w:val="00E36ECD"/>
    <w:rsid w:val="00E37048"/>
    <w:rsid w:val="00E3709E"/>
    <w:rsid w:val="00E37268"/>
    <w:rsid w:val="00E37275"/>
    <w:rsid w:val="00E373BA"/>
    <w:rsid w:val="00E375F8"/>
    <w:rsid w:val="00E37719"/>
    <w:rsid w:val="00E37AAC"/>
    <w:rsid w:val="00E37B36"/>
    <w:rsid w:val="00E37CA7"/>
    <w:rsid w:val="00E37FD3"/>
    <w:rsid w:val="00E40065"/>
    <w:rsid w:val="00E4021F"/>
    <w:rsid w:val="00E40266"/>
    <w:rsid w:val="00E40871"/>
    <w:rsid w:val="00E408ED"/>
    <w:rsid w:val="00E40ABD"/>
    <w:rsid w:val="00E40C29"/>
    <w:rsid w:val="00E41135"/>
    <w:rsid w:val="00E412C5"/>
    <w:rsid w:val="00E4137E"/>
    <w:rsid w:val="00E41432"/>
    <w:rsid w:val="00E415FD"/>
    <w:rsid w:val="00E41802"/>
    <w:rsid w:val="00E41944"/>
    <w:rsid w:val="00E41F7A"/>
    <w:rsid w:val="00E42174"/>
    <w:rsid w:val="00E42484"/>
    <w:rsid w:val="00E42497"/>
    <w:rsid w:val="00E42891"/>
    <w:rsid w:val="00E42B5D"/>
    <w:rsid w:val="00E42BBE"/>
    <w:rsid w:val="00E42DE2"/>
    <w:rsid w:val="00E43407"/>
    <w:rsid w:val="00E4391A"/>
    <w:rsid w:val="00E43A6B"/>
    <w:rsid w:val="00E43AD1"/>
    <w:rsid w:val="00E43CF5"/>
    <w:rsid w:val="00E43E23"/>
    <w:rsid w:val="00E43E69"/>
    <w:rsid w:val="00E44479"/>
    <w:rsid w:val="00E44809"/>
    <w:rsid w:val="00E451C7"/>
    <w:rsid w:val="00E46036"/>
    <w:rsid w:val="00E4621D"/>
    <w:rsid w:val="00E46359"/>
    <w:rsid w:val="00E4636A"/>
    <w:rsid w:val="00E467D3"/>
    <w:rsid w:val="00E469E9"/>
    <w:rsid w:val="00E46B8D"/>
    <w:rsid w:val="00E46BDA"/>
    <w:rsid w:val="00E4732F"/>
    <w:rsid w:val="00E474F9"/>
    <w:rsid w:val="00E47770"/>
    <w:rsid w:val="00E4793F"/>
    <w:rsid w:val="00E47BB4"/>
    <w:rsid w:val="00E47FA5"/>
    <w:rsid w:val="00E50037"/>
    <w:rsid w:val="00E502AF"/>
    <w:rsid w:val="00E50322"/>
    <w:rsid w:val="00E503ED"/>
    <w:rsid w:val="00E505A7"/>
    <w:rsid w:val="00E51040"/>
    <w:rsid w:val="00E51354"/>
    <w:rsid w:val="00E513E1"/>
    <w:rsid w:val="00E514D8"/>
    <w:rsid w:val="00E515B6"/>
    <w:rsid w:val="00E517D2"/>
    <w:rsid w:val="00E518AB"/>
    <w:rsid w:val="00E5195F"/>
    <w:rsid w:val="00E51E91"/>
    <w:rsid w:val="00E53053"/>
    <w:rsid w:val="00E5336B"/>
    <w:rsid w:val="00E53791"/>
    <w:rsid w:val="00E538BE"/>
    <w:rsid w:val="00E53A85"/>
    <w:rsid w:val="00E53C10"/>
    <w:rsid w:val="00E53C74"/>
    <w:rsid w:val="00E53DB5"/>
    <w:rsid w:val="00E53E83"/>
    <w:rsid w:val="00E5412C"/>
    <w:rsid w:val="00E54307"/>
    <w:rsid w:val="00E545D8"/>
    <w:rsid w:val="00E54647"/>
    <w:rsid w:val="00E54F02"/>
    <w:rsid w:val="00E55054"/>
    <w:rsid w:val="00E551A8"/>
    <w:rsid w:val="00E55270"/>
    <w:rsid w:val="00E554C8"/>
    <w:rsid w:val="00E555D5"/>
    <w:rsid w:val="00E558DC"/>
    <w:rsid w:val="00E55B91"/>
    <w:rsid w:val="00E56215"/>
    <w:rsid w:val="00E562AD"/>
    <w:rsid w:val="00E563F2"/>
    <w:rsid w:val="00E56688"/>
    <w:rsid w:val="00E56723"/>
    <w:rsid w:val="00E56B07"/>
    <w:rsid w:val="00E56B6C"/>
    <w:rsid w:val="00E56B71"/>
    <w:rsid w:val="00E56F8C"/>
    <w:rsid w:val="00E57067"/>
    <w:rsid w:val="00E578E4"/>
    <w:rsid w:val="00E57F26"/>
    <w:rsid w:val="00E57FEC"/>
    <w:rsid w:val="00E600AD"/>
    <w:rsid w:val="00E601BC"/>
    <w:rsid w:val="00E605A1"/>
    <w:rsid w:val="00E60C9F"/>
    <w:rsid w:val="00E60FB0"/>
    <w:rsid w:val="00E6108C"/>
    <w:rsid w:val="00E6117D"/>
    <w:rsid w:val="00E6121F"/>
    <w:rsid w:val="00E61434"/>
    <w:rsid w:val="00E61757"/>
    <w:rsid w:val="00E61FBB"/>
    <w:rsid w:val="00E622C7"/>
    <w:rsid w:val="00E6239C"/>
    <w:rsid w:val="00E62788"/>
    <w:rsid w:val="00E628FE"/>
    <w:rsid w:val="00E62B05"/>
    <w:rsid w:val="00E62C39"/>
    <w:rsid w:val="00E62D40"/>
    <w:rsid w:val="00E63028"/>
    <w:rsid w:val="00E63514"/>
    <w:rsid w:val="00E6372C"/>
    <w:rsid w:val="00E63735"/>
    <w:rsid w:val="00E638F5"/>
    <w:rsid w:val="00E63939"/>
    <w:rsid w:val="00E6424E"/>
    <w:rsid w:val="00E644D9"/>
    <w:rsid w:val="00E648AB"/>
    <w:rsid w:val="00E64DE9"/>
    <w:rsid w:val="00E65219"/>
    <w:rsid w:val="00E652D2"/>
    <w:rsid w:val="00E6548A"/>
    <w:rsid w:val="00E6578A"/>
    <w:rsid w:val="00E65819"/>
    <w:rsid w:val="00E65AD4"/>
    <w:rsid w:val="00E65C2B"/>
    <w:rsid w:val="00E65E10"/>
    <w:rsid w:val="00E66A3A"/>
    <w:rsid w:val="00E66F04"/>
    <w:rsid w:val="00E672CA"/>
    <w:rsid w:val="00E6799F"/>
    <w:rsid w:val="00E67A6D"/>
    <w:rsid w:val="00E7074C"/>
    <w:rsid w:val="00E70758"/>
    <w:rsid w:val="00E707C1"/>
    <w:rsid w:val="00E707E5"/>
    <w:rsid w:val="00E70882"/>
    <w:rsid w:val="00E71A88"/>
    <w:rsid w:val="00E71B6D"/>
    <w:rsid w:val="00E72767"/>
    <w:rsid w:val="00E72A62"/>
    <w:rsid w:val="00E72B3A"/>
    <w:rsid w:val="00E7372F"/>
    <w:rsid w:val="00E73A52"/>
    <w:rsid w:val="00E73B68"/>
    <w:rsid w:val="00E73BFB"/>
    <w:rsid w:val="00E73F5B"/>
    <w:rsid w:val="00E73FED"/>
    <w:rsid w:val="00E74084"/>
    <w:rsid w:val="00E741BC"/>
    <w:rsid w:val="00E74250"/>
    <w:rsid w:val="00E7434B"/>
    <w:rsid w:val="00E745D6"/>
    <w:rsid w:val="00E74D0F"/>
    <w:rsid w:val="00E750AE"/>
    <w:rsid w:val="00E75305"/>
    <w:rsid w:val="00E75461"/>
    <w:rsid w:val="00E7590D"/>
    <w:rsid w:val="00E75C24"/>
    <w:rsid w:val="00E75E1C"/>
    <w:rsid w:val="00E769B6"/>
    <w:rsid w:val="00E76BB9"/>
    <w:rsid w:val="00E77513"/>
    <w:rsid w:val="00E777A4"/>
    <w:rsid w:val="00E7780A"/>
    <w:rsid w:val="00E77B69"/>
    <w:rsid w:val="00E77F5D"/>
    <w:rsid w:val="00E803B2"/>
    <w:rsid w:val="00E8052D"/>
    <w:rsid w:val="00E807D3"/>
    <w:rsid w:val="00E80C04"/>
    <w:rsid w:val="00E80D0F"/>
    <w:rsid w:val="00E80D1F"/>
    <w:rsid w:val="00E80E99"/>
    <w:rsid w:val="00E81457"/>
    <w:rsid w:val="00E81546"/>
    <w:rsid w:val="00E81572"/>
    <w:rsid w:val="00E8171F"/>
    <w:rsid w:val="00E817CD"/>
    <w:rsid w:val="00E81FB4"/>
    <w:rsid w:val="00E8202D"/>
    <w:rsid w:val="00E825DB"/>
    <w:rsid w:val="00E82695"/>
    <w:rsid w:val="00E826BE"/>
    <w:rsid w:val="00E828B9"/>
    <w:rsid w:val="00E82AEB"/>
    <w:rsid w:val="00E82CF1"/>
    <w:rsid w:val="00E832A5"/>
    <w:rsid w:val="00E834E1"/>
    <w:rsid w:val="00E8361C"/>
    <w:rsid w:val="00E83AC8"/>
    <w:rsid w:val="00E83C74"/>
    <w:rsid w:val="00E83E5E"/>
    <w:rsid w:val="00E83EA9"/>
    <w:rsid w:val="00E84329"/>
    <w:rsid w:val="00E8440E"/>
    <w:rsid w:val="00E848A6"/>
    <w:rsid w:val="00E849D6"/>
    <w:rsid w:val="00E84A43"/>
    <w:rsid w:val="00E84ABC"/>
    <w:rsid w:val="00E84E0D"/>
    <w:rsid w:val="00E8501D"/>
    <w:rsid w:val="00E8551D"/>
    <w:rsid w:val="00E855AC"/>
    <w:rsid w:val="00E85674"/>
    <w:rsid w:val="00E858BE"/>
    <w:rsid w:val="00E858C0"/>
    <w:rsid w:val="00E85B1D"/>
    <w:rsid w:val="00E85B55"/>
    <w:rsid w:val="00E86491"/>
    <w:rsid w:val="00E86C13"/>
    <w:rsid w:val="00E86D0D"/>
    <w:rsid w:val="00E86F60"/>
    <w:rsid w:val="00E87080"/>
    <w:rsid w:val="00E878D6"/>
    <w:rsid w:val="00E87929"/>
    <w:rsid w:val="00E87A48"/>
    <w:rsid w:val="00E87A8B"/>
    <w:rsid w:val="00E87C43"/>
    <w:rsid w:val="00E87C72"/>
    <w:rsid w:val="00E9009E"/>
    <w:rsid w:val="00E90172"/>
    <w:rsid w:val="00E905A9"/>
    <w:rsid w:val="00E908EC"/>
    <w:rsid w:val="00E90B64"/>
    <w:rsid w:val="00E90BF2"/>
    <w:rsid w:val="00E90DF5"/>
    <w:rsid w:val="00E9140C"/>
    <w:rsid w:val="00E91456"/>
    <w:rsid w:val="00E915DC"/>
    <w:rsid w:val="00E918FE"/>
    <w:rsid w:val="00E9193E"/>
    <w:rsid w:val="00E91D51"/>
    <w:rsid w:val="00E91DE3"/>
    <w:rsid w:val="00E9203C"/>
    <w:rsid w:val="00E921BB"/>
    <w:rsid w:val="00E92343"/>
    <w:rsid w:val="00E9253C"/>
    <w:rsid w:val="00E92571"/>
    <w:rsid w:val="00E92612"/>
    <w:rsid w:val="00E92864"/>
    <w:rsid w:val="00E929C6"/>
    <w:rsid w:val="00E92CDB"/>
    <w:rsid w:val="00E935C4"/>
    <w:rsid w:val="00E939FC"/>
    <w:rsid w:val="00E947D8"/>
    <w:rsid w:val="00E94FC3"/>
    <w:rsid w:val="00E95118"/>
    <w:rsid w:val="00E9569E"/>
    <w:rsid w:val="00E95C14"/>
    <w:rsid w:val="00E95C3E"/>
    <w:rsid w:val="00E95D8E"/>
    <w:rsid w:val="00E95E51"/>
    <w:rsid w:val="00E961D2"/>
    <w:rsid w:val="00E9662C"/>
    <w:rsid w:val="00E967B6"/>
    <w:rsid w:val="00E967C2"/>
    <w:rsid w:val="00E9695E"/>
    <w:rsid w:val="00E96B42"/>
    <w:rsid w:val="00E96C19"/>
    <w:rsid w:val="00E96E06"/>
    <w:rsid w:val="00E96EAF"/>
    <w:rsid w:val="00E96EDA"/>
    <w:rsid w:val="00E96EE3"/>
    <w:rsid w:val="00E96F77"/>
    <w:rsid w:val="00E970D0"/>
    <w:rsid w:val="00E97814"/>
    <w:rsid w:val="00E97845"/>
    <w:rsid w:val="00E97B31"/>
    <w:rsid w:val="00E97E04"/>
    <w:rsid w:val="00EA0231"/>
    <w:rsid w:val="00EA0312"/>
    <w:rsid w:val="00EA04DA"/>
    <w:rsid w:val="00EA1948"/>
    <w:rsid w:val="00EA197B"/>
    <w:rsid w:val="00EA1C58"/>
    <w:rsid w:val="00EA1D99"/>
    <w:rsid w:val="00EA234A"/>
    <w:rsid w:val="00EA2516"/>
    <w:rsid w:val="00EA2E5C"/>
    <w:rsid w:val="00EA346A"/>
    <w:rsid w:val="00EA3849"/>
    <w:rsid w:val="00EA3C45"/>
    <w:rsid w:val="00EA3C5C"/>
    <w:rsid w:val="00EA416E"/>
    <w:rsid w:val="00EA42F7"/>
    <w:rsid w:val="00EA4354"/>
    <w:rsid w:val="00EA474E"/>
    <w:rsid w:val="00EA4A68"/>
    <w:rsid w:val="00EA4C62"/>
    <w:rsid w:val="00EA4CC1"/>
    <w:rsid w:val="00EA4DD4"/>
    <w:rsid w:val="00EA4DF5"/>
    <w:rsid w:val="00EA4EFB"/>
    <w:rsid w:val="00EA521B"/>
    <w:rsid w:val="00EA54C6"/>
    <w:rsid w:val="00EA54FF"/>
    <w:rsid w:val="00EA5D9F"/>
    <w:rsid w:val="00EA5EAF"/>
    <w:rsid w:val="00EA662A"/>
    <w:rsid w:val="00EA6641"/>
    <w:rsid w:val="00EA6E96"/>
    <w:rsid w:val="00EA72B1"/>
    <w:rsid w:val="00EA78D1"/>
    <w:rsid w:val="00EB00CD"/>
    <w:rsid w:val="00EB03ED"/>
    <w:rsid w:val="00EB0494"/>
    <w:rsid w:val="00EB0B40"/>
    <w:rsid w:val="00EB0B67"/>
    <w:rsid w:val="00EB0CBE"/>
    <w:rsid w:val="00EB12D6"/>
    <w:rsid w:val="00EB14D6"/>
    <w:rsid w:val="00EB14F6"/>
    <w:rsid w:val="00EB19BC"/>
    <w:rsid w:val="00EB22C9"/>
    <w:rsid w:val="00EB26EB"/>
    <w:rsid w:val="00EB29EF"/>
    <w:rsid w:val="00EB2A69"/>
    <w:rsid w:val="00EB2DB0"/>
    <w:rsid w:val="00EB2EAD"/>
    <w:rsid w:val="00EB3053"/>
    <w:rsid w:val="00EB3059"/>
    <w:rsid w:val="00EB3308"/>
    <w:rsid w:val="00EB3741"/>
    <w:rsid w:val="00EB37C4"/>
    <w:rsid w:val="00EB3F84"/>
    <w:rsid w:val="00EB3FFF"/>
    <w:rsid w:val="00EB40BF"/>
    <w:rsid w:val="00EB42CE"/>
    <w:rsid w:val="00EB4900"/>
    <w:rsid w:val="00EB4B15"/>
    <w:rsid w:val="00EB4D90"/>
    <w:rsid w:val="00EB4F66"/>
    <w:rsid w:val="00EB4FDB"/>
    <w:rsid w:val="00EB5C0B"/>
    <w:rsid w:val="00EB5CC6"/>
    <w:rsid w:val="00EB5D1D"/>
    <w:rsid w:val="00EB5DF3"/>
    <w:rsid w:val="00EB5EFE"/>
    <w:rsid w:val="00EB61FB"/>
    <w:rsid w:val="00EB6367"/>
    <w:rsid w:val="00EB64B0"/>
    <w:rsid w:val="00EB6957"/>
    <w:rsid w:val="00EB6AB0"/>
    <w:rsid w:val="00EB7769"/>
    <w:rsid w:val="00EB7A7F"/>
    <w:rsid w:val="00EB7D37"/>
    <w:rsid w:val="00EC000A"/>
    <w:rsid w:val="00EC0026"/>
    <w:rsid w:val="00EC033C"/>
    <w:rsid w:val="00EC09E2"/>
    <w:rsid w:val="00EC141F"/>
    <w:rsid w:val="00EC1525"/>
    <w:rsid w:val="00EC1557"/>
    <w:rsid w:val="00EC168C"/>
    <w:rsid w:val="00EC1B48"/>
    <w:rsid w:val="00EC1D73"/>
    <w:rsid w:val="00EC1DC4"/>
    <w:rsid w:val="00EC1F57"/>
    <w:rsid w:val="00EC2018"/>
    <w:rsid w:val="00EC2021"/>
    <w:rsid w:val="00EC211F"/>
    <w:rsid w:val="00EC244A"/>
    <w:rsid w:val="00EC2561"/>
    <w:rsid w:val="00EC27B8"/>
    <w:rsid w:val="00EC2826"/>
    <w:rsid w:val="00EC29F3"/>
    <w:rsid w:val="00EC2BFB"/>
    <w:rsid w:val="00EC32EE"/>
    <w:rsid w:val="00EC3312"/>
    <w:rsid w:val="00EC3547"/>
    <w:rsid w:val="00EC37F2"/>
    <w:rsid w:val="00EC3C5D"/>
    <w:rsid w:val="00EC3E81"/>
    <w:rsid w:val="00EC4DC3"/>
    <w:rsid w:val="00EC52B3"/>
    <w:rsid w:val="00EC530B"/>
    <w:rsid w:val="00EC591E"/>
    <w:rsid w:val="00EC5A86"/>
    <w:rsid w:val="00EC5CCE"/>
    <w:rsid w:val="00EC5FC6"/>
    <w:rsid w:val="00EC6082"/>
    <w:rsid w:val="00EC63C7"/>
    <w:rsid w:val="00EC69D8"/>
    <w:rsid w:val="00EC6B23"/>
    <w:rsid w:val="00EC6BA9"/>
    <w:rsid w:val="00EC7C04"/>
    <w:rsid w:val="00ED0089"/>
    <w:rsid w:val="00ED0296"/>
    <w:rsid w:val="00ED05F7"/>
    <w:rsid w:val="00ED09CC"/>
    <w:rsid w:val="00ED0D94"/>
    <w:rsid w:val="00ED0E26"/>
    <w:rsid w:val="00ED0EC8"/>
    <w:rsid w:val="00ED105C"/>
    <w:rsid w:val="00ED1345"/>
    <w:rsid w:val="00ED165B"/>
    <w:rsid w:val="00ED17AD"/>
    <w:rsid w:val="00ED17F3"/>
    <w:rsid w:val="00ED1FB6"/>
    <w:rsid w:val="00ED2383"/>
    <w:rsid w:val="00ED27D1"/>
    <w:rsid w:val="00ED28AF"/>
    <w:rsid w:val="00ED28C8"/>
    <w:rsid w:val="00ED2C04"/>
    <w:rsid w:val="00ED3CBA"/>
    <w:rsid w:val="00ED3F79"/>
    <w:rsid w:val="00ED4134"/>
    <w:rsid w:val="00ED4218"/>
    <w:rsid w:val="00ED421F"/>
    <w:rsid w:val="00ED4232"/>
    <w:rsid w:val="00ED4438"/>
    <w:rsid w:val="00ED48C7"/>
    <w:rsid w:val="00ED496B"/>
    <w:rsid w:val="00ED4F13"/>
    <w:rsid w:val="00ED4F17"/>
    <w:rsid w:val="00ED5379"/>
    <w:rsid w:val="00ED5B34"/>
    <w:rsid w:val="00ED5C44"/>
    <w:rsid w:val="00ED5DB1"/>
    <w:rsid w:val="00ED5E1C"/>
    <w:rsid w:val="00ED5F02"/>
    <w:rsid w:val="00ED61A4"/>
    <w:rsid w:val="00ED6223"/>
    <w:rsid w:val="00ED648D"/>
    <w:rsid w:val="00ED6C16"/>
    <w:rsid w:val="00ED7885"/>
    <w:rsid w:val="00ED7D1D"/>
    <w:rsid w:val="00ED7E75"/>
    <w:rsid w:val="00EE0AEE"/>
    <w:rsid w:val="00EE11A2"/>
    <w:rsid w:val="00EE12A1"/>
    <w:rsid w:val="00EE13BD"/>
    <w:rsid w:val="00EE2052"/>
    <w:rsid w:val="00EE2558"/>
    <w:rsid w:val="00EE2561"/>
    <w:rsid w:val="00EE2740"/>
    <w:rsid w:val="00EE28E1"/>
    <w:rsid w:val="00EE290C"/>
    <w:rsid w:val="00EE29DE"/>
    <w:rsid w:val="00EE2B82"/>
    <w:rsid w:val="00EE2D65"/>
    <w:rsid w:val="00EE2FCE"/>
    <w:rsid w:val="00EE3098"/>
    <w:rsid w:val="00EE3439"/>
    <w:rsid w:val="00EE3EF1"/>
    <w:rsid w:val="00EE405D"/>
    <w:rsid w:val="00EE48AE"/>
    <w:rsid w:val="00EE497D"/>
    <w:rsid w:val="00EE4A4E"/>
    <w:rsid w:val="00EE4AD1"/>
    <w:rsid w:val="00EE4D97"/>
    <w:rsid w:val="00EE4FE8"/>
    <w:rsid w:val="00EE5063"/>
    <w:rsid w:val="00EE5568"/>
    <w:rsid w:val="00EE5746"/>
    <w:rsid w:val="00EE57D2"/>
    <w:rsid w:val="00EE5801"/>
    <w:rsid w:val="00EE5C44"/>
    <w:rsid w:val="00EE5D32"/>
    <w:rsid w:val="00EE6742"/>
    <w:rsid w:val="00EE6EA6"/>
    <w:rsid w:val="00EE708F"/>
    <w:rsid w:val="00EE727F"/>
    <w:rsid w:val="00EE7737"/>
    <w:rsid w:val="00EE7B07"/>
    <w:rsid w:val="00EE7B5F"/>
    <w:rsid w:val="00EE7C8C"/>
    <w:rsid w:val="00EE7FF5"/>
    <w:rsid w:val="00EF0249"/>
    <w:rsid w:val="00EF0585"/>
    <w:rsid w:val="00EF07BD"/>
    <w:rsid w:val="00EF1020"/>
    <w:rsid w:val="00EF11BA"/>
    <w:rsid w:val="00EF14AE"/>
    <w:rsid w:val="00EF1583"/>
    <w:rsid w:val="00EF19FF"/>
    <w:rsid w:val="00EF1BEB"/>
    <w:rsid w:val="00EF1D9D"/>
    <w:rsid w:val="00EF2112"/>
    <w:rsid w:val="00EF2378"/>
    <w:rsid w:val="00EF25BE"/>
    <w:rsid w:val="00EF287A"/>
    <w:rsid w:val="00EF2A1F"/>
    <w:rsid w:val="00EF2DD2"/>
    <w:rsid w:val="00EF2E5D"/>
    <w:rsid w:val="00EF2F05"/>
    <w:rsid w:val="00EF3192"/>
    <w:rsid w:val="00EF321B"/>
    <w:rsid w:val="00EF327A"/>
    <w:rsid w:val="00EF347E"/>
    <w:rsid w:val="00EF3544"/>
    <w:rsid w:val="00EF3790"/>
    <w:rsid w:val="00EF3A82"/>
    <w:rsid w:val="00EF3D61"/>
    <w:rsid w:val="00EF3EE2"/>
    <w:rsid w:val="00EF458B"/>
    <w:rsid w:val="00EF4B1D"/>
    <w:rsid w:val="00EF4F68"/>
    <w:rsid w:val="00EF51C7"/>
    <w:rsid w:val="00EF52C6"/>
    <w:rsid w:val="00EF554A"/>
    <w:rsid w:val="00EF5B5C"/>
    <w:rsid w:val="00EF5B83"/>
    <w:rsid w:val="00EF5B8F"/>
    <w:rsid w:val="00EF5FA2"/>
    <w:rsid w:val="00EF6101"/>
    <w:rsid w:val="00EF6363"/>
    <w:rsid w:val="00EF63D0"/>
    <w:rsid w:val="00EF66F6"/>
    <w:rsid w:val="00EF670E"/>
    <w:rsid w:val="00EF6AA8"/>
    <w:rsid w:val="00EF73CA"/>
    <w:rsid w:val="00EF7727"/>
    <w:rsid w:val="00EF79FC"/>
    <w:rsid w:val="00EF7AFC"/>
    <w:rsid w:val="00EF7D31"/>
    <w:rsid w:val="00EF7D80"/>
    <w:rsid w:val="00F00708"/>
    <w:rsid w:val="00F00856"/>
    <w:rsid w:val="00F00943"/>
    <w:rsid w:val="00F0099D"/>
    <w:rsid w:val="00F010B3"/>
    <w:rsid w:val="00F01151"/>
    <w:rsid w:val="00F01257"/>
    <w:rsid w:val="00F013D3"/>
    <w:rsid w:val="00F01766"/>
    <w:rsid w:val="00F01A6B"/>
    <w:rsid w:val="00F01B5C"/>
    <w:rsid w:val="00F01B84"/>
    <w:rsid w:val="00F01D66"/>
    <w:rsid w:val="00F01D9D"/>
    <w:rsid w:val="00F01E29"/>
    <w:rsid w:val="00F02428"/>
    <w:rsid w:val="00F02714"/>
    <w:rsid w:val="00F027BC"/>
    <w:rsid w:val="00F02F98"/>
    <w:rsid w:val="00F0315E"/>
    <w:rsid w:val="00F038A8"/>
    <w:rsid w:val="00F04356"/>
    <w:rsid w:val="00F04380"/>
    <w:rsid w:val="00F04618"/>
    <w:rsid w:val="00F048DF"/>
    <w:rsid w:val="00F055D6"/>
    <w:rsid w:val="00F05668"/>
    <w:rsid w:val="00F05A88"/>
    <w:rsid w:val="00F05C19"/>
    <w:rsid w:val="00F05F22"/>
    <w:rsid w:val="00F0611C"/>
    <w:rsid w:val="00F06149"/>
    <w:rsid w:val="00F06267"/>
    <w:rsid w:val="00F064DF"/>
    <w:rsid w:val="00F064E7"/>
    <w:rsid w:val="00F066E4"/>
    <w:rsid w:val="00F06827"/>
    <w:rsid w:val="00F069BB"/>
    <w:rsid w:val="00F069C5"/>
    <w:rsid w:val="00F06D21"/>
    <w:rsid w:val="00F06FB3"/>
    <w:rsid w:val="00F07048"/>
    <w:rsid w:val="00F07174"/>
    <w:rsid w:val="00F07236"/>
    <w:rsid w:val="00F072BF"/>
    <w:rsid w:val="00F0756A"/>
    <w:rsid w:val="00F07595"/>
    <w:rsid w:val="00F07978"/>
    <w:rsid w:val="00F07C72"/>
    <w:rsid w:val="00F07D3D"/>
    <w:rsid w:val="00F07D7C"/>
    <w:rsid w:val="00F10030"/>
    <w:rsid w:val="00F10769"/>
    <w:rsid w:val="00F10797"/>
    <w:rsid w:val="00F10AA0"/>
    <w:rsid w:val="00F10B0E"/>
    <w:rsid w:val="00F114FB"/>
    <w:rsid w:val="00F11653"/>
    <w:rsid w:val="00F11841"/>
    <w:rsid w:val="00F1186A"/>
    <w:rsid w:val="00F118E2"/>
    <w:rsid w:val="00F11B41"/>
    <w:rsid w:val="00F11B78"/>
    <w:rsid w:val="00F120A8"/>
    <w:rsid w:val="00F1218A"/>
    <w:rsid w:val="00F12211"/>
    <w:rsid w:val="00F123A6"/>
    <w:rsid w:val="00F125D5"/>
    <w:rsid w:val="00F12652"/>
    <w:rsid w:val="00F12C11"/>
    <w:rsid w:val="00F12F66"/>
    <w:rsid w:val="00F130F4"/>
    <w:rsid w:val="00F13278"/>
    <w:rsid w:val="00F133B3"/>
    <w:rsid w:val="00F138B9"/>
    <w:rsid w:val="00F13CD6"/>
    <w:rsid w:val="00F147F5"/>
    <w:rsid w:val="00F14904"/>
    <w:rsid w:val="00F149CA"/>
    <w:rsid w:val="00F14C80"/>
    <w:rsid w:val="00F14E2F"/>
    <w:rsid w:val="00F1534F"/>
    <w:rsid w:val="00F15597"/>
    <w:rsid w:val="00F156BE"/>
    <w:rsid w:val="00F156EC"/>
    <w:rsid w:val="00F15800"/>
    <w:rsid w:val="00F15BAB"/>
    <w:rsid w:val="00F15FCB"/>
    <w:rsid w:val="00F16129"/>
    <w:rsid w:val="00F16B3B"/>
    <w:rsid w:val="00F16B44"/>
    <w:rsid w:val="00F16CE3"/>
    <w:rsid w:val="00F17071"/>
    <w:rsid w:val="00F17356"/>
    <w:rsid w:val="00F17364"/>
    <w:rsid w:val="00F176DE"/>
    <w:rsid w:val="00F17A7F"/>
    <w:rsid w:val="00F17C1A"/>
    <w:rsid w:val="00F17FDD"/>
    <w:rsid w:val="00F20308"/>
    <w:rsid w:val="00F20716"/>
    <w:rsid w:val="00F207A1"/>
    <w:rsid w:val="00F20A6E"/>
    <w:rsid w:val="00F20E32"/>
    <w:rsid w:val="00F20EC2"/>
    <w:rsid w:val="00F219CF"/>
    <w:rsid w:val="00F21A28"/>
    <w:rsid w:val="00F21B6E"/>
    <w:rsid w:val="00F21BE7"/>
    <w:rsid w:val="00F21BEA"/>
    <w:rsid w:val="00F21C63"/>
    <w:rsid w:val="00F21E15"/>
    <w:rsid w:val="00F21F64"/>
    <w:rsid w:val="00F220E1"/>
    <w:rsid w:val="00F223FF"/>
    <w:rsid w:val="00F22865"/>
    <w:rsid w:val="00F22CAF"/>
    <w:rsid w:val="00F22DB8"/>
    <w:rsid w:val="00F22EEF"/>
    <w:rsid w:val="00F2353A"/>
    <w:rsid w:val="00F238CD"/>
    <w:rsid w:val="00F24040"/>
    <w:rsid w:val="00F24E21"/>
    <w:rsid w:val="00F24E50"/>
    <w:rsid w:val="00F24EBF"/>
    <w:rsid w:val="00F25342"/>
    <w:rsid w:val="00F253A2"/>
    <w:rsid w:val="00F25582"/>
    <w:rsid w:val="00F25749"/>
    <w:rsid w:val="00F25932"/>
    <w:rsid w:val="00F25A8D"/>
    <w:rsid w:val="00F25D16"/>
    <w:rsid w:val="00F26336"/>
    <w:rsid w:val="00F264A2"/>
    <w:rsid w:val="00F2675E"/>
    <w:rsid w:val="00F26AF6"/>
    <w:rsid w:val="00F26E25"/>
    <w:rsid w:val="00F27068"/>
    <w:rsid w:val="00F27433"/>
    <w:rsid w:val="00F275BC"/>
    <w:rsid w:val="00F2764E"/>
    <w:rsid w:val="00F279D1"/>
    <w:rsid w:val="00F27A40"/>
    <w:rsid w:val="00F27BD7"/>
    <w:rsid w:val="00F27FF0"/>
    <w:rsid w:val="00F3063F"/>
    <w:rsid w:val="00F307A1"/>
    <w:rsid w:val="00F3117F"/>
    <w:rsid w:val="00F312C7"/>
    <w:rsid w:val="00F314C6"/>
    <w:rsid w:val="00F31A78"/>
    <w:rsid w:val="00F31C68"/>
    <w:rsid w:val="00F31DA5"/>
    <w:rsid w:val="00F32068"/>
    <w:rsid w:val="00F32203"/>
    <w:rsid w:val="00F323FB"/>
    <w:rsid w:val="00F325A0"/>
    <w:rsid w:val="00F32D13"/>
    <w:rsid w:val="00F32E4A"/>
    <w:rsid w:val="00F32FC3"/>
    <w:rsid w:val="00F33093"/>
    <w:rsid w:val="00F33479"/>
    <w:rsid w:val="00F33568"/>
    <w:rsid w:val="00F335F5"/>
    <w:rsid w:val="00F33E71"/>
    <w:rsid w:val="00F34265"/>
    <w:rsid w:val="00F3461C"/>
    <w:rsid w:val="00F346C9"/>
    <w:rsid w:val="00F346F1"/>
    <w:rsid w:val="00F3483E"/>
    <w:rsid w:val="00F34970"/>
    <w:rsid w:val="00F34B37"/>
    <w:rsid w:val="00F3506D"/>
    <w:rsid w:val="00F3515C"/>
    <w:rsid w:val="00F35413"/>
    <w:rsid w:val="00F355C6"/>
    <w:rsid w:val="00F35955"/>
    <w:rsid w:val="00F359F9"/>
    <w:rsid w:val="00F36335"/>
    <w:rsid w:val="00F367E0"/>
    <w:rsid w:val="00F36D84"/>
    <w:rsid w:val="00F371CD"/>
    <w:rsid w:val="00F37206"/>
    <w:rsid w:val="00F3723E"/>
    <w:rsid w:val="00F37268"/>
    <w:rsid w:val="00F37E1A"/>
    <w:rsid w:val="00F4010D"/>
    <w:rsid w:val="00F40507"/>
    <w:rsid w:val="00F4055A"/>
    <w:rsid w:val="00F40736"/>
    <w:rsid w:val="00F40905"/>
    <w:rsid w:val="00F40BBF"/>
    <w:rsid w:val="00F40E53"/>
    <w:rsid w:val="00F41556"/>
    <w:rsid w:val="00F417B8"/>
    <w:rsid w:val="00F41B49"/>
    <w:rsid w:val="00F41F6D"/>
    <w:rsid w:val="00F41FAE"/>
    <w:rsid w:val="00F4206F"/>
    <w:rsid w:val="00F4209D"/>
    <w:rsid w:val="00F420B1"/>
    <w:rsid w:val="00F420E2"/>
    <w:rsid w:val="00F42133"/>
    <w:rsid w:val="00F42155"/>
    <w:rsid w:val="00F424B4"/>
    <w:rsid w:val="00F42673"/>
    <w:rsid w:val="00F4275F"/>
    <w:rsid w:val="00F42876"/>
    <w:rsid w:val="00F42A63"/>
    <w:rsid w:val="00F43076"/>
    <w:rsid w:val="00F4317C"/>
    <w:rsid w:val="00F435D5"/>
    <w:rsid w:val="00F4378A"/>
    <w:rsid w:val="00F438D0"/>
    <w:rsid w:val="00F43E08"/>
    <w:rsid w:val="00F44341"/>
    <w:rsid w:val="00F449BE"/>
    <w:rsid w:val="00F44AA8"/>
    <w:rsid w:val="00F44C10"/>
    <w:rsid w:val="00F44C29"/>
    <w:rsid w:val="00F44FE4"/>
    <w:rsid w:val="00F450F3"/>
    <w:rsid w:val="00F45625"/>
    <w:rsid w:val="00F45831"/>
    <w:rsid w:val="00F4609D"/>
    <w:rsid w:val="00F4618B"/>
    <w:rsid w:val="00F4635D"/>
    <w:rsid w:val="00F46784"/>
    <w:rsid w:val="00F468F4"/>
    <w:rsid w:val="00F46D46"/>
    <w:rsid w:val="00F46D97"/>
    <w:rsid w:val="00F47029"/>
    <w:rsid w:val="00F47068"/>
    <w:rsid w:val="00F47117"/>
    <w:rsid w:val="00F476B3"/>
    <w:rsid w:val="00F479E9"/>
    <w:rsid w:val="00F502E6"/>
    <w:rsid w:val="00F50405"/>
    <w:rsid w:val="00F50D25"/>
    <w:rsid w:val="00F50EB5"/>
    <w:rsid w:val="00F50ED0"/>
    <w:rsid w:val="00F511BA"/>
    <w:rsid w:val="00F514AE"/>
    <w:rsid w:val="00F51674"/>
    <w:rsid w:val="00F51688"/>
    <w:rsid w:val="00F5194F"/>
    <w:rsid w:val="00F5200D"/>
    <w:rsid w:val="00F5206B"/>
    <w:rsid w:val="00F520CB"/>
    <w:rsid w:val="00F523F6"/>
    <w:rsid w:val="00F523F7"/>
    <w:rsid w:val="00F5254C"/>
    <w:rsid w:val="00F5274E"/>
    <w:rsid w:val="00F527E3"/>
    <w:rsid w:val="00F52F69"/>
    <w:rsid w:val="00F530D7"/>
    <w:rsid w:val="00F530DE"/>
    <w:rsid w:val="00F5314B"/>
    <w:rsid w:val="00F53BEF"/>
    <w:rsid w:val="00F53E3D"/>
    <w:rsid w:val="00F53FF8"/>
    <w:rsid w:val="00F5414E"/>
    <w:rsid w:val="00F54C48"/>
    <w:rsid w:val="00F54FF9"/>
    <w:rsid w:val="00F550AE"/>
    <w:rsid w:val="00F555F0"/>
    <w:rsid w:val="00F55C46"/>
    <w:rsid w:val="00F55C9F"/>
    <w:rsid w:val="00F55EE7"/>
    <w:rsid w:val="00F5619D"/>
    <w:rsid w:val="00F56466"/>
    <w:rsid w:val="00F56569"/>
    <w:rsid w:val="00F566E1"/>
    <w:rsid w:val="00F5686A"/>
    <w:rsid w:val="00F568A9"/>
    <w:rsid w:val="00F56A19"/>
    <w:rsid w:val="00F56D96"/>
    <w:rsid w:val="00F5705B"/>
    <w:rsid w:val="00F5722B"/>
    <w:rsid w:val="00F57459"/>
    <w:rsid w:val="00F575DA"/>
    <w:rsid w:val="00F57687"/>
    <w:rsid w:val="00F57F99"/>
    <w:rsid w:val="00F57FAD"/>
    <w:rsid w:val="00F57FB7"/>
    <w:rsid w:val="00F60033"/>
    <w:rsid w:val="00F600AD"/>
    <w:rsid w:val="00F600E6"/>
    <w:rsid w:val="00F603F8"/>
    <w:rsid w:val="00F60472"/>
    <w:rsid w:val="00F60E31"/>
    <w:rsid w:val="00F60FD4"/>
    <w:rsid w:val="00F61611"/>
    <w:rsid w:val="00F61715"/>
    <w:rsid w:val="00F617C8"/>
    <w:rsid w:val="00F61820"/>
    <w:rsid w:val="00F61ED1"/>
    <w:rsid w:val="00F61F26"/>
    <w:rsid w:val="00F6225A"/>
    <w:rsid w:val="00F62B03"/>
    <w:rsid w:val="00F62ED2"/>
    <w:rsid w:val="00F62FF7"/>
    <w:rsid w:val="00F6337F"/>
    <w:rsid w:val="00F63503"/>
    <w:rsid w:val="00F63576"/>
    <w:rsid w:val="00F63A35"/>
    <w:rsid w:val="00F63B61"/>
    <w:rsid w:val="00F63B7F"/>
    <w:rsid w:val="00F63BEE"/>
    <w:rsid w:val="00F63C8C"/>
    <w:rsid w:val="00F64089"/>
    <w:rsid w:val="00F641A9"/>
    <w:rsid w:val="00F64689"/>
    <w:rsid w:val="00F647C4"/>
    <w:rsid w:val="00F649AB"/>
    <w:rsid w:val="00F64AF8"/>
    <w:rsid w:val="00F64BCB"/>
    <w:rsid w:val="00F65042"/>
    <w:rsid w:val="00F65121"/>
    <w:rsid w:val="00F65505"/>
    <w:rsid w:val="00F65662"/>
    <w:rsid w:val="00F65790"/>
    <w:rsid w:val="00F66E30"/>
    <w:rsid w:val="00F66E6D"/>
    <w:rsid w:val="00F67598"/>
    <w:rsid w:val="00F677C6"/>
    <w:rsid w:val="00F67B3F"/>
    <w:rsid w:val="00F67F99"/>
    <w:rsid w:val="00F70040"/>
    <w:rsid w:val="00F7005D"/>
    <w:rsid w:val="00F7013B"/>
    <w:rsid w:val="00F709DE"/>
    <w:rsid w:val="00F70DFA"/>
    <w:rsid w:val="00F71413"/>
    <w:rsid w:val="00F714FD"/>
    <w:rsid w:val="00F716D3"/>
    <w:rsid w:val="00F716DB"/>
    <w:rsid w:val="00F7179F"/>
    <w:rsid w:val="00F719DD"/>
    <w:rsid w:val="00F71FAA"/>
    <w:rsid w:val="00F72266"/>
    <w:rsid w:val="00F7287C"/>
    <w:rsid w:val="00F728C5"/>
    <w:rsid w:val="00F7319E"/>
    <w:rsid w:val="00F73C19"/>
    <w:rsid w:val="00F73C43"/>
    <w:rsid w:val="00F73E05"/>
    <w:rsid w:val="00F740B6"/>
    <w:rsid w:val="00F741D9"/>
    <w:rsid w:val="00F742D0"/>
    <w:rsid w:val="00F74302"/>
    <w:rsid w:val="00F74492"/>
    <w:rsid w:val="00F748E3"/>
    <w:rsid w:val="00F748E7"/>
    <w:rsid w:val="00F749AA"/>
    <w:rsid w:val="00F74D24"/>
    <w:rsid w:val="00F74FC2"/>
    <w:rsid w:val="00F74FED"/>
    <w:rsid w:val="00F75376"/>
    <w:rsid w:val="00F75503"/>
    <w:rsid w:val="00F75565"/>
    <w:rsid w:val="00F7568C"/>
    <w:rsid w:val="00F756CA"/>
    <w:rsid w:val="00F75C94"/>
    <w:rsid w:val="00F75CD5"/>
    <w:rsid w:val="00F75D14"/>
    <w:rsid w:val="00F75FCE"/>
    <w:rsid w:val="00F7610D"/>
    <w:rsid w:val="00F7627F"/>
    <w:rsid w:val="00F762C0"/>
    <w:rsid w:val="00F762D3"/>
    <w:rsid w:val="00F7651D"/>
    <w:rsid w:val="00F76652"/>
    <w:rsid w:val="00F76B90"/>
    <w:rsid w:val="00F76BD0"/>
    <w:rsid w:val="00F76D79"/>
    <w:rsid w:val="00F76D83"/>
    <w:rsid w:val="00F770A6"/>
    <w:rsid w:val="00F771FA"/>
    <w:rsid w:val="00F77485"/>
    <w:rsid w:val="00F77600"/>
    <w:rsid w:val="00F7760A"/>
    <w:rsid w:val="00F80096"/>
    <w:rsid w:val="00F804C0"/>
    <w:rsid w:val="00F8074E"/>
    <w:rsid w:val="00F8088B"/>
    <w:rsid w:val="00F80B60"/>
    <w:rsid w:val="00F80C28"/>
    <w:rsid w:val="00F80C31"/>
    <w:rsid w:val="00F81204"/>
    <w:rsid w:val="00F8152C"/>
    <w:rsid w:val="00F81AAF"/>
    <w:rsid w:val="00F81AE6"/>
    <w:rsid w:val="00F81B06"/>
    <w:rsid w:val="00F81D0A"/>
    <w:rsid w:val="00F81F28"/>
    <w:rsid w:val="00F820DF"/>
    <w:rsid w:val="00F82691"/>
    <w:rsid w:val="00F82723"/>
    <w:rsid w:val="00F82FE0"/>
    <w:rsid w:val="00F83344"/>
    <w:rsid w:val="00F83499"/>
    <w:rsid w:val="00F83694"/>
    <w:rsid w:val="00F83DAA"/>
    <w:rsid w:val="00F841C2"/>
    <w:rsid w:val="00F844F7"/>
    <w:rsid w:val="00F85228"/>
    <w:rsid w:val="00F85430"/>
    <w:rsid w:val="00F8556B"/>
    <w:rsid w:val="00F856FB"/>
    <w:rsid w:val="00F857C9"/>
    <w:rsid w:val="00F857D6"/>
    <w:rsid w:val="00F85999"/>
    <w:rsid w:val="00F85CA4"/>
    <w:rsid w:val="00F863DD"/>
    <w:rsid w:val="00F86624"/>
    <w:rsid w:val="00F86F26"/>
    <w:rsid w:val="00F870B5"/>
    <w:rsid w:val="00F871F5"/>
    <w:rsid w:val="00F874CB"/>
    <w:rsid w:val="00F877FA"/>
    <w:rsid w:val="00F87A58"/>
    <w:rsid w:val="00F87B8F"/>
    <w:rsid w:val="00F87EF3"/>
    <w:rsid w:val="00F90769"/>
    <w:rsid w:val="00F90814"/>
    <w:rsid w:val="00F91947"/>
    <w:rsid w:val="00F920EC"/>
    <w:rsid w:val="00F924BF"/>
    <w:rsid w:val="00F92553"/>
    <w:rsid w:val="00F9257B"/>
    <w:rsid w:val="00F9262E"/>
    <w:rsid w:val="00F9285C"/>
    <w:rsid w:val="00F92952"/>
    <w:rsid w:val="00F92A57"/>
    <w:rsid w:val="00F92AD7"/>
    <w:rsid w:val="00F9317B"/>
    <w:rsid w:val="00F93395"/>
    <w:rsid w:val="00F93605"/>
    <w:rsid w:val="00F9363D"/>
    <w:rsid w:val="00F9365A"/>
    <w:rsid w:val="00F93938"/>
    <w:rsid w:val="00F93B6E"/>
    <w:rsid w:val="00F93B85"/>
    <w:rsid w:val="00F93BCA"/>
    <w:rsid w:val="00F93C5B"/>
    <w:rsid w:val="00F93FDF"/>
    <w:rsid w:val="00F94276"/>
    <w:rsid w:val="00F9483A"/>
    <w:rsid w:val="00F94935"/>
    <w:rsid w:val="00F94BF5"/>
    <w:rsid w:val="00F94CEF"/>
    <w:rsid w:val="00F94F2C"/>
    <w:rsid w:val="00F951BB"/>
    <w:rsid w:val="00F954A8"/>
    <w:rsid w:val="00F955D5"/>
    <w:rsid w:val="00F95606"/>
    <w:rsid w:val="00F9583E"/>
    <w:rsid w:val="00F959DB"/>
    <w:rsid w:val="00F95E94"/>
    <w:rsid w:val="00F960F4"/>
    <w:rsid w:val="00F961C9"/>
    <w:rsid w:val="00F96665"/>
    <w:rsid w:val="00F96CD9"/>
    <w:rsid w:val="00F96DB4"/>
    <w:rsid w:val="00F96FC1"/>
    <w:rsid w:val="00F971EF"/>
    <w:rsid w:val="00F97C5E"/>
    <w:rsid w:val="00F97EE8"/>
    <w:rsid w:val="00FA00F6"/>
    <w:rsid w:val="00FA07FB"/>
    <w:rsid w:val="00FA0802"/>
    <w:rsid w:val="00FA087E"/>
    <w:rsid w:val="00FA0C3E"/>
    <w:rsid w:val="00FA0C8D"/>
    <w:rsid w:val="00FA0D11"/>
    <w:rsid w:val="00FA0D7C"/>
    <w:rsid w:val="00FA0EFB"/>
    <w:rsid w:val="00FA13AA"/>
    <w:rsid w:val="00FA1A59"/>
    <w:rsid w:val="00FA1B03"/>
    <w:rsid w:val="00FA1C3A"/>
    <w:rsid w:val="00FA1E5E"/>
    <w:rsid w:val="00FA2008"/>
    <w:rsid w:val="00FA212C"/>
    <w:rsid w:val="00FA22B5"/>
    <w:rsid w:val="00FA25AB"/>
    <w:rsid w:val="00FA25D8"/>
    <w:rsid w:val="00FA25E4"/>
    <w:rsid w:val="00FA2602"/>
    <w:rsid w:val="00FA2CBA"/>
    <w:rsid w:val="00FA384F"/>
    <w:rsid w:val="00FA4041"/>
    <w:rsid w:val="00FA428D"/>
    <w:rsid w:val="00FA464B"/>
    <w:rsid w:val="00FA4913"/>
    <w:rsid w:val="00FA4B75"/>
    <w:rsid w:val="00FA4CA6"/>
    <w:rsid w:val="00FA5032"/>
    <w:rsid w:val="00FA5B64"/>
    <w:rsid w:val="00FA5CB7"/>
    <w:rsid w:val="00FA5CCC"/>
    <w:rsid w:val="00FA5E79"/>
    <w:rsid w:val="00FA607A"/>
    <w:rsid w:val="00FA68AD"/>
    <w:rsid w:val="00FA6A2B"/>
    <w:rsid w:val="00FA6B6A"/>
    <w:rsid w:val="00FA6E1C"/>
    <w:rsid w:val="00FA707E"/>
    <w:rsid w:val="00FA72E5"/>
    <w:rsid w:val="00FA7723"/>
    <w:rsid w:val="00FA7DD8"/>
    <w:rsid w:val="00FB0028"/>
    <w:rsid w:val="00FB0A20"/>
    <w:rsid w:val="00FB0DC4"/>
    <w:rsid w:val="00FB1503"/>
    <w:rsid w:val="00FB17BD"/>
    <w:rsid w:val="00FB1D1E"/>
    <w:rsid w:val="00FB1D7F"/>
    <w:rsid w:val="00FB1F95"/>
    <w:rsid w:val="00FB2302"/>
    <w:rsid w:val="00FB2484"/>
    <w:rsid w:val="00FB2930"/>
    <w:rsid w:val="00FB2AB0"/>
    <w:rsid w:val="00FB2C0B"/>
    <w:rsid w:val="00FB3514"/>
    <w:rsid w:val="00FB3749"/>
    <w:rsid w:val="00FB377B"/>
    <w:rsid w:val="00FB39CC"/>
    <w:rsid w:val="00FB44AA"/>
    <w:rsid w:val="00FB4646"/>
    <w:rsid w:val="00FB46FB"/>
    <w:rsid w:val="00FB4737"/>
    <w:rsid w:val="00FB47FF"/>
    <w:rsid w:val="00FB4826"/>
    <w:rsid w:val="00FB4AA3"/>
    <w:rsid w:val="00FB4C52"/>
    <w:rsid w:val="00FB4FD9"/>
    <w:rsid w:val="00FB5152"/>
    <w:rsid w:val="00FB5637"/>
    <w:rsid w:val="00FB57AF"/>
    <w:rsid w:val="00FB5AA6"/>
    <w:rsid w:val="00FB5CC6"/>
    <w:rsid w:val="00FB5E75"/>
    <w:rsid w:val="00FB5F6C"/>
    <w:rsid w:val="00FB7146"/>
    <w:rsid w:val="00FB71B0"/>
    <w:rsid w:val="00FB72E8"/>
    <w:rsid w:val="00FB73C1"/>
    <w:rsid w:val="00FB76DD"/>
    <w:rsid w:val="00FB7B27"/>
    <w:rsid w:val="00FC04B4"/>
    <w:rsid w:val="00FC06DE"/>
    <w:rsid w:val="00FC0930"/>
    <w:rsid w:val="00FC09BB"/>
    <w:rsid w:val="00FC0CF1"/>
    <w:rsid w:val="00FC0FEA"/>
    <w:rsid w:val="00FC10DC"/>
    <w:rsid w:val="00FC1195"/>
    <w:rsid w:val="00FC11A8"/>
    <w:rsid w:val="00FC1227"/>
    <w:rsid w:val="00FC19D2"/>
    <w:rsid w:val="00FC1AB0"/>
    <w:rsid w:val="00FC1DF4"/>
    <w:rsid w:val="00FC20E7"/>
    <w:rsid w:val="00FC22B8"/>
    <w:rsid w:val="00FC244B"/>
    <w:rsid w:val="00FC27C1"/>
    <w:rsid w:val="00FC2E52"/>
    <w:rsid w:val="00FC364A"/>
    <w:rsid w:val="00FC377C"/>
    <w:rsid w:val="00FC389A"/>
    <w:rsid w:val="00FC38AD"/>
    <w:rsid w:val="00FC3BF9"/>
    <w:rsid w:val="00FC3D42"/>
    <w:rsid w:val="00FC44B3"/>
    <w:rsid w:val="00FC484A"/>
    <w:rsid w:val="00FC4B05"/>
    <w:rsid w:val="00FC4B3C"/>
    <w:rsid w:val="00FC4F3F"/>
    <w:rsid w:val="00FC5083"/>
    <w:rsid w:val="00FC50B4"/>
    <w:rsid w:val="00FC5107"/>
    <w:rsid w:val="00FC5537"/>
    <w:rsid w:val="00FC56F5"/>
    <w:rsid w:val="00FC5FEB"/>
    <w:rsid w:val="00FC6152"/>
    <w:rsid w:val="00FC674D"/>
    <w:rsid w:val="00FC6F8D"/>
    <w:rsid w:val="00FC702D"/>
    <w:rsid w:val="00FC70F0"/>
    <w:rsid w:val="00FC7706"/>
    <w:rsid w:val="00FC7BA4"/>
    <w:rsid w:val="00FD0114"/>
    <w:rsid w:val="00FD031A"/>
    <w:rsid w:val="00FD09DE"/>
    <w:rsid w:val="00FD0C4E"/>
    <w:rsid w:val="00FD0CE8"/>
    <w:rsid w:val="00FD0E0D"/>
    <w:rsid w:val="00FD13CF"/>
    <w:rsid w:val="00FD1521"/>
    <w:rsid w:val="00FD1547"/>
    <w:rsid w:val="00FD1E66"/>
    <w:rsid w:val="00FD205D"/>
    <w:rsid w:val="00FD2228"/>
    <w:rsid w:val="00FD2268"/>
    <w:rsid w:val="00FD2718"/>
    <w:rsid w:val="00FD2AFD"/>
    <w:rsid w:val="00FD2E05"/>
    <w:rsid w:val="00FD2ED2"/>
    <w:rsid w:val="00FD2F1F"/>
    <w:rsid w:val="00FD34C5"/>
    <w:rsid w:val="00FD3539"/>
    <w:rsid w:val="00FD35D6"/>
    <w:rsid w:val="00FD3605"/>
    <w:rsid w:val="00FD36BD"/>
    <w:rsid w:val="00FD370F"/>
    <w:rsid w:val="00FD386F"/>
    <w:rsid w:val="00FD3A88"/>
    <w:rsid w:val="00FD3BC0"/>
    <w:rsid w:val="00FD4109"/>
    <w:rsid w:val="00FD436A"/>
    <w:rsid w:val="00FD438D"/>
    <w:rsid w:val="00FD4772"/>
    <w:rsid w:val="00FD4AF4"/>
    <w:rsid w:val="00FD4B50"/>
    <w:rsid w:val="00FD4BAE"/>
    <w:rsid w:val="00FD4BD1"/>
    <w:rsid w:val="00FD4E54"/>
    <w:rsid w:val="00FD4FFB"/>
    <w:rsid w:val="00FD5733"/>
    <w:rsid w:val="00FD5DE1"/>
    <w:rsid w:val="00FD5E58"/>
    <w:rsid w:val="00FD6219"/>
    <w:rsid w:val="00FD6280"/>
    <w:rsid w:val="00FD64AE"/>
    <w:rsid w:val="00FD653B"/>
    <w:rsid w:val="00FD70C8"/>
    <w:rsid w:val="00FD7550"/>
    <w:rsid w:val="00FE02D9"/>
    <w:rsid w:val="00FE0594"/>
    <w:rsid w:val="00FE0A19"/>
    <w:rsid w:val="00FE0AAF"/>
    <w:rsid w:val="00FE0D61"/>
    <w:rsid w:val="00FE0DAF"/>
    <w:rsid w:val="00FE0ED1"/>
    <w:rsid w:val="00FE1157"/>
    <w:rsid w:val="00FE16DC"/>
    <w:rsid w:val="00FE1A90"/>
    <w:rsid w:val="00FE1BC3"/>
    <w:rsid w:val="00FE1C6C"/>
    <w:rsid w:val="00FE2339"/>
    <w:rsid w:val="00FE244D"/>
    <w:rsid w:val="00FE24B7"/>
    <w:rsid w:val="00FE2713"/>
    <w:rsid w:val="00FE2739"/>
    <w:rsid w:val="00FE289C"/>
    <w:rsid w:val="00FE2B10"/>
    <w:rsid w:val="00FE31E4"/>
    <w:rsid w:val="00FE35C8"/>
    <w:rsid w:val="00FE42BA"/>
    <w:rsid w:val="00FE471A"/>
    <w:rsid w:val="00FE491C"/>
    <w:rsid w:val="00FE4964"/>
    <w:rsid w:val="00FE4CD8"/>
    <w:rsid w:val="00FE4E36"/>
    <w:rsid w:val="00FE5125"/>
    <w:rsid w:val="00FE5141"/>
    <w:rsid w:val="00FE525B"/>
    <w:rsid w:val="00FE5BFD"/>
    <w:rsid w:val="00FE5CA0"/>
    <w:rsid w:val="00FE5E34"/>
    <w:rsid w:val="00FE5F27"/>
    <w:rsid w:val="00FE5F50"/>
    <w:rsid w:val="00FE5FA4"/>
    <w:rsid w:val="00FE623D"/>
    <w:rsid w:val="00FE648F"/>
    <w:rsid w:val="00FE657C"/>
    <w:rsid w:val="00FE69BB"/>
    <w:rsid w:val="00FE6F0B"/>
    <w:rsid w:val="00FE7181"/>
    <w:rsid w:val="00FE79AF"/>
    <w:rsid w:val="00FE7EAA"/>
    <w:rsid w:val="00FE7F37"/>
    <w:rsid w:val="00FE7F73"/>
    <w:rsid w:val="00FF01D4"/>
    <w:rsid w:val="00FF045C"/>
    <w:rsid w:val="00FF08C4"/>
    <w:rsid w:val="00FF17D4"/>
    <w:rsid w:val="00FF1A08"/>
    <w:rsid w:val="00FF1A4B"/>
    <w:rsid w:val="00FF1D0C"/>
    <w:rsid w:val="00FF1E31"/>
    <w:rsid w:val="00FF21AE"/>
    <w:rsid w:val="00FF2200"/>
    <w:rsid w:val="00FF2483"/>
    <w:rsid w:val="00FF24EF"/>
    <w:rsid w:val="00FF25A3"/>
    <w:rsid w:val="00FF3474"/>
    <w:rsid w:val="00FF3555"/>
    <w:rsid w:val="00FF3BA2"/>
    <w:rsid w:val="00FF3CA1"/>
    <w:rsid w:val="00FF4319"/>
    <w:rsid w:val="00FF482B"/>
    <w:rsid w:val="00FF4B50"/>
    <w:rsid w:val="00FF5071"/>
    <w:rsid w:val="00FF50B3"/>
    <w:rsid w:val="00FF52C5"/>
    <w:rsid w:val="00FF5506"/>
    <w:rsid w:val="00FF5799"/>
    <w:rsid w:val="00FF5BD5"/>
    <w:rsid w:val="00FF5CAF"/>
    <w:rsid w:val="00FF5DAB"/>
    <w:rsid w:val="00FF5F9D"/>
    <w:rsid w:val="00FF63D0"/>
    <w:rsid w:val="00FF6478"/>
    <w:rsid w:val="00FF6529"/>
    <w:rsid w:val="00FF6C84"/>
    <w:rsid w:val="00FF6F1D"/>
    <w:rsid w:val="00FF6F20"/>
    <w:rsid w:val="00FF7756"/>
    <w:rsid w:val="00FF7B13"/>
    <w:rsid w:val="169CDE8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232C4F19-4007-498C-B79D-0EB406099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A52"/>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aliases w:val=" Char Char4"/>
    <w:basedOn w:val="Normal"/>
    <w:link w:val="HeaderChar"/>
    <w:uiPriority w:val="99"/>
    <w:rsid w:val="00A97FE1"/>
    <w:pPr>
      <w:tabs>
        <w:tab w:val="center" w:pos="4153"/>
        <w:tab w:val="right" w:pos="8306"/>
      </w:tabs>
    </w:pPr>
    <w:rPr>
      <w:sz w:val="28"/>
      <w:szCs w:val="28"/>
      <w:lang w:val="x-none" w:eastAsia="x-none"/>
    </w:rPr>
  </w:style>
  <w:style w:type="character" w:customStyle="1" w:styleId="HeaderChar">
    <w:name w:val="Header Char"/>
    <w:aliases w:val=" Char Char4 Char"/>
    <w:link w:val="Header"/>
    <w:uiPriority w:val="99"/>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aliases w:val="bt Char,body text Char,Body Char,BT Char"/>
    <w:link w:val="BodyText"/>
    <w:rsid w:val="00A97FE1"/>
    <w:rPr>
      <w:rFonts w:ascii="Times New Roman" w:eastAsia="Times New Roman" w:hAnsi="Times New Roman"/>
      <w:sz w:val="24"/>
      <w:szCs w:val="24"/>
      <w:lang w:bidi="th-TH"/>
    </w:rPr>
  </w:style>
  <w:style w:type="paragraph" w:styleId="BodyText">
    <w:name w:val="Body Text"/>
    <w:aliases w:val="bt,body text,Body,BT"/>
    <w:basedOn w:val="Normal"/>
    <w:link w:val="BodyTextChar"/>
    <w:rsid w:val="00A97FE1"/>
    <w:pPr>
      <w:jc w:val="both"/>
    </w:pPr>
    <w:rPr>
      <w:rFonts w:cs="Cordia New"/>
      <w:sz w:val="24"/>
      <w:szCs w:val="24"/>
      <w:lang w:val="x-none" w:eastAsia="x-none"/>
    </w:rPr>
  </w:style>
  <w:style w:type="character" w:customStyle="1" w:styleId="BodyTextChar1">
    <w:name w:val="Body Text Char1"/>
    <w:aliases w:val="bt Char1,body text Char1,Body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aliases w:val="i"/>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aliases w:val="i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uiPriority w:val="99"/>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uiPriority w:val="99"/>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aliases w:val="Annexure,Bullet List,Bulletr List Paragraph,FooterText,Johan bulletList Paragraph,List Paragraph2,List Paragraph21,Lvl 1 Bullet,Paragraphe de liste1,Parágrafo da Lista1,Párrafo de lista1,numbered,リスト段落1,列出段落,列出段落1,AB List 1,Body Text 1"/>
    <w:basedOn w:val="Normal"/>
    <w:link w:val="ListParagraphChar"/>
    <w:uiPriority w:val="34"/>
    <w:qFormat/>
    <w:rsid w:val="00A97FE1"/>
    <w:pPr>
      <w:ind w:left="720"/>
      <w:contextualSpacing/>
    </w:pPr>
    <w:rPr>
      <w:szCs w:val="28"/>
    </w:rPr>
  </w:style>
  <w:style w:type="paragraph" w:styleId="MacroText">
    <w:name w:val="macro"/>
    <w:link w:val="MacroTextChar"/>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ft Char"/>
    <w:link w:val="FootnoteText"/>
    <w:rsid w:val="00A97FE1"/>
    <w:rPr>
      <w:rFonts w:ascii="Times New Roman" w:eastAsia="Times New Roman" w:hAnsi="Times New Roman"/>
      <w:sz w:val="28"/>
      <w:szCs w:val="28"/>
      <w:lang w:bidi="th-TH"/>
    </w:rPr>
  </w:style>
  <w:style w:type="paragraph" w:styleId="FootnoteText">
    <w:name w:val="footnote text"/>
    <w:aliases w:val=" Char1,ft"/>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rsid w:val="00224A82"/>
    <w:pPr>
      <w:spacing w:line="440" w:lineRule="exact"/>
      <w:jc w:val="both"/>
      <w:textAlignment w:val="auto"/>
    </w:pPr>
    <w:rPr>
      <w:rFonts w:cs="Times New Roman"/>
      <w:sz w:val="36"/>
    </w:rPr>
  </w:style>
  <w:style w:type="paragraph" w:customStyle="1" w:styleId="RNormal">
    <w:name w:val="RNormal"/>
    <w:basedOn w:val="Normal"/>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aliases w:val="Annexure Char,Bullet List Char,Bulletr List Paragraph Char,FooterText Char,Johan bulletList Paragraph Char,List Paragraph2 Char,List Paragraph21 Char,Lvl 1 Bullet Char,Paragraphe de liste1 Char,Parágrafo da Lista1 Char,numbered Char"/>
    <w:link w:val="ListParagraph"/>
    <w:uiPriority w:val="34"/>
    <w:qFormat/>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paragraph" w:customStyle="1" w:styleId="acctcolumnheading">
    <w:name w:val="acct column heading"/>
    <w:aliases w:val="ac"/>
    <w:basedOn w:val="Normal"/>
    <w:rsid w:val="00F27068"/>
    <w:pPr>
      <w:overflowPunct/>
      <w:autoSpaceDE/>
      <w:autoSpaceDN/>
      <w:adjustRightInd/>
      <w:spacing w:after="260" w:line="260" w:lineRule="atLeast"/>
      <w:jc w:val="center"/>
      <w:textAlignment w:val="auto"/>
    </w:pPr>
    <w:rPr>
      <w:rFonts w:cs="Times New Roman"/>
      <w:szCs w:val="20"/>
      <w:lang w:val="en-GB" w:bidi="ar-SA"/>
    </w:rPr>
  </w:style>
  <w:style w:type="paragraph" w:customStyle="1" w:styleId="Default">
    <w:name w:val="Default"/>
    <w:rsid w:val="0015144D"/>
    <w:pPr>
      <w:autoSpaceDE w:val="0"/>
      <w:autoSpaceDN w:val="0"/>
      <w:adjustRightInd w:val="0"/>
    </w:pPr>
    <w:rPr>
      <w:rFonts w:ascii="Arial" w:eastAsiaTheme="minorHAnsi" w:hAnsi="Arial" w:cs="Arial"/>
      <w:color w:val="000000"/>
      <w:sz w:val="24"/>
      <w:szCs w:val="24"/>
    </w:rPr>
  </w:style>
  <w:style w:type="paragraph" w:customStyle="1" w:styleId="nineptcolumntab">
    <w:name w:val="nine pt column tab"/>
    <w:aliases w:val="a9,nine pt column tabs"/>
    <w:basedOn w:val="Normal"/>
    <w:rsid w:val="00A35B7F"/>
    <w:pPr>
      <w:tabs>
        <w:tab w:val="decimal" w:pos="624"/>
      </w:tabs>
      <w:overflowPunct/>
      <w:autoSpaceDE/>
      <w:autoSpaceDN/>
      <w:adjustRightInd/>
      <w:spacing w:line="200" w:lineRule="atLeast"/>
      <w:textAlignment w:val="auto"/>
    </w:pPr>
    <w:rPr>
      <w:sz w:val="18"/>
      <w:szCs w:val="20"/>
      <w:lang w:val="en-GB" w:bidi="ar-SA"/>
    </w:rPr>
  </w:style>
  <w:style w:type="character" w:customStyle="1" w:styleId="ui-provider">
    <w:name w:val="ui-provider"/>
    <w:basedOn w:val="DefaultParagraphFont"/>
    <w:rsid w:val="005C7B60"/>
  </w:style>
  <w:style w:type="character" w:customStyle="1" w:styleId="blockChar">
    <w:name w:val="block Char"/>
    <w:aliases w:val="b Char"/>
    <w:locked/>
    <w:rsid w:val="005C7B60"/>
    <w:rPr>
      <w:rFonts w:ascii="Angsana New" w:hAnsi="Angsana New" w:cs="Times New Roman"/>
      <w:sz w:val="22"/>
      <w:lang w:val="en-GB" w:bidi="ar-SA"/>
    </w:rPr>
  </w:style>
  <w:style w:type="paragraph" w:styleId="ListBullet3">
    <w:name w:val="List Bullet 3"/>
    <w:basedOn w:val="Normal"/>
    <w:unhideWhenUsed/>
    <w:rsid w:val="005A5B59"/>
    <w:pPr>
      <w:numPr>
        <w:numId w:val="10"/>
      </w:numPr>
      <w:contextualSpacing/>
    </w:pPr>
    <w:rPr>
      <w:szCs w:val="28"/>
    </w:rPr>
  </w:style>
  <w:style w:type="character" w:customStyle="1" w:styleId="AAAddress">
    <w:name w:val="AA Address"/>
    <w:rsid w:val="00273BF1"/>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273BF1"/>
    <w:rPr>
      <w:rFonts w:ascii="Arial" w:hAnsi="Arial"/>
      <w:dstrike w:val="0"/>
      <w:noProof w:val="0"/>
      <w:color w:val="auto"/>
      <w:spacing w:val="0"/>
      <w:w w:val="100"/>
      <w:position w:val="0"/>
      <w:sz w:val="14"/>
      <w:szCs w:val="14"/>
      <w:vertAlign w:val="baseline"/>
      <w:lang w:val="en-US"/>
    </w:rPr>
  </w:style>
  <w:style w:type="paragraph" w:styleId="ListBullet">
    <w:name w:val="List Bullet"/>
    <w:basedOn w:val="Normal"/>
    <w:rsid w:val="00273BF1"/>
    <w:pPr>
      <w:numPr>
        <w:numId w:val="15"/>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styleId="ListBullet4">
    <w:name w:val="List Bullet 4"/>
    <w:basedOn w:val="Normal"/>
    <w:rsid w:val="00273BF1"/>
    <w:pPr>
      <w:numPr>
        <w:numId w:val="14"/>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418" w:hanging="284"/>
      <w:textAlignment w:val="auto"/>
    </w:pPr>
    <w:rPr>
      <w:rFonts w:ascii="Arial" w:hAnsi="Arial"/>
      <w:sz w:val="18"/>
      <w:szCs w:val="18"/>
    </w:rPr>
  </w:style>
  <w:style w:type="paragraph" w:styleId="ListNumber">
    <w:name w:val="List Number"/>
    <w:basedOn w:val="Normal"/>
    <w:rsid w:val="00273BF1"/>
    <w:pPr>
      <w:numPr>
        <w:numId w:val="16"/>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styleId="ListNumber2">
    <w:name w:val="List Number 2"/>
    <w:basedOn w:val="Normal"/>
    <w:rsid w:val="00273BF1"/>
    <w:pPr>
      <w:numPr>
        <w:numId w:val="17"/>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851" w:hanging="284"/>
      <w:textAlignment w:val="auto"/>
    </w:pPr>
    <w:rPr>
      <w:rFonts w:ascii="Arial" w:hAnsi="Arial"/>
      <w:sz w:val="18"/>
      <w:szCs w:val="18"/>
    </w:rPr>
  </w:style>
  <w:style w:type="paragraph" w:styleId="ListNumber3">
    <w:name w:val="List Number 3"/>
    <w:basedOn w:val="Normal"/>
    <w:rsid w:val="00273BF1"/>
    <w:pPr>
      <w:numPr>
        <w:numId w:val="18"/>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135" w:hanging="284"/>
      <w:textAlignment w:val="auto"/>
    </w:pPr>
    <w:rPr>
      <w:rFonts w:ascii="Arial" w:hAnsi="Arial"/>
      <w:sz w:val="18"/>
      <w:szCs w:val="18"/>
    </w:rPr>
  </w:style>
  <w:style w:type="paragraph" w:styleId="NormalIndent">
    <w:name w:val="Normal Indent"/>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textAlignment w:val="auto"/>
    </w:pPr>
    <w:rPr>
      <w:rFonts w:ascii="Arial" w:hAnsi="Arial"/>
      <w:sz w:val="18"/>
      <w:szCs w:val="18"/>
    </w:rPr>
  </w:style>
  <w:style w:type="paragraph" w:customStyle="1" w:styleId="AAFrameAddress">
    <w:name w:val="AA Frame Address"/>
    <w:basedOn w:val="Heading1"/>
    <w:rsid w:val="00273BF1"/>
    <w:pPr>
      <w:keepNext/>
      <w:framePr w:w="2812" w:h="1701" w:hSpace="142" w:vSpace="142" w:wrap="around" w:vAnchor="page" w:hAnchor="page" w:x="8024" w:y="2723"/>
      <w:shd w:val="clear" w:color="FFFFFF" w:fill="auto"/>
      <w:tabs>
        <w:tab w:val="num" w:pos="283"/>
      </w:tabs>
      <w:overflowPunct/>
      <w:autoSpaceDE/>
      <w:autoSpaceDN/>
      <w:adjustRightInd/>
      <w:spacing w:before="0" w:after="90"/>
      <w:ind w:left="283" w:hanging="283"/>
      <w:textAlignment w:val="auto"/>
    </w:pPr>
    <w:rPr>
      <w:rFonts w:ascii="Arial" w:hAnsi="Arial" w:cs="Angsana New"/>
      <w:noProof/>
      <w:sz w:val="18"/>
      <w:szCs w:val="18"/>
      <w:lang w:val="en-US" w:eastAsia="en-US"/>
    </w:rPr>
  </w:style>
  <w:style w:type="paragraph" w:styleId="ListNumber5">
    <w:name w:val="List Number 5"/>
    <w:basedOn w:val="Normal"/>
    <w:rsid w:val="00273BF1"/>
    <w:pPr>
      <w:numPr>
        <w:numId w:val="19"/>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418" w:hanging="284"/>
      <w:textAlignment w:val="auto"/>
    </w:pPr>
    <w:rPr>
      <w:rFonts w:ascii="Arial" w:hAnsi="Arial"/>
      <w:sz w:val="18"/>
      <w:szCs w:val="18"/>
    </w:rPr>
  </w:style>
  <w:style w:type="paragraph" w:styleId="ListNumber4">
    <w:name w:val="List Number 4"/>
    <w:basedOn w:val="Normal"/>
    <w:rsid w:val="00273BF1"/>
    <w:pPr>
      <w:numPr>
        <w:numId w:val="20"/>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textAlignment w:val="auto"/>
    </w:pPr>
    <w:rPr>
      <w:rFonts w:ascii="Arial" w:hAnsi="Arial"/>
      <w:sz w:val="18"/>
      <w:szCs w:val="18"/>
    </w:rPr>
  </w:style>
  <w:style w:type="paragraph" w:styleId="TableofAuthorities">
    <w:name w:val="table of authorities"/>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styleId="ListBullet5">
    <w:name w:val="List Bullet 5"/>
    <w:basedOn w:val="Normal"/>
    <w:rsid w:val="00273BF1"/>
    <w:pPr>
      <w:numPr>
        <w:numId w:val="21"/>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702" w:hanging="284"/>
      <w:textAlignment w:val="auto"/>
    </w:pPr>
    <w:rPr>
      <w:rFonts w:ascii="Arial" w:hAnsi="Arial"/>
      <w:sz w:val="18"/>
      <w:szCs w:val="18"/>
    </w:rPr>
  </w:style>
  <w:style w:type="paragraph" w:styleId="BodyTextFirstIndent">
    <w:name w:val="Body Text First Indent"/>
    <w:basedOn w:val="BodyText"/>
    <w:link w:val="BodyTextFirstIndentChar"/>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after="120" w:line="240" w:lineRule="atLeast"/>
      <w:ind w:firstLine="284"/>
      <w:jc w:val="left"/>
      <w:textAlignment w:val="auto"/>
    </w:pPr>
    <w:rPr>
      <w:rFonts w:ascii="Arial" w:eastAsia="Calibri" w:hAnsi="Arial"/>
      <w:sz w:val="18"/>
      <w:szCs w:val="18"/>
      <w:lang w:val="en-US" w:eastAsia="en-US"/>
    </w:rPr>
  </w:style>
  <w:style w:type="character" w:customStyle="1" w:styleId="BodyTextFirstIndentChar">
    <w:name w:val="Body Text First Indent Char"/>
    <w:basedOn w:val="BodyTextChar"/>
    <w:link w:val="BodyTextFirstIndent"/>
    <w:rsid w:val="00273BF1"/>
    <w:rPr>
      <w:rFonts w:ascii="Arial" w:eastAsia="Times New Roman" w:hAnsi="Arial"/>
      <w:sz w:val="18"/>
      <w:szCs w:val="18"/>
      <w:lang w:bidi="th-TH"/>
    </w:rPr>
  </w:style>
  <w:style w:type="paragraph" w:styleId="BodyTextFirstIndent2">
    <w:name w:val="Body Text First Indent 2"/>
    <w:basedOn w:val="BodyTextIndent"/>
    <w:link w:val="BodyTextFirstIndent2Char"/>
    <w:rsid w:val="00273BF1"/>
    <w:pPr>
      <w:tabs>
        <w:tab w:val="clear" w:pos="360"/>
        <w:tab w:val="clear" w:pos="288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before="0" w:line="240" w:lineRule="atLeast"/>
      <w:ind w:left="284" w:firstLine="284"/>
      <w:jc w:val="left"/>
      <w:textAlignment w:val="auto"/>
    </w:pPr>
    <w:rPr>
      <w:rFonts w:ascii="Arial" w:hAnsi="Arial"/>
      <w:sz w:val="18"/>
      <w:szCs w:val="18"/>
      <w:lang w:val="en-US" w:eastAsia="en-US"/>
    </w:rPr>
  </w:style>
  <w:style w:type="character" w:customStyle="1" w:styleId="BodyTextFirstIndent2Char">
    <w:name w:val="Body Text First Indent 2 Char"/>
    <w:basedOn w:val="BodyTextIndentChar"/>
    <w:link w:val="BodyTextFirstIndent2"/>
    <w:rsid w:val="00273BF1"/>
    <w:rPr>
      <w:rFonts w:ascii="Arial" w:eastAsia="Times New Roman" w:hAnsi="Arial" w:cs="Angsana New"/>
      <w:sz w:val="18"/>
      <w:szCs w:val="18"/>
      <w:lang w:val="x-none" w:eastAsia="x-none" w:bidi="th-TH"/>
    </w:rPr>
  </w:style>
  <w:style w:type="character" w:styleId="Strong">
    <w:name w:val="Strong"/>
    <w:qFormat/>
    <w:rsid w:val="00273BF1"/>
    <w:rPr>
      <w:rFonts w:cs="Times New Roman"/>
      <w:b/>
      <w:bCs/>
    </w:rPr>
  </w:style>
  <w:style w:type="paragraph" w:customStyle="1" w:styleId="AA1stlevelbullet">
    <w:name w:val="AA 1st level bullet"/>
    <w:basedOn w:val="Normal"/>
    <w:rsid w:val="00273BF1"/>
    <w:pPr>
      <w:numPr>
        <w:numId w:val="22"/>
      </w:numPr>
      <w:tabs>
        <w:tab w:val="clear" w:pos="283"/>
        <w:tab w:val="left" w:pos="227"/>
      </w:tabs>
      <w:overflowPunct/>
      <w:autoSpaceDE/>
      <w:autoSpaceDN/>
      <w:adjustRightInd/>
      <w:spacing w:line="240" w:lineRule="atLeast"/>
      <w:ind w:left="227" w:hanging="227"/>
      <w:textAlignment w:val="auto"/>
    </w:pPr>
    <w:rPr>
      <w:rFonts w:ascii="Arial" w:hAnsi="Arial"/>
      <w:sz w:val="18"/>
      <w:szCs w:val="18"/>
    </w:rPr>
  </w:style>
  <w:style w:type="paragraph" w:customStyle="1" w:styleId="AAFrameLogo">
    <w:name w:val="AA Frame Logo"/>
    <w:basedOn w:val="Normal"/>
    <w:rsid w:val="00273BF1"/>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textAlignment w:val="auto"/>
    </w:pPr>
    <w:rPr>
      <w:rFonts w:ascii="Arial" w:hAnsi="Arial"/>
      <w:sz w:val="18"/>
      <w:szCs w:val="18"/>
    </w:rPr>
  </w:style>
  <w:style w:type="character" w:customStyle="1" w:styleId="AACopyright">
    <w:name w:val="AA Copyright"/>
    <w:rsid w:val="00273BF1"/>
    <w:rPr>
      <w:rFonts w:ascii="Arial" w:hAnsi="Arial"/>
      <w:sz w:val="13"/>
      <w:szCs w:val="13"/>
    </w:rPr>
  </w:style>
  <w:style w:type="paragraph" w:customStyle="1" w:styleId="AA2ndlevelbullet">
    <w:name w:val="AA 2nd level bullet"/>
    <w:basedOn w:val="AA1stlevelbullet"/>
    <w:rsid w:val="00273BF1"/>
    <w:pPr>
      <w:numPr>
        <w:numId w:val="2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273BF1"/>
    <w:pPr>
      <w:numPr>
        <w:numId w:val="23"/>
      </w:numPr>
      <w:tabs>
        <w:tab w:val="clear" w:pos="283"/>
        <w:tab w:val="left" w:pos="284"/>
      </w:tabs>
      <w:overflowPunct/>
      <w:autoSpaceDE/>
      <w:autoSpaceDN/>
      <w:adjustRightInd/>
      <w:spacing w:line="240" w:lineRule="atLeast"/>
      <w:ind w:left="0" w:firstLine="0"/>
      <w:textAlignment w:val="auto"/>
    </w:pPr>
    <w:rPr>
      <w:rFonts w:ascii="Arial" w:hAnsi="Arial"/>
      <w:sz w:val="18"/>
      <w:szCs w:val="18"/>
    </w:rPr>
  </w:style>
  <w:style w:type="paragraph" w:customStyle="1" w:styleId="ReportMenuBar">
    <w:name w:val="ReportMenuBar"/>
    <w:basedOn w:val="Normal"/>
    <w:rsid w:val="00273BF1"/>
    <w:pPr>
      <w:tabs>
        <w:tab w:val="left" w:pos="227"/>
        <w:tab w:val="left" w:pos="454"/>
        <w:tab w:val="left" w:pos="680"/>
        <w:tab w:val="left" w:pos="907"/>
      </w:tabs>
      <w:overflowPunct/>
      <w:autoSpaceDE/>
      <w:autoSpaceDN/>
      <w:adjustRightInd/>
      <w:spacing w:line="240" w:lineRule="atLeast"/>
      <w:textAlignment w:val="auto"/>
    </w:pPr>
    <w:rPr>
      <w:rFonts w:ascii="Arial" w:hAnsi="Arial"/>
      <w:b/>
      <w:bCs/>
      <w:color w:val="FFFFFF"/>
      <w:sz w:val="30"/>
      <w:szCs w:val="30"/>
    </w:rPr>
  </w:style>
  <w:style w:type="paragraph" w:customStyle="1" w:styleId="ReportHeading1">
    <w:name w:val="ReportHeading1"/>
    <w:basedOn w:val="Normal"/>
    <w:rsid w:val="00273BF1"/>
    <w:pPr>
      <w:framePr w:w="6521" w:h="1055" w:hSpace="142" w:wrap="around" w:vAnchor="page" w:hAnchor="page" w:x="1441" w:y="4452"/>
      <w:overflowPunct/>
      <w:autoSpaceDE/>
      <w:autoSpaceDN/>
      <w:adjustRightInd/>
      <w:spacing w:line="300" w:lineRule="atLeast"/>
      <w:textAlignment w:val="auto"/>
    </w:pPr>
    <w:rPr>
      <w:rFonts w:ascii="Arial" w:hAnsi="Arial"/>
      <w:b/>
      <w:bCs/>
      <w:sz w:val="24"/>
      <w:szCs w:val="24"/>
    </w:rPr>
  </w:style>
  <w:style w:type="paragraph" w:customStyle="1" w:styleId="ReportHeading2">
    <w:name w:val="ReportHeading2"/>
    <w:basedOn w:val="ReportHeading1"/>
    <w:rsid w:val="00273BF1"/>
    <w:pPr>
      <w:framePr w:h="1054" w:wrap="around" w:y="5920"/>
    </w:pPr>
  </w:style>
  <w:style w:type="paragraph" w:customStyle="1" w:styleId="ReportHeading3">
    <w:name w:val="ReportHeading3"/>
    <w:basedOn w:val="ReportHeading2"/>
    <w:rsid w:val="00273BF1"/>
    <w:pPr>
      <w:framePr w:h="443" w:wrap="around" w:y="8223"/>
    </w:pPr>
  </w:style>
  <w:style w:type="paragraph" w:customStyle="1" w:styleId="E1">
    <w:name w:val="?????? E"/>
    <w:basedOn w:val="Normal"/>
    <w:rsid w:val="00273BF1"/>
    <w:pPr>
      <w:overflowPunct/>
      <w:autoSpaceDE/>
      <w:autoSpaceDN/>
      <w:adjustRightInd/>
      <w:ind w:left="5040" w:right="540"/>
      <w:jc w:val="center"/>
      <w:textAlignment w:val="auto"/>
    </w:pPr>
    <w:rPr>
      <w:rFonts w:ascii="Book Antiqua" w:hAnsi="Book Antiqua"/>
      <w:lang w:val="th-TH"/>
    </w:rPr>
  </w:style>
  <w:style w:type="paragraph" w:customStyle="1" w:styleId="ParagraphNumbering">
    <w:name w:val="Paragraph Numbering"/>
    <w:basedOn w:val="Header"/>
    <w:rsid w:val="00273BF1"/>
    <w:pPr>
      <w:numPr>
        <w:numId w:val="24"/>
      </w:numPr>
      <w:tabs>
        <w:tab w:val="clear" w:pos="705"/>
        <w:tab w:val="clear" w:pos="4153"/>
        <w:tab w:val="clear" w:pos="8306"/>
        <w:tab w:val="left" w:pos="284"/>
      </w:tabs>
      <w:overflowPunct/>
      <w:autoSpaceDE/>
      <w:autoSpaceDN/>
      <w:adjustRightInd/>
      <w:spacing w:line="240" w:lineRule="atLeast"/>
      <w:ind w:left="0" w:firstLine="0"/>
      <w:textAlignment w:val="auto"/>
    </w:pPr>
    <w:rPr>
      <w:rFonts w:ascii="Arial" w:hAnsi="Arial"/>
      <w:sz w:val="18"/>
      <w:szCs w:val="18"/>
      <w:lang w:val="en-US" w:eastAsia="en-US"/>
    </w:rPr>
  </w:style>
  <w:style w:type="paragraph" w:customStyle="1" w:styleId="PictureInText">
    <w:name w:val="PictureInText"/>
    <w:basedOn w:val="Normal"/>
    <w:next w:val="Normal"/>
    <w:rsid w:val="00273BF1"/>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after="240" w:line="240" w:lineRule="atLeast"/>
      <w:textAlignment w:val="auto"/>
    </w:pPr>
    <w:rPr>
      <w:rFonts w:ascii="Arial" w:hAnsi="Arial"/>
      <w:sz w:val="18"/>
      <w:szCs w:val="18"/>
    </w:rPr>
  </w:style>
  <w:style w:type="paragraph" w:customStyle="1" w:styleId="PictureLeft">
    <w:name w:val="PictureLeft"/>
    <w:basedOn w:val="Normal"/>
    <w:rsid w:val="00273BF1"/>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before="240" w:line="240" w:lineRule="atLeast"/>
      <w:textAlignment w:val="auto"/>
    </w:pPr>
    <w:rPr>
      <w:rFonts w:ascii="Arial" w:hAnsi="Arial"/>
      <w:sz w:val="18"/>
      <w:szCs w:val="18"/>
    </w:rPr>
  </w:style>
  <w:style w:type="paragraph" w:customStyle="1" w:styleId="PicturteLeftFullLength">
    <w:name w:val="PicturteLeftFullLength"/>
    <w:basedOn w:val="PictureLeft"/>
    <w:rsid w:val="00273BF1"/>
    <w:pPr>
      <w:framePr w:w="10142" w:hSpace="180" w:vSpace="180" w:wrap="around" w:y="7"/>
    </w:pPr>
  </w:style>
  <w:style w:type="paragraph" w:customStyle="1" w:styleId="AAheadingwocontents">
    <w:name w:val="AA heading wo contents"/>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80" w:lineRule="atLeast"/>
      <w:textAlignment w:val="auto"/>
    </w:pPr>
    <w:rPr>
      <w:b/>
      <w:bCs/>
    </w:rPr>
  </w:style>
  <w:style w:type="paragraph" w:customStyle="1" w:styleId="StandaardOpinion">
    <w:name w:val="StandaardOpinion"/>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80" w:lineRule="atLeast"/>
      <w:textAlignment w:val="auto"/>
    </w:pPr>
  </w:style>
  <w:style w:type="paragraph" w:customStyle="1" w:styleId="ASSETS">
    <w:name w:val="ASSETS"/>
    <w:basedOn w:val="Normal"/>
    <w:rsid w:val="00273BF1"/>
    <w:pPr>
      <w:overflowPunct/>
      <w:autoSpaceDE/>
      <w:autoSpaceDN/>
      <w:adjustRightInd/>
      <w:ind w:right="360"/>
      <w:jc w:val="center"/>
      <w:textAlignment w:val="auto"/>
    </w:pPr>
    <w:rPr>
      <w:rFonts w:ascii="Book Antiqua" w:hAnsi="Book Antiqua"/>
      <w:b/>
      <w:bCs/>
      <w:u w:val="single"/>
      <w:lang w:val="th-TH"/>
    </w:rPr>
  </w:style>
  <w:style w:type="paragraph" w:customStyle="1" w:styleId="3">
    <w:name w:val="?????3????"/>
    <w:basedOn w:val="Normal"/>
    <w:rsid w:val="00273BF1"/>
    <w:pPr>
      <w:tabs>
        <w:tab w:val="left" w:pos="360"/>
        <w:tab w:val="left" w:pos="720"/>
      </w:tabs>
      <w:overflowPunct/>
      <w:autoSpaceDE/>
      <w:autoSpaceDN/>
      <w:adjustRightInd/>
      <w:textAlignment w:val="auto"/>
    </w:pPr>
    <w:rPr>
      <w:rFonts w:ascii="Book Antiqua" w:hAnsi="Book Antiqua"/>
      <w:lang w:val="th-TH"/>
    </w:rPr>
  </w:style>
  <w:style w:type="paragraph" w:customStyle="1" w:styleId="a0">
    <w:name w:val="???"/>
    <w:basedOn w:val="Normal"/>
    <w:rsid w:val="00273BF1"/>
    <w:pPr>
      <w:overflowPunct/>
      <w:autoSpaceDE/>
      <w:autoSpaceDN/>
      <w:adjustRightInd/>
      <w:ind w:right="129"/>
      <w:jc w:val="right"/>
      <w:textAlignment w:val="auto"/>
    </w:pPr>
    <w:rPr>
      <w:rFonts w:ascii="Book Antiqua" w:hAnsi="Book Antiqua"/>
      <w:lang w:val="th-TH"/>
    </w:rPr>
  </w:style>
  <w:style w:type="paragraph" w:customStyle="1" w:styleId="a1">
    <w:name w:val="¢éÍ¤ÇÒÁ"/>
    <w:basedOn w:val="Normal"/>
    <w:rsid w:val="00273BF1"/>
    <w:pPr>
      <w:tabs>
        <w:tab w:val="left" w:pos="1080"/>
      </w:tabs>
      <w:overflowPunct/>
      <w:autoSpaceDE/>
      <w:autoSpaceDN/>
      <w:adjustRightInd/>
      <w:textAlignment w:val="auto"/>
    </w:pPr>
    <w:rPr>
      <w:rFonts w:cs="BrowalliaUPC"/>
      <w:sz w:val="30"/>
      <w:szCs w:val="30"/>
      <w:lang w:val="th-TH"/>
    </w:rPr>
  </w:style>
  <w:style w:type="paragraph" w:customStyle="1" w:styleId="E2">
    <w:name w:val="Å§ª×èÍ E"/>
    <w:basedOn w:val="Normal"/>
    <w:rsid w:val="00273BF1"/>
    <w:pPr>
      <w:overflowPunct/>
      <w:autoSpaceDE/>
      <w:autoSpaceDN/>
      <w:adjustRightInd/>
      <w:ind w:left="5040" w:right="540"/>
      <w:jc w:val="center"/>
      <w:textAlignment w:val="auto"/>
    </w:pPr>
    <w:rPr>
      <w:rFonts w:ascii="Book Antiqua" w:hAnsi="Book Antiqua"/>
      <w:lang w:val="th-TH"/>
    </w:rPr>
  </w:style>
  <w:style w:type="paragraph" w:customStyle="1" w:styleId="30">
    <w:name w:val="µÒÃÒ§3ªèÍ§"/>
    <w:basedOn w:val="Normal"/>
    <w:rsid w:val="00273BF1"/>
    <w:pPr>
      <w:tabs>
        <w:tab w:val="left" w:pos="360"/>
        <w:tab w:val="left" w:pos="720"/>
      </w:tabs>
      <w:overflowPunct/>
      <w:autoSpaceDE/>
      <w:autoSpaceDN/>
      <w:adjustRightInd/>
      <w:textAlignment w:val="auto"/>
    </w:pPr>
    <w:rPr>
      <w:rFonts w:ascii="Book Antiqua" w:hAnsi="Book Antiqua"/>
      <w:lang w:val="th-TH"/>
    </w:rPr>
  </w:style>
  <w:style w:type="paragraph" w:customStyle="1" w:styleId="a2">
    <w:name w:val="ºÇ¡"/>
    <w:basedOn w:val="Normal"/>
    <w:rsid w:val="00273BF1"/>
    <w:pPr>
      <w:overflowPunct/>
      <w:autoSpaceDE/>
      <w:autoSpaceDN/>
      <w:adjustRightInd/>
      <w:ind w:right="129"/>
      <w:jc w:val="right"/>
      <w:textAlignment w:val="auto"/>
    </w:pPr>
    <w:rPr>
      <w:rFonts w:ascii="Book Antiqua" w:hAnsi="Book Antiqua"/>
      <w:lang w:val="th-TH"/>
    </w:rPr>
  </w:style>
  <w:style w:type="paragraph" w:customStyle="1" w:styleId="a3">
    <w:name w:val="Åº"/>
    <w:basedOn w:val="Normal"/>
    <w:rsid w:val="00273BF1"/>
    <w:pPr>
      <w:tabs>
        <w:tab w:val="left" w:pos="360"/>
        <w:tab w:val="left" w:pos="720"/>
        <w:tab w:val="left" w:pos="1080"/>
      </w:tabs>
      <w:overflowPunct/>
      <w:autoSpaceDE/>
      <w:autoSpaceDN/>
      <w:adjustRightInd/>
      <w:textAlignment w:val="auto"/>
    </w:pPr>
    <w:rPr>
      <w:rFonts w:cs="BrowalliaUPC"/>
      <w:sz w:val="28"/>
      <w:szCs w:val="28"/>
      <w:lang w:val="th-TH"/>
    </w:rPr>
  </w:style>
  <w:style w:type="paragraph" w:customStyle="1" w:styleId="E3">
    <w:name w:val="»¡E"/>
    <w:basedOn w:val="Normal"/>
    <w:rsid w:val="00273BF1"/>
    <w:pPr>
      <w:overflowPunct/>
      <w:autoSpaceDE/>
      <w:autoSpaceDN/>
      <w:adjustRightInd/>
      <w:jc w:val="center"/>
      <w:textAlignment w:val="auto"/>
    </w:pPr>
    <w:rPr>
      <w:rFonts w:ascii="Book Antiqua" w:hAnsi="Book Antiqua"/>
      <w:b/>
      <w:bCs/>
      <w:sz w:val="24"/>
      <w:szCs w:val="24"/>
      <w:lang w:val="th-TH"/>
    </w:rPr>
  </w:style>
  <w:style w:type="paragraph" w:customStyle="1" w:styleId="E4">
    <w:name w:val="ª×èÍºÃÔÉÑ· E"/>
    <w:basedOn w:val="Normal"/>
    <w:rsid w:val="00273BF1"/>
    <w:pPr>
      <w:overflowPunct/>
      <w:autoSpaceDE/>
      <w:autoSpaceDN/>
      <w:adjustRightInd/>
      <w:jc w:val="center"/>
      <w:textAlignment w:val="auto"/>
    </w:pPr>
    <w:rPr>
      <w:rFonts w:ascii="Book Antiqua" w:hAnsi="Book Antiqua"/>
      <w:b/>
      <w:bCs/>
      <w:lang w:val="th-TH"/>
    </w:rPr>
  </w:style>
  <w:style w:type="paragraph" w:customStyle="1" w:styleId="5">
    <w:name w:val="5"/>
    <w:basedOn w:val="E3"/>
    <w:rsid w:val="00273BF1"/>
    <w:pPr>
      <w:jc w:val="left"/>
    </w:pPr>
    <w:rPr>
      <w:sz w:val="10"/>
      <w:szCs w:val="10"/>
    </w:rPr>
  </w:style>
  <w:style w:type="paragraph" w:customStyle="1" w:styleId="T0">
    <w:name w:val="Å§ª×Í T"/>
    <w:basedOn w:val="Normal"/>
    <w:rsid w:val="00273BF1"/>
    <w:pPr>
      <w:overflowPunct/>
      <w:autoSpaceDE/>
      <w:autoSpaceDN/>
      <w:adjustRightInd/>
      <w:ind w:left="5040" w:right="540"/>
      <w:jc w:val="center"/>
      <w:textAlignment w:val="auto"/>
    </w:pPr>
    <w:rPr>
      <w:rFonts w:cs="BrowalliaUPC"/>
      <w:sz w:val="30"/>
      <w:szCs w:val="30"/>
      <w:lang w:val="th-TH"/>
    </w:rPr>
  </w:style>
  <w:style w:type="paragraph" w:customStyle="1" w:styleId="10">
    <w:name w:val="10"/>
    <w:basedOn w:val="Normal"/>
    <w:rsid w:val="00273BF1"/>
    <w:pPr>
      <w:tabs>
        <w:tab w:val="left" w:pos="1080"/>
      </w:tabs>
      <w:overflowPunct/>
      <w:autoSpaceDE/>
      <w:autoSpaceDN/>
      <w:adjustRightInd/>
      <w:jc w:val="both"/>
      <w:textAlignment w:val="auto"/>
    </w:pPr>
    <w:rPr>
      <w:rFonts w:cs="BrowalliaUPC"/>
      <w:sz w:val="20"/>
      <w:szCs w:val="20"/>
      <w:lang w:val="th-TH"/>
    </w:rPr>
  </w:style>
  <w:style w:type="paragraph" w:customStyle="1" w:styleId="AccPolicyHeading">
    <w:name w:val="Acc Policy Heading"/>
    <w:basedOn w:val="BodyText"/>
    <w:link w:val="AccPolicyHeadingCharChar"/>
    <w:autoRedefine/>
    <w:rsid w:val="00273BF1"/>
    <w:pPr>
      <w:tabs>
        <w:tab w:val="num" w:pos="360"/>
        <w:tab w:val="num" w:pos="720"/>
      </w:tabs>
      <w:overflowPunct/>
      <w:autoSpaceDE/>
      <w:autoSpaceDN/>
      <w:adjustRightInd/>
      <w:spacing w:after="120" w:line="260" w:lineRule="atLeast"/>
      <w:ind w:left="720" w:hanging="720"/>
      <w:textAlignment w:val="auto"/>
    </w:pPr>
    <w:rPr>
      <w:rFonts w:eastAsia="Calibri"/>
      <w:bCs/>
      <w:sz w:val="22"/>
      <w:szCs w:val="22"/>
      <w:lang w:val="en-US" w:eastAsia="en-GB"/>
    </w:rPr>
  </w:style>
  <w:style w:type="character" w:customStyle="1" w:styleId="AccPolicyHeadingCharChar">
    <w:name w:val="Acc Policy Heading Char Char"/>
    <w:link w:val="AccPolicyHeading"/>
    <w:rsid w:val="00273BF1"/>
    <w:rPr>
      <w:rFonts w:ascii="Times New Roman" w:hAnsi="Times New Roman"/>
      <w:bCs/>
      <w:sz w:val="22"/>
      <w:szCs w:val="22"/>
      <w:lang w:eastAsia="en-GB"/>
    </w:rPr>
  </w:style>
  <w:style w:type="paragraph" w:customStyle="1" w:styleId="AccNoteHeading">
    <w:name w:val="Acc Note Heading"/>
    <w:basedOn w:val="BodyText"/>
    <w:autoRedefine/>
    <w:rsid w:val="00273BF1"/>
    <w:pPr>
      <w:tabs>
        <w:tab w:val="num" w:pos="360"/>
      </w:tabs>
      <w:overflowPunct/>
      <w:autoSpaceDE/>
      <w:autoSpaceDN/>
      <w:adjustRightInd/>
      <w:spacing w:before="130" w:after="130" w:line="260" w:lineRule="atLeast"/>
      <w:textAlignment w:val="auto"/>
    </w:pPr>
    <w:rPr>
      <w:rFonts w:eastAsia="Calibri"/>
      <w:b/>
      <w:bCs/>
      <w:szCs w:val="22"/>
      <w:lang w:val="en-US" w:eastAsia="en-GB"/>
    </w:rPr>
  </w:style>
  <w:style w:type="paragraph" w:customStyle="1" w:styleId="AccPolicysubhead">
    <w:name w:val="Acc Policy sub head"/>
    <w:basedOn w:val="BodyText"/>
    <w:next w:val="BodyText"/>
    <w:link w:val="AccPolicysubheadChar"/>
    <w:autoRedefine/>
    <w:rsid w:val="00273BF1"/>
    <w:pPr>
      <w:tabs>
        <w:tab w:val="left" w:pos="540"/>
      </w:tabs>
      <w:overflowPunct/>
      <w:autoSpaceDE/>
      <w:autoSpaceDN/>
      <w:adjustRightInd/>
      <w:ind w:left="547" w:hanging="7"/>
      <w:jc w:val="thaiDistribute"/>
      <w:textAlignment w:val="auto"/>
    </w:pPr>
    <w:rPr>
      <w:rFonts w:eastAsia="Calibri" w:cs="Times New Roman"/>
      <w:bCs/>
      <w:sz w:val="22"/>
      <w:szCs w:val="22"/>
      <w:lang w:val="en-GB" w:eastAsia="en-GB" w:bidi="ar-SA"/>
    </w:rPr>
  </w:style>
  <w:style w:type="character" w:customStyle="1" w:styleId="AccPolicysubheadChar">
    <w:name w:val="Acc Policy sub head Char"/>
    <w:link w:val="AccPolicysubhead"/>
    <w:rsid w:val="00273BF1"/>
    <w:rPr>
      <w:rFonts w:ascii="Times New Roman" w:hAnsi="Times New Roman" w:cs="Times New Roman"/>
      <w:bCs/>
      <w:sz w:val="22"/>
      <w:szCs w:val="22"/>
      <w:lang w:val="en-GB" w:eastAsia="en-GB" w:bidi="ar-SA"/>
    </w:rPr>
  </w:style>
  <w:style w:type="paragraph" w:customStyle="1" w:styleId="acctstatementsub-heading">
    <w:name w:val="acct statement sub-heading"/>
    <w:aliases w:val="ass"/>
    <w:basedOn w:val="Normal"/>
    <w:next w:val="Normal"/>
    <w:rsid w:val="00273BF1"/>
    <w:pPr>
      <w:keepNext/>
      <w:keepLines/>
      <w:tabs>
        <w:tab w:val="num" w:pos="540"/>
      </w:tabs>
      <w:overflowPunct/>
      <w:autoSpaceDE/>
      <w:autoSpaceDN/>
      <w:adjustRightInd/>
      <w:spacing w:before="130" w:after="130" w:line="240" w:lineRule="atLeast"/>
      <w:ind w:left="540" w:hanging="1134"/>
      <w:textAlignment w:val="auto"/>
      <w:outlineLvl w:val="1"/>
    </w:pPr>
    <w:rPr>
      <w:b/>
      <w:szCs w:val="20"/>
      <w:lang w:val="en-GB" w:bidi="ar-SA"/>
    </w:rPr>
  </w:style>
  <w:style w:type="paragraph" w:customStyle="1" w:styleId="nineptnormalheadinghalfspace">
    <w:name w:val="nine pt normal heading half space"/>
    <w:aliases w:val="9nhhs"/>
    <w:basedOn w:val="Normal"/>
    <w:rsid w:val="00273BF1"/>
    <w:pPr>
      <w:overflowPunct/>
      <w:autoSpaceDE/>
      <w:autoSpaceDN/>
      <w:adjustRightInd/>
      <w:spacing w:after="80" w:line="220" w:lineRule="atLeast"/>
      <w:textAlignment w:val="auto"/>
    </w:pPr>
    <w:rPr>
      <w:b/>
      <w:sz w:val="18"/>
      <w:szCs w:val="20"/>
      <w:lang w:val="en-GB" w:bidi="ar-SA"/>
    </w:rPr>
  </w:style>
  <w:style w:type="paragraph" w:customStyle="1" w:styleId="acctfourfiguresyears">
    <w:name w:val="acct four figures years"/>
    <w:aliases w:val="a4y"/>
    <w:basedOn w:val="Normal"/>
    <w:rsid w:val="00273BF1"/>
    <w:pPr>
      <w:numPr>
        <w:numId w:val="26"/>
      </w:numPr>
      <w:tabs>
        <w:tab w:val="decimal" w:pos="227"/>
      </w:tabs>
      <w:overflowPunct/>
      <w:autoSpaceDE/>
      <w:autoSpaceDN/>
      <w:adjustRightInd/>
      <w:spacing w:line="260" w:lineRule="atLeast"/>
      <w:textAlignment w:val="auto"/>
    </w:pPr>
    <w:rPr>
      <w:szCs w:val="20"/>
      <w:lang w:val="en-GB" w:bidi="ar-SA"/>
    </w:rPr>
  </w:style>
  <w:style w:type="paragraph" w:customStyle="1" w:styleId="BodyTextitalic">
    <w:name w:val="Body Text italic"/>
    <w:basedOn w:val="BodyText"/>
    <w:rsid w:val="00273BF1"/>
    <w:pPr>
      <w:overflowPunct/>
      <w:autoSpaceDE/>
      <w:autoSpaceDN/>
      <w:adjustRightInd/>
      <w:spacing w:after="260" w:line="260" w:lineRule="atLeast"/>
      <w:jc w:val="left"/>
      <w:textAlignment w:val="auto"/>
    </w:pPr>
    <w:rPr>
      <w:rFonts w:eastAsia="Calibri"/>
      <w:i/>
      <w:iCs/>
      <w:sz w:val="22"/>
      <w:szCs w:val="20"/>
      <w:lang w:val="en-GB" w:eastAsia="en-US" w:bidi="ar-SA"/>
    </w:rPr>
  </w:style>
  <w:style w:type="paragraph" w:customStyle="1" w:styleId="Style1">
    <w:name w:val="Style1"/>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right="-107"/>
      <w:textAlignment w:val="auto"/>
    </w:pPr>
  </w:style>
  <w:style w:type="character" w:styleId="Emphasis">
    <w:name w:val="Emphasis"/>
    <w:uiPriority w:val="20"/>
    <w:qFormat/>
    <w:rsid w:val="00273BF1"/>
    <w:rPr>
      <w:i/>
      <w:iCs/>
    </w:rPr>
  </w:style>
  <w:style w:type="paragraph" w:styleId="Index1">
    <w:name w:val="index 1"/>
    <w:basedOn w:val="Normal"/>
    <w:next w:val="Normal"/>
    <w:autoRedefine/>
    <w:semiHidden/>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customStyle="1" w:styleId="headingitalic">
    <w:name w:val="heading italic"/>
    <w:aliases w:val="hi"/>
    <w:basedOn w:val="Normal"/>
    <w:rsid w:val="00273BF1"/>
    <w:pPr>
      <w:overflowPunct/>
      <w:autoSpaceDE/>
      <w:autoSpaceDN/>
      <w:adjustRightInd/>
      <w:spacing w:after="260" w:line="260" w:lineRule="atLeast"/>
      <w:textAlignment w:val="auto"/>
    </w:pPr>
    <w:rPr>
      <w:bCs/>
      <w:i/>
      <w:iCs/>
      <w:szCs w:val="20"/>
      <w:lang w:val="en-GB" w:bidi="ar-SA"/>
    </w:rPr>
  </w:style>
  <w:style w:type="paragraph" w:styleId="TOC1">
    <w:name w:val="toc 1"/>
    <w:basedOn w:val="Normal"/>
    <w:next w:val="Normal"/>
    <w:semiHidden/>
    <w:rsid w:val="00273BF1"/>
    <w:pPr>
      <w:tabs>
        <w:tab w:val="left" w:pos="227"/>
        <w:tab w:val="left" w:pos="454"/>
        <w:tab w:val="left" w:pos="680"/>
        <w:tab w:val="left" w:pos="907"/>
      </w:tabs>
      <w:overflowPunct/>
      <w:autoSpaceDE/>
      <w:autoSpaceDN/>
      <w:adjustRightInd/>
      <w:spacing w:line="240" w:lineRule="atLeast"/>
      <w:textAlignment w:val="auto"/>
    </w:pPr>
    <w:rPr>
      <w:rFonts w:ascii="Arial" w:hAnsi="Arial"/>
      <w:sz w:val="18"/>
      <w:szCs w:val="18"/>
    </w:rPr>
  </w:style>
  <w:style w:type="paragraph" w:customStyle="1" w:styleId="zcompanyname">
    <w:name w:val="zcompany name"/>
    <w:aliases w:val="cn"/>
    <w:basedOn w:val="Normal"/>
    <w:rsid w:val="00273BF1"/>
    <w:pPr>
      <w:framePr w:w="4536" w:wrap="around" w:vAnchor="page" w:hAnchor="page" w:xAlign="center" w:y="3993"/>
      <w:overflowPunct/>
      <w:autoSpaceDE/>
      <w:autoSpaceDN/>
      <w:adjustRightInd/>
      <w:spacing w:after="400"/>
      <w:jc w:val="center"/>
      <w:textAlignment w:val="auto"/>
    </w:pPr>
    <w:rPr>
      <w:b/>
      <w:sz w:val="26"/>
      <w:szCs w:val="20"/>
      <w:lang w:val="en-GB" w:bidi="ar-SA"/>
    </w:rPr>
  </w:style>
  <w:style w:type="paragraph" w:customStyle="1" w:styleId="nineptheadingcentredbold">
    <w:name w:val="nine pt heading centred bold"/>
    <w:aliases w:val="9hcb"/>
    <w:basedOn w:val="Normal"/>
    <w:rsid w:val="00273BF1"/>
    <w:pPr>
      <w:overflowPunct/>
      <w:autoSpaceDE/>
      <w:autoSpaceDN/>
      <w:adjustRightInd/>
      <w:spacing w:line="220" w:lineRule="atLeast"/>
      <w:jc w:val="center"/>
      <w:textAlignment w:val="auto"/>
    </w:pPr>
    <w:rPr>
      <w:b/>
      <w:bCs/>
      <w:sz w:val="18"/>
      <w:szCs w:val="20"/>
      <w:lang w:val="en-GB" w:bidi="ar-SA"/>
    </w:rPr>
  </w:style>
  <w:style w:type="paragraph" w:customStyle="1" w:styleId="Graphic">
    <w:name w:val="Graphic"/>
    <w:basedOn w:val="Signature"/>
    <w:rsid w:val="00273BF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273BF1"/>
    <w:pPr>
      <w:overflowPunct/>
      <w:autoSpaceDE/>
      <w:autoSpaceDN/>
      <w:adjustRightInd/>
      <w:textAlignment w:val="auto"/>
    </w:pPr>
    <w:rPr>
      <w:szCs w:val="20"/>
      <w:lang w:val="en-GB" w:bidi="ar-SA"/>
    </w:rPr>
  </w:style>
  <w:style w:type="character" w:customStyle="1" w:styleId="SignatureChar">
    <w:name w:val="Signature Char"/>
    <w:basedOn w:val="DefaultParagraphFont"/>
    <w:link w:val="Signature"/>
    <w:rsid w:val="00273BF1"/>
    <w:rPr>
      <w:rFonts w:ascii="Times New Roman" w:eastAsia="Times New Roman" w:hAnsi="Times New Roman" w:cs="Angsana New"/>
      <w:sz w:val="22"/>
      <w:lang w:val="en-GB" w:bidi="ar-SA"/>
    </w:rPr>
  </w:style>
  <w:style w:type="paragraph" w:customStyle="1" w:styleId="acctcolumnheadingnospaceafter">
    <w:name w:val="acct column heading no space after"/>
    <w:aliases w:val="acn,acct column heading no sp"/>
    <w:basedOn w:val="acctcolumnheading"/>
    <w:rsid w:val="00273BF1"/>
    <w:pPr>
      <w:spacing w:after="0"/>
    </w:pPr>
    <w:rPr>
      <w:rFonts w:cs="Angsana New"/>
    </w:rPr>
  </w:style>
  <w:style w:type="paragraph" w:customStyle="1" w:styleId="acctdividends">
    <w:name w:val="acct dividends"/>
    <w:aliases w:val="ad"/>
    <w:basedOn w:val="Normal"/>
    <w:rsid w:val="00273BF1"/>
    <w:pPr>
      <w:tabs>
        <w:tab w:val="decimal" w:pos="8505"/>
      </w:tabs>
      <w:overflowPunct/>
      <w:autoSpaceDE/>
      <w:autoSpaceDN/>
      <w:adjustRightInd/>
      <w:spacing w:after="240" w:line="260" w:lineRule="atLeast"/>
      <w:ind w:left="709" w:right="1701" w:hanging="709"/>
      <w:textAlignment w:val="auto"/>
    </w:pPr>
    <w:rPr>
      <w:szCs w:val="20"/>
      <w:lang w:val="en-GB" w:bidi="ar-SA"/>
    </w:rPr>
  </w:style>
  <w:style w:type="paragraph" w:customStyle="1" w:styleId="acctindentnospaceafter">
    <w:name w:val="acct indent no space after"/>
    <w:aliases w:val="ain"/>
    <w:basedOn w:val="acctindent"/>
    <w:rsid w:val="00273BF1"/>
    <w:pPr>
      <w:spacing w:after="0"/>
    </w:pPr>
  </w:style>
  <w:style w:type="paragraph" w:customStyle="1" w:styleId="acctindent">
    <w:name w:val="acct indent"/>
    <w:aliases w:val="ai"/>
    <w:basedOn w:val="BodyText"/>
    <w:rsid w:val="00273BF1"/>
    <w:pPr>
      <w:overflowPunct/>
      <w:autoSpaceDE/>
      <w:autoSpaceDN/>
      <w:adjustRightInd/>
      <w:spacing w:after="260" w:line="260" w:lineRule="atLeast"/>
      <w:ind w:left="284"/>
      <w:jc w:val="left"/>
      <w:textAlignment w:val="auto"/>
    </w:pPr>
    <w:rPr>
      <w:rFonts w:eastAsia="Calibri"/>
      <w:sz w:val="22"/>
      <w:szCs w:val="20"/>
      <w:lang w:val="en-GB" w:eastAsia="en-US" w:bidi="ar-SA"/>
    </w:rPr>
  </w:style>
  <w:style w:type="paragraph" w:customStyle="1" w:styleId="acctnotecolumn">
    <w:name w:val="acct note column"/>
    <w:aliases w:val="an"/>
    <w:basedOn w:val="Normal"/>
    <w:rsid w:val="00273BF1"/>
    <w:pPr>
      <w:overflowPunct/>
      <w:autoSpaceDE/>
      <w:autoSpaceDN/>
      <w:adjustRightInd/>
      <w:spacing w:line="260" w:lineRule="atLeast"/>
      <w:jc w:val="center"/>
      <w:textAlignment w:val="auto"/>
    </w:pPr>
    <w:rPr>
      <w:szCs w:val="20"/>
      <w:lang w:val="en-GB" w:bidi="ar-SA"/>
    </w:rPr>
  </w:style>
  <w:style w:type="paragraph" w:customStyle="1" w:styleId="acctreadnote">
    <w:name w:val="acct read note"/>
    <w:aliases w:val="ar"/>
    <w:basedOn w:val="BodyText"/>
    <w:rsid w:val="00273BF1"/>
    <w:pPr>
      <w:framePr w:hSpace="180" w:vSpace="180" w:wrap="auto" w:hAnchor="margin" w:yAlign="bottom"/>
      <w:overflowPunct/>
      <w:autoSpaceDE/>
      <w:autoSpaceDN/>
      <w:adjustRightInd/>
      <w:spacing w:after="260" w:line="260" w:lineRule="atLeast"/>
      <w:jc w:val="left"/>
      <w:textAlignment w:val="auto"/>
    </w:pPr>
    <w:rPr>
      <w:rFonts w:eastAsia="Calibri"/>
      <w:sz w:val="22"/>
      <w:szCs w:val="20"/>
      <w:lang w:val="en-GB" w:eastAsia="en-US" w:bidi="ar-SA"/>
    </w:rPr>
  </w:style>
  <w:style w:type="paragraph" w:customStyle="1" w:styleId="acctsigneddirectors">
    <w:name w:val="acct signed directors"/>
    <w:aliases w:val="asd"/>
    <w:basedOn w:val="BodyText"/>
    <w:rsid w:val="00273BF1"/>
    <w:pPr>
      <w:tabs>
        <w:tab w:val="left" w:pos="5103"/>
      </w:tabs>
      <w:overflowPunct/>
      <w:autoSpaceDE/>
      <w:autoSpaceDN/>
      <w:adjustRightInd/>
      <w:spacing w:before="130" w:after="130" w:line="260" w:lineRule="atLeast"/>
      <w:jc w:val="left"/>
      <w:textAlignment w:val="auto"/>
    </w:pPr>
    <w:rPr>
      <w:rFonts w:eastAsia="Calibri"/>
      <w:sz w:val="22"/>
      <w:szCs w:val="20"/>
      <w:lang w:val="en-GB" w:eastAsia="en-US" w:bidi="ar-SA"/>
    </w:rPr>
  </w:style>
  <w:style w:type="paragraph" w:customStyle="1" w:styleId="acctstatementheading">
    <w:name w:val="acct statement heading"/>
    <w:aliases w:val="as"/>
    <w:basedOn w:val="Heading2"/>
    <w:next w:val="Normal"/>
    <w:rsid w:val="00273BF1"/>
    <w:pPr>
      <w:keepNext/>
      <w:numPr>
        <w:ilvl w:val="1"/>
      </w:numPr>
      <w:tabs>
        <w:tab w:val="num" w:pos="600"/>
      </w:tabs>
      <w:overflowPunct/>
      <w:autoSpaceDE/>
      <w:autoSpaceDN/>
      <w:adjustRightInd/>
      <w:spacing w:before="130" w:after="130" w:line="280" w:lineRule="atLeast"/>
      <w:ind w:left="567" w:hanging="567"/>
      <w:textAlignment w:val="auto"/>
    </w:pPr>
    <w:rPr>
      <w:rFonts w:cs="Angsana New"/>
      <w:bCs w:val="0"/>
      <w:sz w:val="22"/>
      <w:szCs w:val="20"/>
      <w:lang w:val="en-GB" w:eastAsia="en-US" w:bidi="ar-SA"/>
    </w:rPr>
  </w:style>
  <w:style w:type="paragraph" w:customStyle="1" w:styleId="acctstatementheadinga">
    <w:name w:val="acct statement heading (a)"/>
    <w:aliases w:val="asa"/>
    <w:basedOn w:val="acctstatementheading"/>
    <w:rsid w:val="00273BF1"/>
    <w:pPr>
      <w:spacing w:line="260" w:lineRule="atLeast"/>
    </w:pPr>
  </w:style>
  <w:style w:type="paragraph" w:customStyle="1" w:styleId="acctstatementsub-headingbolditalic">
    <w:name w:val="acct statement sub-heading bold italic"/>
    <w:aliases w:val="asbi"/>
    <w:basedOn w:val="Normal"/>
    <w:rsid w:val="00273BF1"/>
    <w:pPr>
      <w:keepNext/>
      <w:keepLines/>
      <w:overflowPunct/>
      <w:autoSpaceDE/>
      <w:autoSpaceDN/>
      <w:adjustRightInd/>
      <w:spacing w:before="130" w:after="130" w:line="260" w:lineRule="atLeast"/>
      <w:ind w:left="567"/>
      <w:textAlignment w:val="auto"/>
    </w:pPr>
    <w:rPr>
      <w:b/>
      <w:bCs/>
      <w:i/>
      <w:szCs w:val="20"/>
      <w:lang w:val="en-GB" w:bidi="ar-SA"/>
    </w:rPr>
  </w:style>
  <w:style w:type="paragraph" w:customStyle="1" w:styleId="acctstatementsub-headingitalic">
    <w:name w:val="acct statement sub-heading italic"/>
    <w:aliases w:val="asi"/>
    <w:basedOn w:val="Normal"/>
    <w:rsid w:val="00273BF1"/>
    <w:pPr>
      <w:keepNext/>
      <w:keepLines/>
      <w:overflowPunct/>
      <w:autoSpaceDE/>
      <w:autoSpaceDN/>
      <w:adjustRightInd/>
      <w:spacing w:before="130" w:after="130" w:line="260" w:lineRule="atLeast"/>
      <w:ind w:left="567"/>
      <w:textAlignment w:val="auto"/>
    </w:pPr>
    <w:rPr>
      <w:bCs/>
      <w:i/>
      <w:szCs w:val="20"/>
      <w:lang w:val="en-GB" w:bidi="ar-SA"/>
    </w:rPr>
  </w:style>
  <w:style w:type="paragraph" w:customStyle="1" w:styleId="acctstatementsub-sub-heading">
    <w:name w:val="acct statement sub-sub-heading"/>
    <w:aliases w:val="asss"/>
    <w:basedOn w:val="block2"/>
    <w:next w:val="Normal"/>
    <w:rsid w:val="00273BF1"/>
    <w:pPr>
      <w:keepNext/>
      <w:keepLines/>
      <w:spacing w:before="130" w:after="130"/>
    </w:pPr>
    <w:rPr>
      <w:b/>
      <w:bCs/>
      <w:i/>
    </w:rPr>
  </w:style>
  <w:style w:type="paragraph" w:customStyle="1" w:styleId="block2">
    <w:name w:val="block2"/>
    <w:aliases w:val="b2"/>
    <w:basedOn w:val="Normal"/>
    <w:rsid w:val="00273BF1"/>
    <w:pPr>
      <w:overflowPunct/>
      <w:autoSpaceDE/>
      <w:autoSpaceDN/>
      <w:adjustRightInd/>
      <w:spacing w:after="260" w:line="260" w:lineRule="atLeast"/>
      <w:ind w:left="1134"/>
      <w:textAlignment w:val="auto"/>
    </w:pPr>
    <w:rPr>
      <w:rFonts w:eastAsia="Calibri" w:cs="Cordia New"/>
      <w:szCs w:val="20"/>
      <w:lang w:val="en-GB" w:bidi="ar-SA"/>
    </w:rPr>
  </w:style>
  <w:style w:type="paragraph" w:customStyle="1" w:styleId="acctstatementsub-sub-sub-heading">
    <w:name w:val="acct statement sub-sub-sub-heading"/>
    <w:aliases w:val="assss"/>
    <w:basedOn w:val="acctstatementsub-sub-heading"/>
    <w:rsid w:val="00273BF1"/>
    <w:rPr>
      <w:b w:val="0"/>
    </w:rPr>
  </w:style>
  <w:style w:type="paragraph" w:customStyle="1" w:styleId="accttwofigureslongernumber">
    <w:name w:val="acct two figures longer number"/>
    <w:aliases w:val="a2+"/>
    <w:basedOn w:val="Normal"/>
    <w:rsid w:val="00273BF1"/>
    <w:pPr>
      <w:tabs>
        <w:tab w:val="decimal" w:pos="1247"/>
      </w:tabs>
      <w:overflowPunct/>
      <w:autoSpaceDE/>
      <w:autoSpaceDN/>
      <w:adjustRightInd/>
      <w:spacing w:line="260" w:lineRule="atLeast"/>
      <w:textAlignment w:val="auto"/>
    </w:pPr>
    <w:rPr>
      <w:szCs w:val="20"/>
      <w:lang w:val="en-GB" w:bidi="ar-SA"/>
    </w:rPr>
  </w:style>
  <w:style w:type="paragraph" w:customStyle="1" w:styleId="accttwofigures">
    <w:name w:val="acct two figures"/>
    <w:aliases w:val="a2"/>
    <w:basedOn w:val="Normal"/>
    <w:rsid w:val="00273BF1"/>
    <w:pPr>
      <w:tabs>
        <w:tab w:val="decimal" w:pos="1021"/>
      </w:tabs>
      <w:overflowPunct/>
      <w:autoSpaceDE/>
      <w:autoSpaceDN/>
      <w:adjustRightInd/>
      <w:spacing w:line="260" w:lineRule="atLeast"/>
      <w:textAlignment w:val="auto"/>
    </w:pPr>
    <w:rPr>
      <w:szCs w:val="20"/>
      <w:lang w:val="en-GB" w:bidi="ar-SA"/>
    </w:rPr>
  </w:style>
  <w:style w:type="paragraph" w:customStyle="1" w:styleId="accttwolines">
    <w:name w:val="acct two lines"/>
    <w:aliases w:val="a2l"/>
    <w:basedOn w:val="Normal"/>
    <w:rsid w:val="00273BF1"/>
    <w:pPr>
      <w:overflowPunct/>
      <w:autoSpaceDE/>
      <w:autoSpaceDN/>
      <w:adjustRightInd/>
      <w:spacing w:after="240" w:line="260" w:lineRule="atLeast"/>
      <w:ind w:left="142" w:hanging="142"/>
      <w:textAlignment w:val="auto"/>
    </w:pPr>
    <w:rPr>
      <w:szCs w:val="20"/>
      <w:lang w:val="en-GB" w:bidi="ar-SA"/>
    </w:rPr>
  </w:style>
  <w:style w:type="paragraph" w:customStyle="1" w:styleId="accttwolinesnospaceafter">
    <w:name w:val="acct two lines no space after"/>
    <w:aliases w:val="a2ln"/>
    <w:basedOn w:val="Normal"/>
    <w:rsid w:val="00273BF1"/>
    <w:pPr>
      <w:overflowPunct/>
      <w:autoSpaceDE/>
      <w:autoSpaceDN/>
      <w:adjustRightInd/>
      <w:spacing w:line="260" w:lineRule="atLeast"/>
      <w:ind w:left="142" w:hanging="142"/>
      <w:textAlignment w:val="auto"/>
    </w:pPr>
    <w:rPr>
      <w:szCs w:val="20"/>
      <w:lang w:val="en-GB" w:bidi="ar-SA"/>
    </w:rPr>
  </w:style>
  <w:style w:type="paragraph" w:customStyle="1" w:styleId="blocknospaceafter">
    <w:name w:val="block no space after"/>
    <w:aliases w:val="bn"/>
    <w:basedOn w:val="Normal"/>
    <w:rsid w:val="00273BF1"/>
    <w:pPr>
      <w:overflowPunct/>
      <w:autoSpaceDE/>
      <w:autoSpaceDN/>
      <w:adjustRightInd/>
      <w:spacing w:line="260" w:lineRule="atLeast"/>
      <w:ind w:left="567"/>
      <w:textAlignment w:val="auto"/>
    </w:pPr>
    <w:rPr>
      <w:rFonts w:eastAsia="Calibri" w:cs="Cordia New"/>
      <w:szCs w:val="20"/>
      <w:lang w:val="en-GB" w:bidi="ar-SA"/>
    </w:rPr>
  </w:style>
  <w:style w:type="paragraph" w:customStyle="1" w:styleId="block2nospaceafter">
    <w:name w:val="block2 no space after"/>
    <w:aliases w:val="b2n,block2 no sp"/>
    <w:basedOn w:val="block2"/>
    <w:rsid w:val="00273BF1"/>
    <w:pPr>
      <w:spacing w:after="0"/>
    </w:pPr>
  </w:style>
  <w:style w:type="paragraph" w:customStyle="1" w:styleId="List1a">
    <w:name w:val="List 1a"/>
    <w:aliases w:val="1a"/>
    <w:basedOn w:val="Normal"/>
    <w:rsid w:val="00273BF1"/>
    <w:pPr>
      <w:overflowPunct/>
      <w:autoSpaceDE/>
      <w:autoSpaceDN/>
      <w:adjustRightInd/>
      <w:spacing w:after="260" w:line="260" w:lineRule="atLeast"/>
      <w:ind w:left="567" w:hanging="567"/>
      <w:textAlignment w:val="auto"/>
    </w:pPr>
    <w:rPr>
      <w:szCs w:val="20"/>
      <w:lang w:val="en-GB" w:bidi="ar-SA"/>
    </w:rPr>
  </w:style>
  <w:style w:type="paragraph" w:customStyle="1" w:styleId="List2i">
    <w:name w:val="List 2i"/>
    <w:aliases w:val="2i"/>
    <w:basedOn w:val="Normal"/>
    <w:rsid w:val="00273BF1"/>
    <w:pPr>
      <w:overflowPunct/>
      <w:autoSpaceDE/>
      <w:autoSpaceDN/>
      <w:adjustRightInd/>
      <w:spacing w:after="260" w:line="260" w:lineRule="atLeast"/>
      <w:ind w:left="1134" w:hanging="567"/>
      <w:textAlignment w:val="auto"/>
    </w:pPr>
    <w:rPr>
      <w:szCs w:val="20"/>
      <w:lang w:val="en-GB" w:bidi="ar-SA"/>
    </w:rPr>
  </w:style>
  <w:style w:type="paragraph" w:styleId="TOC2">
    <w:name w:val="toc 2"/>
    <w:basedOn w:val="TOC1"/>
    <w:autoRedefine/>
    <w:rsid w:val="00273BF1"/>
    <w:pPr>
      <w:tabs>
        <w:tab w:val="clear" w:pos="227"/>
        <w:tab w:val="clear" w:pos="454"/>
        <w:tab w:val="clear" w:pos="680"/>
        <w:tab w:val="clear" w:pos="907"/>
        <w:tab w:val="right" w:pos="8221"/>
      </w:tabs>
      <w:spacing w:line="240" w:lineRule="auto"/>
      <w:ind w:left="851" w:right="567" w:hanging="851"/>
    </w:pPr>
    <w:rPr>
      <w:rFonts w:ascii="Times New Roman" w:hAnsi="Times New Roman" w:cs="Times New Roman"/>
      <w:sz w:val="24"/>
      <w:szCs w:val="20"/>
      <w:lang w:val="en-GB" w:bidi="ar-SA"/>
    </w:rPr>
  </w:style>
  <w:style w:type="paragraph" w:styleId="TOC3">
    <w:name w:val="toc 3"/>
    <w:basedOn w:val="TOC2"/>
    <w:autoRedefine/>
    <w:rsid w:val="00273BF1"/>
    <w:pPr>
      <w:ind w:left="1418" w:hanging="1418"/>
    </w:pPr>
  </w:style>
  <w:style w:type="paragraph" w:styleId="TOC4">
    <w:name w:val="toc 4"/>
    <w:basedOn w:val="TOC3"/>
    <w:autoRedefine/>
    <w:rsid w:val="00273BF1"/>
  </w:style>
  <w:style w:type="paragraph" w:customStyle="1" w:styleId="zcontents">
    <w:name w:val="zcontents"/>
    <w:basedOn w:val="acctmainheading"/>
    <w:rsid w:val="00273BF1"/>
    <w:rPr>
      <w:rFonts w:cs="Angsana New"/>
      <w:szCs w:val="20"/>
      <w:lang w:val="en-GB" w:bidi="ar-SA"/>
    </w:rPr>
  </w:style>
  <w:style w:type="paragraph" w:customStyle="1" w:styleId="zreportaddinfo">
    <w:name w:val="zreport addinfo"/>
    <w:basedOn w:val="Normal"/>
    <w:rsid w:val="00273BF1"/>
    <w:pPr>
      <w:framePr w:wrap="around" w:hAnchor="page" w:xAlign="center" w:yAlign="bottom"/>
      <w:overflowPunct/>
      <w:autoSpaceDE/>
      <w:autoSpaceDN/>
      <w:adjustRightInd/>
      <w:spacing w:line="260" w:lineRule="atLeast"/>
      <w:jc w:val="center"/>
      <w:textAlignment w:val="auto"/>
    </w:pPr>
    <w:rPr>
      <w:noProof/>
      <w:sz w:val="20"/>
      <w:szCs w:val="20"/>
      <w:lang w:val="en-GB" w:bidi="ar-SA"/>
    </w:rPr>
  </w:style>
  <w:style w:type="paragraph" w:customStyle="1" w:styleId="zreportaddinfoit">
    <w:name w:val="zreport addinfoit"/>
    <w:basedOn w:val="Normal"/>
    <w:rsid w:val="00273BF1"/>
    <w:pPr>
      <w:framePr w:wrap="around" w:hAnchor="page" w:xAlign="center" w:yAlign="bottom"/>
      <w:overflowPunct/>
      <w:autoSpaceDE/>
      <w:autoSpaceDN/>
      <w:adjustRightInd/>
      <w:spacing w:line="260" w:lineRule="atLeast"/>
      <w:jc w:val="center"/>
      <w:textAlignment w:val="auto"/>
    </w:pPr>
    <w:rPr>
      <w:i/>
      <w:sz w:val="20"/>
      <w:szCs w:val="20"/>
      <w:lang w:val="en-GB" w:bidi="ar-SA"/>
    </w:rPr>
  </w:style>
  <w:style w:type="paragraph" w:customStyle="1" w:styleId="zreportname">
    <w:name w:val="zreport name"/>
    <w:aliases w:val="rn"/>
    <w:basedOn w:val="Normal"/>
    <w:rsid w:val="00273BF1"/>
    <w:pPr>
      <w:keepLines/>
      <w:framePr w:w="4536" w:wrap="around" w:vAnchor="page" w:hAnchor="page" w:xAlign="center" w:y="3993"/>
      <w:overflowPunct/>
      <w:autoSpaceDE/>
      <w:autoSpaceDN/>
      <w:adjustRightInd/>
      <w:spacing w:line="440" w:lineRule="exact"/>
      <w:jc w:val="center"/>
      <w:textAlignment w:val="auto"/>
    </w:pPr>
    <w:rPr>
      <w:noProof/>
      <w:sz w:val="36"/>
      <w:szCs w:val="20"/>
      <w:lang w:val="en-GB" w:bidi="ar-SA"/>
    </w:rPr>
  </w:style>
  <w:style w:type="paragraph" w:customStyle="1" w:styleId="zreportsubtitle">
    <w:name w:val="zreport subtitle"/>
    <w:basedOn w:val="zreportname"/>
    <w:rsid w:val="00273BF1"/>
    <w:pPr>
      <w:framePr w:wrap="around"/>
      <w:spacing w:line="360" w:lineRule="exact"/>
    </w:pPr>
    <w:rPr>
      <w:sz w:val="32"/>
    </w:rPr>
  </w:style>
  <w:style w:type="paragraph" w:customStyle="1" w:styleId="BodyTexthalfspaceafter">
    <w:name w:val="Body Text half space after"/>
    <w:aliases w:val="hs"/>
    <w:basedOn w:val="BodyText"/>
    <w:rsid w:val="00273BF1"/>
    <w:pPr>
      <w:overflowPunct/>
      <w:autoSpaceDE/>
      <w:autoSpaceDN/>
      <w:adjustRightInd/>
      <w:spacing w:after="130" w:line="260" w:lineRule="atLeast"/>
      <w:jc w:val="left"/>
      <w:textAlignment w:val="auto"/>
    </w:pPr>
    <w:rPr>
      <w:rFonts w:eastAsia="Calibri"/>
      <w:sz w:val="22"/>
      <w:szCs w:val="20"/>
      <w:lang w:val="en-GB" w:eastAsia="en-US" w:bidi="ar-SA"/>
    </w:rPr>
  </w:style>
  <w:style w:type="paragraph" w:customStyle="1" w:styleId="ind">
    <w:name w:val="*ind"/>
    <w:basedOn w:val="BodyText"/>
    <w:rsid w:val="00273BF1"/>
    <w:pPr>
      <w:overflowPunct/>
      <w:autoSpaceDE/>
      <w:autoSpaceDN/>
      <w:adjustRightInd/>
      <w:spacing w:after="260" w:line="260" w:lineRule="atLeast"/>
      <w:ind w:left="340" w:hanging="340"/>
      <w:jc w:val="left"/>
      <w:textAlignment w:val="auto"/>
    </w:pPr>
    <w:rPr>
      <w:rFonts w:eastAsia="Calibri"/>
      <w:sz w:val="22"/>
      <w:szCs w:val="20"/>
      <w:lang w:val="en-GB" w:eastAsia="en-US" w:bidi="ar-SA"/>
    </w:rPr>
  </w:style>
  <w:style w:type="paragraph" w:customStyle="1" w:styleId="acctindenthalfspaceafter">
    <w:name w:val="acct indent half space after"/>
    <w:aliases w:val="aihs"/>
    <w:basedOn w:val="acctindent"/>
    <w:rsid w:val="00273BF1"/>
    <w:pPr>
      <w:spacing w:after="130"/>
    </w:pPr>
  </w:style>
  <w:style w:type="paragraph" w:customStyle="1" w:styleId="keeptogethernormal">
    <w:name w:val="keep together normal"/>
    <w:aliases w:val="ktn"/>
    <w:basedOn w:val="Normal"/>
    <w:rsid w:val="00273BF1"/>
    <w:pPr>
      <w:keepNext/>
      <w:keepLines/>
      <w:overflowPunct/>
      <w:autoSpaceDE/>
      <w:autoSpaceDN/>
      <w:adjustRightInd/>
      <w:spacing w:line="260" w:lineRule="atLeast"/>
      <w:textAlignment w:val="auto"/>
    </w:pPr>
    <w:rPr>
      <w:szCs w:val="20"/>
      <w:lang w:val="en-GB" w:bidi="ar-SA"/>
    </w:rPr>
  </w:style>
  <w:style w:type="paragraph" w:customStyle="1" w:styleId="nineptheading">
    <w:name w:val="nine pt heading"/>
    <w:aliases w:val="9h"/>
    <w:basedOn w:val="nineptbodytext"/>
    <w:rsid w:val="00273BF1"/>
    <w:rPr>
      <w:b/>
      <w:bCs/>
    </w:rPr>
  </w:style>
  <w:style w:type="paragraph" w:customStyle="1" w:styleId="nineptbodytext">
    <w:name w:val="nine pt body text"/>
    <w:aliases w:val="9bt"/>
    <w:basedOn w:val="nineptnormal"/>
    <w:rsid w:val="00273BF1"/>
    <w:pPr>
      <w:spacing w:after="220"/>
    </w:pPr>
  </w:style>
  <w:style w:type="paragraph" w:customStyle="1" w:styleId="nineptnormal">
    <w:name w:val="nine pt normal"/>
    <w:aliases w:val="9n"/>
    <w:basedOn w:val="Normal"/>
    <w:rsid w:val="00273BF1"/>
    <w:pPr>
      <w:overflowPunct/>
      <w:autoSpaceDE/>
      <w:autoSpaceDN/>
      <w:adjustRightInd/>
      <w:spacing w:line="220" w:lineRule="atLeast"/>
      <w:textAlignment w:val="auto"/>
    </w:pPr>
    <w:rPr>
      <w:sz w:val="18"/>
      <w:szCs w:val="20"/>
      <w:lang w:val="en-GB" w:bidi="ar-SA"/>
    </w:rPr>
  </w:style>
  <w:style w:type="paragraph" w:customStyle="1" w:styleId="nineptheadingcentred">
    <w:name w:val="nine pt heading centred"/>
    <w:aliases w:val="9hc"/>
    <w:basedOn w:val="nineptheading"/>
    <w:rsid w:val="00273BF1"/>
    <w:pPr>
      <w:jc w:val="center"/>
    </w:pPr>
  </w:style>
  <w:style w:type="paragraph" w:customStyle="1" w:styleId="heading">
    <w:name w:val="heading"/>
    <w:aliases w:val="h"/>
    <w:basedOn w:val="BodyText"/>
    <w:rsid w:val="00273BF1"/>
    <w:pPr>
      <w:overflowPunct/>
      <w:autoSpaceDE/>
      <w:autoSpaceDN/>
      <w:adjustRightInd/>
      <w:spacing w:after="260" w:line="260" w:lineRule="atLeast"/>
      <w:jc w:val="left"/>
      <w:textAlignment w:val="auto"/>
    </w:pPr>
    <w:rPr>
      <w:rFonts w:eastAsia="Calibri"/>
      <w:b/>
      <w:sz w:val="22"/>
      <w:szCs w:val="20"/>
      <w:lang w:val="en-GB" w:eastAsia="en-US" w:bidi="ar-SA"/>
    </w:rPr>
  </w:style>
  <w:style w:type="paragraph" w:customStyle="1" w:styleId="headingcentred">
    <w:name w:val="heading centred"/>
    <w:aliases w:val="hc"/>
    <w:basedOn w:val="heading"/>
    <w:rsid w:val="00273BF1"/>
    <w:pPr>
      <w:jc w:val="center"/>
    </w:pPr>
  </w:style>
  <w:style w:type="paragraph" w:customStyle="1" w:styleId="Normalcentred">
    <w:name w:val="Normal centred"/>
    <w:aliases w:val="nc"/>
    <w:basedOn w:val="acctcolumnheadingnospaceafter"/>
    <w:rsid w:val="00273BF1"/>
  </w:style>
  <w:style w:type="paragraph" w:customStyle="1" w:styleId="nineptheadingcentredboldwider">
    <w:name w:val="nine pt heading centred bold wider"/>
    <w:aliases w:val="9hcbw"/>
    <w:basedOn w:val="nineptheadingcentredbold"/>
    <w:rsid w:val="00273BF1"/>
    <w:pPr>
      <w:ind w:left="-57" w:right="-57"/>
    </w:pPr>
  </w:style>
  <w:style w:type="paragraph" w:customStyle="1" w:styleId="nineptnormalheading">
    <w:name w:val="nine pt normal heading"/>
    <w:aliases w:val="9nh"/>
    <w:basedOn w:val="nineptnormal"/>
    <w:rsid w:val="00273BF1"/>
    <w:rPr>
      <w:b/>
    </w:rPr>
  </w:style>
  <w:style w:type="paragraph" w:customStyle="1" w:styleId="nineptcolumntab1">
    <w:name w:val="nine pt column tab1"/>
    <w:aliases w:val="a91"/>
    <w:basedOn w:val="nineptnormal"/>
    <w:rsid w:val="00273BF1"/>
    <w:pPr>
      <w:tabs>
        <w:tab w:val="decimal" w:pos="737"/>
      </w:tabs>
    </w:pPr>
  </w:style>
  <w:style w:type="paragraph" w:customStyle="1" w:styleId="nineptnormalitalicheading">
    <w:name w:val="nine pt normal italic heading"/>
    <w:aliases w:val="9nith"/>
    <w:basedOn w:val="nineptnormalheading"/>
    <w:rsid w:val="00273BF1"/>
    <w:rPr>
      <w:i/>
      <w:iCs/>
    </w:rPr>
  </w:style>
  <w:style w:type="paragraph" w:customStyle="1" w:styleId="Normalheadingcentred">
    <w:name w:val="Normal heading centred"/>
    <w:aliases w:val="nhc"/>
    <w:basedOn w:val="Normalheading"/>
    <w:rsid w:val="00273BF1"/>
    <w:pPr>
      <w:jc w:val="center"/>
    </w:pPr>
  </w:style>
  <w:style w:type="paragraph" w:customStyle="1" w:styleId="Normalheading">
    <w:name w:val="Normal heading"/>
    <w:aliases w:val="nh"/>
    <w:basedOn w:val="Normal"/>
    <w:rsid w:val="00273BF1"/>
    <w:pPr>
      <w:overflowPunct/>
      <w:autoSpaceDE/>
      <w:autoSpaceDN/>
      <w:adjustRightInd/>
      <w:spacing w:line="260" w:lineRule="atLeast"/>
      <w:textAlignment w:val="auto"/>
    </w:pPr>
    <w:rPr>
      <w:b/>
      <w:bCs/>
      <w:szCs w:val="20"/>
      <w:lang w:val="en-GB" w:bidi="ar-SA"/>
    </w:rPr>
  </w:style>
  <w:style w:type="paragraph" w:customStyle="1" w:styleId="ListBullethalfspaceafter">
    <w:name w:val="List Bullet half space after"/>
    <w:aliases w:val="lbhs"/>
    <w:basedOn w:val="ListBullet"/>
    <w:rsid w:val="00273BF1"/>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273BF1"/>
    <w:pPr>
      <w:tabs>
        <w:tab w:val="decimal" w:pos="284"/>
      </w:tabs>
      <w:overflowPunct/>
      <w:autoSpaceDE/>
      <w:autoSpaceDN/>
      <w:adjustRightInd/>
      <w:spacing w:line="260" w:lineRule="atLeast"/>
      <w:textAlignment w:val="auto"/>
    </w:pPr>
    <w:rPr>
      <w:szCs w:val="20"/>
      <w:lang w:val="en-GB" w:bidi="ar-SA"/>
    </w:rPr>
  </w:style>
  <w:style w:type="paragraph" w:customStyle="1" w:styleId="accttwofiguresdecimal">
    <w:name w:val="acct two figures decimal"/>
    <w:aliases w:val="a2d"/>
    <w:basedOn w:val="Normal"/>
    <w:rsid w:val="00273BF1"/>
    <w:pPr>
      <w:tabs>
        <w:tab w:val="decimal" w:pos="510"/>
      </w:tabs>
      <w:overflowPunct/>
      <w:autoSpaceDE/>
      <w:autoSpaceDN/>
      <w:adjustRightInd/>
      <w:spacing w:line="260" w:lineRule="atLeast"/>
      <w:textAlignment w:val="auto"/>
    </w:pPr>
    <w:rPr>
      <w:szCs w:val="20"/>
      <w:lang w:val="en-GB" w:bidi="ar-SA"/>
    </w:rPr>
  </w:style>
  <w:style w:type="paragraph" w:customStyle="1" w:styleId="NormalIndent1">
    <w:name w:val="Normal Indent1"/>
    <w:basedOn w:val="Normal"/>
    <w:rsid w:val="00273BF1"/>
    <w:pPr>
      <w:overflowPunct/>
      <w:autoSpaceDE/>
      <w:autoSpaceDN/>
      <w:adjustRightInd/>
      <w:spacing w:line="260" w:lineRule="atLeast"/>
      <w:ind w:left="142"/>
      <w:textAlignment w:val="auto"/>
    </w:pPr>
    <w:rPr>
      <w:szCs w:val="20"/>
      <w:lang w:val="en-GB" w:bidi="ar-SA"/>
    </w:rPr>
  </w:style>
  <w:style w:type="paragraph" w:customStyle="1" w:styleId="ListBullet2nospaceafter">
    <w:name w:val="List Bullet 2 no space after"/>
    <w:aliases w:val="lb2n"/>
    <w:basedOn w:val="ListBullet2"/>
    <w:rsid w:val="00273BF1"/>
    <w:pPr>
      <w:tabs>
        <w:tab w:val="num" w:pos="680"/>
      </w:tabs>
      <w:spacing w:line="260" w:lineRule="atLeast"/>
      <w:ind w:left="680" w:right="0" w:hanging="340"/>
    </w:pPr>
    <w:rPr>
      <w:szCs w:val="20"/>
      <w:lang w:val="en-GB" w:bidi="ar-SA"/>
    </w:rPr>
  </w:style>
  <w:style w:type="paragraph" w:customStyle="1" w:styleId="ListBullet2halfspaceafter">
    <w:name w:val="List Bullet 2 half space after"/>
    <w:aliases w:val="lb2hs"/>
    <w:basedOn w:val="ListBullet2"/>
    <w:rsid w:val="00273BF1"/>
    <w:pPr>
      <w:tabs>
        <w:tab w:val="num" w:pos="680"/>
      </w:tabs>
      <w:spacing w:after="130" w:line="260" w:lineRule="atLeast"/>
      <w:ind w:left="680" w:right="0" w:hanging="340"/>
    </w:pPr>
    <w:rPr>
      <w:szCs w:val="20"/>
      <w:lang w:val="en-GB" w:bidi="ar-SA"/>
    </w:rPr>
  </w:style>
  <w:style w:type="paragraph" w:customStyle="1" w:styleId="BodyTextIndentitalichalfspafter">
    <w:name w:val="Body Text Indent italic half sp after"/>
    <w:aliases w:val="iitalhs"/>
    <w:basedOn w:val="BodyTextIndentitalic"/>
    <w:rsid w:val="00273BF1"/>
    <w:pPr>
      <w:spacing w:after="130"/>
    </w:pPr>
  </w:style>
  <w:style w:type="paragraph" w:customStyle="1" w:styleId="BodyTextIndentitalic">
    <w:name w:val="Body Text Indent italic"/>
    <w:aliases w:val="iital"/>
    <w:basedOn w:val="BodyTextIndent"/>
    <w:rsid w:val="00273BF1"/>
    <w:pPr>
      <w:tabs>
        <w:tab w:val="clear" w:pos="360"/>
        <w:tab w:val="clear" w:pos="2880"/>
      </w:tabs>
      <w:overflowPunct/>
      <w:autoSpaceDE/>
      <w:autoSpaceDN/>
      <w:adjustRightInd/>
      <w:spacing w:before="0" w:after="260" w:line="260" w:lineRule="atLeast"/>
      <w:ind w:left="340" w:firstLine="0"/>
      <w:jc w:val="left"/>
      <w:textAlignment w:val="auto"/>
    </w:pPr>
    <w:rPr>
      <w:rFonts w:ascii="Times New Roman" w:hAnsi="Times New Roman"/>
      <w:i/>
      <w:iCs/>
      <w:sz w:val="22"/>
      <w:szCs w:val="20"/>
      <w:lang w:val="en-GB" w:eastAsia="en-US" w:bidi="ar-SA"/>
    </w:rPr>
  </w:style>
  <w:style w:type="paragraph" w:customStyle="1" w:styleId="BodyTextIndenthalfspaceafter">
    <w:name w:val="Body Text Indent half space after"/>
    <w:aliases w:val="ihs"/>
    <w:basedOn w:val="BodyTextIndent"/>
    <w:rsid w:val="00273BF1"/>
    <w:pPr>
      <w:tabs>
        <w:tab w:val="clear" w:pos="360"/>
        <w:tab w:val="clear" w:pos="2880"/>
      </w:tabs>
      <w:overflowPunct/>
      <w:autoSpaceDE/>
      <w:autoSpaceDN/>
      <w:adjustRightInd/>
      <w:spacing w:before="0" w:after="130" w:line="260" w:lineRule="atLeast"/>
      <w:ind w:left="340" w:firstLine="0"/>
      <w:jc w:val="left"/>
      <w:textAlignment w:val="auto"/>
    </w:pPr>
    <w:rPr>
      <w:rFonts w:ascii="Times New Roman" w:hAnsi="Times New Roman"/>
      <w:sz w:val="22"/>
      <w:szCs w:val="20"/>
      <w:lang w:val="en-GB" w:eastAsia="en-US" w:bidi="ar-SA"/>
    </w:rPr>
  </w:style>
  <w:style w:type="paragraph" w:customStyle="1" w:styleId="BodyTextonepointafter">
    <w:name w:val="Body Text one point after"/>
    <w:aliases w:val="bt1"/>
    <w:basedOn w:val="BodyText"/>
    <w:rsid w:val="00273BF1"/>
    <w:pPr>
      <w:overflowPunct/>
      <w:autoSpaceDE/>
      <w:autoSpaceDN/>
      <w:adjustRightInd/>
      <w:spacing w:after="20" w:line="260" w:lineRule="atLeast"/>
      <w:jc w:val="left"/>
      <w:textAlignment w:val="auto"/>
    </w:pPr>
    <w:rPr>
      <w:rFonts w:eastAsia="Calibri"/>
      <w:sz w:val="22"/>
      <w:szCs w:val="20"/>
      <w:lang w:val="en-GB" w:eastAsia="en-US" w:bidi="ar-SA"/>
    </w:rPr>
  </w:style>
  <w:style w:type="paragraph" w:customStyle="1" w:styleId="keeptogether">
    <w:name w:val="keep together"/>
    <w:aliases w:val="kt"/>
    <w:basedOn w:val="BodyText"/>
    <w:rsid w:val="00273BF1"/>
    <w:pPr>
      <w:keepNext/>
      <w:keepLines/>
      <w:overflowPunct/>
      <w:autoSpaceDE/>
      <w:autoSpaceDN/>
      <w:adjustRightInd/>
      <w:spacing w:after="260" w:line="260" w:lineRule="atLeast"/>
      <w:jc w:val="left"/>
      <w:textAlignment w:val="auto"/>
    </w:pPr>
    <w:rPr>
      <w:rFonts w:eastAsia="Calibri"/>
      <w:sz w:val="22"/>
      <w:szCs w:val="20"/>
      <w:lang w:val="en-GB" w:eastAsia="en-US" w:bidi="ar-SA"/>
    </w:rPr>
  </w:style>
  <w:style w:type="paragraph" w:customStyle="1" w:styleId="acctthreecolumns">
    <w:name w:val="acct three columns"/>
    <w:aliases w:val="a3,acct three figures"/>
    <w:basedOn w:val="Normal"/>
    <w:rsid w:val="00273BF1"/>
    <w:pPr>
      <w:tabs>
        <w:tab w:val="decimal" w:pos="1361"/>
      </w:tabs>
      <w:overflowPunct/>
      <w:autoSpaceDE/>
      <w:autoSpaceDN/>
      <w:adjustRightInd/>
      <w:spacing w:line="260" w:lineRule="atLeast"/>
      <w:textAlignment w:val="auto"/>
    </w:pPr>
    <w:rPr>
      <w:szCs w:val="20"/>
      <w:lang w:val="en-GB" w:bidi="ar-SA"/>
    </w:rPr>
  </w:style>
  <w:style w:type="paragraph" w:customStyle="1" w:styleId="acctthreecolumnsshorternumber">
    <w:name w:val="acct three columns shorter number"/>
    <w:aliases w:val="a3-"/>
    <w:basedOn w:val="Normal"/>
    <w:rsid w:val="00273BF1"/>
    <w:pPr>
      <w:tabs>
        <w:tab w:val="decimal" w:pos="1021"/>
      </w:tabs>
      <w:overflowPunct/>
      <w:autoSpaceDE/>
      <w:autoSpaceDN/>
      <w:adjustRightInd/>
      <w:spacing w:line="260" w:lineRule="atLeast"/>
      <w:textAlignment w:val="auto"/>
    </w:pPr>
    <w:rPr>
      <w:szCs w:val="20"/>
      <w:lang w:val="en-GB" w:bidi="ar-SA"/>
    </w:rPr>
  </w:style>
  <w:style w:type="character" w:styleId="FootnoteReference">
    <w:name w:val="footnote reference"/>
    <w:aliases w:val="fr"/>
    <w:rsid w:val="00273BF1"/>
    <w:rPr>
      <w:position w:val="6"/>
      <w:sz w:val="14"/>
    </w:rPr>
  </w:style>
  <w:style w:type="paragraph" w:customStyle="1" w:styleId="tabletext">
    <w:name w:val="table text"/>
    <w:aliases w:val="tt"/>
    <w:basedOn w:val="Normal"/>
    <w:rsid w:val="00273BF1"/>
    <w:pPr>
      <w:overflowPunct/>
      <w:autoSpaceDE/>
      <w:autoSpaceDN/>
      <w:adjustRightInd/>
      <w:spacing w:before="130" w:after="130" w:line="260" w:lineRule="atLeast"/>
      <w:textAlignment w:val="auto"/>
    </w:pPr>
    <w:rPr>
      <w:szCs w:val="20"/>
      <w:lang w:val="en-GB" w:bidi="ar-SA"/>
    </w:rPr>
  </w:style>
  <w:style w:type="paragraph" w:customStyle="1" w:styleId="BodyTextIndentnosp">
    <w:name w:val="Body Text Indent no sp"/>
    <w:aliases w:val="in,indent no space after"/>
    <w:basedOn w:val="BodyTextIndent"/>
    <w:rsid w:val="00273BF1"/>
    <w:pPr>
      <w:tabs>
        <w:tab w:val="clear" w:pos="360"/>
        <w:tab w:val="clear" w:pos="2880"/>
      </w:tabs>
      <w:overflowPunct/>
      <w:autoSpaceDE/>
      <w:autoSpaceDN/>
      <w:adjustRightInd/>
      <w:spacing w:before="0" w:after="0" w:line="260" w:lineRule="atLeast"/>
      <w:ind w:left="340" w:firstLine="0"/>
      <w:jc w:val="left"/>
      <w:textAlignment w:val="auto"/>
    </w:pPr>
    <w:rPr>
      <w:rFonts w:ascii="Times New Roman" w:hAnsi="Times New Roman"/>
      <w:sz w:val="22"/>
      <w:szCs w:val="20"/>
      <w:lang w:val="en-GB" w:eastAsia="en-US" w:bidi="ar-SA"/>
    </w:rPr>
  </w:style>
  <w:style w:type="paragraph" w:customStyle="1" w:styleId="acctfourfiguresdecimal">
    <w:name w:val="acct four figures decimal"/>
    <w:aliases w:val="a4d"/>
    <w:basedOn w:val="Normal"/>
    <w:rsid w:val="00273BF1"/>
    <w:pPr>
      <w:tabs>
        <w:tab w:val="decimal" w:pos="383"/>
      </w:tabs>
      <w:overflowPunct/>
      <w:autoSpaceDE/>
      <w:autoSpaceDN/>
      <w:adjustRightInd/>
      <w:spacing w:line="260" w:lineRule="atLeast"/>
      <w:textAlignment w:val="auto"/>
    </w:pPr>
    <w:rPr>
      <w:szCs w:val="20"/>
      <w:lang w:val="en-GB" w:bidi="ar-SA"/>
    </w:rPr>
  </w:style>
  <w:style w:type="paragraph" w:customStyle="1" w:styleId="headingnospaceafter">
    <w:name w:val="heading no space after"/>
    <w:aliases w:val="hn,heading no space"/>
    <w:basedOn w:val="heading"/>
    <w:rsid w:val="00273BF1"/>
    <w:pPr>
      <w:spacing w:after="0"/>
    </w:pPr>
  </w:style>
  <w:style w:type="paragraph" w:customStyle="1" w:styleId="acctnotecolumndecimal">
    <w:name w:val="acct note column decimal"/>
    <w:aliases w:val="and"/>
    <w:basedOn w:val="Normal"/>
    <w:rsid w:val="00273BF1"/>
    <w:pPr>
      <w:tabs>
        <w:tab w:val="decimal" w:pos="425"/>
      </w:tabs>
      <w:overflowPunct/>
      <w:autoSpaceDE/>
      <w:autoSpaceDN/>
      <w:adjustRightInd/>
      <w:spacing w:line="260" w:lineRule="atLeast"/>
      <w:textAlignment w:val="auto"/>
    </w:pPr>
    <w:rPr>
      <w:szCs w:val="20"/>
      <w:lang w:val="en-GB" w:bidi="ar-SA"/>
    </w:rPr>
  </w:style>
  <w:style w:type="paragraph" w:customStyle="1" w:styleId="nineptbodytextbullet">
    <w:name w:val="nine pt body text bullet"/>
    <w:aliases w:val="9btb"/>
    <w:basedOn w:val="nineptbodytext"/>
    <w:rsid w:val="00273BF1"/>
    <w:pPr>
      <w:tabs>
        <w:tab w:val="num" w:pos="284"/>
      </w:tabs>
      <w:spacing w:after="180"/>
      <w:ind w:left="284" w:hanging="284"/>
    </w:pPr>
  </w:style>
  <w:style w:type="paragraph" w:customStyle="1" w:styleId="nineptnormalbullet">
    <w:name w:val="nine pt normal bullet"/>
    <w:aliases w:val="9nb"/>
    <w:basedOn w:val="nineptnormal"/>
    <w:rsid w:val="00273BF1"/>
    <w:pPr>
      <w:tabs>
        <w:tab w:val="num" w:pos="284"/>
      </w:tabs>
      <w:ind w:left="284" w:hanging="284"/>
    </w:pPr>
  </w:style>
  <w:style w:type="paragraph" w:customStyle="1" w:styleId="ninepttabletextblockbullet">
    <w:name w:val="nine pt table text block bullet"/>
    <w:aliases w:val="9ttbb"/>
    <w:basedOn w:val="ninepttabletextblock"/>
    <w:rsid w:val="00273BF1"/>
    <w:pPr>
      <w:tabs>
        <w:tab w:val="num" w:pos="652"/>
      </w:tabs>
      <w:ind w:left="652" w:hanging="227"/>
    </w:pPr>
  </w:style>
  <w:style w:type="paragraph" w:customStyle="1" w:styleId="ninepttabletextblock">
    <w:name w:val="nine pt table text block"/>
    <w:aliases w:val="9ttbk"/>
    <w:basedOn w:val="Normal"/>
    <w:rsid w:val="00273BF1"/>
    <w:pPr>
      <w:overflowPunct/>
      <w:autoSpaceDE/>
      <w:autoSpaceDN/>
      <w:adjustRightInd/>
      <w:spacing w:after="60" w:line="220" w:lineRule="atLeast"/>
      <w:ind w:left="425"/>
      <w:textAlignment w:val="auto"/>
    </w:pPr>
    <w:rPr>
      <w:sz w:val="18"/>
      <w:szCs w:val="20"/>
      <w:lang w:val="en-GB" w:bidi="ar-SA"/>
    </w:rPr>
  </w:style>
  <w:style w:type="paragraph" w:customStyle="1" w:styleId="block2bullet">
    <w:name w:val="block2bullet"/>
    <w:aliases w:val="b2b"/>
    <w:basedOn w:val="block2"/>
    <w:rsid w:val="00273BF1"/>
    <w:pPr>
      <w:tabs>
        <w:tab w:val="num" w:pos="1474"/>
      </w:tabs>
      <w:ind w:left="1474" w:hanging="340"/>
    </w:pPr>
  </w:style>
  <w:style w:type="paragraph" w:customStyle="1" w:styleId="tabletextheading">
    <w:name w:val="table text heading"/>
    <w:aliases w:val="tth"/>
    <w:basedOn w:val="tabletext"/>
    <w:rsid w:val="00273BF1"/>
    <w:rPr>
      <w:b/>
      <w:bCs/>
    </w:rPr>
  </w:style>
  <w:style w:type="paragraph" w:customStyle="1" w:styleId="accttwofiguresyears">
    <w:name w:val="acct two figures years"/>
    <w:aliases w:val="a2y"/>
    <w:basedOn w:val="Normal"/>
    <w:rsid w:val="00273BF1"/>
    <w:pPr>
      <w:tabs>
        <w:tab w:val="decimal" w:pos="482"/>
      </w:tabs>
      <w:overflowPunct/>
      <w:autoSpaceDE/>
      <w:autoSpaceDN/>
      <w:adjustRightInd/>
      <w:spacing w:line="260" w:lineRule="atLeast"/>
      <w:textAlignment w:val="auto"/>
    </w:pPr>
    <w:rPr>
      <w:szCs w:val="20"/>
      <w:lang w:val="en-GB" w:bidi="ar-SA"/>
    </w:rPr>
  </w:style>
  <w:style w:type="paragraph" w:customStyle="1" w:styleId="Foreigncurrencytable">
    <w:name w:val="Foreign currency table"/>
    <w:basedOn w:val="Normal"/>
    <w:rsid w:val="00273BF1"/>
    <w:pPr>
      <w:tabs>
        <w:tab w:val="decimal" w:pos="567"/>
      </w:tabs>
      <w:overflowPunct/>
      <w:autoSpaceDE/>
      <w:autoSpaceDN/>
      <w:adjustRightInd/>
      <w:spacing w:line="260" w:lineRule="atLeast"/>
      <w:textAlignment w:val="auto"/>
    </w:pPr>
    <w:rPr>
      <w:szCs w:val="20"/>
      <w:lang w:val="en-GB" w:bidi="ar-SA"/>
    </w:rPr>
  </w:style>
  <w:style w:type="paragraph" w:customStyle="1" w:styleId="headingitalicnospaceafter">
    <w:name w:val="heading italic no space after"/>
    <w:aliases w:val="hin"/>
    <w:basedOn w:val="Normal"/>
    <w:rsid w:val="00273BF1"/>
    <w:pPr>
      <w:overflowPunct/>
      <w:autoSpaceDE/>
      <w:autoSpaceDN/>
      <w:adjustRightInd/>
      <w:spacing w:line="260" w:lineRule="atLeast"/>
      <w:textAlignment w:val="auto"/>
    </w:pPr>
    <w:rPr>
      <w:i/>
      <w:iCs/>
      <w:szCs w:val="20"/>
      <w:lang w:val="en-GB" w:bidi="ar-SA"/>
    </w:rPr>
  </w:style>
  <w:style w:type="paragraph" w:customStyle="1" w:styleId="accttwofigures0">
    <w:name w:val="acct two figures %"/>
    <w:aliases w:val="a2%"/>
    <w:basedOn w:val="Normal"/>
    <w:rsid w:val="00273BF1"/>
    <w:pPr>
      <w:tabs>
        <w:tab w:val="decimal" w:pos="794"/>
      </w:tabs>
      <w:overflowPunct/>
      <w:autoSpaceDE/>
      <w:autoSpaceDN/>
      <w:adjustRightInd/>
      <w:spacing w:line="260" w:lineRule="atLeast"/>
      <w:textAlignment w:val="auto"/>
    </w:pPr>
    <w:rPr>
      <w:szCs w:val="20"/>
      <w:lang w:val="en-GB" w:bidi="ar-SA"/>
    </w:rPr>
  </w:style>
  <w:style w:type="paragraph" w:customStyle="1" w:styleId="accttwofigures2a22">
    <w:name w:val="acct two figures %2.a2%2"/>
    <w:basedOn w:val="Normal"/>
    <w:rsid w:val="00273BF1"/>
    <w:pPr>
      <w:tabs>
        <w:tab w:val="decimal" w:pos="510"/>
      </w:tabs>
      <w:overflowPunct/>
      <w:autoSpaceDE/>
      <w:autoSpaceDN/>
      <w:adjustRightInd/>
      <w:spacing w:line="260" w:lineRule="atLeast"/>
      <w:textAlignment w:val="auto"/>
    </w:pPr>
    <w:rPr>
      <w:szCs w:val="20"/>
      <w:lang w:val="en-GB" w:bidi="ar-SA"/>
    </w:rPr>
  </w:style>
  <w:style w:type="paragraph" w:customStyle="1" w:styleId="blocklist">
    <w:name w:val="block list"/>
    <w:aliases w:val="blist"/>
    <w:basedOn w:val="Normal"/>
    <w:rsid w:val="00273BF1"/>
    <w:pPr>
      <w:overflowPunct/>
      <w:autoSpaceDE/>
      <w:autoSpaceDN/>
      <w:adjustRightInd/>
      <w:spacing w:after="260" w:line="260" w:lineRule="atLeast"/>
      <w:ind w:left="1134" w:hanging="567"/>
      <w:textAlignment w:val="auto"/>
    </w:pPr>
    <w:rPr>
      <w:rFonts w:eastAsia="Calibri" w:cs="Cordia New"/>
      <w:szCs w:val="20"/>
      <w:lang w:val="en-GB" w:bidi="ar-SA"/>
    </w:rPr>
  </w:style>
  <w:style w:type="paragraph" w:customStyle="1" w:styleId="blocklist2">
    <w:name w:val="block list2"/>
    <w:aliases w:val="blist2"/>
    <w:basedOn w:val="blocklist"/>
    <w:rsid w:val="00273BF1"/>
    <w:pPr>
      <w:ind w:left="1701"/>
    </w:pPr>
  </w:style>
  <w:style w:type="paragraph" w:customStyle="1" w:styleId="acctfourfigureslongernumber">
    <w:name w:val="acct four figures longer number"/>
    <w:aliases w:val="a4+"/>
    <w:basedOn w:val="Normal"/>
    <w:rsid w:val="00273BF1"/>
    <w:pPr>
      <w:tabs>
        <w:tab w:val="decimal" w:pos="851"/>
      </w:tabs>
      <w:overflowPunct/>
      <w:autoSpaceDE/>
      <w:autoSpaceDN/>
      <w:adjustRightInd/>
      <w:spacing w:line="260" w:lineRule="atLeast"/>
      <w:textAlignment w:val="auto"/>
    </w:pPr>
    <w:rPr>
      <w:szCs w:val="20"/>
      <w:lang w:val="en-GB" w:bidi="ar-SA"/>
    </w:rPr>
  </w:style>
  <w:style w:type="paragraph" w:customStyle="1" w:styleId="blockheading">
    <w:name w:val="block heading"/>
    <w:aliases w:val="bh"/>
    <w:basedOn w:val="Normal"/>
    <w:rsid w:val="00273BF1"/>
    <w:pPr>
      <w:keepNext/>
      <w:keepLines/>
      <w:overflowPunct/>
      <w:autoSpaceDE/>
      <w:autoSpaceDN/>
      <w:adjustRightInd/>
      <w:spacing w:before="70" w:after="260" w:line="260" w:lineRule="atLeast"/>
      <w:ind w:left="567"/>
      <w:textAlignment w:val="auto"/>
    </w:pPr>
    <w:rPr>
      <w:rFonts w:eastAsia="Calibri" w:cs="Cordia New"/>
      <w:b/>
      <w:szCs w:val="20"/>
      <w:lang w:val="en-GB" w:bidi="ar-SA"/>
    </w:rPr>
  </w:style>
  <w:style w:type="paragraph" w:customStyle="1" w:styleId="blockheadingitalicnosp">
    <w:name w:val="block heading italic no sp"/>
    <w:aliases w:val="bhin"/>
    <w:basedOn w:val="blockheadingitalic"/>
    <w:rsid w:val="00273BF1"/>
    <w:pPr>
      <w:spacing w:after="0"/>
    </w:pPr>
  </w:style>
  <w:style w:type="paragraph" w:customStyle="1" w:styleId="blockheadingitalic">
    <w:name w:val="block heading italic"/>
    <w:aliases w:val="bhi"/>
    <w:basedOn w:val="blockheadingitalicbold"/>
    <w:rsid w:val="00273BF1"/>
    <w:rPr>
      <w:b w:val="0"/>
    </w:rPr>
  </w:style>
  <w:style w:type="paragraph" w:customStyle="1" w:styleId="blockheadingitalicbold">
    <w:name w:val="block heading italic bold"/>
    <w:aliases w:val="bhib"/>
    <w:basedOn w:val="blockheading"/>
    <w:rsid w:val="00273BF1"/>
    <w:rPr>
      <w:i/>
    </w:rPr>
  </w:style>
  <w:style w:type="paragraph" w:customStyle="1" w:styleId="blockheadingnosp">
    <w:name w:val="block heading no sp"/>
    <w:aliases w:val="bhn,block heading no space after"/>
    <w:basedOn w:val="blockheading"/>
    <w:rsid w:val="00273BF1"/>
    <w:pPr>
      <w:spacing w:after="0"/>
    </w:pPr>
  </w:style>
  <w:style w:type="paragraph" w:customStyle="1" w:styleId="smallreturn">
    <w:name w:val="small return"/>
    <w:aliases w:val="sr"/>
    <w:basedOn w:val="Normal"/>
    <w:rsid w:val="00273BF1"/>
    <w:pPr>
      <w:overflowPunct/>
      <w:autoSpaceDE/>
      <w:autoSpaceDN/>
      <w:adjustRightInd/>
      <w:spacing w:line="130" w:lineRule="exact"/>
      <w:textAlignment w:val="auto"/>
    </w:pPr>
    <w:rPr>
      <w:szCs w:val="20"/>
      <w:lang w:val="en-GB" w:bidi="ar-SA"/>
    </w:rPr>
  </w:style>
  <w:style w:type="paragraph" w:customStyle="1" w:styleId="headingbolditalicnospaceafter">
    <w:name w:val="heading bold italic no space after"/>
    <w:aliases w:val="hbin"/>
    <w:basedOn w:val="headingbolditalic"/>
    <w:rsid w:val="00273BF1"/>
    <w:pPr>
      <w:spacing w:after="0"/>
    </w:pPr>
  </w:style>
  <w:style w:type="paragraph" w:customStyle="1" w:styleId="headingbolditalic">
    <w:name w:val="heading bold italic"/>
    <w:aliases w:val="hbi"/>
    <w:basedOn w:val="heading"/>
    <w:rsid w:val="00273BF1"/>
    <w:rPr>
      <w:i/>
    </w:rPr>
  </w:style>
  <w:style w:type="paragraph" w:customStyle="1" w:styleId="acctstatementheadingashorter">
    <w:name w:val="acct statement heading (a) shorter"/>
    <w:aliases w:val="asas"/>
    <w:basedOn w:val="Normal"/>
    <w:rsid w:val="00273BF1"/>
    <w:pPr>
      <w:keepNext/>
      <w:overflowPunct/>
      <w:autoSpaceDE/>
      <w:autoSpaceDN/>
      <w:adjustRightInd/>
      <w:spacing w:before="140" w:after="140" w:line="260" w:lineRule="atLeast"/>
      <w:ind w:left="567" w:right="4252" w:hanging="567"/>
      <w:textAlignment w:val="auto"/>
      <w:outlineLvl w:val="1"/>
    </w:pPr>
    <w:rPr>
      <w:b/>
      <w:szCs w:val="20"/>
      <w:lang w:val="en-GB" w:bidi="ar-SA"/>
    </w:rPr>
  </w:style>
  <w:style w:type="paragraph" w:customStyle="1" w:styleId="acctstatementheadingshorter">
    <w:name w:val="acct statement heading shorter"/>
    <w:aliases w:val="as-"/>
    <w:basedOn w:val="Normal"/>
    <w:rsid w:val="00273BF1"/>
    <w:pPr>
      <w:keepNext/>
      <w:overflowPunct/>
      <w:autoSpaceDE/>
      <w:autoSpaceDN/>
      <w:adjustRightInd/>
      <w:spacing w:before="140" w:after="140" w:line="280" w:lineRule="atLeast"/>
      <w:ind w:left="567" w:right="4252" w:hanging="567"/>
      <w:textAlignment w:val="auto"/>
      <w:outlineLvl w:val="1"/>
    </w:pPr>
    <w:rPr>
      <w:b/>
      <w:sz w:val="24"/>
      <w:szCs w:val="20"/>
      <w:lang w:val="en-GB" w:bidi="ar-SA"/>
    </w:rPr>
  </w:style>
  <w:style w:type="paragraph" w:customStyle="1" w:styleId="acctindentlistnospaceafter">
    <w:name w:val="acct indent list no space after"/>
    <w:aliases w:val="ailn"/>
    <w:basedOn w:val="Normal"/>
    <w:rsid w:val="00273BF1"/>
    <w:pPr>
      <w:overflowPunct/>
      <w:autoSpaceDE/>
      <w:autoSpaceDN/>
      <w:adjustRightInd/>
      <w:spacing w:line="260" w:lineRule="atLeast"/>
      <w:ind w:left="568" w:hanging="284"/>
      <w:textAlignment w:val="auto"/>
    </w:pPr>
    <w:rPr>
      <w:szCs w:val="20"/>
      <w:lang w:val="en-GB" w:bidi="ar-SA"/>
    </w:rPr>
  </w:style>
  <w:style w:type="paragraph" w:customStyle="1" w:styleId="acctindenttabs">
    <w:name w:val="acct indent+tabs"/>
    <w:aliases w:val="ait"/>
    <w:basedOn w:val="acctindent"/>
    <w:rsid w:val="00273BF1"/>
    <w:pPr>
      <w:tabs>
        <w:tab w:val="left" w:pos="851"/>
        <w:tab w:val="left" w:pos="1134"/>
      </w:tabs>
    </w:pPr>
  </w:style>
  <w:style w:type="paragraph" w:customStyle="1" w:styleId="acctindenttabsnospaceafter">
    <w:name w:val="acct indent+tabs no space after"/>
    <w:aliases w:val="aitn"/>
    <w:basedOn w:val="acctindenttabs"/>
    <w:rsid w:val="00273BF1"/>
    <w:pPr>
      <w:spacing w:after="0"/>
    </w:pPr>
  </w:style>
  <w:style w:type="paragraph" w:customStyle="1" w:styleId="blockbullet">
    <w:name w:val="block bullet"/>
    <w:aliases w:val="bb"/>
    <w:basedOn w:val="Normal"/>
    <w:rsid w:val="00273BF1"/>
    <w:pPr>
      <w:numPr>
        <w:numId w:val="27"/>
      </w:numPr>
      <w:tabs>
        <w:tab w:val="clear" w:pos="340"/>
        <w:tab w:val="num" w:pos="907"/>
      </w:tabs>
      <w:overflowPunct/>
      <w:autoSpaceDE/>
      <w:autoSpaceDN/>
      <w:adjustRightInd/>
      <w:spacing w:after="260" w:line="260" w:lineRule="atLeast"/>
      <w:ind w:left="907"/>
      <w:textAlignment w:val="auto"/>
    </w:pPr>
    <w:rPr>
      <w:rFonts w:eastAsia="Calibri" w:cs="Cordia New"/>
      <w:szCs w:val="20"/>
      <w:lang w:val="en-GB" w:bidi="ar-SA"/>
    </w:rPr>
  </w:style>
  <w:style w:type="paragraph" w:customStyle="1" w:styleId="acctfourfigureslongernumber3">
    <w:name w:val="acct four figures longer number3"/>
    <w:aliases w:val="a4+3"/>
    <w:basedOn w:val="Normal"/>
    <w:rsid w:val="00273BF1"/>
    <w:pPr>
      <w:tabs>
        <w:tab w:val="decimal" w:pos="964"/>
      </w:tabs>
      <w:overflowPunct/>
      <w:autoSpaceDE/>
      <w:autoSpaceDN/>
      <w:adjustRightInd/>
      <w:spacing w:line="260" w:lineRule="atLeast"/>
      <w:textAlignment w:val="auto"/>
    </w:pPr>
    <w:rPr>
      <w:szCs w:val="20"/>
      <w:lang w:val="en-GB" w:bidi="ar-SA"/>
    </w:rPr>
  </w:style>
  <w:style w:type="paragraph" w:customStyle="1" w:styleId="blocklistnospaceafter">
    <w:name w:val="block list no space after"/>
    <w:aliases w:val="blistn"/>
    <w:basedOn w:val="blocklist"/>
    <w:rsid w:val="00273BF1"/>
    <w:pPr>
      <w:spacing w:after="0"/>
    </w:pPr>
  </w:style>
  <w:style w:type="paragraph" w:customStyle="1" w:styleId="eightptnormal">
    <w:name w:val="eight pt normal"/>
    <w:aliases w:val="8n"/>
    <w:basedOn w:val="Normal"/>
    <w:rsid w:val="00273BF1"/>
    <w:pPr>
      <w:overflowPunct/>
      <w:autoSpaceDE/>
      <w:autoSpaceDN/>
      <w:adjustRightInd/>
      <w:spacing w:line="200" w:lineRule="atLeast"/>
      <w:textAlignment w:val="auto"/>
    </w:pPr>
    <w:rPr>
      <w:sz w:val="16"/>
      <w:szCs w:val="20"/>
      <w:lang w:val="en-GB" w:bidi="ar-SA"/>
    </w:rPr>
  </w:style>
  <w:style w:type="paragraph" w:customStyle="1" w:styleId="eightptcolumnheading">
    <w:name w:val="eight pt column heading"/>
    <w:aliases w:val="8ch"/>
    <w:basedOn w:val="eightptnormal"/>
    <w:rsid w:val="00273BF1"/>
    <w:pPr>
      <w:jc w:val="center"/>
    </w:pPr>
  </w:style>
  <w:style w:type="paragraph" w:customStyle="1" w:styleId="eightptnormalheadingcentred">
    <w:name w:val="eight pt normal heading centred"/>
    <w:aliases w:val="8nhc"/>
    <w:basedOn w:val="eightptnormalheading"/>
    <w:rsid w:val="00273BF1"/>
    <w:pPr>
      <w:jc w:val="center"/>
    </w:pPr>
    <w:rPr>
      <w:bCs w:val="0"/>
    </w:rPr>
  </w:style>
  <w:style w:type="paragraph" w:customStyle="1" w:styleId="eightptnormalheading">
    <w:name w:val="eight pt normal heading"/>
    <w:aliases w:val="8nh"/>
    <w:basedOn w:val="eightptnormal"/>
    <w:rsid w:val="00273BF1"/>
    <w:rPr>
      <w:b/>
      <w:bCs/>
    </w:rPr>
  </w:style>
  <w:style w:type="paragraph" w:customStyle="1" w:styleId="eightptbodytextheading">
    <w:name w:val="eight pt body text heading"/>
    <w:aliases w:val="8h"/>
    <w:basedOn w:val="eightptbodytext"/>
    <w:rsid w:val="00273BF1"/>
    <w:rPr>
      <w:b/>
      <w:bCs/>
    </w:rPr>
  </w:style>
  <w:style w:type="paragraph" w:customStyle="1" w:styleId="eightptbodytext">
    <w:name w:val="eight pt body text"/>
    <w:aliases w:val="8bt"/>
    <w:basedOn w:val="eightptnormal"/>
    <w:rsid w:val="00273BF1"/>
    <w:pPr>
      <w:spacing w:after="200"/>
    </w:pPr>
  </w:style>
  <w:style w:type="paragraph" w:customStyle="1" w:styleId="eightptcolumntabs">
    <w:name w:val="eight pt column tabs"/>
    <w:aliases w:val="a8"/>
    <w:basedOn w:val="eightptnormal"/>
    <w:rsid w:val="00273BF1"/>
    <w:pPr>
      <w:tabs>
        <w:tab w:val="decimal" w:pos="482"/>
      </w:tabs>
      <w:ind w:left="-57" w:right="-57"/>
    </w:pPr>
  </w:style>
  <w:style w:type="paragraph" w:customStyle="1" w:styleId="eightpthalfspaceafter">
    <w:name w:val="eight pt half space after"/>
    <w:aliases w:val="8hs"/>
    <w:basedOn w:val="eightptnormal"/>
    <w:rsid w:val="00273BF1"/>
    <w:pPr>
      <w:spacing w:after="100"/>
    </w:pPr>
  </w:style>
  <w:style w:type="paragraph" w:customStyle="1" w:styleId="eightptcolumnheadingspace">
    <w:name w:val="eight pt column heading+space"/>
    <w:aliases w:val="8chs"/>
    <w:basedOn w:val="eightptcolumnheading"/>
    <w:rsid w:val="00273BF1"/>
    <w:pPr>
      <w:spacing w:after="200"/>
    </w:pPr>
  </w:style>
  <w:style w:type="paragraph" w:customStyle="1" w:styleId="eightptblocknosp">
    <w:name w:val="eight pt block no sp"/>
    <w:aliases w:val="8bn"/>
    <w:basedOn w:val="eightptblock"/>
    <w:rsid w:val="00273BF1"/>
    <w:pPr>
      <w:spacing w:after="0"/>
    </w:pPr>
  </w:style>
  <w:style w:type="paragraph" w:customStyle="1" w:styleId="eightptblock">
    <w:name w:val="eight pt block"/>
    <w:aliases w:val="8b"/>
    <w:basedOn w:val="Normal"/>
    <w:rsid w:val="00273BF1"/>
    <w:pPr>
      <w:overflowPunct/>
      <w:autoSpaceDE/>
      <w:autoSpaceDN/>
      <w:adjustRightInd/>
      <w:spacing w:after="160" w:line="200" w:lineRule="atLeast"/>
      <w:ind w:left="567"/>
      <w:textAlignment w:val="auto"/>
    </w:pPr>
    <w:rPr>
      <w:sz w:val="16"/>
      <w:szCs w:val="20"/>
      <w:lang w:val="en-GB" w:bidi="ar-SA"/>
    </w:rPr>
  </w:style>
  <w:style w:type="paragraph" w:customStyle="1" w:styleId="nineptbodytext4ptbefore4ptafter">
    <w:name w:val="nine pt body text 4pt before 4pt after"/>
    <w:aliases w:val="9bt44"/>
    <w:basedOn w:val="nineptbodytext"/>
    <w:rsid w:val="00273BF1"/>
    <w:pPr>
      <w:spacing w:before="80" w:after="80"/>
    </w:pPr>
  </w:style>
  <w:style w:type="paragraph" w:customStyle="1" w:styleId="eightptcolumntabs2">
    <w:name w:val="eight pt column tabs2"/>
    <w:aliases w:val="a82"/>
    <w:basedOn w:val="eightptnormal"/>
    <w:rsid w:val="00273BF1"/>
    <w:pPr>
      <w:tabs>
        <w:tab w:val="decimal" w:pos="539"/>
      </w:tabs>
      <w:ind w:left="-57" w:right="-57"/>
    </w:pPr>
  </w:style>
  <w:style w:type="paragraph" w:customStyle="1" w:styleId="acctstatementheadingshorter2">
    <w:name w:val="acct statement heading shorter2"/>
    <w:aliases w:val="as-2"/>
    <w:basedOn w:val="acctstatementheading"/>
    <w:rsid w:val="00273BF1"/>
    <w:pPr>
      <w:ind w:right="5103"/>
    </w:pPr>
  </w:style>
  <w:style w:type="paragraph" w:customStyle="1" w:styleId="accttwofigureslongernumber2">
    <w:name w:val="acct two figures longer number2"/>
    <w:aliases w:val="a2+2"/>
    <w:basedOn w:val="Normal"/>
    <w:rsid w:val="00273BF1"/>
    <w:pPr>
      <w:tabs>
        <w:tab w:val="decimal" w:pos="1332"/>
      </w:tabs>
      <w:overflowPunct/>
      <w:autoSpaceDE/>
      <w:autoSpaceDN/>
      <w:adjustRightInd/>
      <w:spacing w:line="260" w:lineRule="atLeast"/>
      <w:textAlignment w:val="auto"/>
    </w:pPr>
    <w:rPr>
      <w:szCs w:val="20"/>
      <w:lang w:val="en-GB" w:bidi="ar-SA"/>
    </w:rPr>
  </w:style>
  <w:style w:type="paragraph" w:customStyle="1" w:styleId="Normalbullet">
    <w:name w:val="Normal bullet"/>
    <w:aliases w:val="nb"/>
    <w:basedOn w:val="Normal"/>
    <w:rsid w:val="00273BF1"/>
    <w:pPr>
      <w:tabs>
        <w:tab w:val="num" w:pos="340"/>
      </w:tabs>
      <w:overflowPunct/>
      <w:autoSpaceDE/>
      <w:autoSpaceDN/>
      <w:adjustRightInd/>
      <w:spacing w:line="260" w:lineRule="atLeast"/>
      <w:ind w:left="340" w:hanging="340"/>
      <w:textAlignment w:val="auto"/>
    </w:pPr>
    <w:rPr>
      <w:szCs w:val="20"/>
      <w:lang w:val="en-GB" w:bidi="ar-SA"/>
    </w:rPr>
  </w:style>
  <w:style w:type="paragraph" w:customStyle="1" w:styleId="blockindentnosp">
    <w:name w:val="block indent no sp"/>
    <w:aliases w:val="bin,binn,block + indent"/>
    <w:basedOn w:val="blockindent"/>
    <w:rsid w:val="00273BF1"/>
    <w:pPr>
      <w:spacing w:after="0"/>
    </w:pPr>
  </w:style>
  <w:style w:type="paragraph" w:customStyle="1" w:styleId="blockindent">
    <w:name w:val="block indent"/>
    <w:aliases w:val="bi"/>
    <w:basedOn w:val="Normal"/>
    <w:rsid w:val="00273BF1"/>
    <w:pPr>
      <w:overflowPunct/>
      <w:autoSpaceDE/>
      <w:autoSpaceDN/>
      <w:adjustRightInd/>
      <w:spacing w:after="260" w:line="260" w:lineRule="atLeast"/>
      <w:ind w:left="737" w:hanging="170"/>
      <w:textAlignment w:val="auto"/>
    </w:pPr>
    <w:rPr>
      <w:rFonts w:eastAsia="Calibri" w:cs="Cordia New"/>
      <w:szCs w:val="20"/>
      <w:lang w:val="en-GB" w:bidi="ar-SA"/>
    </w:rPr>
  </w:style>
  <w:style w:type="paragraph" w:customStyle="1" w:styleId="nineptnormalcentred">
    <w:name w:val="nine pt normal centred"/>
    <w:aliases w:val="9nc"/>
    <w:basedOn w:val="nineptnormal"/>
    <w:rsid w:val="00273BF1"/>
    <w:pPr>
      <w:jc w:val="center"/>
    </w:pPr>
  </w:style>
  <w:style w:type="paragraph" w:customStyle="1" w:styleId="nineptcol">
    <w:name w:val="nine pt %col"/>
    <w:aliases w:val="9%"/>
    <w:basedOn w:val="nineptnormal"/>
    <w:rsid w:val="00273BF1"/>
    <w:pPr>
      <w:tabs>
        <w:tab w:val="decimal" w:pos="340"/>
      </w:tabs>
    </w:pPr>
  </w:style>
  <w:style w:type="paragraph" w:customStyle="1" w:styleId="nineptnormalitalic">
    <w:name w:val="nine pt normal italic"/>
    <w:aliases w:val="9nit"/>
    <w:basedOn w:val="nineptnormal"/>
    <w:rsid w:val="00273BF1"/>
    <w:rPr>
      <w:i/>
      <w:iCs/>
    </w:rPr>
  </w:style>
  <w:style w:type="paragraph" w:customStyle="1" w:styleId="nineptblocklistnospaceafter">
    <w:name w:val="nine pt block list no space after"/>
    <w:aliases w:val="9bln"/>
    <w:basedOn w:val="nineptblocklist"/>
    <w:rsid w:val="00273BF1"/>
    <w:pPr>
      <w:spacing w:after="0"/>
    </w:pPr>
  </w:style>
  <w:style w:type="paragraph" w:customStyle="1" w:styleId="nineptblocklist">
    <w:name w:val="nine pt block list"/>
    <w:aliases w:val="9bl"/>
    <w:basedOn w:val="nineptblock"/>
    <w:rsid w:val="00273BF1"/>
    <w:pPr>
      <w:ind w:left="992" w:hanging="425"/>
    </w:pPr>
  </w:style>
  <w:style w:type="paragraph" w:customStyle="1" w:styleId="nineptblock">
    <w:name w:val="nine pt block"/>
    <w:aliases w:val="9b"/>
    <w:basedOn w:val="nineptnormal"/>
    <w:rsid w:val="00273BF1"/>
    <w:pPr>
      <w:spacing w:after="220"/>
      <w:ind w:left="567"/>
    </w:pPr>
  </w:style>
  <w:style w:type="paragraph" w:customStyle="1" w:styleId="acctfourfiguresshorternumber2">
    <w:name w:val="acct four figures shorter number2"/>
    <w:aliases w:val="a4-2"/>
    <w:basedOn w:val="Normal"/>
    <w:rsid w:val="00273BF1"/>
    <w:pPr>
      <w:tabs>
        <w:tab w:val="decimal" w:pos="624"/>
      </w:tabs>
      <w:overflowPunct/>
      <w:autoSpaceDE/>
      <w:autoSpaceDN/>
      <w:adjustRightInd/>
      <w:spacing w:line="260" w:lineRule="atLeast"/>
      <w:textAlignment w:val="auto"/>
    </w:pPr>
    <w:rPr>
      <w:szCs w:val="20"/>
      <w:lang w:val="en-GB" w:bidi="ar-SA"/>
    </w:rPr>
  </w:style>
  <w:style w:type="paragraph" w:customStyle="1" w:styleId="nineptnormalheadingcentred">
    <w:name w:val="nine pt normal heading centred"/>
    <w:aliases w:val="9nhc"/>
    <w:basedOn w:val="nineptnormalheading"/>
    <w:rsid w:val="00273BF1"/>
    <w:pPr>
      <w:jc w:val="center"/>
    </w:pPr>
  </w:style>
  <w:style w:type="paragraph" w:customStyle="1" w:styleId="nineptheadingcentredspace">
    <w:name w:val="nine pt heading centred + space"/>
    <w:aliases w:val="9hcs"/>
    <w:basedOn w:val="Normal"/>
    <w:rsid w:val="00273BF1"/>
    <w:pPr>
      <w:overflowPunct/>
      <w:autoSpaceDE/>
      <w:autoSpaceDN/>
      <w:adjustRightInd/>
      <w:spacing w:after="180" w:line="220" w:lineRule="atLeast"/>
      <w:jc w:val="center"/>
      <w:textAlignment w:val="auto"/>
    </w:pPr>
    <w:rPr>
      <w:sz w:val="18"/>
      <w:szCs w:val="20"/>
      <w:lang w:val="en-GB" w:bidi="ar-SA"/>
    </w:rPr>
  </w:style>
  <w:style w:type="paragraph" w:customStyle="1" w:styleId="nineptcolumntabdecimal">
    <w:name w:val="nine pt column tab decimal"/>
    <w:aliases w:val="a9d,nine pt column tabs decimal"/>
    <w:basedOn w:val="nineptnormal"/>
    <w:rsid w:val="00273BF1"/>
    <w:pPr>
      <w:tabs>
        <w:tab w:val="decimal" w:pos="227"/>
      </w:tabs>
    </w:pPr>
  </w:style>
  <w:style w:type="paragraph" w:customStyle="1" w:styleId="nineptcolumntab2">
    <w:name w:val="nine pt column tab2"/>
    <w:aliases w:val="a92,nine pt column tabs2"/>
    <w:basedOn w:val="nineptnormal"/>
    <w:rsid w:val="00273BF1"/>
    <w:pPr>
      <w:tabs>
        <w:tab w:val="decimal" w:pos="510"/>
      </w:tabs>
    </w:pPr>
  </w:style>
  <w:style w:type="paragraph" w:customStyle="1" w:styleId="nineptonepointafter">
    <w:name w:val="nine pt one point after"/>
    <w:aliases w:val="9n1"/>
    <w:basedOn w:val="nineptnormal"/>
    <w:rsid w:val="00273BF1"/>
    <w:pPr>
      <w:spacing w:after="20"/>
    </w:pPr>
  </w:style>
  <w:style w:type="paragraph" w:customStyle="1" w:styleId="nineptblockind">
    <w:name w:val="nine pt block *ind"/>
    <w:aliases w:val="9b*ind"/>
    <w:basedOn w:val="nineptblock"/>
    <w:rsid w:val="00273BF1"/>
    <w:pPr>
      <w:ind w:left="851" w:hanging="284"/>
    </w:pPr>
  </w:style>
  <w:style w:type="paragraph" w:customStyle="1" w:styleId="headingonepointafter">
    <w:name w:val="heading one point after"/>
    <w:aliases w:val="h1p"/>
    <w:basedOn w:val="heading"/>
    <w:rsid w:val="00273BF1"/>
    <w:pPr>
      <w:spacing w:after="20"/>
    </w:pPr>
  </w:style>
  <w:style w:type="paragraph" w:customStyle="1" w:styleId="blockbulletnospaceafter">
    <w:name w:val="block bullet no space after"/>
    <w:aliases w:val="bbn,block bullet no sp"/>
    <w:basedOn w:val="blockbullet"/>
    <w:rsid w:val="00273BF1"/>
    <w:pPr>
      <w:spacing w:after="0"/>
    </w:pPr>
  </w:style>
  <w:style w:type="paragraph" w:customStyle="1" w:styleId="acctstatementheadingaitalicbold">
    <w:name w:val="acct statement heading (a) italic bold"/>
    <w:aliases w:val="asaib"/>
    <w:basedOn w:val="acctstatementheadinga"/>
    <w:rsid w:val="00273BF1"/>
    <w:pPr>
      <w:spacing w:before="0" w:after="260"/>
    </w:pPr>
    <w:rPr>
      <w:i/>
    </w:rPr>
  </w:style>
  <w:style w:type="paragraph" w:customStyle="1" w:styleId="nineptblocknosp">
    <w:name w:val="nine pt block no sp"/>
    <w:aliases w:val="9bn"/>
    <w:basedOn w:val="Normal"/>
    <w:rsid w:val="00273BF1"/>
    <w:pPr>
      <w:overflowPunct/>
      <w:autoSpaceDE/>
      <w:autoSpaceDN/>
      <w:adjustRightInd/>
      <w:spacing w:line="220" w:lineRule="atLeast"/>
      <w:ind w:left="567"/>
      <w:textAlignment w:val="auto"/>
    </w:pPr>
    <w:rPr>
      <w:sz w:val="18"/>
      <w:szCs w:val="20"/>
      <w:lang w:val="en-GB" w:bidi="ar-SA"/>
    </w:rPr>
  </w:style>
  <w:style w:type="paragraph" w:customStyle="1" w:styleId="nineptnormalheadingbolditalic">
    <w:name w:val="nine pt normal heading bold italic"/>
    <w:aliases w:val="9h2"/>
    <w:basedOn w:val="nineptnormalheading"/>
    <w:rsid w:val="00273BF1"/>
    <w:rPr>
      <w:i/>
      <w:iCs/>
    </w:rPr>
  </w:style>
  <w:style w:type="paragraph" w:customStyle="1" w:styleId="nineptnormalhalfspace">
    <w:name w:val="nine pt normal half space"/>
    <w:aliases w:val="9nhs"/>
    <w:basedOn w:val="nineptnormal"/>
    <w:rsid w:val="00273BF1"/>
    <w:pPr>
      <w:spacing w:after="80"/>
    </w:pPr>
  </w:style>
  <w:style w:type="paragraph" w:customStyle="1" w:styleId="nineptratecol">
    <w:name w:val="nine pt rate col"/>
    <w:aliases w:val="a9r"/>
    <w:basedOn w:val="nineptnormal"/>
    <w:rsid w:val="00273BF1"/>
    <w:pPr>
      <w:tabs>
        <w:tab w:val="decimal" w:pos="397"/>
      </w:tabs>
    </w:pPr>
  </w:style>
  <w:style w:type="paragraph" w:customStyle="1" w:styleId="nineptblockitalics">
    <w:name w:val="nine pt block italics"/>
    <w:aliases w:val="9bit"/>
    <w:basedOn w:val="nineptblock"/>
    <w:rsid w:val="00273BF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73BF1"/>
    <w:pPr>
      <w:spacing w:after="80"/>
    </w:pPr>
  </w:style>
  <w:style w:type="paragraph" w:customStyle="1" w:styleId="nineptbodytextheading">
    <w:name w:val="nine pt body text heading"/>
    <w:aliases w:val="9bth"/>
    <w:basedOn w:val="Footer"/>
    <w:rsid w:val="00273BF1"/>
    <w:pPr>
      <w:tabs>
        <w:tab w:val="clear" w:pos="4153"/>
        <w:tab w:val="clear" w:pos="8306"/>
      </w:tabs>
      <w:overflowPunct/>
      <w:autoSpaceDE/>
      <w:autoSpaceDN/>
      <w:adjustRightInd/>
      <w:spacing w:after="180" w:line="220" w:lineRule="atLeast"/>
      <w:textAlignment w:val="auto"/>
    </w:pPr>
    <w:rPr>
      <w:b/>
      <w:bCs/>
      <w:sz w:val="18"/>
      <w:szCs w:val="20"/>
      <w:lang w:val="en-GB" w:eastAsia="en-US" w:bidi="ar-SA"/>
    </w:rPr>
  </w:style>
  <w:style w:type="paragraph" w:customStyle="1" w:styleId="nineptbodytextheadingcentred">
    <w:name w:val="nine pt body text heading centred"/>
    <w:aliases w:val="9bthc"/>
    <w:basedOn w:val="nineptbodytextheading"/>
    <w:rsid w:val="00273BF1"/>
    <w:pPr>
      <w:jc w:val="center"/>
    </w:pPr>
  </w:style>
  <w:style w:type="paragraph" w:customStyle="1" w:styleId="nineptnormalheadingcentredwider">
    <w:name w:val="nine pt normal heading centred wider"/>
    <w:aliases w:val="9nhcw"/>
    <w:basedOn w:val="nineptnormalheadingcentred"/>
    <w:rsid w:val="00273BF1"/>
    <w:pPr>
      <w:ind w:left="-85" w:right="-85"/>
    </w:pPr>
  </w:style>
  <w:style w:type="paragraph" w:customStyle="1" w:styleId="nineptcolumntabs5">
    <w:name w:val="nine pt column tabs5"/>
    <w:aliases w:val="a95,nine pt column tab5"/>
    <w:basedOn w:val="Normal"/>
    <w:rsid w:val="00273BF1"/>
    <w:pPr>
      <w:tabs>
        <w:tab w:val="decimal" w:pos="794"/>
      </w:tabs>
      <w:overflowPunct/>
      <w:autoSpaceDE/>
      <w:autoSpaceDN/>
      <w:adjustRightInd/>
      <w:spacing w:line="220" w:lineRule="atLeast"/>
      <w:textAlignment w:val="auto"/>
    </w:pPr>
    <w:rPr>
      <w:sz w:val="18"/>
      <w:szCs w:val="20"/>
      <w:lang w:val="en-GB" w:bidi="ar-SA"/>
    </w:rPr>
  </w:style>
  <w:style w:type="paragraph" w:customStyle="1" w:styleId="ninebtbodytextcentred">
    <w:name w:val="nine bt body text centred"/>
    <w:aliases w:val="9btc"/>
    <w:basedOn w:val="nineptbodytext"/>
    <w:rsid w:val="00273BF1"/>
    <w:pPr>
      <w:spacing w:after="180"/>
      <w:jc w:val="center"/>
    </w:pPr>
  </w:style>
  <w:style w:type="paragraph" w:customStyle="1" w:styleId="nineptbodytextheadingcentredwider">
    <w:name w:val="nine pt body text heading centred wider"/>
    <w:aliases w:val="9bthcw,a9bthcw"/>
    <w:basedOn w:val="nineptbodytextheadingcentred"/>
    <w:rsid w:val="00273BF1"/>
    <w:pPr>
      <w:ind w:left="-85" w:right="-85"/>
    </w:pPr>
  </w:style>
  <w:style w:type="paragraph" w:customStyle="1" w:styleId="nineptcolumntabdecimal2">
    <w:name w:val="nine pt column tab decimal2"/>
    <w:aliases w:val="a9d2,nine pt column tabs decimal2"/>
    <w:basedOn w:val="nineptnormal"/>
    <w:rsid w:val="00273BF1"/>
    <w:pPr>
      <w:tabs>
        <w:tab w:val="decimal" w:pos="284"/>
      </w:tabs>
    </w:pPr>
  </w:style>
  <w:style w:type="paragraph" w:customStyle="1" w:styleId="nineptcolumntab4">
    <w:name w:val="nine pt column tab4"/>
    <w:aliases w:val="a94,nine pt column tabs4"/>
    <w:basedOn w:val="nineptnormal"/>
    <w:rsid w:val="00273BF1"/>
    <w:pPr>
      <w:tabs>
        <w:tab w:val="decimal" w:pos="680"/>
      </w:tabs>
    </w:pPr>
  </w:style>
  <w:style w:type="paragraph" w:customStyle="1" w:styleId="nineptcolumntab3">
    <w:name w:val="nine pt column tab3"/>
    <w:aliases w:val="a93,nine pt column tabs3"/>
    <w:basedOn w:val="nineptnormal"/>
    <w:rsid w:val="00273BF1"/>
    <w:pPr>
      <w:tabs>
        <w:tab w:val="decimal" w:pos="567"/>
      </w:tabs>
    </w:pPr>
  </w:style>
  <w:style w:type="paragraph" w:customStyle="1" w:styleId="nineptindent">
    <w:name w:val="nine pt indent"/>
    <w:aliases w:val="9i"/>
    <w:basedOn w:val="nineptnormal"/>
    <w:rsid w:val="00273BF1"/>
    <w:pPr>
      <w:ind w:left="425" w:hanging="425"/>
    </w:pPr>
  </w:style>
  <w:style w:type="paragraph" w:customStyle="1" w:styleId="blockind">
    <w:name w:val="block *ind"/>
    <w:aliases w:val="b*,block star ind"/>
    <w:basedOn w:val="Normal"/>
    <w:rsid w:val="00273BF1"/>
    <w:pPr>
      <w:overflowPunct/>
      <w:autoSpaceDE/>
      <w:autoSpaceDN/>
      <w:adjustRightInd/>
      <w:spacing w:after="260" w:line="260" w:lineRule="atLeast"/>
      <w:ind w:left="907" w:hanging="340"/>
      <w:textAlignment w:val="auto"/>
    </w:pPr>
    <w:rPr>
      <w:rFonts w:eastAsia="Calibri" w:cs="Cordia New"/>
      <w:szCs w:val="20"/>
      <w:lang w:val="en-GB" w:bidi="ar-SA"/>
    </w:rPr>
  </w:style>
  <w:style w:type="paragraph" w:customStyle="1" w:styleId="List3i">
    <w:name w:val="List 3i"/>
    <w:aliases w:val="3i"/>
    <w:basedOn w:val="List2i"/>
    <w:rsid w:val="00273BF1"/>
    <w:pPr>
      <w:ind w:left="1701"/>
    </w:pPr>
  </w:style>
  <w:style w:type="paragraph" w:customStyle="1" w:styleId="acctindentonepointafter">
    <w:name w:val="acct indent one point after"/>
    <w:aliases w:val="ai1p"/>
    <w:basedOn w:val="acctindent"/>
    <w:rsid w:val="00273BF1"/>
    <w:pPr>
      <w:spacing w:after="20"/>
    </w:pPr>
  </w:style>
  <w:style w:type="paragraph" w:customStyle="1" w:styleId="eightptnormalheadingitalic">
    <w:name w:val="eight pt normal heading italic"/>
    <w:aliases w:val="8nhbi"/>
    <w:basedOn w:val="eightptnormalheading"/>
    <w:rsid w:val="00273BF1"/>
    <w:rPr>
      <w:i/>
      <w:iCs/>
    </w:rPr>
  </w:style>
  <w:style w:type="paragraph" w:customStyle="1" w:styleId="eightptcolumntabs3">
    <w:name w:val="eight pt column tabs3"/>
    <w:aliases w:val="a83"/>
    <w:basedOn w:val="eightptnormal"/>
    <w:rsid w:val="00273BF1"/>
    <w:pPr>
      <w:tabs>
        <w:tab w:val="decimal" w:pos="794"/>
      </w:tabs>
    </w:pPr>
  </w:style>
  <w:style w:type="paragraph" w:customStyle="1" w:styleId="eightptbodytextheadingmiddleline">
    <w:name w:val="eight pt body text heading middle line"/>
    <w:aliases w:val="8hml"/>
    <w:basedOn w:val="eightptbodytextheading"/>
    <w:rsid w:val="00273BF1"/>
    <w:pPr>
      <w:spacing w:before="80" w:after="80"/>
    </w:pPr>
  </w:style>
  <w:style w:type="paragraph" w:customStyle="1" w:styleId="eightptbodytextheadingmiddlelinecentred">
    <w:name w:val="eight pt body text heading middle line centred"/>
    <w:aliases w:val="8hmlc"/>
    <w:basedOn w:val="eightptbodytextheadingmiddleline"/>
    <w:rsid w:val="00273BF1"/>
    <w:pPr>
      <w:jc w:val="center"/>
    </w:pPr>
  </w:style>
  <w:style w:type="paragraph" w:customStyle="1" w:styleId="eightpt4ptspacebefore">
    <w:name w:val="eight pt 4pt space before"/>
    <w:aliases w:val="8n4sp"/>
    <w:basedOn w:val="eightptnormal"/>
    <w:rsid w:val="00273BF1"/>
    <w:pPr>
      <w:spacing w:before="80"/>
    </w:pPr>
  </w:style>
  <w:style w:type="paragraph" w:customStyle="1" w:styleId="eightpt4ptspaceafter">
    <w:name w:val="eight pt 4 pt space after"/>
    <w:aliases w:val="8n4sa"/>
    <w:basedOn w:val="eightptnormal"/>
    <w:rsid w:val="00273BF1"/>
    <w:pPr>
      <w:spacing w:after="80"/>
    </w:pPr>
  </w:style>
  <w:style w:type="paragraph" w:customStyle="1" w:styleId="blockbullet2">
    <w:name w:val="block bullet 2"/>
    <w:aliases w:val="bb2"/>
    <w:basedOn w:val="BodyText"/>
    <w:rsid w:val="00273BF1"/>
    <w:pPr>
      <w:tabs>
        <w:tab w:val="num" w:pos="1247"/>
      </w:tabs>
      <w:overflowPunct/>
      <w:autoSpaceDE/>
      <w:autoSpaceDN/>
      <w:adjustRightInd/>
      <w:spacing w:after="260" w:line="260" w:lineRule="atLeast"/>
      <w:ind w:left="1247" w:hanging="340"/>
      <w:jc w:val="left"/>
      <w:textAlignment w:val="auto"/>
    </w:pPr>
    <w:rPr>
      <w:rFonts w:eastAsia="Calibri"/>
      <w:sz w:val="22"/>
      <w:szCs w:val="20"/>
      <w:lang w:val="en-GB" w:eastAsia="en-US" w:bidi="ar-SA"/>
    </w:rPr>
  </w:style>
  <w:style w:type="paragraph" w:customStyle="1" w:styleId="headingnospaceaftercentred">
    <w:name w:val="heading no space after centred"/>
    <w:aliases w:val="hnc"/>
    <w:basedOn w:val="headingnospaceafter"/>
    <w:rsid w:val="00273BF1"/>
    <w:pPr>
      <w:jc w:val="center"/>
    </w:pPr>
  </w:style>
  <w:style w:type="paragraph" w:customStyle="1" w:styleId="acctfourfigureslongernumber2">
    <w:name w:val="acct four figures longer number2"/>
    <w:aliases w:val="a4+2"/>
    <w:basedOn w:val="Normal"/>
    <w:rsid w:val="00273BF1"/>
    <w:pPr>
      <w:tabs>
        <w:tab w:val="decimal" w:pos="907"/>
      </w:tabs>
      <w:overflowPunct/>
      <w:autoSpaceDE/>
      <w:autoSpaceDN/>
      <w:adjustRightInd/>
      <w:spacing w:line="260" w:lineRule="atLeast"/>
      <w:textAlignment w:val="auto"/>
    </w:pPr>
    <w:rPr>
      <w:szCs w:val="20"/>
      <w:lang w:val="en-GB" w:bidi="ar-SA"/>
    </w:rPr>
  </w:style>
  <w:style w:type="paragraph" w:customStyle="1" w:styleId="BodyTextbullet">
    <w:name w:val="Body Text bullet"/>
    <w:basedOn w:val="BodyText"/>
    <w:next w:val="BodyText"/>
    <w:autoRedefine/>
    <w:rsid w:val="00273BF1"/>
    <w:pPr>
      <w:numPr>
        <w:numId w:val="28"/>
      </w:numPr>
      <w:overflowPunct/>
      <w:autoSpaceDE/>
      <w:autoSpaceDN/>
      <w:adjustRightInd/>
      <w:spacing w:after="120" w:line="260" w:lineRule="atLeast"/>
      <w:textAlignment w:val="auto"/>
    </w:pPr>
    <w:rPr>
      <w:rFonts w:eastAsia="Calibri"/>
      <w:bCs/>
      <w:sz w:val="22"/>
      <w:szCs w:val="22"/>
      <w:lang w:val="en-US" w:eastAsia="en-GB"/>
    </w:rPr>
  </w:style>
  <w:style w:type="paragraph" w:customStyle="1" w:styleId="AccPolicyalternative">
    <w:name w:val="Acc Policy alternative"/>
    <w:basedOn w:val="AccPolicysubhead"/>
    <w:link w:val="AccPolicyalternativeChar"/>
    <w:autoRedefine/>
    <w:rsid w:val="00273BF1"/>
    <w:rPr>
      <w:bCs w:val="0"/>
      <w:i/>
      <w:iCs/>
      <w:lang w:eastAsia="en-US"/>
    </w:rPr>
  </w:style>
  <w:style w:type="character" w:customStyle="1" w:styleId="AccPolicyalternativeChar">
    <w:name w:val="Acc Policy alternative Char"/>
    <w:link w:val="AccPolicyalternative"/>
    <w:rsid w:val="00273BF1"/>
    <w:rPr>
      <w:rFonts w:ascii="Times New Roman" w:hAnsi="Times New Roman" w:cs="Times New Roman"/>
      <w:i/>
      <w:iCs/>
      <w:sz w:val="22"/>
      <w:szCs w:val="22"/>
      <w:lang w:val="en-GB" w:bidi="ar-SA"/>
    </w:rPr>
  </w:style>
  <w:style w:type="paragraph" w:customStyle="1" w:styleId="Single">
    <w:name w:val="Single"/>
    <w:basedOn w:val="Normal"/>
    <w:rsid w:val="00273BF1"/>
    <w:pPr>
      <w:spacing w:after="130"/>
      <w:jc w:val="both"/>
    </w:pPr>
    <w:rPr>
      <w:sz w:val="18"/>
      <w:szCs w:val="20"/>
      <w:u w:val="single"/>
      <w:lang w:val="en-GB" w:bidi="ar-SA"/>
    </w:rPr>
  </w:style>
  <w:style w:type="paragraph" w:customStyle="1" w:styleId="CoverClientName">
    <w:name w:val="Cover Client Name"/>
    <w:basedOn w:val="Normal"/>
    <w:rsid w:val="00273BF1"/>
    <w:pPr>
      <w:tabs>
        <w:tab w:val="left" w:pos="-140"/>
      </w:tabs>
      <w:spacing w:before="80" w:after="520"/>
      <w:jc w:val="both"/>
    </w:pPr>
    <w:rPr>
      <w:b/>
      <w:sz w:val="26"/>
      <w:szCs w:val="20"/>
      <w:lang w:val="en-GB" w:bidi="ar-SA"/>
    </w:rPr>
  </w:style>
  <w:style w:type="paragraph" w:customStyle="1" w:styleId="CoverSubTitle">
    <w:name w:val="Cover SubTitle"/>
    <w:basedOn w:val="Single"/>
    <w:rsid w:val="00273BF1"/>
    <w:pPr>
      <w:spacing w:after="0" w:line="440" w:lineRule="exact"/>
      <w:jc w:val="center"/>
    </w:pPr>
    <w:rPr>
      <w:sz w:val="32"/>
      <w:u w:val="none"/>
    </w:rPr>
  </w:style>
  <w:style w:type="paragraph" w:customStyle="1" w:styleId="CoverDate">
    <w:name w:val="Cover Date"/>
    <w:basedOn w:val="Single"/>
    <w:rsid w:val="00273BF1"/>
    <w:pPr>
      <w:spacing w:after="0" w:line="440" w:lineRule="exact"/>
      <w:jc w:val="center"/>
    </w:pPr>
    <w:rPr>
      <w:sz w:val="32"/>
      <w:u w:val="none"/>
    </w:rPr>
  </w:style>
  <w:style w:type="paragraph" w:customStyle="1" w:styleId="AccountingPolicy">
    <w:name w:val="Accounting Policy"/>
    <w:basedOn w:val="Normal"/>
    <w:link w:val="AccountingPolicyChar1"/>
    <w:rsid w:val="00273BF1"/>
    <w:pPr>
      <w:widowControl w:val="0"/>
      <w:tabs>
        <w:tab w:val="left" w:pos="1531"/>
        <w:tab w:val="left" w:pos="1871"/>
      </w:tabs>
      <w:suppressAutoHyphens/>
      <w:overflowPunct/>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273BF1"/>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273BF1"/>
    <w:pPr>
      <w:widowControl w:val="0"/>
      <w:tabs>
        <w:tab w:val="left" w:pos="1134"/>
        <w:tab w:val="left" w:pos="1531"/>
        <w:tab w:val="left" w:pos="1871"/>
      </w:tabs>
      <w:suppressAutoHyphens/>
      <w:overflowPunct/>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273BF1"/>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273BF1"/>
    <w:pPr>
      <w:widowControl w:val="0"/>
      <w:tabs>
        <w:tab w:val="left" w:pos="1531"/>
        <w:tab w:val="left" w:pos="1871"/>
      </w:tabs>
      <w:suppressAutoHyphens/>
      <w:overflowPunct/>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273BF1"/>
    <w:rPr>
      <w:rFonts w:ascii="Univers 45 Light" w:hAnsi="Univers 45 Light"/>
      <w:i/>
      <w:color w:val="0C2D83"/>
      <w:sz w:val="16"/>
    </w:rPr>
  </w:style>
  <w:style w:type="character" w:customStyle="1" w:styleId="Footnote">
    <w:name w:val="Footnote"/>
    <w:rsid w:val="00273BF1"/>
    <w:rPr>
      <w:rFonts w:ascii="Univers 45 Light" w:hAnsi="Univers 45 Light"/>
      <w:color w:val="0C2D83"/>
      <w:position w:val="2"/>
      <w:sz w:val="20"/>
      <w:vertAlign w:val="superscript"/>
    </w:rPr>
  </w:style>
  <w:style w:type="character" w:customStyle="1" w:styleId="Bullet">
    <w:name w:val="Bullet"/>
    <w:rsid w:val="00273BF1"/>
    <w:rPr>
      <w:rFonts w:ascii="ZapfDingbats BT" w:hAnsi="ZapfDingbats BT"/>
      <w:color w:val="0C2D83"/>
      <w:position w:val="2"/>
      <w:sz w:val="10"/>
    </w:rPr>
  </w:style>
  <w:style w:type="paragraph" w:customStyle="1" w:styleId="CM32">
    <w:name w:val="CM32"/>
    <w:basedOn w:val="Default"/>
    <w:next w:val="Default"/>
    <w:rsid w:val="00273BF1"/>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273BF1"/>
    <w:rPr>
      <w:rFonts w:ascii="Univers 45 Light" w:eastAsia="Times New Roman" w:hAnsi="Univers 45 Light" w:cs="Angsana New"/>
      <w:color w:val="auto"/>
    </w:rPr>
  </w:style>
  <w:style w:type="paragraph" w:customStyle="1" w:styleId="CM38">
    <w:name w:val="CM38"/>
    <w:basedOn w:val="Default"/>
    <w:next w:val="Default"/>
    <w:rsid w:val="00273BF1"/>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273BF1"/>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273BF1"/>
    <w:rPr>
      <w:rFonts w:ascii="Univers 45 Light" w:eastAsia="Times New Roman" w:hAnsi="Univers 45 Light" w:cs="Angsana New"/>
      <w:color w:val="auto"/>
    </w:rPr>
  </w:style>
  <w:style w:type="paragraph" w:customStyle="1" w:styleId="CM74">
    <w:name w:val="CM74"/>
    <w:basedOn w:val="Default"/>
    <w:next w:val="Default"/>
    <w:rsid w:val="00273BF1"/>
    <w:rPr>
      <w:rFonts w:ascii="Univers 45 Light" w:eastAsia="Times New Roman" w:hAnsi="Univers 45 Light" w:cs="Angsana New"/>
      <w:color w:val="auto"/>
    </w:rPr>
  </w:style>
  <w:style w:type="paragraph" w:customStyle="1" w:styleId="1CharChar">
    <w:name w:val="อักขระ อักขระ1 Char Char อักขระ อักขระ"/>
    <w:basedOn w:val="Normal"/>
    <w:rsid w:val="00273BF1"/>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
    <w:name w:val="อักขระ อักขระ Char Char อักขระ อักขระ Char Char อักขระ อักขระ"/>
    <w:basedOn w:val="Normal"/>
    <w:rsid w:val="00273BF1"/>
    <w:pPr>
      <w:overflowPunct/>
      <w:autoSpaceDE/>
      <w:autoSpaceDN/>
      <w:adjustRightInd/>
      <w:spacing w:after="160" w:line="240" w:lineRule="exact"/>
      <w:textAlignment w:val="auto"/>
    </w:pPr>
    <w:rPr>
      <w:rFonts w:ascii="Verdana" w:hAnsi="Verdana"/>
      <w:sz w:val="20"/>
      <w:szCs w:val="20"/>
      <w:lang w:bidi="ar-SA"/>
    </w:rPr>
  </w:style>
  <w:style w:type="character" w:customStyle="1" w:styleId="CharChar16">
    <w:name w:val="Char Char16"/>
    <w:locked/>
    <w:rsid w:val="00273BF1"/>
    <w:rPr>
      <w:rFonts w:ascii="Arial" w:hAnsi="Arial" w:cs="Angsana New"/>
      <w:sz w:val="18"/>
      <w:szCs w:val="18"/>
      <w:lang w:val="en-US" w:eastAsia="en-US" w:bidi="th-TH"/>
    </w:rPr>
  </w:style>
  <w:style w:type="character" w:customStyle="1" w:styleId="CharChar22">
    <w:name w:val="Char Char22"/>
    <w:locked/>
    <w:rsid w:val="00273BF1"/>
    <w:rPr>
      <w:rFonts w:ascii="Arial" w:hAnsi="Arial" w:cs="Angsana New"/>
      <w:b/>
      <w:sz w:val="24"/>
      <w:lang w:val="en-US" w:eastAsia="en-US" w:bidi="th-TH"/>
    </w:rPr>
  </w:style>
  <w:style w:type="paragraph" w:customStyle="1" w:styleId="a4">
    <w:name w:val="??"/>
    <w:basedOn w:val="Normal"/>
    <w:rsid w:val="00273BF1"/>
    <w:pPr>
      <w:tabs>
        <w:tab w:val="left" w:pos="360"/>
        <w:tab w:val="left" w:pos="720"/>
        <w:tab w:val="left" w:pos="1080"/>
      </w:tabs>
      <w:overflowPunct/>
      <w:autoSpaceDE/>
      <w:autoSpaceDN/>
      <w:adjustRightInd/>
      <w:textAlignment w:val="auto"/>
    </w:pPr>
    <w:rPr>
      <w:sz w:val="28"/>
      <w:szCs w:val="28"/>
      <w:lang w:val="th-TH"/>
    </w:rPr>
  </w:style>
  <w:style w:type="paragraph" w:customStyle="1" w:styleId="a5">
    <w:name w:val="???????"/>
    <w:basedOn w:val="Normal"/>
    <w:rsid w:val="00273BF1"/>
    <w:pPr>
      <w:tabs>
        <w:tab w:val="left" w:pos="1080"/>
      </w:tabs>
      <w:overflowPunct/>
      <w:autoSpaceDE/>
      <w:autoSpaceDN/>
      <w:adjustRightInd/>
      <w:textAlignment w:val="auto"/>
    </w:pPr>
    <w:rPr>
      <w:rFonts w:cs="BrowalliaUPC"/>
      <w:sz w:val="30"/>
      <w:szCs w:val="30"/>
      <w:lang w:val="th-TH"/>
    </w:rPr>
  </w:style>
  <w:style w:type="paragraph" w:customStyle="1" w:styleId="a6">
    <w:name w:val="ลบ"/>
    <w:basedOn w:val="Normal"/>
    <w:rsid w:val="00273BF1"/>
    <w:pPr>
      <w:tabs>
        <w:tab w:val="left" w:pos="360"/>
        <w:tab w:val="left" w:pos="720"/>
        <w:tab w:val="left" w:pos="1080"/>
      </w:tabs>
      <w:overflowPunct/>
      <w:autoSpaceDE/>
      <w:autoSpaceDN/>
      <w:adjustRightInd/>
      <w:textAlignment w:val="auto"/>
    </w:pPr>
    <w:rPr>
      <w:rFonts w:hAnsi="Arial" w:cs="BrowalliaUPC"/>
      <w:sz w:val="28"/>
      <w:szCs w:val="28"/>
      <w:lang w:val="th-TH" w:eastAsia="th-TH"/>
    </w:rPr>
  </w:style>
  <w:style w:type="character" w:customStyle="1" w:styleId="AccPolicyHeadingChar">
    <w:name w:val="Acc Policy Heading Char"/>
    <w:locked/>
    <w:rsid w:val="00273BF1"/>
    <w:rPr>
      <w:rFonts w:ascii="Angsana New" w:hAnsi="Angsana New" w:cs="Angsana New"/>
      <w:b/>
      <w:bCs/>
      <w:i/>
      <w:iCs/>
      <w:sz w:val="30"/>
      <w:szCs w:val="30"/>
      <w:lang w:val="en-GB" w:eastAsia="en-US" w:bidi="th-TH"/>
    </w:rPr>
  </w:style>
  <w:style w:type="character" w:customStyle="1" w:styleId="shorttext1">
    <w:name w:val="short_text1"/>
    <w:rsid w:val="00273BF1"/>
    <w:rPr>
      <w:rFonts w:cs="Times New Roman"/>
      <w:sz w:val="29"/>
      <w:szCs w:val="29"/>
    </w:rPr>
  </w:style>
  <w:style w:type="character" w:customStyle="1" w:styleId="hps">
    <w:name w:val="hps"/>
    <w:rsid w:val="00273BF1"/>
    <w:rPr>
      <w:rFonts w:cs="Times New Roman"/>
    </w:rPr>
  </w:style>
  <w:style w:type="character" w:customStyle="1" w:styleId="gt-icon-text1">
    <w:name w:val="gt-icon-text1"/>
    <w:rsid w:val="00273BF1"/>
    <w:rPr>
      <w:rFonts w:cs="Times New Roman"/>
    </w:rPr>
  </w:style>
  <w:style w:type="character" w:customStyle="1" w:styleId="shorttext">
    <w:name w:val="short_text"/>
    <w:rsid w:val="00273BF1"/>
    <w:rPr>
      <w:rFonts w:cs="Times New Roman"/>
    </w:rPr>
  </w:style>
  <w:style w:type="character" w:customStyle="1" w:styleId="longtext">
    <w:name w:val="long_text"/>
    <w:rsid w:val="00273BF1"/>
    <w:rPr>
      <w:rFonts w:cs="Times New Roman"/>
    </w:rPr>
  </w:style>
  <w:style w:type="paragraph" w:customStyle="1" w:styleId="BodyText21">
    <w:name w:val="Body Text 21"/>
    <w:basedOn w:val="Normal"/>
    <w:rsid w:val="00273BF1"/>
    <w:pPr>
      <w:tabs>
        <w:tab w:val="left" w:pos="426"/>
        <w:tab w:val="left" w:pos="851"/>
        <w:tab w:val="left" w:pos="1276"/>
      </w:tabs>
      <w:overflowPunct/>
      <w:autoSpaceDE/>
      <w:autoSpaceDN/>
      <w:adjustRightInd/>
      <w:ind w:left="420"/>
      <w:jc w:val="both"/>
      <w:textAlignment w:val="auto"/>
    </w:pPr>
    <w:rPr>
      <w:rFonts w:ascii="BrowalliaUPC" w:hAnsi="BrowalliaUPC" w:cs="BrowalliaUPC"/>
      <w:sz w:val="30"/>
      <w:szCs w:val="30"/>
    </w:rPr>
  </w:style>
  <w:style w:type="paragraph" w:styleId="Index3">
    <w:name w:val="index 3"/>
    <w:basedOn w:val="Normal"/>
    <w:next w:val="Normal"/>
    <w:autoRedefine/>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851" w:hanging="284"/>
      <w:textAlignment w:val="auto"/>
    </w:pPr>
    <w:rPr>
      <w:rFonts w:ascii="Arial" w:hAnsi="Arial" w:cs="Times New Roman"/>
      <w:sz w:val="18"/>
      <w:szCs w:val="18"/>
    </w:rPr>
  </w:style>
  <w:style w:type="paragraph" w:styleId="Index8">
    <w:name w:val="index 8"/>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269" w:hanging="284"/>
      <w:textAlignment w:val="auto"/>
    </w:pPr>
    <w:rPr>
      <w:rFonts w:ascii="Arial" w:hAnsi="Arial" w:cs="Times New Roman"/>
      <w:sz w:val="18"/>
      <w:szCs w:val="18"/>
    </w:rPr>
  </w:style>
  <w:style w:type="paragraph" w:styleId="TOC6">
    <w:name w:val="toc 6"/>
    <w:basedOn w:val="Normal"/>
    <w:next w:val="Normal"/>
    <w:autoRedefine/>
    <w:rsid w:val="00273BF1"/>
    <w:pPr>
      <w:tabs>
        <w:tab w:val="left" w:pos="252"/>
      </w:tabs>
      <w:overflowPunct/>
      <w:autoSpaceDE/>
      <w:autoSpaceDN/>
      <w:adjustRightInd/>
      <w:spacing w:line="240" w:lineRule="atLeast"/>
      <w:textAlignment w:val="auto"/>
    </w:pPr>
    <w:rPr>
      <w:rFonts w:ascii="Arial" w:hAnsi="Arial"/>
      <w:sz w:val="18"/>
    </w:rPr>
  </w:style>
  <w:style w:type="paragraph" w:customStyle="1" w:styleId="a7">
    <w:name w:val="ข้อความ"/>
    <w:basedOn w:val="Normal"/>
    <w:rsid w:val="00273BF1"/>
    <w:pPr>
      <w:tabs>
        <w:tab w:val="left" w:pos="1080"/>
      </w:tabs>
      <w:overflowPunct/>
      <w:autoSpaceDE/>
      <w:autoSpaceDN/>
      <w:adjustRightInd/>
      <w:textAlignment w:val="auto"/>
    </w:pPr>
    <w:rPr>
      <w:rFonts w:eastAsia="Cordia New" w:hAnsi="Arial" w:cs="BrowalliaUPC"/>
      <w:snapToGrid w:val="0"/>
      <w:sz w:val="30"/>
      <w:szCs w:val="30"/>
      <w:lang w:val="th-TH" w:eastAsia="th-TH"/>
    </w:rPr>
  </w:style>
  <w:style w:type="paragraph" w:customStyle="1" w:styleId="T1">
    <w:name w:val="ลงชือ T"/>
    <w:basedOn w:val="Normal"/>
    <w:rsid w:val="00273BF1"/>
    <w:pPr>
      <w:overflowPunct/>
      <w:autoSpaceDE/>
      <w:autoSpaceDN/>
      <w:adjustRightInd/>
      <w:ind w:left="5040" w:right="540"/>
      <w:jc w:val="center"/>
      <w:textAlignment w:val="auto"/>
    </w:pPr>
    <w:rPr>
      <w:rFonts w:eastAsia="Cordia New" w:hAnsi="Arial" w:cs="BrowalliaUPC"/>
      <w:snapToGrid w:val="0"/>
      <w:sz w:val="30"/>
      <w:szCs w:val="30"/>
      <w:lang w:val="th-TH" w:eastAsia="th-TH"/>
    </w:rPr>
  </w:style>
  <w:style w:type="paragraph" w:customStyle="1" w:styleId="E5">
    <w:name w:val="ปกE"/>
    <w:basedOn w:val="Normal"/>
    <w:rsid w:val="00273BF1"/>
    <w:pPr>
      <w:overflowPunct/>
      <w:autoSpaceDE/>
      <w:autoSpaceDN/>
      <w:adjustRightInd/>
      <w:jc w:val="center"/>
      <w:textAlignment w:val="auto"/>
    </w:pPr>
    <w:rPr>
      <w:rFonts w:ascii="Book Antiqua" w:eastAsia="Cordia New" w:hAnsi="Book Antiqua"/>
      <w:b/>
      <w:bCs/>
      <w:snapToGrid w:val="0"/>
      <w:sz w:val="24"/>
      <w:szCs w:val="24"/>
      <w:lang w:val="th-TH" w:eastAsia="th-TH"/>
    </w:rPr>
  </w:style>
  <w:style w:type="paragraph" w:customStyle="1" w:styleId="E6">
    <w:name w:val="ชื่อบริษัท E"/>
    <w:basedOn w:val="Normal"/>
    <w:rsid w:val="00273BF1"/>
    <w:pPr>
      <w:overflowPunct/>
      <w:autoSpaceDE/>
      <w:autoSpaceDN/>
      <w:adjustRightInd/>
      <w:jc w:val="center"/>
      <w:textAlignment w:val="auto"/>
    </w:pPr>
    <w:rPr>
      <w:rFonts w:ascii="Book Antiqua" w:eastAsia="Cordia New" w:hAnsi="Book Antiqua"/>
      <w:b/>
      <w:bCs/>
      <w:snapToGrid w:val="0"/>
      <w:lang w:val="th-TH" w:eastAsia="th-TH"/>
    </w:rPr>
  </w:style>
  <w:style w:type="paragraph" w:customStyle="1" w:styleId="31">
    <w:name w:val="ตาราง3ช่อง"/>
    <w:basedOn w:val="Normal"/>
    <w:rsid w:val="00273BF1"/>
    <w:pPr>
      <w:tabs>
        <w:tab w:val="left" w:pos="360"/>
        <w:tab w:val="left" w:pos="720"/>
      </w:tabs>
      <w:overflowPunct/>
      <w:autoSpaceDE/>
      <w:autoSpaceDN/>
      <w:adjustRightInd/>
      <w:textAlignment w:val="auto"/>
    </w:pPr>
    <w:rPr>
      <w:rFonts w:ascii="Book Antiqua" w:eastAsia="Cordia New" w:hAnsi="Book Antiqua"/>
      <w:snapToGrid w:val="0"/>
      <w:lang w:val="th-TH" w:eastAsia="th-TH"/>
    </w:rPr>
  </w:style>
  <w:style w:type="paragraph" w:customStyle="1" w:styleId="a8">
    <w:name w:val="บวก"/>
    <w:basedOn w:val="Normal"/>
    <w:rsid w:val="00273BF1"/>
    <w:pPr>
      <w:overflowPunct/>
      <w:autoSpaceDE/>
      <w:autoSpaceDN/>
      <w:adjustRightInd/>
      <w:ind w:right="129"/>
      <w:jc w:val="right"/>
      <w:textAlignment w:val="auto"/>
    </w:pPr>
    <w:rPr>
      <w:rFonts w:ascii="Book Antiqua" w:eastAsia="Cordia New" w:hAnsi="Book Antiqua"/>
      <w:snapToGrid w:val="0"/>
      <w:lang w:val="th-TH" w:eastAsia="th-TH"/>
    </w:rPr>
  </w:style>
  <w:style w:type="paragraph" w:customStyle="1" w:styleId="E7">
    <w:name w:val="ลงชื่อ E"/>
    <w:basedOn w:val="Normal"/>
    <w:rsid w:val="00273BF1"/>
    <w:pPr>
      <w:overflowPunct/>
      <w:autoSpaceDE/>
      <w:autoSpaceDN/>
      <w:adjustRightInd/>
      <w:ind w:left="5040" w:right="540"/>
      <w:jc w:val="center"/>
      <w:textAlignment w:val="auto"/>
    </w:pPr>
    <w:rPr>
      <w:rFonts w:ascii="Book Antiqua" w:eastAsia="Cordia New" w:hAnsi="Book Antiqua"/>
      <w:snapToGrid w:val="0"/>
      <w:lang w:val="th-TH" w:eastAsia="th-TH"/>
    </w:rPr>
  </w:style>
  <w:style w:type="character" w:customStyle="1" w:styleId="Heading1Char1">
    <w:name w:val="Heading 1 Char1"/>
    <w:rsid w:val="00273BF1"/>
    <w:rPr>
      <w:rFonts w:ascii="Arial" w:eastAsia="Times New Roman" w:hAnsi="Arial" w:cs="Times New Roman"/>
      <w:b/>
      <w:bCs/>
      <w:sz w:val="18"/>
      <w:szCs w:val="18"/>
      <w:u w:val="single"/>
      <w:shd w:val="solid" w:color="FFFFFF" w:fill="FFFFFF"/>
    </w:rPr>
  </w:style>
  <w:style w:type="character" w:customStyle="1" w:styleId="Heading2Char1">
    <w:name w:val="Heading 2 Char1"/>
    <w:rsid w:val="00273BF1"/>
    <w:rPr>
      <w:rFonts w:ascii="Arial" w:eastAsia="Times New Roman" w:hAnsi="Arial" w:cs="Times New Roman"/>
      <w:b/>
      <w:bCs/>
      <w:sz w:val="18"/>
      <w:szCs w:val="18"/>
    </w:rPr>
  </w:style>
  <w:style w:type="character" w:customStyle="1" w:styleId="Heading3Char1">
    <w:name w:val="Heading 3 Char1"/>
    <w:rsid w:val="00273BF1"/>
    <w:rPr>
      <w:rFonts w:ascii="Arial" w:eastAsia="Times New Roman" w:hAnsi="Arial" w:cs="Times New Roman"/>
      <w:i/>
      <w:iCs/>
      <w:sz w:val="18"/>
      <w:szCs w:val="18"/>
    </w:rPr>
  </w:style>
  <w:style w:type="character" w:customStyle="1" w:styleId="Heading4Char1">
    <w:name w:val="Heading 4 Char1"/>
    <w:rsid w:val="00273BF1"/>
    <w:rPr>
      <w:rFonts w:ascii="Arial" w:eastAsia="Times New Roman" w:hAnsi="Arial" w:cs="Times New Roman"/>
      <w:b/>
      <w:bCs/>
      <w:sz w:val="18"/>
      <w:szCs w:val="18"/>
    </w:rPr>
  </w:style>
  <w:style w:type="character" w:customStyle="1" w:styleId="Heading5Char1">
    <w:name w:val="Heading 5 Char1"/>
    <w:rsid w:val="00273BF1"/>
    <w:rPr>
      <w:rFonts w:ascii="Times New Roman" w:eastAsia="Times New Roman" w:hAnsi="Times New Roman" w:cs="EucrosiaUPC"/>
      <w:b/>
      <w:bCs/>
      <w:sz w:val="32"/>
      <w:szCs w:val="32"/>
    </w:rPr>
  </w:style>
  <w:style w:type="character" w:customStyle="1" w:styleId="Heading6Char1">
    <w:name w:val="Heading 6 Char1"/>
    <w:rsid w:val="00273BF1"/>
    <w:rPr>
      <w:rFonts w:ascii="Times New Roman" w:eastAsia="Times New Roman" w:hAnsi="Times New Roman" w:cs="EucrosiaUPC"/>
      <w:b/>
      <w:bCs/>
      <w:sz w:val="32"/>
      <w:szCs w:val="32"/>
      <w:u w:val="single"/>
    </w:rPr>
  </w:style>
  <w:style w:type="character" w:customStyle="1" w:styleId="Heading7Char1">
    <w:name w:val="Heading 7 Char1"/>
    <w:rsid w:val="00273BF1"/>
    <w:rPr>
      <w:rFonts w:ascii="Times New Roman" w:eastAsia="Times New Roman" w:hAnsi="Times New Roman" w:cs="EucrosiaUPC"/>
      <w:b/>
      <w:bCs/>
      <w:sz w:val="30"/>
      <w:szCs w:val="30"/>
    </w:rPr>
  </w:style>
  <w:style w:type="character" w:customStyle="1" w:styleId="Heading8Char1">
    <w:name w:val="Heading 8 Char1"/>
    <w:rsid w:val="00273BF1"/>
    <w:rPr>
      <w:rFonts w:ascii="Times New Roman" w:eastAsia="Times New Roman" w:hAnsi="Times New Roman" w:cs="EucrosiaUPC"/>
      <w:b/>
      <w:bCs/>
      <w:sz w:val="32"/>
      <w:szCs w:val="32"/>
    </w:rPr>
  </w:style>
  <w:style w:type="character" w:customStyle="1" w:styleId="Heading9Char1">
    <w:name w:val="Heading 9 Char1"/>
    <w:rsid w:val="00273BF1"/>
    <w:rPr>
      <w:rFonts w:ascii="Times New Roman" w:eastAsia="Times New Roman" w:hAnsi="Times New Roman" w:cs="EucrosiaUPC"/>
      <w:b/>
      <w:bCs/>
      <w:sz w:val="30"/>
      <w:szCs w:val="30"/>
    </w:rPr>
  </w:style>
  <w:style w:type="character" w:customStyle="1" w:styleId="HeaderChar1">
    <w:name w:val="Header Char1"/>
    <w:rsid w:val="00273BF1"/>
    <w:rPr>
      <w:rFonts w:ascii="Arial" w:eastAsia="Times New Roman" w:hAnsi="Arial" w:cs="Times New Roman"/>
      <w:sz w:val="18"/>
      <w:szCs w:val="18"/>
    </w:rPr>
  </w:style>
  <w:style w:type="character" w:customStyle="1" w:styleId="FooterChar1">
    <w:name w:val="Footer Char1"/>
    <w:uiPriority w:val="99"/>
    <w:rsid w:val="00273BF1"/>
    <w:rPr>
      <w:rFonts w:ascii="Arial" w:eastAsia="Times New Roman" w:hAnsi="Arial" w:cs="Times New Roman"/>
      <w:sz w:val="18"/>
      <w:szCs w:val="18"/>
    </w:rPr>
  </w:style>
  <w:style w:type="paragraph" w:styleId="Index2">
    <w:name w:val="index 2"/>
    <w:basedOn w:val="Normal"/>
    <w:next w:val="Normal"/>
    <w:autoRedefine/>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8" w:hanging="284"/>
      <w:textAlignment w:val="auto"/>
    </w:pPr>
    <w:rPr>
      <w:rFonts w:ascii="Arial" w:hAnsi="Arial" w:cs="Times New Roman"/>
      <w:sz w:val="18"/>
      <w:szCs w:val="18"/>
    </w:rPr>
  </w:style>
  <w:style w:type="paragraph" w:styleId="Index4">
    <w:name w:val="index 4"/>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135" w:hanging="284"/>
      <w:textAlignment w:val="auto"/>
    </w:pPr>
    <w:rPr>
      <w:rFonts w:ascii="Arial" w:hAnsi="Arial" w:cs="Times New Roman"/>
      <w:sz w:val="18"/>
      <w:szCs w:val="18"/>
    </w:rPr>
  </w:style>
  <w:style w:type="paragraph" w:styleId="Index6">
    <w:name w:val="index 6"/>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702" w:hanging="284"/>
      <w:textAlignment w:val="auto"/>
    </w:pPr>
    <w:rPr>
      <w:rFonts w:ascii="Arial" w:hAnsi="Arial" w:cs="Times New Roman"/>
      <w:sz w:val="18"/>
      <w:szCs w:val="18"/>
    </w:rPr>
  </w:style>
  <w:style w:type="paragraph" w:styleId="Index5">
    <w:name w:val="index 5"/>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418" w:hanging="284"/>
      <w:textAlignment w:val="auto"/>
    </w:pPr>
    <w:rPr>
      <w:rFonts w:ascii="Arial" w:hAnsi="Arial" w:cs="Times New Roman"/>
      <w:sz w:val="18"/>
      <w:szCs w:val="18"/>
    </w:rPr>
  </w:style>
  <w:style w:type="paragraph" w:styleId="Index7">
    <w:name w:val="index 7"/>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985" w:hanging="284"/>
      <w:textAlignment w:val="auto"/>
    </w:pPr>
    <w:rPr>
      <w:rFonts w:ascii="Arial" w:hAnsi="Arial" w:cs="Times New Roman"/>
      <w:sz w:val="18"/>
      <w:szCs w:val="18"/>
    </w:rPr>
  </w:style>
  <w:style w:type="paragraph" w:styleId="Index9">
    <w:name w:val="index 9"/>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552" w:hanging="284"/>
      <w:textAlignment w:val="auto"/>
    </w:pPr>
    <w:rPr>
      <w:rFonts w:ascii="Arial" w:hAnsi="Arial" w:cs="Times New Roman"/>
      <w:sz w:val="18"/>
      <w:szCs w:val="18"/>
    </w:rPr>
  </w:style>
  <w:style w:type="paragraph" w:styleId="TOC5">
    <w:name w:val="toc 5"/>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134"/>
      <w:textAlignment w:val="auto"/>
    </w:pPr>
    <w:rPr>
      <w:rFonts w:ascii="Arial" w:hAnsi="Arial" w:cs="Times New Roman"/>
      <w:sz w:val="18"/>
      <w:szCs w:val="18"/>
    </w:rPr>
  </w:style>
  <w:style w:type="paragraph" w:styleId="TOC7">
    <w:name w:val="toc 7"/>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701"/>
      <w:textAlignment w:val="auto"/>
    </w:pPr>
    <w:rPr>
      <w:rFonts w:ascii="Arial" w:hAnsi="Arial" w:cs="Times New Roman"/>
      <w:sz w:val="18"/>
      <w:szCs w:val="18"/>
    </w:rPr>
  </w:style>
  <w:style w:type="paragraph" w:styleId="TOC8">
    <w:name w:val="toc 8"/>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985"/>
      <w:textAlignment w:val="auto"/>
    </w:pPr>
    <w:rPr>
      <w:rFonts w:ascii="Arial" w:hAnsi="Arial" w:cs="Times New Roman"/>
      <w:sz w:val="18"/>
      <w:szCs w:val="18"/>
    </w:rPr>
  </w:style>
  <w:style w:type="paragraph" w:styleId="TOC9">
    <w:name w:val="toc 9"/>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268"/>
      <w:textAlignment w:val="auto"/>
    </w:pPr>
    <w:rPr>
      <w:rFonts w:ascii="Arial" w:hAnsi="Arial" w:cs="Times New Roman"/>
      <w:sz w:val="18"/>
      <w:szCs w:val="18"/>
    </w:rPr>
  </w:style>
  <w:style w:type="paragraph" w:styleId="TableofFigures">
    <w:name w:val="table of figures"/>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7" w:hanging="567"/>
      <w:textAlignment w:val="auto"/>
    </w:pPr>
    <w:rPr>
      <w:rFonts w:ascii="Arial" w:hAnsi="Arial" w:cs="Times New Roman"/>
      <w:sz w:val="18"/>
      <w:szCs w:val="18"/>
    </w:rPr>
  </w:style>
  <w:style w:type="character" w:customStyle="1" w:styleId="BodyTextFirstIndentChar1">
    <w:name w:val="Body Text First Indent Char1"/>
    <w:rsid w:val="00273BF1"/>
    <w:rPr>
      <w:rFonts w:ascii="Arial" w:eastAsia="Times New Roman" w:hAnsi="Arial" w:cs="Angsana New"/>
      <w:sz w:val="18"/>
      <w:szCs w:val="18"/>
    </w:rPr>
  </w:style>
  <w:style w:type="character" w:customStyle="1" w:styleId="BodyTextIndentChar1">
    <w:name w:val="Body Text Indent Char1"/>
    <w:aliases w:val="i Char1"/>
    <w:rsid w:val="00273BF1"/>
    <w:rPr>
      <w:rFonts w:ascii="Arial" w:eastAsia="Times New Roman" w:hAnsi="Arial" w:cs="Times New Roman"/>
      <w:sz w:val="18"/>
      <w:szCs w:val="18"/>
    </w:rPr>
  </w:style>
  <w:style w:type="character" w:customStyle="1" w:styleId="BodyTextFirstIndent2Char1">
    <w:name w:val="Body Text First Indent 2 Char1"/>
    <w:rsid w:val="00273BF1"/>
    <w:rPr>
      <w:rFonts w:ascii="Arial" w:eastAsia="Times New Roman" w:hAnsi="Arial" w:cs="Times New Roman"/>
      <w:sz w:val="18"/>
      <w:szCs w:val="18"/>
    </w:rPr>
  </w:style>
  <w:style w:type="character" w:customStyle="1" w:styleId="BodyText2Char1">
    <w:name w:val="Body Text 2 Char1"/>
    <w:rsid w:val="00273BF1"/>
    <w:rPr>
      <w:rFonts w:ascii="Book Antiqua" w:eastAsia="Times New Roman" w:hAnsi="Book Antiqua" w:cs="Times New Roman"/>
      <w:szCs w:val="22"/>
    </w:rPr>
  </w:style>
  <w:style w:type="character" w:customStyle="1" w:styleId="BodyTextIndent2Char1">
    <w:name w:val="Body Text Indent 2 Char1"/>
    <w:rsid w:val="00273BF1"/>
    <w:rPr>
      <w:rFonts w:ascii="Times New Roman" w:eastAsia="Times New Roman" w:hAnsi="Times New Roman" w:cs="EucrosiaUPC"/>
      <w:sz w:val="30"/>
      <w:szCs w:val="30"/>
    </w:rPr>
  </w:style>
  <w:style w:type="character" w:customStyle="1" w:styleId="SignatureChar1">
    <w:name w:val="Signature Char1"/>
    <w:rsid w:val="00273BF1"/>
    <w:rPr>
      <w:rFonts w:ascii="Arial" w:eastAsia="Times New Roman" w:hAnsi="Arial" w:cs="Times New Roman"/>
      <w:sz w:val="18"/>
      <w:szCs w:val="18"/>
    </w:rPr>
  </w:style>
  <w:style w:type="character" w:customStyle="1" w:styleId="CharChar21">
    <w:name w:val="Char Char21"/>
    <w:rsid w:val="00273BF1"/>
    <w:rPr>
      <w:rFonts w:ascii="Arial" w:eastAsia="Times New Roman" w:hAnsi="Arial" w:cs="Times New Roman"/>
      <w:b/>
      <w:bCs/>
      <w:sz w:val="18"/>
      <w:szCs w:val="18"/>
    </w:rPr>
  </w:style>
  <w:style w:type="character" w:customStyle="1" w:styleId="CharChar20">
    <w:name w:val="Char Char20"/>
    <w:rsid w:val="00273BF1"/>
    <w:rPr>
      <w:rFonts w:ascii="Arial" w:eastAsia="Times New Roman" w:hAnsi="Arial" w:cs="Times New Roman"/>
      <w:i/>
      <w:iCs/>
      <w:sz w:val="18"/>
      <w:szCs w:val="18"/>
    </w:rPr>
  </w:style>
  <w:style w:type="character" w:customStyle="1" w:styleId="atn">
    <w:name w:val="atn"/>
    <w:rsid w:val="00273BF1"/>
  </w:style>
  <w:style w:type="character" w:customStyle="1" w:styleId="st1">
    <w:name w:val="st1"/>
    <w:rsid w:val="00273BF1"/>
  </w:style>
  <w:style w:type="paragraph" w:customStyle="1" w:styleId="Pa17">
    <w:name w:val="Pa17"/>
    <w:basedOn w:val="Default"/>
    <w:next w:val="Default"/>
    <w:uiPriority w:val="99"/>
    <w:rsid w:val="00273BF1"/>
    <w:pPr>
      <w:spacing w:line="191" w:lineRule="atLeast"/>
    </w:pPr>
    <w:rPr>
      <w:rFonts w:ascii="Univers 45 Light" w:eastAsia="Times New Roman" w:hAnsi="Univers 45 Light" w:cs="Angsana New"/>
      <w:color w:val="auto"/>
      <w:lang w:val="en-GB"/>
    </w:rPr>
  </w:style>
  <w:style w:type="paragraph" w:customStyle="1" w:styleId="Pa48">
    <w:name w:val="Pa48"/>
    <w:basedOn w:val="Default"/>
    <w:next w:val="Default"/>
    <w:uiPriority w:val="99"/>
    <w:rsid w:val="00273BF1"/>
    <w:pPr>
      <w:spacing w:line="191" w:lineRule="atLeast"/>
    </w:pPr>
    <w:rPr>
      <w:rFonts w:ascii="Univers 45 Light" w:eastAsia="Times New Roman" w:hAnsi="Univers 45 Light" w:cs="Angsana New"/>
      <w:color w:val="auto"/>
      <w:lang w:val="en-GB"/>
    </w:rPr>
  </w:style>
  <w:style w:type="paragraph" w:customStyle="1" w:styleId="Pa25">
    <w:name w:val="Pa25"/>
    <w:basedOn w:val="Default"/>
    <w:next w:val="Default"/>
    <w:uiPriority w:val="99"/>
    <w:rsid w:val="00273BF1"/>
    <w:pPr>
      <w:spacing w:line="191" w:lineRule="atLeast"/>
    </w:pPr>
    <w:rPr>
      <w:rFonts w:ascii="Univers 45 Light" w:eastAsia="Times New Roman" w:hAnsi="Univers 45 Light" w:cs="Angsana New"/>
      <w:color w:val="auto"/>
      <w:lang w:val="en-GB"/>
    </w:rPr>
  </w:style>
  <w:style w:type="character" w:styleId="LineNumber">
    <w:name w:val="line number"/>
    <w:rsid w:val="00273BF1"/>
  </w:style>
  <w:style w:type="paragraph" w:customStyle="1" w:styleId="FSBlank">
    <w:name w:val="FS_Blank"/>
    <w:basedOn w:val="Normal"/>
    <w:link w:val="FSBlankChar"/>
    <w:qFormat/>
    <w:rsid w:val="00273BF1"/>
    <w:pPr>
      <w:overflowPunct/>
      <w:autoSpaceDE/>
      <w:autoSpaceDN/>
      <w:adjustRightInd/>
      <w:spacing w:line="240" w:lineRule="atLeast"/>
      <w:ind w:left="547"/>
      <w:jc w:val="thaiDistribute"/>
      <w:textAlignment w:val="auto"/>
    </w:pPr>
    <w:rPr>
      <w:rFonts w:ascii="Angsana New" w:eastAsia="MS Mincho" w:hAnsi="Angsana New"/>
      <w:sz w:val="20"/>
      <w:szCs w:val="20"/>
    </w:rPr>
  </w:style>
  <w:style w:type="character" w:customStyle="1" w:styleId="FSBlankChar">
    <w:name w:val="FS_Blank Char"/>
    <w:link w:val="FSBlank"/>
    <w:rsid w:val="00273BF1"/>
    <w:rPr>
      <w:rFonts w:ascii="Angsana New" w:eastAsia="MS Mincho" w:hAnsi="Angsana New" w:cs="Angsana New"/>
    </w:rPr>
  </w:style>
  <w:style w:type="paragraph" w:customStyle="1" w:styleId="Pa18">
    <w:name w:val="Pa18"/>
    <w:basedOn w:val="Default"/>
    <w:next w:val="Default"/>
    <w:uiPriority w:val="99"/>
    <w:rsid w:val="00273BF1"/>
    <w:pPr>
      <w:spacing w:line="191" w:lineRule="atLeast"/>
    </w:pPr>
    <w:rPr>
      <w:rFonts w:ascii="Univers LT Std 45 Light" w:eastAsia="Times New Roman" w:hAnsi="Univers LT Std 45 Light" w:cs="Angsana New"/>
      <w:color w:val="auto"/>
    </w:rPr>
  </w:style>
  <w:style w:type="character" w:customStyle="1" w:styleId="CharChar">
    <w:name w:val="Char Char"/>
    <w:rsid w:val="00D27D21"/>
    <w:rPr>
      <w:rFonts w:hAnsi="CordiaUPC" w:cs="AngsanaUPC"/>
      <w:sz w:val="32"/>
      <w:szCs w:val="32"/>
    </w:rPr>
  </w:style>
  <w:style w:type="character" w:styleId="EndnoteReference">
    <w:name w:val="endnote reference"/>
    <w:basedOn w:val="DefaultParagraphFont"/>
    <w:uiPriority w:val="99"/>
    <w:semiHidden/>
    <w:unhideWhenUsed/>
    <w:rsid w:val="00C90A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5208529">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83399688">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847791902">
      <w:bodyDiv w:val="1"/>
      <w:marLeft w:val="0"/>
      <w:marRight w:val="0"/>
      <w:marTop w:val="0"/>
      <w:marBottom w:val="0"/>
      <w:divBdr>
        <w:top w:val="none" w:sz="0" w:space="0" w:color="auto"/>
        <w:left w:val="none" w:sz="0" w:space="0" w:color="auto"/>
        <w:bottom w:val="none" w:sz="0" w:space="0" w:color="auto"/>
        <w:right w:val="none" w:sz="0" w:space="0" w:color="auto"/>
      </w:divBdr>
      <w:divsChild>
        <w:div w:id="304236038">
          <w:marLeft w:val="0"/>
          <w:marRight w:val="0"/>
          <w:marTop w:val="0"/>
          <w:marBottom w:val="0"/>
          <w:divBdr>
            <w:top w:val="none" w:sz="0" w:space="0" w:color="auto"/>
            <w:left w:val="none" w:sz="0" w:space="0" w:color="auto"/>
            <w:bottom w:val="none" w:sz="0" w:space="0" w:color="auto"/>
            <w:right w:val="none" w:sz="0" w:space="0" w:color="auto"/>
          </w:divBdr>
          <w:divsChild>
            <w:div w:id="366486744">
              <w:marLeft w:val="0"/>
              <w:marRight w:val="0"/>
              <w:marTop w:val="0"/>
              <w:marBottom w:val="0"/>
              <w:divBdr>
                <w:top w:val="none" w:sz="0" w:space="0" w:color="auto"/>
                <w:left w:val="none" w:sz="0" w:space="0" w:color="auto"/>
                <w:bottom w:val="none" w:sz="0" w:space="0" w:color="auto"/>
                <w:right w:val="none" w:sz="0" w:space="0" w:color="auto"/>
              </w:divBdr>
              <w:divsChild>
                <w:div w:id="199564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8.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5.xml"/><Relationship Id="rId33"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32" Type="http://schemas.openxmlformats.org/officeDocument/2006/relationships/header" Target="header1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3.xml><?xml version="1.0" encoding="utf-8"?>
<ds:datastoreItem xmlns:ds="http://schemas.openxmlformats.org/officeDocument/2006/customXml" ds:itemID="{AA393F34-C50B-4DF0-A79D-AEF3B829C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189CAF-56FF-4C68-BA12-F78EE2377724}">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TotalTime>
  <Pages>50</Pages>
  <Words>17642</Words>
  <Characters>100564</Characters>
  <Application>Microsoft Office Word</Application>
  <DocSecurity>0</DocSecurity>
  <Lines>838</Lines>
  <Paragraphs>235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117971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2</cp:revision>
  <cp:lastPrinted>2025-02-08T15:24:00Z</cp:lastPrinted>
  <dcterms:created xsi:type="dcterms:W3CDTF">2025-02-28T00:09:00Z</dcterms:created>
  <dcterms:modified xsi:type="dcterms:W3CDTF">2025-02-28T00:09:00Z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