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67431A" w:rsidRDefault="000C2107" w:rsidP="00C91D2E">
            <w:pPr>
              <w:pStyle w:val="TOC2"/>
              <w:rPr>
                <w:b/>
                <w:bCs/>
                <w:cs/>
              </w:rPr>
            </w:pPr>
            <w:bookmarkStart w:id="0" w:name="_Toc69728947"/>
            <w:bookmarkStart w:id="1" w:name="_GoBack"/>
            <w:bookmarkEnd w:id="1"/>
            <w:r w:rsidRPr="0067431A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67431A" w:rsidRDefault="000C2107" w:rsidP="00C91D2E">
            <w:pPr>
              <w:pStyle w:val="TOC2"/>
              <w:rPr>
                <w:b/>
                <w:bCs/>
                <w:cs/>
              </w:rPr>
            </w:pPr>
            <w:r w:rsidRPr="0067431A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296F0F" w:rsidRDefault="000C2107" w:rsidP="00C91D2E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296F0F" w:rsidRDefault="000C2107" w:rsidP="00C91D2E">
            <w:pPr>
              <w:pStyle w:val="TOC2"/>
              <w:rPr>
                <w:cs/>
              </w:rPr>
            </w:pPr>
          </w:p>
        </w:tc>
      </w:tr>
      <w:tr w:rsidR="000C2107" w:rsidRPr="00296F0F" w14:paraId="10DC68EE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6B1A9290" w:rsidR="000C2107" w:rsidRPr="00296F0F" w:rsidRDefault="006C0167" w:rsidP="00C91D2E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3230E8E8" w:rsidR="000C2107" w:rsidRPr="00296F0F" w:rsidRDefault="000C2107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 xml:space="preserve">ข้อมูลทั่วไป </w:t>
            </w:r>
          </w:p>
        </w:tc>
      </w:tr>
      <w:tr w:rsidR="000C2107" w:rsidRPr="00296F0F" w14:paraId="3CAB87ED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757587E2" w:rsidR="000C2107" w:rsidRPr="00296F0F" w:rsidRDefault="006C0167" w:rsidP="00C91D2E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7B09A929" w14:textId="1DA4BF0E" w:rsidR="000C2107" w:rsidRPr="00296F0F" w:rsidRDefault="000C2107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0C2107" w:rsidRPr="00296F0F" w14:paraId="2D684CA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38EAE6C2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B934FC7" w14:textId="3BB398DE" w:rsidR="000C2107" w:rsidRPr="00296F0F" w:rsidRDefault="00C91D2E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C2107" w:rsidRPr="00296F0F" w14:paraId="70E0DB5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26A36B7B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5EE452F" w14:textId="769F21D2" w:rsidR="000C2107" w:rsidRPr="00296F0F" w:rsidRDefault="00C91D2E" w:rsidP="00C91D2E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เงินให้กู้ยืมแก่กิจการอื่น</w:t>
            </w:r>
          </w:p>
        </w:tc>
      </w:tr>
      <w:tr w:rsidR="000C2107" w:rsidRPr="00296F0F" w14:paraId="2A6CDA8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665F20B4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5FBE8122" w14:textId="2DEFEF1A" w:rsidR="000C2107" w:rsidRPr="00296F0F" w:rsidRDefault="00C91D2E" w:rsidP="00C91D2E">
            <w:pPr>
              <w:pStyle w:val="TOC2"/>
              <w:rPr>
                <w:b/>
                <w:bCs/>
              </w:rPr>
            </w:pPr>
            <w:r w:rsidRPr="00296F0F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0C2107" w:rsidRPr="00296F0F" w14:paraId="411EF5B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6A767D1E" w:rsidR="000C2107" w:rsidRPr="00296F0F" w:rsidRDefault="006C0167" w:rsidP="00C91D2E">
            <w:pPr>
              <w:pStyle w:val="TOC2"/>
            </w:pPr>
            <w:r w:rsidRPr="00296F0F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208C4AD1" w14:textId="620D34D6" w:rsidR="000C2107" w:rsidRPr="00296F0F" w:rsidRDefault="000C2107" w:rsidP="00C91D2E">
            <w:pPr>
              <w:pStyle w:val="TOC2"/>
              <w:rPr>
                <w:b/>
                <w:bCs/>
              </w:rPr>
            </w:pPr>
            <w:r w:rsidRPr="00296F0F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5D666C" w:rsidRPr="00296F0F" w14:paraId="69F6197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5C3B2EC4" w:rsidR="005D666C" w:rsidRPr="00296F0F" w:rsidRDefault="005D666C" w:rsidP="005D666C">
            <w:pPr>
              <w:pStyle w:val="TOC2"/>
            </w:pPr>
            <w:r w:rsidRPr="00296F0F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1DE4B4BB" w14:textId="28BA2019" w:rsidR="005D666C" w:rsidRPr="00296F0F" w:rsidRDefault="005D666C" w:rsidP="005D666C">
            <w:pPr>
              <w:pStyle w:val="TOC2"/>
              <w:rPr>
                <w:b/>
                <w:bCs/>
                <w:cs/>
              </w:rPr>
            </w:pPr>
            <w:r w:rsidRPr="00A26EDE">
              <w:rPr>
                <w:cs/>
              </w:rPr>
              <w:t>หุ้นกู้</w:t>
            </w:r>
          </w:p>
        </w:tc>
      </w:tr>
      <w:tr w:rsidR="005D666C" w:rsidRPr="00A26EDE" w14:paraId="7C18BD8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90898BA" w14:textId="6CE51BEA" w:rsidR="005D666C" w:rsidRPr="0067431A" w:rsidRDefault="005D666C" w:rsidP="005D666C">
            <w:pPr>
              <w:pStyle w:val="TOC2"/>
            </w:pPr>
            <w:r w:rsidRPr="00296F0F">
              <w:rPr>
                <w:lang w:val="en-GB"/>
              </w:rPr>
              <w:t>8</w:t>
            </w:r>
          </w:p>
        </w:tc>
        <w:tc>
          <w:tcPr>
            <w:tcW w:w="7920" w:type="dxa"/>
          </w:tcPr>
          <w:p w14:paraId="49D7EFD6" w14:textId="276E4B3B" w:rsidR="005D666C" w:rsidRPr="00A26EDE" w:rsidRDefault="005D666C" w:rsidP="005D666C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ส่วนงานดำเนินงาน</w:t>
            </w:r>
          </w:p>
        </w:tc>
      </w:tr>
      <w:tr w:rsidR="005D666C" w:rsidRPr="00A26EDE" w14:paraId="688E8883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C54A64" w14:textId="05949CDC" w:rsidR="005D666C" w:rsidRPr="00A26EDE" w:rsidRDefault="005D666C" w:rsidP="005D666C">
            <w:pPr>
              <w:pStyle w:val="TOC2"/>
            </w:pPr>
            <w:r w:rsidRPr="00A26EDE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02D60BC7" w14:textId="00BDF00C" w:rsidR="005D666C" w:rsidRPr="00A26EDE" w:rsidRDefault="005D666C" w:rsidP="005D666C">
            <w:pPr>
              <w:pStyle w:val="TOC2"/>
              <w:rPr>
                <w:rtl/>
                <w:cs/>
              </w:rPr>
            </w:pPr>
            <w:r w:rsidRPr="0067431A">
              <w:rPr>
                <w:cs/>
              </w:rPr>
              <w:t>การดำเนินงานที่ยกเลิก</w:t>
            </w:r>
          </w:p>
        </w:tc>
      </w:tr>
      <w:tr w:rsidR="005D666C" w:rsidRPr="00A26EDE" w14:paraId="410CF0D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477B58EF" w:rsidR="005D666C" w:rsidRPr="00A26EDE" w:rsidRDefault="005D666C" w:rsidP="005D666C">
            <w:pPr>
              <w:pStyle w:val="TOC2"/>
            </w:pPr>
            <w:r w:rsidRPr="0067431A">
              <w:rPr>
                <w:lang w:val="en-GB"/>
              </w:rPr>
              <w:t>10</w:t>
            </w:r>
          </w:p>
        </w:tc>
        <w:tc>
          <w:tcPr>
            <w:tcW w:w="7920" w:type="dxa"/>
          </w:tcPr>
          <w:p w14:paraId="33FB0C20" w14:textId="75F59267" w:rsidR="005D666C" w:rsidRPr="00A26EDE" w:rsidRDefault="005D666C" w:rsidP="005D666C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เงินปันผล</w:t>
            </w:r>
          </w:p>
        </w:tc>
      </w:tr>
      <w:tr w:rsidR="005D666C" w:rsidRPr="00A26EDE" w14:paraId="4BCE535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64232DD1" w:rsidR="005D666C" w:rsidRPr="00A26EDE" w:rsidRDefault="005D666C" w:rsidP="005D666C">
            <w:pPr>
              <w:pStyle w:val="TOC2"/>
              <w:rPr>
                <w:b/>
                <w:bCs/>
                <w:cs/>
              </w:rPr>
            </w:pPr>
            <w:r w:rsidRPr="00A26EDE">
              <w:rPr>
                <w:lang w:val="en-GB"/>
              </w:rPr>
              <w:t>11</w:t>
            </w:r>
          </w:p>
        </w:tc>
        <w:tc>
          <w:tcPr>
            <w:tcW w:w="7920" w:type="dxa"/>
          </w:tcPr>
          <w:p w14:paraId="3A78EAA3" w14:textId="054ECD41" w:rsidR="005D666C" w:rsidRPr="00A26EDE" w:rsidRDefault="005D666C" w:rsidP="005D666C">
            <w:pPr>
              <w:pStyle w:val="TOC2"/>
              <w:rPr>
                <w:rtl/>
                <w:cs/>
              </w:rPr>
            </w:pPr>
            <w:r w:rsidRPr="00A26EDE">
              <w:rPr>
                <w:cs/>
              </w:rPr>
              <w:t>เครื่องมือทางการเงิน</w:t>
            </w:r>
          </w:p>
        </w:tc>
      </w:tr>
      <w:tr w:rsidR="005D666C" w:rsidRPr="00A26EDE" w14:paraId="07F5D6C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5F3E0A" w14:textId="6D007A87" w:rsidR="005D666C" w:rsidRPr="00A26EDE" w:rsidRDefault="005D666C" w:rsidP="005D666C">
            <w:pPr>
              <w:pStyle w:val="TOC2"/>
              <w:rPr>
                <w:b/>
                <w:bCs/>
              </w:rPr>
            </w:pPr>
            <w:r w:rsidRPr="00A26EDE">
              <w:rPr>
                <w:lang w:val="en-GB"/>
              </w:rPr>
              <w:t>12</w:t>
            </w:r>
          </w:p>
        </w:tc>
        <w:tc>
          <w:tcPr>
            <w:tcW w:w="7920" w:type="dxa"/>
          </w:tcPr>
          <w:p w14:paraId="1CA884A8" w14:textId="14714C4B" w:rsidR="005D666C" w:rsidRPr="00A26EDE" w:rsidRDefault="005D666C" w:rsidP="005D666C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สินทรัพย์ที่มีภาระผูกพัน</w:t>
            </w:r>
          </w:p>
        </w:tc>
      </w:tr>
      <w:tr w:rsidR="000C2107" w:rsidRPr="00A26EDE" w14:paraId="50A337C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3C8D04" w14:textId="25D876BD" w:rsidR="000C2107" w:rsidRPr="00A26EDE" w:rsidRDefault="000C2107" w:rsidP="000160E7">
            <w:pPr>
              <w:pStyle w:val="TOC2"/>
              <w:rPr>
                <w:b/>
                <w:bCs/>
              </w:rPr>
            </w:pPr>
          </w:p>
        </w:tc>
        <w:tc>
          <w:tcPr>
            <w:tcW w:w="7920" w:type="dxa"/>
          </w:tcPr>
          <w:p w14:paraId="2E17584C" w14:textId="7091D655" w:rsidR="000C2107" w:rsidRPr="00A26EDE" w:rsidRDefault="000C2107" w:rsidP="00C91D2E">
            <w:pPr>
              <w:pStyle w:val="TOC2"/>
              <w:rPr>
                <w:cs/>
              </w:rPr>
            </w:pPr>
          </w:p>
        </w:tc>
      </w:tr>
      <w:tr w:rsidR="000C2107" w:rsidRPr="00A26EDE" w14:paraId="1D6E4B0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9F6A71" w14:textId="3B75F616" w:rsidR="000C2107" w:rsidRPr="00A26EDE" w:rsidRDefault="000C2107" w:rsidP="000160E7">
            <w:pPr>
              <w:pStyle w:val="TOC2"/>
              <w:rPr>
                <w:b/>
                <w:bCs/>
              </w:rPr>
            </w:pPr>
          </w:p>
        </w:tc>
        <w:tc>
          <w:tcPr>
            <w:tcW w:w="7920" w:type="dxa"/>
          </w:tcPr>
          <w:p w14:paraId="4325D522" w14:textId="3EA42D98" w:rsidR="000C2107" w:rsidRPr="00A26EDE" w:rsidRDefault="000C2107" w:rsidP="00C91D2E">
            <w:pPr>
              <w:pStyle w:val="TOC2"/>
              <w:rPr>
                <w:cs/>
              </w:rPr>
            </w:pPr>
          </w:p>
        </w:tc>
      </w:tr>
      <w:tr w:rsidR="00F73A21" w:rsidRPr="00A26EDE" w14:paraId="1A03729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22148B" w14:textId="12E67B2D" w:rsidR="00F73A21" w:rsidRPr="00A26EDE" w:rsidRDefault="00F73A21" w:rsidP="00C91D2E">
            <w:pPr>
              <w:pStyle w:val="TOC2"/>
            </w:pPr>
          </w:p>
        </w:tc>
        <w:tc>
          <w:tcPr>
            <w:tcW w:w="7920" w:type="dxa"/>
          </w:tcPr>
          <w:p w14:paraId="0E7AD9D5" w14:textId="0C5E2BDC" w:rsidR="00F73A21" w:rsidRPr="00A26EDE" w:rsidRDefault="00F73A21" w:rsidP="00C91D2E">
            <w:pPr>
              <w:pStyle w:val="TOC2"/>
              <w:rPr>
                <w:cs/>
              </w:rPr>
            </w:pP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A26EDE" w:rsidRDefault="00612A8D" w:rsidP="004F73C9">
      <w:pPr>
        <w:ind w:left="540"/>
        <w:jc w:val="thaiDistribute"/>
        <w:rPr>
          <w:rFonts w:ascii="Angsana New" w:hAnsi="Angsana New"/>
          <w:szCs w:val="24"/>
        </w:rPr>
      </w:pPr>
    </w:p>
    <w:p w14:paraId="2A24198A" w14:textId="700C6956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32B05">
        <w:rPr>
          <w:rFonts w:ascii="Angsana New" w:hAnsi="Angsana New"/>
          <w:sz w:val="30"/>
          <w:szCs w:val="30"/>
        </w:rPr>
        <w:t>11</w:t>
      </w:r>
      <w:r w:rsidR="00F41F94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F41F94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F41F94" w:rsidRPr="00296F0F">
        <w:rPr>
          <w:rFonts w:ascii="Angsana New" w:hAnsi="Angsana New"/>
          <w:sz w:val="30"/>
          <w:szCs w:val="30"/>
          <w:cs/>
        </w:rPr>
        <w:t xml:space="preserve"> </w:t>
      </w:r>
      <w:r w:rsidR="006C0167" w:rsidRPr="00A26EDE">
        <w:rPr>
          <w:rFonts w:ascii="Angsana New" w:hAnsi="Angsana New"/>
          <w:sz w:val="30"/>
          <w:szCs w:val="30"/>
          <w:lang w:val="en-GB"/>
        </w:rPr>
        <w:t>2565</w:t>
      </w:r>
    </w:p>
    <w:p w14:paraId="3696E0D0" w14:textId="77777777" w:rsidR="00612A8D" w:rsidRPr="00A26EDE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4"/>
          <w:szCs w:val="24"/>
        </w:rPr>
      </w:pPr>
    </w:p>
    <w:p w14:paraId="6B7EC686" w14:textId="052E06DA" w:rsidR="00F23503" w:rsidRPr="00A26EDE" w:rsidRDefault="00F23503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2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5139C230" w14:textId="77777777" w:rsidR="0003720D" w:rsidRPr="00A26EDE" w:rsidRDefault="0003720D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3DE24814" w14:textId="2EB661B0" w:rsidR="003B467F" w:rsidRPr="00A26EDE" w:rsidRDefault="000C2107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="0084632B" w:rsidRPr="00A26EDE">
        <w:rPr>
          <w:rFonts w:asciiTheme="majorBidi" w:hAnsiTheme="majorBidi" w:cstheme="majorBidi"/>
          <w:sz w:val="30"/>
          <w:szCs w:val="30"/>
          <w:cs/>
        </w:rPr>
        <w:t>เอฟเอ็นเอส โฮลดิ้งส์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จำกัด </w:t>
      </w:r>
      <w:r w:rsidRPr="00A26EDE">
        <w:rPr>
          <w:rFonts w:asciiTheme="majorBidi" w:hAnsiTheme="majorBidi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z w:val="30"/>
          <w:szCs w:val="30"/>
          <w:cs/>
        </w:rPr>
        <w:t>)</w:t>
      </w:r>
      <w:r w:rsidR="004139F6" w:rsidRPr="00A26EDE">
        <w:rPr>
          <w:rFonts w:asciiTheme="majorBidi" w:hAnsiTheme="majorBidi"/>
          <w:sz w:val="30"/>
          <w:szCs w:val="30"/>
          <w:cs/>
        </w:rPr>
        <w:t xml:space="preserve"> (เดิมชื่อ บริษัท ฟินันซ่า จำกัด (มหาชน))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9815EA" w:rsidRPr="00A26EDE">
        <w:rPr>
          <w:rFonts w:asciiTheme="majorBidi" w:hAnsiTheme="majorBidi"/>
          <w:sz w:val="30"/>
          <w:szCs w:val="30"/>
          <w:cs/>
        </w:rPr>
        <w:t>“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9815EA" w:rsidRPr="00A26EDE">
        <w:rPr>
          <w:rFonts w:asciiTheme="majorBidi" w:hAnsiTheme="majorBidi"/>
          <w:sz w:val="30"/>
          <w:szCs w:val="30"/>
          <w:cs/>
        </w:rPr>
        <w:t>”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) ได้จดทะเบียน</w:t>
      </w:r>
      <w:r w:rsidR="009815EA" w:rsidRPr="00A26EDE">
        <w:rPr>
          <w:rFonts w:asciiTheme="majorBidi" w:hAnsiTheme="majorBidi" w:cstheme="majorBidi"/>
          <w:sz w:val="30"/>
          <w:szCs w:val="30"/>
          <w:cs/>
          <w:lang w:val="th-TH"/>
        </w:rPr>
        <w:t>จัดตั้งเป็นบริษัทจำกัดตามกฎหมายไทย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7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2532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จดทะเบียนแปรสภาพเป็นบริ</w:t>
      </w:r>
      <w:r w:rsidR="008F0E31" w:rsidRPr="00A26EDE">
        <w:rPr>
          <w:rFonts w:asciiTheme="majorBidi" w:hAnsiTheme="majorBidi" w:cstheme="majorBidi"/>
          <w:sz w:val="30"/>
          <w:szCs w:val="30"/>
          <w:cs/>
        </w:rPr>
        <w:t xml:space="preserve">ษัทมหาชนจำกัดเมื่อวันที่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19</w:t>
      </w:r>
      <w:r w:rsidR="008F0E31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041D5">
        <w:rPr>
          <w:rFonts w:asciiTheme="majorBidi" w:hAnsiTheme="majorBidi" w:cstheme="majorBidi"/>
          <w:sz w:val="30"/>
          <w:szCs w:val="30"/>
          <w:cs/>
        </w:rPr>
        <w:t>กันยายน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และจดทะเบียนในตลาดหลักทรัพย์แห่งประเทศไทยเมื่อวันที่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</w:t>
      </w:r>
      <w:r w:rsidR="009815EA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>โดยมีที่อยู่จดทะเบียน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t>ของบริษัทตั้งอยู่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เลขที่ </w:t>
      </w:r>
      <w:r w:rsidR="00845CAE" w:rsidRPr="00A26EDE">
        <w:rPr>
          <w:rFonts w:asciiTheme="majorBidi" w:hAnsiTheme="majorBidi" w:cstheme="majorBidi"/>
          <w:sz w:val="30"/>
          <w:szCs w:val="30"/>
        </w:rPr>
        <w:t>345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="00845CAE" w:rsidRPr="00A26EDE">
        <w:rPr>
          <w:rFonts w:asciiTheme="majorBidi" w:hAnsiTheme="majorBidi" w:cstheme="majorBidi"/>
          <w:sz w:val="30"/>
          <w:szCs w:val="30"/>
        </w:rPr>
        <w:t xml:space="preserve"> 345 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="00845CAE" w:rsidRPr="00A26EDE">
        <w:rPr>
          <w:rFonts w:asciiTheme="majorBidi" w:hAnsiTheme="majorBidi" w:cstheme="majorBidi"/>
          <w:sz w:val="30"/>
          <w:szCs w:val="30"/>
        </w:rPr>
        <w:t>6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 xml:space="preserve"> ถนนสุรวงศ์ </w:t>
      </w:r>
      <w:r w:rsidR="00C81075" w:rsidRPr="00A26EDE">
        <w:rPr>
          <w:rFonts w:asciiTheme="majorBidi" w:hAnsiTheme="majorBidi" w:cstheme="majorBidi"/>
          <w:sz w:val="30"/>
          <w:szCs w:val="30"/>
          <w:cs/>
        </w:rPr>
        <w:t>แขวง</w:t>
      </w:r>
      <w:r w:rsidR="00845CAE" w:rsidRPr="00A26EDE">
        <w:rPr>
          <w:rFonts w:asciiTheme="majorBidi" w:hAnsiTheme="majorBidi" w:cstheme="majorBidi"/>
          <w:sz w:val="30"/>
          <w:szCs w:val="30"/>
          <w:cs/>
        </w:rPr>
        <w:t>สุริยวงศ์</w:t>
      </w:r>
      <w:r w:rsidR="00C81075" w:rsidRPr="00A26EDE">
        <w:rPr>
          <w:rFonts w:asciiTheme="majorBidi" w:hAnsiTheme="majorBidi" w:cstheme="majorBidi"/>
          <w:sz w:val="30"/>
          <w:szCs w:val="30"/>
          <w:cs/>
        </w:rPr>
        <w:t xml:space="preserve"> เขตบางรัก กรุงเทพมหานคร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 xml:space="preserve"> บริษัทประกอบธุรกิจในประเทศไทยโดยดำเนินธุรกิจหลัก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t>เกี่ยวกับ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การลง</w:t>
      </w:r>
      <w:r w:rsidR="001D025B" w:rsidRPr="00A26EDE">
        <w:rPr>
          <w:rFonts w:asciiTheme="majorBidi" w:hAnsiTheme="majorBidi" w:cstheme="majorBidi"/>
          <w:sz w:val="30"/>
          <w:szCs w:val="30"/>
          <w:cs/>
        </w:rPr>
        <w:t>ทุนและการเป็น</w:t>
      </w:r>
      <w:r w:rsidR="00786620" w:rsidRPr="00A26EDE">
        <w:rPr>
          <w:rFonts w:asciiTheme="majorBidi" w:hAnsiTheme="majorBidi" w:cstheme="majorBidi"/>
          <w:sz w:val="30"/>
          <w:szCs w:val="30"/>
          <w:cs/>
        </w:rPr>
        <w:br/>
      </w:r>
      <w:r w:rsidR="00B35B2F" w:rsidRPr="00A26EDE">
        <w:rPr>
          <w:rFonts w:asciiTheme="majorBidi" w:hAnsiTheme="majorBidi" w:cstheme="majorBidi"/>
          <w:sz w:val="30"/>
          <w:szCs w:val="30"/>
          <w:cs/>
        </w:rPr>
        <w:t>ที่</w:t>
      </w:r>
      <w:r w:rsidR="00240DB1" w:rsidRPr="00A26EDE">
        <w:rPr>
          <w:rFonts w:asciiTheme="majorBidi" w:hAnsiTheme="majorBidi" w:cstheme="majorBidi"/>
          <w:sz w:val="30"/>
          <w:szCs w:val="30"/>
          <w:cs/>
        </w:rPr>
        <w:t>ปรึกษา</w:t>
      </w:r>
      <w:r w:rsidR="009815EA" w:rsidRPr="00A26EDE">
        <w:rPr>
          <w:rFonts w:asciiTheme="majorBidi" w:hAnsiTheme="majorBidi" w:cstheme="majorBidi"/>
          <w:sz w:val="30"/>
          <w:szCs w:val="30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D7BC9" w:rsidRPr="00A26EDE">
        <w:rPr>
          <w:rFonts w:asciiTheme="majorBidi" w:hAnsiTheme="majorBidi" w:cstheme="majorBidi"/>
          <w:sz w:val="30"/>
          <w:szCs w:val="30"/>
          <w:cs/>
        </w:rPr>
        <w:t>นอกจากนี้บริษัทย่อย</w:t>
      </w:r>
      <w:r w:rsidR="00591A44" w:rsidRPr="00A26EDE">
        <w:rPr>
          <w:rFonts w:asciiTheme="majorBidi" w:hAnsiTheme="majorBidi" w:cstheme="majorBidi"/>
          <w:sz w:val="30"/>
          <w:szCs w:val="30"/>
          <w:cs/>
        </w:rPr>
        <w:t>ยังให้บริการด้าน</w:t>
      </w:r>
      <w:r w:rsidR="00A1156B" w:rsidRPr="00A26EDE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AF3A55" w:rsidRPr="00A26EDE">
        <w:rPr>
          <w:rFonts w:asciiTheme="majorBidi" w:hAnsiTheme="majorBidi" w:cstheme="majorBidi"/>
          <w:sz w:val="30"/>
          <w:szCs w:val="30"/>
          <w:cs/>
        </w:rPr>
        <w:t>การลงทุน</w:t>
      </w:r>
    </w:p>
    <w:p w14:paraId="5F1C0CCB" w14:textId="52239DFD" w:rsidR="000C2107" w:rsidRPr="00A26EDE" w:rsidRDefault="000C2107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71D04EE5" w14:textId="611A63B4" w:rsidR="000C2107" w:rsidRPr="00A26EDE" w:rsidRDefault="000C2107" w:rsidP="008332D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28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ที่ประชุมสามัญผู้ถือหุ้นมีมติอนุมัติการเปลี่ยนชื่อบริษัทและตราประทับจากเดิมชื่อ</w:t>
      </w:r>
      <w:r w:rsidR="000B513F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บริษัท ฟินันซ่า จำกัด (มหาชน</w:t>
      </w:r>
      <w:r w:rsidR="00CF0462" w:rsidRPr="00A26EDE">
        <w:rPr>
          <w:rFonts w:asciiTheme="majorBidi" w:hAnsiTheme="majorBidi" w:cstheme="majorBidi"/>
          <w:spacing w:val="-4"/>
          <w:sz w:val="30"/>
          <w:szCs w:val="30"/>
          <w:cs/>
        </w:rPr>
        <w:t>) เป็น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</w:t>
      </w:r>
      <w:r w:rsidR="0084632B" w:rsidRPr="00A26EDE">
        <w:rPr>
          <w:rFonts w:asciiTheme="majorBidi" w:hAnsiTheme="majorBidi" w:cstheme="majorBidi"/>
          <w:spacing w:val="-4"/>
          <w:sz w:val="30"/>
          <w:szCs w:val="30"/>
          <w:cs/>
        </w:rPr>
        <w:t>เอฟเอ็นเอส โฮลดิ้งส์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 จำกัด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)”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ซึ่งบริษัทได้ดำเนินการ</w:t>
      </w:r>
      <w:r w:rsidR="008802A3"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จดทะเบียน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กับกรมพัฒนาธุรกิจการค้าในวันที่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5635CEE" w14:textId="77777777" w:rsidR="004139F6" w:rsidRPr="00A26EDE" w:rsidRDefault="004139F6" w:rsidP="008332D8">
      <w:pPr>
        <w:pStyle w:val="ListParagraph"/>
        <w:ind w:left="990"/>
        <w:jc w:val="thaiDistribute"/>
        <w:rPr>
          <w:rFonts w:asciiTheme="majorBidi" w:hAnsiTheme="majorBidi" w:cstheme="majorBidi"/>
          <w:szCs w:val="24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A26EDE" w:rsidRDefault="00CF0462" w:rsidP="008332D8">
      <w:pPr>
        <w:jc w:val="thaiDistribute"/>
        <w:rPr>
          <w:rFonts w:asciiTheme="majorBidi" w:hAnsiTheme="majorBidi"/>
          <w:szCs w:val="24"/>
        </w:rPr>
      </w:pPr>
    </w:p>
    <w:p w14:paraId="280667B1" w14:textId="16433531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A26EDE" w:rsidRDefault="00866930" w:rsidP="004F73C9">
      <w:pPr>
        <w:ind w:left="547"/>
        <w:jc w:val="thaiDistribute"/>
        <w:rPr>
          <w:rFonts w:asciiTheme="majorBidi" w:hAnsiTheme="majorBidi"/>
          <w:szCs w:val="24"/>
        </w:rPr>
      </w:pPr>
    </w:p>
    <w:p w14:paraId="5A64ACDB" w14:textId="5891B55E" w:rsidR="0003720D" w:rsidRPr="00A26EDE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</w:p>
    <w:p w14:paraId="68E7BA80" w14:textId="68FBBCA0" w:rsidR="008437EE" w:rsidRDefault="008437EE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14B75D4D" w14:textId="77777777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59830BFE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pacing w:val="-12"/>
          <w:sz w:val="28"/>
        </w:rPr>
      </w:pPr>
    </w:p>
    <w:p w14:paraId="136FF1E2" w14:textId="77777777" w:rsidR="008437EE" w:rsidRPr="00A26EDE" w:rsidRDefault="008437EE" w:rsidP="008437EE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Pr="00A26EDE">
        <w:rPr>
          <w:rFonts w:asciiTheme="majorBidi" w:hAnsiTheme="majorBidi" w:cstheme="majorBidi"/>
          <w:sz w:val="30"/>
          <w:szCs w:val="30"/>
        </w:rPr>
        <w:t xml:space="preserve">5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6</w:t>
      </w:r>
    </w:p>
    <w:p w14:paraId="489F2013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pacing w:val="-12"/>
          <w:sz w:val="28"/>
        </w:rPr>
      </w:pPr>
    </w:p>
    <w:p w14:paraId="1B9E62DA" w14:textId="04D80FF9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ไม่มีการเปลี่ยนแปลงที่มีนัยสำคัญในความสัมพันธ์กับบุคคลหรือกิจการที่เกี่ยวข้องกัน และนโยบายการกำหนดราคา ยกเว้นที่เปิดเผยในหมายเหตุข้อ </w:t>
      </w:r>
      <w:r w:rsidR="00AD29E3">
        <w:rPr>
          <w:rFonts w:asciiTheme="majorBidi" w:hAnsiTheme="majorBidi" w:cstheme="majorBidi"/>
          <w:sz w:val="30"/>
          <w:szCs w:val="30"/>
        </w:rPr>
        <w:t>9</w:t>
      </w:r>
    </w:p>
    <w:p w14:paraId="264318E4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771EB88B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บริษัทมีรายการและความสัมพันธ์อย่างมีสาระสำคัญกับบริษัทย่อย</w:t>
      </w:r>
      <w:r w:rsidRPr="00A26EDE">
        <w:rPr>
          <w:rFonts w:asciiTheme="majorBidi" w:hAnsiTheme="majorBidi"/>
          <w:sz w:val="30"/>
          <w:szCs w:val="30"/>
          <w:cs/>
        </w:rPr>
        <w:t xml:space="preserve"> บริษัทร่วม การร่วมค้าและกิจการที่เกี่ยวข้องกัน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br/>
        <w:t>ดังนั้นงบการเงินนี้อาจจะไม่แสดงถึงเงื่อนไขที่อาจมีอยู่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</w:p>
    <w:p w14:paraId="709AA4E7" w14:textId="77777777" w:rsidR="008437EE" w:rsidRPr="00A26EDE" w:rsidRDefault="008437EE" w:rsidP="008437EE">
      <w:pPr>
        <w:ind w:left="547"/>
        <w:jc w:val="thaiDistribute"/>
        <w:rPr>
          <w:rFonts w:asciiTheme="majorBidi" w:hAnsiTheme="majorBidi" w:cstheme="majorBidi"/>
          <w:sz w:val="28"/>
          <w:cs/>
        </w:rPr>
      </w:pPr>
    </w:p>
    <w:tbl>
      <w:tblPr>
        <w:tblW w:w="921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90"/>
        <w:gridCol w:w="990"/>
        <w:gridCol w:w="90"/>
        <w:gridCol w:w="1028"/>
      </w:tblGrid>
      <w:tr w:rsidR="008437EE" w:rsidRPr="00A26EDE" w14:paraId="746A1A07" w14:textId="77777777" w:rsidTr="00951183">
        <w:trPr>
          <w:trHeight w:val="253"/>
          <w:tblHeader/>
        </w:trPr>
        <w:tc>
          <w:tcPr>
            <w:tcW w:w="4770" w:type="dxa"/>
          </w:tcPr>
          <w:p w14:paraId="77B52E39" w14:textId="77777777" w:rsidR="008437EE" w:rsidRPr="00A26EDE" w:rsidRDefault="008437EE" w:rsidP="00951183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90" w:type="dxa"/>
          </w:tcPr>
          <w:p w14:paraId="7CBB27BB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2F027D9" w14:textId="77777777" w:rsidR="008437EE" w:rsidRPr="00A26EDE" w:rsidRDefault="008437EE" w:rsidP="0095118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2356D80" w14:textId="77777777" w:rsidR="008437EE" w:rsidRPr="00A26EDE" w:rsidRDefault="008437EE" w:rsidP="00951183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16B68DC9" w14:textId="77777777" w:rsidR="008437EE" w:rsidRPr="00A26EDE" w:rsidRDefault="008437EE" w:rsidP="0095118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7EE" w:rsidRPr="00A26EDE" w14:paraId="19A95266" w14:textId="77777777" w:rsidTr="00951183">
        <w:trPr>
          <w:trHeight w:val="253"/>
          <w:tblHeader/>
        </w:trPr>
        <w:tc>
          <w:tcPr>
            <w:tcW w:w="4770" w:type="dxa"/>
          </w:tcPr>
          <w:p w14:paraId="25757FB9" w14:textId="7950CBFE" w:rsidR="008437EE" w:rsidRPr="00A26EDE" w:rsidRDefault="008437EE" w:rsidP="00951183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4829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829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</w:p>
        </w:tc>
        <w:tc>
          <w:tcPr>
            <w:tcW w:w="90" w:type="dxa"/>
          </w:tcPr>
          <w:p w14:paraId="27B19561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BC746A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72CAFFF7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0CA916D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</w:tcPr>
          <w:p w14:paraId="2639F59D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905AFC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74FF2BF1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45B7CE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8437EE" w:rsidRPr="00A26EDE" w14:paraId="4C475780" w14:textId="77777777" w:rsidTr="00951183">
        <w:trPr>
          <w:trHeight w:val="253"/>
          <w:tblHeader/>
        </w:trPr>
        <w:tc>
          <w:tcPr>
            <w:tcW w:w="4770" w:type="dxa"/>
          </w:tcPr>
          <w:p w14:paraId="0FCAD093" w14:textId="77777777" w:rsidR="008437EE" w:rsidRPr="00A26EDE" w:rsidRDefault="008437EE" w:rsidP="00951183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2B04FBF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358" w:type="dxa"/>
            <w:gridSpan w:val="7"/>
          </w:tcPr>
          <w:p w14:paraId="70F04300" w14:textId="77777777" w:rsidR="008437EE" w:rsidRPr="00A26EDE" w:rsidRDefault="008437EE" w:rsidP="00951183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37EE" w:rsidRPr="00A26EDE" w14:paraId="306E19EC" w14:textId="77777777" w:rsidTr="00951183">
        <w:trPr>
          <w:trHeight w:val="253"/>
        </w:trPr>
        <w:tc>
          <w:tcPr>
            <w:tcW w:w="4770" w:type="dxa"/>
          </w:tcPr>
          <w:p w14:paraId="67F4B71E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3221F02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063A51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8F819D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03C325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8620FDA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06D485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213CBB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C7C1CEA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308BE618" w14:textId="77777777" w:rsidTr="00951183">
        <w:trPr>
          <w:trHeight w:val="253"/>
        </w:trPr>
        <w:tc>
          <w:tcPr>
            <w:tcW w:w="4770" w:type="dxa"/>
          </w:tcPr>
          <w:p w14:paraId="0AE52F34" w14:textId="77777777" w:rsidR="008437EE" w:rsidRPr="00A26EDE" w:rsidRDefault="008437EE" w:rsidP="0095118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550A7C6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410E27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4C8C2F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D2F10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A3359C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07B60D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5E0089B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EB71420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7A25CBC9" w14:textId="77777777" w:rsidTr="00951183">
        <w:trPr>
          <w:trHeight w:val="253"/>
        </w:trPr>
        <w:tc>
          <w:tcPr>
            <w:tcW w:w="4770" w:type="dxa"/>
          </w:tcPr>
          <w:p w14:paraId="0206F1BA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F74193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F8A9CE" w14:textId="52FA7818" w:rsidR="008437EE" w:rsidRPr="00A26EDE" w:rsidRDefault="005D666C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597053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DB131AE" w14:textId="28C04862" w:rsidR="008437EE" w:rsidRPr="00A26EDE" w:rsidRDefault="0000437F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CBBA59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FB8D5E1" w14:textId="6ECA8F96" w:rsidR="008437EE" w:rsidRPr="00A26EDE" w:rsidRDefault="00AF0DDF" w:rsidP="0067431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90" w:type="dxa"/>
          </w:tcPr>
          <w:p w14:paraId="40F1E1A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6A46AB" w14:textId="02215957" w:rsidR="008437EE" w:rsidRPr="00A26EDE" w:rsidRDefault="00AF55FC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6</w:t>
            </w:r>
            <w:r w:rsidR="004A183E" w:rsidRPr="004A183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A183E" w:rsidRPr="004A183E">
              <w:rPr>
                <w:rFonts w:asciiTheme="majorBidi" w:hAnsiTheme="majorBidi"/>
                <w:sz w:val="30"/>
                <w:szCs w:val="30"/>
                <w:cs/>
              </w:rPr>
              <w:t>000</w:t>
            </w:r>
          </w:p>
        </w:tc>
      </w:tr>
      <w:tr w:rsidR="008437EE" w:rsidRPr="00A26EDE" w14:paraId="22BD0206" w14:textId="77777777" w:rsidTr="00951183">
        <w:trPr>
          <w:trHeight w:val="253"/>
        </w:trPr>
        <w:tc>
          <w:tcPr>
            <w:tcW w:w="4770" w:type="dxa"/>
          </w:tcPr>
          <w:p w14:paraId="1707CAAB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0F6C449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5D4E6E8" w14:textId="0E30F289" w:rsidR="008437EE" w:rsidRPr="00A26EDE" w:rsidRDefault="005D666C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3AB299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66B755" w14:textId="1C0AFB9D" w:rsidR="008437EE" w:rsidRPr="00A26EDE" w:rsidRDefault="0000437F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79403EF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467A950" w14:textId="728F9951" w:rsidR="008437EE" w:rsidRPr="00A26EDE" w:rsidRDefault="00AF0DDF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7D73276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5B7AEE2" w14:textId="6B759BC5" w:rsidR="008437EE" w:rsidRPr="00A26EDE" w:rsidRDefault="009739FF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8,676</w:t>
            </w:r>
          </w:p>
        </w:tc>
      </w:tr>
      <w:tr w:rsidR="005F0F0B" w:rsidRPr="00A26EDE" w14:paraId="07C6A507" w14:textId="77777777" w:rsidTr="00951183">
        <w:trPr>
          <w:trHeight w:val="253"/>
        </w:trPr>
        <w:tc>
          <w:tcPr>
            <w:tcW w:w="4770" w:type="dxa"/>
          </w:tcPr>
          <w:p w14:paraId="633B555F" w14:textId="135509AC" w:rsidR="005F0F0B" w:rsidRPr="00A26EDE" w:rsidRDefault="005F0F0B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7646FE64" w14:textId="77777777" w:rsidR="005F0F0B" w:rsidRPr="00A26EDE" w:rsidRDefault="005F0F0B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C9A3D37" w14:textId="3C167BA2" w:rsidR="005F0F0B" w:rsidRPr="00A26EDE" w:rsidRDefault="005D666C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42B1642" w14:textId="77777777" w:rsidR="005F0F0B" w:rsidRPr="00A26EDE" w:rsidRDefault="005F0F0B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401D36B" w14:textId="673A6B27" w:rsidR="005F0F0B" w:rsidRPr="00A26EDE" w:rsidRDefault="00786A05" w:rsidP="00951183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51889DC" w14:textId="77777777" w:rsidR="005F0F0B" w:rsidRPr="00A26EDE" w:rsidRDefault="005F0F0B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96D9C89" w14:textId="6193AD64" w:rsidR="005F0F0B" w:rsidRPr="00A26EDE" w:rsidRDefault="00AF0DDF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2,038</w:t>
            </w:r>
          </w:p>
        </w:tc>
        <w:tc>
          <w:tcPr>
            <w:tcW w:w="90" w:type="dxa"/>
          </w:tcPr>
          <w:p w14:paraId="4D1ADE8E" w14:textId="77777777" w:rsidR="005F0F0B" w:rsidRPr="00A26EDE" w:rsidRDefault="005F0F0B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D8BC90" w14:textId="096E4ADB" w:rsidR="005F0F0B" w:rsidRPr="00A26EDE" w:rsidRDefault="00786A05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437EE" w:rsidRPr="00A26EDE" w14:paraId="3D95E2CA" w14:textId="77777777" w:rsidTr="00951183">
        <w:trPr>
          <w:trHeight w:val="253"/>
        </w:trPr>
        <w:tc>
          <w:tcPr>
            <w:tcW w:w="4770" w:type="dxa"/>
          </w:tcPr>
          <w:p w14:paraId="6CEBA4E9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225F74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CB4B2B0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B380A1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E6F907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EC6D11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20F1C1" w14:textId="77777777" w:rsidR="008437EE" w:rsidRPr="00A26EDE" w:rsidRDefault="008437EE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9E7450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4F845F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DBFC0DE" w14:textId="77777777" w:rsidTr="00951183">
        <w:trPr>
          <w:trHeight w:val="253"/>
        </w:trPr>
        <w:tc>
          <w:tcPr>
            <w:tcW w:w="4770" w:type="dxa"/>
          </w:tcPr>
          <w:p w14:paraId="3A2A34A7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032B946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4FA544C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80C55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1FB21D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800C0A7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FEBA767" w14:textId="77777777" w:rsidR="008437EE" w:rsidRPr="00A26EDE" w:rsidRDefault="008437EE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E81E0F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A19AE2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2317D27D" w14:textId="77777777" w:rsidTr="00951183">
        <w:trPr>
          <w:trHeight w:val="253"/>
        </w:trPr>
        <w:tc>
          <w:tcPr>
            <w:tcW w:w="4770" w:type="dxa"/>
          </w:tcPr>
          <w:p w14:paraId="7056ECA5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1C17AA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8AB36F" w14:textId="7CED4E93" w:rsidR="008437EE" w:rsidRPr="00A26EDE" w:rsidRDefault="00040BFB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90" w:type="dxa"/>
          </w:tcPr>
          <w:p w14:paraId="1212523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E9A861" w14:textId="7B8044FD" w:rsidR="008437EE" w:rsidRPr="00A26EDE" w:rsidRDefault="009739FF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90" w:type="dxa"/>
          </w:tcPr>
          <w:p w14:paraId="15ED7040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0F80703" w14:textId="32908C22" w:rsidR="008437EE" w:rsidRPr="00A26EDE" w:rsidRDefault="00AF0DDF" w:rsidP="008517D0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1,800</w:t>
            </w:r>
          </w:p>
        </w:tc>
        <w:tc>
          <w:tcPr>
            <w:tcW w:w="90" w:type="dxa"/>
          </w:tcPr>
          <w:p w14:paraId="5631EE08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48590FB" w14:textId="6CEB26EE" w:rsidR="008437EE" w:rsidRPr="00A26EDE" w:rsidRDefault="009739FF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</w:tr>
      <w:tr w:rsidR="008437EE" w:rsidRPr="00A26EDE" w14:paraId="31A39065" w14:textId="77777777" w:rsidTr="00951183">
        <w:trPr>
          <w:trHeight w:val="253"/>
        </w:trPr>
        <w:tc>
          <w:tcPr>
            <w:tcW w:w="4770" w:type="dxa"/>
          </w:tcPr>
          <w:p w14:paraId="63F2CF10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74FE87DA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AEBDBD" w14:textId="2DE08602" w:rsidR="008437EE" w:rsidRPr="00A26EDE" w:rsidRDefault="00040BFB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16,415</w:t>
            </w:r>
          </w:p>
        </w:tc>
        <w:tc>
          <w:tcPr>
            <w:tcW w:w="90" w:type="dxa"/>
          </w:tcPr>
          <w:p w14:paraId="41B1EC21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BC7A1D" w14:textId="59C20E05" w:rsidR="008437EE" w:rsidRPr="00A26EDE" w:rsidRDefault="005D666C" w:rsidP="00106272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675</w:t>
            </w:r>
          </w:p>
        </w:tc>
        <w:tc>
          <w:tcPr>
            <w:tcW w:w="90" w:type="dxa"/>
          </w:tcPr>
          <w:p w14:paraId="16A5995B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F90455" w14:textId="6D8F58F8" w:rsidR="008437EE" w:rsidRPr="00A26EDE" w:rsidRDefault="00AF0DDF" w:rsidP="00AF0DDF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16,415</w:t>
            </w:r>
          </w:p>
        </w:tc>
        <w:tc>
          <w:tcPr>
            <w:tcW w:w="90" w:type="dxa"/>
          </w:tcPr>
          <w:p w14:paraId="11282DA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D6B8A40" w14:textId="2ED3D389" w:rsidR="008437EE" w:rsidRPr="00A26EDE" w:rsidRDefault="005D666C" w:rsidP="0010627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675</w:t>
            </w:r>
          </w:p>
        </w:tc>
      </w:tr>
      <w:tr w:rsidR="008437EE" w:rsidRPr="00A26EDE" w14:paraId="4A49998E" w14:textId="77777777" w:rsidTr="00951183">
        <w:trPr>
          <w:trHeight w:val="253"/>
        </w:trPr>
        <w:tc>
          <w:tcPr>
            <w:tcW w:w="4770" w:type="dxa"/>
          </w:tcPr>
          <w:p w14:paraId="6AE72FAE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421D20DE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82CBD2" w14:textId="005A20D5" w:rsidR="008437EE" w:rsidRPr="00A26EDE" w:rsidRDefault="00040BFB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ED23C1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57068F" w14:textId="326CF1F5" w:rsidR="008437EE" w:rsidRPr="00A26EDE" w:rsidRDefault="0000437F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FA3602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BDD6F" w14:textId="3482B549" w:rsidR="008437EE" w:rsidRPr="00A26EDE" w:rsidRDefault="00AF0DDF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29,202</w:t>
            </w:r>
          </w:p>
        </w:tc>
        <w:tc>
          <w:tcPr>
            <w:tcW w:w="90" w:type="dxa"/>
          </w:tcPr>
          <w:p w14:paraId="715AB713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02E463E" w14:textId="0876212B" w:rsidR="008437EE" w:rsidRPr="00A26EDE" w:rsidRDefault="009739FF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29,033</w:t>
            </w:r>
          </w:p>
        </w:tc>
      </w:tr>
      <w:tr w:rsidR="008437EE" w:rsidRPr="00A26EDE" w14:paraId="0C10B5C7" w14:textId="77777777" w:rsidTr="00951183">
        <w:trPr>
          <w:trHeight w:val="253"/>
        </w:trPr>
        <w:tc>
          <w:tcPr>
            <w:tcW w:w="4770" w:type="dxa"/>
          </w:tcPr>
          <w:p w14:paraId="0494BF0C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971D665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F3AD2E1" w14:textId="35C42161" w:rsidR="008437EE" w:rsidRPr="00A26EDE" w:rsidRDefault="00040BFB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EB8FB0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83D831" w14:textId="5BFD24FE" w:rsidR="008437EE" w:rsidRPr="0067431A" w:rsidRDefault="009739FF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3,562</w:t>
            </w:r>
          </w:p>
        </w:tc>
        <w:tc>
          <w:tcPr>
            <w:tcW w:w="90" w:type="dxa"/>
          </w:tcPr>
          <w:p w14:paraId="0209D20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CB248B" w14:textId="38802784" w:rsidR="008437EE" w:rsidRPr="0067431A" w:rsidRDefault="00AF0DDF" w:rsidP="0067431A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545C5B7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BEA018" w14:textId="0DBC6B71" w:rsidR="008437EE" w:rsidRPr="00A26EDE" w:rsidRDefault="009739FF" w:rsidP="0095118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3,562</w:t>
            </w:r>
          </w:p>
        </w:tc>
      </w:tr>
      <w:tr w:rsidR="008437EE" w:rsidRPr="00A26EDE" w14:paraId="0BCFFA0B" w14:textId="77777777" w:rsidTr="00951183">
        <w:trPr>
          <w:trHeight w:val="253"/>
        </w:trPr>
        <w:tc>
          <w:tcPr>
            <w:tcW w:w="4770" w:type="dxa"/>
          </w:tcPr>
          <w:p w14:paraId="781A4CD6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24029AC4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F80FC5" w14:textId="657859D8" w:rsidR="008437EE" w:rsidRPr="00A26EDE" w:rsidRDefault="00040BFB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81C5B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8BE74E" w14:textId="46A8966F" w:rsidR="008437EE" w:rsidRPr="0067431A" w:rsidRDefault="00106272" w:rsidP="0067431A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0627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5,844</w:t>
            </w:r>
          </w:p>
        </w:tc>
        <w:tc>
          <w:tcPr>
            <w:tcW w:w="90" w:type="dxa"/>
          </w:tcPr>
          <w:p w14:paraId="6435A102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86EA55C" w14:textId="3F16A3DF" w:rsidR="008437EE" w:rsidRPr="0067431A" w:rsidRDefault="00AF0DDF" w:rsidP="0067431A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7CAC03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83DF43F" w14:textId="40E3AEDB" w:rsidR="008437EE" w:rsidRPr="00A26EDE" w:rsidRDefault="00C32ED7" w:rsidP="0010627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</w:tr>
      <w:tr w:rsidR="008437EE" w:rsidRPr="00A26EDE" w14:paraId="7FADA03B" w14:textId="77777777" w:rsidTr="00951183">
        <w:trPr>
          <w:trHeight w:val="253"/>
        </w:trPr>
        <w:tc>
          <w:tcPr>
            <w:tcW w:w="4770" w:type="dxa"/>
          </w:tcPr>
          <w:p w14:paraId="44B833B7" w14:textId="77777777" w:rsidR="008437EE" w:rsidRPr="00A26EDE" w:rsidRDefault="008437EE" w:rsidP="0095118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69A4C467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10F83D9" w14:textId="74BAB01A" w:rsidR="008437EE" w:rsidRPr="00A26EDE" w:rsidRDefault="00040BFB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  <w:tc>
          <w:tcPr>
            <w:tcW w:w="90" w:type="dxa"/>
          </w:tcPr>
          <w:p w14:paraId="7B42134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EA0639" w14:textId="34E444E2" w:rsidR="008437EE" w:rsidRPr="00A26EDE" w:rsidRDefault="009C03D3" w:rsidP="00106272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1,572</w:t>
            </w:r>
          </w:p>
        </w:tc>
        <w:tc>
          <w:tcPr>
            <w:tcW w:w="90" w:type="dxa"/>
          </w:tcPr>
          <w:p w14:paraId="1CFD8F8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678DBB4" w14:textId="217DFC00" w:rsidR="008437EE" w:rsidRPr="00A26EDE" w:rsidRDefault="00AF0DDF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</w:t>
            </w:r>
            <w:r w:rsidRPr="0009321F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90" w:type="dxa"/>
          </w:tcPr>
          <w:p w14:paraId="25916D2C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15F039" w14:textId="3BC15F39" w:rsidR="008437EE" w:rsidRPr="00A26EDE" w:rsidRDefault="009C03D3" w:rsidP="0010627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1,572</w:t>
            </w:r>
          </w:p>
        </w:tc>
      </w:tr>
      <w:tr w:rsidR="008437EE" w:rsidRPr="00A26EDE" w14:paraId="1889E808" w14:textId="77777777" w:rsidTr="00951183">
        <w:trPr>
          <w:trHeight w:val="253"/>
        </w:trPr>
        <w:tc>
          <w:tcPr>
            <w:tcW w:w="4770" w:type="dxa"/>
          </w:tcPr>
          <w:p w14:paraId="42E8FC5B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F2611E3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8921B4" w14:textId="77777777" w:rsidR="008437EE" w:rsidRPr="00A26EDE" w:rsidRDefault="008437EE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1DEFA7E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3C703E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3AAC467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93D8101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78AD82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4944E3B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797EB3C" w14:textId="77777777" w:rsidTr="00951183">
        <w:trPr>
          <w:trHeight w:val="253"/>
        </w:trPr>
        <w:tc>
          <w:tcPr>
            <w:tcW w:w="4770" w:type="dxa"/>
          </w:tcPr>
          <w:p w14:paraId="7D973007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2C1A746E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F16B6B" w14:textId="77777777" w:rsidR="008437EE" w:rsidRPr="00A26EDE" w:rsidRDefault="008437EE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B297FB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7D1CD3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9C79DAD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9F8CA38" w14:textId="77777777" w:rsidR="008437EE" w:rsidRPr="00A26EDE" w:rsidRDefault="008437EE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8728E0D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DC05C0B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56445F8F" w14:textId="77777777" w:rsidTr="00951183">
        <w:trPr>
          <w:trHeight w:val="253"/>
        </w:trPr>
        <w:tc>
          <w:tcPr>
            <w:tcW w:w="4770" w:type="dxa"/>
          </w:tcPr>
          <w:p w14:paraId="4A284373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05B066C7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638528" w14:textId="35048DFD" w:rsidR="008437EE" w:rsidRPr="00A26EDE" w:rsidRDefault="00040BFB" w:rsidP="0067431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9,638</w:t>
            </w:r>
          </w:p>
        </w:tc>
        <w:tc>
          <w:tcPr>
            <w:tcW w:w="90" w:type="dxa"/>
          </w:tcPr>
          <w:p w14:paraId="13F83776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745ADF" w14:textId="59E85A38" w:rsidR="008437EE" w:rsidRPr="00A26EDE" w:rsidRDefault="005D666C" w:rsidP="005D666C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1,681</w:t>
            </w:r>
          </w:p>
        </w:tc>
        <w:tc>
          <w:tcPr>
            <w:tcW w:w="90" w:type="dxa"/>
          </w:tcPr>
          <w:p w14:paraId="6ECEEEE8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B02894" w14:textId="6019025D" w:rsidR="008437EE" w:rsidRPr="00A26EDE" w:rsidRDefault="00AF0DDF" w:rsidP="000D6DE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9,</w:t>
            </w:r>
            <w:r w:rsidRPr="0009321F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90" w:type="dxa"/>
          </w:tcPr>
          <w:p w14:paraId="681177A0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127285E" w14:textId="69893249" w:rsidR="008437EE" w:rsidRPr="00A26EDE" w:rsidRDefault="005D666C" w:rsidP="005D666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1,681</w:t>
            </w:r>
          </w:p>
        </w:tc>
      </w:tr>
      <w:tr w:rsidR="008437EE" w:rsidRPr="00A26EDE" w14:paraId="79F7A7AB" w14:textId="77777777" w:rsidTr="00951183">
        <w:trPr>
          <w:trHeight w:val="253"/>
        </w:trPr>
        <w:tc>
          <w:tcPr>
            <w:tcW w:w="4770" w:type="dxa"/>
          </w:tcPr>
          <w:p w14:paraId="1812E0BF" w14:textId="77777777" w:rsidR="008437EE" w:rsidRPr="00A26EDE" w:rsidRDefault="008437EE" w:rsidP="00951183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44BEA1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51E5A8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4163A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3591C1" w14:textId="77777777" w:rsidR="008437EE" w:rsidRPr="00A26EDE" w:rsidRDefault="008437EE" w:rsidP="0095118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625550E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3CDFEA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766E814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1E21977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37EE" w:rsidRPr="00A26EDE" w14:paraId="6A67ECB0" w14:textId="77777777" w:rsidTr="00951183">
        <w:trPr>
          <w:trHeight w:val="253"/>
        </w:trPr>
        <w:tc>
          <w:tcPr>
            <w:tcW w:w="4770" w:type="dxa"/>
          </w:tcPr>
          <w:p w14:paraId="2CE8493A" w14:textId="77777777" w:rsidR="008437EE" w:rsidRPr="00A26EDE" w:rsidRDefault="008437EE" w:rsidP="0095118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664E0485" w14:textId="77777777" w:rsidR="008437EE" w:rsidRPr="00A26EDE" w:rsidRDefault="008437EE" w:rsidP="0095118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1042F9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CE6306F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5DCF454" w14:textId="77777777" w:rsidR="008437EE" w:rsidRPr="00A26EDE" w:rsidRDefault="008437EE" w:rsidP="00951183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8962AD5" w14:textId="77777777" w:rsidR="008437EE" w:rsidRPr="00A26EDE" w:rsidRDefault="008437EE" w:rsidP="0095118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F611EE" w14:textId="77777777" w:rsidR="008437EE" w:rsidRPr="00A26EDE" w:rsidRDefault="008437EE" w:rsidP="0095118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21ACE85" w14:textId="77777777" w:rsidR="008437EE" w:rsidRPr="00A26EDE" w:rsidRDefault="008437EE" w:rsidP="0095118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971B636" w14:textId="77777777" w:rsidR="008437EE" w:rsidRPr="00A26EDE" w:rsidRDefault="008437EE" w:rsidP="0095118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5A6B7840" w14:textId="77777777" w:rsidTr="00951183">
        <w:trPr>
          <w:trHeight w:val="253"/>
        </w:trPr>
        <w:tc>
          <w:tcPr>
            <w:tcW w:w="4770" w:type="dxa"/>
          </w:tcPr>
          <w:p w14:paraId="2FF0092F" w14:textId="77777777" w:rsidR="00040BFB" w:rsidRPr="00A26EDE" w:rsidRDefault="00040BFB" w:rsidP="00040BF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269D2379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6692CC" w14:textId="0D5A2DDC" w:rsidR="00040BFB" w:rsidRPr="00A26EDE" w:rsidRDefault="00AC56C0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C56C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4,000</w:t>
            </w:r>
          </w:p>
        </w:tc>
        <w:tc>
          <w:tcPr>
            <w:tcW w:w="90" w:type="dxa"/>
          </w:tcPr>
          <w:p w14:paraId="7B1AA500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38EBCF" w14:textId="691940B1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  <w:tc>
          <w:tcPr>
            <w:tcW w:w="90" w:type="dxa"/>
          </w:tcPr>
          <w:p w14:paraId="4ABB32F3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9E6A73" w14:textId="14436929" w:rsidR="00040BFB" w:rsidRPr="00A26EDE" w:rsidRDefault="00AC56C0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C56C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4,000</w:t>
            </w:r>
          </w:p>
        </w:tc>
        <w:tc>
          <w:tcPr>
            <w:tcW w:w="90" w:type="dxa"/>
          </w:tcPr>
          <w:p w14:paraId="7A666CE7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66CE3C9" w14:textId="21D1461F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</w:tr>
      <w:tr w:rsidR="00040BFB" w:rsidRPr="00A26EDE" w14:paraId="0B5F33AB" w14:textId="77777777" w:rsidTr="00951183">
        <w:trPr>
          <w:trHeight w:val="253"/>
        </w:trPr>
        <w:tc>
          <w:tcPr>
            <w:tcW w:w="4770" w:type="dxa"/>
          </w:tcPr>
          <w:p w14:paraId="67F10E1B" w14:textId="77777777" w:rsidR="00040BFB" w:rsidRPr="00A26EDE" w:rsidRDefault="00040BFB" w:rsidP="00040BF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25B7205D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61619A" w14:textId="4E0D1B40" w:rsidR="00040BFB" w:rsidRPr="00A26ED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44</w:t>
            </w:r>
          </w:p>
        </w:tc>
        <w:tc>
          <w:tcPr>
            <w:tcW w:w="90" w:type="dxa"/>
          </w:tcPr>
          <w:p w14:paraId="1BEA5EA3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3D5947" w14:textId="2C9AE35D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90" w:type="dxa"/>
          </w:tcPr>
          <w:p w14:paraId="1196A5E7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B674FBB" w14:textId="294896E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44</w:t>
            </w:r>
          </w:p>
        </w:tc>
        <w:tc>
          <w:tcPr>
            <w:tcW w:w="90" w:type="dxa"/>
          </w:tcPr>
          <w:p w14:paraId="256A9758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3CDFB7" w14:textId="4516590C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</w:tr>
      <w:tr w:rsidR="00040BFB" w:rsidRPr="00A26EDE" w14:paraId="5A1E78FF" w14:textId="77777777" w:rsidTr="00951183">
        <w:trPr>
          <w:trHeight w:val="253"/>
        </w:trPr>
        <w:tc>
          <w:tcPr>
            <w:tcW w:w="4770" w:type="dxa"/>
          </w:tcPr>
          <w:p w14:paraId="5E4DE5D6" w14:textId="77777777" w:rsidR="00040BFB" w:rsidRPr="00A26EDE" w:rsidRDefault="00040BFB" w:rsidP="00040BFB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D771DDA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C12F9B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4C0714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B865D4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F274E82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FB988F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C187CCA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783F3B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040BFB" w:rsidRPr="00A26EDE" w14:paraId="67E1933E" w14:textId="77777777" w:rsidTr="00951183">
        <w:trPr>
          <w:trHeight w:val="253"/>
        </w:trPr>
        <w:tc>
          <w:tcPr>
            <w:tcW w:w="4770" w:type="dxa"/>
          </w:tcPr>
          <w:p w14:paraId="5E14C22D" w14:textId="77777777" w:rsidR="00040BFB" w:rsidRPr="00A26EDE" w:rsidRDefault="00040BFB" w:rsidP="00040BFB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5D6A2CA3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3F3F75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E7247F8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3FAE1D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3077125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F8C4D6B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482C574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7DDED34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040BFB" w:rsidRPr="00A26EDE" w14:paraId="40A07B0E" w14:textId="77777777" w:rsidTr="00951183">
        <w:trPr>
          <w:trHeight w:val="253"/>
        </w:trPr>
        <w:tc>
          <w:tcPr>
            <w:tcW w:w="4770" w:type="dxa"/>
          </w:tcPr>
          <w:p w14:paraId="53DAA9EF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90" w:type="dxa"/>
          </w:tcPr>
          <w:p w14:paraId="06B60BB2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EB654A" w14:textId="303F3E2C" w:rsidR="00040BFB" w:rsidRPr="00A26ED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22,137</w:t>
            </w:r>
          </w:p>
        </w:tc>
        <w:tc>
          <w:tcPr>
            <w:tcW w:w="90" w:type="dxa"/>
          </w:tcPr>
          <w:p w14:paraId="31996F25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649BF2C" w14:textId="7F6C62CA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18,803</w:t>
            </w:r>
          </w:p>
        </w:tc>
        <w:tc>
          <w:tcPr>
            <w:tcW w:w="90" w:type="dxa"/>
          </w:tcPr>
          <w:p w14:paraId="3637E7EE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C97359" w14:textId="29951006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22,137</w:t>
            </w:r>
          </w:p>
        </w:tc>
        <w:tc>
          <w:tcPr>
            <w:tcW w:w="90" w:type="dxa"/>
          </w:tcPr>
          <w:p w14:paraId="605AE7A9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A761F6E" w14:textId="34BB0525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18,803</w:t>
            </w:r>
          </w:p>
        </w:tc>
      </w:tr>
      <w:tr w:rsidR="00040BFB" w:rsidRPr="00A26EDE" w14:paraId="48E5E4B2" w14:textId="77777777" w:rsidTr="00951183">
        <w:trPr>
          <w:trHeight w:val="253"/>
        </w:trPr>
        <w:tc>
          <w:tcPr>
            <w:tcW w:w="4770" w:type="dxa"/>
          </w:tcPr>
          <w:p w14:paraId="679D957C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90" w:type="dxa"/>
          </w:tcPr>
          <w:p w14:paraId="237CA83D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4EFF1C" w14:textId="0540E89E" w:rsidR="00040BFB" w:rsidRPr="00A26ED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876</w:t>
            </w:r>
          </w:p>
        </w:tc>
        <w:tc>
          <w:tcPr>
            <w:tcW w:w="90" w:type="dxa"/>
          </w:tcPr>
          <w:p w14:paraId="719D8B9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034EF" w14:textId="7C16D4CB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866</w:t>
            </w:r>
          </w:p>
        </w:tc>
        <w:tc>
          <w:tcPr>
            <w:tcW w:w="90" w:type="dxa"/>
          </w:tcPr>
          <w:p w14:paraId="56FB9568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C9F95CB" w14:textId="4B96075D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876</w:t>
            </w:r>
          </w:p>
        </w:tc>
        <w:tc>
          <w:tcPr>
            <w:tcW w:w="90" w:type="dxa"/>
          </w:tcPr>
          <w:p w14:paraId="61424C82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77E072B" w14:textId="7282920C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866</w:t>
            </w:r>
          </w:p>
        </w:tc>
      </w:tr>
      <w:tr w:rsidR="00040BFB" w:rsidRPr="00A26EDE" w14:paraId="35A65267" w14:textId="77777777" w:rsidTr="00951183">
        <w:trPr>
          <w:trHeight w:val="253"/>
        </w:trPr>
        <w:tc>
          <w:tcPr>
            <w:tcW w:w="4770" w:type="dxa"/>
          </w:tcPr>
          <w:p w14:paraId="368365F8" w14:textId="77777777" w:rsidR="00040BFB" w:rsidRPr="00A26EDE" w:rsidRDefault="00040BFB" w:rsidP="00040BFB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9EBA4BF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1C226F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261B725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BBD079" w14:textId="77777777" w:rsidR="00040BFB" w:rsidRPr="00A26EDE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39771D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9B867A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182C23A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061DE9F" w14:textId="77777777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08E3AB34" w14:textId="77777777" w:rsidTr="00951183">
        <w:trPr>
          <w:trHeight w:val="253"/>
        </w:trPr>
        <w:tc>
          <w:tcPr>
            <w:tcW w:w="4770" w:type="dxa"/>
          </w:tcPr>
          <w:p w14:paraId="48B40EB0" w14:textId="77777777" w:rsidR="00040BFB" w:rsidRPr="00A26EDE" w:rsidRDefault="00040BFB" w:rsidP="00040BFB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3EA4448A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E62A5D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EF40F86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4044413" w14:textId="77777777" w:rsidR="00040BFB" w:rsidRPr="00A26EDE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B44FD1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A66C045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2EAEB84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959E644" w14:textId="77777777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1C425F61" w14:textId="77777777" w:rsidTr="00951183">
        <w:trPr>
          <w:trHeight w:val="253"/>
        </w:trPr>
        <w:tc>
          <w:tcPr>
            <w:tcW w:w="4770" w:type="dxa"/>
          </w:tcPr>
          <w:p w14:paraId="212B9DF8" w14:textId="77777777" w:rsidR="00040BFB" w:rsidRPr="00A26EDE" w:rsidRDefault="00040BFB" w:rsidP="00040BF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157EFCA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96D0CE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D5400F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075565" w14:textId="77777777" w:rsidR="00040BFB" w:rsidRPr="00A26EDE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63C448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B6DC7A9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D917F8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D53AEC" w14:textId="77777777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7B07C6DD" w14:textId="77777777" w:rsidTr="00951183">
        <w:trPr>
          <w:trHeight w:val="253"/>
        </w:trPr>
        <w:tc>
          <w:tcPr>
            <w:tcW w:w="4770" w:type="dxa"/>
          </w:tcPr>
          <w:p w14:paraId="3951D897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13EEF638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688242" w14:textId="590A6C55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159F57E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BC29B" w14:textId="5C29DA97" w:rsidR="00040BFB" w:rsidRPr="00A26EDE" w:rsidDel="006C0167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D59A5D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D8FA466" w14:textId="2ACF577B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  <w:tc>
          <w:tcPr>
            <w:tcW w:w="90" w:type="dxa"/>
          </w:tcPr>
          <w:p w14:paraId="4AA2A2E3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C4FC364" w14:textId="70345465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32ED7">
              <w:rPr>
                <w:rFonts w:asciiTheme="majorBidi" w:hAnsiTheme="majorBidi" w:cstheme="majorBidi"/>
                <w:sz w:val="30"/>
                <w:szCs w:val="30"/>
              </w:rPr>
              <w:t>13,200</w:t>
            </w:r>
          </w:p>
        </w:tc>
      </w:tr>
      <w:tr w:rsidR="00040BFB" w:rsidRPr="00A26EDE" w14:paraId="1A8296B5" w14:textId="77777777" w:rsidTr="00951183">
        <w:trPr>
          <w:trHeight w:val="253"/>
        </w:trPr>
        <w:tc>
          <w:tcPr>
            <w:tcW w:w="4770" w:type="dxa"/>
          </w:tcPr>
          <w:p w14:paraId="74650FEE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64212335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6508AEF" w14:textId="7FEAEFF0" w:rsidR="00040BFB" w:rsidRPr="00A26ED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806</w:t>
            </w:r>
          </w:p>
        </w:tc>
        <w:tc>
          <w:tcPr>
            <w:tcW w:w="90" w:type="dxa"/>
          </w:tcPr>
          <w:p w14:paraId="3AEED52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7338D0" w14:textId="50F3029F" w:rsidR="00040BFB" w:rsidRPr="00A26EDE" w:rsidDel="006C0167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A577DFF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8971FC" w14:textId="6F5BDB21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18E69BED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1F8A298" w14:textId="15B86162" w:rsidR="00040BFB" w:rsidRPr="00A26EDE" w:rsidDel="006C0167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040BFB" w:rsidRPr="00A26EDE" w14:paraId="61E24C41" w14:textId="77777777" w:rsidTr="00951183">
        <w:trPr>
          <w:trHeight w:val="253"/>
        </w:trPr>
        <w:tc>
          <w:tcPr>
            <w:tcW w:w="4770" w:type="dxa"/>
          </w:tcPr>
          <w:p w14:paraId="1EDC7067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09D0E04F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39F5B7" w14:textId="7303BC13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943E1B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1F565F" w14:textId="40EC1E15" w:rsidR="00040BFB" w:rsidRPr="00A26EDE" w:rsidDel="006C0167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24135B5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B62742" w14:textId="31F26BD6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428</w:t>
            </w:r>
          </w:p>
        </w:tc>
        <w:tc>
          <w:tcPr>
            <w:tcW w:w="90" w:type="dxa"/>
          </w:tcPr>
          <w:p w14:paraId="690D0C4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49C0E6D" w14:textId="5BF78C5E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739FF">
              <w:rPr>
                <w:rFonts w:asciiTheme="majorBidi" w:hAnsiTheme="majorBidi" w:cstheme="majorBidi"/>
                <w:sz w:val="30"/>
                <w:szCs w:val="30"/>
              </w:rPr>
              <w:t>3,578</w:t>
            </w:r>
          </w:p>
        </w:tc>
      </w:tr>
      <w:tr w:rsidR="00040BFB" w:rsidRPr="00A26EDE" w14:paraId="7F30797C" w14:textId="77777777" w:rsidTr="00951183">
        <w:trPr>
          <w:trHeight w:val="253"/>
        </w:trPr>
        <w:tc>
          <w:tcPr>
            <w:tcW w:w="4770" w:type="dxa"/>
          </w:tcPr>
          <w:p w14:paraId="41943F97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6F5865DC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48993E" w14:textId="715328B3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52B9DCA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51260E" w14:textId="088427AE" w:rsidR="00040BFB" w:rsidRPr="00A26EDE" w:rsidDel="006C0167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52D8822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ECC37CD" w14:textId="3C1FCB7B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B8576D5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2CAE88" w14:textId="1E4ACCAA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106272">
              <w:rPr>
                <w:rFonts w:asciiTheme="majorBidi" w:hAnsiTheme="majorBidi" w:cstheme="majorBidi"/>
                <w:sz w:val="30"/>
                <w:szCs w:val="30"/>
              </w:rPr>
              <w:t>1,186</w:t>
            </w:r>
          </w:p>
        </w:tc>
      </w:tr>
      <w:tr w:rsidR="00040BFB" w:rsidRPr="00A26EDE" w14:paraId="14829565" w14:textId="77777777" w:rsidTr="00951183">
        <w:trPr>
          <w:trHeight w:val="253"/>
        </w:trPr>
        <w:tc>
          <w:tcPr>
            <w:tcW w:w="4770" w:type="dxa"/>
          </w:tcPr>
          <w:p w14:paraId="2F52188A" w14:textId="1B354E34" w:rsidR="00040BFB" w:rsidRPr="00A26EDE" w:rsidRDefault="00040BFB" w:rsidP="00040BF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B842080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DFBB73" w14:textId="1E4D485A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26E274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CA2E0C" w14:textId="10578489" w:rsidR="00040BFB" w:rsidRPr="00A26EDE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D5534C8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D6E639" w14:textId="2ACE0640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  <w:tc>
          <w:tcPr>
            <w:tcW w:w="90" w:type="dxa"/>
          </w:tcPr>
          <w:p w14:paraId="774B056D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41C15F2" w14:textId="37B0AFDD" w:rsidR="00040BFB" w:rsidRPr="0067431A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040BFB" w:rsidRPr="00A26EDE" w14:paraId="41FC1024" w14:textId="77777777" w:rsidTr="00951183">
        <w:trPr>
          <w:trHeight w:val="253"/>
        </w:trPr>
        <w:tc>
          <w:tcPr>
            <w:tcW w:w="4770" w:type="dxa"/>
          </w:tcPr>
          <w:p w14:paraId="01B18156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11BB7A51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502023" w14:textId="15DD58C6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EDBDB8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944856" w14:textId="312A5ADA" w:rsidR="00040BFB" w:rsidRPr="00A26EDE" w:rsidDel="006C0167" w:rsidRDefault="00040BFB" w:rsidP="00040BF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EA7D4E6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9F443D" w14:textId="3CD2938D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90" w:type="dxa"/>
          </w:tcPr>
          <w:p w14:paraId="240992FB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E587137" w14:textId="257CCDEA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106272">
              <w:rPr>
                <w:rFonts w:asciiTheme="majorBidi" w:hAnsiTheme="majorBidi" w:cstheme="majorBidi"/>
                <w:sz w:val="30"/>
                <w:szCs w:val="30"/>
              </w:rPr>
              <w:t>9,682</w:t>
            </w:r>
          </w:p>
        </w:tc>
      </w:tr>
      <w:tr w:rsidR="00040BFB" w:rsidRPr="00A26EDE" w14:paraId="417A325A" w14:textId="77777777" w:rsidTr="00951183">
        <w:trPr>
          <w:trHeight w:val="253"/>
        </w:trPr>
        <w:tc>
          <w:tcPr>
            <w:tcW w:w="4770" w:type="dxa"/>
          </w:tcPr>
          <w:p w14:paraId="7E0401A7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AC055EE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AD8BD0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FD98A3E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996B00" w14:textId="77777777" w:rsidR="00040BFB" w:rsidRPr="00A26EDE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3AAD038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02B96E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290769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B218F10" w14:textId="77777777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1DBF3140" w14:textId="77777777" w:rsidTr="00951183">
        <w:trPr>
          <w:trHeight w:val="253"/>
        </w:trPr>
        <w:tc>
          <w:tcPr>
            <w:tcW w:w="4770" w:type="dxa"/>
          </w:tcPr>
          <w:p w14:paraId="07EA82DC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4AAAF56F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96700E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557C8F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B9871FB" w14:textId="77777777" w:rsidR="00040BFB" w:rsidRPr="00A26EDE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259AA16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DEEA3A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6CCA3EB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3B9109C" w14:textId="77777777" w:rsidR="00040BFB" w:rsidRPr="00A26EDE" w:rsidDel="006C0167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68F7E1FD" w14:textId="77777777" w:rsidTr="00951183">
        <w:trPr>
          <w:trHeight w:val="253"/>
        </w:trPr>
        <w:tc>
          <w:tcPr>
            <w:tcW w:w="4770" w:type="dxa"/>
          </w:tcPr>
          <w:p w14:paraId="4AD13266" w14:textId="77777777" w:rsidR="00040BFB" w:rsidRPr="00A26EDE" w:rsidRDefault="00040BFB" w:rsidP="00040BFB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56875E33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35C0FE" w14:textId="4CA9BD02" w:rsidR="00040BFB" w:rsidRPr="00A26ED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53D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3398A6C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8002E9" w14:textId="4ECC55FE" w:rsidR="00040BFB" w:rsidRPr="0067431A" w:rsidDel="006C0167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7,080</w:t>
            </w:r>
          </w:p>
        </w:tc>
        <w:tc>
          <w:tcPr>
            <w:tcW w:w="90" w:type="dxa"/>
          </w:tcPr>
          <w:p w14:paraId="36FC8EE5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202C767" w14:textId="728E9160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FA87697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CDA2CDC" w14:textId="5D7CBB5A" w:rsidR="00040BFB" w:rsidRPr="00A26EDE" w:rsidDel="006C0167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040BFB" w:rsidRPr="00A26EDE" w14:paraId="0B86A87B" w14:textId="77777777" w:rsidTr="00951183">
        <w:trPr>
          <w:trHeight w:val="253"/>
        </w:trPr>
        <w:tc>
          <w:tcPr>
            <w:tcW w:w="4770" w:type="dxa"/>
          </w:tcPr>
          <w:p w14:paraId="08A5A099" w14:textId="77777777" w:rsidR="00040BFB" w:rsidRPr="00A26EDE" w:rsidRDefault="00040BFB" w:rsidP="00040BFB">
            <w:pPr>
              <w:ind w:left="89" w:firstLine="177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50EC075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FA2F28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5EFE586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F453745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D6639FE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CB9CA4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F451179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7BC3D40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5422E0ED" w14:textId="77777777" w:rsidTr="00951183">
        <w:trPr>
          <w:trHeight w:val="253"/>
        </w:trPr>
        <w:tc>
          <w:tcPr>
            <w:tcW w:w="4770" w:type="dxa"/>
          </w:tcPr>
          <w:p w14:paraId="47FA1D46" w14:textId="77777777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6141CECF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4A7C6DF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853387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1685B4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314250E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DE5BAF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B701AFF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6C87AFD" w14:textId="77777777" w:rsidR="00040BFB" w:rsidRPr="00A26EDE" w:rsidRDefault="00040BFB" w:rsidP="00040BF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40BFB" w:rsidRPr="00A26EDE" w14:paraId="624A18FF" w14:textId="77777777" w:rsidTr="00951183">
        <w:trPr>
          <w:trHeight w:val="253"/>
        </w:trPr>
        <w:tc>
          <w:tcPr>
            <w:tcW w:w="4770" w:type="dxa"/>
          </w:tcPr>
          <w:p w14:paraId="591BB398" w14:textId="77777777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16C5C3B6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F1C966" w14:textId="4F3B436E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5C8354E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B1D6B7" w14:textId="1A14628D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92AF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4,082</w:t>
            </w:r>
          </w:p>
        </w:tc>
        <w:tc>
          <w:tcPr>
            <w:tcW w:w="90" w:type="dxa"/>
          </w:tcPr>
          <w:p w14:paraId="3D86FB1B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E5BFF5D" w14:textId="13E5AD6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A609AB5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71BD869" w14:textId="1B15858E" w:rsidR="00040BFB" w:rsidRPr="00A26EDE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040BFB" w:rsidRPr="00A26EDE" w14:paraId="3F74FB2E" w14:textId="77777777" w:rsidTr="00951183">
        <w:trPr>
          <w:trHeight w:val="253"/>
        </w:trPr>
        <w:tc>
          <w:tcPr>
            <w:tcW w:w="4770" w:type="dxa"/>
          </w:tcPr>
          <w:p w14:paraId="346E4EC5" w14:textId="77777777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6D0A96C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003D26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A369506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FFE630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62EA591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6927541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BA926B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33E133E" w14:textId="77777777" w:rsidR="00040BFB" w:rsidRPr="00A26EDE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040BFB" w:rsidRPr="00A26EDE" w14:paraId="6DC8A7A6" w14:textId="77777777" w:rsidTr="00951183">
        <w:trPr>
          <w:trHeight w:val="253"/>
        </w:trPr>
        <w:tc>
          <w:tcPr>
            <w:tcW w:w="4770" w:type="dxa"/>
          </w:tcPr>
          <w:p w14:paraId="1345D496" w14:textId="5CDB58EC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78F9418D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54ADDF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49EEA01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83DF5C" w14:textId="7777777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11CB2B3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500548C" w14:textId="7777777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8B83855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E55D491" w14:textId="77777777" w:rsidR="00040BFB" w:rsidRPr="00A26EDE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040BFB" w:rsidRPr="00A26EDE" w14:paraId="087215FE" w14:textId="77777777" w:rsidTr="00951183">
        <w:trPr>
          <w:trHeight w:val="253"/>
        </w:trPr>
        <w:tc>
          <w:tcPr>
            <w:tcW w:w="4770" w:type="dxa"/>
          </w:tcPr>
          <w:p w14:paraId="1F7D1894" w14:textId="65EF4E5E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90" w:type="dxa"/>
          </w:tcPr>
          <w:p w14:paraId="1D24AEF9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594BB1" w14:textId="573DC46F" w:rsidR="00040BFB" w:rsidRPr="00586C9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946</w:t>
            </w:r>
          </w:p>
        </w:tc>
        <w:tc>
          <w:tcPr>
            <w:tcW w:w="90" w:type="dxa"/>
          </w:tcPr>
          <w:p w14:paraId="33B998D9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29849C" w14:textId="72A09697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4,492</w:t>
            </w:r>
          </w:p>
        </w:tc>
        <w:tc>
          <w:tcPr>
            <w:tcW w:w="90" w:type="dxa"/>
          </w:tcPr>
          <w:p w14:paraId="3DD15553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2C32659" w14:textId="4D605359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3A2EBF7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C432F16" w14:textId="036A51DB" w:rsidR="00040BFB" w:rsidRPr="00A26EDE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040BFB" w:rsidRPr="00A26EDE" w14:paraId="365D355E" w14:textId="77777777" w:rsidTr="00951183">
        <w:trPr>
          <w:trHeight w:val="253"/>
        </w:trPr>
        <w:tc>
          <w:tcPr>
            <w:tcW w:w="4770" w:type="dxa"/>
          </w:tcPr>
          <w:p w14:paraId="42583217" w14:textId="47D25EA4" w:rsidR="00040BFB" w:rsidRPr="00A26EDE" w:rsidRDefault="00040BFB" w:rsidP="00040BFB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90" w:type="dxa"/>
          </w:tcPr>
          <w:p w14:paraId="4C866C01" w14:textId="77777777" w:rsidR="00040BFB" w:rsidRPr="00A26EDE" w:rsidRDefault="00040BFB" w:rsidP="00040BF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EA3F6C" w14:textId="77A5BB40" w:rsidR="00040BFB" w:rsidRPr="00586C9E" w:rsidRDefault="00040BFB" w:rsidP="00040BF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90" w:type="dxa"/>
          </w:tcPr>
          <w:p w14:paraId="44900300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CFFF00" w14:textId="3B3E4720" w:rsidR="00040BFB" w:rsidRPr="00A26EDE" w:rsidRDefault="00040BFB" w:rsidP="00040BF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</w:t>
            </w:r>
          </w:p>
        </w:tc>
        <w:tc>
          <w:tcPr>
            <w:tcW w:w="90" w:type="dxa"/>
          </w:tcPr>
          <w:p w14:paraId="3D768156" w14:textId="77777777" w:rsidR="00040BFB" w:rsidRPr="00A26EDE" w:rsidRDefault="00040BFB" w:rsidP="00040BF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64C8E06" w14:textId="20D2EDD7" w:rsidR="00040BFB" w:rsidRPr="00A26EDE" w:rsidRDefault="00040BFB" w:rsidP="00040BF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1F11E1F" w14:textId="77777777" w:rsidR="00040BFB" w:rsidRPr="00A26EDE" w:rsidRDefault="00040BFB" w:rsidP="00040BF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1D6FF7" w14:textId="56FB1C2F" w:rsidR="00040BFB" w:rsidRPr="00A26EDE" w:rsidRDefault="00040BFB" w:rsidP="00040BFB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4FADDB35" w14:textId="12454534" w:rsidR="008437EE" w:rsidRDefault="008437EE" w:rsidP="008437EE"/>
    <w:p w14:paraId="067CA540" w14:textId="77777777" w:rsidR="008802A3" w:rsidRPr="00A26EDE" w:rsidRDefault="008802A3" w:rsidP="008437EE"/>
    <w:p w14:paraId="5BBF61A9" w14:textId="77777777" w:rsidR="008437EE" w:rsidRPr="00A26EDE" w:rsidRDefault="008437EE" w:rsidP="008437EE">
      <w:pPr>
        <w:ind w:left="1260"/>
        <w:jc w:val="thaiDistribute"/>
        <w:rPr>
          <w:rFonts w:asciiTheme="majorBidi" w:hAnsiTheme="majorBidi" w:cstheme="majorBidi"/>
          <w:color w:val="000000"/>
          <w:spacing w:val="4"/>
          <w:sz w:val="6"/>
          <w:szCs w:val="6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  <w:gridCol w:w="104"/>
        <w:gridCol w:w="1042"/>
        <w:gridCol w:w="104"/>
        <w:gridCol w:w="1042"/>
        <w:gridCol w:w="104"/>
        <w:gridCol w:w="1042"/>
        <w:gridCol w:w="104"/>
        <w:gridCol w:w="1042"/>
      </w:tblGrid>
      <w:tr w:rsidR="008437EE" w:rsidRPr="00A26EDE" w14:paraId="185E2431" w14:textId="77777777" w:rsidTr="00951183">
        <w:trPr>
          <w:trHeight w:val="311"/>
          <w:tblHeader/>
        </w:trPr>
        <w:tc>
          <w:tcPr>
            <w:tcW w:w="4633" w:type="dxa"/>
            <w:vAlign w:val="bottom"/>
          </w:tcPr>
          <w:p w14:paraId="58126F54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5645C8A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4E30628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1417C9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385462C6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7EE" w:rsidRPr="00A26EDE" w14:paraId="67489527" w14:textId="77777777" w:rsidTr="00951183">
        <w:trPr>
          <w:trHeight w:val="300"/>
          <w:tblHeader/>
        </w:trPr>
        <w:tc>
          <w:tcPr>
            <w:tcW w:w="4633" w:type="dxa"/>
            <w:vAlign w:val="bottom"/>
          </w:tcPr>
          <w:p w14:paraId="6E9F329B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6C655719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06CB3E6A" w14:textId="3BEC902C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DA614A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E26246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84E55BC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503BE57D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DFBE3C" w14:textId="56199669" w:rsidR="008437EE" w:rsidRPr="00A26EDE" w:rsidRDefault="00DA614A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691C4C3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13632D3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8437EE" w:rsidRPr="00A26EDE" w14:paraId="7A19B770" w14:textId="77777777" w:rsidTr="00951183">
        <w:trPr>
          <w:trHeight w:val="311"/>
          <w:tblHeader/>
        </w:trPr>
        <w:tc>
          <w:tcPr>
            <w:tcW w:w="4633" w:type="dxa"/>
            <w:vAlign w:val="bottom"/>
          </w:tcPr>
          <w:p w14:paraId="668EE477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12DF8745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5513F8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6EEBE9E2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6B78664E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4F9AB1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7924278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7B0C5D85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46CB99E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</w:tr>
      <w:tr w:rsidR="008437EE" w:rsidRPr="00A26EDE" w14:paraId="3C8A83AA" w14:textId="77777777" w:rsidTr="00951183">
        <w:trPr>
          <w:trHeight w:val="300"/>
          <w:tblHeader/>
        </w:trPr>
        <w:tc>
          <w:tcPr>
            <w:tcW w:w="4633" w:type="dxa"/>
            <w:vAlign w:val="bottom"/>
          </w:tcPr>
          <w:p w14:paraId="479F4A1C" w14:textId="77777777" w:rsidR="008437EE" w:rsidRPr="00A26EDE" w:rsidRDefault="008437EE" w:rsidP="0095118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4EAE8EA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480" w:type="dxa"/>
            <w:gridSpan w:val="7"/>
            <w:tcBorders>
              <w:top w:val="nil"/>
              <w:bottom w:val="nil"/>
            </w:tcBorders>
            <w:vAlign w:val="bottom"/>
          </w:tcPr>
          <w:p w14:paraId="02F6438F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8437EE" w:rsidRPr="00A26EDE" w14:paraId="4F0EA5E5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8E9EBE0" w14:textId="77777777" w:rsidR="008437EE" w:rsidRPr="00A26EDE" w:rsidRDefault="008437EE" w:rsidP="0095118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4" w:type="dxa"/>
          </w:tcPr>
          <w:p w14:paraId="310AB60F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2F73472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0A3A878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82E023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4DD4F59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939B864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6639602" w14:textId="77777777" w:rsidR="008437EE" w:rsidRPr="00A26EDE" w:rsidRDefault="008437EE" w:rsidP="0095118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57E7300" w14:textId="77777777" w:rsidR="008437EE" w:rsidRPr="00A26EDE" w:rsidRDefault="008437EE" w:rsidP="00951183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55F64" w:rsidRPr="00A26EDE" w14:paraId="4B13A340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FFF3115" w14:textId="77777777" w:rsidR="00E55F64" w:rsidRPr="00A26EDE" w:rsidDel="00DF4E22" w:rsidRDefault="00E55F64" w:rsidP="00E55F6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7C0AEC3C" w14:textId="77777777" w:rsidR="00E55F64" w:rsidRPr="00A26EDE" w:rsidRDefault="00E55F64" w:rsidP="00E55F6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A15B282" w14:textId="379A84CE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D6DF0AE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DB719AE" w14:textId="77777777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460F337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65F5801" w14:textId="71A8FAB8" w:rsidR="00E55F64" w:rsidRPr="00A26EDE" w:rsidRDefault="009F5A83" w:rsidP="009F5A83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2BFDBBC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55D65B4" w14:textId="77777777" w:rsidR="00E55F64" w:rsidRPr="001806FD" w:rsidRDefault="00E55F64" w:rsidP="00E55F64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</w:rPr>
              <w:t>45</w:t>
            </w:r>
          </w:p>
        </w:tc>
      </w:tr>
      <w:tr w:rsidR="00E55F64" w:rsidRPr="00A26EDE" w14:paraId="433D5873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B6AA790" w14:textId="77777777" w:rsidR="00E55F64" w:rsidRPr="00A26EDE" w:rsidDel="00DF4E22" w:rsidRDefault="00E55F64" w:rsidP="00E55F6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55AB2CEE" w14:textId="77777777" w:rsidR="00E55F64" w:rsidRPr="00A26EDE" w:rsidRDefault="00E55F64" w:rsidP="00E55F6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2E79CB3" w14:textId="3DE5AA94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2A734AA2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402E6E5" w14:textId="77777777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E60A1F4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C31E168" w14:textId="4A5718D7" w:rsidR="00E55F64" w:rsidRPr="00A26EDE" w:rsidRDefault="009F5A83" w:rsidP="009F5A83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20A155D5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8669A61" w14:textId="77777777" w:rsidR="00E55F64" w:rsidRPr="0067431A" w:rsidRDefault="00E55F64" w:rsidP="00E55F64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867</w:t>
            </w:r>
          </w:p>
        </w:tc>
      </w:tr>
      <w:tr w:rsidR="00E55F64" w:rsidRPr="00A26EDE" w14:paraId="2A94281C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6231E684" w14:textId="10266835" w:rsidR="00E55F64" w:rsidRPr="00A26EDE" w:rsidRDefault="00E55F64" w:rsidP="00E55F6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4" w:type="dxa"/>
          </w:tcPr>
          <w:p w14:paraId="2F654AD8" w14:textId="77777777" w:rsidR="00E55F64" w:rsidRPr="00A26EDE" w:rsidRDefault="00E55F64" w:rsidP="00E55F6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BF501BB" w14:textId="2ECDBE24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15044CA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6BDBC3" w14:textId="77777777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7DAB4A3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C50A12A" w14:textId="23D292C4" w:rsidR="00E55F64" w:rsidRPr="00A26EDE" w:rsidRDefault="009F5A83" w:rsidP="00E55F64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156,584</w:t>
            </w:r>
          </w:p>
        </w:tc>
        <w:tc>
          <w:tcPr>
            <w:tcW w:w="104" w:type="dxa"/>
          </w:tcPr>
          <w:p w14:paraId="2C439AD5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897974D" w14:textId="77777777" w:rsidR="00E55F64" w:rsidRPr="0067431A" w:rsidRDefault="00E55F64" w:rsidP="00E55F64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690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200</w:t>
            </w:r>
          </w:p>
        </w:tc>
      </w:tr>
      <w:tr w:rsidR="00E55F64" w:rsidRPr="00A26EDE" w14:paraId="190096A0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10D38A6C" w14:textId="77777777" w:rsidR="00E55F64" w:rsidRPr="00A26EDE" w:rsidRDefault="00E55F64" w:rsidP="00E55F6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04" w:type="dxa"/>
          </w:tcPr>
          <w:p w14:paraId="1E721951" w14:textId="77777777" w:rsidR="00E55F64" w:rsidRPr="00A26EDE" w:rsidRDefault="00E55F64" w:rsidP="00E55F6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A42083A" w14:textId="260444C5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2425DB4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711AAEA" w14:textId="77777777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BD6BBD4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7F0B8B6" w14:textId="0F783DDB" w:rsidR="00E55F64" w:rsidRPr="00A26EDE" w:rsidRDefault="009F5A83" w:rsidP="00E55F64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2,167</w:t>
            </w:r>
          </w:p>
        </w:tc>
        <w:tc>
          <w:tcPr>
            <w:tcW w:w="104" w:type="dxa"/>
          </w:tcPr>
          <w:p w14:paraId="68EB1254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D2B163B" w14:textId="77777777" w:rsidR="00E55F64" w:rsidRPr="0067431A" w:rsidRDefault="00E55F64" w:rsidP="00E55F64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165</w:t>
            </w:r>
          </w:p>
        </w:tc>
      </w:tr>
      <w:tr w:rsidR="00E55F64" w:rsidRPr="00A26EDE" w14:paraId="7EE2FD44" w14:textId="77777777" w:rsidTr="000D6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69F2CA6" w14:textId="2C786158" w:rsidR="00E55F64" w:rsidRPr="00A26EDE" w:rsidRDefault="00E55F64" w:rsidP="00E55F6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ประกันการ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เช่า</w:t>
            </w:r>
          </w:p>
        </w:tc>
        <w:tc>
          <w:tcPr>
            <w:tcW w:w="104" w:type="dxa"/>
          </w:tcPr>
          <w:p w14:paraId="6380C2CE" w14:textId="77777777" w:rsidR="00E55F64" w:rsidRPr="00A26EDE" w:rsidRDefault="00E55F64" w:rsidP="00E55F6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DBE4541" w14:textId="0CCEFD4E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773C872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DDA497" w14:textId="77777777" w:rsidR="00E55F64" w:rsidRPr="00A26EDE" w:rsidRDefault="00E55F64" w:rsidP="00E55F64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5001344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EEFEC72" w14:textId="1D323E12" w:rsidR="00E55F64" w:rsidRPr="00D65D77" w:rsidRDefault="009F5A83" w:rsidP="009F5A83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54EBBF6" w14:textId="77777777" w:rsidR="00E55F64" w:rsidRPr="00A26EDE" w:rsidRDefault="00E55F64" w:rsidP="00E55F64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88DB198" w14:textId="77777777" w:rsidR="00E55F64" w:rsidRPr="0067431A" w:rsidRDefault="00E55F64" w:rsidP="00E55F64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044</w:t>
            </w:r>
          </w:p>
        </w:tc>
      </w:tr>
      <w:tr w:rsidR="00065620" w:rsidRPr="00A26EDE" w14:paraId="0FABA60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651B0CD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59C98188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27B12E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691E3B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5DABB1B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348AE6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658B7F0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4951CF9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7854B6F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451BE155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70D7066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4" w:type="dxa"/>
          </w:tcPr>
          <w:p w14:paraId="699DDDA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84E5A3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0E8C3E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B15F46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BA0C3CA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1840189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003BC6DB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0486A1F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579E63A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59A05951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778F69D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3DD43A3" w14:textId="5D2DF966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104" w:type="dxa"/>
          </w:tcPr>
          <w:p w14:paraId="6A78A3E5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13486AC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498</w:t>
            </w:r>
          </w:p>
        </w:tc>
        <w:tc>
          <w:tcPr>
            <w:tcW w:w="104" w:type="dxa"/>
          </w:tcPr>
          <w:p w14:paraId="471F3F56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4CDB1B1" w14:textId="2E01F826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  <w:tc>
          <w:tcPr>
            <w:tcW w:w="104" w:type="dxa"/>
          </w:tcPr>
          <w:p w14:paraId="322698E9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C4F2AC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065620" w:rsidRPr="00A26EDE" w14:paraId="2AE4EA88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262268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4" w:type="dxa"/>
          </w:tcPr>
          <w:p w14:paraId="3A6DFF76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8EE1EAC" w14:textId="0E1313A7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8,363</w:t>
            </w:r>
          </w:p>
        </w:tc>
        <w:tc>
          <w:tcPr>
            <w:tcW w:w="104" w:type="dxa"/>
          </w:tcPr>
          <w:p w14:paraId="521B66E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88604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  <w:tc>
          <w:tcPr>
            <w:tcW w:w="104" w:type="dxa"/>
          </w:tcPr>
          <w:p w14:paraId="7949FADA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6296E44" w14:textId="4B3F0DC5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8,363</w:t>
            </w:r>
          </w:p>
        </w:tc>
        <w:tc>
          <w:tcPr>
            <w:tcW w:w="104" w:type="dxa"/>
          </w:tcPr>
          <w:p w14:paraId="1E77EC50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9B18915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</w:tr>
      <w:tr w:rsidR="00065620" w:rsidRPr="00A26EDE" w14:paraId="663C9D8A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B063FA5" w14:textId="77777777" w:rsidR="00065620" w:rsidRPr="00A26EDE" w:rsidRDefault="00065620" w:rsidP="00065620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29C4676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EC062D6" w14:textId="1F6E30FD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214,513</w:t>
            </w:r>
          </w:p>
        </w:tc>
        <w:tc>
          <w:tcPr>
            <w:tcW w:w="104" w:type="dxa"/>
          </w:tcPr>
          <w:p w14:paraId="659CAC51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68B93F0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267,028</w:t>
            </w:r>
          </w:p>
        </w:tc>
        <w:tc>
          <w:tcPr>
            <w:tcW w:w="104" w:type="dxa"/>
          </w:tcPr>
          <w:p w14:paraId="73B74955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9853857" w14:textId="2454F8D4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214,513</w:t>
            </w:r>
          </w:p>
        </w:tc>
        <w:tc>
          <w:tcPr>
            <w:tcW w:w="104" w:type="dxa"/>
          </w:tcPr>
          <w:p w14:paraId="66CF4230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82B0A73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267,028</w:t>
            </w:r>
          </w:p>
        </w:tc>
      </w:tr>
      <w:tr w:rsidR="00065620" w:rsidRPr="00A26EDE" w14:paraId="1BD89682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3E74A71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04" w:type="dxa"/>
          </w:tcPr>
          <w:p w14:paraId="1C3A6BF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84D3B21" w14:textId="3C880B76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741</w:t>
            </w:r>
          </w:p>
        </w:tc>
        <w:tc>
          <w:tcPr>
            <w:tcW w:w="104" w:type="dxa"/>
          </w:tcPr>
          <w:p w14:paraId="15E20448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ACB06D7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  <w:tc>
          <w:tcPr>
            <w:tcW w:w="104" w:type="dxa"/>
          </w:tcPr>
          <w:p w14:paraId="79D220EC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D45EE21" w14:textId="798C875B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741</w:t>
            </w:r>
          </w:p>
        </w:tc>
        <w:tc>
          <w:tcPr>
            <w:tcW w:w="104" w:type="dxa"/>
          </w:tcPr>
          <w:p w14:paraId="4ECD2D26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049D762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</w:tr>
      <w:tr w:rsidR="00065620" w:rsidRPr="00A26EDE" w14:paraId="37EC28D3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5F12ACC7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6A7B26EE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1917419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41F8B52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9309106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7384A8C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590E5FA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2D3913E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977E72A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20D6090B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</w:tcPr>
          <w:p w14:paraId="79E6F61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4" w:type="dxa"/>
          </w:tcPr>
          <w:p w14:paraId="2C7B256C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B577714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58001C0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ACFE12B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3FDEDDC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F9AF674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ED7857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2E5DED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30E759D3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4E25AA76" w14:textId="77777777" w:rsidR="00065620" w:rsidRPr="00A26EDE" w:rsidRDefault="00065620" w:rsidP="0006562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04" w:type="dxa"/>
          </w:tcPr>
          <w:p w14:paraId="160944F1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CA67D61" w14:textId="55E5591A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228,000</w:t>
            </w:r>
          </w:p>
        </w:tc>
        <w:tc>
          <w:tcPr>
            <w:tcW w:w="104" w:type="dxa"/>
          </w:tcPr>
          <w:p w14:paraId="1A24FC69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7F3F986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  <w:tc>
          <w:tcPr>
            <w:tcW w:w="104" w:type="dxa"/>
          </w:tcPr>
          <w:p w14:paraId="05B8580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C16EAC7" w14:textId="6CCDD870" w:rsidR="00065620" w:rsidRPr="0067431A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228,000</w:t>
            </w:r>
          </w:p>
        </w:tc>
        <w:tc>
          <w:tcPr>
            <w:tcW w:w="104" w:type="dxa"/>
          </w:tcPr>
          <w:p w14:paraId="66399807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A8A262D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128,000</w:t>
            </w:r>
          </w:p>
        </w:tc>
      </w:tr>
      <w:tr w:rsidR="00065620" w:rsidRPr="00A26EDE" w14:paraId="49065637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366DC673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4" w:type="dxa"/>
          </w:tcPr>
          <w:p w14:paraId="2C62F89A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BE80914" w14:textId="67232C2B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10,984</w:t>
            </w:r>
          </w:p>
        </w:tc>
        <w:tc>
          <w:tcPr>
            <w:tcW w:w="104" w:type="dxa"/>
          </w:tcPr>
          <w:p w14:paraId="3FB13C00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57B008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  <w:tc>
          <w:tcPr>
            <w:tcW w:w="104" w:type="dxa"/>
          </w:tcPr>
          <w:p w14:paraId="7808E930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8E6BED1" w14:textId="63C92720" w:rsidR="00065620" w:rsidRPr="0067431A" w:rsidRDefault="00247EF3" w:rsidP="00247EF3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10,984</w:t>
            </w:r>
          </w:p>
        </w:tc>
        <w:tc>
          <w:tcPr>
            <w:tcW w:w="104" w:type="dxa"/>
          </w:tcPr>
          <w:p w14:paraId="17330C74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717E48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</w:tr>
      <w:tr w:rsidR="00065620" w:rsidRPr="00A26EDE" w14:paraId="325607CE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13264F74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3FC2D5F4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096D00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4B85778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F005AC7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BA7695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0823CA0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F5C9B2B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EB9A0AD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3E4BAF44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29764686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04" w:type="dxa"/>
          </w:tcPr>
          <w:p w14:paraId="397C509B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12D208C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B469DA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F1C221C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4555566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5E16DA9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438D2F8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02678E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65620" w:rsidRPr="00A26EDE" w14:paraId="777C7146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88FA721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3A0B9E9D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AD0D02A" w14:textId="3C192DB6" w:rsidR="00065620" w:rsidRPr="00A26EDE" w:rsidRDefault="00247EF3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04" w:type="dxa"/>
          </w:tcPr>
          <w:p w14:paraId="67CEC102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CF5D58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  <w:tc>
          <w:tcPr>
            <w:tcW w:w="104" w:type="dxa"/>
          </w:tcPr>
          <w:p w14:paraId="0B3CB6DD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33FF11D" w14:textId="078081EF" w:rsidR="00065620" w:rsidRPr="0067431A" w:rsidRDefault="00247EF3" w:rsidP="00DD5D4C">
            <w:pPr>
              <w:tabs>
                <w:tab w:val="decimal" w:pos="870"/>
              </w:tabs>
              <w:spacing w:line="240" w:lineRule="atLeast"/>
              <w:ind w:right="15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</w:t>
            </w:r>
          </w:p>
        </w:tc>
        <w:tc>
          <w:tcPr>
            <w:tcW w:w="104" w:type="dxa"/>
          </w:tcPr>
          <w:p w14:paraId="3711B22E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CED5256" w14:textId="37EAFF0A" w:rsidR="00065620" w:rsidRPr="0067431A" w:rsidRDefault="008802A3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</w:tr>
      <w:tr w:rsidR="00065620" w:rsidRPr="00A26EDE" w14:paraId="198DA769" w14:textId="77777777" w:rsidTr="00951183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633" w:type="dxa"/>
            <w:vAlign w:val="bottom"/>
          </w:tcPr>
          <w:p w14:paraId="7C1287EE" w14:textId="77777777" w:rsidR="00065620" w:rsidRPr="00A26EDE" w:rsidRDefault="00065620" w:rsidP="00065620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ค่าบริการค้างจ่าย</w:t>
            </w:r>
          </w:p>
        </w:tc>
        <w:tc>
          <w:tcPr>
            <w:tcW w:w="104" w:type="dxa"/>
          </w:tcPr>
          <w:p w14:paraId="6DF5BF40" w14:textId="77777777" w:rsidR="00065620" w:rsidRPr="00A26EDE" w:rsidRDefault="00065620" w:rsidP="0006562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7B6FBF4" w14:textId="64BC26E7" w:rsidR="00065620" w:rsidRPr="00A26EDE" w:rsidRDefault="00247EF3" w:rsidP="002920A7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1EC834E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975FBA3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  <w:tc>
          <w:tcPr>
            <w:tcW w:w="104" w:type="dxa"/>
          </w:tcPr>
          <w:p w14:paraId="7E436DCF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BD896FB" w14:textId="08B8EE03" w:rsidR="00065620" w:rsidRPr="00A26EDE" w:rsidRDefault="00247EF3" w:rsidP="002920A7">
            <w:pPr>
              <w:tabs>
                <w:tab w:val="decimal" w:pos="690"/>
              </w:tabs>
              <w:spacing w:line="240" w:lineRule="atLeast"/>
              <w:ind w:right="22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F2513E5" w14:textId="77777777" w:rsidR="00065620" w:rsidRPr="00A26EDE" w:rsidRDefault="00065620" w:rsidP="00DD5D4C">
            <w:pPr>
              <w:tabs>
                <w:tab w:val="decimal" w:pos="870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C7903A6" w14:textId="77777777" w:rsidR="00065620" w:rsidRPr="0067431A" w:rsidRDefault="00065620" w:rsidP="00DD5D4C">
            <w:pPr>
              <w:tabs>
                <w:tab w:val="decimal" w:pos="87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</w:tr>
    </w:tbl>
    <w:p w14:paraId="6A5C3225" w14:textId="77777777" w:rsidR="008437EE" w:rsidRPr="00A26EDE" w:rsidRDefault="008437EE" w:rsidP="008437EE">
      <w:pPr>
        <w:rPr>
          <w:rFonts w:asciiTheme="majorBidi" w:hAnsiTheme="majorBidi" w:cstheme="majorBidi"/>
          <w:szCs w:val="24"/>
        </w:rPr>
      </w:pPr>
    </w:p>
    <w:p w14:paraId="6DFCAED3" w14:textId="77777777" w:rsidR="008437EE" w:rsidRPr="00A26EDE" w:rsidRDefault="008437EE" w:rsidP="008437E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br w:type="page"/>
      </w:r>
    </w:p>
    <w:p w14:paraId="11CBB863" w14:textId="77777777" w:rsidR="008437EE" w:rsidRPr="00A26EDE" w:rsidRDefault="008437EE" w:rsidP="008437EE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สัญญาสำคัญที่ทำกับบุคคลหรือกิจการที่เกี่ยวข้องกัน  </w:t>
      </w:r>
    </w:p>
    <w:p w14:paraId="4F6D587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77777777" w:rsidR="008437EE" w:rsidRPr="00A26ED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และการสนับสนุนการปฏิบัติงานของธุรกิจอื่นแก่บริษัทย่อยและกิจการที่เกี่ยวข้องกันดังกล่าว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2AF3D8B8" w14:textId="3B8BF1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8437EE" w:rsidRPr="00A26EDE" w14:paraId="46A849BF" w14:textId="77777777" w:rsidTr="00951183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5E105EAC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  <w:tc>
          <w:tcPr>
            <w:tcW w:w="3150" w:type="dxa"/>
            <w:gridSpan w:val="2"/>
          </w:tcPr>
          <w:p w14:paraId="350CC9D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2564</w:t>
            </w:r>
          </w:p>
        </w:tc>
      </w:tr>
      <w:tr w:rsidR="008437EE" w:rsidRPr="00A26EDE" w14:paraId="6190CE99" w14:textId="77777777" w:rsidTr="00951183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6F527CE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1241D9D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951183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98E8F6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9BCA65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8437EE" w:rsidRPr="00A26EDE" w14:paraId="478BF0B9" w14:textId="77777777" w:rsidTr="00951183">
        <w:trPr>
          <w:trHeight w:val="56"/>
        </w:trPr>
        <w:tc>
          <w:tcPr>
            <w:tcW w:w="2970" w:type="dxa"/>
          </w:tcPr>
          <w:p w14:paraId="711FE9BB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7056AAC2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47E1D02F" w14:textId="3545572B" w:rsidR="008437EE" w:rsidRPr="00A26EDE" w:rsidRDefault="00E675D9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="008437EE"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980" w:type="dxa"/>
          </w:tcPr>
          <w:p w14:paraId="3CFC70B8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3B7D0DEC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16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727D76E8" w14:textId="77777777" w:rsidTr="00951183">
        <w:tc>
          <w:tcPr>
            <w:tcW w:w="2970" w:type="dxa"/>
          </w:tcPr>
          <w:p w14:paraId="5E9EC8D0" w14:textId="77777777" w:rsidR="008437EE" w:rsidRPr="00A26EDE" w:rsidRDefault="008437EE" w:rsidP="00951183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439D66E0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08808A7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464C26E8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6AF76C1F" w14:textId="77777777" w:rsidTr="00951183">
        <w:tc>
          <w:tcPr>
            <w:tcW w:w="2970" w:type="dxa"/>
          </w:tcPr>
          <w:p w14:paraId="5247A04F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7B986D24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21A005ED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131014B7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8437EE" w:rsidRPr="00A26EDE" w14:paraId="37F5633F" w14:textId="77777777" w:rsidTr="00951183">
        <w:tc>
          <w:tcPr>
            <w:tcW w:w="2970" w:type="dxa"/>
          </w:tcPr>
          <w:p w14:paraId="30FBD195" w14:textId="77777777" w:rsidR="008437EE" w:rsidRPr="00A26EDE" w:rsidRDefault="008437EE" w:rsidP="00951183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47A3FF65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79899D5B" w14:textId="77777777" w:rsidR="008437EE" w:rsidRPr="00A26EDE" w:rsidRDefault="008437EE" w:rsidP="0095118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8437EE" w:rsidRPr="00A26EDE" w:rsidRDefault="008437EE" w:rsidP="0095118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0E2837E7" w14:textId="77777777" w:rsidR="008437EE" w:rsidRPr="00A26EDE" w:rsidRDefault="008437EE" w:rsidP="0095118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5BED48EB" w14:textId="3664D4FA" w:rsidR="008437EE" w:rsidRPr="00A26EDE" w:rsidRDefault="001E2799" w:rsidP="008437EE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="008437EE" w:rsidRPr="00A26EDE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8437EE" w:rsidRPr="00A26EDE">
        <w:rPr>
          <w:rFonts w:ascii="Angsana New" w:hAnsi="Angsana New"/>
          <w:sz w:val="16"/>
          <w:szCs w:val="16"/>
          <w:lang w:val="en-GB"/>
        </w:rPr>
        <w:t>4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="008437EE" w:rsidRPr="00A26EDE">
        <w:rPr>
          <w:rFonts w:ascii="Angsana New" w:hAnsi="Angsana New"/>
          <w:sz w:val="16"/>
          <w:szCs w:val="16"/>
          <w:lang w:val="en-GB"/>
        </w:rPr>
        <w:t>2565</w:t>
      </w:r>
      <w:r w:rsidR="00D45C29"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391341D4" w14:textId="77777777" w:rsidR="008437EE" w:rsidRPr="00A26EDE" w:rsidRDefault="008437EE" w:rsidP="008437EE">
      <w:pPr>
        <w:ind w:left="1988" w:right="-29" w:hanging="706"/>
        <w:jc w:val="thaiDistribute"/>
        <w:rPr>
          <w:rFonts w:asciiTheme="majorBidi" w:hAnsiTheme="majorBidi" w:cstheme="majorBidi"/>
          <w:sz w:val="30"/>
          <w:szCs w:val="30"/>
        </w:rPr>
      </w:pPr>
    </w:p>
    <w:p w14:paraId="32D12F6B" w14:textId="0C13D6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บริษัทได้ทำสัญญาบริการกับบริษัท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>ย่อย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เพื่อให้บริการงานสนับสนุนด้านการกำกับดูแลการปฏิบัติงานและงานด้านสำนักกรรมการ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โดยมีระยะเวลาของสัญญาตั้งแต่วันที่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มกราคม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-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8D3AD7">
        <w:rPr>
          <w:rFonts w:asciiTheme="majorBidi" w:hAnsiTheme="majorBidi" w:cstheme="majorBidi" w:hint="cs"/>
          <w:spacing w:val="-4"/>
          <w:sz w:val="30"/>
          <w:szCs w:val="30"/>
          <w:cs/>
        </w:rPr>
        <w:t>พฤษภา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คม </w:t>
      </w:r>
      <w:r w:rsidRPr="00A26EDE">
        <w:rPr>
          <w:rFonts w:asciiTheme="majorBidi" w:hAnsiTheme="majorBidi" w:cstheme="majorBidi"/>
          <w:spacing w:val="-4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 โดยคิดค่าธรรมเนียมการให้บริการตามที่ตกลงกันในอัตรา </w:t>
      </w:r>
      <w:r w:rsidR="0079348A" w:rsidRPr="00A26EDE">
        <w:rPr>
          <w:rFonts w:asciiTheme="majorBidi" w:hAnsiTheme="majorBidi"/>
          <w:spacing w:val="-4"/>
          <w:sz w:val="30"/>
          <w:szCs w:val="30"/>
        </w:rPr>
        <w:t>666,666</w:t>
      </w:r>
      <w:r w:rsidR="0079348A" w:rsidRPr="00A26EDE">
        <w:rPr>
          <w:rFonts w:asciiTheme="majorBidi" w:hAnsiTheme="majorBidi"/>
          <w:spacing w:val="-4"/>
          <w:sz w:val="30"/>
          <w:szCs w:val="30"/>
          <w:cs/>
        </w:rPr>
        <w:t>.</w:t>
      </w:r>
      <w:r w:rsidR="0079348A" w:rsidRPr="00A26EDE">
        <w:rPr>
          <w:rFonts w:asciiTheme="majorBidi" w:hAnsiTheme="majorBidi"/>
          <w:spacing w:val="-4"/>
          <w:sz w:val="30"/>
          <w:szCs w:val="30"/>
        </w:rPr>
        <w:t>7</w:t>
      </w:r>
      <w:r w:rsidRPr="00A26ED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บาทต่อปี</w:t>
      </w:r>
      <w:r w:rsidR="00D45C29" w:rsidRPr="00A26ED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 </w:t>
      </w:r>
    </w:p>
    <w:p w14:paraId="1E14E7B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pacing w:val="-6"/>
          <w:sz w:val="30"/>
          <w:szCs w:val="30"/>
          <w:lang w:val="en-GB"/>
        </w:rPr>
      </w:pPr>
    </w:p>
    <w:p w14:paraId="230990FA" w14:textId="1E3984A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Cs w:val="24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Pr="00A26EDE">
        <w:rPr>
          <w:rFonts w:asciiTheme="majorBidi" w:hAnsiTheme="majorBidi" w:cstheme="majorBidi"/>
          <w:sz w:val="30"/>
          <w:szCs w:val="30"/>
          <w:cs/>
        </w:rPr>
        <w:t>บริษัทร่วมแห่งหนึ่ง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เพื่อให้บริการงานด้านเทคโนโลยีสารสนเทศแก่บริษัทร่วมและกิจการที่เกี่ยวข้องกัน โดยคิดค่าธรรมเนียมการให้บริการตามที่ตกลงกันในอัตราเดือนละ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200,000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 บาท</w:t>
      </w:r>
    </w:p>
    <w:p w14:paraId="410B7D38" w14:textId="77777777" w:rsidR="008437EE" w:rsidRPr="00A26EDE" w:rsidRDefault="008437EE" w:rsidP="008437EE">
      <w:pPr>
        <w:tabs>
          <w:tab w:val="left" w:pos="900"/>
        </w:tabs>
        <w:ind w:left="1267" w:right="14"/>
        <w:jc w:val="thaiDistribute"/>
        <w:rPr>
          <w:rFonts w:asciiTheme="majorBidi" w:hAnsiTheme="majorBidi" w:cstheme="majorBidi"/>
          <w:color w:val="000000"/>
          <w:spacing w:val="-8"/>
          <w:sz w:val="30"/>
          <w:szCs w:val="30"/>
        </w:rPr>
      </w:pPr>
    </w:p>
    <w:p w14:paraId="70CFA23C" w14:textId="3E4239BD" w:rsidR="008437EE" w:rsidRPr="00A26EDE" w:rsidRDefault="008437EE" w:rsidP="005D666C">
      <w:pPr>
        <w:tabs>
          <w:tab w:val="left" w:pos="900"/>
        </w:tabs>
        <w:ind w:left="630" w:right="14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นอกจากนี้</w:t>
      </w:r>
      <w:r w:rsidR="0051061B" w:rsidRPr="0067431A">
        <w:rPr>
          <w:rFonts w:asciiTheme="majorBidi" w:hAnsiTheme="majorBidi"/>
          <w:color w:val="000000"/>
          <w:spacing w:val="-2"/>
          <w:sz w:val="30"/>
          <w:szCs w:val="30"/>
          <w:cs/>
          <w:lang w:val="en-GB"/>
        </w:rPr>
        <w:t xml:space="preserve"> </w:t>
      </w:r>
      <w:r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บริษัทย่อยแห่งหนึ่งได้จ่ายต้นทุนค่าที่ปรึกษาให้แก่ผู้บริหาร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สำหรับงวด</w:t>
      </w:r>
      <w:r w:rsidR="00DD5D4C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เก้า</w:t>
      </w:r>
      <w:r w:rsidR="0051061B" w:rsidRPr="0067431A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เดือนสิ้นสุดวันที่ </w:t>
      </w:r>
      <w:r w:rsidR="00DD5D4C" w:rsidRPr="00A26EDE">
        <w:rPr>
          <w:rFonts w:ascii="Angsana New" w:hAnsi="Angsana New"/>
          <w:color w:val="000000" w:themeColor="text1"/>
          <w:sz w:val="30"/>
          <w:szCs w:val="30"/>
          <w:lang w:val="en-GB"/>
        </w:rPr>
        <w:t>30</w:t>
      </w:r>
      <w:r w:rsidR="00DD5D4C" w:rsidRPr="00A26EDE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 xml:space="preserve"> </w:t>
      </w:r>
      <w:r w:rsidR="00DD5D4C">
        <w:rPr>
          <w:rFonts w:ascii="Angsana New" w:hAnsi="Angsana New" w:hint="cs"/>
          <w:color w:val="000000" w:themeColor="text1"/>
          <w:sz w:val="30"/>
          <w:szCs w:val="30"/>
          <w:cs/>
          <w:lang w:val="en-GB"/>
        </w:rPr>
        <w:t>กันย</w:t>
      </w:r>
      <w:r w:rsidR="00DD5D4C" w:rsidRPr="00A26EDE">
        <w:rPr>
          <w:rFonts w:ascii="Angsana New" w:hAnsi="Angsana New"/>
          <w:color w:val="000000" w:themeColor="text1"/>
          <w:sz w:val="30"/>
          <w:szCs w:val="30"/>
          <w:cs/>
          <w:lang w:val="en-GB"/>
        </w:rPr>
        <w:t>ายน</w:t>
      </w:r>
      <w:r w:rsidR="0051061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51061B">
        <w:rPr>
          <w:rFonts w:asciiTheme="majorBidi" w:hAnsiTheme="majorBidi" w:cstheme="majorBidi"/>
          <w:color w:val="000000"/>
          <w:sz w:val="30"/>
          <w:szCs w:val="30"/>
        </w:rPr>
        <w:t xml:space="preserve">2565 </w:t>
      </w:r>
      <w:r w:rsidR="0051061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และ </w:t>
      </w:r>
      <w:r w:rsidR="0051061B">
        <w:rPr>
          <w:rFonts w:asciiTheme="majorBidi" w:hAnsiTheme="majorBidi" w:cstheme="majorBidi"/>
          <w:color w:val="000000"/>
          <w:sz w:val="30"/>
          <w:szCs w:val="30"/>
        </w:rPr>
        <w:t xml:space="preserve">2564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เป็นจำนวนเงิ</w:t>
      </w:r>
      <w:r w:rsidR="008802A3">
        <w:rPr>
          <w:rFonts w:asciiTheme="majorBidi" w:hAnsiTheme="majorBidi" w:hint="cs"/>
          <w:color w:val="000000"/>
          <w:sz w:val="30"/>
          <w:szCs w:val="30"/>
          <w:cs/>
        </w:rPr>
        <w:t xml:space="preserve">น </w:t>
      </w:r>
      <w:r w:rsidR="00247EF3">
        <w:rPr>
          <w:rFonts w:asciiTheme="majorBidi" w:hAnsiTheme="majorBidi"/>
          <w:color w:val="000000"/>
          <w:sz w:val="30"/>
          <w:szCs w:val="30"/>
        </w:rPr>
        <w:t>2</w:t>
      </w:r>
      <w:r w:rsidR="00247EF3">
        <w:rPr>
          <w:rFonts w:asciiTheme="majorBidi" w:hAnsiTheme="majorBidi"/>
          <w:color w:val="000000"/>
          <w:sz w:val="30"/>
          <w:szCs w:val="30"/>
          <w:cs/>
        </w:rPr>
        <w:t>.</w:t>
      </w:r>
      <w:r w:rsidR="00247EF3">
        <w:rPr>
          <w:rFonts w:asciiTheme="majorBidi" w:hAnsiTheme="majorBidi"/>
          <w:color w:val="000000"/>
          <w:sz w:val="30"/>
          <w:szCs w:val="30"/>
        </w:rPr>
        <w:t>8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ล้านบา</w:t>
      </w:r>
      <w:r w:rsidR="008802A3">
        <w:rPr>
          <w:rFonts w:asciiTheme="majorBidi" w:hAnsiTheme="majorBidi" w:hint="cs"/>
          <w:color w:val="000000"/>
          <w:sz w:val="30"/>
          <w:szCs w:val="30"/>
          <w:cs/>
        </w:rPr>
        <w:t>ท</w:t>
      </w:r>
      <w:r w:rsidR="0051061B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51061B">
        <w:rPr>
          <w:rFonts w:asciiTheme="majorBidi" w:hAnsiTheme="majorBidi" w:hint="cs"/>
          <w:color w:val="000000"/>
          <w:sz w:val="30"/>
          <w:szCs w:val="30"/>
          <w:cs/>
        </w:rPr>
        <w:t>แล</w:t>
      </w:r>
      <w:r w:rsidR="00D41B65">
        <w:rPr>
          <w:rFonts w:asciiTheme="majorBidi" w:hAnsiTheme="majorBidi" w:hint="cs"/>
          <w:color w:val="000000"/>
          <w:sz w:val="30"/>
          <w:szCs w:val="30"/>
          <w:cs/>
        </w:rPr>
        <w:t xml:space="preserve">ะ </w:t>
      </w:r>
      <w:r w:rsidR="00247EF3">
        <w:rPr>
          <w:rFonts w:asciiTheme="majorBidi" w:hAnsiTheme="majorBidi"/>
          <w:color w:val="000000"/>
          <w:sz w:val="30"/>
          <w:szCs w:val="30"/>
        </w:rPr>
        <w:t>2</w:t>
      </w:r>
      <w:r w:rsidR="00247EF3">
        <w:rPr>
          <w:rFonts w:asciiTheme="majorBidi" w:hAnsiTheme="majorBidi"/>
          <w:color w:val="000000"/>
          <w:sz w:val="30"/>
          <w:szCs w:val="30"/>
          <w:cs/>
        </w:rPr>
        <w:t>.</w:t>
      </w:r>
      <w:r w:rsidR="00247EF3">
        <w:rPr>
          <w:rFonts w:asciiTheme="majorBidi" w:hAnsiTheme="majorBidi"/>
          <w:color w:val="000000"/>
          <w:sz w:val="30"/>
          <w:szCs w:val="30"/>
        </w:rPr>
        <w:t>6</w:t>
      </w:r>
      <w:r w:rsidRPr="00364734">
        <w:rPr>
          <w:rFonts w:asciiTheme="majorBidi" w:hAnsiTheme="majorBidi"/>
          <w:color w:val="000000"/>
          <w:sz w:val="30"/>
          <w:szCs w:val="30"/>
          <w:cs/>
          <w:lang w:val="en-GB"/>
        </w:rPr>
        <w:t xml:space="preserve"> ล้านบาท</w:t>
      </w:r>
      <w:r w:rsidR="0051061B" w:rsidRPr="00364734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ตามลำดับ</w:t>
      </w:r>
      <w:r w:rsidRPr="00A26EDE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โดยต้นทุนดังกล่าวแสดงรวมเป็น</w:t>
      </w:r>
      <w:r w:rsidR="007E7941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ส่วนหนึ่งของค่าใช้จ่ายในการประกอบธุรกิจการลงทุน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ที่ปรึกษาและการจัดการในงบกำไรขาดทุนเบ็ดเสร็จรวม</w:t>
      </w:r>
    </w:p>
    <w:p w14:paraId="7B101DED" w14:textId="35BDFEE5" w:rsidR="00027643" w:rsidRPr="00A26EDE" w:rsidRDefault="00027643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br w:type="page"/>
      </w:r>
    </w:p>
    <w:p w14:paraId="5D347157" w14:textId="640EE9FE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3" w:name="_Toc69728952"/>
      <w:bookmarkStart w:id="4" w:name="_Toc69728953"/>
      <w:bookmarkEnd w:id="2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เงินให้กู้ยืมแก่กิจการอื่น</w:t>
      </w:r>
    </w:p>
    <w:p w14:paraId="6AF84F53" w14:textId="77777777" w:rsidR="0031167D" w:rsidRPr="00A26EDE" w:rsidRDefault="0031167D" w:rsidP="0031167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40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1242"/>
        <w:gridCol w:w="1458"/>
        <w:gridCol w:w="180"/>
        <w:gridCol w:w="1352"/>
      </w:tblGrid>
      <w:tr w:rsidR="00C646AA" w:rsidRPr="00A26EDE" w14:paraId="62A19B2F" w14:textId="77777777" w:rsidTr="008332D8">
        <w:tc>
          <w:tcPr>
            <w:tcW w:w="5175" w:type="dxa"/>
            <w:vAlign w:val="bottom"/>
          </w:tcPr>
          <w:p w14:paraId="0115E87A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0843E07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2C4C64BE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09C195EF" w14:textId="77777777" w:rsidR="00C646AA" w:rsidRPr="00A26EDE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646AA" w:rsidRPr="00A26EDE" w14:paraId="34E32188" w14:textId="77777777" w:rsidTr="008332D8">
        <w:tc>
          <w:tcPr>
            <w:tcW w:w="5175" w:type="dxa"/>
            <w:vAlign w:val="bottom"/>
          </w:tcPr>
          <w:p w14:paraId="39226A7D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785C14B3" w14:textId="68B92D9E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5BC10908" w14:textId="20738D35" w:rsidR="00C646AA" w:rsidRPr="00A26EDE" w:rsidRDefault="006735AC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7844F47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1336B5A4" w14:textId="42D79F53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646AA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646AA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646AA" w:rsidRPr="00A26EDE" w14:paraId="253C12B7" w14:textId="77777777" w:rsidTr="008332D8">
        <w:tc>
          <w:tcPr>
            <w:tcW w:w="5175" w:type="dxa"/>
            <w:vAlign w:val="bottom"/>
          </w:tcPr>
          <w:p w14:paraId="2E4C6662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4008622" w14:textId="64C884C1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63269998" w14:textId="51D8A617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ADF54DA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44C719F8" w14:textId="47766F15" w:rsidR="00C646AA" w:rsidRPr="00A26EDE" w:rsidRDefault="006C0167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646AA" w:rsidRPr="00A26EDE" w14:paraId="20395AA0" w14:textId="77777777" w:rsidTr="008332D8">
        <w:tc>
          <w:tcPr>
            <w:tcW w:w="5175" w:type="dxa"/>
            <w:vAlign w:val="bottom"/>
          </w:tcPr>
          <w:p w14:paraId="43912799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2A8DFB1" w14:textId="7777777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775C0504" w14:textId="7E712F37" w:rsidR="00C646AA" w:rsidRPr="00A26EDE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46AA" w:rsidRPr="00A26EDE" w14:paraId="19DDD87E" w14:textId="77777777" w:rsidTr="008332D8">
        <w:tc>
          <w:tcPr>
            <w:tcW w:w="5175" w:type="dxa"/>
            <w:vAlign w:val="bottom"/>
          </w:tcPr>
          <w:p w14:paraId="69CBD8D0" w14:textId="77619689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E92B55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4C498D96" w14:textId="7B99D36D" w:rsidR="00C646AA" w:rsidRPr="00A26EDE" w:rsidRDefault="00C646AA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3CC98E28" w14:textId="6172B12E" w:rsidR="00C646AA" w:rsidRPr="00A26EDE" w:rsidRDefault="00247EF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B5F6621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35DDD269" w14:textId="57AB8844" w:rsidR="00C646AA" w:rsidRPr="00A26EDE" w:rsidRDefault="006C0167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F70F09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26EDE" w14:paraId="0E49C109" w14:textId="77777777" w:rsidTr="008332D8">
        <w:tc>
          <w:tcPr>
            <w:tcW w:w="5175" w:type="dxa"/>
            <w:vAlign w:val="bottom"/>
          </w:tcPr>
          <w:p w14:paraId="51642752" w14:textId="75921117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  <w:r w:rsidR="00E92B55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A454E68" w14:textId="5750EB57" w:rsidR="00C646AA" w:rsidRPr="00A26EDE" w:rsidRDefault="00C646AA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DA88D" w14:textId="3DE802CB" w:rsidR="00C646AA" w:rsidRPr="00A26EDE" w:rsidRDefault="00247EF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597E89D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7FC39C22" w14:textId="433F48D5" w:rsidR="00C646AA" w:rsidRPr="00A26EDE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646AA" w:rsidRPr="00A26EDE" w14:paraId="5A1713AB" w14:textId="77777777" w:rsidTr="008332D8">
        <w:tc>
          <w:tcPr>
            <w:tcW w:w="5175" w:type="dxa"/>
            <w:vAlign w:val="bottom"/>
          </w:tcPr>
          <w:p w14:paraId="69DB5E48" w14:textId="59DA1E5F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="0051061B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FBCEBDD" w14:textId="77777777" w:rsidR="00C646AA" w:rsidRPr="00A26EDE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DB152DB" w14:textId="2299686A" w:rsidR="00C646AA" w:rsidRPr="00A26EDE" w:rsidRDefault="00247EF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6C45FAC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697013B" w14:textId="4C7D3E80" w:rsidR="00C646AA" w:rsidRPr="00A26EDE" w:rsidRDefault="006C0167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F70F09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26EDE" w14:paraId="592D5F15" w14:textId="77777777" w:rsidTr="008332D8">
        <w:tc>
          <w:tcPr>
            <w:tcW w:w="5175" w:type="dxa"/>
            <w:vAlign w:val="bottom"/>
          </w:tcPr>
          <w:p w14:paraId="4CE1B26A" w14:textId="7BD384AC" w:rsidR="00C646AA" w:rsidRPr="00A26EDE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ส่วนที่ถึงกำหนดชำระภายใน 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9866514" w14:textId="77777777" w:rsidR="00C646AA" w:rsidRPr="00A26EDE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E05835" w14:textId="6C422D40" w:rsidR="00C646AA" w:rsidRPr="00A26EDE" w:rsidRDefault="00247EF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A4959C" w14:textId="77777777" w:rsidR="00C646AA" w:rsidRPr="00A26EDE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550C6FE4" w14:textId="3350C0C7" w:rsidR="00C646AA" w:rsidRPr="00A26EDE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796776" w:rsidRPr="00A26EDE" w14:paraId="2158D73D" w14:textId="77777777" w:rsidTr="008332D8">
        <w:tc>
          <w:tcPr>
            <w:tcW w:w="5175" w:type="dxa"/>
            <w:vAlign w:val="bottom"/>
          </w:tcPr>
          <w:p w14:paraId="3CA59FFD" w14:textId="30702612" w:rsidR="00796776" w:rsidRPr="00A26EDE" w:rsidRDefault="00796776" w:rsidP="00C646AA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เงินให้กู้ยืมแก่กิจการอื่นสุทธิ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8F79450" w14:textId="77777777" w:rsidR="00796776" w:rsidRPr="00A26EDE" w:rsidRDefault="00796776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018E04" w14:textId="34A60D42" w:rsidR="00796776" w:rsidRPr="00A26EDE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FB1F7D6" w14:textId="77777777" w:rsidR="00796776" w:rsidRPr="00A26EDE" w:rsidRDefault="00796776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97D920D" w14:textId="5CE768A3" w:rsidR="00796776" w:rsidRPr="00A26EDE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92B55" w:rsidRPr="00A26EDE" w14:paraId="38FFA4E4" w14:textId="77777777" w:rsidTr="008332D8">
        <w:tc>
          <w:tcPr>
            <w:tcW w:w="5175" w:type="dxa"/>
            <w:tcBorders>
              <w:bottom w:val="nil"/>
            </w:tcBorders>
            <w:vAlign w:val="bottom"/>
          </w:tcPr>
          <w:p w14:paraId="41F13E68" w14:textId="3C006457" w:rsidR="00E92B55" w:rsidRPr="00A26EDE" w:rsidRDefault="00E92B55" w:rsidP="00E92B55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จากส่วนที่ถึงกำหนดชำระภายใน 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5EF3E2D0" w14:textId="77777777" w:rsidR="00E92B55" w:rsidRPr="00A26EDE" w:rsidRDefault="00E92B55" w:rsidP="00E92B55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D5126E5" w14:textId="0B73DE90" w:rsidR="00E92B55" w:rsidRPr="00A26EDE" w:rsidRDefault="00247EF3" w:rsidP="008332D8">
            <w:pPr>
              <w:tabs>
                <w:tab w:val="decimal" w:pos="92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D4DF728" w14:textId="77777777" w:rsidR="00E92B55" w:rsidRPr="00A26EDE" w:rsidRDefault="00E92B55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double" w:sz="4" w:space="0" w:color="auto"/>
            </w:tcBorders>
          </w:tcPr>
          <w:p w14:paraId="730F9CCF" w14:textId="51C70DA2" w:rsidR="00E92B55" w:rsidRPr="00A26EDE" w:rsidRDefault="00F70F09" w:rsidP="008332D8">
            <w:pPr>
              <w:tabs>
                <w:tab w:val="decimal" w:pos="81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3341788B" w14:textId="77777777" w:rsidR="00AE2373" w:rsidRPr="0067431A" w:rsidRDefault="00AE2373" w:rsidP="00361423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C002B78" w14:textId="66F0B780" w:rsidR="00F9163C" w:rsidRPr="00A26EDE" w:rsidRDefault="00F95F67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4</w:t>
      </w:r>
      <w:r w:rsidR="00F9163C"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0BEFF0D5" w14:textId="77777777" w:rsidR="00B45183" w:rsidRPr="00A26EDE" w:rsidRDefault="00B45183" w:rsidP="00B4518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6"/>
      </w:tblGrid>
      <w:tr w:rsidR="00F9163C" w:rsidRPr="00A26EDE" w14:paraId="5B539013" w14:textId="77777777" w:rsidTr="008332D8">
        <w:trPr>
          <w:trHeight w:val="84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D9092EE" w14:textId="77777777" w:rsidR="00F9163C" w:rsidRPr="00A26EDE" w:rsidRDefault="00F9163C" w:rsidP="00D401EB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right w:val="nil"/>
            </w:tcBorders>
          </w:tcPr>
          <w:p w14:paraId="1E618383" w14:textId="77777777" w:rsidR="008B1E20" w:rsidRPr="00A26EDE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8B1E2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1DFF0445" w14:textId="77777777" w:rsidR="00F9163C" w:rsidRPr="00A26EDE" w:rsidRDefault="008B1E20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9AB" w:rsidRPr="00A26EDE" w14:paraId="6B2D4D88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CB0DE8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4D6785" w14:textId="214666DE" w:rsidR="00CF79AB" w:rsidRPr="00A26EDE" w:rsidRDefault="006735AC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58957CC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688FAEAF" w14:textId="45AF4850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F79AB" w:rsidRPr="00A26EDE" w14:paraId="5E7C25ED" w14:textId="77777777" w:rsidTr="008332D8">
        <w:trPr>
          <w:trHeight w:val="436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7891AE7D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7DFE5ED" w14:textId="23CE22AC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38479F5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7C478311" w14:textId="61C8C3F0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5A094301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36C5BA" w14:textId="77777777" w:rsidR="00CF79AB" w:rsidRPr="00A26EDE" w:rsidRDefault="00CF79AB" w:rsidP="00CF79AB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left w:val="nil"/>
              <w:right w:val="nil"/>
            </w:tcBorders>
            <w:vAlign w:val="bottom"/>
          </w:tcPr>
          <w:p w14:paraId="5068A831" w14:textId="6D8FCE5E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39837445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45211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CD3329" w14:textId="56D955F5" w:rsidR="00CF79AB" w:rsidRPr="00A26EDE" w:rsidRDefault="00247EF3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F3095B1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5EB936D" w14:textId="7A15D2B2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7C13C5A6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05356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59BCAC" w14:textId="523534C8" w:rsidR="00CF79AB" w:rsidRPr="00A26EDE" w:rsidRDefault="00247EF3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1A7CF55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9A6E0" w14:textId="3EA9B5AC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04543365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26F30" w14:textId="77777777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C03DE9" w14:textId="4560C8E7" w:rsidR="00CF79AB" w:rsidRPr="00A26EDE" w:rsidRDefault="00247EF3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B13D356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9F4CDB" w14:textId="613F636B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F79AB" w:rsidRPr="00A26EDE" w14:paraId="2E7D2E6B" w14:textId="77777777" w:rsidTr="008332D8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6842" w14:textId="42448A55" w:rsidR="00CF79AB" w:rsidRPr="00A26EDE" w:rsidRDefault="00CF79AB" w:rsidP="00CF79AB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607927" w14:textId="7E85C069" w:rsidR="00CF79AB" w:rsidRPr="00A26EDE" w:rsidRDefault="00247EF3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414AA73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DC0373" w14:textId="123F4A96" w:rsidR="00CF79AB" w:rsidRPr="00A26EDE" w:rsidRDefault="00CF79AB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F79AB" w:rsidRPr="00A26EDE" w14:paraId="0EFC9109" w14:textId="77777777" w:rsidTr="008332D8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A77F8" w14:textId="634C2C4D" w:rsidR="00CF79AB" w:rsidRPr="00A26EDE" w:rsidRDefault="00CF79AB" w:rsidP="00CF79AB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89284D" w14:textId="0A6BFF5B" w:rsidR="00CF79AB" w:rsidRPr="00A26EDE" w:rsidRDefault="00247EF3" w:rsidP="00CF79A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06DC0F8E" w14:textId="77777777" w:rsidR="00CF79AB" w:rsidRPr="00A26EDE" w:rsidRDefault="00CF79AB" w:rsidP="00CF79A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4D7E8C" w14:textId="41818DA6" w:rsidR="00CF79AB" w:rsidRPr="00A26EDE" w:rsidRDefault="006C0167" w:rsidP="00CF79AB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</w:t>
            </w:r>
            <w:r w:rsidR="00CF79AB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6941C033" w14:textId="77777777" w:rsidR="00F23503" w:rsidRPr="00A26EDE" w:rsidRDefault="00F23503" w:rsidP="00544089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7"/>
        <w:jc w:val="left"/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</w:pPr>
    </w:p>
    <w:p w14:paraId="4BB02547" w14:textId="77777777" w:rsidR="00B31C6E" w:rsidRPr="00A26EDE" w:rsidRDefault="00B31C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  <w:r w:rsidRPr="00A26EDE">
        <w:rPr>
          <w:rFonts w:asciiTheme="majorBidi" w:hAnsiTheme="majorBidi"/>
          <w:i/>
          <w:iCs/>
          <w:color w:val="000000" w:themeColor="text1"/>
          <w:szCs w:val="24"/>
          <w:cs/>
          <w:lang w:val="en-GB"/>
        </w:rPr>
        <w:br w:type="page"/>
      </w:r>
    </w:p>
    <w:p w14:paraId="7171CE85" w14:textId="4F9C1200" w:rsidR="00F9163C" w:rsidRPr="00A26EDE" w:rsidRDefault="00F95F67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4</w:t>
      </w:r>
      <w:r w:rsidR="00F9163C"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68D0FF52" w14:textId="77777777" w:rsidR="00B45183" w:rsidRPr="00A26EDE" w:rsidRDefault="00B45183" w:rsidP="00B45183">
      <w:pPr>
        <w:rPr>
          <w:sz w:val="20"/>
          <w:szCs w:val="22"/>
          <w:cs/>
        </w:rPr>
      </w:pPr>
    </w:p>
    <w:tbl>
      <w:tblPr>
        <w:tblW w:w="9261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521"/>
      </w:tblGrid>
      <w:tr w:rsidR="00D401EB" w:rsidRPr="00A26EDE" w14:paraId="327B2273" w14:textId="77777777" w:rsidTr="005406FA">
        <w:tc>
          <w:tcPr>
            <w:tcW w:w="6120" w:type="dxa"/>
            <w:vAlign w:val="bottom"/>
          </w:tcPr>
          <w:p w14:paraId="5BF7C9A8" w14:textId="77777777" w:rsidR="00D401EB" w:rsidRPr="00A26EDE" w:rsidRDefault="00D401EB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bottom w:val="nil"/>
            </w:tcBorders>
            <w:vAlign w:val="bottom"/>
          </w:tcPr>
          <w:p w14:paraId="4C0029B1" w14:textId="25DBA882" w:rsidR="00D401EB" w:rsidRPr="00A26EDE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A56F9E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3D4C4836" w14:textId="2A363052" w:rsidR="00D401EB" w:rsidRPr="00A26EDE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79AB" w:rsidRPr="00A26EDE" w14:paraId="078EFEB6" w14:textId="77777777" w:rsidTr="005406FA">
        <w:tc>
          <w:tcPr>
            <w:tcW w:w="6120" w:type="dxa"/>
            <w:vAlign w:val="bottom"/>
          </w:tcPr>
          <w:p w14:paraId="7279CF18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99A332E" w14:textId="63105DBF" w:rsidR="00CF79AB" w:rsidRPr="00A26EDE" w:rsidRDefault="006735AC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BAA421A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4E57561A" w14:textId="76D5E39A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F79AB" w:rsidRPr="00A26EDE" w14:paraId="1506AF5A" w14:textId="77777777" w:rsidTr="005406FA">
        <w:tc>
          <w:tcPr>
            <w:tcW w:w="6120" w:type="dxa"/>
            <w:vAlign w:val="bottom"/>
          </w:tcPr>
          <w:p w14:paraId="03747645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5E9EED7" w14:textId="71C26833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A7C634F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30FA7FD4" w14:textId="05091B44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27253909" w14:textId="77777777" w:rsidTr="005406FA">
        <w:tc>
          <w:tcPr>
            <w:tcW w:w="6120" w:type="dxa"/>
            <w:vAlign w:val="bottom"/>
          </w:tcPr>
          <w:p w14:paraId="1BDDF5D1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top w:val="nil"/>
              <w:bottom w:val="nil"/>
            </w:tcBorders>
            <w:vAlign w:val="bottom"/>
          </w:tcPr>
          <w:p w14:paraId="311253CA" w14:textId="6D492A69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B643F" w:rsidRPr="00A26EDE" w14:paraId="0E62B891" w14:textId="77777777" w:rsidTr="005406FA">
        <w:trPr>
          <w:trHeight w:val="69"/>
        </w:trPr>
        <w:tc>
          <w:tcPr>
            <w:tcW w:w="6120" w:type="dxa"/>
          </w:tcPr>
          <w:p w14:paraId="02A24116" w14:textId="7C41AFCA" w:rsidR="006B643F" w:rsidRPr="00A26EDE" w:rsidRDefault="006B643F" w:rsidP="006B643F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25A7AAA2" w14:textId="0DEC1DA2" w:rsidR="006B643F" w:rsidRPr="00A26EDE" w:rsidRDefault="00247EF3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C49C0D4" w14:textId="77777777" w:rsidR="006B643F" w:rsidRPr="00A26EDE" w:rsidRDefault="006B643F" w:rsidP="006B643F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2477436F" w14:textId="5B774F26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6B643F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B643F" w:rsidRPr="00A26EDE" w14:paraId="6A6B53B8" w14:textId="77777777" w:rsidTr="005406FA">
        <w:trPr>
          <w:trHeight w:val="225"/>
        </w:trPr>
        <w:tc>
          <w:tcPr>
            <w:tcW w:w="6120" w:type="dxa"/>
          </w:tcPr>
          <w:p w14:paraId="693656E1" w14:textId="0B243DE6" w:rsidR="006B643F" w:rsidRPr="00A26EDE" w:rsidRDefault="006B643F" w:rsidP="006B643F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="006C0167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64AFF0EB" w14:textId="78178BCC" w:rsidR="006B643F" w:rsidRPr="00A26EDE" w:rsidRDefault="00247EF3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4CBA58E3" w14:textId="77777777" w:rsidR="006B643F" w:rsidRPr="00A26EDE" w:rsidRDefault="006B643F" w:rsidP="006B643F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bottom w:val="nil"/>
            </w:tcBorders>
          </w:tcPr>
          <w:p w14:paraId="23F0DD6D" w14:textId="2AF76CDE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6B643F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B643F" w:rsidRPr="00A26EDE" w14:paraId="07B0A48A" w14:textId="77777777" w:rsidTr="005406FA">
        <w:tc>
          <w:tcPr>
            <w:tcW w:w="6120" w:type="dxa"/>
            <w:tcBorders>
              <w:bottom w:val="nil"/>
            </w:tcBorders>
          </w:tcPr>
          <w:p w14:paraId="3277B1BB" w14:textId="7A4AF6DA" w:rsidR="006B643F" w:rsidRPr="00A26EDE" w:rsidRDefault="006B643F" w:rsidP="006B643F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EA1E63" w14:textId="45071DA9" w:rsidR="006B643F" w:rsidRPr="00A26EDE" w:rsidRDefault="00247EF3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49C926F" w14:textId="77777777" w:rsidR="006B643F" w:rsidRPr="00A26EDE" w:rsidRDefault="006B643F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55AA7754" w14:textId="60B1F6D3" w:rsidR="006B643F" w:rsidRPr="00A26EDE" w:rsidRDefault="006C0167" w:rsidP="006B643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113</w:t>
            </w:r>
            <w:r w:rsidR="006B643F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29352F3B" w14:textId="2656D632" w:rsidR="00A03CA9" w:rsidRPr="00A26EDE" w:rsidRDefault="00A03C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535642F8" w14:textId="28ED0DBF" w:rsidR="00E33DD9" w:rsidRPr="00A26EDE" w:rsidRDefault="00E33DD9" w:rsidP="00804B7C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4235426A" w14:textId="339066BB" w:rsidR="00F9163C" w:rsidRPr="00A26EDE" w:rsidRDefault="00F9163C" w:rsidP="00B45183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</w:rPr>
      </w:pPr>
    </w:p>
    <w:tbl>
      <w:tblPr>
        <w:tblW w:w="9261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521"/>
      </w:tblGrid>
      <w:tr w:rsidR="00804B7C" w:rsidRPr="00A26EDE" w14:paraId="2FB0C1D9" w14:textId="77777777" w:rsidTr="00951183">
        <w:tc>
          <w:tcPr>
            <w:tcW w:w="6120" w:type="dxa"/>
            <w:vAlign w:val="bottom"/>
          </w:tcPr>
          <w:p w14:paraId="6699381D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bottom w:val="nil"/>
            </w:tcBorders>
            <w:vAlign w:val="bottom"/>
          </w:tcPr>
          <w:p w14:paraId="1F0AACEB" w14:textId="15C07A35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A56F9E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77987AED" w14:textId="7BE88C0F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04B7C" w:rsidRPr="00A26EDE" w14:paraId="6EFD3B92" w14:textId="77777777" w:rsidTr="00951183">
        <w:tc>
          <w:tcPr>
            <w:tcW w:w="6120" w:type="dxa"/>
            <w:vAlign w:val="bottom"/>
          </w:tcPr>
          <w:p w14:paraId="2B095D1A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1457BEC" w14:textId="13A96588" w:rsidR="00804B7C" w:rsidRPr="00A26EDE" w:rsidRDefault="006735A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1AFDF89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531F333B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804B7C" w:rsidRPr="00A26EDE" w14:paraId="00728C2E" w14:textId="77777777" w:rsidTr="00951183">
        <w:tc>
          <w:tcPr>
            <w:tcW w:w="6120" w:type="dxa"/>
            <w:vAlign w:val="bottom"/>
          </w:tcPr>
          <w:p w14:paraId="03E3386B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EF81565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E59AA31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60E30638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804B7C" w:rsidRPr="00A26EDE" w14:paraId="1BF4E291" w14:textId="77777777" w:rsidTr="00951183">
        <w:tc>
          <w:tcPr>
            <w:tcW w:w="6120" w:type="dxa"/>
            <w:vAlign w:val="bottom"/>
          </w:tcPr>
          <w:p w14:paraId="45788186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top w:val="nil"/>
              <w:bottom w:val="nil"/>
            </w:tcBorders>
            <w:vAlign w:val="bottom"/>
          </w:tcPr>
          <w:p w14:paraId="3B0DD017" w14:textId="77777777" w:rsidR="00804B7C" w:rsidRPr="00A26EDE" w:rsidRDefault="00804B7C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4B7C" w:rsidRPr="00A26EDE" w14:paraId="76B39E35" w14:textId="77777777" w:rsidTr="00951183">
        <w:trPr>
          <w:trHeight w:val="69"/>
        </w:trPr>
        <w:tc>
          <w:tcPr>
            <w:tcW w:w="6120" w:type="dxa"/>
          </w:tcPr>
          <w:p w14:paraId="1CA490D8" w14:textId="021EDC40" w:rsidR="00804B7C" w:rsidRPr="00A26EDE" w:rsidRDefault="00804B7C" w:rsidP="00951183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ยอดต้นงวด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/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705582D6" w14:textId="013A279C" w:rsidR="00804B7C" w:rsidRPr="00A26EDE" w:rsidRDefault="00062412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B8939D0" w14:textId="77777777" w:rsidR="00804B7C" w:rsidRPr="00A26EDE" w:rsidRDefault="00804B7C" w:rsidP="0095118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7A7BB3F4" w14:textId="7AFB539B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804B7C" w:rsidRPr="00A26EDE" w14:paraId="3F32AF39" w14:textId="77777777" w:rsidTr="00951183">
        <w:trPr>
          <w:trHeight w:val="225"/>
        </w:trPr>
        <w:tc>
          <w:tcPr>
            <w:tcW w:w="6120" w:type="dxa"/>
          </w:tcPr>
          <w:p w14:paraId="63C96025" w14:textId="3B961600" w:rsidR="00804B7C" w:rsidRPr="00A26EDE" w:rsidRDefault="00804B7C" w:rsidP="00804B7C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3F7A6640" w14:textId="619CE8A3" w:rsidR="00804B7C" w:rsidRPr="00A26EDE" w:rsidRDefault="00247EF3" w:rsidP="0067431A">
            <w:pPr>
              <w:tabs>
                <w:tab w:val="decimal" w:pos="99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</w:tcPr>
          <w:p w14:paraId="55B173EC" w14:textId="77777777" w:rsidR="00804B7C" w:rsidRPr="00A26EDE" w:rsidRDefault="00804B7C" w:rsidP="0095118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bottom w:val="nil"/>
            </w:tcBorders>
          </w:tcPr>
          <w:p w14:paraId="13B91A4D" w14:textId="2C97D4A3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04B7C" w:rsidRPr="00A26EDE" w14:paraId="32180DC0" w14:textId="77777777" w:rsidTr="00951183">
        <w:tc>
          <w:tcPr>
            <w:tcW w:w="6120" w:type="dxa"/>
            <w:tcBorders>
              <w:bottom w:val="nil"/>
            </w:tcBorders>
          </w:tcPr>
          <w:p w14:paraId="167900D7" w14:textId="7A744586" w:rsidR="00804B7C" w:rsidRPr="00A26EDE" w:rsidRDefault="00804B7C" w:rsidP="00951183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ยอดปลายงวด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/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21F77F" w14:textId="0D648347" w:rsidR="00804B7C" w:rsidRPr="00A26EDE" w:rsidRDefault="00247EF3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120903D" w14:textId="77777777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794A4A79" w14:textId="33A9D461" w:rsidR="00804B7C" w:rsidRPr="00A26EDE" w:rsidRDefault="00804B7C" w:rsidP="0095118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45C1DEDD" w14:textId="398F9057" w:rsidR="00804B7C" w:rsidRPr="00A26EDE" w:rsidRDefault="00804B7C" w:rsidP="00804B7C"/>
    <w:p w14:paraId="2C61C436" w14:textId="008CC527" w:rsidR="00DB3AB2" w:rsidRPr="00A26EDE" w:rsidRDefault="00DB3A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A76B1BF" w14:textId="77777777" w:rsidR="00533C24" w:rsidRPr="00A26EDE" w:rsidRDefault="00533C24" w:rsidP="00533C24">
      <w:pPr>
        <w:pStyle w:val="ListParagraph"/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2A6B13FE" w14:textId="057FA812" w:rsidR="009536E6" w:rsidRPr="00A26EDE" w:rsidRDefault="009536E6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  <w:sectPr w:rsidR="009536E6" w:rsidRPr="00A26EDE" w:rsidSect="00EE03B8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3"/>
          <w:cols w:space="720"/>
          <w:titlePg/>
          <w:docGrid w:linePitch="326"/>
        </w:sectPr>
      </w:pPr>
    </w:p>
    <w:p w14:paraId="094761ED" w14:textId="12848270" w:rsidR="004B2527" w:rsidRPr="00A26EDE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5A48F85D" w14:textId="620E82AB" w:rsidR="00B10BDD" w:rsidRPr="00A26EDE" w:rsidRDefault="00B10BDD" w:rsidP="008224E9">
      <w:pPr>
        <w:ind w:left="10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14063" w:type="dxa"/>
        <w:tblInd w:w="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4"/>
      </w:tblGrid>
      <w:tr w:rsidR="00186576" w:rsidRPr="00A26EDE" w14:paraId="0AECAFFC" w14:textId="77777777" w:rsidTr="00247EF3">
        <w:trPr>
          <w:trHeight w:val="277"/>
        </w:trPr>
        <w:tc>
          <w:tcPr>
            <w:tcW w:w="2088" w:type="dxa"/>
          </w:tcPr>
          <w:p w14:paraId="24F4138C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9EAFDC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CCD6822" w14:textId="77777777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9" w:type="dxa"/>
            <w:gridSpan w:val="15"/>
          </w:tcPr>
          <w:p w14:paraId="0CEA1322" w14:textId="50CEEFF5" w:rsidR="008B0809" w:rsidRPr="00A26EDE" w:rsidRDefault="008B0809" w:rsidP="00BA575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576" w:rsidRPr="00A26EDE" w14:paraId="2A3BE691" w14:textId="77777777" w:rsidTr="00247EF3">
        <w:trPr>
          <w:trHeight w:val="267"/>
        </w:trPr>
        <w:tc>
          <w:tcPr>
            <w:tcW w:w="2088" w:type="dxa"/>
          </w:tcPr>
          <w:p w14:paraId="508779EF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85D9B2A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A169631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91B6822" w14:textId="0E0B3541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4B768F68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82142C6" w14:textId="70D7C5D8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F0BA802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3ABDF7C" w14:textId="6CA0A33A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63A9666C" w14:textId="77777777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3"/>
          </w:tcPr>
          <w:p w14:paraId="32F2DE03" w14:textId="00268541" w:rsidR="00EC67CB" w:rsidRPr="00A26EDE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  <w:r w:rsidR="00F51066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รับ</w:t>
            </w:r>
          </w:p>
        </w:tc>
      </w:tr>
      <w:tr w:rsidR="00186576" w:rsidRPr="00A26EDE" w14:paraId="755A9CF0" w14:textId="77777777" w:rsidTr="00247EF3">
        <w:trPr>
          <w:trHeight w:val="267"/>
        </w:trPr>
        <w:tc>
          <w:tcPr>
            <w:tcW w:w="2088" w:type="dxa"/>
          </w:tcPr>
          <w:p w14:paraId="3528059A" w14:textId="14035CA4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5B6BC17B" w14:textId="6005C39D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4FEA7209" w14:textId="582E438B" w:rsidR="008E5E25" w:rsidRPr="00A26EDE" w:rsidRDefault="008E5E25" w:rsidP="00C5491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214C3915" w14:textId="7278A843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043699CC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104F9C2" w14:textId="2D2AAC3F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66EE6D4D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1497F485" w14:textId="36551024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248C4412" w14:textId="77777777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3"/>
          </w:tcPr>
          <w:p w14:paraId="61E6FBE6" w14:textId="26A72E76" w:rsidR="008E5E25" w:rsidRPr="00A26EDE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</w:t>
            </w:r>
            <w:r w:rsidR="00D455F3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เดือนสิ้นสุด</w:t>
            </w:r>
          </w:p>
        </w:tc>
      </w:tr>
      <w:tr w:rsidR="00CF79AB" w:rsidRPr="00A26EDE" w14:paraId="06C775DD" w14:textId="77777777" w:rsidTr="00247EF3">
        <w:trPr>
          <w:trHeight w:val="267"/>
        </w:trPr>
        <w:tc>
          <w:tcPr>
            <w:tcW w:w="2088" w:type="dxa"/>
          </w:tcPr>
          <w:p w14:paraId="0B883427" w14:textId="2114C9A3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0345798A" w14:textId="265B8BF4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B544D8B" w14:textId="4CCB17C4" w:rsidR="00CF79AB" w:rsidRPr="00A26EDE" w:rsidRDefault="00CF79AB" w:rsidP="00CF79A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C2F9FFF" w14:textId="19419460" w:rsidR="00CF79AB" w:rsidRPr="00A26EDE" w:rsidRDefault="00D455F3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69" w:type="dxa"/>
          </w:tcPr>
          <w:p w14:paraId="1A19C39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9715C68" w14:textId="2BC5C5C7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3CF2F8D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4141FF" w14:textId="24C856EE" w:rsidR="00CF79AB" w:rsidRPr="00A26EDE" w:rsidRDefault="00D455F3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71" w:type="dxa"/>
          </w:tcPr>
          <w:p w14:paraId="728DB112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0CEECC9" w14:textId="0673D3FE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41" w:type="dxa"/>
          </w:tcPr>
          <w:p w14:paraId="5D5EAE90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45BB876" w14:textId="1D31AE2A" w:rsidR="00CF79AB" w:rsidRPr="00A26EDE" w:rsidRDefault="00D455F3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37" w:type="dxa"/>
          </w:tcPr>
          <w:p w14:paraId="1DC03ACB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29C52DD" w14:textId="2D7997DF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CF79AB"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7" w:type="dxa"/>
          </w:tcPr>
          <w:p w14:paraId="7223CF4F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3"/>
          </w:tcPr>
          <w:p w14:paraId="33A973AD" w14:textId="276D4B6E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วันที่ </w:t>
            </w:r>
            <w:r w:rsidR="006C0167"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 w:rsidR="00D455F3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</w:tr>
      <w:tr w:rsidR="00CF79AB" w:rsidRPr="00A26EDE" w14:paraId="2F5EA8FF" w14:textId="77777777" w:rsidTr="00247EF3">
        <w:trPr>
          <w:trHeight w:val="267"/>
        </w:trPr>
        <w:tc>
          <w:tcPr>
            <w:tcW w:w="2088" w:type="dxa"/>
          </w:tcPr>
          <w:p w14:paraId="60D84C88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4FCF8E3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7E5037D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7C3C940" w14:textId="17635FC8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7D0C52DF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CD41ECF" w14:textId="17AD35CB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50AED752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E8742BF" w14:textId="424E3F56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0618910D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7815644" w14:textId="6DF6C66C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37D777E6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01F7C82" w14:textId="625E052D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32F86BC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F4BA85A" w14:textId="5223244D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14867697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58035EF" w14:textId="08F0C832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22A1B258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3043AD5D" w14:textId="0C61853F" w:rsidR="00CF79AB" w:rsidRPr="00A26EDE" w:rsidRDefault="006C0167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CF79AB" w:rsidRPr="00A26EDE" w14:paraId="4F2FD8AE" w14:textId="77777777" w:rsidTr="00247EF3">
        <w:trPr>
          <w:trHeight w:val="267"/>
        </w:trPr>
        <w:tc>
          <w:tcPr>
            <w:tcW w:w="2088" w:type="dxa"/>
          </w:tcPr>
          <w:p w14:paraId="68478116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3027B3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46FB76C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4CE83B23" w14:textId="357E4108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0431962B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0236E8EB" w14:textId="5FD18A02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F922896" w14:textId="77777777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505" w:type="dxa"/>
            <w:gridSpan w:val="7"/>
          </w:tcPr>
          <w:p w14:paraId="1A01B956" w14:textId="57B56096" w:rsidR="00CF79AB" w:rsidRPr="00A26EDE" w:rsidRDefault="00CF79AB" w:rsidP="00CF79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CF79AB" w:rsidRPr="00A26EDE" w14:paraId="6E20AEDE" w14:textId="77777777" w:rsidTr="00247EF3">
        <w:trPr>
          <w:trHeight w:val="277"/>
        </w:trPr>
        <w:tc>
          <w:tcPr>
            <w:tcW w:w="2088" w:type="dxa"/>
          </w:tcPr>
          <w:p w14:paraId="1B5C98F3" w14:textId="15232A98" w:rsidR="00CF79AB" w:rsidRPr="00A26EDE" w:rsidRDefault="00CF79AB" w:rsidP="00CF79A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4A645827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969AA7" w14:textId="77777777" w:rsidR="00CF79AB" w:rsidRPr="00A26EDE" w:rsidRDefault="00CF79AB" w:rsidP="00CF79AB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B79AE9" w14:textId="77777777" w:rsidR="00CF79AB" w:rsidRPr="00A26EDE" w:rsidRDefault="00CF79AB" w:rsidP="00CF79A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0BEB6DC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F79E413" w14:textId="77777777" w:rsidR="00CF79AB" w:rsidRPr="00A26EDE" w:rsidRDefault="00CF79AB" w:rsidP="00CF79AB">
            <w:pPr>
              <w:ind w:left="-90"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22F71B0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293D09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61762C8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A354456" w14:textId="77777777" w:rsidR="00CF79AB" w:rsidRPr="00A26EDE" w:rsidRDefault="00CF79AB" w:rsidP="00CF79AB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88B5B22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533CA31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EE0A567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360D99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3B494BA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1BA7DDD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A7B360A" w14:textId="77777777" w:rsidR="00CF79AB" w:rsidRPr="00A26EDE" w:rsidRDefault="00CF79AB" w:rsidP="00CF79A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13D504AA" w14:textId="1EA4A1B9" w:rsidR="00CF79AB" w:rsidRPr="00A26EDE" w:rsidRDefault="00CF79AB" w:rsidP="00CF79AB">
            <w:pPr>
              <w:tabs>
                <w:tab w:val="decimal" w:pos="429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47EF3" w:rsidRPr="00A26EDE" w14:paraId="7A131A2E" w14:textId="77777777" w:rsidTr="00247EF3">
        <w:trPr>
          <w:trHeight w:val="267"/>
        </w:trPr>
        <w:tc>
          <w:tcPr>
            <w:tcW w:w="2088" w:type="dxa"/>
          </w:tcPr>
          <w:p w14:paraId="466B457D" w14:textId="54A2F8F9" w:rsidR="00247EF3" w:rsidRPr="00A26EDE" w:rsidRDefault="00247EF3" w:rsidP="00247EF3">
            <w:pPr>
              <w:ind w:right="-153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1C55B683" w14:textId="04255B72" w:rsidR="00247EF3" w:rsidRPr="00A26EDE" w:rsidRDefault="00247EF3" w:rsidP="00247EF3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06" w:type="dxa"/>
          </w:tcPr>
          <w:p w14:paraId="1F477ADC" w14:textId="3B53C34F" w:rsidR="00247EF3" w:rsidRPr="00A26EDE" w:rsidRDefault="00247EF3" w:rsidP="00247EF3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4411767" w14:textId="698DC06C" w:rsidR="00247EF3" w:rsidRPr="00A26EDE" w:rsidRDefault="00EC15EB" w:rsidP="00247EF3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400,000</w:t>
            </w:r>
          </w:p>
        </w:tc>
        <w:tc>
          <w:tcPr>
            <w:tcW w:w="269" w:type="dxa"/>
          </w:tcPr>
          <w:p w14:paraId="202B76DA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7B5805" w14:textId="636F6EBC" w:rsidR="00247EF3" w:rsidRPr="00A26EDE" w:rsidRDefault="00247EF3" w:rsidP="00247EF3">
            <w:pPr>
              <w:tabs>
                <w:tab w:val="decimal" w:pos="739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1CEC94F4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B1B2603" w14:textId="1329316C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71" w:type="dxa"/>
          </w:tcPr>
          <w:p w14:paraId="1B8E24F9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2D1CCE" w14:textId="13B8CB81" w:rsidR="00247EF3" w:rsidRPr="00A26EDE" w:rsidRDefault="00247EF3" w:rsidP="00247EF3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58B6D517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919AD6B" w14:textId="0244700F" w:rsidR="00247EF3" w:rsidRPr="00A26EDE" w:rsidRDefault="00247EF3" w:rsidP="00247EF3">
            <w:pPr>
              <w:tabs>
                <w:tab w:val="decimal" w:pos="61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37" w:type="dxa"/>
          </w:tcPr>
          <w:p w14:paraId="691EC872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CFCB0E1" w14:textId="79E5547A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651A7E0E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462C284" w14:textId="5C1D868C" w:rsidR="00247EF3" w:rsidRPr="00A26EDE" w:rsidRDefault="00247EF3" w:rsidP="00247EF3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BCD1D38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26E6A9F6" w14:textId="1C8F1641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47EF3" w:rsidRPr="00A26EDE" w14:paraId="2639533F" w14:textId="77777777" w:rsidTr="00247EF3">
        <w:trPr>
          <w:trHeight w:val="534"/>
        </w:trPr>
        <w:tc>
          <w:tcPr>
            <w:tcW w:w="2088" w:type="dxa"/>
          </w:tcPr>
          <w:p w14:paraId="24B7F203" w14:textId="49526D16" w:rsidR="00247EF3" w:rsidRPr="00A26EDE" w:rsidRDefault="00247EF3" w:rsidP="00247EF3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 Fund Management 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FCC1B0E" w14:textId="36F49A38" w:rsidR="00247EF3" w:rsidRPr="00A26EDE" w:rsidRDefault="00247EF3" w:rsidP="00247EF3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06" w:type="dxa"/>
          </w:tcPr>
          <w:p w14:paraId="1436CA3F" w14:textId="142EC943" w:rsidR="00247EF3" w:rsidRPr="00A26EDE" w:rsidRDefault="00247EF3" w:rsidP="00247EF3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หมู่เกาะ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87" w:type="dxa"/>
          </w:tcPr>
          <w:p w14:paraId="1E00111D" w14:textId="77777777" w:rsidR="00247EF3" w:rsidRPr="00A26EDE" w:rsidRDefault="00247EF3" w:rsidP="00247EF3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14F9846B" w14:textId="039D4920" w:rsidR="00247EF3" w:rsidRPr="00A26EDE" w:rsidRDefault="00247EF3" w:rsidP="00247EF3">
            <w:pPr>
              <w:tabs>
                <w:tab w:val="decimal" w:pos="807"/>
              </w:tabs>
              <w:ind w:right="-12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69" w:type="dxa"/>
          </w:tcPr>
          <w:p w14:paraId="4359B2D2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4072B28" w14:textId="3F90625F" w:rsidR="00247EF3" w:rsidRPr="00A26EDE" w:rsidRDefault="00247EF3" w:rsidP="00247EF3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632DF3BC" w14:textId="420F713A" w:rsidR="00247EF3" w:rsidRPr="00A26EDE" w:rsidRDefault="00247EF3" w:rsidP="00247EF3">
            <w:pPr>
              <w:tabs>
                <w:tab w:val="decimal" w:pos="804"/>
              </w:tabs>
              <w:ind w:right="-13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36" w:type="dxa"/>
          </w:tcPr>
          <w:p w14:paraId="74EC5E24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48C08" w14:textId="30DFDB6A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CDCD99D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F95132E" w14:textId="3363C8FD" w:rsidR="00247EF3" w:rsidRPr="00A26EDE" w:rsidRDefault="00247EF3" w:rsidP="00247EF3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50DBFEC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B88B660" w14:textId="1658D2A4" w:rsidR="00247EF3" w:rsidRPr="00A26EDE" w:rsidRDefault="00247EF3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36C93B3F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0F2A678" w14:textId="1CA478E9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57E9277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69C6404" w14:textId="73BF88B1" w:rsidR="00247EF3" w:rsidRPr="00A26EDE" w:rsidRDefault="00247EF3" w:rsidP="00247EF3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8B5A81F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4BFF8FB8" w14:textId="287BBFE7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47EF3" w:rsidRPr="00A26EDE" w14:paraId="133441FB" w14:textId="77777777" w:rsidTr="00247EF3">
        <w:trPr>
          <w:trHeight w:val="534"/>
        </w:trPr>
        <w:tc>
          <w:tcPr>
            <w:tcW w:w="2088" w:type="dxa"/>
          </w:tcPr>
          <w:p w14:paraId="128E5DB1" w14:textId="77777777" w:rsidR="00247EF3" w:rsidRPr="00A26EDE" w:rsidRDefault="00247EF3" w:rsidP="00247EF3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AACFE21" w14:textId="77777777" w:rsidR="00247EF3" w:rsidRPr="00A26EDE" w:rsidRDefault="00247EF3" w:rsidP="00247EF3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99E25FB" w14:textId="77777777" w:rsidR="00247EF3" w:rsidRPr="00A26EDE" w:rsidRDefault="00247EF3" w:rsidP="00247EF3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40AFDF5" w14:textId="77777777" w:rsidR="00247EF3" w:rsidRPr="00A26EDE" w:rsidRDefault="00247EF3" w:rsidP="00247EF3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32400E7" w14:textId="74BD75B8" w:rsidR="00247EF3" w:rsidRPr="00A26EDE" w:rsidRDefault="00247EF3" w:rsidP="00247EF3">
            <w:pPr>
              <w:ind w:right="-6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69" w:type="dxa"/>
          </w:tcPr>
          <w:p w14:paraId="374354EB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58A6E19" w14:textId="6EF95D4D" w:rsidR="00247EF3" w:rsidRPr="00A26EDE" w:rsidRDefault="00247EF3" w:rsidP="00247EF3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D1D7B49" w14:textId="6C67FEAF" w:rsidR="00247EF3" w:rsidRPr="00A26EDE" w:rsidRDefault="00247EF3" w:rsidP="00247EF3">
            <w:pPr>
              <w:ind w:right="-60"/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36" w:type="dxa"/>
          </w:tcPr>
          <w:p w14:paraId="5F0F7709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F56741A" w14:textId="16F13E16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62B0EF7F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8E0C443" w14:textId="1622636F" w:rsidR="00247EF3" w:rsidRPr="00A26EDE" w:rsidRDefault="00247EF3" w:rsidP="00247EF3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1D6121D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C8198DC" w14:textId="68959985" w:rsidR="00247EF3" w:rsidRPr="00A26EDE" w:rsidRDefault="00247EF3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02D1FDD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D044413" w14:textId="48A41148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37B4695E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5EBD45B" w14:textId="77777777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1F3B0B2D" w14:textId="5937DD35" w:rsidR="00247EF3" w:rsidRPr="00A26EDE" w:rsidRDefault="00247EF3" w:rsidP="00247EF3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7287086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2D74B3B1" w14:textId="711E651D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2571A0D8" w14:textId="2E7DDC2F" w:rsidR="00247EF3" w:rsidRPr="00A26EDE" w:rsidRDefault="00247EF3" w:rsidP="00247EF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47EF3" w:rsidRPr="00A26EDE" w14:paraId="444C4501" w14:textId="77777777" w:rsidTr="00247EF3">
        <w:trPr>
          <w:trHeight w:val="267"/>
        </w:trPr>
        <w:tc>
          <w:tcPr>
            <w:tcW w:w="2088" w:type="dxa"/>
          </w:tcPr>
          <w:p w14:paraId="644152DA" w14:textId="600D23E0" w:rsidR="00247EF3" w:rsidRPr="00A26EDE" w:rsidRDefault="00247EF3" w:rsidP="00247EF3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Finansa 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Cambodia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)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9144E96" w14:textId="7F290D8A" w:rsidR="00247EF3" w:rsidRPr="00A26EDE" w:rsidRDefault="00247EF3" w:rsidP="00247EF3">
            <w:pPr>
              <w:ind w:left="-106"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06" w:type="dxa"/>
          </w:tcPr>
          <w:p w14:paraId="5B179EB7" w14:textId="18543B24" w:rsidR="00247EF3" w:rsidRPr="00A26EDE" w:rsidRDefault="00247EF3" w:rsidP="00247EF3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87" w:type="dxa"/>
          </w:tcPr>
          <w:p w14:paraId="3430C499" w14:textId="235A0C41" w:rsidR="00247EF3" w:rsidRPr="00A26EDE" w:rsidRDefault="00247EF3" w:rsidP="00247EF3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69" w:type="dxa"/>
          </w:tcPr>
          <w:p w14:paraId="4DF2ED8F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B9067D4" w14:textId="2BC5A907" w:rsidR="00247EF3" w:rsidRPr="00A26EDE" w:rsidRDefault="00247EF3" w:rsidP="00247EF3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36" w:type="dxa"/>
          </w:tcPr>
          <w:p w14:paraId="6DEC2AE5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8368F33" w14:textId="3FE79DE5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002062AF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5768E2A" w14:textId="404D64C7" w:rsidR="00247EF3" w:rsidRPr="00A26EDE" w:rsidRDefault="00247EF3" w:rsidP="00247EF3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038E31C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16D8929" w14:textId="4E2F6925" w:rsidR="00247EF3" w:rsidRPr="00A26EDE" w:rsidRDefault="00247EF3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62339128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F548C43" w14:textId="1116DD7D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1995DEC1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258F41B2" w14:textId="133E69D3" w:rsidR="00247EF3" w:rsidRPr="00A26EDE" w:rsidRDefault="00247EF3" w:rsidP="00247EF3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03D80A42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120E291F" w14:textId="70895457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47EF3" w:rsidRPr="00A26EDE" w14:paraId="5C322331" w14:textId="77777777" w:rsidTr="00247EF3">
        <w:trPr>
          <w:trHeight w:val="277"/>
        </w:trPr>
        <w:tc>
          <w:tcPr>
            <w:tcW w:w="2088" w:type="dxa"/>
          </w:tcPr>
          <w:p w14:paraId="257EFEA0" w14:textId="23520639" w:rsidR="00247EF3" w:rsidRPr="00A26EDE" w:rsidRDefault="00247EF3" w:rsidP="00247EF3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13FAFF5E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237851" w14:textId="77777777" w:rsidR="00247EF3" w:rsidRPr="00A26EDE" w:rsidRDefault="00247EF3" w:rsidP="00247EF3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ECB73A0" w14:textId="77777777" w:rsidR="00247EF3" w:rsidRPr="00A26EDE" w:rsidRDefault="00247EF3" w:rsidP="00247EF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E1F7D71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91C3A5C" w14:textId="77777777" w:rsidR="00247EF3" w:rsidRPr="00A26EDE" w:rsidRDefault="00247EF3" w:rsidP="00247EF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AF79AE3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7FDCA89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E4FBBF7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3EAD68A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3351D82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07B9F8F8" w14:textId="63EDB3C0" w:rsidR="00247EF3" w:rsidRPr="00A26EDE" w:rsidRDefault="002407D9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725,192</w:t>
            </w:r>
          </w:p>
        </w:tc>
        <w:tc>
          <w:tcPr>
            <w:tcW w:w="237" w:type="dxa"/>
          </w:tcPr>
          <w:p w14:paraId="0490F56C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823F3F8" w14:textId="41E591AD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265352B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6599770B" w14:textId="5C6E710F" w:rsidR="00247EF3" w:rsidRPr="00A26EDE" w:rsidRDefault="00247EF3" w:rsidP="00247EF3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4B78DA28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14:paraId="7655FF5A" w14:textId="426B18D2" w:rsidR="00247EF3" w:rsidRPr="00A26EDE" w:rsidRDefault="00247EF3" w:rsidP="00247EF3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47EF3" w:rsidRPr="00A26EDE" w14:paraId="031BEF20" w14:textId="77777777" w:rsidTr="00247EF3">
        <w:trPr>
          <w:trHeight w:val="267"/>
        </w:trPr>
        <w:tc>
          <w:tcPr>
            <w:tcW w:w="2088" w:type="dxa"/>
          </w:tcPr>
          <w:p w14:paraId="7C8DD1FB" w14:textId="3B65DD2C" w:rsidR="00247EF3" w:rsidRPr="00A26EDE" w:rsidRDefault="00247EF3" w:rsidP="00247EF3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67BD78A0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AC9886F" w14:textId="77777777" w:rsidR="00247EF3" w:rsidRPr="00A26EDE" w:rsidRDefault="00247EF3" w:rsidP="00247EF3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0840342" w14:textId="77777777" w:rsidR="00247EF3" w:rsidRPr="00A26EDE" w:rsidRDefault="00247EF3" w:rsidP="00247EF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37DDB68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571C38" w14:textId="77777777" w:rsidR="00247EF3" w:rsidRPr="00A26EDE" w:rsidRDefault="00247EF3" w:rsidP="00247EF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E25880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C69FD44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9260094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1F116AA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8FF5CFD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79F1898" w14:textId="65A567C9" w:rsidR="00247EF3" w:rsidRPr="00A26EDE" w:rsidRDefault="00247EF3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5D7F7262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D53FA68" w14:textId="0F87BCD6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19BA5BB3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1D5C9581" w14:textId="77777777" w:rsidR="00247EF3" w:rsidRPr="00A26EDE" w:rsidRDefault="00247EF3" w:rsidP="00247EF3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3E0478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</w:tcPr>
          <w:p w14:paraId="4E252C29" w14:textId="2BDEFF1C" w:rsidR="00247EF3" w:rsidRPr="00A26EDE" w:rsidRDefault="00247EF3" w:rsidP="00247EF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47EF3" w:rsidRPr="00A26EDE" w14:paraId="6E72C6E2" w14:textId="77777777" w:rsidTr="00247EF3">
        <w:trPr>
          <w:trHeight w:val="267"/>
        </w:trPr>
        <w:tc>
          <w:tcPr>
            <w:tcW w:w="2088" w:type="dxa"/>
          </w:tcPr>
          <w:p w14:paraId="040C6170" w14:textId="6A29D9AC" w:rsidR="00247EF3" w:rsidRPr="00A26EDE" w:rsidRDefault="00247EF3" w:rsidP="00247EF3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530" w:type="dxa"/>
          </w:tcPr>
          <w:p w14:paraId="6A02C2D4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F92140" w14:textId="77777777" w:rsidR="00247EF3" w:rsidRPr="00A26EDE" w:rsidRDefault="00247EF3" w:rsidP="00247EF3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1E7D4CC0" w14:textId="77777777" w:rsidR="00247EF3" w:rsidRPr="00A26EDE" w:rsidRDefault="00247EF3" w:rsidP="00247EF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7F61394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659E696" w14:textId="77777777" w:rsidR="00247EF3" w:rsidRPr="00A26EDE" w:rsidRDefault="00247EF3" w:rsidP="00247EF3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1EFEFD3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CD01145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53376F0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2668AC3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2E62FCF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63C4F149" w14:textId="3537C57A" w:rsidR="00247EF3" w:rsidRPr="00A26EDE" w:rsidRDefault="00247EF3" w:rsidP="00247EF3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724,988</w:t>
            </w:r>
          </w:p>
        </w:tc>
        <w:tc>
          <w:tcPr>
            <w:tcW w:w="237" w:type="dxa"/>
          </w:tcPr>
          <w:p w14:paraId="15697C9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0ADDD5D3" w14:textId="31584CCD" w:rsidR="00247EF3" w:rsidRPr="00A26EDE" w:rsidRDefault="00247EF3" w:rsidP="00247EF3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7B60A3C4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577852C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3CC347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571C298C" w14:textId="24EDB29C" w:rsidR="00247EF3" w:rsidRPr="00A26EDE" w:rsidRDefault="00247EF3" w:rsidP="00247EF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47EF3" w:rsidRPr="00A26EDE" w14:paraId="25467D07" w14:textId="77777777" w:rsidTr="00247EF3">
        <w:trPr>
          <w:trHeight w:val="267"/>
        </w:trPr>
        <w:tc>
          <w:tcPr>
            <w:tcW w:w="2088" w:type="dxa"/>
          </w:tcPr>
          <w:p w14:paraId="2031A3A3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B5F58BE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312B" w14:textId="77777777" w:rsidR="00247EF3" w:rsidRPr="00A26EDE" w:rsidRDefault="00247EF3" w:rsidP="00247EF3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156DE51" w14:textId="77777777" w:rsidR="00247EF3" w:rsidRPr="00A26EDE" w:rsidRDefault="00247EF3" w:rsidP="00247EF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C9B9CE5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8DEE45F" w14:textId="77777777" w:rsidR="00247EF3" w:rsidRPr="00A26EDE" w:rsidRDefault="00247EF3" w:rsidP="00247EF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9EBC8A3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57CCA91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F73DCBE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AE8241C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6BE4420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2C486681" w14:textId="298D116D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0912566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0B549F49" w14:textId="23E23BD8" w:rsidR="00247EF3" w:rsidRPr="00A26EDE" w:rsidRDefault="00247EF3" w:rsidP="00247EF3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86F7648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7197BEC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7B40FC9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41CE6005" w14:textId="77777777" w:rsidR="00247EF3" w:rsidRPr="00A26EDE" w:rsidRDefault="00247EF3" w:rsidP="00247EF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47EF3" w:rsidRPr="00A26EDE" w14:paraId="242A1118" w14:textId="77777777" w:rsidTr="00D455F3">
        <w:trPr>
          <w:trHeight w:val="267"/>
        </w:trPr>
        <w:tc>
          <w:tcPr>
            <w:tcW w:w="14063" w:type="dxa"/>
            <w:gridSpan w:val="18"/>
          </w:tcPr>
          <w:p w14:paraId="6EBB57F4" w14:textId="6B2517C8" w:rsidR="00247EF3" w:rsidRPr="00A26EDE" w:rsidRDefault="00247EF3" w:rsidP="00247EF3">
            <w:pPr>
              <w:spacing w:line="200" w:lineRule="exact"/>
              <w:ind w:left="72" w:right="-389" w:hanging="9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(</w:t>
            </w:r>
            <w:r w:rsidRPr="00A26EDE">
              <w:rPr>
                <w:rFonts w:ascii="Angsana New" w:hAnsi="Angsana New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)</w:t>
            </w:r>
            <w:r w:rsidRPr="00A26EDE">
              <w:rPr>
                <w:rFonts w:ascii="Angsana New" w:hAnsi="Angsana New"/>
                <w:sz w:val="16"/>
                <w:szCs w:val="16"/>
                <w:vertAlign w:val="superscript"/>
                <w:cs/>
              </w:rPr>
              <w:t xml:space="preserve"> 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  เมื่อวันที่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17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ธันวาคม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2564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ที่ประชุมวิสามัญผู้ถือหุ้นของบริษัทย่อยมีมติให้บริษัทย่อยลดทุนจดทะเบียนของบริษัทย่อยจำนวน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300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ล้านบาท การดำเนินการลดทุนจดทะเบียนเสร็จสมบูรณ์ ณ วันที่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24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มกราคม </w:t>
            </w:r>
            <w:r w:rsidRPr="00A26EDE">
              <w:rPr>
                <w:rFonts w:ascii="Angsana New" w:hAnsi="Angsana New"/>
                <w:sz w:val="16"/>
                <w:szCs w:val="16"/>
                <w:lang w:val="en-GB"/>
              </w:rPr>
              <w:t>2565</w:t>
            </w:r>
            <w:r w:rsidRPr="00A26EDE">
              <w:rPr>
                <w:rFonts w:ascii="Angsana New" w:hAnsi="Angsana New"/>
                <w:sz w:val="16"/>
                <w:szCs w:val="16"/>
                <w:cs/>
              </w:rPr>
              <w:t xml:space="preserve"> ซึ่งบริษัทได้รับเงินค่าหุ้นคืนครบแล้ว </w:t>
            </w:r>
          </w:p>
        </w:tc>
      </w:tr>
      <w:tr w:rsidR="00247EF3" w:rsidRPr="00A26EDE" w14:paraId="5B84B830" w14:textId="77777777" w:rsidTr="00D455F3">
        <w:trPr>
          <w:trHeight w:val="267"/>
        </w:trPr>
        <w:tc>
          <w:tcPr>
            <w:tcW w:w="14063" w:type="dxa"/>
            <w:gridSpan w:val="18"/>
          </w:tcPr>
          <w:p w14:paraId="37F56086" w14:textId="0A0C0DC4" w:rsidR="00247EF3" w:rsidRPr="00A26EDE" w:rsidRDefault="00247EF3" w:rsidP="00247EF3">
            <w:pPr>
              <w:spacing w:line="200" w:lineRule="exact"/>
              <w:ind w:left="-20" w:right="-100" w:firstLine="185"/>
              <w:jc w:val="thaiDistribute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เมื่อวันที่ 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lang w:val="en-GB"/>
              </w:rPr>
              <w:t>5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 พฤษภาคม 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lang w:val="en-GB"/>
              </w:rPr>
              <w:t>2565</w:t>
            </w:r>
            <w:r w:rsidRPr="00A26EDE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เอฟเอสเอสอินเตอร์เนชั่นแนล จำกัด</w:t>
            </w:r>
          </w:p>
        </w:tc>
      </w:tr>
      <w:tr w:rsidR="00247EF3" w:rsidRPr="00A26EDE" w14:paraId="46C138B7" w14:textId="77777777" w:rsidTr="00247EF3">
        <w:trPr>
          <w:trHeight w:val="267"/>
        </w:trPr>
        <w:tc>
          <w:tcPr>
            <w:tcW w:w="2088" w:type="dxa"/>
          </w:tcPr>
          <w:p w14:paraId="2F963B10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16493FA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A8DBC60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A80B7EC" w14:textId="77777777" w:rsidR="00247EF3" w:rsidRPr="00A26EDE" w:rsidRDefault="00247EF3" w:rsidP="00247EF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71C94C1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E83768D" w14:textId="77777777" w:rsidR="00247EF3" w:rsidRPr="00A26EDE" w:rsidRDefault="00247EF3" w:rsidP="00247EF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467A8CE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7C3DFC4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06C68DA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9FF3668" w14:textId="77777777" w:rsidR="00247EF3" w:rsidRPr="00A26EDE" w:rsidRDefault="00247EF3" w:rsidP="00247EF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ED70AFF" w14:textId="77777777" w:rsidR="00247EF3" w:rsidRPr="00A26EDE" w:rsidRDefault="00247EF3" w:rsidP="00247EF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ACDC2F5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2BD278A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DA2C0C2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7C9B456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0180369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47A784" w14:textId="77777777" w:rsidR="00247EF3" w:rsidRPr="00A26EDE" w:rsidRDefault="00247EF3" w:rsidP="00247EF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4" w:type="dxa"/>
          </w:tcPr>
          <w:p w14:paraId="6BF23AA8" w14:textId="77777777" w:rsidR="00247EF3" w:rsidRPr="00A26EDE" w:rsidRDefault="00247EF3" w:rsidP="00247EF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</w:tbl>
    <w:p w14:paraId="77182150" w14:textId="77777777" w:rsidR="00352400" w:rsidRPr="00A26EDE" w:rsidRDefault="00352400" w:rsidP="00352400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352400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06C71D1E" w14:textId="25CE62FF" w:rsidR="004B2527" w:rsidRPr="00A041D5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79B8A41B" w14:textId="77777777" w:rsidR="00A041D5" w:rsidRPr="00A26EDE" w:rsidRDefault="00A041D5" w:rsidP="00A041D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72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76138A" w:rsidRPr="00A26EDE" w14:paraId="48ED5375" w14:textId="77777777" w:rsidTr="00C05533">
        <w:trPr>
          <w:cantSplit/>
          <w:trHeight w:val="144"/>
        </w:trPr>
        <w:tc>
          <w:tcPr>
            <w:tcW w:w="9180" w:type="dxa"/>
            <w:gridSpan w:val="17"/>
            <w:vAlign w:val="bottom"/>
          </w:tcPr>
          <w:p w14:paraId="123651D0" w14:textId="77777777" w:rsidR="0076138A" w:rsidRPr="00A26EDE" w:rsidRDefault="0076138A" w:rsidP="00C05533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6138A" w:rsidRPr="00A26EDE" w14:paraId="4E5CB9B5" w14:textId="77777777" w:rsidTr="00C05533">
        <w:trPr>
          <w:cantSplit/>
          <w:trHeight w:val="144"/>
        </w:trPr>
        <w:tc>
          <w:tcPr>
            <w:tcW w:w="2320" w:type="dxa"/>
            <w:vAlign w:val="bottom"/>
          </w:tcPr>
          <w:p w14:paraId="53A78080" w14:textId="77777777" w:rsidR="0076138A" w:rsidRPr="00A26EDE" w:rsidRDefault="0076138A" w:rsidP="00C05533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5BF995E6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10F88BDF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2A1AB265" w14:textId="77777777" w:rsidR="0076138A" w:rsidRPr="00A26EDE" w:rsidRDefault="0076138A" w:rsidP="00C0553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D3A9200" w14:textId="77777777" w:rsidR="0076138A" w:rsidRPr="00A26EDE" w:rsidRDefault="0076138A" w:rsidP="00C0553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2AFFE484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vAlign w:val="bottom"/>
          </w:tcPr>
          <w:p w14:paraId="35EE5F9D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14D6E4B4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131078A1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79F0648B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164E2135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76138A" w:rsidRPr="00A26EDE" w14:paraId="0A88A690" w14:textId="77777777" w:rsidTr="00C05533">
        <w:trPr>
          <w:cantSplit/>
          <w:trHeight w:val="144"/>
        </w:trPr>
        <w:tc>
          <w:tcPr>
            <w:tcW w:w="2320" w:type="dxa"/>
            <w:vAlign w:val="bottom"/>
          </w:tcPr>
          <w:p w14:paraId="564D2B38" w14:textId="77777777" w:rsidR="0076138A" w:rsidRPr="00A26EDE" w:rsidRDefault="0076138A" w:rsidP="00C05533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697FF4B5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6CDBBD23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44F3CB72" w14:textId="77777777" w:rsidR="0076138A" w:rsidRPr="00A26EDE" w:rsidRDefault="0076138A" w:rsidP="00C0553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7D0A543" w14:textId="77777777" w:rsidR="0076138A" w:rsidRPr="00A26EDE" w:rsidRDefault="0076138A" w:rsidP="00C05533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7A60D4CD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6FD0B807" w14:textId="277CAC28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="00A041D5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</w:p>
          <w:p w14:paraId="3530D29D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5" w:type="dxa"/>
          </w:tcPr>
          <w:p w14:paraId="2D0CA46F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14:paraId="590CF02B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60668426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57E8A089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26395D8" w14:textId="1C01E6B1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="00A041D5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</w:p>
          <w:p w14:paraId="11782C6E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4A4D2AD6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D713A66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4BDA08B0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068C132B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6C81A2F" w14:textId="4D4DBF5F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 w:rsidR="00A041D5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</w:p>
          <w:p w14:paraId="05A15472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193144F3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22EE636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</w:t>
            </w:r>
          </w:p>
          <w:p w14:paraId="2C42677B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2564</w:t>
            </w:r>
          </w:p>
        </w:tc>
      </w:tr>
      <w:tr w:rsidR="0076138A" w:rsidRPr="00A26EDE" w14:paraId="497E26FC" w14:textId="77777777" w:rsidTr="00C05533">
        <w:trPr>
          <w:cantSplit/>
          <w:trHeight w:val="144"/>
        </w:trPr>
        <w:tc>
          <w:tcPr>
            <w:tcW w:w="2320" w:type="dxa"/>
          </w:tcPr>
          <w:p w14:paraId="376AA3BA" w14:textId="77777777" w:rsidR="0076138A" w:rsidRPr="00A26EDE" w:rsidRDefault="0076138A" w:rsidP="00C05533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1117E001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BF93A23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3383E44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1FB9593F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24A1959D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</w:tcPr>
          <w:p w14:paraId="65F57CB4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15BDE8F9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10" w:type="dxa"/>
            <w:gridSpan w:val="7"/>
            <w:shd w:val="clear" w:color="auto" w:fill="auto"/>
          </w:tcPr>
          <w:p w14:paraId="319F5B4B" w14:textId="77777777" w:rsidR="0076138A" w:rsidRPr="00A26EDE" w:rsidRDefault="0076138A" w:rsidP="00C05533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76138A" w:rsidRPr="00A26EDE" w14:paraId="308825BD" w14:textId="77777777" w:rsidTr="00C05533">
        <w:trPr>
          <w:cantSplit/>
          <w:trHeight w:val="144"/>
        </w:trPr>
        <w:tc>
          <w:tcPr>
            <w:tcW w:w="2320" w:type="dxa"/>
          </w:tcPr>
          <w:p w14:paraId="07AA6A1E" w14:textId="77777777" w:rsidR="0076138A" w:rsidRPr="00A26EDE" w:rsidRDefault="0076138A" w:rsidP="00C05533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2FB5A8D6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71AEC7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EEE5917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8DC823F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6E7DA23F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4C63249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22840DD6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F139320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CFFF7EE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2D76657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C7DDB4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3519A5E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C9BD9BE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1FD46D0" w14:textId="77777777" w:rsidR="0076138A" w:rsidRPr="00A26EDE" w:rsidRDefault="0076138A" w:rsidP="00C05533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C92458B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82D73D" w14:textId="77777777" w:rsidR="0076138A" w:rsidRPr="00A26EDE" w:rsidRDefault="0076138A" w:rsidP="00C05533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38A" w:rsidRPr="00A26EDE" w14:paraId="59B9DA22" w14:textId="77777777" w:rsidTr="00C05533">
        <w:trPr>
          <w:cantSplit/>
          <w:trHeight w:val="144"/>
        </w:trPr>
        <w:tc>
          <w:tcPr>
            <w:tcW w:w="2320" w:type="dxa"/>
          </w:tcPr>
          <w:p w14:paraId="721C90AF" w14:textId="77777777" w:rsidR="0076138A" w:rsidRPr="00A26EDE" w:rsidRDefault="0076138A" w:rsidP="00C05533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4CE77F49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80AFB2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08519C4D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DE5F1FE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8163B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3DAE6B4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FD159F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7512A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1F5953E2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0F3B5F5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983BF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4B4142E7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1B07F65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B14199D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D27604C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AA6094C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EBF593D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2DCF4E94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506604E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60A95053" w14:textId="1B20B090" w:rsidR="0076138A" w:rsidRPr="00A01B23" w:rsidRDefault="00D70F83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70F83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1,32</w:t>
            </w:r>
            <w:r w:rsidR="00F2139B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A01B2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F2139B">
              <w:rPr>
                <w:rFonts w:asciiTheme="majorBidi" w:hAnsiTheme="majorBidi" w:cstheme="majorBidi"/>
                <w:sz w:val="20"/>
                <w:szCs w:val="20"/>
              </w:rPr>
              <w:t>160</w:t>
            </w:r>
          </w:p>
        </w:tc>
        <w:tc>
          <w:tcPr>
            <w:tcW w:w="90" w:type="dxa"/>
          </w:tcPr>
          <w:p w14:paraId="5A7B5EA3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49EA6EED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AE6086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243</w:t>
            </w:r>
          </w:p>
        </w:tc>
      </w:tr>
      <w:tr w:rsidR="0076138A" w:rsidRPr="00A26EDE" w14:paraId="73BF9FD6" w14:textId="77777777" w:rsidTr="00C05533">
        <w:trPr>
          <w:cantSplit/>
          <w:trHeight w:val="144"/>
        </w:trPr>
        <w:tc>
          <w:tcPr>
            <w:tcW w:w="2320" w:type="dxa"/>
          </w:tcPr>
          <w:p w14:paraId="49F221F1" w14:textId="77777777" w:rsidR="0076138A" w:rsidRPr="00A26EDE" w:rsidRDefault="0076138A" w:rsidP="00C05533">
            <w:pPr>
              <w:snapToGrid w:val="0"/>
              <w:spacing w:line="240" w:lineRule="exact"/>
              <w:ind w:left="90" w:hanging="9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A26EDE">
              <w:rPr>
                <w:rFonts w:asciiTheme="majorBidi" w:hAnsiTheme="majorBidi"/>
                <w:spacing w:val="-4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</w:t>
            </w:r>
          </w:p>
          <w:p w14:paraId="690D015A" w14:textId="77777777" w:rsidR="0076138A" w:rsidRPr="00A26EDE" w:rsidRDefault="0076138A" w:rsidP="00C05533">
            <w:pPr>
              <w:snapToGrid w:val="0"/>
              <w:spacing w:line="240" w:lineRule="exact"/>
              <w:ind w:left="9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ab/>
              <w:t>และอินดัสเทรียล</w:t>
            </w:r>
          </w:p>
        </w:tc>
        <w:tc>
          <w:tcPr>
            <w:tcW w:w="20" w:type="dxa"/>
          </w:tcPr>
          <w:p w14:paraId="32F9BBA1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19FD27A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5B5A54A1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36D9B2D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EE6DC6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A200BB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02F14E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6F0225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756237BF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40199F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7D65A3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B0F92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5420D2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7BDA39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7D6FB6E9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1C912B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9E0AD82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B6D2DB2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67EB47F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5DF33C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5ED1D8EB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37B8CBC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D2C836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57972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54DD33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AB982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</w:tcPr>
          <w:p w14:paraId="02F7EC9B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C3C95C6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4AD839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55E6E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8766B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07B27B5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4FAF2651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D5DC9EB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1803B3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52E73B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7DB047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E07892" w14:textId="2708CC0B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505,024</w:t>
            </w:r>
          </w:p>
        </w:tc>
        <w:tc>
          <w:tcPr>
            <w:tcW w:w="90" w:type="dxa"/>
          </w:tcPr>
          <w:p w14:paraId="737E5EA4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2019F1B" w14:textId="77777777" w:rsidR="0076138A" w:rsidRPr="00A26EDE" w:rsidRDefault="0076138A" w:rsidP="00C055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341AD72" w14:textId="77777777" w:rsidR="0076138A" w:rsidRPr="00A26EDE" w:rsidRDefault="0076138A" w:rsidP="00C055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A7B1B4" w14:textId="77777777" w:rsidR="0076138A" w:rsidRPr="00A26EDE" w:rsidRDefault="0076138A" w:rsidP="00C055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58FE37" w14:textId="77777777" w:rsidR="0076138A" w:rsidRPr="00A26EDE" w:rsidRDefault="0076138A" w:rsidP="00C055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1D43D1" w14:textId="77777777" w:rsidR="0076138A" w:rsidRPr="00A26EDE" w:rsidRDefault="0076138A" w:rsidP="00C055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527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191</w:t>
            </w:r>
          </w:p>
        </w:tc>
      </w:tr>
      <w:tr w:rsidR="0076138A" w:rsidRPr="00A26EDE" w14:paraId="3EED1D0C" w14:textId="77777777" w:rsidTr="00C05533">
        <w:trPr>
          <w:cantSplit/>
          <w:trHeight w:val="144"/>
        </w:trPr>
        <w:tc>
          <w:tcPr>
            <w:tcW w:w="2320" w:type="dxa"/>
          </w:tcPr>
          <w:p w14:paraId="1963B8C6" w14:textId="77777777" w:rsidR="0076138A" w:rsidRPr="00A26EDE" w:rsidRDefault="0076138A" w:rsidP="00C05533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21B44A4A" w14:textId="77777777" w:rsidR="0076138A" w:rsidRPr="00A26EDE" w:rsidRDefault="0076138A" w:rsidP="00C055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C92C1DE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452411FA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13D283BB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E146398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F3D7CB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4E61853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A40098E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5BB91E3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7D86A57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147439EA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9DE8339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85D0AE7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784105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34633575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D069EC5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05E087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8389A4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4F440FF3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124C009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E7DC2D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F6B26B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92792DA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E39A930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51C50CE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54DBC8" w14:textId="7318F2CF" w:rsidR="0076138A" w:rsidRPr="00A26EDE" w:rsidRDefault="0004758B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4758B">
              <w:rPr>
                <w:rFonts w:asciiTheme="majorBidi" w:hAnsiTheme="majorBidi" w:cstheme="majorBidi"/>
                <w:sz w:val="20"/>
                <w:szCs w:val="20"/>
              </w:rPr>
              <w:t>47,398</w:t>
            </w:r>
          </w:p>
        </w:tc>
        <w:tc>
          <w:tcPr>
            <w:tcW w:w="90" w:type="dxa"/>
          </w:tcPr>
          <w:p w14:paraId="048065B2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CCA0F91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EC40676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38E670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458</w:t>
            </w:r>
          </w:p>
        </w:tc>
      </w:tr>
      <w:tr w:rsidR="0076138A" w:rsidRPr="00A26EDE" w14:paraId="5D243F34" w14:textId="77777777" w:rsidTr="00C05533">
        <w:trPr>
          <w:cantSplit/>
          <w:trHeight w:val="144"/>
        </w:trPr>
        <w:tc>
          <w:tcPr>
            <w:tcW w:w="2320" w:type="dxa"/>
          </w:tcPr>
          <w:p w14:paraId="29801E57" w14:textId="77777777" w:rsidR="0076138A" w:rsidRPr="00A26EDE" w:rsidRDefault="0076138A" w:rsidP="00C05533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3318C64C" w14:textId="77777777" w:rsidR="0076138A" w:rsidRPr="00A26EDE" w:rsidRDefault="0076138A" w:rsidP="00C055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87C3184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2F8481FA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097B1250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517A4D45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BF33179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1BBDCDE5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B9082FC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1FDF19C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62AD56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4488657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D566F8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8006EAC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3A288FD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D6E16D7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36F3A82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38A" w:rsidRPr="00A26EDE" w14:paraId="578CC12F" w14:textId="77777777" w:rsidTr="00C05533">
        <w:trPr>
          <w:cantSplit/>
          <w:trHeight w:val="144"/>
        </w:trPr>
        <w:tc>
          <w:tcPr>
            <w:tcW w:w="2320" w:type="dxa"/>
          </w:tcPr>
          <w:p w14:paraId="52998DA6" w14:textId="77777777" w:rsidR="0076138A" w:rsidRPr="00A26EDE" w:rsidRDefault="0076138A" w:rsidP="00C05533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67DBF863" w14:textId="77777777" w:rsidR="0076138A" w:rsidRPr="00A26EDE" w:rsidRDefault="0076138A" w:rsidP="00C055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CD4DB0F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0CE4BA4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DCAD198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8D7769B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CEDEF99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7F0DB1DF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B6DAA6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2FFF8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6A8F0C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7FFE9141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641758E8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BAA481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45DC1B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5819B95F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E948E0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9DB1A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B48239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4F48D8A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4E6AFE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F67F9E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8A964E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0EB51A3C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4BC38DA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3DDE0DB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2080D5A" w14:textId="10305701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1,74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90" w:type="dxa"/>
          </w:tcPr>
          <w:p w14:paraId="09F4D65E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D08F1F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0F60DC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03A2E3" w14:textId="77777777" w:rsidR="0076138A" w:rsidRPr="00A26EDE" w:rsidRDefault="0076138A" w:rsidP="00C055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090</w:t>
            </w:r>
          </w:p>
        </w:tc>
      </w:tr>
      <w:tr w:rsidR="0076138A" w:rsidRPr="00A26EDE" w14:paraId="0B9B066B" w14:textId="77777777" w:rsidTr="00C05533">
        <w:trPr>
          <w:cantSplit/>
          <w:trHeight w:val="144"/>
        </w:trPr>
        <w:tc>
          <w:tcPr>
            <w:tcW w:w="2320" w:type="dxa"/>
          </w:tcPr>
          <w:p w14:paraId="4DDBFAA5" w14:textId="77777777" w:rsidR="0076138A" w:rsidRPr="00A26EDE" w:rsidRDefault="0076138A" w:rsidP="00C05533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0B2B6C3A" w14:textId="77777777" w:rsidR="0076138A" w:rsidRPr="00A26EDE" w:rsidRDefault="0076138A" w:rsidP="00C055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BE3B03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8EBB181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550569F1" w14:textId="77777777" w:rsidR="0076138A" w:rsidRPr="00A26EDE" w:rsidRDefault="0076138A" w:rsidP="00C05533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4BBE38B6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B92891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1FA30610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C2C5633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F3B9D1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02C7838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50CC866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670B28B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7E4EE4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4A57D36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BC1482D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0FAABBB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38A" w:rsidRPr="00A26EDE" w14:paraId="748CD62B" w14:textId="77777777" w:rsidTr="00C05533">
        <w:trPr>
          <w:cantSplit/>
          <w:trHeight w:val="144"/>
        </w:trPr>
        <w:tc>
          <w:tcPr>
            <w:tcW w:w="2320" w:type="dxa"/>
          </w:tcPr>
          <w:p w14:paraId="5551F669" w14:textId="77777777" w:rsidR="0076138A" w:rsidRPr="00A26EDE" w:rsidRDefault="0076138A" w:rsidP="00C05533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4466F52F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CD8DA26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6635C7FB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845E2C4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6C195955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38513CE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43559E7A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6AD8397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99E0675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E6A7EBD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68CD009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315A5AA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0812DAB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6C1DAD5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5F4E289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EA394B5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38A" w:rsidRPr="00A26EDE" w14:paraId="7638C706" w14:textId="77777777" w:rsidTr="00C05533">
        <w:trPr>
          <w:cantSplit/>
          <w:trHeight w:val="60"/>
        </w:trPr>
        <w:tc>
          <w:tcPr>
            <w:tcW w:w="2320" w:type="dxa"/>
          </w:tcPr>
          <w:p w14:paraId="5A011778" w14:textId="77777777" w:rsidR="0076138A" w:rsidRPr="00A26EDE" w:rsidRDefault="0076138A" w:rsidP="00C05533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76EE4D80" w14:textId="77777777" w:rsidR="0076138A" w:rsidRPr="00A26EDE" w:rsidRDefault="0076138A" w:rsidP="00C055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F2031D2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012404C2" w14:textId="77777777" w:rsidR="0076138A" w:rsidRPr="00A26EDE" w:rsidRDefault="0076138A" w:rsidP="00C055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DD7342E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23F9C146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F78635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0887A9F8" w14:textId="77777777" w:rsidR="0076138A" w:rsidRPr="00A26EDE" w:rsidRDefault="0076138A" w:rsidP="00C055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7904CC2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55DD9B1F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194DCA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36E13407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895D013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65C5972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FE03DA9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18AA4EAB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898BA88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660</w:t>
            </w:r>
          </w:p>
        </w:tc>
      </w:tr>
      <w:tr w:rsidR="0076138A" w:rsidRPr="00A26EDE" w14:paraId="4A8439F4" w14:textId="77777777" w:rsidTr="00C05533">
        <w:trPr>
          <w:cantSplit/>
          <w:trHeight w:val="144"/>
        </w:trPr>
        <w:tc>
          <w:tcPr>
            <w:tcW w:w="2320" w:type="dxa"/>
          </w:tcPr>
          <w:p w14:paraId="7B38264A" w14:textId="77777777" w:rsidR="0076138A" w:rsidRPr="00A26EDE" w:rsidRDefault="0076138A" w:rsidP="00C05533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3421E17D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12D454F3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76CBAE43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EE9452F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6101E39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3645E2D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7C7DCCA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0120D027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DE2588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F52C98A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260AB775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042CD4F4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46F25920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1FB36" w14:textId="616ECEF4" w:rsidR="0076138A" w:rsidRPr="00A26EDE" w:rsidRDefault="000A11F3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A11F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</w:t>
            </w:r>
            <w:r w:rsidR="00E646C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79</w:t>
            </w:r>
            <w:r w:rsidRPr="000A11F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="00007F8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982</w:t>
            </w:r>
          </w:p>
        </w:tc>
        <w:tc>
          <w:tcPr>
            <w:tcW w:w="90" w:type="dxa"/>
          </w:tcPr>
          <w:p w14:paraId="161F379D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6A53237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943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642</w:t>
            </w:r>
          </w:p>
        </w:tc>
      </w:tr>
      <w:tr w:rsidR="0076138A" w:rsidRPr="00A26EDE" w14:paraId="34673BEA" w14:textId="77777777" w:rsidTr="00C05533">
        <w:trPr>
          <w:cantSplit/>
          <w:trHeight w:val="144"/>
        </w:trPr>
        <w:tc>
          <w:tcPr>
            <w:tcW w:w="2320" w:type="dxa"/>
          </w:tcPr>
          <w:p w14:paraId="4DB0148A" w14:textId="77777777" w:rsidR="0076138A" w:rsidRPr="00A26EDE" w:rsidRDefault="0076138A" w:rsidP="00C05533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7710D63C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BF7AF69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48113379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6F08B1D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6515AF6D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BF7C4EA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3B49F018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E8C8D35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11DE7B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590DF4F" w14:textId="77777777" w:rsidR="0076138A" w:rsidRPr="00A26EDE" w:rsidRDefault="0076138A" w:rsidP="00C05533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1D3D69B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6DCCA5B" w14:textId="77777777" w:rsidR="0076138A" w:rsidRPr="00A26EDE" w:rsidRDefault="0076138A" w:rsidP="00C05533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F4BDAEE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C1A9615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2FC7141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0991AB59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76138A" w:rsidRPr="00A26EDE" w14:paraId="702A78C4" w14:textId="77777777" w:rsidTr="00C05533">
        <w:trPr>
          <w:cantSplit/>
          <w:trHeight w:val="144"/>
        </w:trPr>
        <w:tc>
          <w:tcPr>
            <w:tcW w:w="2320" w:type="dxa"/>
          </w:tcPr>
          <w:p w14:paraId="77725DE4" w14:textId="77777777" w:rsidR="0076138A" w:rsidRPr="00A26EDE" w:rsidRDefault="0076138A" w:rsidP="00C05533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7988E484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3B3A35A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6D8E6FDC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0C6645A8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4A8B05E3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526DB6B9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607A834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ECCBA4A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F139C33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5C18FB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2E3747D3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CB4032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1,984,128</w:t>
            </w:r>
          </w:p>
        </w:tc>
        <w:tc>
          <w:tcPr>
            <w:tcW w:w="90" w:type="dxa"/>
            <w:shd w:val="clear" w:color="auto" w:fill="auto"/>
          </w:tcPr>
          <w:p w14:paraId="256A9023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4285D9E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B9C3424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2891654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6138A" w:rsidRPr="00A26EDE" w14:paraId="0F376BB8" w14:textId="77777777" w:rsidTr="00C05533">
        <w:trPr>
          <w:cantSplit/>
          <w:trHeight w:val="144"/>
        </w:trPr>
        <w:tc>
          <w:tcPr>
            <w:tcW w:w="2320" w:type="dxa"/>
          </w:tcPr>
          <w:p w14:paraId="2867F8C2" w14:textId="77777777" w:rsidR="0076138A" w:rsidRPr="00A26EDE" w:rsidRDefault="0076138A" w:rsidP="00C05533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37BEE033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30ABE76F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4DDA5E2C" w14:textId="77777777" w:rsidR="0076138A" w:rsidRPr="00A26EDE" w:rsidRDefault="0076138A" w:rsidP="00C0553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4D5B9773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4DCDEBF8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FE27716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DFF79B5" w14:textId="77777777" w:rsidR="0076138A" w:rsidRPr="00A26EDE" w:rsidRDefault="0076138A" w:rsidP="00C0553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CECF231" w14:textId="77777777" w:rsidR="0076138A" w:rsidRPr="00A26EDE" w:rsidRDefault="0076138A" w:rsidP="00C055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1408B0" w14:textId="77777777" w:rsidR="0076138A" w:rsidRPr="00A26EDE" w:rsidRDefault="0076138A" w:rsidP="00C055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09DF4F8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6CBAE4D" w14:textId="77777777" w:rsidR="0076138A" w:rsidRPr="00A26EDE" w:rsidRDefault="0076138A" w:rsidP="00C0553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EEAA281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A69033B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9ADDC81" w14:textId="77777777" w:rsidR="0076138A" w:rsidRPr="00A26EDE" w:rsidRDefault="0076138A" w:rsidP="00C055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5DF1142F" w14:textId="77777777" w:rsidR="0076138A" w:rsidRPr="00A26EDE" w:rsidRDefault="0076138A" w:rsidP="00C0553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4A02851" w14:textId="77777777" w:rsidR="0076138A" w:rsidRPr="00A26EDE" w:rsidRDefault="0076138A" w:rsidP="00C055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48815E7" w14:textId="77777777" w:rsidR="004B2527" w:rsidRPr="00A26EDE" w:rsidRDefault="004B2527" w:rsidP="004B2527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620AD5BF" w14:textId="77777777" w:rsidR="00352400" w:rsidRPr="00A26EDE" w:rsidRDefault="00352400" w:rsidP="000044E1">
      <w:pPr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54B6F786" w14:textId="77777777" w:rsidR="002A0AFD" w:rsidRPr="0067431A" w:rsidRDefault="002A0AFD" w:rsidP="0067431A">
      <w:pPr>
        <w:overflowPunct/>
        <w:autoSpaceDE/>
        <w:autoSpaceDN/>
        <w:adjustRightInd/>
        <w:ind w:left="1350"/>
        <w:textAlignment w:val="auto"/>
        <w:rPr>
          <w:rFonts w:asciiTheme="majorBidi" w:hAnsiTheme="majorBidi"/>
          <w:sz w:val="32"/>
          <w:szCs w:val="32"/>
          <w:cs/>
        </w:rPr>
        <w:sectPr w:rsidR="002A0AFD" w:rsidRPr="0067431A" w:rsidSect="00605635">
          <w:headerReference w:type="default" r:id="rId82"/>
          <w:headerReference w:type="first" r:id="rId83"/>
          <w:footerReference w:type="first" r:id="rId84"/>
          <w:pgSz w:w="11909" w:h="16834" w:code="9"/>
          <w:pgMar w:top="691" w:right="1152" w:bottom="576" w:left="1152" w:header="720" w:footer="720" w:gutter="0"/>
          <w:pgNumType w:start="22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A65CCD" w:rsidRPr="00A26EDE" w14:paraId="77A4B943" w14:textId="77777777" w:rsidTr="00951183">
        <w:trPr>
          <w:trHeight w:val="254"/>
        </w:trPr>
        <w:tc>
          <w:tcPr>
            <w:tcW w:w="1980" w:type="dxa"/>
          </w:tcPr>
          <w:p w14:paraId="20837197" w14:textId="77777777" w:rsidR="00A65CCD" w:rsidRPr="00A26EDE" w:rsidRDefault="00A65CCD" w:rsidP="0067431A">
            <w:pPr>
              <w:pStyle w:val="ListParagraph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DA966E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6DC81FC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24735586" w14:textId="77777777" w:rsidR="00A65CCD" w:rsidRPr="00A26EDE" w:rsidRDefault="00A65CCD" w:rsidP="00951183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65CCD" w:rsidRPr="00A26EDE" w14:paraId="385DB6EE" w14:textId="77777777" w:rsidTr="00951183">
        <w:trPr>
          <w:trHeight w:val="218"/>
        </w:trPr>
        <w:tc>
          <w:tcPr>
            <w:tcW w:w="1980" w:type="dxa"/>
          </w:tcPr>
          <w:p w14:paraId="0564396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70FAD3D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19E04D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62CCA95" w14:textId="77777777" w:rsidR="00A65CCD" w:rsidRPr="00A26EDE" w:rsidRDefault="00A65CCD" w:rsidP="0095118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F64701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B2E45BB" w14:textId="77777777" w:rsidR="00A65CCD" w:rsidRPr="00A26EDE" w:rsidRDefault="00A65CCD" w:rsidP="00951183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935E323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3578524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F9B7E3C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B469A90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EA46D3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4FDB357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3D5CF79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C8517A5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58E8E1BE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792916D4" w14:textId="77777777" w:rsidR="00A65CCD" w:rsidRPr="00A26EDE" w:rsidRDefault="00A65CCD" w:rsidP="00951183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A65CCD" w:rsidRPr="00A26EDE" w14:paraId="01CA92CD" w14:textId="77777777" w:rsidTr="00951183">
        <w:trPr>
          <w:trHeight w:val="253"/>
        </w:trPr>
        <w:tc>
          <w:tcPr>
            <w:tcW w:w="1980" w:type="dxa"/>
          </w:tcPr>
          <w:p w14:paraId="7E3FA24C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6A4235A4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0910D47C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65B44ED8" w14:textId="77777777" w:rsidR="00A65CCD" w:rsidRPr="00A26EDE" w:rsidRDefault="00A65CCD" w:rsidP="00951183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51419E5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5D6462B2" w14:textId="77777777" w:rsidR="00A65CCD" w:rsidRPr="00A26EDE" w:rsidRDefault="00A65CCD" w:rsidP="00951183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6F2B2080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648AC689" w14:textId="77777777" w:rsidR="00A65CCD" w:rsidRPr="00A26EDE" w:rsidRDefault="00A65CCD" w:rsidP="00951183">
            <w:pPr>
              <w:tabs>
                <w:tab w:val="decimal" w:pos="631"/>
              </w:tabs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3AEF4F4F" w14:textId="77777777" w:rsidR="00A65CCD" w:rsidRPr="00A26EDE" w:rsidRDefault="00A65CCD" w:rsidP="00951183">
            <w:pPr>
              <w:tabs>
                <w:tab w:val="decimal" w:pos="631"/>
              </w:tabs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9C265DD" w14:textId="7D6E8DFC" w:rsidR="00A65CCD" w:rsidRPr="00A26EDE" w:rsidRDefault="00A65CCD" w:rsidP="00951183">
            <w:pPr>
              <w:tabs>
                <w:tab w:val="decimal" w:pos="429"/>
              </w:tabs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</w:t>
            </w:r>
            <w:r w:rsidR="0006290E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เดือนสิ้นสุด</w:t>
            </w:r>
          </w:p>
        </w:tc>
      </w:tr>
      <w:tr w:rsidR="00A65CCD" w:rsidRPr="00A26EDE" w14:paraId="7B3DF3A9" w14:textId="77777777" w:rsidTr="00951183">
        <w:trPr>
          <w:trHeight w:val="267"/>
        </w:trPr>
        <w:tc>
          <w:tcPr>
            <w:tcW w:w="1980" w:type="dxa"/>
          </w:tcPr>
          <w:p w14:paraId="536E68D6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DB8B395" w14:textId="77777777" w:rsidR="00A65CCD" w:rsidRPr="00A26EDE" w:rsidRDefault="00A65CCD" w:rsidP="00951183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1CE43CE" w14:textId="77777777" w:rsidR="00A65CCD" w:rsidRPr="00A26EDE" w:rsidRDefault="00A65CCD" w:rsidP="00951183">
            <w:pPr>
              <w:ind w:left="-110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10C0629" w14:textId="31645B10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 w:rsidR="0006290E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69" w:type="dxa"/>
          </w:tcPr>
          <w:p w14:paraId="655521F1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E040C98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6" w:type="dxa"/>
          </w:tcPr>
          <w:p w14:paraId="4C63E83A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FD0DE13" w14:textId="76B0D335" w:rsidR="00A65CCD" w:rsidRPr="00A26EDE" w:rsidRDefault="0006290E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71" w:type="dxa"/>
          </w:tcPr>
          <w:p w14:paraId="7AE4530B" w14:textId="77777777" w:rsidR="00A65CCD" w:rsidRPr="00A26EDE" w:rsidRDefault="00A65CCD" w:rsidP="00951183">
            <w:pPr>
              <w:tabs>
                <w:tab w:val="decimal" w:pos="72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2452CC87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41" w:type="dxa"/>
          </w:tcPr>
          <w:p w14:paraId="177D1084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33EF57A5" w14:textId="33D53804" w:rsidR="00A65CCD" w:rsidRPr="00A26EDE" w:rsidRDefault="0006290E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  <w:tc>
          <w:tcPr>
            <w:tcW w:w="237" w:type="dxa"/>
          </w:tcPr>
          <w:p w14:paraId="0002178F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6B4E686B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7" w:type="dxa"/>
          </w:tcPr>
          <w:p w14:paraId="3A08B5CD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7B335482" w14:textId="50276C70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 w:rsidR="0006290E"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06290E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</w:t>
            </w:r>
            <w:r w:rsidR="0006290E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กันย</w:t>
            </w:r>
            <w:r w:rsidR="0006290E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ายน</w:t>
            </w:r>
          </w:p>
        </w:tc>
      </w:tr>
      <w:tr w:rsidR="00A65CCD" w:rsidRPr="00A26EDE" w14:paraId="5E7F0C10" w14:textId="77777777" w:rsidTr="00951183">
        <w:trPr>
          <w:trHeight w:val="287"/>
        </w:trPr>
        <w:tc>
          <w:tcPr>
            <w:tcW w:w="1980" w:type="dxa"/>
          </w:tcPr>
          <w:p w14:paraId="12B9A517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76FF1F38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45DAC91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8B20F05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31F6EC36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8D0B2B3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29646A20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C48131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4410F514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5996E20C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0C6AC1C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7698937B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565ECB9F" w14:textId="77777777" w:rsidR="00A65CCD" w:rsidRPr="00A26EDE" w:rsidRDefault="00A65CCD" w:rsidP="00951183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0DB66902" w14:textId="77777777" w:rsidR="00A65CCD" w:rsidRPr="00A26EDE" w:rsidRDefault="00A65CCD" w:rsidP="00951183">
            <w:pPr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29E727D4" w14:textId="77777777" w:rsidR="00A65CCD" w:rsidRPr="00A26EDE" w:rsidRDefault="00A65CCD" w:rsidP="00951183">
            <w:pPr>
              <w:tabs>
                <w:tab w:val="decimal" w:pos="631"/>
              </w:tabs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23EFA90A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3C34A0E0" w14:textId="77777777" w:rsidR="00A65CCD" w:rsidRPr="00A26EDE" w:rsidRDefault="00A65CCD" w:rsidP="00951183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4A0C8CB6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A65CCD" w:rsidRPr="00A26EDE" w14:paraId="2D988D85" w14:textId="77777777" w:rsidTr="00951183">
        <w:trPr>
          <w:trHeight w:val="287"/>
        </w:trPr>
        <w:tc>
          <w:tcPr>
            <w:tcW w:w="1980" w:type="dxa"/>
          </w:tcPr>
          <w:p w14:paraId="4AFEBBD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97A2FBB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F85EAFB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F94750D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5D5B53B4" w14:textId="77777777" w:rsidR="00A65CCD" w:rsidRPr="00A26EDE" w:rsidRDefault="00A65CCD" w:rsidP="00951183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13A71462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BC5ADF9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39AFF00A" w14:textId="77777777" w:rsidR="00A65CCD" w:rsidRPr="00A26EDE" w:rsidRDefault="00A65CCD" w:rsidP="00951183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A65CCD" w:rsidRPr="00A26EDE" w14:paraId="73B77E3A" w14:textId="77777777" w:rsidTr="00951183">
        <w:trPr>
          <w:trHeight w:val="277"/>
        </w:trPr>
        <w:tc>
          <w:tcPr>
            <w:tcW w:w="1980" w:type="dxa"/>
          </w:tcPr>
          <w:p w14:paraId="5079F1A5" w14:textId="77777777" w:rsidR="00A65CCD" w:rsidRPr="00A26EDE" w:rsidRDefault="00A65CCD" w:rsidP="00951183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713827F9" w14:textId="77777777" w:rsidR="00A65CCD" w:rsidRPr="00A26EDE" w:rsidRDefault="00A65CCD" w:rsidP="00951183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2625DEA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2B9A78F" w14:textId="77777777" w:rsidR="00A65CCD" w:rsidRPr="00A26EDE" w:rsidRDefault="00A65CCD" w:rsidP="00951183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75DF2B8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A35212F" w14:textId="77777777" w:rsidR="00A65CCD" w:rsidRPr="00A26EDE" w:rsidRDefault="00A65CCD" w:rsidP="00951183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346E596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1E27957" w14:textId="77777777" w:rsidR="00A65CCD" w:rsidRPr="00A26EDE" w:rsidRDefault="00A65CCD" w:rsidP="00951183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855F43F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487CF42" w14:textId="77777777" w:rsidR="00A65CCD" w:rsidRPr="00A26EDE" w:rsidRDefault="00A65CCD" w:rsidP="00951183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926DD8F" w14:textId="77777777" w:rsidR="00A65CCD" w:rsidRPr="00A26EDE" w:rsidRDefault="00A65CCD" w:rsidP="00951183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30E94D6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170A013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8B9B391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72ACA80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FA737B1" w14:textId="77777777" w:rsidR="00A65CCD" w:rsidRPr="00A26EDE" w:rsidRDefault="00A65CCD" w:rsidP="00951183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D1034B4" w14:textId="77777777" w:rsidR="00A65CCD" w:rsidRPr="00A26EDE" w:rsidRDefault="00A65CCD" w:rsidP="00951183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1C2A819" w14:textId="77777777" w:rsidR="00A65CCD" w:rsidRPr="00A26EDE" w:rsidRDefault="00A65CCD" w:rsidP="00951183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51205B" w:rsidRPr="00A26EDE" w14:paraId="7C737ACC" w14:textId="77777777" w:rsidTr="00951183">
        <w:trPr>
          <w:trHeight w:val="335"/>
        </w:trPr>
        <w:tc>
          <w:tcPr>
            <w:tcW w:w="1980" w:type="dxa"/>
          </w:tcPr>
          <w:p w14:paraId="61726B48" w14:textId="77777777" w:rsidR="0051205B" w:rsidRPr="00A26EDE" w:rsidRDefault="0051205B" w:rsidP="0051205B">
            <w:pPr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7D8A9EDD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49FD9233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1FDE8991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7504DC0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E53C503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EC3A2EE" w14:textId="5EB9CF8B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524E58AE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2ACEB59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ECD6A8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097CBBE6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3C3DECE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412DE4" w14:textId="6C47674A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0C8A344F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D05822F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760037D" w14:textId="05D2D8FA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4972B803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BD27178" w14:textId="77777777" w:rsidR="0051205B" w:rsidRPr="00A26EDE" w:rsidRDefault="0051205B" w:rsidP="0051205B">
            <w:pPr>
              <w:tabs>
                <w:tab w:val="decimal" w:pos="78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EF7FBF6" w14:textId="4357D086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5A89C8AF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2E4C3E1" w14:textId="77777777" w:rsidR="0051205B" w:rsidRPr="00A26EDE" w:rsidRDefault="0051205B" w:rsidP="0051205B">
            <w:pPr>
              <w:tabs>
                <w:tab w:val="decimal" w:pos="78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3B7491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7CF3B2D1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8E6EC33" w14:textId="77777777" w:rsidR="0051205B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C1FFB75" w14:textId="2086AB7B" w:rsidR="0051205B" w:rsidRPr="00A26EDE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1FE70F9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940E682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9D7F233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1205B" w:rsidRPr="00A26EDE" w14:paraId="262146E3" w14:textId="77777777" w:rsidTr="00951183">
        <w:trPr>
          <w:trHeight w:val="875"/>
        </w:trPr>
        <w:tc>
          <w:tcPr>
            <w:tcW w:w="1980" w:type="dxa"/>
          </w:tcPr>
          <w:p w14:paraId="753AD001" w14:textId="77777777" w:rsidR="0051205B" w:rsidRPr="00A26EDE" w:rsidRDefault="0051205B" w:rsidP="0051205B">
            <w:pPr>
              <w:ind w:left="-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ทรัสต์เพื่อการลงทุนในสิทธิ</w:t>
            </w:r>
          </w:p>
          <w:p w14:paraId="6C4AA5C7" w14:textId="77777777" w:rsidR="0051205B" w:rsidRPr="00A26EDE" w:rsidRDefault="0051205B" w:rsidP="0051205B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06C6C765" w14:textId="4DD69986" w:rsidR="0051205B" w:rsidRPr="00A26EDE" w:rsidRDefault="0051205B" w:rsidP="0051205B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2DC2A29" w14:textId="77777777" w:rsidR="0051205B" w:rsidRPr="00A26EDE" w:rsidRDefault="0051205B" w:rsidP="0051205B">
            <w:pPr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</w:p>
        </w:tc>
        <w:tc>
          <w:tcPr>
            <w:tcW w:w="1530" w:type="dxa"/>
          </w:tcPr>
          <w:p w14:paraId="234A30C7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703DF983" w14:textId="77777777" w:rsidR="0051205B" w:rsidRPr="00A26EDE" w:rsidRDefault="0051205B" w:rsidP="0051205B">
            <w:pPr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149A11C6" w14:textId="77777777" w:rsidR="0051205B" w:rsidRPr="00A26EDE" w:rsidRDefault="0051205B" w:rsidP="0051205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75A8A414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1AB9A96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F564822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C19F972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8373FE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95BDDF7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45F17BB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F1E5A50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A7BB92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058833" w14:textId="077B0462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6846FDD1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6842D5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7CC4A75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3513AE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4D85F0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F180FBE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0920D7C6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A5275A7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8782D36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56B242B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A575E44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028233" w14:textId="54C8059B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749AC02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058752A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C9374B8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F193FC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C6E3F2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62373A3" w14:textId="1DEC3922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917FAF2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AE78CE8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156D28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097F4F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465C321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09A9AD3" w14:textId="68C5C4DB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5632603A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5A26729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25C84C9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25ED448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02B004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1274578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544,452</w:t>
            </w:r>
          </w:p>
        </w:tc>
        <w:tc>
          <w:tcPr>
            <w:tcW w:w="237" w:type="dxa"/>
          </w:tcPr>
          <w:p w14:paraId="6AA0F963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A7CF20D" w14:textId="77777777" w:rsidR="0051205B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05BDEFA" w14:textId="77777777" w:rsidR="0051205B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C5E44CB" w14:textId="77777777" w:rsidR="0051205B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CDAEA59" w14:textId="77777777" w:rsidR="0051205B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C8C4147" w14:textId="7EC8C3C2" w:rsidR="0051205B" w:rsidRPr="00A26EDE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29,202</w:t>
            </w:r>
          </w:p>
        </w:tc>
        <w:tc>
          <w:tcPr>
            <w:tcW w:w="236" w:type="dxa"/>
          </w:tcPr>
          <w:p w14:paraId="6BB1135D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0340B712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4BBF0BF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90FCCF9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E37210F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3FC038E" w14:textId="2EDC7D1B" w:rsidR="0051205B" w:rsidRPr="00A26EDE" w:rsidRDefault="0051205B" w:rsidP="0051205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145910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29,033</w:t>
            </w:r>
          </w:p>
        </w:tc>
      </w:tr>
      <w:tr w:rsidR="0051205B" w:rsidRPr="00A26EDE" w14:paraId="324EDCFC" w14:textId="77777777" w:rsidTr="00951183">
        <w:trPr>
          <w:trHeight w:val="534"/>
        </w:trPr>
        <w:tc>
          <w:tcPr>
            <w:tcW w:w="1980" w:type="dxa"/>
          </w:tcPr>
          <w:p w14:paraId="65A9464F" w14:textId="77777777" w:rsidR="0051205B" w:rsidRPr="00A26EDE" w:rsidRDefault="0051205B" w:rsidP="0051205B">
            <w:pPr>
              <w:tabs>
                <w:tab w:val="decimal" w:pos="794"/>
              </w:tabs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29FB285B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2347F4DD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A8998E8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BBBAEDC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563D6B5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2308C96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2FF8B3" w14:textId="0B8E1E21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7D64CF81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F7977F5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1FBC1A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4100BC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12C5D057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88C0046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F345A9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D65B3F" w14:textId="08C44222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3F774EDD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F1938FE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AC57C4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AFDED6" w14:textId="2112D1FB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904690C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56ADF02B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9E390E3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93EB8C3" w14:textId="5A3A4A8D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76431503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0689FDD1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6DAF9CA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ADA36F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2563A647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73382E57" w14:textId="77777777" w:rsidR="0051205B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CDAFC03" w14:textId="77777777" w:rsidR="0051205B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AEEBA2C" w14:textId="5B361C9F" w:rsidR="0051205B" w:rsidRPr="00A26EDE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36915A8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170A89E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01A664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6C5920DE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1205B" w:rsidRPr="00A26EDE" w14:paraId="2E4B2754" w14:textId="77777777" w:rsidTr="00951183">
        <w:trPr>
          <w:trHeight w:val="267"/>
        </w:trPr>
        <w:tc>
          <w:tcPr>
            <w:tcW w:w="1980" w:type="dxa"/>
          </w:tcPr>
          <w:p w14:paraId="16807E99" w14:textId="3CCC8851" w:rsidR="0051205B" w:rsidRPr="00A26EDE" w:rsidRDefault="0051205B" w:rsidP="0051205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A857F42" w14:textId="77777777" w:rsidR="0051205B" w:rsidRPr="00A26EDE" w:rsidRDefault="0051205B" w:rsidP="0051205B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E6FF259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7B12556" w14:textId="77777777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1F22864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2043721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6C3CCAC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08FBA9A" w14:textId="77777777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4F670CD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D522D8E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4AA8C8E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7DDF19F8" w14:textId="24DB9A00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72F43EFE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F2198E0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1,980,968</w:t>
            </w:r>
          </w:p>
        </w:tc>
        <w:tc>
          <w:tcPr>
            <w:tcW w:w="237" w:type="dxa"/>
          </w:tcPr>
          <w:p w14:paraId="66F293ED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0321E10A" w14:textId="0ECF58D7" w:rsidR="0051205B" w:rsidRPr="00A26EDE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29,202</w:t>
            </w:r>
          </w:p>
        </w:tc>
        <w:tc>
          <w:tcPr>
            <w:tcW w:w="236" w:type="dxa"/>
          </w:tcPr>
          <w:p w14:paraId="45C2EC5D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61F27A50" w14:textId="048A25B9" w:rsidR="0051205B" w:rsidRPr="00A26EDE" w:rsidRDefault="0051205B" w:rsidP="0051205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145910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29,033</w:t>
            </w:r>
          </w:p>
        </w:tc>
      </w:tr>
      <w:tr w:rsidR="0051205B" w:rsidRPr="00A26EDE" w14:paraId="32038886" w14:textId="77777777" w:rsidTr="00951183">
        <w:trPr>
          <w:trHeight w:val="267"/>
        </w:trPr>
        <w:tc>
          <w:tcPr>
            <w:tcW w:w="1980" w:type="dxa"/>
          </w:tcPr>
          <w:p w14:paraId="14309A4F" w14:textId="77777777" w:rsidR="0051205B" w:rsidRPr="00A26EDE" w:rsidRDefault="0051205B" w:rsidP="0051205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79C858B" w14:textId="77777777" w:rsidR="0051205B" w:rsidRPr="00A26EDE" w:rsidRDefault="0051205B" w:rsidP="0051205B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ABBEBDB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653F98A" w14:textId="77777777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E98F9D3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DB4F38F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1F0A1F9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7828C06" w14:textId="77777777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6428F5B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2827358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18FD646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361C3D6E" w14:textId="77777777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46D847E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2880C651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6F44E4AB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41056CC2" w14:textId="77777777" w:rsidR="0051205B" w:rsidRPr="00A26EDE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82A130A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512921D3" w14:textId="77777777" w:rsidR="0051205B" w:rsidRPr="00A26EDE" w:rsidRDefault="0051205B" w:rsidP="0051205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51205B" w:rsidRPr="00A26EDE" w14:paraId="577D9670" w14:textId="77777777" w:rsidTr="00951183">
        <w:trPr>
          <w:trHeight w:val="267"/>
        </w:trPr>
        <w:tc>
          <w:tcPr>
            <w:tcW w:w="1980" w:type="dxa"/>
          </w:tcPr>
          <w:p w14:paraId="4C995399" w14:textId="77777777" w:rsidR="0051205B" w:rsidRPr="00A26EDE" w:rsidRDefault="0051205B" w:rsidP="0051205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3128E308" w14:textId="77777777" w:rsidR="0051205B" w:rsidRPr="00A26EDE" w:rsidRDefault="0051205B" w:rsidP="0051205B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89A8A91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BC29C4B" w14:textId="77777777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3F2A4E3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AC88C8" w14:textId="77777777" w:rsidR="0051205B" w:rsidRPr="00A26EDE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C084535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453F978" w14:textId="77777777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49623C4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EE718BB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2AC8198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EF47EE1" w14:textId="77777777" w:rsidR="0051205B" w:rsidRPr="00A26EDE" w:rsidRDefault="0051205B" w:rsidP="0051205B">
            <w:pPr>
              <w:tabs>
                <w:tab w:val="decimal" w:pos="631"/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4B475B3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A142687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216BBFF" w14:textId="77777777" w:rsidR="0051205B" w:rsidRPr="00A26EDE" w:rsidRDefault="0051205B" w:rsidP="0051205B">
            <w:pPr>
              <w:tabs>
                <w:tab w:val="decimal" w:pos="631"/>
              </w:tabs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D36ECE4" w14:textId="77777777" w:rsidR="0051205B" w:rsidRPr="00A26EDE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F2ADD11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A6FA0ED" w14:textId="77777777" w:rsidR="0051205B" w:rsidRPr="00A26EDE" w:rsidRDefault="0051205B" w:rsidP="0051205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51205B" w:rsidRPr="00A26EDE" w14:paraId="4BF70888" w14:textId="77777777" w:rsidTr="00951183">
        <w:trPr>
          <w:trHeight w:val="267"/>
        </w:trPr>
        <w:tc>
          <w:tcPr>
            <w:tcW w:w="1980" w:type="dxa"/>
          </w:tcPr>
          <w:p w14:paraId="08012793" w14:textId="77777777" w:rsidR="0051205B" w:rsidRPr="00A26EDE" w:rsidRDefault="0051205B" w:rsidP="0051205B">
            <w:pPr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2F57E08F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594EA397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38E6C94C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08C5429A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298C732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A1E73F4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609BE2E7" w14:textId="77777777" w:rsidR="0051205B" w:rsidRPr="0051205B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88E1368" w14:textId="77777777" w:rsidR="0051205B" w:rsidRPr="0051205B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530040" w14:textId="1E2153D8" w:rsidR="0051205B" w:rsidRPr="0051205B" w:rsidRDefault="0051205B" w:rsidP="0051205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1205B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5,000</w:t>
            </w:r>
          </w:p>
        </w:tc>
        <w:tc>
          <w:tcPr>
            <w:tcW w:w="269" w:type="dxa"/>
          </w:tcPr>
          <w:p w14:paraId="043D8254" w14:textId="77777777" w:rsidR="0051205B" w:rsidRPr="0051205B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</w:tcPr>
          <w:p w14:paraId="46BD7348" w14:textId="77777777" w:rsidR="0051205B" w:rsidRPr="00A26EDE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CFC75C8" w14:textId="77777777" w:rsidR="0051205B" w:rsidRPr="00A26EDE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C3F77B0" w14:textId="77777777" w:rsidR="0051205B" w:rsidRPr="00A26EDE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19DF627F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015C97B" w14:textId="77777777" w:rsidR="0051205B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4239A2B" w14:textId="77777777" w:rsidR="0051205B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D26786" w14:textId="3ECD46D8" w:rsidR="0051205B" w:rsidRPr="00A26EDE" w:rsidRDefault="0051205B" w:rsidP="0051205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07DA3ACD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A0E8A03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AD17020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FC77010" w14:textId="6A0E52F0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122FA25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7AE42EA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34A036B" w14:textId="77777777" w:rsidR="0051205B" w:rsidRPr="00A26EDE" w:rsidRDefault="0051205B" w:rsidP="0051205B">
            <w:pPr>
              <w:tabs>
                <w:tab w:val="decimal" w:pos="697"/>
              </w:tabs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5E3193C" w14:textId="6971F5BD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144BEAB1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F773E40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C9BEEB2" w14:textId="77777777" w:rsidR="0051205B" w:rsidRPr="00A26EDE" w:rsidRDefault="0051205B" w:rsidP="0051205B">
            <w:pPr>
              <w:tabs>
                <w:tab w:val="decimal" w:pos="697"/>
              </w:tabs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210D83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4010352E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050222AE" w14:textId="77777777" w:rsidR="0051205B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FE431FF" w14:textId="77777777" w:rsidR="0051205B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8D4F057" w14:textId="754887E5" w:rsidR="0051205B" w:rsidRPr="00A26EDE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C151026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3F1953C7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9AFC831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79FE3E7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1205B" w:rsidRPr="00A26EDE" w14:paraId="31B76568" w14:textId="77777777" w:rsidTr="00951183">
        <w:trPr>
          <w:trHeight w:val="267"/>
        </w:trPr>
        <w:tc>
          <w:tcPr>
            <w:tcW w:w="1980" w:type="dxa"/>
          </w:tcPr>
          <w:p w14:paraId="5F0F2DBC" w14:textId="0D964EB7" w:rsidR="0051205B" w:rsidRPr="00A26EDE" w:rsidRDefault="0051205B" w:rsidP="0051205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45A6773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7B3FA507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3AB0038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23435CA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800713C" w14:textId="77777777" w:rsidR="0051205B" w:rsidRPr="00A26EDE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04BF06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52113D0" w14:textId="77777777" w:rsidR="0051205B" w:rsidRPr="00A26EDE" w:rsidRDefault="0051205B" w:rsidP="0051205B">
            <w:pPr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3101C2BE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B98C4FF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ECA398A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4F0E20E0" w14:textId="53ED33A4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C0FFEA0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CA82461" w14:textId="77777777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19887894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2386895A" w14:textId="5886F970" w:rsidR="0051205B" w:rsidRPr="0067431A" w:rsidRDefault="0051205B" w:rsidP="0051205B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7B501563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4A51730C" w14:textId="77777777" w:rsidR="0051205B" w:rsidRPr="00A26EDE" w:rsidRDefault="0051205B" w:rsidP="0051205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1205B" w:rsidRPr="00A26EDE" w14:paraId="167D6FD6" w14:textId="77777777" w:rsidTr="00951183">
        <w:trPr>
          <w:trHeight w:val="267"/>
        </w:trPr>
        <w:tc>
          <w:tcPr>
            <w:tcW w:w="1980" w:type="dxa"/>
          </w:tcPr>
          <w:p w14:paraId="63BA1CA6" w14:textId="77777777" w:rsidR="0051205B" w:rsidRPr="00A26EDE" w:rsidRDefault="0051205B" w:rsidP="0051205B">
            <w:pPr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75E9EC49" w14:textId="77777777" w:rsidR="0051205B" w:rsidRPr="00A26EDE" w:rsidRDefault="0051205B" w:rsidP="0051205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2A1AA083" w14:textId="77777777" w:rsidR="0051205B" w:rsidRPr="00A26EDE" w:rsidRDefault="0051205B" w:rsidP="0051205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8C7BF5" w14:textId="77777777" w:rsidR="0051205B" w:rsidRPr="00A26EDE" w:rsidRDefault="0051205B" w:rsidP="0051205B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A7C52F3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871229" w14:textId="77777777" w:rsidR="0051205B" w:rsidRPr="00A26EDE" w:rsidRDefault="0051205B" w:rsidP="0051205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ED09F96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4871E86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3EAADD23" w14:textId="77777777" w:rsidR="0051205B" w:rsidRPr="00A26EDE" w:rsidRDefault="0051205B" w:rsidP="0051205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BF2551E" w14:textId="77777777" w:rsidR="0051205B" w:rsidRPr="00A26EDE" w:rsidRDefault="0051205B" w:rsidP="0051205B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5AB82BB9" w14:textId="77777777" w:rsidR="0051205B" w:rsidRPr="00A26EDE" w:rsidRDefault="0051205B" w:rsidP="0051205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66725184" w14:textId="7C5A65C9" w:rsidR="0051205B" w:rsidRPr="00A26EDE" w:rsidRDefault="0051205B" w:rsidP="0051205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4AAE11B7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12EA6E61" w14:textId="51E94172" w:rsidR="0051205B" w:rsidRPr="00A26EDE" w:rsidRDefault="0051205B" w:rsidP="0051205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1,983,468</w:t>
            </w:r>
          </w:p>
        </w:tc>
        <w:tc>
          <w:tcPr>
            <w:tcW w:w="237" w:type="dxa"/>
          </w:tcPr>
          <w:p w14:paraId="46992AFF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D135578" w14:textId="5367A8A1" w:rsidR="0051205B" w:rsidRPr="00A26EDE" w:rsidRDefault="0051205B" w:rsidP="0051205B">
            <w:pPr>
              <w:tabs>
                <w:tab w:val="decimal" w:pos="631"/>
              </w:tabs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29,202</w:t>
            </w:r>
          </w:p>
        </w:tc>
        <w:tc>
          <w:tcPr>
            <w:tcW w:w="236" w:type="dxa"/>
          </w:tcPr>
          <w:p w14:paraId="69C2DED1" w14:textId="77777777" w:rsidR="0051205B" w:rsidRPr="00A26EDE" w:rsidRDefault="0051205B" w:rsidP="0051205B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73EAEC70" w14:textId="2A26F203" w:rsidR="0051205B" w:rsidRPr="00A26EDE" w:rsidRDefault="0051205B" w:rsidP="0051205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145910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29,033</w:t>
            </w:r>
          </w:p>
        </w:tc>
      </w:tr>
    </w:tbl>
    <w:p w14:paraId="653834FD" w14:textId="77777777" w:rsidR="00A65CCD" w:rsidRPr="00A26EDE" w:rsidRDefault="00A65CCD" w:rsidP="00A65CCD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A65CCD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6A84D987" w14:textId="2DFFB2C9" w:rsidR="005C547A" w:rsidRPr="00A26EDE" w:rsidRDefault="005C547A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หุ้นกู้</w:t>
      </w:r>
    </w:p>
    <w:p w14:paraId="5D4262FB" w14:textId="77777777" w:rsidR="0063522B" w:rsidRPr="00A26EDE" w:rsidRDefault="0063522B" w:rsidP="008332D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D3B37F9" w14:textId="16CE46DE" w:rsidR="007E31FA" w:rsidRPr="00A26EDE" w:rsidRDefault="009D5345" w:rsidP="008332D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9D5345">
        <w:rPr>
          <w:rFonts w:asciiTheme="majorBidi" w:hAnsiTheme="majorBidi" w:cstheme="majorBidi"/>
          <w:i/>
          <w:iCs/>
          <w:color w:val="000000" w:themeColor="text1"/>
          <w:lang w:val="en-GB"/>
        </w:rPr>
        <w:t>7</w:t>
      </w:r>
      <w:r w:rsidR="007E31FA" w:rsidRPr="009D5345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6C0167" w:rsidRPr="009D5345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7E31FA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7E31FA" w:rsidRPr="00A26EDE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หุ้นกู้ระยะสั้น</w:t>
      </w:r>
    </w:p>
    <w:p w14:paraId="517F97C5" w14:textId="77777777" w:rsidR="00F44887" w:rsidRPr="00A26EDE" w:rsidRDefault="00F44887" w:rsidP="007E31FA">
      <w:pPr>
        <w:ind w:left="540"/>
        <w:jc w:val="thaiDistribute"/>
        <w:rPr>
          <w:rFonts w:asciiTheme="majorBidi" w:hAnsiTheme="majorBidi" w:cstheme="majorBidi"/>
          <w:color w:val="000000"/>
          <w:spacing w:val="-8"/>
          <w:sz w:val="30"/>
          <w:szCs w:val="30"/>
        </w:rPr>
      </w:pPr>
    </w:p>
    <w:p w14:paraId="336D74FC" w14:textId="22C3ED9E" w:rsidR="007E31FA" w:rsidRPr="00A26EDE" w:rsidRDefault="007E31FA" w:rsidP="007E31FA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ยอดคงค้างของหุ้นกู้ระยะสั้นที่ออกโดยบริษัท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="0063522B" w:rsidRPr="00A26EDE">
        <w:rPr>
          <w:rFonts w:asciiTheme="majorBidi" w:hAnsiTheme="majorBidi"/>
          <w:color w:val="000000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092DBB8C" w14:textId="54791D05" w:rsidR="007E31FA" w:rsidRPr="00A26EDE" w:rsidRDefault="007E31FA" w:rsidP="007E31F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620"/>
        <w:gridCol w:w="270"/>
        <w:gridCol w:w="1575"/>
      </w:tblGrid>
      <w:tr w:rsidR="007E31FA" w:rsidRPr="00A26EDE" w14:paraId="4A7FEAB8" w14:textId="77777777" w:rsidTr="0067431A">
        <w:tc>
          <w:tcPr>
            <w:tcW w:w="5742" w:type="dxa"/>
            <w:vAlign w:val="bottom"/>
          </w:tcPr>
          <w:p w14:paraId="3A808EBA" w14:textId="77777777" w:rsidR="007E31FA" w:rsidRPr="00A26EDE" w:rsidRDefault="007E31FA" w:rsidP="00BA6326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70F03721" w14:textId="77777777" w:rsidR="007E31FA" w:rsidRPr="00A26EDE" w:rsidRDefault="007E31FA" w:rsidP="00BA632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7E31FA" w:rsidRPr="00A26EDE" w14:paraId="285E7624" w14:textId="77777777" w:rsidTr="0067431A">
        <w:tc>
          <w:tcPr>
            <w:tcW w:w="5742" w:type="dxa"/>
            <w:vAlign w:val="bottom"/>
          </w:tcPr>
          <w:p w14:paraId="285C66E4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7BE40EB1" w14:textId="579359C4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06290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ายน</w:t>
            </w:r>
          </w:p>
        </w:tc>
        <w:tc>
          <w:tcPr>
            <w:tcW w:w="270" w:type="dxa"/>
          </w:tcPr>
          <w:p w14:paraId="7714A2A5" w14:textId="77777777" w:rsidR="007E31FA" w:rsidRPr="00A26EDE" w:rsidRDefault="007E31FA" w:rsidP="0067431A">
            <w:pPr>
              <w:ind w:left="-135" w:right="-13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DB08801" w14:textId="388261FB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7E31FA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31FA" w:rsidRPr="00A26EDE" w14:paraId="398E111D" w14:textId="77777777" w:rsidTr="0067431A">
        <w:tc>
          <w:tcPr>
            <w:tcW w:w="5742" w:type="dxa"/>
            <w:vAlign w:val="bottom"/>
          </w:tcPr>
          <w:p w14:paraId="4AE70C95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1CDA913D" w14:textId="195B32C8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0802943A" w14:textId="77777777" w:rsidR="007E31FA" w:rsidRPr="00A26EDE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5FD17FC" w14:textId="2E0DF7DA" w:rsidR="007E31FA" w:rsidRPr="00A26EDE" w:rsidRDefault="006C0167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7E31FA" w:rsidRPr="00A26EDE" w14:paraId="7DF8D071" w14:textId="77777777" w:rsidTr="0067431A">
        <w:tc>
          <w:tcPr>
            <w:tcW w:w="5742" w:type="dxa"/>
            <w:vAlign w:val="bottom"/>
          </w:tcPr>
          <w:p w14:paraId="1A3354F6" w14:textId="77777777" w:rsidR="007E31FA" w:rsidRPr="00A26EDE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3E4F2986" w14:textId="77777777" w:rsidR="007E31FA" w:rsidRPr="00A26EDE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E31FA" w:rsidRPr="00A26EDE" w14:paraId="2C5F0C2C" w14:textId="77777777" w:rsidTr="0067431A">
        <w:tc>
          <w:tcPr>
            <w:tcW w:w="5742" w:type="dxa"/>
            <w:vAlign w:val="bottom"/>
          </w:tcPr>
          <w:p w14:paraId="4D618C4A" w14:textId="7920772D" w:rsidR="007E31FA" w:rsidRPr="00A26EDE" w:rsidRDefault="007E31FA" w:rsidP="007E31FA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24FDBDC" w14:textId="4FA5D7FC" w:rsidR="007E31FA" w:rsidRPr="00A26EDE" w:rsidRDefault="003A4A64" w:rsidP="003A4A64">
            <w:pPr>
              <w:tabs>
                <w:tab w:val="decimal" w:pos="87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3CB24CC1" w14:textId="77777777" w:rsidR="007E31FA" w:rsidRPr="00A26EDE" w:rsidRDefault="007E31FA" w:rsidP="00BA6326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1F376D0B" w14:textId="35331A16" w:rsidR="007E31FA" w:rsidRPr="00A26EDE" w:rsidRDefault="006C0167" w:rsidP="0067431A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="007E31FA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E31FA" w:rsidRPr="00A26EDE" w14:paraId="117F13C5" w14:textId="77777777" w:rsidTr="0067431A">
        <w:tc>
          <w:tcPr>
            <w:tcW w:w="5742" w:type="dxa"/>
            <w:vAlign w:val="bottom"/>
          </w:tcPr>
          <w:p w14:paraId="679CF658" w14:textId="77777777" w:rsidR="007E31FA" w:rsidRPr="00A26EDE" w:rsidRDefault="007E31FA" w:rsidP="00BA6326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A36B2F" w14:textId="0C98D7D7" w:rsidR="007E31FA" w:rsidRPr="00A26EDE" w:rsidRDefault="003A4A64" w:rsidP="003A4A64">
            <w:pPr>
              <w:tabs>
                <w:tab w:val="decimal" w:pos="878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7539C0E" w14:textId="77777777" w:rsidR="007E31FA" w:rsidRPr="00A26EDE" w:rsidRDefault="007E31FA" w:rsidP="00BA6326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967E7A" w14:textId="499EEE8D" w:rsidR="007E31FA" w:rsidRPr="00A26EDE" w:rsidRDefault="006C0167" w:rsidP="0067431A">
            <w:pPr>
              <w:tabs>
                <w:tab w:val="decimal" w:pos="1354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300</w:t>
            </w:r>
            <w:r w:rsidR="007E31FA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0B890B51" w14:textId="5F95477F" w:rsidR="00B01CD9" w:rsidRPr="00A26EDE" w:rsidRDefault="00B01CD9">
      <w:pPr>
        <w:overflowPunct/>
        <w:autoSpaceDE/>
        <w:autoSpaceDN/>
        <w:adjustRightInd/>
        <w:textAlignment w:val="auto"/>
        <w:rPr>
          <w:b/>
          <w:bCs/>
          <w:sz w:val="30"/>
          <w:szCs w:val="30"/>
        </w:rPr>
      </w:pPr>
    </w:p>
    <w:p w14:paraId="7046CF72" w14:textId="25787171" w:rsidR="007E31FA" w:rsidRPr="00A26EDE" w:rsidRDefault="009D5345" w:rsidP="008332D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7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.</w:t>
      </w:r>
      <w:r w:rsidR="006C0167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7F6B30" w:rsidRPr="00A26EDE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      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หุ้นกู้ระยะยาว</w:t>
      </w:r>
    </w:p>
    <w:p w14:paraId="2A1713BB" w14:textId="77777777" w:rsidR="005C547A" w:rsidRPr="00A26EDE" w:rsidRDefault="005C547A" w:rsidP="008332D8">
      <w:pPr>
        <w:rPr>
          <w:sz w:val="30"/>
          <w:szCs w:val="30"/>
        </w:rPr>
      </w:pPr>
    </w:p>
    <w:p w14:paraId="32145C95" w14:textId="0E806F9F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ยอดคงค้างของหุ้นกู้ระยะยาวที่ออกโดยบริษัท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2309BC4" w14:textId="531A915A" w:rsidR="00F9163C" w:rsidRPr="00A26EDE" w:rsidRDefault="00F9163C" w:rsidP="0051519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620"/>
      </w:tblGrid>
      <w:tr w:rsidR="00F9163C" w:rsidRPr="00A26EDE" w14:paraId="3FF98250" w14:textId="77777777" w:rsidTr="00D969A9">
        <w:tc>
          <w:tcPr>
            <w:tcW w:w="5787" w:type="dxa"/>
            <w:vAlign w:val="bottom"/>
          </w:tcPr>
          <w:p w14:paraId="2DD48DAA" w14:textId="77777777" w:rsidR="00F9163C" w:rsidRPr="00A26EDE" w:rsidRDefault="00F9163C" w:rsidP="00D969A9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4E4B75F8" w14:textId="77777777" w:rsidR="00F9163C" w:rsidRPr="00A26EDE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F79AB" w:rsidRPr="00A26EDE" w14:paraId="27E70485" w14:textId="77777777" w:rsidTr="0067431A">
        <w:tc>
          <w:tcPr>
            <w:tcW w:w="5787" w:type="dxa"/>
            <w:vAlign w:val="bottom"/>
          </w:tcPr>
          <w:p w14:paraId="6208FB05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54E88CE7" w14:textId="01628536" w:rsidR="00CF79AB" w:rsidRPr="00A26EDE" w:rsidRDefault="0006290E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ายน</w:t>
            </w:r>
          </w:p>
        </w:tc>
        <w:tc>
          <w:tcPr>
            <w:tcW w:w="135" w:type="dxa"/>
          </w:tcPr>
          <w:p w14:paraId="7872648A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58A5B8E" w14:textId="62CB864C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F79AB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CF79AB" w:rsidRPr="00A26EDE" w14:paraId="1ABA08A4" w14:textId="77777777" w:rsidTr="0067431A">
        <w:tc>
          <w:tcPr>
            <w:tcW w:w="5787" w:type="dxa"/>
            <w:vAlign w:val="bottom"/>
          </w:tcPr>
          <w:p w14:paraId="5E462F3E" w14:textId="7F51A548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458F3D5B" w14:textId="4152D689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35" w:type="dxa"/>
          </w:tcPr>
          <w:p w14:paraId="2331B21D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48AC525" w14:textId="2E67C95F" w:rsidR="00CF79AB" w:rsidRPr="00A26EDE" w:rsidRDefault="006C0167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66FA0A98" w14:textId="77777777" w:rsidTr="00D969A9">
        <w:tc>
          <w:tcPr>
            <w:tcW w:w="5787" w:type="dxa"/>
            <w:vAlign w:val="bottom"/>
          </w:tcPr>
          <w:p w14:paraId="105AA24F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5ACC342A" w14:textId="5629766C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72F4AEBD" w14:textId="77777777" w:rsidTr="0067431A">
        <w:tc>
          <w:tcPr>
            <w:tcW w:w="5787" w:type="dxa"/>
            <w:vAlign w:val="bottom"/>
          </w:tcPr>
          <w:p w14:paraId="64A5230D" w14:textId="77777777" w:rsidR="00CF79AB" w:rsidRPr="00A26EDE" w:rsidRDefault="00CF79AB" w:rsidP="00CF79A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E3EA787" w14:textId="77777777" w:rsidR="00CF79AB" w:rsidRPr="00A26EDE" w:rsidRDefault="00CF79AB" w:rsidP="00CF79AB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dxa"/>
          </w:tcPr>
          <w:p w14:paraId="34ADBEE9" w14:textId="77777777" w:rsidR="00CF79AB" w:rsidRPr="00A26EDE" w:rsidRDefault="00CF79AB" w:rsidP="00CF79AB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881B475" w14:textId="77777777" w:rsidR="00CF79AB" w:rsidRPr="00A26EDE" w:rsidRDefault="00CF79AB" w:rsidP="00CF79AB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72999" w:rsidRPr="00A26EDE" w14:paraId="63BC9941" w14:textId="77777777" w:rsidTr="0067431A">
        <w:tc>
          <w:tcPr>
            <w:tcW w:w="5787" w:type="dxa"/>
            <w:vAlign w:val="bottom"/>
          </w:tcPr>
          <w:p w14:paraId="06B24D8F" w14:textId="1A5E27D4" w:rsidR="00472999" w:rsidRPr="00A26EDE" w:rsidRDefault="00472999" w:rsidP="00472999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65" w:type="dxa"/>
            <w:vAlign w:val="bottom"/>
          </w:tcPr>
          <w:p w14:paraId="015616C2" w14:textId="7BBD8694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135" w:type="dxa"/>
          </w:tcPr>
          <w:p w14:paraId="5EB3BF9B" w14:textId="77777777" w:rsidR="00472999" w:rsidRPr="00A26EDE" w:rsidRDefault="00472999" w:rsidP="00472999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0CA80D1" w14:textId="10C5E07B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472999" w:rsidRPr="00A26EDE" w14:paraId="69B85B91" w14:textId="77777777" w:rsidTr="0067431A">
        <w:tc>
          <w:tcPr>
            <w:tcW w:w="5787" w:type="dxa"/>
            <w:vAlign w:val="bottom"/>
          </w:tcPr>
          <w:p w14:paraId="55504FD1" w14:textId="4855098E" w:rsidR="00472999" w:rsidRPr="00A26EDE" w:rsidRDefault="00472999" w:rsidP="00472999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512F2C6" w14:textId="7F419EBD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135" w:type="dxa"/>
          </w:tcPr>
          <w:p w14:paraId="42F85458" w14:textId="77777777" w:rsidR="00472999" w:rsidRPr="00A26EDE" w:rsidRDefault="00472999" w:rsidP="00472999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BC89992" w14:textId="040AA705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472999" w:rsidRPr="00A26EDE" w14:paraId="4130A53D" w14:textId="77777777" w:rsidTr="0067431A">
        <w:tc>
          <w:tcPr>
            <w:tcW w:w="5787" w:type="dxa"/>
            <w:vAlign w:val="bottom"/>
          </w:tcPr>
          <w:p w14:paraId="2244ADA6" w14:textId="1E6C5FAD" w:rsidR="00472999" w:rsidRPr="00A26EDE" w:rsidRDefault="00472999" w:rsidP="00472999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3FC67061" w14:textId="1373B92A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3AD2001F" w14:textId="77777777" w:rsidR="00472999" w:rsidRPr="00A26EDE" w:rsidRDefault="00472999" w:rsidP="00472999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55B78A9" w14:textId="5CFED17C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472999" w:rsidRPr="00A26EDE" w14:paraId="21E5E9B6" w14:textId="77777777" w:rsidTr="0067431A">
        <w:tc>
          <w:tcPr>
            <w:tcW w:w="5787" w:type="dxa"/>
            <w:vAlign w:val="bottom"/>
          </w:tcPr>
          <w:p w14:paraId="609DA83C" w14:textId="77777777" w:rsidR="00472999" w:rsidRPr="00A26EDE" w:rsidRDefault="00472999" w:rsidP="00472999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1B4BE87B" w14:textId="736D396B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4A2272A0" w14:textId="77777777" w:rsidR="00472999" w:rsidRPr="00A26EDE" w:rsidRDefault="00472999" w:rsidP="00472999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69449F4" w14:textId="49B9868A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472999" w:rsidRPr="00A26EDE" w14:paraId="54F0DE14" w14:textId="77777777" w:rsidTr="0067431A">
        <w:tc>
          <w:tcPr>
            <w:tcW w:w="5787" w:type="dxa"/>
            <w:vAlign w:val="bottom"/>
          </w:tcPr>
          <w:p w14:paraId="0C43BD51" w14:textId="6D6B48ED" w:rsidR="00472999" w:rsidRPr="00A26EDE" w:rsidRDefault="00472999" w:rsidP="00472999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1DC289DF" w14:textId="791752ED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50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4B2FE164" w14:textId="77777777" w:rsidR="00472999" w:rsidRPr="00A26EDE" w:rsidRDefault="00472999" w:rsidP="00472999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6E687B5" w14:textId="2F218EBE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472999" w:rsidRPr="00A26EDE" w14:paraId="59E03F8E" w14:textId="77777777" w:rsidTr="0067431A">
        <w:tc>
          <w:tcPr>
            <w:tcW w:w="5787" w:type="dxa"/>
            <w:vAlign w:val="bottom"/>
          </w:tcPr>
          <w:p w14:paraId="37848F5D" w14:textId="77777777" w:rsidR="00472999" w:rsidRPr="00A26EDE" w:rsidRDefault="00472999" w:rsidP="00472999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7CC46A" w14:textId="1056FF2B" w:rsidR="00472999" w:rsidRPr="00A26EDE" w:rsidRDefault="00472999" w:rsidP="00472999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135" w:type="dxa"/>
          </w:tcPr>
          <w:p w14:paraId="14880A5A" w14:textId="77777777" w:rsidR="00472999" w:rsidRPr="00A26EDE" w:rsidRDefault="00472999" w:rsidP="00472999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1CB47" w14:textId="24B686D9" w:rsidR="00472999" w:rsidRPr="00A26EDE" w:rsidRDefault="00472999" w:rsidP="00472999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72B9691F" w14:textId="4E02CA8A" w:rsidR="00C733D1" w:rsidRPr="00A26EDE" w:rsidRDefault="00C733D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19E09A8" w14:textId="1CDFD782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</w:t>
      </w:r>
    </w:p>
    <w:p w14:paraId="674D8130" w14:textId="77777777" w:rsidR="00CA25AC" w:rsidRPr="00A26EDE" w:rsidRDefault="00CA25AC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6E557A3" w14:textId="2FDA3B61" w:rsidR="00F9163C" w:rsidRPr="00A26EDE" w:rsidRDefault="0089277F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ดำเนินกิจการในส่วนงานธุรกิจการลงทุน ที่ปรึกษาและการจัดการ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</w:t>
      </w:r>
      <w:r w:rsidR="00FF47C7" w:rsidRPr="00A26EDE">
        <w:rPr>
          <w:rFonts w:asciiTheme="majorBidi" w:hAnsiTheme="majorBidi" w:cstheme="majorBidi"/>
          <w:sz w:val="30"/>
          <w:szCs w:val="30"/>
        </w:rPr>
        <w:br/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หลายภูมิภาค ถึงแม้</w:t>
      </w:r>
      <w:r w:rsidR="003D64E7" w:rsidRPr="00A26EDE">
        <w:rPr>
          <w:rFonts w:asciiTheme="majorBidi" w:hAnsiTheme="majorBidi" w:cstheme="majorBidi"/>
          <w:sz w:val="30"/>
          <w:szCs w:val="30"/>
          <w:cs/>
        </w:rPr>
        <w:t>ว่า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บริษัทย่อยจะจดทะเบียนและจัดตั้งในหลายประเทศ</w:t>
      </w:r>
      <w:r w:rsidR="00D4011B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</w:t>
      </w:r>
      <w:r w:rsidRPr="00A26ED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271E2E63" w14:textId="5448898F" w:rsidR="00462E0A" w:rsidRPr="00A26EDE" w:rsidRDefault="00462E0A">
      <w:pPr>
        <w:rPr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1530"/>
        <w:gridCol w:w="60"/>
        <w:gridCol w:w="8"/>
        <w:gridCol w:w="112"/>
        <w:gridCol w:w="1530"/>
        <w:gridCol w:w="180"/>
        <w:gridCol w:w="1440"/>
      </w:tblGrid>
      <w:tr w:rsidR="00941443" w:rsidRPr="00A26EDE" w14:paraId="2E804A10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33F3A2A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39F6073C" w14:textId="7699E780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41443" w:rsidRPr="00A26EDE" w14:paraId="2A972FF3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98D1D77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5B01203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</w:tc>
        <w:tc>
          <w:tcPr>
            <w:tcW w:w="60" w:type="dxa"/>
          </w:tcPr>
          <w:p w14:paraId="4EAF9DE8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</w:tcPr>
          <w:p w14:paraId="21D33CF3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FD5F3F2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</w:tc>
        <w:tc>
          <w:tcPr>
            <w:tcW w:w="180" w:type="dxa"/>
          </w:tcPr>
          <w:p w14:paraId="0DFC5133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3C3D38B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40707E70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5173674" w14:textId="3C091154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06290E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</w:p>
        </w:tc>
        <w:tc>
          <w:tcPr>
            <w:tcW w:w="1530" w:type="dxa"/>
            <w:vAlign w:val="bottom"/>
          </w:tcPr>
          <w:p w14:paraId="6690A3F4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</w:tc>
        <w:tc>
          <w:tcPr>
            <w:tcW w:w="60" w:type="dxa"/>
          </w:tcPr>
          <w:p w14:paraId="55EEC119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</w:tcPr>
          <w:p w14:paraId="2540B34F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E2BB092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</w:tc>
        <w:tc>
          <w:tcPr>
            <w:tcW w:w="180" w:type="dxa"/>
          </w:tcPr>
          <w:p w14:paraId="2D21A6D5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F0A1264" w14:textId="77777777" w:rsidR="00941443" w:rsidRPr="0067431A" w:rsidRDefault="00941443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554DADE4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36AF6F1F" w14:textId="2FCADCC6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  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67431A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="0006290E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กันย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ายน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6C0167"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530" w:type="dxa"/>
            <w:vAlign w:val="bottom"/>
          </w:tcPr>
          <w:p w14:paraId="0346C957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60" w:type="dxa"/>
          </w:tcPr>
          <w:p w14:paraId="4DA6B03F" w14:textId="77777777" w:rsidR="00941443" w:rsidRPr="0067431A" w:rsidRDefault="00941443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" w:type="dxa"/>
            <w:gridSpan w:val="2"/>
          </w:tcPr>
          <w:p w14:paraId="1C411564" w14:textId="77777777" w:rsidR="00941443" w:rsidRPr="0067431A" w:rsidRDefault="00941443" w:rsidP="00951183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7DE560D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80" w:type="dxa"/>
          </w:tcPr>
          <w:p w14:paraId="7797F774" w14:textId="77777777" w:rsidR="00941443" w:rsidRPr="0067431A" w:rsidRDefault="00941443" w:rsidP="00951183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1BFD08F7" w14:textId="77777777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941443" w:rsidRPr="00A26EDE" w14:paraId="5F97AD5C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1922297A" w14:textId="77777777" w:rsidR="00941443" w:rsidRPr="0067431A" w:rsidRDefault="00941443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2AE2F32C" w14:textId="3819EE43" w:rsidR="00941443" w:rsidRPr="0067431A" w:rsidRDefault="00941443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41443" w:rsidRPr="00A26EDE" w14:paraId="0AE68127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0C06804B" w14:textId="77777777" w:rsidR="00941443" w:rsidRPr="0067431A" w:rsidRDefault="00941443" w:rsidP="0095118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747EBB" w14:textId="77777777" w:rsidR="00941443" w:rsidRPr="0067431A" w:rsidRDefault="00941443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0" w:type="dxa"/>
            <w:shd w:val="clear" w:color="auto" w:fill="auto"/>
          </w:tcPr>
          <w:p w14:paraId="402EC2B2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7DC06CFF" w14:textId="77777777" w:rsidR="00941443" w:rsidRPr="0067431A" w:rsidRDefault="00941443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A2280A0" w14:textId="77777777" w:rsidR="00941443" w:rsidRPr="0067431A" w:rsidRDefault="00941443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8AD5C0E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B16E70" w14:textId="77777777" w:rsidR="00941443" w:rsidRPr="0067431A" w:rsidRDefault="00941443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443" w:rsidRPr="00A26EDE" w14:paraId="3CE53A90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47F56D10" w14:textId="6D50F94C" w:rsidR="00941443" w:rsidRPr="0067431A" w:rsidRDefault="00941443" w:rsidP="0095118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</w:t>
            </w:r>
            <w:r w:rsidR="008802A3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ให้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บริการ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D65EBFC" w14:textId="787DBFC4" w:rsidR="00941443" w:rsidRPr="0067431A" w:rsidRDefault="005029DF" w:rsidP="005029DF">
            <w:pPr>
              <w:tabs>
                <w:tab w:val="decimal" w:pos="135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/>
                <w:sz w:val="30"/>
                <w:szCs w:val="30"/>
              </w:rPr>
              <w:t>8,721</w:t>
            </w:r>
          </w:p>
        </w:tc>
        <w:tc>
          <w:tcPr>
            <w:tcW w:w="60" w:type="dxa"/>
            <w:shd w:val="clear" w:color="auto" w:fill="auto"/>
          </w:tcPr>
          <w:p w14:paraId="3A1AEEF9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2FAC32E" w14:textId="77777777" w:rsidR="00941443" w:rsidRPr="0067431A" w:rsidRDefault="00941443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91E6D3D" w14:textId="79BBE544" w:rsidR="00941443" w:rsidRPr="0067431A" w:rsidRDefault="005029DF" w:rsidP="005029DF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F519979" w14:textId="77777777" w:rsidR="00941443" w:rsidRPr="0067431A" w:rsidRDefault="00941443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799F69" w14:textId="56985DCB" w:rsidR="00941443" w:rsidRPr="0067431A" w:rsidRDefault="005029DF" w:rsidP="005029DF">
            <w:pPr>
              <w:tabs>
                <w:tab w:val="decimal" w:pos="117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8,721</w:t>
            </w:r>
          </w:p>
        </w:tc>
      </w:tr>
      <w:tr w:rsidR="00592A13" w:rsidRPr="00A26EDE" w14:paraId="63FD72CE" w14:textId="77777777" w:rsidTr="00592A13">
        <w:trPr>
          <w:trHeight w:val="73"/>
        </w:trPr>
        <w:tc>
          <w:tcPr>
            <w:tcW w:w="4230" w:type="dxa"/>
            <w:vAlign w:val="bottom"/>
          </w:tcPr>
          <w:p w14:paraId="1F85A289" w14:textId="77777777" w:rsidR="00592A13" w:rsidRPr="0067431A" w:rsidRDefault="00592A13" w:rsidP="00592A1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91745" w14:textId="37072189" w:rsidR="00592A13" w:rsidRPr="0067431A" w:rsidRDefault="002D1832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5,512</w:t>
            </w:r>
          </w:p>
        </w:tc>
        <w:tc>
          <w:tcPr>
            <w:tcW w:w="60" w:type="dxa"/>
            <w:shd w:val="clear" w:color="auto" w:fill="auto"/>
          </w:tcPr>
          <w:p w14:paraId="2BBE9712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74CE4FBC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9D5E558" w14:textId="2151B21E" w:rsidR="00592A13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DCC392A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9ABB7" w14:textId="53E6F394" w:rsidR="00592A13" w:rsidRPr="0067431A" w:rsidRDefault="002D1832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5,512</w:t>
            </w:r>
          </w:p>
        </w:tc>
      </w:tr>
      <w:tr w:rsidR="00592A13" w:rsidRPr="00A26EDE" w14:paraId="5DF02916" w14:textId="77777777" w:rsidTr="00592A13">
        <w:trPr>
          <w:trHeight w:val="73"/>
        </w:trPr>
        <w:tc>
          <w:tcPr>
            <w:tcW w:w="4230" w:type="dxa"/>
            <w:vAlign w:val="bottom"/>
          </w:tcPr>
          <w:p w14:paraId="0D2A3543" w14:textId="77777777" w:rsidR="00592A13" w:rsidRPr="0067431A" w:rsidRDefault="00592A13" w:rsidP="00592A1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9F873" w14:textId="276DFE82" w:rsidR="00592A13" w:rsidRPr="0067431A" w:rsidRDefault="00195BAF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="002D183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2,837</w:t>
            </w:r>
          </w:p>
        </w:tc>
        <w:tc>
          <w:tcPr>
            <w:tcW w:w="60" w:type="dxa"/>
            <w:shd w:val="clear" w:color="auto" w:fill="auto"/>
          </w:tcPr>
          <w:p w14:paraId="5BCD1497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39EDC73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07BEBF7" w14:textId="4A07CA27" w:rsidR="00592A13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D182172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C7ED87" w14:textId="3794BA3E" w:rsidR="00592A13" w:rsidRPr="0067431A" w:rsidRDefault="00195BAF" w:rsidP="0067431A">
            <w:pPr>
              <w:tabs>
                <w:tab w:val="decimal" w:pos="1173"/>
              </w:tabs>
              <w:ind w:right="-18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6</w:t>
            </w:r>
            <w:r w:rsidR="002D1832">
              <w:rPr>
                <w:rFonts w:asciiTheme="majorBidi" w:hAnsiTheme="majorBidi"/>
                <w:sz w:val="30"/>
                <w:szCs w:val="30"/>
              </w:rPr>
              <w:t>2,837</w:t>
            </w:r>
          </w:p>
        </w:tc>
      </w:tr>
      <w:tr w:rsidR="00592A13" w:rsidRPr="00A26EDE" w14:paraId="64E5CD99" w14:textId="77777777" w:rsidTr="00592A13">
        <w:trPr>
          <w:trHeight w:val="370"/>
        </w:trPr>
        <w:tc>
          <w:tcPr>
            <w:tcW w:w="4230" w:type="dxa"/>
            <w:vAlign w:val="bottom"/>
          </w:tcPr>
          <w:p w14:paraId="6165110C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BF450" w14:textId="642F2220" w:rsidR="00592A13" w:rsidRPr="0067431A" w:rsidRDefault="00195BAF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43,235</w:t>
            </w:r>
          </w:p>
        </w:tc>
        <w:tc>
          <w:tcPr>
            <w:tcW w:w="60" w:type="dxa"/>
            <w:shd w:val="clear" w:color="auto" w:fill="auto"/>
          </w:tcPr>
          <w:p w14:paraId="65E8A409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E73AD38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C9196F" w14:textId="62F7583C" w:rsidR="00592A13" w:rsidRPr="0067431A" w:rsidRDefault="00195BAF" w:rsidP="0067431A">
            <w:pPr>
              <w:tabs>
                <w:tab w:val="decimal" w:pos="1255"/>
              </w:tabs>
              <w:ind w:right="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43,235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BE173DF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26DC7F" w14:textId="0BF7DDD7" w:rsidR="00592A13" w:rsidRPr="0067431A" w:rsidRDefault="00195BAF" w:rsidP="00444F2A">
            <w:pPr>
              <w:tabs>
                <w:tab w:val="decimal" w:pos="903"/>
              </w:tabs>
              <w:ind w:right="-18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92A13" w:rsidRPr="00A26EDE" w14:paraId="4FCBD796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5F0D6223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AC6B6" w14:textId="68699FA8" w:rsidR="00592A13" w:rsidRPr="0067431A" w:rsidRDefault="00195BAF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</w:t>
            </w:r>
            <w:r w:rsidR="002D183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0,305</w:t>
            </w:r>
          </w:p>
        </w:tc>
        <w:tc>
          <w:tcPr>
            <w:tcW w:w="60" w:type="dxa"/>
            <w:shd w:val="clear" w:color="auto" w:fill="auto"/>
          </w:tcPr>
          <w:p w14:paraId="44260078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94BEEEC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11984E4" w14:textId="7BF55881" w:rsidR="00592A13" w:rsidRPr="0067431A" w:rsidRDefault="00195BAF" w:rsidP="0067431A">
            <w:pPr>
              <w:tabs>
                <w:tab w:val="decimal" w:pos="1255"/>
              </w:tabs>
              <w:ind w:right="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43,235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B0BE3CD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2EFDD0" w14:textId="27AC932B" w:rsidR="00592A13" w:rsidRPr="0067431A" w:rsidRDefault="002D1832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77,070</w:t>
            </w:r>
          </w:p>
        </w:tc>
      </w:tr>
      <w:tr w:rsidR="00592A13" w:rsidRPr="00A26EDE" w14:paraId="687357BE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5A1A6E78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30CD300" w14:textId="0E925DF5" w:rsidR="00592A13" w:rsidRPr="0067431A" w:rsidRDefault="00195BAF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="0058393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="0058393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060</w:t>
            </w:r>
          </w:p>
        </w:tc>
        <w:tc>
          <w:tcPr>
            <w:tcW w:w="60" w:type="dxa"/>
            <w:shd w:val="clear" w:color="auto" w:fill="auto"/>
          </w:tcPr>
          <w:p w14:paraId="5E0785EF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1F4913F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750597" w14:textId="76B58F1B" w:rsidR="00592A13" w:rsidRPr="0067431A" w:rsidRDefault="00195BAF" w:rsidP="0067431A">
            <w:pPr>
              <w:tabs>
                <w:tab w:val="decimal" w:pos="1255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36,8</w:t>
            </w:r>
            <w:r w:rsidR="00A27671"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5A643451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37E5AF" w14:textId="7DF8BE39" w:rsidR="00592A13" w:rsidRPr="0067431A" w:rsidRDefault="0058393E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18,254</w:t>
            </w:r>
          </w:p>
        </w:tc>
      </w:tr>
      <w:tr w:rsidR="00592A13" w:rsidRPr="00A26EDE" w14:paraId="1C97BF18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2BFA06D1" w14:textId="77777777" w:rsidR="00592A13" w:rsidRPr="0067431A" w:rsidRDefault="00592A13" w:rsidP="00592A1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1E43DE5" w14:textId="77777777" w:rsidR="00592A13" w:rsidRPr="0067431A" w:rsidRDefault="00592A13" w:rsidP="0067431A">
            <w:pPr>
              <w:tabs>
                <w:tab w:val="decimal" w:pos="1347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0" w:type="dxa"/>
            <w:shd w:val="clear" w:color="auto" w:fill="auto"/>
          </w:tcPr>
          <w:p w14:paraId="1C2735FD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76B9101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4A67E73" w14:textId="77777777" w:rsidR="00592A13" w:rsidRPr="0067431A" w:rsidRDefault="00592A13" w:rsidP="00592A13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24DC643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CBBD2EE" w14:textId="77777777" w:rsidR="00592A13" w:rsidRPr="0067431A" w:rsidRDefault="00592A13" w:rsidP="0067431A">
            <w:pPr>
              <w:tabs>
                <w:tab w:val="decimal" w:pos="1173"/>
              </w:tabs>
              <w:ind w:right="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247" w:rsidRPr="00A26EDE" w14:paraId="6DEEC7E4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115A0976" w14:textId="32F025D1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530" w:type="dxa"/>
            <w:shd w:val="clear" w:color="auto" w:fill="auto"/>
          </w:tcPr>
          <w:p w14:paraId="46299BA7" w14:textId="4691C9AA" w:rsidR="003B1247" w:rsidRPr="0067431A" w:rsidRDefault="00E67DB2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454540D1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CD46207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AC160B0" w14:textId="56299789" w:rsidR="003B1247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7A717FA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4FBC11" w14:textId="36F33F2A" w:rsidR="003B1247" w:rsidRPr="0067431A" w:rsidRDefault="00195BAF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</w:tr>
      <w:tr w:rsidR="003B1247" w:rsidRPr="00A26EDE" w14:paraId="16CBF3F9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048AABE7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6F16886" w14:textId="4B535C6C" w:rsidR="003B1247" w:rsidRPr="0067431A" w:rsidRDefault="00E67DB2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0643D1F2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2DA57049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ED15E7C" w14:textId="0F852304" w:rsidR="003B1247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1229D35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F5ABC9" w14:textId="2978686F" w:rsidR="003B1247" w:rsidRPr="0067431A" w:rsidRDefault="00195BAF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1,187</w:t>
            </w:r>
          </w:p>
        </w:tc>
      </w:tr>
      <w:tr w:rsidR="003B1247" w:rsidRPr="00A26EDE" w14:paraId="0707C93B" w14:textId="77777777" w:rsidTr="0067431A">
        <w:trPr>
          <w:trHeight w:val="370"/>
        </w:trPr>
        <w:tc>
          <w:tcPr>
            <w:tcW w:w="4230" w:type="dxa"/>
            <w:vAlign w:val="bottom"/>
          </w:tcPr>
          <w:p w14:paraId="295B4E0B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shd w:val="clear" w:color="auto" w:fill="auto"/>
          </w:tcPr>
          <w:p w14:paraId="2ECDCF21" w14:textId="34685A18" w:rsidR="003B1247" w:rsidRPr="0067431A" w:rsidRDefault="00E67DB2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288FFFFE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F758EA1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BEDB0ED" w14:textId="4850577F" w:rsidR="003B1247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8A92015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409102" w14:textId="66201086" w:rsidR="003B1247" w:rsidRPr="0067431A" w:rsidRDefault="00757AD8" w:rsidP="0067431A">
            <w:pPr>
              <w:tabs>
                <w:tab w:val="decimal" w:pos="1173"/>
              </w:tabs>
              <w:ind w:right="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74,073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92A13" w:rsidRPr="00A26EDE" w14:paraId="187BFC72" w14:textId="77777777" w:rsidTr="00195BAF">
        <w:trPr>
          <w:trHeight w:val="370"/>
        </w:trPr>
        <w:tc>
          <w:tcPr>
            <w:tcW w:w="4230" w:type="dxa"/>
            <w:vAlign w:val="bottom"/>
          </w:tcPr>
          <w:p w14:paraId="5E65A1CF" w14:textId="64038FEC" w:rsidR="00592A13" w:rsidRPr="0067431A" w:rsidRDefault="00592A13" w:rsidP="00CD243F">
            <w:pPr>
              <w:ind w:left="335" w:right="63" w:hanging="243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ส่วนแบ่งขาดทุนของบริษัทร่วมและ</w:t>
            </w:r>
            <w:r w:rsidR="006E77A4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  <w:r w:rsidR="00CD243F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BFD6972" w14:textId="25991AC4" w:rsidR="00592A13" w:rsidRPr="0067431A" w:rsidRDefault="00C914AC" w:rsidP="0067431A">
            <w:pPr>
              <w:tabs>
                <w:tab w:val="decimal" w:pos="134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 w:rsidRPr="00C914AC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914AC">
              <w:rPr>
                <w:rFonts w:asciiTheme="majorBidi" w:hAnsiTheme="majorBidi"/>
                <w:sz w:val="30"/>
                <w:szCs w:val="30"/>
              </w:rPr>
              <w:t>28,075</w:t>
            </w:r>
            <w:r w:rsidRPr="00C914AC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60" w:type="dxa"/>
            <w:shd w:val="clear" w:color="auto" w:fill="auto"/>
          </w:tcPr>
          <w:p w14:paraId="43C34628" w14:textId="77777777" w:rsidR="00592A13" w:rsidRPr="0067431A" w:rsidRDefault="00592A13" w:rsidP="00592A13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4A4CBF6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0F45AAF" w14:textId="77777777" w:rsidR="003B1247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  <w:p w14:paraId="513179CD" w14:textId="61CAAD6F" w:rsidR="00E67DB2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21A9AB7" w14:textId="77777777" w:rsidR="00592A13" w:rsidRPr="0067431A" w:rsidRDefault="00592A13" w:rsidP="00592A1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AE583E" w14:textId="4B1A8E14" w:rsidR="00592A13" w:rsidRPr="0067431A" w:rsidRDefault="00C914AC" w:rsidP="0067431A">
            <w:pPr>
              <w:tabs>
                <w:tab w:val="decimal" w:pos="1173"/>
              </w:tabs>
              <w:ind w:right="108"/>
              <w:rPr>
                <w:rFonts w:asciiTheme="majorBidi" w:hAnsiTheme="majorBidi" w:cstheme="majorBidi"/>
                <w:sz w:val="30"/>
                <w:szCs w:val="30"/>
              </w:rPr>
            </w:pPr>
            <w:r w:rsidRPr="00C914AC">
              <w:rPr>
                <w:rFonts w:asciiTheme="majorBidi" w:hAnsiTheme="majorBidi"/>
                <w:sz w:val="30"/>
                <w:szCs w:val="30"/>
                <w:cs/>
              </w:rPr>
              <w:t>(28</w:t>
            </w:r>
            <w:r w:rsidRPr="00C914AC">
              <w:rPr>
                <w:rFonts w:asciiTheme="majorBidi" w:hAnsiTheme="majorBidi"/>
                <w:sz w:val="30"/>
                <w:szCs w:val="30"/>
              </w:rPr>
              <w:t>,</w:t>
            </w:r>
            <w:r w:rsidRPr="00C914AC">
              <w:rPr>
                <w:rFonts w:asciiTheme="majorBidi" w:hAnsiTheme="majorBidi"/>
                <w:sz w:val="30"/>
                <w:szCs w:val="30"/>
                <w:cs/>
              </w:rPr>
              <w:t>075)</w:t>
            </w:r>
          </w:p>
        </w:tc>
      </w:tr>
      <w:tr w:rsidR="003B1247" w:rsidRPr="00A26EDE" w14:paraId="5E5882F4" w14:textId="77777777" w:rsidTr="00195BAF">
        <w:trPr>
          <w:trHeight w:val="370"/>
        </w:trPr>
        <w:tc>
          <w:tcPr>
            <w:tcW w:w="4230" w:type="dxa"/>
            <w:vAlign w:val="bottom"/>
          </w:tcPr>
          <w:p w14:paraId="6790648D" w14:textId="77777777" w:rsidR="003B1247" w:rsidRPr="0067431A" w:rsidRDefault="003B1247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30" w:type="dxa"/>
            <w:shd w:val="clear" w:color="auto" w:fill="auto"/>
          </w:tcPr>
          <w:p w14:paraId="296E5C7A" w14:textId="367055A2" w:rsidR="003B1247" w:rsidRPr="0067431A" w:rsidRDefault="00E67DB2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09DE7357" w14:textId="77777777" w:rsidR="003B1247" w:rsidRPr="0067431A" w:rsidRDefault="003B1247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BA55B36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1A8E1CF" w14:textId="2593FC28" w:rsidR="003B1247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6EBAF12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A81C75" w14:textId="4908762E" w:rsidR="003B1247" w:rsidRPr="0067431A" w:rsidRDefault="00195BAF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39,015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195BAF" w:rsidRPr="00A26EDE" w14:paraId="4E760349" w14:textId="77777777" w:rsidTr="00195BAF">
        <w:trPr>
          <w:trHeight w:val="370"/>
        </w:trPr>
        <w:tc>
          <w:tcPr>
            <w:tcW w:w="4230" w:type="dxa"/>
            <w:vAlign w:val="bottom"/>
          </w:tcPr>
          <w:p w14:paraId="5B8783DB" w14:textId="3D07303B" w:rsidR="00195BAF" w:rsidRPr="0067431A" w:rsidRDefault="00195BAF" w:rsidP="003B124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530" w:type="dxa"/>
            <w:shd w:val="clear" w:color="auto" w:fill="auto"/>
          </w:tcPr>
          <w:p w14:paraId="78DA520F" w14:textId="7F9C961F" w:rsidR="00195BAF" w:rsidRPr="0067431A" w:rsidRDefault="00E67DB2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0" w:type="dxa"/>
            <w:shd w:val="clear" w:color="auto" w:fill="auto"/>
          </w:tcPr>
          <w:p w14:paraId="6A8AF0B3" w14:textId="77777777" w:rsidR="00195BAF" w:rsidRPr="0067431A" w:rsidRDefault="00195BAF" w:rsidP="003B1247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6F40E88D" w14:textId="77777777" w:rsidR="00195BAF" w:rsidRPr="0067431A" w:rsidRDefault="00195BAF" w:rsidP="003B1247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28266E26" w14:textId="22ADED04" w:rsidR="00195BAF" w:rsidRPr="0067431A" w:rsidRDefault="00E67DB2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55C6445" w14:textId="77777777" w:rsidR="00195BAF" w:rsidRPr="0067431A" w:rsidRDefault="00195BAF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F9B50" w14:textId="639C70C3" w:rsidR="00195BAF" w:rsidRDefault="00195BAF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B1247" w:rsidRPr="00A26EDE" w14:paraId="4D55D215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43D65BFF" w14:textId="30B619E7" w:rsidR="003B1247" w:rsidRPr="0067431A" w:rsidRDefault="003B1247" w:rsidP="003B124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กำไรจากการดำเนินงานต่อเนื่อง</w:t>
            </w:r>
          </w:p>
        </w:tc>
        <w:tc>
          <w:tcPr>
            <w:tcW w:w="1530" w:type="dxa"/>
            <w:shd w:val="clear" w:color="auto" w:fill="auto"/>
          </w:tcPr>
          <w:p w14:paraId="119425D9" w14:textId="1D78212A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7B7CBD76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10A31391" w14:textId="77777777" w:rsidR="003B1247" w:rsidRPr="0067431A" w:rsidRDefault="003B1247" w:rsidP="003B1247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B3268A2" w14:textId="07E95540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7E4E937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D3BF11" w14:textId="7FDC335A" w:rsidR="003B1247" w:rsidRPr="0067431A" w:rsidRDefault="00757AD8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176,283</w:t>
            </w:r>
          </w:p>
        </w:tc>
      </w:tr>
      <w:tr w:rsidR="003B1247" w:rsidRPr="00A26EDE" w14:paraId="19521F87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046E7763" w14:textId="070C6496" w:rsidR="003B1247" w:rsidRPr="006C7621" w:rsidRDefault="003B1247" w:rsidP="003B1247">
            <w:pPr>
              <w:ind w:left="155" w:right="63" w:hanging="155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E6D022" w14:textId="3674E155" w:rsidR="003B1247" w:rsidRPr="0067431A" w:rsidRDefault="003B1247" w:rsidP="0067431A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5DCB608C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E43BD8A" w14:textId="77777777" w:rsidR="003B1247" w:rsidRPr="0067431A" w:rsidRDefault="003B1247" w:rsidP="003B1247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7CB3970" w14:textId="249D027B" w:rsidR="003B1247" w:rsidRPr="0067431A" w:rsidRDefault="003B1247" w:rsidP="0067431A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A676383" w14:textId="77777777" w:rsidR="003B1247" w:rsidRPr="0067431A" w:rsidRDefault="003B1247" w:rsidP="003B124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619305" w14:textId="3803DB9A" w:rsidR="003B1247" w:rsidRPr="0067431A" w:rsidRDefault="003B1247" w:rsidP="0067431A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40E6" w:rsidRPr="00A26EDE" w14:paraId="48EA8428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155C52F9" w14:textId="7AE25101" w:rsidR="00BE40E6" w:rsidRPr="0067431A" w:rsidRDefault="00BE40E6" w:rsidP="006C7621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1E7E504" w14:textId="3BF964CD" w:rsidR="00BE40E6" w:rsidRPr="0067431A" w:rsidRDefault="00BE40E6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084973AB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04E716DB" w14:textId="77777777" w:rsidR="00BE40E6" w:rsidRPr="0067431A" w:rsidRDefault="00BE40E6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06477B9" w14:textId="699CF0E0" w:rsidR="00BE40E6" w:rsidRPr="0067431A" w:rsidRDefault="00BE40E6" w:rsidP="00BE40E6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951B579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AB9E73" w14:textId="017B8678" w:rsidR="00BE40E6" w:rsidRPr="0067431A" w:rsidRDefault="00BE40E6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4E11" w:rsidRPr="00A26EDE" w14:paraId="31536184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5A34F7ED" w14:textId="77777777" w:rsidR="00864E11" w:rsidRPr="0067431A" w:rsidRDefault="00864E11" w:rsidP="006C7621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D181DBC" w14:textId="77777777" w:rsidR="00864E11" w:rsidRPr="0067431A" w:rsidRDefault="00864E11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61397895" w14:textId="77777777" w:rsidR="00864E11" w:rsidRPr="0067431A" w:rsidRDefault="00864E11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74D3CA50" w14:textId="77777777" w:rsidR="00864E11" w:rsidRPr="0067431A" w:rsidRDefault="00864E11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C054543" w14:textId="77777777" w:rsidR="00864E11" w:rsidRPr="0067431A" w:rsidRDefault="00864E11" w:rsidP="00BE40E6">
            <w:pPr>
              <w:tabs>
                <w:tab w:val="decimal" w:pos="1075"/>
              </w:tabs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13F1240" w14:textId="77777777" w:rsidR="00864E11" w:rsidRPr="0067431A" w:rsidRDefault="00864E11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BAC0548" w14:textId="77777777" w:rsidR="00864E11" w:rsidRPr="0067431A" w:rsidRDefault="00864E11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40E6" w:rsidRPr="00A26EDE" w14:paraId="77388BFC" w14:textId="77777777" w:rsidTr="0053553C">
        <w:trPr>
          <w:trHeight w:val="382"/>
        </w:trPr>
        <w:tc>
          <w:tcPr>
            <w:tcW w:w="4230" w:type="dxa"/>
            <w:vAlign w:val="bottom"/>
          </w:tcPr>
          <w:p w14:paraId="4C930D42" w14:textId="606B5D39" w:rsidR="00BE40E6" w:rsidRPr="0067431A" w:rsidRDefault="00BE40E6" w:rsidP="00BE40E6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070831B" w14:textId="26B13886" w:rsidR="00BE40E6" w:rsidRPr="0067431A" w:rsidRDefault="00BE40E6" w:rsidP="00BE40E6">
            <w:pPr>
              <w:tabs>
                <w:tab w:val="decimal" w:pos="1077"/>
              </w:tabs>
              <w:ind w:right="144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" w:type="dxa"/>
            <w:shd w:val="clear" w:color="auto" w:fill="auto"/>
          </w:tcPr>
          <w:p w14:paraId="37626C64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5E4FA0A" w14:textId="77777777" w:rsidR="00BE40E6" w:rsidRPr="0067431A" w:rsidRDefault="00BE40E6" w:rsidP="00BE40E6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C5936EF" w14:textId="3CF539A5" w:rsidR="00BE40E6" w:rsidRPr="0067431A" w:rsidRDefault="00BE40E6" w:rsidP="00BE40E6">
            <w:pPr>
              <w:tabs>
                <w:tab w:val="decimal" w:pos="1075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59D5ED8" w14:textId="77777777" w:rsidR="00BE40E6" w:rsidRPr="0067431A" w:rsidRDefault="00BE40E6" w:rsidP="00BE40E6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4C4D26" w14:textId="574A8208" w:rsidR="00BE40E6" w:rsidRPr="0067431A" w:rsidRDefault="00BE40E6" w:rsidP="00BE40E6">
            <w:pPr>
              <w:tabs>
                <w:tab w:val="decimal" w:pos="1173"/>
              </w:tabs>
              <w:ind w:right="-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840DD" w:rsidRPr="00840D93" w14:paraId="60DE05F8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0A1D4B91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62E75CBF" w14:textId="692069F0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40DD" w:rsidRPr="00840D93" w14:paraId="38C6346B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4C3CF27C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592F6A0B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</w:tc>
        <w:tc>
          <w:tcPr>
            <w:tcW w:w="68" w:type="dxa"/>
            <w:gridSpan w:val="2"/>
          </w:tcPr>
          <w:p w14:paraId="0B041086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</w:tcPr>
          <w:p w14:paraId="6BE80E77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07FDC86" w14:textId="77777777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</w:tc>
        <w:tc>
          <w:tcPr>
            <w:tcW w:w="180" w:type="dxa"/>
          </w:tcPr>
          <w:p w14:paraId="043BCCBC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52A09CA" w14:textId="77777777" w:rsidR="008840DD" w:rsidRPr="0067431A" w:rsidRDefault="008840DD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6290E" w:rsidRPr="00840D93" w14:paraId="1657E261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26D5C2E4" w14:textId="6B315592" w:rsidR="0006290E" w:rsidRPr="0067431A" w:rsidRDefault="0006290E" w:rsidP="0006290E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</w:p>
        </w:tc>
        <w:tc>
          <w:tcPr>
            <w:tcW w:w="1530" w:type="dxa"/>
            <w:vAlign w:val="bottom"/>
          </w:tcPr>
          <w:p w14:paraId="71A26C62" w14:textId="77777777" w:rsidR="0006290E" w:rsidRPr="0067431A" w:rsidRDefault="0006290E" w:rsidP="0006290E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</w:tc>
        <w:tc>
          <w:tcPr>
            <w:tcW w:w="68" w:type="dxa"/>
            <w:gridSpan w:val="2"/>
          </w:tcPr>
          <w:p w14:paraId="7F24D758" w14:textId="77777777" w:rsidR="0006290E" w:rsidRPr="0067431A" w:rsidRDefault="0006290E" w:rsidP="0006290E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</w:tcPr>
          <w:p w14:paraId="47899B48" w14:textId="77777777" w:rsidR="0006290E" w:rsidRPr="0067431A" w:rsidRDefault="0006290E" w:rsidP="0006290E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516F2ED" w14:textId="77777777" w:rsidR="0006290E" w:rsidRPr="0067431A" w:rsidRDefault="0006290E" w:rsidP="0006290E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</w:tc>
        <w:tc>
          <w:tcPr>
            <w:tcW w:w="180" w:type="dxa"/>
          </w:tcPr>
          <w:p w14:paraId="5C721270" w14:textId="77777777" w:rsidR="0006290E" w:rsidRPr="0067431A" w:rsidRDefault="0006290E" w:rsidP="0006290E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F3A3033" w14:textId="77777777" w:rsidR="0006290E" w:rsidRPr="0067431A" w:rsidRDefault="0006290E" w:rsidP="0006290E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6290E" w:rsidRPr="00840D93" w14:paraId="55BFBC82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44947283" w14:textId="2739E35E" w:rsidR="0006290E" w:rsidRPr="0006290E" w:rsidRDefault="0006290E" w:rsidP="0006290E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   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67431A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กันย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ายน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67431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4</w:t>
            </w:r>
          </w:p>
        </w:tc>
        <w:tc>
          <w:tcPr>
            <w:tcW w:w="1530" w:type="dxa"/>
            <w:vAlign w:val="bottom"/>
          </w:tcPr>
          <w:p w14:paraId="0DF9EC2D" w14:textId="77777777" w:rsidR="0006290E" w:rsidRPr="0067431A" w:rsidRDefault="0006290E" w:rsidP="0006290E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68" w:type="dxa"/>
            <w:gridSpan w:val="2"/>
          </w:tcPr>
          <w:p w14:paraId="47E632FE" w14:textId="77777777" w:rsidR="0006290E" w:rsidRPr="0067431A" w:rsidRDefault="0006290E" w:rsidP="0006290E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" w:type="dxa"/>
          </w:tcPr>
          <w:p w14:paraId="41CAD8FF" w14:textId="77777777" w:rsidR="0006290E" w:rsidRPr="0067431A" w:rsidRDefault="0006290E" w:rsidP="0006290E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DF396B7" w14:textId="77777777" w:rsidR="0006290E" w:rsidRPr="0067431A" w:rsidRDefault="0006290E" w:rsidP="0006290E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80" w:type="dxa"/>
          </w:tcPr>
          <w:p w14:paraId="24E9A96C" w14:textId="77777777" w:rsidR="0006290E" w:rsidRPr="0067431A" w:rsidRDefault="0006290E" w:rsidP="0006290E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33155DE4" w14:textId="77777777" w:rsidR="0006290E" w:rsidRPr="0067431A" w:rsidRDefault="0006290E" w:rsidP="0006290E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8840DD" w:rsidRPr="00840D93" w14:paraId="4C681D29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30ECE2FF" w14:textId="77777777" w:rsidR="008840DD" w:rsidRPr="0067431A" w:rsidRDefault="008840DD" w:rsidP="0095118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1EEEDB84" w14:textId="22424FBD" w:rsidR="008840DD" w:rsidRPr="0067431A" w:rsidRDefault="008840DD" w:rsidP="00951183">
            <w:pPr>
              <w:ind w:left="-166" w:firstLine="16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840DD" w:rsidRPr="00840D93" w14:paraId="3B090569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72AA5CCD" w14:textId="77777777" w:rsidR="008840DD" w:rsidRPr="0067431A" w:rsidRDefault="008840DD" w:rsidP="0095118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CB716E4" w14:textId="77777777" w:rsidR="008840DD" w:rsidRPr="0067431A" w:rsidRDefault="008840DD" w:rsidP="00951183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66F5EA63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106BDF90" w14:textId="77777777" w:rsidR="008840DD" w:rsidRPr="0067431A" w:rsidRDefault="008840DD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56C5F40" w14:textId="77777777" w:rsidR="008840DD" w:rsidRPr="0067431A" w:rsidRDefault="008840DD" w:rsidP="00951183">
            <w:pPr>
              <w:ind w:right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98ECCC0" w14:textId="77777777" w:rsidR="008840DD" w:rsidRPr="0067431A" w:rsidRDefault="008840DD" w:rsidP="0095118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51CBEC" w14:textId="77777777" w:rsidR="008840DD" w:rsidRPr="0067431A" w:rsidRDefault="008840DD" w:rsidP="00951183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75DD0" w:rsidRPr="00840D93" w14:paraId="38D2F1B2" w14:textId="77777777" w:rsidTr="008332D8">
        <w:trPr>
          <w:trHeight w:val="73"/>
        </w:trPr>
        <w:tc>
          <w:tcPr>
            <w:tcW w:w="4230" w:type="dxa"/>
            <w:vAlign w:val="bottom"/>
          </w:tcPr>
          <w:p w14:paraId="64215D8A" w14:textId="17097ACC" w:rsidR="00875DD0" w:rsidRPr="0067431A" w:rsidRDefault="00875DD0" w:rsidP="00875DD0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F0E7383" w14:textId="49D2E6EA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44F2A">
              <w:rPr>
                <w:rFonts w:asciiTheme="majorBidi" w:hAnsiTheme="majorBidi"/>
                <w:sz w:val="30"/>
                <w:szCs w:val="30"/>
                <w:cs/>
              </w:rPr>
              <w:t>4</w:t>
            </w:r>
            <w:r w:rsidRPr="00444F2A">
              <w:rPr>
                <w:rFonts w:asciiTheme="majorBidi" w:hAnsiTheme="majorBidi"/>
                <w:sz w:val="30"/>
                <w:szCs w:val="30"/>
              </w:rPr>
              <w:t>,</w:t>
            </w:r>
            <w:r w:rsidRPr="00444F2A">
              <w:rPr>
                <w:rFonts w:asciiTheme="majorBidi" w:hAnsiTheme="majorBidi"/>
                <w:sz w:val="30"/>
                <w:szCs w:val="30"/>
                <w:cs/>
              </w:rPr>
              <w:t>050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18725683" w14:textId="77777777" w:rsidR="00875DD0" w:rsidRPr="0067431A" w:rsidRDefault="00875DD0" w:rsidP="00875DD0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0A61A5D0" w14:textId="77777777" w:rsidR="00875DD0" w:rsidRPr="0067431A" w:rsidRDefault="00875DD0" w:rsidP="00875DD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F22D821" w14:textId="51825E52" w:rsidR="00875DD0" w:rsidRPr="0067431A" w:rsidRDefault="00875DD0" w:rsidP="00875DD0">
            <w:pPr>
              <w:tabs>
                <w:tab w:val="decimal" w:pos="99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6CA5356" w14:textId="77777777" w:rsidR="00875DD0" w:rsidRPr="0067431A" w:rsidRDefault="00875DD0" w:rsidP="00875DD0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AEBF2EB" w14:textId="4786F97D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4</w:t>
            </w:r>
            <w:r w:rsidRPr="00816883">
              <w:rPr>
                <w:rFonts w:asciiTheme="majorBidi" w:hAnsiTheme="majorBidi"/>
                <w:sz w:val="30"/>
                <w:szCs w:val="30"/>
              </w:rPr>
              <w:t>,</w:t>
            </w: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050</w:t>
            </w:r>
          </w:p>
        </w:tc>
      </w:tr>
      <w:tr w:rsidR="00875DD0" w:rsidRPr="00840D93" w14:paraId="5DFC5EE5" w14:textId="77777777" w:rsidTr="00AF0DDF">
        <w:trPr>
          <w:trHeight w:val="73"/>
        </w:trPr>
        <w:tc>
          <w:tcPr>
            <w:tcW w:w="4230" w:type="dxa"/>
            <w:vAlign w:val="bottom"/>
          </w:tcPr>
          <w:p w14:paraId="3AE84CDA" w14:textId="77777777" w:rsidR="00875DD0" w:rsidRPr="0067431A" w:rsidRDefault="00875DD0" w:rsidP="00875DD0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91C4F" w14:textId="69C9F542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/>
                <w:sz w:val="30"/>
                <w:szCs w:val="30"/>
              </w:rPr>
            </w:pPr>
            <w:r w:rsidRPr="0081688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256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30201017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EE00BDF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4344FB1" w14:textId="2E010CF7" w:rsidR="00875DD0" w:rsidRPr="0067431A" w:rsidRDefault="00875DD0" w:rsidP="00875DD0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5E1FF6F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A111FC3" w14:textId="03D2CE7B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256</w:t>
            </w:r>
          </w:p>
        </w:tc>
      </w:tr>
      <w:tr w:rsidR="00875DD0" w:rsidRPr="00840D93" w14:paraId="52150950" w14:textId="77777777" w:rsidTr="00AF0DDF">
        <w:trPr>
          <w:trHeight w:val="73"/>
        </w:trPr>
        <w:tc>
          <w:tcPr>
            <w:tcW w:w="4230" w:type="dxa"/>
            <w:vAlign w:val="bottom"/>
          </w:tcPr>
          <w:p w14:paraId="35D155FA" w14:textId="77777777" w:rsidR="00875DD0" w:rsidRPr="0067431A" w:rsidRDefault="00875DD0" w:rsidP="00875DD0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290B" w14:textId="4947EE91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/>
                <w:sz w:val="30"/>
                <w:szCs w:val="30"/>
              </w:rPr>
            </w:pPr>
            <w:r w:rsidRPr="0081688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33</w:t>
            </w:r>
            <w:r w:rsidRPr="00816883">
              <w:rPr>
                <w:rFonts w:asciiTheme="majorBidi" w:hAnsiTheme="majorBidi"/>
                <w:sz w:val="30"/>
                <w:szCs w:val="30"/>
                <w:lang w:val="en-GB"/>
              </w:rPr>
              <w:t>,</w:t>
            </w:r>
            <w:r w:rsidRPr="0081688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947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2B1F60F1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62493495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D731950" w14:textId="16532055" w:rsidR="00875DD0" w:rsidRPr="00F36430" w:rsidRDefault="00875DD0" w:rsidP="00875DD0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 w:rsidRPr="00F3643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39EDC18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06E49E0" w14:textId="67981F1E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33</w:t>
            </w:r>
            <w:r w:rsidRPr="00816883">
              <w:rPr>
                <w:rFonts w:asciiTheme="majorBidi" w:hAnsiTheme="majorBidi"/>
                <w:sz w:val="30"/>
                <w:szCs w:val="30"/>
              </w:rPr>
              <w:t>,</w:t>
            </w: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947</w:t>
            </w:r>
          </w:p>
        </w:tc>
      </w:tr>
      <w:tr w:rsidR="00875DD0" w:rsidRPr="00840D93" w14:paraId="08F28644" w14:textId="77777777" w:rsidTr="00AF0DDF">
        <w:trPr>
          <w:trHeight w:val="370"/>
        </w:trPr>
        <w:tc>
          <w:tcPr>
            <w:tcW w:w="4230" w:type="dxa"/>
            <w:vAlign w:val="bottom"/>
          </w:tcPr>
          <w:p w14:paraId="0C13347B" w14:textId="77777777" w:rsidR="00875DD0" w:rsidRPr="0067431A" w:rsidRDefault="00875DD0" w:rsidP="00875DD0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1142B" w14:textId="51EEB80F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/>
                <w:sz w:val="30"/>
                <w:szCs w:val="30"/>
              </w:rPr>
            </w:pPr>
            <w:r w:rsidRPr="0081688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66</w:t>
            </w:r>
            <w:r w:rsidRPr="00816883">
              <w:rPr>
                <w:rFonts w:asciiTheme="majorBidi" w:hAnsiTheme="majorBidi"/>
                <w:sz w:val="30"/>
                <w:szCs w:val="30"/>
                <w:lang w:val="en-GB"/>
              </w:rPr>
              <w:t>,</w:t>
            </w:r>
            <w:r w:rsidRPr="0081688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103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0AFFAC63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29BF852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2272B" w14:textId="4E180272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66</w:t>
            </w:r>
            <w:r w:rsidRPr="00816883">
              <w:rPr>
                <w:rFonts w:asciiTheme="majorBidi" w:hAnsiTheme="majorBidi"/>
                <w:sz w:val="30"/>
                <w:szCs w:val="30"/>
              </w:rPr>
              <w:t>,</w:t>
            </w:r>
            <w:r w:rsidRPr="00816883">
              <w:rPr>
                <w:rFonts w:asciiTheme="majorBidi" w:hAnsiTheme="majorBidi"/>
                <w:sz w:val="30"/>
                <w:szCs w:val="30"/>
                <w:cs/>
              </w:rPr>
              <w:t>103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25F5A478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B34F35" w14:textId="0A22B7F1" w:rsidR="00875DD0" w:rsidRPr="0067431A" w:rsidRDefault="00875DD0" w:rsidP="00875DD0">
            <w:pPr>
              <w:tabs>
                <w:tab w:val="decimal" w:pos="99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75DD0" w:rsidRPr="00840D93" w14:paraId="21023637" w14:textId="77777777" w:rsidTr="00AF0DDF">
        <w:trPr>
          <w:trHeight w:val="370"/>
        </w:trPr>
        <w:tc>
          <w:tcPr>
            <w:tcW w:w="4230" w:type="dxa"/>
            <w:vAlign w:val="bottom"/>
          </w:tcPr>
          <w:p w14:paraId="5B15824B" w14:textId="77777777" w:rsidR="00875DD0" w:rsidRPr="0067431A" w:rsidRDefault="00875DD0" w:rsidP="00875DD0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345BCC" w14:textId="70F75AEF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81688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104,356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AB2982B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A4ECE06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C42A96D" w14:textId="5C68807A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4F2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8168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66,103</w:t>
            </w:r>
            <w:r w:rsidRPr="00444F2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446A8DFE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D6297B" w14:textId="3015B9B0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38,253</w:t>
            </w:r>
          </w:p>
        </w:tc>
      </w:tr>
      <w:tr w:rsidR="00875DD0" w:rsidRPr="00840D93" w14:paraId="4471D6AF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CE6B059" w14:textId="77777777" w:rsidR="00875DD0" w:rsidRPr="0067431A" w:rsidRDefault="00875DD0" w:rsidP="00875DD0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530" w:type="dxa"/>
            <w:shd w:val="clear" w:color="auto" w:fill="auto"/>
          </w:tcPr>
          <w:p w14:paraId="69083466" w14:textId="5962E2D9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50,625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7ACF26CF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97F3D19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</w:tcPr>
          <w:p w14:paraId="6157BC86" w14:textId="39F5F58F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59,683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DE855B7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52D430B" w14:textId="60E5B2E8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9,059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75DD0" w:rsidRPr="00840D93" w14:paraId="6B3DB237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5E45E1AC" w14:textId="77777777" w:rsidR="00875DD0" w:rsidRPr="0067431A" w:rsidRDefault="00875DD0" w:rsidP="00875DD0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EF651E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3006FD60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1F2C7B50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88362D7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3737D1E" w14:textId="77777777" w:rsidR="00875DD0" w:rsidRPr="0067431A" w:rsidRDefault="00875DD0" w:rsidP="00875DD0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93A569" w14:textId="77777777" w:rsidR="00875DD0" w:rsidRPr="0067431A" w:rsidRDefault="00875DD0" w:rsidP="00875DD0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31CE7" w:rsidRPr="00840D93" w14:paraId="4F365821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38EAD899" w14:textId="2F9E8C88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530" w:type="dxa"/>
            <w:shd w:val="clear" w:color="auto" w:fill="auto"/>
          </w:tcPr>
          <w:p w14:paraId="24843FB9" w14:textId="28F91BE3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008D6365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1841986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3D3F2D0" w14:textId="4B63FEAD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516D3D3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7C943AF" w14:textId="68200ABA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031CE7" w:rsidRPr="00840D93" w14:paraId="1655EC44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30C4EA36" w14:textId="1497E634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0D59FA0E" w14:textId="226715F6" w:rsidR="00031CE7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4FDA95C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0FB17B1E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6CCF6BB" w14:textId="67C23344" w:rsidR="00031CE7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0222CB1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A194416" w14:textId="2125B133" w:rsidR="00031CE7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5,296</w:t>
            </w:r>
          </w:p>
        </w:tc>
      </w:tr>
      <w:tr w:rsidR="00031CE7" w:rsidRPr="00840D93" w14:paraId="74831696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72DFD5BB" w14:textId="6747902F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shd w:val="clear" w:color="auto" w:fill="auto"/>
          </w:tcPr>
          <w:p w14:paraId="10176EC8" w14:textId="0A49F9E1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E01AE45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3BCF5D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330B71E" w14:textId="6D7AC601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EEDA43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DC25D54" w14:textId="236317DE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63,157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031CE7" w:rsidRPr="00840D93" w14:paraId="6686D5AA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72D9E4C4" w14:textId="3DC2C8D1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30" w:type="dxa"/>
            <w:shd w:val="clear" w:color="auto" w:fill="auto"/>
          </w:tcPr>
          <w:p w14:paraId="2C2A1716" w14:textId="06B50282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65C45F69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398D36B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7979E0" w14:textId="2571F2B2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4456D54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67FF92C" w14:textId="08A58B65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38,313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031CE7" w:rsidRPr="00840D93" w14:paraId="406E6520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640665BC" w14:textId="17EC22F8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</w:tcPr>
          <w:p w14:paraId="6479D734" w14:textId="63323FC4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3141D409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7D103E10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29F933" w14:textId="253D2818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C4A1071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0657CB8" w14:textId="36371C1F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24,535</w:t>
            </w:r>
          </w:p>
        </w:tc>
      </w:tr>
      <w:tr w:rsidR="00031CE7" w:rsidRPr="00840D93" w14:paraId="700F2915" w14:textId="77777777" w:rsidTr="008332D8">
        <w:trPr>
          <w:trHeight w:val="370"/>
        </w:trPr>
        <w:tc>
          <w:tcPr>
            <w:tcW w:w="4230" w:type="dxa"/>
            <w:vAlign w:val="bottom"/>
          </w:tcPr>
          <w:p w14:paraId="662A6500" w14:textId="27DFFA5E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ส่วนแบ่งกำไรของบริษัทร่วมและการร่วมค้าที่</w:t>
            </w:r>
          </w:p>
          <w:p w14:paraId="03718BD1" w14:textId="77777777" w:rsidR="00031CE7" w:rsidRPr="0067431A" w:rsidRDefault="00031CE7" w:rsidP="00031CE7">
            <w:pPr>
              <w:ind w:left="335" w:right="63" w:hanging="243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ใช้วิธีส่วนได้เสีย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0D8A19" w14:textId="038D2105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14,054</w:t>
            </w:r>
          </w:p>
        </w:tc>
        <w:tc>
          <w:tcPr>
            <w:tcW w:w="68" w:type="dxa"/>
            <w:gridSpan w:val="2"/>
            <w:shd w:val="clear" w:color="auto" w:fill="auto"/>
          </w:tcPr>
          <w:p w14:paraId="4077AB43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636E1905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1C2C7D6" w14:textId="3753226E" w:rsidR="00031CE7" w:rsidRPr="0067431A" w:rsidRDefault="00031CE7" w:rsidP="00031CE7">
            <w:pPr>
              <w:tabs>
                <w:tab w:val="decimal" w:pos="993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879093F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8E1C493" w14:textId="77777777" w:rsidR="00031CE7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5664B20B" w14:textId="5CB10B24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14,054</w:t>
            </w:r>
          </w:p>
        </w:tc>
      </w:tr>
      <w:tr w:rsidR="00031CE7" w:rsidRPr="00840D93" w14:paraId="7DAE7988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600907E4" w14:textId="5D5DFB6B" w:rsidR="00031CE7" w:rsidRPr="0067431A" w:rsidRDefault="00031CE7" w:rsidP="00031CE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ขาดทุนจากการดำเนินงานต่อเนื่อง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809848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415EF5EC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5B26A942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53825CF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60F786E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BBBC0" w14:textId="4A0593AD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66,633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031CE7" w:rsidRPr="00840D93" w14:paraId="6CF030D6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528D7A9A" w14:textId="07645911" w:rsidR="00031CE7" w:rsidRPr="0067431A" w:rsidRDefault="00031CE7" w:rsidP="00031CE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กำไรจากการดำเนินงานที่ยกเลิก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8A54E53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18BA7A9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4FE457B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9BC49DC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76A7661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4C51F0" w14:textId="36D209CE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57,601</w:t>
            </w:r>
          </w:p>
        </w:tc>
      </w:tr>
      <w:tr w:rsidR="00031CE7" w:rsidRPr="00840D93" w14:paraId="1DF03F32" w14:textId="77777777" w:rsidTr="008332D8">
        <w:trPr>
          <w:trHeight w:val="382"/>
        </w:trPr>
        <w:tc>
          <w:tcPr>
            <w:tcW w:w="4230" w:type="dxa"/>
            <w:vAlign w:val="bottom"/>
          </w:tcPr>
          <w:p w14:paraId="15E4C9A8" w14:textId="2E1728AA" w:rsidR="00031CE7" w:rsidRPr="0067431A" w:rsidRDefault="00031CE7" w:rsidP="00031CE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518FB64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" w:type="dxa"/>
            <w:gridSpan w:val="2"/>
            <w:shd w:val="clear" w:color="auto" w:fill="auto"/>
          </w:tcPr>
          <w:p w14:paraId="2A70D823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" w:type="dxa"/>
            <w:shd w:val="clear" w:color="auto" w:fill="auto"/>
          </w:tcPr>
          <w:p w14:paraId="46208205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828C258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EB4A393" w14:textId="77777777" w:rsidR="00031CE7" w:rsidRPr="0067431A" w:rsidRDefault="00031CE7" w:rsidP="00031CE7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F43709" w14:textId="3F9B3B9E" w:rsidR="00031CE7" w:rsidRPr="0067431A" w:rsidRDefault="00031CE7" w:rsidP="00031CE7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9,032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192768B4" w14:textId="77777777" w:rsidR="003D64E7" w:rsidRPr="00840D93" w:rsidRDefault="003D64E7" w:rsidP="003D64E7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3248CBE1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5B0A152A" w14:textId="77777777" w:rsidR="00A062E9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0B8673E2" w14:textId="77777777" w:rsidR="00875DD0" w:rsidRPr="00A26EDE" w:rsidRDefault="00875DD0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040B2154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4ABBFC15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7361E05E" w14:textId="77777777" w:rsidR="00A062E9" w:rsidRPr="00A26EDE" w:rsidRDefault="00A062E9" w:rsidP="008332D8">
      <w:pPr>
        <w:tabs>
          <w:tab w:val="left" w:pos="900"/>
        </w:tabs>
        <w:ind w:left="547"/>
        <w:rPr>
          <w:rFonts w:asciiTheme="majorBidi" w:hAnsiTheme="majorBidi"/>
          <w:color w:val="000000"/>
          <w:sz w:val="30"/>
          <w:szCs w:val="30"/>
        </w:rPr>
      </w:pPr>
    </w:p>
    <w:p w14:paraId="3349EBD7" w14:textId="77777777" w:rsidR="00DF3228" w:rsidRDefault="00DF3228" w:rsidP="0067431A">
      <w:pPr>
        <w:tabs>
          <w:tab w:val="left" w:pos="900"/>
        </w:tabs>
        <w:rPr>
          <w:rFonts w:asciiTheme="majorBidi" w:hAnsiTheme="majorBidi"/>
          <w:color w:val="000000"/>
          <w:sz w:val="30"/>
          <w:szCs w:val="30"/>
        </w:rPr>
      </w:pPr>
    </w:p>
    <w:p w14:paraId="75024B55" w14:textId="00946CD0" w:rsidR="00054B96" w:rsidRPr="00A26EDE" w:rsidRDefault="00054B96" w:rsidP="008332D8">
      <w:pPr>
        <w:tabs>
          <w:tab w:val="left" w:pos="900"/>
        </w:tabs>
        <w:ind w:left="547"/>
        <w:rPr>
          <w:rFonts w:asciiTheme="majorBidi" w:hAnsiTheme="majorBidi" w:cstheme="majorBidi"/>
          <w:color w:val="000000"/>
          <w:sz w:val="30"/>
          <w:szCs w:val="30"/>
        </w:rPr>
      </w:pPr>
      <w:r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lastRenderedPageBreak/>
        <w:t>สินทรัพย์และหนี้สินจ</w:t>
      </w:r>
      <w:r w:rsidR="00555809"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>ำ</w:t>
      </w:r>
      <w:r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 xml:space="preserve"> </w:t>
      </w:r>
      <w:r w:rsidR="0006290E" w:rsidRPr="00B17D8B">
        <w:rPr>
          <w:rFonts w:asciiTheme="majorBidi" w:hAnsiTheme="majorBidi" w:cstheme="majorBidi"/>
          <w:spacing w:val="-2"/>
          <w:sz w:val="30"/>
          <w:szCs w:val="30"/>
          <w:lang w:val="en-GB"/>
        </w:rPr>
        <w:t>30</w:t>
      </w:r>
      <w:r w:rsidR="0006290E" w:rsidRPr="00B17D8B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06290E" w:rsidRPr="00B17D8B">
        <w:rPr>
          <w:rFonts w:asciiTheme="majorBidi" w:hAnsiTheme="majorBidi" w:cstheme="majorBidi" w:hint="cs"/>
          <w:spacing w:val="-2"/>
          <w:sz w:val="30"/>
          <w:szCs w:val="30"/>
          <w:cs/>
        </w:rPr>
        <w:t>กันย</w:t>
      </w:r>
      <w:r w:rsidR="0006290E" w:rsidRPr="00B17D8B">
        <w:rPr>
          <w:rFonts w:asciiTheme="majorBidi" w:hAnsiTheme="majorBidi" w:cstheme="majorBidi"/>
          <w:spacing w:val="-2"/>
          <w:sz w:val="30"/>
          <w:szCs w:val="30"/>
          <w:cs/>
        </w:rPr>
        <w:t>ายน</w:t>
      </w:r>
      <w:r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 xml:space="preserve"> </w:t>
      </w:r>
      <w:r w:rsidR="006C0167" w:rsidRPr="00B17D8B">
        <w:rPr>
          <w:rFonts w:asciiTheme="majorBidi" w:hAnsiTheme="majorBidi"/>
          <w:color w:val="000000"/>
          <w:spacing w:val="-2"/>
          <w:sz w:val="30"/>
          <w:szCs w:val="30"/>
          <w:lang w:val="en-GB"/>
        </w:rPr>
        <w:t>2565</w:t>
      </w:r>
      <w:r w:rsidR="001C5E8A"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 xml:space="preserve"> </w:t>
      </w:r>
      <w:r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>และ</w:t>
      </w:r>
      <w:r w:rsidR="001C5E8A"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 xml:space="preserve"> </w:t>
      </w:r>
      <w:r w:rsidR="006C0167" w:rsidRPr="00B17D8B">
        <w:rPr>
          <w:rFonts w:asciiTheme="majorBidi" w:hAnsiTheme="majorBidi"/>
          <w:color w:val="000000"/>
          <w:spacing w:val="-2"/>
          <w:sz w:val="30"/>
          <w:szCs w:val="30"/>
          <w:lang w:val="en-GB"/>
        </w:rPr>
        <w:t>3</w:t>
      </w:r>
      <w:r w:rsidR="006C0167" w:rsidRPr="00B17D8B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1</w:t>
      </w:r>
      <w:r w:rsidR="001C5E8A" w:rsidRPr="00B17D8B">
        <w:rPr>
          <w:rFonts w:asciiTheme="majorBidi" w:hAnsiTheme="majorBidi"/>
          <w:color w:val="000000"/>
          <w:spacing w:val="-2"/>
          <w:sz w:val="30"/>
          <w:szCs w:val="30"/>
          <w:cs/>
        </w:rPr>
        <w:t xml:space="preserve"> ธันวาคม </w:t>
      </w:r>
      <w:r w:rsidR="006C0167" w:rsidRPr="00B17D8B">
        <w:rPr>
          <w:rFonts w:asciiTheme="majorBidi" w:hAnsiTheme="majorBidi"/>
          <w:color w:val="000000"/>
          <w:spacing w:val="-2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45AFCD19" w14:textId="60C4F9BD" w:rsidR="00E44AFC" w:rsidRPr="00A26EDE" w:rsidRDefault="00E44AFC" w:rsidP="008332D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897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7"/>
        <w:gridCol w:w="1890"/>
        <w:gridCol w:w="90"/>
        <w:gridCol w:w="90"/>
        <w:gridCol w:w="1897"/>
        <w:gridCol w:w="173"/>
        <w:gridCol w:w="1744"/>
      </w:tblGrid>
      <w:tr w:rsidR="009E5564" w:rsidRPr="00A26EDE" w14:paraId="6D42E09F" w14:textId="77777777" w:rsidTr="0006290E">
        <w:trPr>
          <w:trHeight w:val="20"/>
        </w:trPr>
        <w:tc>
          <w:tcPr>
            <w:tcW w:w="3087" w:type="dxa"/>
            <w:vAlign w:val="bottom"/>
          </w:tcPr>
          <w:p w14:paraId="68C645E5" w14:textId="77777777" w:rsidR="009E5564" w:rsidRPr="00A26EDE" w:rsidRDefault="009E5564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5884" w:type="dxa"/>
            <w:gridSpan w:val="6"/>
            <w:vAlign w:val="bottom"/>
          </w:tcPr>
          <w:p w14:paraId="3AD089CA" w14:textId="43A61C84" w:rsidR="009E5564" w:rsidRPr="00A26EDE" w:rsidRDefault="009E5564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02A3" w:rsidRPr="00A26EDE" w14:paraId="0853A6D2" w14:textId="77777777" w:rsidTr="0006290E">
        <w:trPr>
          <w:trHeight w:val="20"/>
        </w:trPr>
        <w:tc>
          <w:tcPr>
            <w:tcW w:w="3087" w:type="dxa"/>
            <w:vAlign w:val="bottom"/>
          </w:tcPr>
          <w:p w14:paraId="535ABEC8" w14:textId="77777777" w:rsidR="008802A3" w:rsidRPr="00A26EDE" w:rsidRDefault="008802A3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5884" w:type="dxa"/>
            <w:gridSpan w:val="6"/>
            <w:vAlign w:val="bottom"/>
          </w:tcPr>
          <w:p w14:paraId="5B55DEDD" w14:textId="5E2E38B3" w:rsidR="008802A3" w:rsidRPr="00A26EDE" w:rsidRDefault="0006290E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ายน</w:t>
            </w:r>
            <w:r w:rsidR="008802A3" w:rsidRPr="00D32B22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  <w:r w:rsidR="008802A3"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2565</w:t>
            </w:r>
          </w:p>
        </w:tc>
      </w:tr>
      <w:tr w:rsidR="002E0DAB" w:rsidRPr="00A26EDE" w14:paraId="024E1297" w14:textId="77777777" w:rsidTr="0006290E">
        <w:trPr>
          <w:trHeight w:val="20"/>
        </w:trPr>
        <w:tc>
          <w:tcPr>
            <w:tcW w:w="3087" w:type="dxa"/>
            <w:vAlign w:val="bottom"/>
          </w:tcPr>
          <w:p w14:paraId="14E07092" w14:textId="125F6BD8" w:rsidR="002E0DAB" w:rsidRPr="0067431A" w:rsidRDefault="002E0DAB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014B608B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43C35D42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38DD7FA0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2475E97B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98E5B7E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7" w:type="dxa"/>
            <w:vAlign w:val="bottom"/>
          </w:tcPr>
          <w:p w14:paraId="0558A1EE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5016CE85" w14:textId="77777777" w:rsidR="007F6B30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</w:t>
            </w:r>
          </w:p>
          <w:p w14:paraId="3448E0EF" w14:textId="6AE78CF0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73" w:type="dxa"/>
          </w:tcPr>
          <w:p w14:paraId="6AE9F083" w14:textId="77777777" w:rsidR="002E0DAB" w:rsidRPr="00A26EDE" w:rsidRDefault="002E0DAB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4" w:type="dxa"/>
            <w:vAlign w:val="bottom"/>
          </w:tcPr>
          <w:p w14:paraId="2BBCBA91" w14:textId="77777777" w:rsidR="002E0DAB" w:rsidRPr="00A26EDE" w:rsidRDefault="002E0DAB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9E5564" w:rsidRPr="00A26EDE" w14:paraId="795233A4" w14:textId="77777777" w:rsidTr="0006290E">
        <w:trPr>
          <w:trHeight w:val="20"/>
        </w:trPr>
        <w:tc>
          <w:tcPr>
            <w:tcW w:w="3087" w:type="dxa"/>
            <w:vAlign w:val="bottom"/>
          </w:tcPr>
          <w:p w14:paraId="7F79583C" w14:textId="77777777" w:rsidR="009E5564" w:rsidRPr="00A26EDE" w:rsidRDefault="009E5564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5884" w:type="dxa"/>
            <w:gridSpan w:val="6"/>
            <w:vAlign w:val="bottom"/>
          </w:tcPr>
          <w:p w14:paraId="6449ABD7" w14:textId="04C9B662" w:rsidR="009E5564" w:rsidRPr="00A26EDE" w:rsidRDefault="009E5564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0DAB" w:rsidRPr="00A26EDE" w14:paraId="37B7FC28" w14:textId="77777777" w:rsidTr="0006290E">
        <w:trPr>
          <w:trHeight w:val="20"/>
        </w:trPr>
        <w:tc>
          <w:tcPr>
            <w:tcW w:w="3087" w:type="dxa"/>
            <w:vAlign w:val="bottom"/>
          </w:tcPr>
          <w:p w14:paraId="067330A3" w14:textId="77777777" w:rsidR="002E0DAB" w:rsidRPr="00A26EDE" w:rsidRDefault="002E0DAB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1D9364" w14:textId="0E0C4751" w:rsidR="002E0DAB" w:rsidRPr="00A26EDE" w:rsidRDefault="00C52E3A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2E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4,30</w:t>
            </w:r>
            <w:r w:rsidR="007547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C52E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,5</w:t>
            </w:r>
            <w:r w:rsidR="00AA039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C52E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90" w:type="dxa"/>
            <w:shd w:val="clear" w:color="auto" w:fill="auto"/>
          </w:tcPr>
          <w:p w14:paraId="65AC2351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  <w:shd w:val="clear" w:color="auto" w:fill="auto"/>
          </w:tcPr>
          <w:p w14:paraId="30699E5C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ECEF7C" w14:textId="262CB3E2" w:rsidR="002E0DAB" w:rsidRPr="00A26EDE" w:rsidRDefault="00276DD3" w:rsidP="0006290E">
            <w:pPr>
              <w:tabs>
                <w:tab w:val="decimal" w:pos="1620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817,653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3" w:type="dxa"/>
            <w:shd w:val="clear" w:color="auto" w:fill="auto"/>
          </w:tcPr>
          <w:p w14:paraId="42AC4D80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25FF17" w14:textId="6C954CAA" w:rsidR="002E0DAB" w:rsidRPr="00A26EDE" w:rsidRDefault="006305AA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305A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3,48</w:t>
            </w:r>
            <w:r w:rsidR="005A0F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6305A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5A0F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</w:p>
        </w:tc>
      </w:tr>
      <w:tr w:rsidR="002E0DAB" w:rsidRPr="00A26EDE" w14:paraId="2322FE57" w14:textId="77777777" w:rsidTr="0006290E">
        <w:trPr>
          <w:trHeight w:val="121"/>
        </w:trPr>
        <w:tc>
          <w:tcPr>
            <w:tcW w:w="3087" w:type="dxa"/>
            <w:vAlign w:val="bottom"/>
          </w:tcPr>
          <w:p w14:paraId="28516C77" w14:textId="77777777" w:rsidR="002E0DAB" w:rsidRPr="00A26EDE" w:rsidRDefault="002E0DAB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BAD437" w14:textId="7C84F782" w:rsidR="002E0DAB" w:rsidRPr="00A26EDE" w:rsidRDefault="00276DD3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1,078,737</w:t>
            </w:r>
          </w:p>
        </w:tc>
        <w:tc>
          <w:tcPr>
            <w:tcW w:w="90" w:type="dxa"/>
            <w:shd w:val="clear" w:color="auto" w:fill="auto"/>
          </w:tcPr>
          <w:p w14:paraId="586C2AA7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  <w:shd w:val="clear" w:color="auto" w:fill="auto"/>
          </w:tcPr>
          <w:p w14:paraId="3964551C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21DED9" w14:textId="6C5EF938" w:rsidR="002E0DAB" w:rsidRPr="00A26EDE" w:rsidRDefault="00276DD3" w:rsidP="0006290E">
            <w:pPr>
              <w:tabs>
                <w:tab w:val="decimal" w:pos="1620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158,751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3" w:type="dxa"/>
            <w:shd w:val="clear" w:color="auto" w:fill="auto"/>
          </w:tcPr>
          <w:p w14:paraId="036F1635" w14:textId="77777777" w:rsidR="002E0DAB" w:rsidRPr="00A26EDE" w:rsidRDefault="002E0DAB" w:rsidP="0006290E">
            <w:pPr>
              <w:tabs>
                <w:tab w:val="decimal" w:pos="162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B3ADE5" w14:textId="306E6E13" w:rsidR="002E0DAB" w:rsidRPr="00A26EDE" w:rsidRDefault="00276DD3" w:rsidP="0006290E">
            <w:pPr>
              <w:tabs>
                <w:tab w:val="decimal" w:pos="1620"/>
              </w:tabs>
              <w:spacing w:line="240" w:lineRule="atLeast"/>
              <w:ind w:right="17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919,986</w:t>
            </w:r>
          </w:p>
        </w:tc>
      </w:tr>
    </w:tbl>
    <w:p w14:paraId="31470C83" w14:textId="7567704C" w:rsidR="003207B7" w:rsidRPr="00A26EDE" w:rsidRDefault="003207B7" w:rsidP="00CA25AC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</w:rPr>
      </w:pPr>
    </w:p>
    <w:tbl>
      <w:tblPr>
        <w:tblW w:w="899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2"/>
        <w:gridCol w:w="1559"/>
        <w:gridCol w:w="90"/>
        <w:gridCol w:w="1468"/>
        <w:gridCol w:w="105"/>
        <w:gridCol w:w="1557"/>
        <w:gridCol w:w="105"/>
        <w:gridCol w:w="1535"/>
      </w:tblGrid>
      <w:tr w:rsidR="00777476" w:rsidRPr="00A26EDE" w14:paraId="2F8F86EE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6C508210" w14:textId="77777777" w:rsidR="00777476" w:rsidRPr="00A26EDE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679A8FE7" w14:textId="6CB8ADEC" w:rsidR="00777476" w:rsidRPr="00A26EDE" w:rsidRDefault="005F05D9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802A3" w:rsidRPr="00A26EDE" w14:paraId="4F54E344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7510E6C7" w14:textId="77777777" w:rsidR="008802A3" w:rsidRPr="00A26EDE" w:rsidRDefault="008802A3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24724885" w14:textId="703DF520" w:rsidR="008802A3" w:rsidRPr="00A26EDE" w:rsidRDefault="008802A3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31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D32B22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2564</w:t>
            </w:r>
          </w:p>
        </w:tc>
      </w:tr>
      <w:tr w:rsidR="00777476" w:rsidRPr="00A26EDE" w14:paraId="60F2681F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30383586" w14:textId="2E89C70C" w:rsidR="00777476" w:rsidRPr="0067431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559" w:type="dxa"/>
            <w:vAlign w:val="bottom"/>
          </w:tcPr>
          <w:p w14:paraId="776A2015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3D5DADA1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4DDAD7D3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5F96876D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8" w:type="dxa"/>
            <w:vAlign w:val="bottom"/>
          </w:tcPr>
          <w:p w14:paraId="2CD64F45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34ABC868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7" w:type="dxa"/>
            <w:vAlign w:val="bottom"/>
          </w:tcPr>
          <w:p w14:paraId="3D341C6B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1332F829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5" w:type="dxa"/>
          </w:tcPr>
          <w:p w14:paraId="2566F4B8" w14:textId="77777777" w:rsidR="00777476" w:rsidRPr="00A26EDE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bottom"/>
          </w:tcPr>
          <w:p w14:paraId="79C6F6AE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777476" w:rsidRPr="00A26EDE" w14:paraId="6B31D36A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4E91514A" w14:textId="77777777" w:rsidR="00777476" w:rsidRPr="0067431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37E87088" w14:textId="77777777" w:rsidR="00777476" w:rsidRPr="00A26EDE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7476" w:rsidRPr="00A26EDE" w14:paraId="2E79AB9E" w14:textId="77777777" w:rsidTr="008332D8">
        <w:trPr>
          <w:trHeight w:val="20"/>
        </w:trPr>
        <w:tc>
          <w:tcPr>
            <w:tcW w:w="2572" w:type="dxa"/>
            <w:vAlign w:val="bottom"/>
          </w:tcPr>
          <w:p w14:paraId="71888AAE" w14:textId="77777777" w:rsidR="00777476" w:rsidRPr="00A26EDE" w:rsidRDefault="00777476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3D3B1C" w14:textId="028701D4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500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914</w:t>
            </w:r>
          </w:p>
        </w:tc>
        <w:tc>
          <w:tcPr>
            <w:tcW w:w="90" w:type="dxa"/>
            <w:shd w:val="clear" w:color="auto" w:fill="auto"/>
          </w:tcPr>
          <w:p w14:paraId="2E116B6D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530EA9" w14:textId="0F56B18D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169</w:t>
            </w:r>
          </w:p>
        </w:tc>
        <w:tc>
          <w:tcPr>
            <w:tcW w:w="105" w:type="dxa"/>
            <w:shd w:val="clear" w:color="auto" w:fill="auto"/>
          </w:tcPr>
          <w:p w14:paraId="26664FF9" w14:textId="77777777" w:rsidR="00777476" w:rsidRPr="00A26EDE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16D08F" w14:textId="37CDACE5" w:rsidR="00777476" w:rsidRPr="00A26EDE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256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605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0C4BD445" w14:textId="77777777" w:rsidR="00777476" w:rsidRPr="00A26EDE" w:rsidRDefault="00777476" w:rsidP="00777476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1B1822" w14:textId="3EA405A2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128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478</w:t>
            </w:r>
          </w:p>
        </w:tc>
      </w:tr>
      <w:tr w:rsidR="00777476" w:rsidRPr="00A26EDE" w14:paraId="270B03D7" w14:textId="77777777" w:rsidTr="008332D8">
        <w:trPr>
          <w:trHeight w:val="121"/>
        </w:trPr>
        <w:tc>
          <w:tcPr>
            <w:tcW w:w="2572" w:type="dxa"/>
            <w:vAlign w:val="bottom"/>
          </w:tcPr>
          <w:p w14:paraId="0CB98905" w14:textId="77777777" w:rsidR="00777476" w:rsidRPr="00A26EDE" w:rsidRDefault="00777476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CA3645" w14:textId="5C14A1FD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109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491</w:t>
            </w:r>
          </w:p>
        </w:tc>
        <w:tc>
          <w:tcPr>
            <w:tcW w:w="90" w:type="dxa"/>
            <w:shd w:val="clear" w:color="auto" w:fill="auto"/>
          </w:tcPr>
          <w:p w14:paraId="1C90CA6A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B1F3B6" w14:textId="68BD639E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042</w:t>
            </w:r>
          </w:p>
        </w:tc>
        <w:tc>
          <w:tcPr>
            <w:tcW w:w="105" w:type="dxa"/>
            <w:shd w:val="clear" w:color="auto" w:fill="auto"/>
          </w:tcPr>
          <w:p w14:paraId="3ADF7797" w14:textId="77777777" w:rsidR="00777476" w:rsidRPr="00A26EDE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FBBA0B" w14:textId="3D521309" w:rsidR="00777476" w:rsidRPr="00A26EDE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0167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322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391CF7D6" w14:textId="77777777" w:rsidR="00777476" w:rsidRPr="00A26EDE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C9D4B" w14:textId="4779A7A7" w:rsidR="00777476" w:rsidRPr="00A26EDE" w:rsidRDefault="006C0167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511</w:t>
            </w:r>
            <w:r w:rsidR="00777476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211</w:t>
            </w:r>
          </w:p>
        </w:tc>
      </w:tr>
    </w:tbl>
    <w:p w14:paraId="1C4C116B" w14:textId="06975A2E" w:rsidR="00E87C06" w:rsidRPr="00A26EDE" w:rsidRDefault="00E87C06" w:rsidP="00777476"/>
    <w:p w14:paraId="776B453D" w14:textId="77777777" w:rsidR="00E87C06" w:rsidRPr="00A26EDE" w:rsidRDefault="00E87C06">
      <w:pPr>
        <w:overflowPunct/>
        <w:autoSpaceDE/>
        <w:autoSpaceDN/>
        <w:adjustRightInd/>
        <w:textAlignment w:val="auto"/>
      </w:pPr>
      <w:r w:rsidRPr="00A26EDE">
        <w:rPr>
          <w:szCs w:val="24"/>
          <w:cs/>
        </w:rPr>
        <w:br w:type="page"/>
      </w:r>
    </w:p>
    <w:p w14:paraId="032E6CF0" w14:textId="1665662B" w:rsidR="00D33161" w:rsidRPr="00A26EDE" w:rsidRDefault="00D33161" w:rsidP="00D3316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การดำเนินงานที่ยกเลิก</w:t>
      </w:r>
      <w:r w:rsidR="00016E78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2715F3B4" w14:textId="77777777" w:rsidR="00D33161" w:rsidRPr="00A26EDE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18"/>
          <w:szCs w:val="18"/>
        </w:rPr>
      </w:pPr>
    </w:p>
    <w:p w14:paraId="103302EF" w14:textId="37D98F45" w:rsidR="00D33161" w:rsidRPr="00A26EDE" w:rsidRDefault="00D33161" w:rsidP="008802A3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พฤษ</w:t>
      </w:r>
      <w:r w:rsidR="005D37DF">
        <w:rPr>
          <w:rFonts w:asciiTheme="majorBidi" w:hAnsiTheme="majorBidi" w:hint="cs"/>
          <w:sz w:val="30"/>
          <w:szCs w:val="30"/>
          <w:cs/>
        </w:rPr>
        <w:t>ภ</w:t>
      </w:r>
      <w:r w:rsidRPr="00A26EDE">
        <w:rPr>
          <w:rFonts w:asciiTheme="majorBidi" w:hAnsiTheme="majorBidi"/>
          <w:sz w:val="30"/>
          <w:szCs w:val="30"/>
          <w:cs/>
        </w:rPr>
        <w:t xml:space="preserve">าคม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Pr="00A26EDE">
        <w:rPr>
          <w:rFonts w:asciiTheme="majorBidi" w:hAnsiTheme="majorBidi"/>
          <w:sz w:val="30"/>
          <w:szCs w:val="30"/>
          <w:lang w:val="en-GB"/>
        </w:rPr>
        <w:t>39</w:t>
      </w:r>
      <w:r w:rsidRPr="00A26EDE">
        <w:rPr>
          <w:rFonts w:asciiTheme="majorBidi" w:hAnsiTheme="majorBidi"/>
          <w:sz w:val="30"/>
          <w:szCs w:val="30"/>
        </w:rPr>
        <w:t>,</w:t>
      </w:r>
      <w:r w:rsidRPr="00A26EDE">
        <w:rPr>
          <w:rFonts w:asciiTheme="majorBidi" w:hAnsiTheme="majorBidi"/>
          <w:sz w:val="30"/>
          <w:szCs w:val="30"/>
          <w:lang w:val="en-GB"/>
        </w:rPr>
        <w:t>999</w:t>
      </w:r>
      <w:r w:rsidRPr="00A26EDE">
        <w:rPr>
          <w:rFonts w:asciiTheme="majorBidi" w:hAnsiTheme="majorBidi"/>
          <w:sz w:val="30"/>
          <w:szCs w:val="30"/>
        </w:rPr>
        <w:t>,</w:t>
      </w:r>
      <w:r w:rsidRPr="00A26EDE">
        <w:rPr>
          <w:rFonts w:asciiTheme="majorBidi" w:hAnsiTheme="majorBidi"/>
          <w:sz w:val="30"/>
          <w:szCs w:val="30"/>
          <w:lang w:val="en-GB"/>
        </w:rPr>
        <w:t>995</w:t>
      </w:r>
      <w:r w:rsidRPr="00A26EDE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="00E02A05">
        <w:rPr>
          <w:rFonts w:asciiTheme="majorBidi" w:hAnsiTheme="majorBidi" w:hint="cs"/>
          <w:sz w:val="30"/>
          <w:szCs w:val="30"/>
          <w:cs/>
        </w:rPr>
        <w:t>า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lang w:val="en-GB"/>
        </w:rPr>
        <w:t>10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</w:t>
      </w:r>
      <w:r w:rsidR="00E02A05">
        <w:rPr>
          <w:rFonts w:asciiTheme="majorBidi" w:hAnsiTheme="majorBidi" w:hint="cs"/>
          <w:sz w:val="30"/>
          <w:szCs w:val="30"/>
          <w:cs/>
        </w:rPr>
        <w:t>ต่อหุ้น</w:t>
      </w:r>
      <w:r w:rsidRPr="00A26EDE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Pr="00A26EDE">
        <w:rPr>
          <w:rFonts w:asciiTheme="majorBidi" w:hAnsiTheme="majorBidi"/>
          <w:sz w:val="30"/>
          <w:szCs w:val="30"/>
          <w:lang w:val="en-GB"/>
        </w:rPr>
        <w:t>100</w:t>
      </w:r>
      <w:r w:rsidRPr="00A26EDE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Pr="00A26EDE">
        <w:rPr>
          <w:rFonts w:asciiTheme="majorBidi" w:hAnsiTheme="majorBidi"/>
          <w:sz w:val="30"/>
          <w:szCs w:val="30"/>
          <w:lang w:val="en-GB"/>
        </w:rPr>
        <w:t>12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A26EDE">
        <w:rPr>
          <w:rFonts w:asciiTheme="majorBidi" w:hAnsiTheme="majorBidi"/>
          <w:sz w:val="30"/>
          <w:szCs w:val="30"/>
          <w:lang w:val="en-GB"/>
        </w:rPr>
        <w:t>25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Pr="00A26EDE">
        <w:rPr>
          <w:rFonts w:asciiTheme="majorBidi" w:hAnsiTheme="majorBidi"/>
          <w:sz w:val="30"/>
          <w:szCs w:val="30"/>
          <w:lang w:val="en-GB"/>
        </w:rPr>
        <w:t>490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A26EDE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เอฟเอสเอสอินเตอร์เนชั่นแนล จำกัด โดยรับรู</w:t>
      </w:r>
      <w:r w:rsidR="00C43BDC">
        <w:rPr>
          <w:rFonts w:asciiTheme="majorBidi" w:hAnsiTheme="majorBidi" w:hint="cs"/>
          <w:sz w:val="30"/>
          <w:szCs w:val="30"/>
          <w:cs/>
        </w:rPr>
        <w:t>้ขาดทุน</w:t>
      </w:r>
      <w:r w:rsidRPr="00A26EDE">
        <w:rPr>
          <w:rFonts w:asciiTheme="majorBidi" w:hAnsiTheme="majorBidi"/>
          <w:sz w:val="30"/>
          <w:szCs w:val="30"/>
          <w:cs/>
        </w:rPr>
        <w:t>จากการ</w:t>
      </w:r>
      <w:r w:rsidR="008172ED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A26EDE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="00C43BDC">
        <w:rPr>
          <w:rFonts w:asciiTheme="majorBidi" w:hAnsiTheme="majorBidi" w:hint="cs"/>
          <w:sz w:val="30"/>
          <w:szCs w:val="30"/>
          <w:cs/>
        </w:rPr>
        <w:t xml:space="preserve"> </w:t>
      </w:r>
      <w:r w:rsidR="00C43BDC">
        <w:rPr>
          <w:rFonts w:asciiTheme="majorBidi" w:hAnsiTheme="majorBidi"/>
          <w:sz w:val="30"/>
          <w:szCs w:val="30"/>
        </w:rPr>
        <w:t>140</w:t>
      </w:r>
      <w:r w:rsidR="00C43BDC">
        <w:rPr>
          <w:rFonts w:asciiTheme="majorBidi" w:hAnsiTheme="majorBidi"/>
          <w:sz w:val="30"/>
          <w:szCs w:val="30"/>
          <w:cs/>
        </w:rPr>
        <w:t>.</w:t>
      </w:r>
      <w:r w:rsidR="00D02DB9">
        <w:rPr>
          <w:rFonts w:asciiTheme="majorBidi" w:hAnsiTheme="majorBidi"/>
          <w:sz w:val="30"/>
          <w:szCs w:val="30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935774">
        <w:rPr>
          <w:rFonts w:asciiTheme="majorBidi" w:hAnsiTheme="majorBidi"/>
          <w:sz w:val="30"/>
          <w:szCs w:val="30"/>
          <w:cs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และกำไรในงบกำไร</w:t>
      </w:r>
      <w:r w:rsidR="009A55AE">
        <w:rPr>
          <w:rFonts w:asciiTheme="majorBidi" w:hAnsiTheme="majorBidi" w:hint="cs"/>
          <w:sz w:val="30"/>
          <w:szCs w:val="30"/>
          <w:cs/>
        </w:rPr>
        <w:t>ขาดทุน</w:t>
      </w:r>
      <w:r w:rsidR="00935774">
        <w:rPr>
          <w:rFonts w:asciiTheme="majorBidi" w:hAnsiTheme="majorBidi" w:hint="cs"/>
          <w:sz w:val="30"/>
          <w:szCs w:val="30"/>
          <w:cs/>
        </w:rPr>
        <w:t xml:space="preserve">เบ็ดเสร็จเฉพาะกิจการทั้งสิ้น </w:t>
      </w:r>
      <w:r w:rsidR="00935774">
        <w:rPr>
          <w:rFonts w:asciiTheme="majorBidi" w:hAnsiTheme="majorBidi"/>
          <w:sz w:val="30"/>
          <w:szCs w:val="30"/>
        </w:rPr>
        <w:t>55</w:t>
      </w:r>
      <w:r w:rsidR="00935774">
        <w:rPr>
          <w:rFonts w:asciiTheme="majorBidi" w:hAnsiTheme="majorBidi"/>
          <w:sz w:val="30"/>
          <w:szCs w:val="30"/>
          <w:cs/>
        </w:rPr>
        <w:t>.</w:t>
      </w:r>
      <w:r w:rsidR="00935774">
        <w:rPr>
          <w:rFonts w:asciiTheme="majorBidi" w:hAnsiTheme="majorBidi"/>
          <w:sz w:val="30"/>
          <w:szCs w:val="30"/>
        </w:rPr>
        <w:t xml:space="preserve">5 </w:t>
      </w:r>
      <w:r w:rsidR="00935774">
        <w:rPr>
          <w:rFonts w:asciiTheme="majorBidi" w:hAnsiTheme="majorBidi" w:hint="cs"/>
          <w:sz w:val="30"/>
          <w:szCs w:val="30"/>
          <w:cs/>
        </w:rPr>
        <w:t>ล้านบาท</w:t>
      </w:r>
      <w:r w:rsidRPr="00A26EDE">
        <w:rPr>
          <w:rFonts w:asciiTheme="majorBidi" w:hAnsiTheme="majorBidi"/>
          <w:sz w:val="30"/>
          <w:szCs w:val="30"/>
          <w:cs/>
        </w:rPr>
        <w:t xml:space="preserve"> ทั้งนี้ส่วนงานนี้ไม่ได้เป็นการดำเนินงานที่ยกเลิกหรือที่ถือไว้เพื่อขาย ณ วันที่ </w:t>
      </w:r>
      <w:r w:rsidR="0006290E" w:rsidRPr="00A26EDE">
        <w:rPr>
          <w:rFonts w:asciiTheme="majorBidi" w:hAnsiTheme="majorBidi" w:cstheme="majorBidi"/>
          <w:sz w:val="30"/>
          <w:szCs w:val="30"/>
          <w:lang w:val="en-GB"/>
        </w:rPr>
        <w:t>30</w:t>
      </w:r>
      <w:r w:rsidR="0006290E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290E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="0006290E" w:rsidRPr="00A26EDE">
        <w:rPr>
          <w:rFonts w:asciiTheme="majorBidi" w:hAnsiTheme="majorBidi" w:cstheme="majorBidi"/>
          <w:sz w:val="30"/>
          <w:szCs w:val="30"/>
          <w:cs/>
        </w:rPr>
        <w:t>ายน</w:t>
      </w:r>
      <w:r w:rsidR="0006290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10043A55" w14:textId="77777777" w:rsidR="00D33161" w:rsidRPr="00A26EDE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18"/>
          <w:szCs w:val="18"/>
          <w:cs/>
        </w:rPr>
      </w:pPr>
    </w:p>
    <w:p w14:paraId="0D3E8881" w14:textId="178BD5BD" w:rsidR="00D33161" w:rsidRPr="00A26EDE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การวิเคราะห์ผลของการดำเนินงานที่ยกเลิกสำหรับงวด</w:t>
      </w:r>
      <w:r w:rsidR="0006290E">
        <w:rPr>
          <w:rFonts w:asciiTheme="majorBidi" w:hAnsiTheme="majorBidi" w:hint="cs"/>
          <w:sz w:val="30"/>
          <w:szCs w:val="30"/>
          <w:cs/>
        </w:rPr>
        <w:t>เก้า</w:t>
      </w:r>
      <w:r w:rsidRPr="00A26EDE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06290E" w:rsidRPr="00A26EDE">
        <w:rPr>
          <w:rFonts w:asciiTheme="majorBidi" w:hAnsiTheme="majorBidi" w:cstheme="majorBidi"/>
          <w:sz w:val="30"/>
          <w:szCs w:val="30"/>
          <w:lang w:val="en-GB"/>
        </w:rPr>
        <w:t>30</w:t>
      </w:r>
      <w:r w:rsidR="0006290E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290E">
        <w:rPr>
          <w:rFonts w:asciiTheme="majorBidi" w:hAnsiTheme="majorBidi" w:cstheme="majorBidi" w:hint="cs"/>
          <w:sz w:val="30"/>
          <w:szCs w:val="30"/>
          <w:cs/>
        </w:rPr>
        <w:t>กันย</w:t>
      </w:r>
      <w:r w:rsidR="0006290E" w:rsidRPr="00A26EDE">
        <w:rPr>
          <w:rFonts w:asciiTheme="majorBidi" w:hAnsiTheme="majorBidi" w:cstheme="majorBidi"/>
          <w:sz w:val="30"/>
          <w:szCs w:val="30"/>
          <w:cs/>
        </w:rPr>
        <w:t>ายน</w:t>
      </w:r>
      <w:r w:rsidR="0006290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Pr="00A26EDE">
        <w:rPr>
          <w:rFonts w:asciiTheme="majorBidi" w:hAnsiTheme="majorBidi"/>
          <w:sz w:val="30"/>
          <w:szCs w:val="30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3076420" w14:textId="77777777" w:rsidR="00D33161" w:rsidRPr="00A26EDE" w:rsidRDefault="00D33161" w:rsidP="00D33161">
      <w:pPr>
        <w:overflowPunct/>
        <w:autoSpaceDE/>
        <w:autoSpaceDN/>
        <w:adjustRightInd/>
        <w:ind w:left="547" w:firstLine="720"/>
        <w:jc w:val="thaiDistribute"/>
        <w:textAlignment w:val="auto"/>
        <w:rPr>
          <w:rFonts w:asciiTheme="majorBidi" w:hAnsiTheme="majorBidi"/>
          <w:sz w:val="18"/>
          <w:szCs w:val="18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2"/>
        <w:gridCol w:w="1350"/>
        <w:gridCol w:w="1530"/>
        <w:gridCol w:w="180"/>
        <w:gridCol w:w="1530"/>
      </w:tblGrid>
      <w:tr w:rsidR="00D33161" w:rsidRPr="00A26EDE" w14:paraId="6D90E594" w14:textId="77777777" w:rsidTr="00951183">
        <w:tc>
          <w:tcPr>
            <w:tcW w:w="4572" w:type="dxa"/>
            <w:vAlign w:val="bottom"/>
          </w:tcPr>
          <w:p w14:paraId="3D99005C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31AF9001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37345440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4EE3CBDB" w14:textId="77777777" w:rsidTr="00951183">
        <w:tc>
          <w:tcPr>
            <w:tcW w:w="4572" w:type="dxa"/>
            <w:vAlign w:val="bottom"/>
          </w:tcPr>
          <w:p w14:paraId="6AC43FCC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1350" w:type="dxa"/>
            <w:vAlign w:val="bottom"/>
          </w:tcPr>
          <w:p w14:paraId="05D057A5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24BF0306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0D4C40B9" w14:textId="77777777" w:rsidTr="00951183">
        <w:tc>
          <w:tcPr>
            <w:tcW w:w="4572" w:type="dxa"/>
            <w:vAlign w:val="bottom"/>
          </w:tcPr>
          <w:p w14:paraId="14105FC3" w14:textId="27078F9A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bookmarkStart w:id="5" w:name="_Hlk114651509"/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06290E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06290E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ายน </w:t>
            </w:r>
            <w:bookmarkEnd w:id="5"/>
          </w:p>
        </w:tc>
        <w:tc>
          <w:tcPr>
            <w:tcW w:w="1350" w:type="dxa"/>
            <w:vAlign w:val="bottom"/>
          </w:tcPr>
          <w:p w14:paraId="53366F17" w14:textId="36247904" w:rsidR="00D33161" w:rsidRPr="00A26EDE" w:rsidRDefault="00D33161" w:rsidP="00951183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A50A87C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</w:tcPr>
          <w:p w14:paraId="335C82CD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F12BF92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6A456D0B" w14:textId="77777777" w:rsidTr="00951183">
        <w:tc>
          <w:tcPr>
            <w:tcW w:w="4572" w:type="dxa"/>
            <w:vAlign w:val="bottom"/>
          </w:tcPr>
          <w:p w14:paraId="415BB646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66C76B0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3A124748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3161" w:rsidRPr="00A26EDE" w14:paraId="55298B22" w14:textId="77777777" w:rsidTr="00951183">
        <w:tc>
          <w:tcPr>
            <w:tcW w:w="4572" w:type="dxa"/>
            <w:vAlign w:val="bottom"/>
          </w:tcPr>
          <w:p w14:paraId="047541AD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  <w:vAlign w:val="bottom"/>
          </w:tcPr>
          <w:p w14:paraId="216534EF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2AC794F" w14:textId="77777777" w:rsidR="00D33161" w:rsidRPr="00A26EDE" w:rsidRDefault="00D33161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DB6A649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3162F84" w14:textId="77777777" w:rsidR="00D33161" w:rsidRPr="00A26EDE" w:rsidRDefault="00D33161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70FD5" w:rsidRPr="00A26EDE" w14:paraId="40332A10" w14:textId="77777777" w:rsidTr="00951183">
        <w:tc>
          <w:tcPr>
            <w:tcW w:w="4572" w:type="dxa"/>
            <w:vAlign w:val="bottom"/>
          </w:tcPr>
          <w:p w14:paraId="35CB6953" w14:textId="77777777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1350" w:type="dxa"/>
            <w:vAlign w:val="bottom"/>
          </w:tcPr>
          <w:p w14:paraId="5794640D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2CF2AD3" w14:textId="2358B2E5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73,565</w:t>
            </w:r>
          </w:p>
        </w:tc>
        <w:tc>
          <w:tcPr>
            <w:tcW w:w="180" w:type="dxa"/>
          </w:tcPr>
          <w:p w14:paraId="10AAD445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49E1909" w14:textId="49D75CB0" w:rsidR="00570FD5" w:rsidRPr="00A26EDE" w:rsidRDefault="00EA5EBB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184,033</w:t>
            </w:r>
          </w:p>
        </w:tc>
      </w:tr>
      <w:tr w:rsidR="00570FD5" w:rsidRPr="00A26EDE" w14:paraId="1676D51F" w14:textId="77777777" w:rsidTr="00951183">
        <w:tc>
          <w:tcPr>
            <w:tcW w:w="4572" w:type="dxa"/>
            <w:vAlign w:val="bottom"/>
          </w:tcPr>
          <w:p w14:paraId="05E17FB5" w14:textId="77777777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1350" w:type="dxa"/>
            <w:vAlign w:val="bottom"/>
          </w:tcPr>
          <w:p w14:paraId="36ECF8B4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C0DE2D7" w14:textId="77777777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C41696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CA37972" w14:textId="77777777" w:rsidR="00570FD5" w:rsidRPr="00A26EDE" w:rsidRDefault="00570FD5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570FD5" w:rsidRPr="00A26EDE" w14:paraId="3A498365" w14:textId="77777777" w:rsidTr="00951183">
        <w:tc>
          <w:tcPr>
            <w:tcW w:w="4572" w:type="dxa"/>
            <w:vAlign w:val="bottom"/>
          </w:tcPr>
          <w:p w14:paraId="67DABD68" w14:textId="77777777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1350" w:type="dxa"/>
            <w:vAlign w:val="bottom"/>
          </w:tcPr>
          <w:p w14:paraId="4DA132FF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C2E2FE9" w14:textId="1CD3D27C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49,976</w:t>
            </w:r>
          </w:p>
        </w:tc>
        <w:tc>
          <w:tcPr>
            <w:tcW w:w="180" w:type="dxa"/>
          </w:tcPr>
          <w:p w14:paraId="52F0DE3A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D8A3613" w14:textId="0C2FF578" w:rsidR="00570FD5" w:rsidRPr="00A26EDE" w:rsidRDefault="00EA5EBB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106,741</w:t>
            </w:r>
          </w:p>
        </w:tc>
      </w:tr>
      <w:tr w:rsidR="00570FD5" w:rsidRPr="00A26EDE" w14:paraId="147DF620" w14:textId="77777777" w:rsidTr="00951183">
        <w:tc>
          <w:tcPr>
            <w:tcW w:w="4572" w:type="dxa"/>
            <w:vAlign w:val="bottom"/>
          </w:tcPr>
          <w:p w14:paraId="31428359" w14:textId="77777777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350" w:type="dxa"/>
            <w:vAlign w:val="bottom"/>
          </w:tcPr>
          <w:p w14:paraId="5FB5B603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47245" w14:textId="053EA9FB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3,091</w:t>
            </w:r>
          </w:p>
        </w:tc>
        <w:tc>
          <w:tcPr>
            <w:tcW w:w="180" w:type="dxa"/>
          </w:tcPr>
          <w:p w14:paraId="0070B177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54C106" w14:textId="0B6739E5" w:rsidR="00570FD5" w:rsidRPr="00A26EDE" w:rsidRDefault="00EA5EBB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6,602</w:t>
            </w:r>
          </w:p>
        </w:tc>
      </w:tr>
      <w:tr w:rsidR="00570FD5" w:rsidRPr="00A26EDE" w14:paraId="5CF66111" w14:textId="77777777" w:rsidTr="00E91D18">
        <w:tc>
          <w:tcPr>
            <w:tcW w:w="4572" w:type="dxa"/>
            <w:vAlign w:val="bottom"/>
          </w:tcPr>
          <w:p w14:paraId="3F57DAB4" w14:textId="3D47662F" w:rsidR="00570FD5" w:rsidRPr="00935774" w:rsidRDefault="00570FD5" w:rsidP="00570FD5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1350" w:type="dxa"/>
            <w:vAlign w:val="bottom"/>
          </w:tcPr>
          <w:p w14:paraId="286E0442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A61BCA" w14:textId="500BA7DF" w:rsidR="00570FD5" w:rsidRPr="00C025FC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20,498</w:t>
            </w:r>
          </w:p>
        </w:tc>
        <w:tc>
          <w:tcPr>
            <w:tcW w:w="180" w:type="dxa"/>
          </w:tcPr>
          <w:p w14:paraId="4284D69F" w14:textId="77777777" w:rsidR="00570FD5" w:rsidRPr="00C025FC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D2A5B1D" w14:textId="684B771D" w:rsidR="00570FD5" w:rsidRPr="00C025FC" w:rsidRDefault="00EA5EBB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70,690</w:t>
            </w:r>
          </w:p>
        </w:tc>
      </w:tr>
      <w:tr w:rsidR="00570FD5" w:rsidRPr="00A26EDE" w14:paraId="30D27C37" w14:textId="77777777" w:rsidTr="00E91D18">
        <w:tc>
          <w:tcPr>
            <w:tcW w:w="4572" w:type="dxa"/>
            <w:vAlign w:val="bottom"/>
          </w:tcPr>
          <w:p w14:paraId="72F6BAFD" w14:textId="77777777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350" w:type="dxa"/>
            <w:vAlign w:val="bottom"/>
          </w:tcPr>
          <w:p w14:paraId="7E7078BD" w14:textId="77777777" w:rsidR="00570FD5" w:rsidRPr="00A26EDE" w:rsidRDefault="00570FD5" w:rsidP="00570FD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4DC2D" w14:textId="6A33FDDC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</w:tcPr>
          <w:p w14:paraId="700F8B61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F62EAB2" w14:textId="3C1E6C1A" w:rsidR="00570FD5" w:rsidRPr="00A26EDE" w:rsidRDefault="00EA5EBB" w:rsidP="00570FD5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13,089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570FD5" w:rsidRPr="00A26EDE" w14:paraId="5D051383" w14:textId="77777777" w:rsidTr="00E91D18">
        <w:tc>
          <w:tcPr>
            <w:tcW w:w="4572" w:type="dxa"/>
            <w:vAlign w:val="bottom"/>
          </w:tcPr>
          <w:p w14:paraId="15F423BF" w14:textId="53A864A4" w:rsidR="00570FD5" w:rsidRPr="00A26EDE" w:rsidRDefault="00570FD5" w:rsidP="00570FD5">
            <w:pPr>
              <w:spacing w:line="204" w:lineRule="auto"/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กำไรสำหรับงวดจาก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ิจกรรม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้</w:t>
            </w:r>
          </w:p>
        </w:tc>
        <w:tc>
          <w:tcPr>
            <w:tcW w:w="1350" w:type="dxa"/>
            <w:vAlign w:val="bottom"/>
          </w:tcPr>
          <w:p w14:paraId="520C2117" w14:textId="30435D21" w:rsidR="00570FD5" w:rsidRPr="00A26EDE" w:rsidRDefault="00570FD5" w:rsidP="00570FD5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E4CDE" w14:textId="679ED7AE" w:rsidR="00570FD5" w:rsidRPr="00A26EDE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14,888</w:t>
            </w:r>
          </w:p>
        </w:tc>
        <w:tc>
          <w:tcPr>
            <w:tcW w:w="180" w:type="dxa"/>
          </w:tcPr>
          <w:p w14:paraId="5AB7AE7F" w14:textId="77777777" w:rsidR="00570FD5" w:rsidRPr="00A26EDE" w:rsidRDefault="00570FD5" w:rsidP="00570FD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3AE33C6" w14:textId="7B861EE1" w:rsidR="00570FD5" w:rsidRPr="00A26EDE" w:rsidRDefault="00EA5EBB" w:rsidP="00570FD5">
            <w:pPr>
              <w:tabs>
                <w:tab w:val="decimal" w:pos="1296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57,601</w:t>
            </w:r>
          </w:p>
        </w:tc>
      </w:tr>
      <w:tr w:rsidR="00570FD5" w:rsidRPr="00A26EDE" w14:paraId="6D222D1C" w14:textId="77777777" w:rsidTr="00536DEC">
        <w:tc>
          <w:tcPr>
            <w:tcW w:w="4572" w:type="dxa"/>
            <w:vAlign w:val="bottom"/>
          </w:tcPr>
          <w:p w14:paraId="1741A0C5" w14:textId="79EDB048" w:rsidR="00570FD5" w:rsidRPr="00935774" w:rsidRDefault="00570FD5" w:rsidP="00570FD5">
            <w:pPr>
              <w:spacing w:line="204" w:lineRule="auto"/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ขาดทุนจากการจำหน่าย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350" w:type="dxa"/>
            <w:vAlign w:val="bottom"/>
          </w:tcPr>
          <w:p w14:paraId="4BC161A9" w14:textId="23588A31" w:rsidR="00570FD5" w:rsidRDefault="00570FD5" w:rsidP="00570FD5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C5DCB" w14:textId="53C52A97" w:rsidR="00570FD5" w:rsidRPr="00935774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sz w:val="30"/>
                <w:szCs w:val="30"/>
              </w:rPr>
              <w:t>140,478</w:t>
            </w: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</w:tcPr>
          <w:p w14:paraId="3F3726F0" w14:textId="77777777" w:rsidR="00570FD5" w:rsidRPr="00935774" w:rsidRDefault="00570FD5" w:rsidP="00570FD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1DD9822" w14:textId="622E83FF" w:rsidR="00570FD5" w:rsidRPr="00935774" w:rsidRDefault="00EA5EBB" w:rsidP="00570FD5">
            <w:pPr>
              <w:tabs>
                <w:tab w:val="decimal" w:pos="1084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70FD5" w:rsidRPr="00A26EDE" w14:paraId="783220ED" w14:textId="77777777" w:rsidTr="00536DEC">
        <w:tc>
          <w:tcPr>
            <w:tcW w:w="4572" w:type="dxa"/>
            <w:vAlign w:val="bottom"/>
          </w:tcPr>
          <w:p w14:paraId="24F2AAF1" w14:textId="2A49C98C" w:rsidR="00570FD5" w:rsidRPr="00935774" w:rsidRDefault="00570FD5" w:rsidP="00570FD5">
            <w:pPr>
              <w:spacing w:line="204" w:lineRule="auto"/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)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กำไรสำหรับงวดจาก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การดำเนินงานที่ยกเลิก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0C949F51" w14:textId="77777777" w:rsidR="00570FD5" w:rsidRDefault="00570FD5" w:rsidP="00570FD5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0B002" w14:textId="4DFFD0C6" w:rsidR="00570FD5" w:rsidRPr="00935774" w:rsidRDefault="00570FD5" w:rsidP="00570FD5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125,590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</w:tcPr>
          <w:p w14:paraId="615CFE70" w14:textId="77777777" w:rsidR="00570FD5" w:rsidRPr="00935774" w:rsidRDefault="00570FD5" w:rsidP="00570FD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99F3FE" w14:textId="3B04B75B" w:rsidR="00570FD5" w:rsidRPr="00935774" w:rsidRDefault="00EA5EBB" w:rsidP="00EA5EBB">
            <w:pPr>
              <w:tabs>
                <w:tab w:val="decimal" w:pos="1296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A5EB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57,601</w:t>
            </w:r>
          </w:p>
        </w:tc>
      </w:tr>
    </w:tbl>
    <w:p w14:paraId="42BD3484" w14:textId="77777777" w:rsidR="00351C5B" w:rsidRPr="00A26EDE" w:rsidRDefault="00351C5B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1B700CF" w14:textId="77777777" w:rsidR="00351C5B" w:rsidRPr="00A26EDE" w:rsidRDefault="00351C5B" w:rsidP="00935774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6CA679A" w14:textId="718BFE51" w:rsidR="00D33161" w:rsidRPr="00A26EDE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lastRenderedPageBreak/>
        <w:t>กระแสเงินสดสุทธิได้มาจากการดำเนินงานที่ยกเลิกสำหรับงวด</w:t>
      </w:r>
      <w:r w:rsidR="0006290E">
        <w:rPr>
          <w:rFonts w:asciiTheme="majorBidi" w:hAnsiTheme="majorBidi" w:hint="cs"/>
          <w:sz w:val="30"/>
          <w:szCs w:val="30"/>
          <w:cs/>
        </w:rPr>
        <w:t>เก้า</w:t>
      </w:r>
      <w:r w:rsidRPr="00A26EDE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06290E">
        <w:rPr>
          <w:rFonts w:asciiTheme="majorBidi" w:hAnsiTheme="majorBidi" w:hint="cs"/>
          <w:sz w:val="30"/>
          <w:szCs w:val="30"/>
          <w:cs/>
        </w:rPr>
        <w:t>กันย</w:t>
      </w:r>
      <w:r w:rsidRPr="00A26EDE">
        <w:rPr>
          <w:rFonts w:asciiTheme="majorBidi" w:hAnsiTheme="majorBidi"/>
          <w:sz w:val="30"/>
          <w:szCs w:val="30"/>
          <w:cs/>
        </w:rPr>
        <w:t xml:space="preserve">ายน </w:t>
      </w:r>
      <w:r w:rsidRPr="00A26EDE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Pr="00A26EDE">
        <w:rPr>
          <w:rFonts w:asciiTheme="majorBidi" w:hAnsiTheme="majorBidi"/>
          <w:sz w:val="30"/>
          <w:szCs w:val="30"/>
        </w:rPr>
        <w:t xml:space="preserve">2564 </w:t>
      </w:r>
      <w:r w:rsidR="006E722E">
        <w:rPr>
          <w:rFonts w:asciiTheme="majorBidi" w:hAnsiTheme="majorBidi"/>
          <w:sz w:val="30"/>
          <w:szCs w:val="30"/>
          <w:cs/>
        </w:rPr>
        <w:br/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3DF53EB6" w14:textId="77777777" w:rsidR="00D33161" w:rsidRPr="00F76776" w:rsidRDefault="00D33161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Cs w:val="24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260"/>
        <w:gridCol w:w="360"/>
        <w:gridCol w:w="1215"/>
      </w:tblGrid>
      <w:tr w:rsidR="00D33161" w:rsidRPr="00A26EDE" w14:paraId="5742F8F6" w14:textId="77777777" w:rsidTr="0067431A">
        <w:tc>
          <w:tcPr>
            <w:tcW w:w="6372" w:type="dxa"/>
            <w:vAlign w:val="bottom"/>
          </w:tcPr>
          <w:p w14:paraId="047395B3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142B5BD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0D23CE20" w14:textId="77777777" w:rsidTr="0067431A">
        <w:tc>
          <w:tcPr>
            <w:tcW w:w="6372" w:type="dxa"/>
            <w:vAlign w:val="bottom"/>
          </w:tcPr>
          <w:p w14:paraId="3F55E563" w14:textId="644EE602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D4DCFA5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689138BB" w14:textId="77777777" w:rsidTr="0067431A">
        <w:tc>
          <w:tcPr>
            <w:tcW w:w="6372" w:type="dxa"/>
            <w:vAlign w:val="bottom"/>
          </w:tcPr>
          <w:p w14:paraId="31A76BA8" w14:textId="1091FE21" w:rsidR="00D33161" w:rsidRPr="00A26EDE" w:rsidRDefault="0006290E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ายน</w:t>
            </w:r>
          </w:p>
        </w:tc>
        <w:tc>
          <w:tcPr>
            <w:tcW w:w="1260" w:type="dxa"/>
            <w:vAlign w:val="bottom"/>
          </w:tcPr>
          <w:p w14:paraId="7ED9D130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053B1162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4616824A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159D2F22" w14:textId="77777777" w:rsidTr="0067431A">
        <w:tc>
          <w:tcPr>
            <w:tcW w:w="6372" w:type="dxa"/>
            <w:vAlign w:val="bottom"/>
          </w:tcPr>
          <w:p w14:paraId="263A54B2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6D006AF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70FD5" w:rsidRPr="00A26EDE" w14:paraId="3A8F96F7" w14:textId="77777777" w:rsidTr="0067431A">
        <w:tc>
          <w:tcPr>
            <w:tcW w:w="6372" w:type="dxa"/>
            <w:vAlign w:val="bottom"/>
          </w:tcPr>
          <w:p w14:paraId="4A25F0BC" w14:textId="4F0A41AB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ไ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ด้มาจากกิจกรรมดำเนินงาน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913DC8" w14:textId="5A65306E" w:rsidR="00570FD5" w:rsidRPr="00A26EDE" w:rsidRDefault="00570FD5" w:rsidP="00570FD5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64,439</w:t>
            </w:r>
          </w:p>
        </w:tc>
        <w:tc>
          <w:tcPr>
            <w:tcW w:w="360" w:type="dxa"/>
          </w:tcPr>
          <w:p w14:paraId="5AFBE132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0BFB1635" w14:textId="574039FF" w:rsidR="00570FD5" w:rsidRPr="00A26EDE" w:rsidRDefault="00D106E4" w:rsidP="00570FD5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D106E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633FC3">
              <w:rPr>
                <w:rFonts w:asciiTheme="majorBidi" w:hAnsiTheme="majorBidi" w:cstheme="majorBidi"/>
                <w:sz w:val="30"/>
                <w:szCs w:val="30"/>
              </w:rPr>
              <w:t>09,393</w:t>
            </w:r>
          </w:p>
        </w:tc>
      </w:tr>
      <w:tr w:rsidR="00570FD5" w:rsidRPr="00A26EDE" w14:paraId="3F39E7D1" w14:textId="77777777" w:rsidTr="0067431A">
        <w:tc>
          <w:tcPr>
            <w:tcW w:w="6372" w:type="dxa"/>
            <w:vAlign w:val="bottom"/>
          </w:tcPr>
          <w:p w14:paraId="319F65E9" w14:textId="7F76B9FB" w:rsidR="00570FD5" w:rsidRPr="00A26EDE" w:rsidRDefault="00570FD5" w:rsidP="00570FD5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ใช้ไปใน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กิจกรรมลงทุน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156FDD" w14:textId="76FFE2DE" w:rsidR="00570FD5" w:rsidRPr="00A26EDE" w:rsidRDefault="00570FD5" w:rsidP="00570FD5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816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1071516C" w14:textId="77777777" w:rsidR="00570FD5" w:rsidRPr="00A26EDE" w:rsidRDefault="00570FD5" w:rsidP="00570FD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664D516E" w14:textId="7AF80213" w:rsidR="00570FD5" w:rsidRPr="00A26EDE" w:rsidRDefault="00DA7B6A" w:rsidP="00570FD5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A7B6A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="006B66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8,979</w:t>
            </w:r>
            <w:r w:rsidRPr="00DA7B6A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570FD5" w:rsidRPr="00A26EDE" w14:paraId="7C5C98F8" w14:textId="77777777" w:rsidTr="0067431A">
        <w:tc>
          <w:tcPr>
            <w:tcW w:w="6372" w:type="dxa"/>
            <w:vAlign w:val="bottom"/>
          </w:tcPr>
          <w:p w14:paraId="59496A91" w14:textId="72A7649A" w:rsidR="00570FD5" w:rsidRPr="00A26EDE" w:rsidRDefault="00570FD5" w:rsidP="00570FD5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8A1B4F" w14:textId="51AF68F7" w:rsidR="00570FD5" w:rsidRPr="00A26EDE" w:rsidRDefault="00570FD5" w:rsidP="00570FD5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63,623</w:t>
            </w:r>
          </w:p>
        </w:tc>
        <w:tc>
          <w:tcPr>
            <w:tcW w:w="360" w:type="dxa"/>
          </w:tcPr>
          <w:p w14:paraId="7D468F58" w14:textId="77777777" w:rsidR="00570FD5" w:rsidRPr="00A26EDE" w:rsidRDefault="00570FD5" w:rsidP="00570FD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627AB" w14:textId="60983B85" w:rsidR="00570FD5" w:rsidRPr="00A26EDE" w:rsidRDefault="00C13361" w:rsidP="00570FD5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300,414</w:t>
            </w:r>
          </w:p>
        </w:tc>
      </w:tr>
    </w:tbl>
    <w:p w14:paraId="076557BC" w14:textId="77777777" w:rsidR="00D33161" w:rsidRPr="00F76776" w:rsidRDefault="00D33161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Cs w:val="24"/>
        </w:rPr>
      </w:pP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2"/>
        <w:gridCol w:w="1260"/>
      </w:tblGrid>
      <w:tr w:rsidR="00CC5470" w:rsidRPr="00A26EDE" w14:paraId="2B243E51" w14:textId="77777777" w:rsidTr="0067431A">
        <w:trPr>
          <w:tblHeader/>
        </w:trPr>
        <w:tc>
          <w:tcPr>
            <w:tcW w:w="7992" w:type="dxa"/>
            <w:vAlign w:val="bottom"/>
          </w:tcPr>
          <w:p w14:paraId="6428241F" w14:textId="280AFDF5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260" w:type="dxa"/>
            <w:vAlign w:val="bottom"/>
          </w:tcPr>
          <w:p w14:paraId="72FE9A4B" w14:textId="6452A64B" w:rsidR="00CC5470" w:rsidRPr="0067431A" w:rsidRDefault="00FB3190" w:rsidP="00951183">
            <w:pPr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CC5470" w:rsidRPr="00A26EDE" w14:paraId="6F4CE4AC" w14:textId="77777777" w:rsidTr="0067431A">
        <w:trPr>
          <w:tblHeader/>
        </w:trPr>
        <w:tc>
          <w:tcPr>
            <w:tcW w:w="7992" w:type="dxa"/>
            <w:vAlign w:val="bottom"/>
          </w:tcPr>
          <w:p w14:paraId="28777422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09AEF381" w14:textId="51C2733F" w:rsidR="00CC5470" w:rsidRPr="0067431A" w:rsidRDefault="00D2120C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C5470" w:rsidRPr="00A26EDE" w14:paraId="416AE3D0" w14:textId="77777777" w:rsidTr="0067431A">
        <w:tc>
          <w:tcPr>
            <w:tcW w:w="7992" w:type="dxa"/>
            <w:vAlign w:val="bottom"/>
          </w:tcPr>
          <w:p w14:paraId="5D4F3EF9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2FBE9C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884379B" w14:textId="77777777" w:rsidTr="0067431A">
        <w:tc>
          <w:tcPr>
            <w:tcW w:w="7992" w:type="dxa"/>
            <w:vAlign w:val="bottom"/>
          </w:tcPr>
          <w:p w14:paraId="3CB28039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EDE67F" w14:textId="5F0819B1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34,915</w:t>
            </w:r>
          </w:p>
        </w:tc>
      </w:tr>
      <w:tr w:rsidR="00CC5470" w:rsidRPr="00A26EDE" w14:paraId="0F2A8716" w14:textId="77777777" w:rsidTr="0067431A">
        <w:tc>
          <w:tcPr>
            <w:tcW w:w="7992" w:type="dxa"/>
          </w:tcPr>
          <w:p w14:paraId="0C1D5736" w14:textId="44ACB929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A776BA" w14:textId="228B8287" w:rsidR="00CC5470" w:rsidRPr="00A26EDE" w:rsidRDefault="00691F22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2,138</w:t>
            </w:r>
          </w:p>
        </w:tc>
      </w:tr>
      <w:tr w:rsidR="00CC5470" w:rsidRPr="00A26EDE" w14:paraId="52A5DDF1" w14:textId="77777777" w:rsidTr="0067431A">
        <w:tc>
          <w:tcPr>
            <w:tcW w:w="7992" w:type="dxa"/>
          </w:tcPr>
          <w:p w14:paraId="6A9D04AE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C968D8" w14:textId="65E332D1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1,743</w:t>
            </w:r>
          </w:p>
        </w:tc>
      </w:tr>
      <w:tr w:rsidR="00691F22" w:rsidRPr="00A26EDE" w14:paraId="2CEB0FCA" w14:textId="77777777" w:rsidTr="0067431A">
        <w:tc>
          <w:tcPr>
            <w:tcW w:w="7992" w:type="dxa"/>
          </w:tcPr>
          <w:p w14:paraId="1C9768B3" w14:textId="77777777" w:rsidR="00691F22" w:rsidRPr="00A26EDE" w:rsidRDefault="00691F22" w:rsidP="00AF0DDF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98686D" w14:textId="77777777" w:rsidR="00691F22" w:rsidRPr="00A26EDE" w:rsidRDefault="00691F22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108,498</w:t>
            </w:r>
          </w:p>
        </w:tc>
      </w:tr>
      <w:tr w:rsidR="00CC5470" w:rsidRPr="00A26EDE" w14:paraId="30D90072" w14:textId="77777777" w:rsidTr="0067431A">
        <w:tc>
          <w:tcPr>
            <w:tcW w:w="7992" w:type="dxa"/>
          </w:tcPr>
          <w:p w14:paraId="404043B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1884E" w14:textId="25161FAB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954</w:t>
            </w:r>
          </w:p>
        </w:tc>
      </w:tr>
      <w:tr w:rsidR="00CC5470" w:rsidRPr="00A26EDE" w14:paraId="2BE3EA73" w14:textId="77777777" w:rsidTr="0067431A">
        <w:tc>
          <w:tcPr>
            <w:tcW w:w="7992" w:type="dxa"/>
          </w:tcPr>
          <w:p w14:paraId="0FF2EB5C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BE902" w14:textId="608B074E" w:rsidR="00CC5470" w:rsidRPr="0067431A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8</w:t>
            </w: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,248</w:t>
            </w:r>
          </w:p>
        </w:tc>
      </w:tr>
      <w:tr w:rsidR="00CC5470" w:rsidRPr="00A26EDE" w14:paraId="19C5F6DA" w14:textId="77777777" w:rsidTr="0067431A">
        <w:tc>
          <w:tcPr>
            <w:tcW w:w="7992" w:type="dxa"/>
          </w:tcPr>
          <w:p w14:paraId="61A602EF" w14:textId="77777777" w:rsidR="00CC5470" w:rsidRPr="00F76776" w:rsidRDefault="00CC5470" w:rsidP="00951183">
            <w:pPr>
              <w:ind w:left="111"/>
              <w:jc w:val="thaiDistribute"/>
              <w:rPr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CB7DC4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398F399D" w14:textId="77777777" w:rsidTr="0067431A">
        <w:tc>
          <w:tcPr>
            <w:tcW w:w="7992" w:type="dxa"/>
          </w:tcPr>
          <w:p w14:paraId="5A9BB819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b/>
                <w:bCs/>
                <w:i/>
                <w:iCs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F28C0C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133DBA9" w14:textId="77777777" w:rsidTr="0067431A">
        <w:tc>
          <w:tcPr>
            <w:tcW w:w="7992" w:type="dxa"/>
          </w:tcPr>
          <w:p w14:paraId="46A1FEF2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BE6B9F" w14:textId="71315677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11,130</w:t>
            </w:r>
          </w:p>
        </w:tc>
      </w:tr>
      <w:tr w:rsidR="00CC5470" w:rsidRPr="00A26EDE" w14:paraId="22E0B6EB" w14:textId="77777777" w:rsidTr="0067431A">
        <w:tc>
          <w:tcPr>
            <w:tcW w:w="7992" w:type="dxa"/>
          </w:tcPr>
          <w:p w14:paraId="156730DB" w14:textId="2BCC1639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C9F8C8" w14:textId="0F0317B1" w:rsidR="00CC5470" w:rsidRPr="00A26EDE" w:rsidRDefault="00214873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394,382</w:t>
            </w:r>
          </w:p>
        </w:tc>
      </w:tr>
      <w:tr w:rsidR="00CC5470" w:rsidRPr="00A26EDE" w14:paraId="4F1358FA" w14:textId="77777777" w:rsidTr="0067431A">
        <w:tc>
          <w:tcPr>
            <w:tcW w:w="7992" w:type="dxa"/>
          </w:tcPr>
          <w:p w14:paraId="21D60A7F" w14:textId="04B0A49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5D7BA9" w14:textId="41F6D3A6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1,506</w:t>
            </w:r>
          </w:p>
        </w:tc>
      </w:tr>
      <w:tr w:rsidR="00F76776" w:rsidRPr="00A26EDE" w14:paraId="3A0126A9" w14:textId="77777777" w:rsidTr="0067431A">
        <w:tc>
          <w:tcPr>
            <w:tcW w:w="7992" w:type="dxa"/>
          </w:tcPr>
          <w:p w14:paraId="6D7C8EF5" w14:textId="411A916A" w:rsidR="00F76776" w:rsidRPr="00A26EDE" w:rsidRDefault="00F76776" w:rsidP="00951183">
            <w:pPr>
              <w:ind w:left="111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8546FC" w14:textId="1334D0B6" w:rsidR="00F76776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111,</w:t>
            </w:r>
            <w:r w:rsidR="001F27E1"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CC5470" w:rsidRPr="00A26EDE" w14:paraId="26093D4D" w14:textId="77777777" w:rsidTr="0067431A">
        <w:tc>
          <w:tcPr>
            <w:tcW w:w="7992" w:type="dxa"/>
          </w:tcPr>
          <w:p w14:paraId="434B4F6A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326E39" w14:textId="60C64345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7,989</w:t>
            </w:r>
          </w:p>
        </w:tc>
      </w:tr>
      <w:tr w:rsidR="00CC5470" w:rsidRPr="00A26EDE" w14:paraId="46356C81" w14:textId="77777777" w:rsidTr="0067431A">
        <w:tc>
          <w:tcPr>
            <w:tcW w:w="7992" w:type="dxa"/>
          </w:tcPr>
          <w:p w14:paraId="4B8166D3" w14:textId="77777777" w:rsidR="00CC5470" w:rsidRPr="00A26EDE" w:rsidRDefault="00CC5470" w:rsidP="00951183">
            <w:pPr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27ACE" w14:textId="0D7C0FEC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</w:p>
        </w:tc>
      </w:tr>
      <w:tr w:rsidR="00CC5470" w:rsidRPr="00A26EDE" w14:paraId="3503E41D" w14:textId="77777777" w:rsidTr="0067431A">
        <w:tc>
          <w:tcPr>
            <w:tcW w:w="7992" w:type="dxa"/>
          </w:tcPr>
          <w:p w14:paraId="0A906FE0" w14:textId="77777777" w:rsidR="00CC5470" w:rsidRPr="00A26EDE" w:rsidRDefault="00CC5470" w:rsidP="00951183">
            <w:pPr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รวมสินทรัพย์ไม่หมุนเวียน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20A423" w14:textId="04858609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527,181</w:t>
            </w:r>
          </w:p>
        </w:tc>
      </w:tr>
      <w:tr w:rsidR="00CC5470" w:rsidRPr="00A26EDE" w14:paraId="4D843F27" w14:textId="77777777" w:rsidTr="0067431A">
        <w:trPr>
          <w:trHeight w:val="370"/>
        </w:trPr>
        <w:tc>
          <w:tcPr>
            <w:tcW w:w="7992" w:type="dxa"/>
          </w:tcPr>
          <w:p w14:paraId="7152F630" w14:textId="77777777" w:rsidR="00CC5470" w:rsidRPr="00F76776" w:rsidRDefault="00CC5470" w:rsidP="00951183">
            <w:pPr>
              <w:ind w:left="111"/>
              <w:jc w:val="thaiDistribute"/>
              <w:rPr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B7E7C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CC5470" w:rsidRPr="00A26EDE" w14:paraId="123C44B6" w14:textId="77777777" w:rsidTr="0067431A">
        <w:tc>
          <w:tcPr>
            <w:tcW w:w="7992" w:type="dxa"/>
            <w:vAlign w:val="bottom"/>
          </w:tcPr>
          <w:p w14:paraId="6577887E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BC34FF" w14:textId="1E313B45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675,429</w:t>
            </w:r>
          </w:p>
        </w:tc>
      </w:tr>
      <w:tr w:rsidR="00826D3E" w:rsidRPr="00A26EDE" w14:paraId="14C60C95" w14:textId="77777777" w:rsidTr="0067431A">
        <w:tc>
          <w:tcPr>
            <w:tcW w:w="7992" w:type="dxa"/>
          </w:tcPr>
          <w:p w14:paraId="0733FBDD" w14:textId="285953E8" w:rsidR="00826D3E" w:rsidRPr="00826D3E" w:rsidRDefault="00826D3E" w:rsidP="00951183">
            <w:pPr>
              <w:ind w:left="111"/>
              <w:jc w:val="thaiDistribute"/>
              <w:rPr>
                <w:i/>
                <w:iCs/>
                <w:sz w:val="30"/>
                <w:szCs w:val="30"/>
                <w:cs/>
              </w:rPr>
            </w:pPr>
            <w:r w:rsidRPr="00826D3E">
              <w:rPr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51FF8F" w14:textId="77777777" w:rsidR="00826D3E" w:rsidRPr="00A26EDE" w:rsidRDefault="00826D3E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6952C5F9" w14:textId="77777777" w:rsidTr="0067431A">
        <w:tc>
          <w:tcPr>
            <w:tcW w:w="7992" w:type="dxa"/>
          </w:tcPr>
          <w:p w14:paraId="085CE03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115180" w14:textId="78A29F18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727</w:t>
            </w:r>
          </w:p>
        </w:tc>
      </w:tr>
      <w:tr w:rsidR="00CC5470" w:rsidRPr="00A26EDE" w14:paraId="6ABE7647" w14:textId="77777777" w:rsidTr="0067431A">
        <w:tc>
          <w:tcPr>
            <w:tcW w:w="7992" w:type="dxa"/>
          </w:tcPr>
          <w:p w14:paraId="0B6374BA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81C164" w14:textId="3236F717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4,896</w:t>
            </w:r>
          </w:p>
        </w:tc>
      </w:tr>
      <w:tr w:rsidR="00CC5470" w:rsidRPr="00A26EDE" w14:paraId="516EDFC2" w14:textId="77777777" w:rsidTr="0067431A">
        <w:tc>
          <w:tcPr>
            <w:tcW w:w="7992" w:type="dxa"/>
          </w:tcPr>
          <w:p w14:paraId="27CC78A2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C9579" w14:textId="1D61A674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16,</w:t>
            </w:r>
            <w:r w:rsidR="00F76776">
              <w:rPr>
                <w:rFonts w:asciiTheme="majorBidi" w:hAnsiTheme="majorBidi" w:cstheme="majorBidi"/>
                <w:sz w:val="30"/>
                <w:szCs w:val="30"/>
              </w:rPr>
              <w:t>574</w:t>
            </w:r>
          </w:p>
        </w:tc>
      </w:tr>
      <w:tr w:rsidR="00CC5470" w:rsidRPr="00A26EDE" w14:paraId="640B5EC2" w14:textId="77777777" w:rsidTr="0067431A">
        <w:tc>
          <w:tcPr>
            <w:tcW w:w="7992" w:type="dxa"/>
          </w:tcPr>
          <w:p w14:paraId="258AE6C7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416D7" w14:textId="03D90197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22,197</w:t>
            </w:r>
          </w:p>
        </w:tc>
      </w:tr>
      <w:tr w:rsidR="00CC5470" w:rsidRPr="00A26EDE" w14:paraId="57673908" w14:textId="77777777" w:rsidTr="0067431A">
        <w:tc>
          <w:tcPr>
            <w:tcW w:w="7992" w:type="dxa"/>
            <w:vAlign w:val="bottom"/>
          </w:tcPr>
          <w:p w14:paraId="233F33A9" w14:textId="77777777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sz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AADA58C" w14:textId="77777777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349AEB70" w14:textId="77777777" w:rsidTr="0067431A">
        <w:tc>
          <w:tcPr>
            <w:tcW w:w="7992" w:type="dxa"/>
            <w:vAlign w:val="bottom"/>
          </w:tcPr>
          <w:p w14:paraId="2E03CA70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79FF0E" w14:textId="77777777" w:rsidR="00CC5470" w:rsidRPr="00A26EDE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A0AFE16" w14:textId="77777777" w:rsidTr="0067431A">
        <w:tc>
          <w:tcPr>
            <w:tcW w:w="7992" w:type="dxa"/>
          </w:tcPr>
          <w:p w14:paraId="3646E7FA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3E35D0" w14:textId="2A568D78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817</w:t>
            </w:r>
          </w:p>
        </w:tc>
      </w:tr>
      <w:tr w:rsidR="00CC5470" w:rsidRPr="00A26EDE" w14:paraId="58F7DD7A" w14:textId="77777777" w:rsidTr="0067431A">
        <w:tc>
          <w:tcPr>
            <w:tcW w:w="7992" w:type="dxa"/>
          </w:tcPr>
          <w:p w14:paraId="22C263E4" w14:textId="11C83673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ประมาณการหนี้สิน</w:t>
            </w:r>
            <w:r w:rsidR="009F1E04">
              <w:rPr>
                <w:rFonts w:hint="cs"/>
                <w:sz w:val="30"/>
                <w:szCs w:val="30"/>
                <w:cs/>
              </w:rPr>
              <w:t>ไม่หมุนเวียน</w:t>
            </w:r>
            <w:r w:rsidRPr="00A26EDE">
              <w:rPr>
                <w:sz w:val="30"/>
                <w:szCs w:val="30"/>
                <w:cs/>
              </w:rPr>
              <w:t>สำหรับผลประโยชน์พนักงาน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EE9C3" w14:textId="0CD1582F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40,573</w:t>
            </w:r>
          </w:p>
        </w:tc>
      </w:tr>
      <w:tr w:rsidR="00CC5470" w:rsidRPr="00A26EDE" w14:paraId="2CF7C94A" w14:textId="77777777" w:rsidTr="0067431A">
        <w:tc>
          <w:tcPr>
            <w:tcW w:w="7992" w:type="dxa"/>
          </w:tcPr>
          <w:p w14:paraId="37F8811D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รวมหนี้สินไม่หมุนเวียน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E0FAC" w14:textId="2825E7AE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41,390</w:t>
            </w:r>
          </w:p>
        </w:tc>
      </w:tr>
      <w:tr w:rsidR="00CC5470" w:rsidRPr="00A26EDE" w14:paraId="271F06FE" w14:textId="77777777" w:rsidTr="0067431A">
        <w:tc>
          <w:tcPr>
            <w:tcW w:w="7992" w:type="dxa"/>
            <w:vAlign w:val="bottom"/>
          </w:tcPr>
          <w:p w14:paraId="38F1D98D" w14:textId="4C8A8BA8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3BC82" w14:textId="5F57D146" w:rsidR="00CC5470" w:rsidRPr="00F76776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CC5470" w:rsidRPr="00A26EDE" w14:paraId="744E3F24" w14:textId="77777777" w:rsidTr="0067431A">
        <w:tc>
          <w:tcPr>
            <w:tcW w:w="7992" w:type="dxa"/>
            <w:vAlign w:val="bottom"/>
          </w:tcPr>
          <w:p w14:paraId="6C5C0873" w14:textId="77777777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BD1D3D" w14:textId="46296664" w:rsidR="00CC5470" w:rsidRPr="00A26EDE" w:rsidRDefault="00CC5470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587</w:t>
            </w:r>
          </w:p>
        </w:tc>
      </w:tr>
      <w:tr w:rsidR="00CC5470" w:rsidRPr="00A26EDE" w14:paraId="5637A1DC" w14:textId="77777777" w:rsidTr="0067431A">
        <w:tc>
          <w:tcPr>
            <w:tcW w:w="7992" w:type="dxa"/>
            <w:vAlign w:val="bottom"/>
          </w:tcPr>
          <w:p w14:paraId="78D944AE" w14:textId="1844CA57" w:rsidR="00CC5470" w:rsidRPr="0067431A" w:rsidRDefault="00CC5470" w:rsidP="0067431A">
            <w:pPr>
              <w:jc w:val="thaiDistribute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2CCA1C" w14:textId="38AFDCE9" w:rsidR="00CC5470" w:rsidRPr="0067431A" w:rsidRDefault="00CC5470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Cs w:val="24"/>
              </w:rPr>
            </w:pPr>
          </w:p>
        </w:tc>
      </w:tr>
      <w:tr w:rsidR="00CC5470" w:rsidRPr="00A26EDE" w14:paraId="366F9BBC" w14:textId="77777777" w:rsidTr="0067431A">
        <w:tc>
          <w:tcPr>
            <w:tcW w:w="7992" w:type="dxa"/>
            <w:vAlign w:val="bottom"/>
          </w:tcPr>
          <w:p w14:paraId="2F495BBA" w14:textId="2A2472B9" w:rsidR="00CC5470" w:rsidRPr="00A26EDE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50AA24" w14:textId="7146D28A" w:rsidR="00CC5470" w:rsidRPr="00A26EDE" w:rsidRDefault="00F76776" w:rsidP="0067431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611,842</w:t>
            </w:r>
          </w:p>
        </w:tc>
      </w:tr>
      <w:tr w:rsidR="00CC5470" w:rsidRPr="00A26EDE" w14:paraId="436493EB" w14:textId="77777777" w:rsidTr="00F76776">
        <w:tc>
          <w:tcPr>
            <w:tcW w:w="7992" w:type="dxa"/>
            <w:vAlign w:val="bottom"/>
          </w:tcPr>
          <w:p w14:paraId="72B64A58" w14:textId="59E573E5" w:rsidR="00CC5470" w:rsidRPr="00F76776" w:rsidRDefault="00CC5470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4F0402" w14:textId="42920ACB" w:rsidR="00CC5470" w:rsidRPr="00F76776" w:rsidRDefault="00CC5470" w:rsidP="0067431A">
            <w:pPr>
              <w:tabs>
                <w:tab w:val="decimal" w:pos="1253"/>
              </w:tabs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F76776" w:rsidRPr="00A26EDE" w14:paraId="37940500" w14:textId="77777777" w:rsidTr="00F76776">
        <w:tc>
          <w:tcPr>
            <w:tcW w:w="7992" w:type="dxa"/>
            <w:vAlign w:val="bottom"/>
          </w:tcPr>
          <w:p w14:paraId="20990E95" w14:textId="06198103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รายการที่รวมในกำไรขาดทุนเบ็ดเสร็จรวมสะสม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D13968" w14:textId="77777777" w:rsidR="00F76776" w:rsidRPr="00F76776" w:rsidRDefault="00F76776" w:rsidP="0067431A">
            <w:pPr>
              <w:tabs>
                <w:tab w:val="decimal" w:pos="125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6776" w:rsidRPr="00A26EDE" w14:paraId="598C0DA3" w14:textId="77777777" w:rsidTr="00141F02">
        <w:tc>
          <w:tcPr>
            <w:tcW w:w="7992" w:type="dxa"/>
            <w:vAlign w:val="bottom"/>
          </w:tcPr>
          <w:p w14:paraId="3B924CB3" w14:textId="19DB457B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กำไรจากการประมาณการตามหลักคณิตศาสตร์ประกันภัย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สุทธิจากภาษี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955287" w14:textId="239168F8" w:rsidR="00F76776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 w:cstheme="majorBidi"/>
                <w:sz w:val="30"/>
                <w:szCs w:val="30"/>
              </w:rPr>
              <w:t>21,219</w:t>
            </w:r>
          </w:p>
        </w:tc>
      </w:tr>
      <w:tr w:rsidR="00F76776" w:rsidRPr="00A26EDE" w14:paraId="31BEA796" w14:textId="77777777" w:rsidTr="00141F02">
        <w:tc>
          <w:tcPr>
            <w:tcW w:w="7992" w:type="dxa"/>
            <w:vAlign w:val="bottom"/>
          </w:tcPr>
          <w:p w14:paraId="5A897542" w14:textId="2D703043" w:rsidR="00F76776" w:rsidRPr="00F76776" w:rsidRDefault="00F76776" w:rsidP="00951183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ขาดทุนจากเงินลงทุน</w:t>
            </w:r>
            <w:r w:rsidR="00AF0286">
              <w:rPr>
                <w:rFonts w:asciiTheme="majorBidi" w:hAnsiTheme="majorBidi" w:hint="cs"/>
                <w:sz w:val="30"/>
                <w:szCs w:val="30"/>
                <w:cs/>
              </w:rPr>
              <w:t>ที่วัดมูลค่า</w:t>
            </w:r>
            <w:r w:rsidRPr="00F76776">
              <w:rPr>
                <w:rFonts w:asciiTheme="majorBidi" w:hAnsiTheme="majorBidi" w:hint="cs"/>
                <w:sz w:val="30"/>
                <w:szCs w:val="30"/>
                <w:cs/>
              </w:rPr>
              <w:t>ด้วยมูลค่ายุติธรรมผ่านกำไรขาดทุนเบ็ดเสร็จอื่น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45285" w14:textId="6627F14F" w:rsidR="00F76776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41F02">
              <w:rPr>
                <w:rFonts w:asciiTheme="majorBidi" w:hAnsiTheme="majorBidi" w:cstheme="majorBidi"/>
                <w:sz w:val="30"/>
                <w:szCs w:val="30"/>
              </w:rPr>
              <w:t>2,395</w:t>
            </w: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0702715" w14:textId="77777777" w:rsidTr="00141F02">
        <w:tc>
          <w:tcPr>
            <w:tcW w:w="7992" w:type="dxa"/>
            <w:vAlign w:val="bottom"/>
          </w:tcPr>
          <w:p w14:paraId="2E07C2C0" w14:textId="26A52FB8" w:rsidR="00141F02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 ณ วันที่จำหน่าย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C7074E" w14:textId="0600BE61" w:rsidR="00141F02" w:rsidRP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630,666</w:t>
            </w:r>
          </w:p>
        </w:tc>
      </w:tr>
      <w:tr w:rsidR="00141F02" w:rsidRPr="00A26EDE" w14:paraId="4AFCC10B" w14:textId="77777777" w:rsidTr="00141F02">
        <w:tc>
          <w:tcPr>
            <w:tcW w:w="7992" w:type="dxa"/>
            <w:vAlign w:val="bottom"/>
          </w:tcPr>
          <w:p w14:paraId="29CB81B9" w14:textId="77777777" w:rsidR="00141F02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F3C6507" w14:textId="77777777" w:rsidR="00141F02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1F02" w:rsidRPr="00A26EDE" w14:paraId="3293BB78" w14:textId="77777777" w:rsidTr="0067431A">
        <w:tc>
          <w:tcPr>
            <w:tcW w:w="7992" w:type="dxa"/>
          </w:tcPr>
          <w:p w14:paraId="048B785D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สิ่งตอบแทนในการขายที่ได้รับในรูปเงินสด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954107" w14:textId="0694E238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490,188</w:t>
            </w:r>
          </w:p>
        </w:tc>
      </w:tr>
      <w:tr w:rsidR="00141F02" w:rsidRPr="00A26EDE" w14:paraId="199CB30F" w14:textId="77777777" w:rsidTr="0067431A">
        <w:tc>
          <w:tcPr>
            <w:tcW w:w="7992" w:type="dxa"/>
          </w:tcPr>
          <w:p w14:paraId="688BB692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เงินสดหรือรายการเทียบเท่าเงินสดที่จ่ายไป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7DFEC" w14:textId="2E6CDF63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34,915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82D6E63" w14:textId="77777777" w:rsidTr="0067431A">
        <w:tc>
          <w:tcPr>
            <w:tcW w:w="7992" w:type="dxa"/>
          </w:tcPr>
          <w:p w14:paraId="2B8DFA14" w14:textId="77777777" w:rsidR="00141F02" w:rsidRPr="00A26EDE" w:rsidRDefault="00141F02" w:rsidP="00141F02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กระแสเงินสดรับสุทธิ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BF8A84" w14:textId="56FB69C5" w:rsidR="00141F02" w:rsidRPr="00A26EDE" w:rsidRDefault="00141F02" w:rsidP="00141F02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455,273</w:t>
            </w:r>
          </w:p>
        </w:tc>
      </w:tr>
    </w:tbl>
    <w:p w14:paraId="0AD0A4FE" w14:textId="2F516BA3" w:rsidR="00802F6B" w:rsidRDefault="00802F6B" w:rsidP="00D3316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22"/>
          <w:szCs w:val="22"/>
          <w:cs/>
        </w:rPr>
      </w:pPr>
    </w:p>
    <w:p w14:paraId="3A176A2F" w14:textId="22A5A884" w:rsidR="0008520D" w:rsidRPr="0067431A" w:rsidRDefault="00802F6B" w:rsidP="00802F6B">
      <w:pPr>
        <w:overflowPunct/>
        <w:autoSpaceDE/>
        <w:autoSpaceDN/>
        <w:adjustRightInd/>
        <w:textAlignment w:val="auto"/>
        <w:rPr>
          <w:rFonts w:asciiTheme="majorBidi" w:hAnsiTheme="majorBidi"/>
          <w:sz w:val="22"/>
          <w:szCs w:val="22"/>
        </w:rPr>
      </w:pPr>
      <w:r>
        <w:rPr>
          <w:rFonts w:asciiTheme="majorBidi" w:hAnsiTheme="majorBidi"/>
          <w:sz w:val="22"/>
          <w:szCs w:val="22"/>
          <w:cs/>
        </w:rPr>
        <w:br w:type="page"/>
      </w:r>
    </w:p>
    <w:p w14:paraId="146F3DF0" w14:textId="77777777" w:rsidR="00A5251B" w:rsidRPr="00A26EDE" w:rsidRDefault="00A5251B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เงินปันผล</w:t>
      </w:r>
    </w:p>
    <w:p w14:paraId="0AA7DAB6" w14:textId="732919AF" w:rsidR="00A5251B" w:rsidRPr="00E948FF" w:rsidRDefault="00A5251B" w:rsidP="00A5251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B5ABC" w:rsidRPr="00A26EDE" w14:paraId="6C6C201B" w14:textId="77777777" w:rsidTr="0067431A">
        <w:trPr>
          <w:trHeight w:val="422"/>
          <w:tblHeader/>
        </w:trPr>
        <w:tc>
          <w:tcPr>
            <w:tcW w:w="3148" w:type="dxa"/>
            <w:vAlign w:val="bottom"/>
          </w:tcPr>
          <w:p w14:paraId="31164298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3E059A16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77F501CD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0D52FE13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43E9E842" w14:textId="77777777" w:rsidR="00AB5ABC" w:rsidRPr="00A26EDE" w:rsidRDefault="00AB5ABC" w:rsidP="00951183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7FFF25" w14:textId="77777777" w:rsidR="00AB5ABC" w:rsidRPr="00A26EDE" w:rsidDel="00D43E7A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B5ABC" w:rsidRPr="00A26EDE" w14:paraId="424EE3FF" w14:textId="77777777" w:rsidTr="0067431A">
        <w:trPr>
          <w:trHeight w:val="411"/>
          <w:tblHeader/>
        </w:trPr>
        <w:tc>
          <w:tcPr>
            <w:tcW w:w="3148" w:type="dxa"/>
          </w:tcPr>
          <w:p w14:paraId="0B189AC8" w14:textId="77777777" w:rsidR="00AB5ABC" w:rsidRPr="00A26EDE" w:rsidRDefault="00AB5ABC" w:rsidP="0095118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9F69E95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152E8F4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363A4AEA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7558C37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95022AB" w14:textId="77777777" w:rsidR="00AB5ABC" w:rsidRPr="00A26EDE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C31A6" w:rsidRPr="00A26EDE" w14:paraId="3B18728C" w14:textId="77777777" w:rsidTr="0067431A">
        <w:trPr>
          <w:trHeight w:val="432"/>
          <w:tblHeader/>
        </w:trPr>
        <w:tc>
          <w:tcPr>
            <w:tcW w:w="3148" w:type="dxa"/>
          </w:tcPr>
          <w:p w14:paraId="632A249E" w14:textId="3BDA3870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52" w:type="dxa"/>
          </w:tcPr>
          <w:p w14:paraId="62CB9E62" w14:textId="77777777" w:rsidR="004C31A6" w:rsidRPr="00A26EDE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3887FF67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545DD82D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F3B144F" w14:textId="77777777" w:rsidR="004C31A6" w:rsidRPr="00A26EDE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886EC00" w14:textId="77777777" w:rsidR="004C31A6" w:rsidRPr="00A26EDE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C31A6" w:rsidRPr="00A26EDE" w14:paraId="64C053F1" w14:textId="77777777" w:rsidTr="0067431A">
        <w:trPr>
          <w:trHeight w:val="422"/>
          <w:tblHeader/>
        </w:trPr>
        <w:tc>
          <w:tcPr>
            <w:tcW w:w="3148" w:type="dxa"/>
          </w:tcPr>
          <w:p w14:paraId="1750F3D3" w14:textId="35E6FCD7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17A6AA70" w14:textId="29BFD1E2" w:rsidR="004C31A6" w:rsidRPr="00A26EDE" w:rsidRDefault="004C31A6" w:rsidP="004C31A6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04" w:type="dxa"/>
          </w:tcPr>
          <w:p w14:paraId="6FE55AC9" w14:textId="3E32E39C" w:rsidR="004C31A6" w:rsidRPr="00A26EDE" w:rsidRDefault="004C31A6" w:rsidP="004C31A6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096" w:type="dxa"/>
          </w:tcPr>
          <w:p w14:paraId="4CD8B187" w14:textId="17AD7A83" w:rsidR="004C31A6" w:rsidRPr="00A26EDE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</w:p>
        </w:tc>
        <w:tc>
          <w:tcPr>
            <w:tcW w:w="237" w:type="dxa"/>
          </w:tcPr>
          <w:p w14:paraId="301F6016" w14:textId="77777777" w:rsidR="004C31A6" w:rsidRPr="00A26EDE" w:rsidRDefault="004C31A6" w:rsidP="004C31A6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3EB5EFE1" w14:textId="287E1D90" w:rsidR="004C31A6" w:rsidRPr="00A26EDE" w:rsidRDefault="004C31A6" w:rsidP="004C31A6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4C31A6" w:rsidRPr="00A26EDE" w14:paraId="6296E0F7" w14:textId="77777777" w:rsidTr="0067431A">
        <w:trPr>
          <w:trHeight w:val="299"/>
          <w:tblHeader/>
        </w:trPr>
        <w:tc>
          <w:tcPr>
            <w:tcW w:w="3148" w:type="dxa"/>
          </w:tcPr>
          <w:p w14:paraId="16B0F6D6" w14:textId="77777777" w:rsidR="004C31A6" w:rsidRPr="00E948FF" w:rsidRDefault="004C31A6" w:rsidP="0095118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1DFA2CBC" w14:textId="77777777" w:rsidR="004C31A6" w:rsidRPr="00E948FF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2192FC98" w14:textId="77777777" w:rsidR="004C31A6" w:rsidRPr="00E948FF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1EF113F6" w14:textId="77777777" w:rsidR="004C31A6" w:rsidRPr="00E948FF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1977573" w14:textId="77777777" w:rsidR="004C31A6" w:rsidRPr="00E948FF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4A816F47" w14:textId="77777777" w:rsidR="004C31A6" w:rsidRPr="00E948FF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B5ABC" w:rsidRPr="00A26EDE" w14:paraId="3DEB0821" w14:textId="77777777" w:rsidTr="0067431A">
        <w:trPr>
          <w:trHeight w:val="432"/>
        </w:trPr>
        <w:tc>
          <w:tcPr>
            <w:tcW w:w="3148" w:type="dxa"/>
          </w:tcPr>
          <w:p w14:paraId="678D7A5C" w14:textId="455FAF3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852" w:type="dxa"/>
          </w:tcPr>
          <w:p w14:paraId="399C1BA0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4DC9ACC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0E2B5D81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30AEC5B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3BE43C53" w14:textId="7777777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B5ABC" w:rsidRPr="00A26EDE" w14:paraId="68AE6677" w14:textId="77777777" w:rsidTr="0067431A">
        <w:trPr>
          <w:trHeight w:val="422"/>
        </w:trPr>
        <w:tc>
          <w:tcPr>
            <w:tcW w:w="3148" w:type="dxa"/>
          </w:tcPr>
          <w:p w14:paraId="7CA3BADE" w14:textId="4108E6A9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3044D188" w14:textId="2AFF15C1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29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04" w:type="dxa"/>
          </w:tcPr>
          <w:p w14:paraId="5B27240C" w14:textId="3B1D16A7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096" w:type="dxa"/>
          </w:tcPr>
          <w:p w14:paraId="079ED1CE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0.40</w:t>
            </w:r>
          </w:p>
        </w:tc>
        <w:tc>
          <w:tcPr>
            <w:tcW w:w="237" w:type="dxa"/>
          </w:tcPr>
          <w:p w14:paraId="72E37F75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C9DB17A" w14:textId="4A83EC2D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AB5ABC" w:rsidRPr="00A26EDE" w14:paraId="66F297B0" w14:textId="77777777" w:rsidTr="0067431A">
        <w:trPr>
          <w:trHeight w:val="411"/>
        </w:trPr>
        <w:tc>
          <w:tcPr>
            <w:tcW w:w="3148" w:type="dxa"/>
          </w:tcPr>
          <w:p w14:paraId="059DD892" w14:textId="0D85AB48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852" w:type="dxa"/>
          </w:tcPr>
          <w:p w14:paraId="138A1DC0" w14:textId="33EE7D6B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22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กุมภาพันธ์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04" w:type="dxa"/>
          </w:tcPr>
          <w:p w14:paraId="34A417E2" w14:textId="56D1DDAB" w:rsidR="00AB5ABC" w:rsidRPr="00A26EDE" w:rsidRDefault="00AB5ABC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22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634F75F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0.1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37" w:type="dxa"/>
          </w:tcPr>
          <w:p w14:paraId="0902A8D1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6132155" w14:textId="75A0E02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121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AB5ABC" w:rsidRPr="00367F9B" w14:paraId="05AAE094" w14:textId="77777777" w:rsidTr="0067431A">
        <w:trPr>
          <w:trHeight w:val="422"/>
        </w:trPr>
        <w:tc>
          <w:tcPr>
            <w:tcW w:w="3148" w:type="dxa"/>
          </w:tcPr>
          <w:p w14:paraId="03B224AA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4354C8C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6BC678F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381A8679" w14:textId="42098657" w:rsidR="00AB5ABC" w:rsidRPr="00367F9B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67F9B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367F9B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37" w:type="dxa"/>
          </w:tcPr>
          <w:p w14:paraId="6CA5B063" w14:textId="77777777" w:rsidR="00AB5ABC" w:rsidRPr="00367F9B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double" w:sz="4" w:space="0" w:color="auto"/>
            </w:tcBorders>
          </w:tcPr>
          <w:p w14:paraId="2B6CBD67" w14:textId="09A62981" w:rsidR="00AB5ABC" w:rsidRPr="00367F9B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67F9B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367F9B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106C437F" w14:textId="21219BD8" w:rsidR="006C0C69" w:rsidRPr="00A26EDE" w:rsidRDefault="006C0C69">
      <w:pPr>
        <w:rPr>
          <w:szCs w:val="24"/>
          <w:cs/>
        </w:rPr>
        <w:sectPr w:rsidR="006C0C69" w:rsidRPr="00A26ED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35B295E5" w14:textId="77777777" w:rsidR="008B1255" w:rsidRPr="00A26EDE" w:rsidRDefault="008B1255" w:rsidP="008B125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606E30" w:rsidRPr="00A26EDE" w14:paraId="2CA19D16" w14:textId="77777777" w:rsidTr="008332D8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774C636A" w14:textId="77777777" w:rsidR="00606E30" w:rsidRPr="00A26EDE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88EE2DA" w14:textId="10103620" w:rsidR="00606E30" w:rsidRPr="00A26EDE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3C295D" w:rsidRPr="00A26EDE" w14:paraId="15A4EB06" w14:textId="77777777" w:rsidTr="008332D8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BEBF90C" w14:textId="77777777" w:rsidR="003C295D" w:rsidRPr="00A26EDE" w:rsidRDefault="003C295D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16BE17D4" w14:textId="6744F247" w:rsidR="003C295D" w:rsidRPr="0006290E" w:rsidRDefault="0006290E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06290E">
              <w:rPr>
                <w:rFonts w:asciiTheme="majorBidi" w:hAnsiTheme="majorBidi"/>
                <w:sz w:val="27"/>
                <w:szCs w:val="27"/>
              </w:rPr>
              <w:t>30</w:t>
            </w:r>
            <w:r w:rsidRPr="0006290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 </w:t>
            </w:r>
            <w:r w:rsidRPr="0006290E">
              <w:rPr>
                <w:rFonts w:asciiTheme="majorBidi" w:hAnsiTheme="majorBidi" w:cs="Angsana New" w:hint="cs"/>
                <w:sz w:val="27"/>
                <w:szCs w:val="27"/>
                <w:cs/>
                <w:lang w:bidi="th-TH"/>
              </w:rPr>
              <w:t>กันย</w:t>
            </w:r>
            <w:r w:rsidRPr="0006290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ายน</w:t>
            </w:r>
            <w:r w:rsidR="003C295D" w:rsidRPr="0006290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 </w:t>
            </w:r>
            <w:r w:rsidR="003C295D" w:rsidRPr="0006290E">
              <w:rPr>
                <w:rFonts w:asciiTheme="majorBidi" w:hAnsiTheme="majorBidi" w:cstheme="majorBidi"/>
                <w:sz w:val="27"/>
                <w:szCs w:val="27"/>
              </w:rPr>
              <w:t>2565</w:t>
            </w:r>
          </w:p>
        </w:tc>
      </w:tr>
      <w:tr w:rsidR="00606E30" w:rsidRPr="00A26EDE" w14:paraId="392E7025" w14:textId="77777777" w:rsidTr="008332D8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F14314E" w14:textId="77777777" w:rsidR="00606E30" w:rsidRPr="00A26EDE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54B44EC8" w14:textId="66AD8DD3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43F3982" w14:textId="77777777" w:rsidR="00606E30" w:rsidRPr="00A26EDE" w:rsidRDefault="00606E30" w:rsidP="0091472F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288DE474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68200C4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4645C1C" w14:textId="77777777" w:rsidR="00606E30" w:rsidRPr="00A26EDE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606E30" w:rsidRPr="00A26EDE" w14:paraId="73CBDC9C" w14:textId="77777777" w:rsidTr="008332D8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5910A57" w14:textId="77777777" w:rsidR="00606E30" w:rsidRPr="00A26EDE" w:rsidRDefault="00606E30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882FC6C" w14:textId="77777777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A9D9337" w14:textId="545052BD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1544945C" w14:textId="2056E06E" w:rsidR="00606E30" w:rsidRPr="00A26EDE" w:rsidRDefault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089B7A2F" w14:textId="65FC5179" w:rsidR="00606E30" w:rsidRPr="00A26EDE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601159CF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8468FB5" w14:textId="089BE79E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604065E" w14:textId="2D0EA5DD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556A35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13752868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09BD2C2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4F12010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167D981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81025F2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E8C86F6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22613C" w14:textId="251E3C1C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F91AC7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C853848" w14:textId="13F4D158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DCD02E3" w14:textId="77777777" w:rsidR="00606E30" w:rsidRPr="00A26EDE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CF4AB69" w14:textId="320FE846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160B92F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6ACF1FA" w14:textId="77777777" w:rsidR="00606E30" w:rsidRPr="00A26EDE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5044E" w:rsidRPr="00A26EDE" w14:paraId="7B3F5998" w14:textId="77777777" w:rsidTr="0095118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34284A71" w14:textId="77777777" w:rsidR="00E5044E" w:rsidRPr="00A26EDE" w:rsidRDefault="00E5044E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529D652D" w14:textId="14AF49FF" w:rsidR="00E5044E" w:rsidRPr="00A26EDE" w:rsidRDefault="00E5044E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606E30" w:rsidRPr="00A26EDE" w14:paraId="327C2046" w14:textId="77777777" w:rsidTr="008332D8">
        <w:trPr>
          <w:cantSplit/>
          <w:trHeight w:val="155"/>
        </w:trPr>
        <w:tc>
          <w:tcPr>
            <w:tcW w:w="3150" w:type="dxa"/>
          </w:tcPr>
          <w:p w14:paraId="7F8B1169" w14:textId="4E36261F" w:rsidR="00606E30" w:rsidRPr="00A26EDE" w:rsidRDefault="00606E30" w:rsidP="0087648A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019EDA5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739D0DD9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527EC0C" w14:textId="0DA44FFB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797486D" w14:textId="77777777" w:rsidR="00606E30" w:rsidRPr="00A26EDE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C23CB0" w14:textId="77777777" w:rsidR="00606E30" w:rsidRPr="00A26EDE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39F038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65738D9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B2C986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DF6A6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E01DA17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189B0C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300C40C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F6DCC0A" w14:textId="77777777" w:rsidR="00606E30" w:rsidRPr="00A26EDE" w:rsidRDefault="00606E30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723960A4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E3D5895" w14:textId="77777777" w:rsidR="00606E30" w:rsidRPr="00A26EDE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57AD8" w:rsidRPr="00A26EDE" w14:paraId="47932EF6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5B83DB74" w14:textId="77777777" w:rsidR="00757AD8" w:rsidRDefault="00757AD8" w:rsidP="00757AD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1B2E2622" w14:textId="6C86E98C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0EBA9C18" w14:textId="77777777" w:rsidR="00757AD8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02E5E444" w14:textId="2802FE7E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39F6882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5E9DCFA" w14:textId="77777777" w:rsidR="00757AD8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479B21A" w14:textId="47CF14F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11,302</w:t>
            </w:r>
          </w:p>
        </w:tc>
        <w:tc>
          <w:tcPr>
            <w:tcW w:w="180" w:type="dxa"/>
          </w:tcPr>
          <w:p w14:paraId="5BB281C9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A29DCE6" w14:textId="6E63759B" w:rsidR="00757AD8" w:rsidRPr="00A26EDE" w:rsidRDefault="00757AD8" w:rsidP="00757AD8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0C5E6F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8FC454" w14:textId="78A3B883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11,302</w:t>
            </w:r>
          </w:p>
        </w:tc>
        <w:tc>
          <w:tcPr>
            <w:tcW w:w="180" w:type="dxa"/>
            <w:vAlign w:val="bottom"/>
          </w:tcPr>
          <w:p w14:paraId="626BBBF5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168024" w14:textId="3BEA6783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11,302</w:t>
            </w:r>
          </w:p>
        </w:tc>
        <w:tc>
          <w:tcPr>
            <w:tcW w:w="180" w:type="dxa"/>
            <w:vAlign w:val="bottom"/>
          </w:tcPr>
          <w:p w14:paraId="2C3ED2A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1230D09" w14:textId="2A91D20D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B7BBA1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A5F384" w14:textId="3733FECF" w:rsidR="00757AD8" w:rsidRPr="00757AD8" w:rsidRDefault="00757AD8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87C0711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0C32CFB" w14:textId="77777777" w:rsidR="00757AD8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3927D13F" w14:textId="3AA17499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11,302</w:t>
            </w:r>
          </w:p>
        </w:tc>
      </w:tr>
      <w:tr w:rsidR="00757AD8" w:rsidRPr="00A26EDE" w14:paraId="75462820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06BCDCFE" w14:textId="77777777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t>ตราสารหนี้ที่ไม่อยู่ในความต้องการของ</w:t>
            </w:r>
          </w:p>
          <w:p w14:paraId="0980034E" w14:textId="1676BD77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644F32C1" w14:textId="77777777" w:rsidR="00757AD8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0F0B79C4" w14:textId="4D5AFC9D" w:rsidR="00757AD8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64B110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99FF75" w14:textId="77777777" w:rsidR="00757AD8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8D9BFB8" w14:textId="4CE9FEF9" w:rsidR="00757AD8" w:rsidRDefault="00757AD8" w:rsidP="00757AD8">
            <w:pPr>
              <w:pStyle w:val="acctfourfigures"/>
              <w:tabs>
                <w:tab w:val="clear" w:pos="765"/>
                <w:tab w:val="decimal" w:pos="1095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  <w:tc>
          <w:tcPr>
            <w:tcW w:w="180" w:type="dxa"/>
          </w:tcPr>
          <w:p w14:paraId="649CBED2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C517B58" w14:textId="47E77DA2" w:rsidR="00757AD8" w:rsidRDefault="00757AD8" w:rsidP="00757AD8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CF5BEE1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AA88465" w14:textId="16CB8E44" w:rsidR="00757AD8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  <w:tc>
          <w:tcPr>
            <w:tcW w:w="180" w:type="dxa"/>
            <w:vAlign w:val="bottom"/>
          </w:tcPr>
          <w:p w14:paraId="3DEBFB8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1DF012" w14:textId="1A1D7516" w:rsidR="00757AD8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8F9D9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9D3C10" w14:textId="7721912D" w:rsidR="00757AD8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1610F8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C95EE29" w14:textId="5DCB506D" w:rsidR="00757AD8" w:rsidRDefault="00757AD8" w:rsidP="00757AD8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0" w:firstLine="102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  <w:tc>
          <w:tcPr>
            <w:tcW w:w="178" w:type="dxa"/>
          </w:tcPr>
          <w:p w14:paraId="6EDE5C4E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BD940C9" w14:textId="77777777" w:rsidR="00757AD8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3880C21" w14:textId="38973B08" w:rsidR="00757AD8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</w:tr>
      <w:tr w:rsidR="00757AD8" w:rsidRPr="00A26EDE" w14:paraId="5B6F3796" w14:textId="77777777" w:rsidTr="00AF0DDF">
        <w:trPr>
          <w:cantSplit/>
          <w:trHeight w:val="112"/>
        </w:trPr>
        <w:tc>
          <w:tcPr>
            <w:tcW w:w="3150" w:type="dxa"/>
            <w:vAlign w:val="bottom"/>
          </w:tcPr>
          <w:p w14:paraId="6BDD3D99" w14:textId="77777777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lastRenderedPageBreak/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219103E8" w14:textId="0AF8187F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34F9AE5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FF62533" w14:textId="56879DA9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0FDDF7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673563C" w14:textId="0C7EE595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10,492</w:t>
            </w:r>
          </w:p>
        </w:tc>
        <w:tc>
          <w:tcPr>
            <w:tcW w:w="180" w:type="dxa"/>
            <w:vAlign w:val="bottom"/>
          </w:tcPr>
          <w:p w14:paraId="41C032D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56BED87" w14:textId="10FEDDA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10,492</w:t>
            </w:r>
          </w:p>
        </w:tc>
        <w:tc>
          <w:tcPr>
            <w:tcW w:w="180" w:type="dxa"/>
            <w:vAlign w:val="bottom"/>
          </w:tcPr>
          <w:p w14:paraId="1884121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B698C1" w14:textId="4614D0B2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10EF7E3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64875CA" w14:textId="48AD540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</w:t>
            </w: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492</w:t>
            </w:r>
          </w:p>
        </w:tc>
        <w:tc>
          <w:tcPr>
            <w:tcW w:w="180" w:type="dxa"/>
            <w:vAlign w:val="bottom"/>
          </w:tcPr>
          <w:p w14:paraId="14DB945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6D57C68" w14:textId="1E790580" w:rsidR="00757AD8" w:rsidRPr="00757AD8" w:rsidRDefault="00757AD8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757AD8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712763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A4E5DBE" w14:textId="6585F6FD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10,492</w:t>
            </w:r>
          </w:p>
        </w:tc>
      </w:tr>
      <w:tr w:rsidR="00757AD8" w:rsidRPr="00A26EDE" w14:paraId="529A7FCF" w14:textId="77777777" w:rsidTr="00990B12">
        <w:trPr>
          <w:cantSplit/>
          <w:trHeight w:val="392"/>
        </w:trPr>
        <w:tc>
          <w:tcPr>
            <w:tcW w:w="3150" w:type="dxa"/>
            <w:vAlign w:val="bottom"/>
          </w:tcPr>
          <w:p w14:paraId="11204EED" w14:textId="52E73342" w:rsidR="00757AD8" w:rsidRPr="00A26EDE" w:rsidRDefault="00757AD8" w:rsidP="00757AD8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1F809332" w14:textId="77B94AF0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9BA86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8974217" w14:textId="2B8B6E9E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DCF56AD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63D2162" w14:textId="6F2EBE08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10,243</w:t>
            </w:r>
          </w:p>
        </w:tc>
        <w:tc>
          <w:tcPr>
            <w:tcW w:w="180" w:type="dxa"/>
            <w:vAlign w:val="bottom"/>
          </w:tcPr>
          <w:p w14:paraId="3236943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2E156ED" w14:textId="6676AE8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10,243</w:t>
            </w:r>
          </w:p>
        </w:tc>
        <w:tc>
          <w:tcPr>
            <w:tcW w:w="180" w:type="dxa"/>
            <w:vAlign w:val="bottom"/>
          </w:tcPr>
          <w:p w14:paraId="49D0A47A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42C930" w14:textId="2DA7CDB9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2D33B7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25E84B" w14:textId="0854E33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10,243</w:t>
            </w:r>
          </w:p>
        </w:tc>
        <w:tc>
          <w:tcPr>
            <w:tcW w:w="180" w:type="dxa"/>
            <w:vAlign w:val="bottom"/>
          </w:tcPr>
          <w:p w14:paraId="3F4D65F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174E14D8" w14:textId="3715A1FD" w:rsidR="00757AD8" w:rsidRPr="00757AD8" w:rsidRDefault="00757AD8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757AD8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98260F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9CE8394" w14:textId="7C0F96EE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10,243</w:t>
            </w:r>
          </w:p>
        </w:tc>
      </w:tr>
      <w:tr w:rsidR="00757AD8" w:rsidRPr="00A26EDE" w14:paraId="1AF9FDBD" w14:textId="77777777" w:rsidTr="0067431A">
        <w:trPr>
          <w:cantSplit/>
          <w:trHeight w:val="392"/>
        </w:trPr>
        <w:tc>
          <w:tcPr>
            <w:tcW w:w="3150" w:type="dxa"/>
            <w:vAlign w:val="center"/>
          </w:tcPr>
          <w:p w14:paraId="190494A7" w14:textId="28DA15D1" w:rsidR="00757AD8" w:rsidRPr="00A26EDE" w:rsidRDefault="00757AD8" w:rsidP="00757AD8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5FC778BF" w14:textId="6F3FB51A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2702C6E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2E41A3F6" w14:textId="77777777" w:rsidR="00757AD8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246520CD" w14:textId="2D8612BB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A80BBA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7D6B258" w14:textId="58AFF895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  <w:tc>
          <w:tcPr>
            <w:tcW w:w="180" w:type="dxa"/>
            <w:vAlign w:val="bottom"/>
          </w:tcPr>
          <w:p w14:paraId="5284904A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2A05B2C" w14:textId="65CE5EF5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  <w:tc>
          <w:tcPr>
            <w:tcW w:w="180" w:type="dxa"/>
            <w:vAlign w:val="bottom"/>
          </w:tcPr>
          <w:p w14:paraId="1CD67D3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B8EF688" w14:textId="7AD4488A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949ECA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9C8E10" w14:textId="5F7E4EE6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67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702DE1F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14100ABB" w14:textId="01FFFF46" w:rsidR="00757AD8" w:rsidRPr="00D02DB9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3" w:firstLine="102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lang w:bidi="th-TH"/>
              </w:rPr>
              <w:t>257,012</w:t>
            </w:r>
          </w:p>
        </w:tc>
        <w:tc>
          <w:tcPr>
            <w:tcW w:w="178" w:type="dxa"/>
          </w:tcPr>
          <w:p w14:paraId="467855A4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E561F5A" w14:textId="77777777" w:rsidR="00757AD8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117A46C7" w14:textId="1532FD6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257,012</w:t>
            </w:r>
          </w:p>
        </w:tc>
      </w:tr>
      <w:tr w:rsidR="00757AD8" w:rsidRPr="00A26EDE" w14:paraId="37C4E872" w14:textId="77777777" w:rsidTr="0067431A">
        <w:trPr>
          <w:cantSplit/>
          <w:trHeight w:val="392"/>
        </w:trPr>
        <w:tc>
          <w:tcPr>
            <w:tcW w:w="3150" w:type="dxa"/>
            <w:vAlign w:val="bottom"/>
          </w:tcPr>
          <w:p w14:paraId="4DFC40AB" w14:textId="20184237" w:rsidR="00757AD8" w:rsidRPr="00A26EDE" w:rsidRDefault="00757AD8" w:rsidP="00757AD8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6F80FE79" w14:textId="431E06D5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22421D7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149BC5B" w14:textId="6FF45269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CBDFE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C596985" w14:textId="6AF48E4E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51,480</w:t>
            </w:r>
          </w:p>
        </w:tc>
        <w:tc>
          <w:tcPr>
            <w:tcW w:w="180" w:type="dxa"/>
            <w:vAlign w:val="bottom"/>
          </w:tcPr>
          <w:p w14:paraId="0D3213E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5320657" w14:textId="75FE425A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51,480</w:t>
            </w:r>
          </w:p>
        </w:tc>
        <w:tc>
          <w:tcPr>
            <w:tcW w:w="180" w:type="dxa"/>
            <w:vAlign w:val="bottom"/>
          </w:tcPr>
          <w:p w14:paraId="7B2A22C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841637" w14:textId="24DCAF8B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51,480</w:t>
            </w:r>
          </w:p>
        </w:tc>
        <w:tc>
          <w:tcPr>
            <w:tcW w:w="180" w:type="dxa"/>
            <w:vAlign w:val="bottom"/>
          </w:tcPr>
          <w:p w14:paraId="5854F633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75E189" w14:textId="72038861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67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5A2AE6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6D2C8322" w14:textId="34A23827" w:rsidR="00757AD8" w:rsidRPr="0067431A" w:rsidRDefault="00757AD8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FAF976D" w14:textId="621D6E15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E5115F9" w14:textId="5C686DE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51,480</w:t>
            </w:r>
          </w:p>
        </w:tc>
      </w:tr>
      <w:tr w:rsidR="009C04BE" w:rsidRPr="00A26EDE" w14:paraId="37C2F7E9" w14:textId="77777777" w:rsidTr="0067431A">
        <w:trPr>
          <w:cantSplit/>
          <w:trHeight w:val="392"/>
        </w:trPr>
        <w:tc>
          <w:tcPr>
            <w:tcW w:w="3150" w:type="dxa"/>
            <w:vAlign w:val="bottom"/>
          </w:tcPr>
          <w:p w14:paraId="4F692193" w14:textId="77777777" w:rsidR="009C04BE" w:rsidRPr="00A26EDE" w:rsidRDefault="009C04BE" w:rsidP="00757AD8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0F39D8DA" w14:textId="77777777" w:rsidR="009C04BE" w:rsidRDefault="009C04BE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940CB82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5CC096E" w14:textId="77777777" w:rsidR="009C04BE" w:rsidRDefault="009C04BE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7F927435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0811EC0" w14:textId="77777777" w:rsidR="009C04B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4856B36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D6EF10C" w14:textId="77777777" w:rsidR="009C04B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2251EB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3AD8840" w14:textId="77777777" w:rsidR="009C04BE" w:rsidRDefault="009C04BE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350DDF5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05FF0A0" w14:textId="77777777" w:rsidR="009C04BE" w:rsidRDefault="009C04BE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67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B9EDDE6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18B3AE1B" w14:textId="77777777" w:rsidR="009C04BE" w:rsidRDefault="009C04BE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</w:tcPr>
          <w:p w14:paraId="402AF2BD" w14:textId="77777777" w:rsidR="009C04BE" w:rsidRPr="00A26EDE" w:rsidRDefault="009C04BE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AAF0797" w14:textId="77777777" w:rsidR="009C04BE" w:rsidRDefault="009C04BE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757AD8" w:rsidRPr="00A26EDE" w14:paraId="5574D85E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65A0C0E6" w14:textId="6CA62F3E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374" w:hanging="365"/>
              <w:rPr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02E2FCEF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CA1562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31524E0" w14:textId="3E332F10" w:rsidR="00757AD8" w:rsidRPr="00A26EDE" w:rsidRDefault="00757AD8" w:rsidP="00757AD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D347FBD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21551C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EDEF4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101E119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252F3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8FF344" w14:textId="77777777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67465B3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6E5062" w14:textId="77777777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50E7699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E8B1D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87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37FC1C7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DDBD485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757AD8" w:rsidRPr="00A26EDE" w14:paraId="3929F701" w14:textId="77777777" w:rsidTr="000A438A">
        <w:trPr>
          <w:cantSplit/>
          <w:trHeight w:val="213"/>
        </w:trPr>
        <w:tc>
          <w:tcPr>
            <w:tcW w:w="3150" w:type="dxa"/>
            <w:vAlign w:val="bottom"/>
          </w:tcPr>
          <w:p w14:paraId="0BA2E9EE" w14:textId="303BABC7" w:rsidR="00757AD8" w:rsidRPr="00A26EDE" w:rsidRDefault="00757AD8" w:rsidP="00757AD8">
            <w:pPr>
              <w:tabs>
                <w:tab w:val="left" w:pos="369"/>
              </w:tabs>
              <w:spacing w:line="204" w:lineRule="auto"/>
              <w:ind w:left="189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0BB3CA3A" w14:textId="08F83211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866,800</w:t>
            </w:r>
          </w:p>
        </w:tc>
        <w:tc>
          <w:tcPr>
            <w:tcW w:w="180" w:type="dxa"/>
          </w:tcPr>
          <w:p w14:paraId="470A2DDB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3F50138" w14:textId="2EC3AD82" w:rsidR="00757AD8" w:rsidRPr="00A26EDE" w:rsidRDefault="00757AD8" w:rsidP="00757AD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3C65D5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D1B87D3" w14:textId="710BC124" w:rsidR="00757AD8" w:rsidRPr="00A26EDE" w:rsidRDefault="00757AD8" w:rsidP="00757AD8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3695A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16EB26" w14:textId="5E793CD0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866,800</w:t>
            </w:r>
          </w:p>
        </w:tc>
        <w:tc>
          <w:tcPr>
            <w:tcW w:w="180" w:type="dxa"/>
            <w:vAlign w:val="bottom"/>
          </w:tcPr>
          <w:p w14:paraId="6347EA58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8F60E21" w14:textId="5D1160A6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0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88F1DC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B37804" w14:textId="69C5A0FA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B94272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851,228</w:t>
            </w:r>
          </w:p>
        </w:tc>
        <w:tc>
          <w:tcPr>
            <w:tcW w:w="180" w:type="dxa"/>
            <w:vAlign w:val="bottom"/>
          </w:tcPr>
          <w:p w14:paraId="220FE4EE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CE5022" w14:textId="4253F35A" w:rsidR="00757AD8" w:rsidRPr="00A26EDE" w:rsidRDefault="00757AD8" w:rsidP="00757AD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3E501BE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380A440" w14:textId="23DD51F2" w:rsidR="00757AD8" w:rsidRPr="00A26EDE" w:rsidRDefault="00757AD8" w:rsidP="00757AD8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851,228</w:t>
            </w:r>
          </w:p>
        </w:tc>
      </w:tr>
      <w:tr w:rsidR="00757AD8" w:rsidRPr="00A26EDE" w14:paraId="738A737C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4E16B366" w14:textId="77777777" w:rsidR="00757AD8" w:rsidRPr="00A26EDE" w:rsidRDefault="00757AD8" w:rsidP="00757AD8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43609FA2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0318462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7ED2446" w14:textId="6C8E0A64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F95719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3327CE0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2ED75DE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ACF8CFC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605006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EAE407" w14:textId="77777777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23A9EF5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F1029A" w14:textId="77777777" w:rsidR="00757AD8" w:rsidRPr="00A26EDE" w:rsidRDefault="00757AD8" w:rsidP="00757AD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1FDD9D7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29AC561" w14:textId="77777777" w:rsidR="00757AD8" w:rsidRPr="00A26EDE" w:rsidRDefault="00757AD8" w:rsidP="00757AD8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692DD87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493BDD" w14:textId="77777777" w:rsidR="00757AD8" w:rsidRPr="00A26EDE" w:rsidRDefault="00757AD8" w:rsidP="00757AD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</w:tbl>
    <w:p w14:paraId="36172FBB" w14:textId="77777777" w:rsidR="00862161" w:rsidRPr="00A26EDE" w:rsidRDefault="00862161">
      <w:r w:rsidRPr="00A26EDE">
        <w:rPr>
          <w:szCs w:val="24"/>
          <w:cs/>
        </w:rPr>
        <w:br w:type="page"/>
      </w: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E5044E" w:rsidRPr="00A26EDE" w14:paraId="16DDF402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4AA17A45" w14:textId="3EA75FE8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6939592" w14:textId="16670187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ind w:left="-75" w:right="-7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E5044E" w:rsidRPr="00A26EDE" w14:paraId="07830305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00DFDF9A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0083FC3" w14:textId="2C144DC8" w:rsidR="00E5044E" w:rsidRPr="00A26EDE" w:rsidRDefault="00645E66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sz w:val="27"/>
                <w:szCs w:val="27"/>
              </w:rPr>
              <w:t>2564</w:t>
            </w:r>
          </w:p>
        </w:tc>
      </w:tr>
      <w:tr w:rsidR="00E5044E" w:rsidRPr="00A26EDE" w14:paraId="5A5CBE5B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39390F25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2C08A27C" w14:textId="57A615EB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24E4583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50AC605E" w14:textId="19A3B80F" w:rsidR="00E5044E" w:rsidRPr="00A26EDE" w:rsidRDefault="00E5044E" w:rsidP="00E5044E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</w:tcPr>
          <w:p w14:paraId="7FF9CF76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D98CF7D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E5044E" w:rsidRPr="00A26EDE" w14:paraId="3AFF5B87" w14:textId="77777777" w:rsidTr="00E5044E">
        <w:trPr>
          <w:cantSplit/>
          <w:trHeight w:val="213"/>
        </w:trPr>
        <w:tc>
          <w:tcPr>
            <w:tcW w:w="3150" w:type="dxa"/>
            <w:vAlign w:val="bottom"/>
          </w:tcPr>
          <w:p w14:paraId="6046A68C" w14:textId="77777777" w:rsidR="00E5044E" w:rsidRPr="00A26EDE" w:rsidRDefault="00E5044E" w:rsidP="00E5044E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3516845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751A0664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027416AE" w14:textId="4C20B53A" w:rsidR="00E5044E" w:rsidRPr="00A26EDE" w:rsidRDefault="00E5044E" w:rsidP="00E5044E">
            <w:pPr>
              <w:pStyle w:val="acctcolumnheading"/>
              <w:spacing w:after="0" w:line="204" w:lineRule="auto"/>
              <w:ind w:right="-75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117027CC" w14:textId="3A96B780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  <w:t>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16B375E8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30A7C60" w14:textId="77777777" w:rsidR="00E5044E" w:rsidRPr="00A26EDE" w:rsidRDefault="00E5044E" w:rsidP="00E5044E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DBF12FA" w14:textId="04523550" w:rsidR="00E5044E" w:rsidRPr="00A26EDE" w:rsidRDefault="00E5044E" w:rsidP="00E5044E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26480EE3" w14:textId="77777777" w:rsidR="00E5044E" w:rsidRPr="00A26EDE" w:rsidRDefault="00E5044E" w:rsidP="00E5044E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0D3E7A5" w14:textId="1DD55D85" w:rsidR="00E5044E" w:rsidRPr="00A26EDE" w:rsidRDefault="00E5044E" w:rsidP="00645E66">
            <w:pPr>
              <w:pStyle w:val="acctcolumnheading"/>
              <w:spacing w:after="0" w:line="204" w:lineRule="auto"/>
              <w:ind w:left="-75" w:right="-7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356FDCED" w14:textId="3C6A9DE0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ind w:left="-75" w:right="-7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F7B4E5C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879E63A" w14:textId="61377AA8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78231DC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BFA940" w14:textId="28696888" w:rsidR="00E5044E" w:rsidRPr="00A26EDE" w:rsidRDefault="00E5044E" w:rsidP="00645E6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BCCDE68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D7D13AB" w14:textId="6EDBF9A7" w:rsidR="00E5044E" w:rsidRPr="00A26EDE" w:rsidRDefault="00E5044E" w:rsidP="00645E6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26889CB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F7B288F" w14:textId="08056A1E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2CFBA83" w14:textId="77777777" w:rsidR="00E5044E" w:rsidRPr="00A26EDE" w:rsidRDefault="00E5044E" w:rsidP="00E5044E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632EEC9" w14:textId="52C4AA7C" w:rsidR="00E5044E" w:rsidRPr="00A26EDE" w:rsidRDefault="00E5044E" w:rsidP="00645E66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5044E" w:rsidRPr="00A26EDE" w14:paraId="1D0E9197" w14:textId="77777777" w:rsidTr="00951183">
        <w:trPr>
          <w:cantSplit/>
          <w:trHeight w:val="213"/>
        </w:trPr>
        <w:tc>
          <w:tcPr>
            <w:tcW w:w="3150" w:type="dxa"/>
            <w:vAlign w:val="bottom"/>
          </w:tcPr>
          <w:p w14:paraId="563868D0" w14:textId="62FC08D2" w:rsidR="00E5044E" w:rsidRPr="00A26EDE" w:rsidRDefault="00E5044E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7368F868" w14:textId="541C2AA9" w:rsidR="00E5044E" w:rsidRPr="00A26EDE" w:rsidRDefault="00E5044E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FD7B13" w:rsidRPr="00A26EDE" w14:paraId="009B22A7" w14:textId="77777777" w:rsidTr="008332D8">
        <w:trPr>
          <w:cantSplit/>
          <w:trHeight w:val="213"/>
        </w:trPr>
        <w:tc>
          <w:tcPr>
            <w:tcW w:w="3150" w:type="dxa"/>
            <w:vAlign w:val="center"/>
          </w:tcPr>
          <w:p w14:paraId="41DA4D5A" w14:textId="0B7BB329" w:rsidR="00FD7B13" w:rsidRPr="00A26EDE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698F5CF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B7A0DB3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ED645DE" w14:textId="21F0BC71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D433D20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078CC8A0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EF946FD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7C253FD5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C0ECC1C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EB92039" w14:textId="77777777" w:rsidR="00FD7B13" w:rsidRPr="00A26EDE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F15DA36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461299A" w14:textId="77777777" w:rsidR="00FD7B13" w:rsidRPr="00A26EDE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E85C692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1FAFC5" w14:textId="77777777" w:rsidR="00FD7B13" w:rsidRPr="00A26EDE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3A70583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98B507A" w14:textId="77777777" w:rsidR="00FD7B13" w:rsidRPr="00A26EDE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1FE6568F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54C70B2C" w14:textId="5739A5C7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  <w:vAlign w:val="bottom"/>
          </w:tcPr>
          <w:p w14:paraId="45F5883D" w14:textId="5999A992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F96556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3047FF5" w14:textId="38E7D125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</w:tcPr>
          <w:p w14:paraId="0EADC634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B997775" w14:textId="304F5B0C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890AF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723407F" w14:textId="3CEEC37F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  <w:vAlign w:val="bottom"/>
          </w:tcPr>
          <w:p w14:paraId="7E6E2771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2EC1C0D" w14:textId="2ECEAFFC" w:rsidR="00A64585" w:rsidRPr="00A26EDE" w:rsidRDefault="00A64585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FCFE42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2B2F429" w14:textId="54762646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  <w:tc>
          <w:tcPr>
            <w:tcW w:w="180" w:type="dxa"/>
            <w:vAlign w:val="bottom"/>
          </w:tcPr>
          <w:p w14:paraId="264D75A1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4A665D4" w14:textId="53A730E2" w:rsidR="00A64585" w:rsidRPr="00A26EDE" w:rsidRDefault="00A64585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E9D334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6FC62780" w14:textId="03D71F8B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517</w:t>
            </w:r>
          </w:p>
        </w:tc>
      </w:tr>
      <w:tr w:rsidR="00985459" w:rsidRPr="00A26EDE" w14:paraId="16A1FE44" w14:textId="77777777" w:rsidTr="00AF0DDF">
        <w:trPr>
          <w:cantSplit/>
          <w:trHeight w:val="213"/>
        </w:trPr>
        <w:tc>
          <w:tcPr>
            <w:tcW w:w="3150" w:type="dxa"/>
            <w:vAlign w:val="bottom"/>
          </w:tcPr>
          <w:p w14:paraId="4346F79D" w14:textId="77777777" w:rsidR="00985459" w:rsidRPr="00A26EDE" w:rsidRDefault="00985459" w:rsidP="00AF0DDF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149621DF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E9E27B3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465E700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5BD733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5B7E17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1B012BE6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6FDCD7B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21C0A0A2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5DF1C1F" w14:textId="77777777" w:rsidR="00985459" w:rsidRPr="00A26EDE" w:rsidRDefault="00985459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46D716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7B62A5B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283A3D9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F319DE9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83EAEE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28D88CE5" w14:textId="77777777" w:rsidR="00985459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</w:tr>
      <w:tr w:rsidR="00A64585" w:rsidRPr="00A26EDE" w14:paraId="07AC74CC" w14:textId="77777777" w:rsidTr="008332D8">
        <w:trPr>
          <w:cantSplit/>
          <w:trHeight w:val="213"/>
        </w:trPr>
        <w:tc>
          <w:tcPr>
            <w:tcW w:w="3150" w:type="dxa"/>
            <w:vAlign w:val="bottom"/>
          </w:tcPr>
          <w:p w14:paraId="29B0C556" w14:textId="125451AE" w:rsidR="00A64585" w:rsidRPr="00A26EDE" w:rsidRDefault="00A64585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340E4E6" w14:textId="6EE1C619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6443A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D8F3F64" w14:textId="6679AC88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B7FE6A5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4C049F0" w14:textId="64DCDC8F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0FE18216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948503F" w14:textId="08063D28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463B5AF3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1D02DA" w14:textId="7264EDE3" w:rsidR="00A64585" w:rsidRPr="00A26EDE" w:rsidRDefault="00A64585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035895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6A41D8" w14:textId="1A83380B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106CBCA9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8E53EC" w14:textId="3709C57B" w:rsidR="00A64585" w:rsidRPr="00A26EDE" w:rsidRDefault="00A64585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D3644E0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75FD0B6E" w14:textId="0CE9BE1A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176</w:t>
            </w:r>
          </w:p>
        </w:tc>
      </w:tr>
      <w:tr w:rsidR="00A64585" w:rsidRPr="00A26EDE" w14:paraId="51AA7C13" w14:textId="77777777" w:rsidTr="008332D8">
        <w:trPr>
          <w:cantSplit/>
          <w:trHeight w:val="381"/>
        </w:trPr>
        <w:tc>
          <w:tcPr>
            <w:tcW w:w="3150" w:type="dxa"/>
            <w:vAlign w:val="bottom"/>
          </w:tcPr>
          <w:p w14:paraId="1236E4A7" w14:textId="5F56E11A" w:rsidR="00A64585" w:rsidRPr="00A26EDE" w:rsidRDefault="00A64585" w:rsidP="008332D8">
            <w:pPr>
              <w:tabs>
                <w:tab w:val="left" w:pos="190"/>
              </w:tabs>
              <w:ind w:left="189" w:hanging="180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7EEF371" w14:textId="23068115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E01B3A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26EDCA9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EEEA153" w14:textId="58BF8031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AFD203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B185CF0" w14:textId="45A5BE01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40B21E3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C3E9C5F" w14:textId="0276FCEA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5901A14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62167" w14:textId="29D15A9A" w:rsidR="00A64585" w:rsidRPr="00A26EDE" w:rsidRDefault="00A64585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C2DC1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CC42DF1" w14:textId="5F8D8543" w:rsidR="00A64585" w:rsidRPr="00A26EDE" w:rsidRDefault="00A64585" w:rsidP="0006290E">
            <w:pPr>
              <w:pStyle w:val="acctfourfigures"/>
              <w:tabs>
                <w:tab w:val="clear" w:pos="765"/>
                <w:tab w:val="decimal" w:pos="7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232E72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9B9B896" w14:textId="533E387A" w:rsidR="00A64585" w:rsidRPr="00A26EDE" w:rsidRDefault="006C0167" w:rsidP="0006290E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  <w:tc>
          <w:tcPr>
            <w:tcW w:w="178" w:type="dxa"/>
          </w:tcPr>
          <w:p w14:paraId="74EB1EF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F8734D1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B10E191" w14:textId="265B772F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874</w:t>
            </w:r>
          </w:p>
        </w:tc>
      </w:tr>
      <w:tr w:rsidR="00A64585" w:rsidRPr="00A26EDE" w14:paraId="29B222F1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1A8F4C09" w14:textId="598CED70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ind w:left="189" w:hanging="180"/>
              <w:rPr>
                <w:sz w:val="27"/>
                <w:szCs w:val="27"/>
                <w:cs/>
              </w:rPr>
            </w:pPr>
            <w:r w:rsidRPr="00A26EDE">
              <w:rPr>
                <w:sz w:val="27"/>
                <w:szCs w:val="27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44B6CCEA" w14:textId="1DF7FE6C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3A8E7C3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664B676" w14:textId="4DE83F7D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0B88FC2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36FEF09" w14:textId="61D87879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1831E4F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D2AAB01" w14:textId="4892A089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78EF312F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3EC087" w14:textId="03FE8576" w:rsidR="00A64585" w:rsidRPr="00A26EDE" w:rsidRDefault="006C0167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0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016CB69D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66805" w14:textId="5652C10E" w:rsidR="00A64585" w:rsidRPr="00A26EDE" w:rsidRDefault="00A64585" w:rsidP="0006290E">
            <w:pPr>
              <w:pStyle w:val="acctfourfigures"/>
              <w:tabs>
                <w:tab w:val="clear" w:pos="765"/>
                <w:tab w:val="decimal" w:pos="7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F1707F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D756D90" w14:textId="3FC510F9" w:rsidR="00A64585" w:rsidRPr="00A26EDE" w:rsidRDefault="00A64585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CF8F458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5C2B54D" w14:textId="062906F6" w:rsidR="00A64585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131</w:t>
            </w:r>
          </w:p>
        </w:tc>
      </w:tr>
      <w:tr w:rsidR="00A64585" w:rsidRPr="00A26EDE" w14:paraId="496C830F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7C20D196" w14:textId="2D5B78CF" w:rsidR="00A64585" w:rsidRPr="00A26EDE" w:rsidRDefault="00985459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>ดิจิทัลโทเคน</w:t>
            </w:r>
          </w:p>
        </w:tc>
        <w:tc>
          <w:tcPr>
            <w:tcW w:w="1350" w:type="dxa"/>
          </w:tcPr>
          <w:p w14:paraId="36A40B49" w14:textId="58F17E42" w:rsidR="00A64585" w:rsidRPr="00A26EDE" w:rsidRDefault="00985459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7D1FC9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2156407" w14:textId="36A3BBF2" w:rsidR="00A64585" w:rsidRPr="0067431A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475,000</w:t>
            </w:r>
          </w:p>
        </w:tc>
        <w:tc>
          <w:tcPr>
            <w:tcW w:w="180" w:type="dxa"/>
          </w:tcPr>
          <w:p w14:paraId="59AB0FD2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28ADCBC" w14:textId="43857FEB" w:rsidR="00A64585" w:rsidRPr="0006290E" w:rsidRDefault="00985459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06290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42CBE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195FC58" w14:textId="6AAAF7BB" w:rsidR="00A64585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31FE8D1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D7886E0" w14:textId="7DBCA503" w:rsidR="00A64585" w:rsidRPr="00A26EDE" w:rsidRDefault="00985459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DB0415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38891F" w14:textId="14109FAD" w:rsidR="00A64585" w:rsidRPr="00A26EDE" w:rsidRDefault="00985459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67F14EE3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F6C587F" w14:textId="596E40D9" w:rsidR="00A64585" w:rsidRPr="0067431A" w:rsidRDefault="00985459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D32B22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A8BC78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F72FD4F" w14:textId="139DD327" w:rsidR="00A64585" w:rsidRPr="00A26EDE" w:rsidRDefault="00985459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</w:tr>
      <w:tr w:rsidR="005206E7" w:rsidRPr="00A26EDE" w14:paraId="040E2196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3FE2E294" w14:textId="77777777" w:rsidR="005206E7" w:rsidRDefault="005206E7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7E1B2892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2F05CF3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0A2AD67C" w14:textId="77777777" w:rsidR="005206E7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2872FE6F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E97A251" w14:textId="77777777" w:rsidR="005206E7" w:rsidRPr="0006290E" w:rsidRDefault="005206E7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3AEDE4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1C53652" w14:textId="77777777" w:rsidR="005206E7" w:rsidRDefault="005206E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5C1B03F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2932D2A" w14:textId="77777777" w:rsidR="005206E7" w:rsidRPr="00A26EDE" w:rsidRDefault="005206E7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3387AA6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C61CB4" w14:textId="77777777" w:rsidR="005206E7" w:rsidRDefault="005206E7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347FC89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BAFD0C4" w14:textId="77777777" w:rsidR="005206E7" w:rsidRPr="00D32B22" w:rsidRDefault="005206E7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42E89D22" w14:textId="77777777" w:rsidR="005206E7" w:rsidRPr="00A26EDE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0E10873" w14:textId="77777777" w:rsidR="005206E7" w:rsidRDefault="005206E7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71F095FC" w14:textId="77777777" w:rsidTr="008332D8">
        <w:trPr>
          <w:cantSplit/>
          <w:trHeight w:val="287"/>
        </w:trPr>
        <w:tc>
          <w:tcPr>
            <w:tcW w:w="3150" w:type="dxa"/>
            <w:vAlign w:val="center"/>
          </w:tcPr>
          <w:p w14:paraId="2E5BE52A" w14:textId="3F5D8231" w:rsidR="00A64585" w:rsidRPr="00A26EDE" w:rsidRDefault="00A64585" w:rsidP="00A64585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2E2FD61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4355461A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6733907" w14:textId="2F394693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D5F80E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3E21DED" w14:textId="77777777" w:rsidR="00A64585" w:rsidRPr="0006290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2E36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7FB3CEF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5D9E72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484E9" w14:textId="77777777" w:rsidR="00A64585" w:rsidRPr="00A26EDE" w:rsidRDefault="00A64585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2BB9E1D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D6C3E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1E58B9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13E6EA6" w14:textId="77777777" w:rsidR="00A64585" w:rsidRPr="0067431A" w:rsidRDefault="00A64585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4327AE0C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44CD0BC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A64585" w:rsidRPr="00A26EDE" w14:paraId="61B33554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02F8CB96" w14:textId="42A3199E" w:rsidR="00A64585" w:rsidRPr="00A26EDE" w:rsidRDefault="00A64585" w:rsidP="008332D8">
            <w:pPr>
              <w:tabs>
                <w:tab w:val="left" w:pos="190"/>
              </w:tabs>
              <w:spacing w:line="204" w:lineRule="auto"/>
              <w:ind w:left="190" w:hanging="181"/>
              <w:rPr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4F2C9EA8" w14:textId="3C9BB470" w:rsidR="00A64585" w:rsidRPr="00A26EDE" w:rsidRDefault="005A0BD6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770413E4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A6E434" w14:textId="73FB1611" w:rsidR="00A64585" w:rsidRPr="00A26EDE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8D66E7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9B16564" w14:textId="028A7182" w:rsidR="00A64585" w:rsidRPr="0067431A" w:rsidRDefault="00A64585" w:rsidP="0006290E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B6D04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0E21B6E" w14:textId="383BAFF6" w:rsidR="00A64585" w:rsidRPr="00A26EDE" w:rsidRDefault="005A0BD6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  <w:vAlign w:val="bottom"/>
          </w:tcPr>
          <w:p w14:paraId="4D4310C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0E820AD" w14:textId="3CD55C35" w:rsidR="00A64585" w:rsidRPr="00A26EDE" w:rsidRDefault="00A64585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3A5A07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9C7577" w14:textId="4C92CAE5" w:rsidR="00A64585" w:rsidRPr="00A26EDE" w:rsidRDefault="005A0BD6" w:rsidP="0006290E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131C60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0653358B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139CAC5" w14:textId="73E3C8E1" w:rsidR="00A64585" w:rsidRPr="0067431A" w:rsidRDefault="00A64585" w:rsidP="0006290E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4C706" w14:textId="77777777" w:rsidR="00A64585" w:rsidRPr="00A26EDE" w:rsidRDefault="00A64585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AF41AC1" w14:textId="30281925" w:rsidR="00A64585" w:rsidRPr="00A26EDE" w:rsidRDefault="005A0BD6" w:rsidP="0006290E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</w:t>
            </w:r>
            <w:r w:rsidR="00A64585"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131C60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</w:tr>
      <w:tr w:rsidR="005A0BD6" w:rsidRPr="00A26EDE" w14:paraId="0C4CDA29" w14:textId="77777777" w:rsidTr="008332D8">
        <w:trPr>
          <w:cantSplit/>
          <w:trHeight w:val="287"/>
        </w:trPr>
        <w:tc>
          <w:tcPr>
            <w:tcW w:w="3150" w:type="dxa"/>
            <w:vAlign w:val="bottom"/>
          </w:tcPr>
          <w:p w14:paraId="40DCED45" w14:textId="77777777" w:rsidR="005A0BD6" w:rsidRPr="00A26EDE" w:rsidRDefault="005A0BD6" w:rsidP="008332D8">
            <w:pPr>
              <w:tabs>
                <w:tab w:val="left" w:pos="190"/>
              </w:tabs>
              <w:spacing w:line="204" w:lineRule="auto"/>
              <w:ind w:left="190" w:hanging="181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76874CE6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F9E15C8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EB667CF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6B934FC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A3277A6" w14:textId="77777777" w:rsidR="005A0BD6" w:rsidRPr="00A26EDE" w:rsidRDefault="005A0BD6" w:rsidP="0067431A">
            <w:pPr>
              <w:pStyle w:val="acctfourfigures"/>
              <w:tabs>
                <w:tab w:val="clear" w:pos="765"/>
                <w:tab w:val="center" w:pos="12"/>
              </w:tabs>
              <w:spacing w:line="18" w:lineRule="atLeast"/>
              <w:ind w:right="-174" w:firstLine="465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24D572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91D74D2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176040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D4476D" w14:textId="77777777" w:rsidR="005A0BD6" w:rsidRPr="00A26EDE" w:rsidRDefault="005A0BD6" w:rsidP="0067431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254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3C4E1B6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13D709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B2D5EE4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69E3CF2" w14:textId="77777777" w:rsidR="005A0BD6" w:rsidRPr="0067431A" w:rsidRDefault="005A0BD6" w:rsidP="0067431A">
            <w:pPr>
              <w:pStyle w:val="acctfourfigures"/>
              <w:tabs>
                <w:tab w:val="clear" w:pos="765"/>
              </w:tabs>
              <w:spacing w:line="18" w:lineRule="atLeast"/>
              <w:ind w:right="-17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F95143D" w14:textId="77777777" w:rsidR="005A0BD6" w:rsidRPr="00A26EDE" w:rsidRDefault="005A0BD6" w:rsidP="00A6458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536399C" w14:textId="77777777" w:rsidR="005A0BD6" w:rsidRPr="00A26EDE" w:rsidRDefault="005A0BD6" w:rsidP="00A64585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24F05" w:rsidRPr="00A26EDE" w14:paraId="2E7D8BA7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92A9C8E" w14:textId="77777777" w:rsidR="00324F05" w:rsidRPr="00A26EDE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62C4AF14" w14:textId="4F2886B0" w:rsidR="00324F05" w:rsidRPr="00A26EDE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</w:t>
            </w:r>
            <w:r w:rsidR="00462142"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เงิน</w:t>
            </w: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เฉพาะกิจการ</w:t>
            </w:r>
          </w:p>
        </w:tc>
      </w:tr>
      <w:tr w:rsidR="00645E66" w:rsidRPr="00A26EDE" w14:paraId="19A1D6EB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67DAF164" w14:textId="77777777" w:rsidR="00645E66" w:rsidRPr="00A26EDE" w:rsidRDefault="00645E66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556B8A34" w14:textId="7D6025A9" w:rsidR="00645E66" w:rsidRPr="00A26EDE" w:rsidRDefault="00645E66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30 </w:t>
            </w:r>
            <w:r w:rsidR="0009415C">
              <w:rPr>
                <w:rFonts w:asciiTheme="majorBidi" w:hAnsiTheme="majorBidi" w:cs="Angsana New" w:hint="cs"/>
                <w:sz w:val="27"/>
                <w:szCs w:val="27"/>
                <w:cs/>
                <w:lang w:bidi="th-TH"/>
              </w:rPr>
              <w:t>กันยายน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2565</w:t>
            </w:r>
          </w:p>
        </w:tc>
      </w:tr>
      <w:tr w:rsidR="00324F05" w:rsidRPr="00A26EDE" w14:paraId="332A1173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21634309" w14:textId="77777777" w:rsidR="00324F05" w:rsidRPr="00A26EDE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80F810A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05D6557F" w14:textId="77777777" w:rsidR="00324F05" w:rsidRPr="00A26EDE" w:rsidRDefault="00324F05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0A9A9C2B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865C57B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355F1CD" w14:textId="77777777" w:rsidR="00324F05" w:rsidRPr="00A26EDE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24F05" w:rsidRPr="00A26EDE" w14:paraId="09A6AE1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6FEC49A8" w14:textId="77777777" w:rsidR="00324F05" w:rsidRPr="00A26EDE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56D2ACEA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B4062A6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0156BC0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0D35886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76F7FA3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2474C21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2440455D" w14:textId="3E041ADE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50B1BD2D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DB3509F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328C577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E2C610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7938B63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25704D8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61AEEF" w14:textId="4A2F99BE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180BFD9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34CA413" w14:textId="1F29FA13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E3F483D" w14:textId="77777777" w:rsidR="00324F05" w:rsidRPr="00A26EDE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CC34194" w14:textId="286B5B88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9B77028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D567A82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24F05" w:rsidRPr="00A26EDE" w14:paraId="23756CC4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A723CB1" w14:textId="77777777" w:rsidR="00324F05" w:rsidRPr="00A26EDE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6B8F27F1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DFC39FD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00499F6B" w14:textId="77777777" w:rsidR="00324F05" w:rsidRPr="00A26EDE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24F05" w:rsidRPr="00A26EDE" w14:paraId="02B0D942" w14:textId="77777777" w:rsidTr="000F6003">
        <w:trPr>
          <w:cantSplit/>
          <w:trHeight w:val="155"/>
        </w:trPr>
        <w:tc>
          <w:tcPr>
            <w:tcW w:w="3150" w:type="dxa"/>
          </w:tcPr>
          <w:p w14:paraId="44BCED04" w14:textId="64F2B60C" w:rsidR="00324F05" w:rsidRPr="00A26EDE" w:rsidRDefault="00324F05" w:rsidP="00324F05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EDD82EE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2F49B16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CEE5E6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0FA967B9" w14:textId="77777777" w:rsidR="00324F05" w:rsidRPr="00A26EDE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0FCDBE0" w14:textId="77777777" w:rsidR="00324F05" w:rsidRPr="00A26EDE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F8C1F01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8E424E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592751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EA3BE04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ABD6930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78FFBA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FF73944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A5CD678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669CA1AB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1F3026D" w14:textId="77777777" w:rsidR="00324F05" w:rsidRPr="00A26EDE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52E7B" w:rsidRPr="00A26EDE" w14:paraId="419D1F85" w14:textId="77777777" w:rsidTr="00745AA4">
        <w:trPr>
          <w:cantSplit/>
          <w:trHeight w:val="168"/>
        </w:trPr>
        <w:tc>
          <w:tcPr>
            <w:tcW w:w="3150" w:type="dxa"/>
            <w:vAlign w:val="bottom"/>
          </w:tcPr>
          <w:p w14:paraId="630B1615" w14:textId="024AD8A2" w:rsidR="00352E7B" w:rsidRPr="00A26EDE" w:rsidRDefault="00352E7B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 w:rsidRPr="00A26EDE">
              <w:rPr>
                <w:sz w:val="28"/>
                <w:cs/>
              </w:rPr>
              <w:t>ตราสารทุนที่อยู่ในความต้องการ</w:t>
            </w:r>
            <w:r>
              <w:rPr>
                <w:rFonts w:hint="cs"/>
                <w:sz w:val="28"/>
                <w:cs/>
              </w:rPr>
              <w:t>ของ</w:t>
            </w:r>
            <w:r w:rsidRPr="00A26EDE">
              <w:rPr>
                <w:sz w:val="28"/>
                <w:cs/>
              </w:rPr>
              <w:t>ตลาดในประเทศ</w:t>
            </w:r>
          </w:p>
        </w:tc>
        <w:tc>
          <w:tcPr>
            <w:tcW w:w="1350" w:type="dxa"/>
            <w:vAlign w:val="bottom"/>
          </w:tcPr>
          <w:p w14:paraId="3B5B1D17" w14:textId="0C656A17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77BFB1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29A3A06B" w14:textId="77777777" w:rsidR="00352E7B" w:rsidRPr="003841B3" w:rsidRDefault="00352E7B" w:rsidP="00352E7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A01B5F3" w14:textId="054DEBDA" w:rsidR="00352E7B" w:rsidRPr="003841B3" w:rsidRDefault="00352E7B" w:rsidP="00352E7B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11,302</w:t>
            </w:r>
          </w:p>
        </w:tc>
        <w:tc>
          <w:tcPr>
            <w:tcW w:w="180" w:type="dxa"/>
          </w:tcPr>
          <w:p w14:paraId="0EAE2484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9BB8B62" w14:textId="195DBD43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DF079E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340A26" w14:textId="3C3271DE" w:rsidR="00352E7B" w:rsidRPr="003841B3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</w:t>
            </w:r>
          </w:p>
        </w:tc>
        <w:tc>
          <w:tcPr>
            <w:tcW w:w="180" w:type="dxa"/>
            <w:vAlign w:val="bottom"/>
          </w:tcPr>
          <w:p w14:paraId="7C760DCC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FC3B93" w14:textId="76472E85" w:rsidR="00352E7B" w:rsidRPr="003841B3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18" w:lineRule="atLeast"/>
              <w:ind w:right="-254" w:firstLine="44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11,302</w:t>
            </w:r>
          </w:p>
        </w:tc>
        <w:tc>
          <w:tcPr>
            <w:tcW w:w="180" w:type="dxa"/>
            <w:vAlign w:val="bottom"/>
          </w:tcPr>
          <w:p w14:paraId="028668F9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75C184" w14:textId="23D096CF" w:rsidR="00352E7B" w:rsidRPr="003841B3" w:rsidRDefault="00352E7B" w:rsidP="00352E7B">
            <w:pPr>
              <w:pStyle w:val="acctfourfigures"/>
              <w:tabs>
                <w:tab w:val="clear" w:pos="765"/>
                <w:tab w:val="decimal" w:pos="7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58DD37A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1CF6B6BB" w14:textId="14364BA8" w:rsidR="00352E7B" w:rsidRPr="0067431A" w:rsidRDefault="00352E7B" w:rsidP="00352E7B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FCCDB62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02013850" w14:textId="77777777" w:rsidR="00352E7B" w:rsidRPr="003841B3" w:rsidRDefault="00352E7B" w:rsidP="00352E7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310901F7" w14:textId="03DA0518" w:rsidR="00352E7B" w:rsidRPr="003841B3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302</w:t>
            </w:r>
          </w:p>
        </w:tc>
      </w:tr>
      <w:tr w:rsidR="00352E7B" w:rsidRPr="00A26EDE" w14:paraId="56A3A3E4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45CD0982" w14:textId="77777777" w:rsidR="00352E7B" w:rsidRPr="00A26EDE" w:rsidRDefault="00352E7B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7"/>
                <w:szCs w:val="27"/>
                <w:cs/>
              </w:rPr>
              <w:t>ตราสารหนี้ที่ไม่อยู่ในความต้องการของ</w:t>
            </w:r>
          </w:p>
          <w:p w14:paraId="045DD2C7" w14:textId="65F29E8F" w:rsidR="00352E7B" w:rsidRPr="00A26EDE" w:rsidRDefault="00352E7B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sz w:val="27"/>
                <w:szCs w:val="27"/>
                <w:cs/>
              </w:rPr>
              <w:t xml:space="preserve">   </w:t>
            </w:r>
            <w:r w:rsidRPr="00A26EDE">
              <w:rPr>
                <w:sz w:val="27"/>
                <w:szCs w:val="27"/>
                <w:cs/>
              </w:rPr>
              <w:t>ตลาดในประเทศ</w:t>
            </w:r>
          </w:p>
        </w:tc>
        <w:tc>
          <w:tcPr>
            <w:tcW w:w="1350" w:type="dxa"/>
          </w:tcPr>
          <w:p w14:paraId="1E6BC1AF" w14:textId="27B9C817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                       -</w:t>
            </w:r>
          </w:p>
        </w:tc>
        <w:tc>
          <w:tcPr>
            <w:tcW w:w="180" w:type="dxa"/>
          </w:tcPr>
          <w:p w14:paraId="26F2228E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1D3DE2AA" w14:textId="77777777" w:rsidR="00352E7B" w:rsidRDefault="00352E7B" w:rsidP="00352E7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                     </w:t>
            </w:r>
          </w:p>
          <w:p w14:paraId="32245C1B" w14:textId="6A2D5219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5"/>
              </w:tabs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717A5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47,115</w:t>
            </w:r>
          </w:p>
        </w:tc>
        <w:tc>
          <w:tcPr>
            <w:tcW w:w="180" w:type="dxa"/>
          </w:tcPr>
          <w:p w14:paraId="37EE4C54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BF30829" w14:textId="67B367B7" w:rsidR="00352E7B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CD7F9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7464572" w14:textId="689EC121" w:rsidR="00352E7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  <w:tc>
          <w:tcPr>
            <w:tcW w:w="180" w:type="dxa"/>
            <w:vAlign w:val="bottom"/>
          </w:tcPr>
          <w:p w14:paraId="6DE30605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6AE554" w14:textId="2D63ED2D" w:rsidR="00352E7B" w:rsidRPr="0067431A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4EC9690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359045B" w14:textId="6D8E972F" w:rsidR="00352E7B" w:rsidRDefault="00352E7B" w:rsidP="00352E7B">
            <w:pPr>
              <w:pStyle w:val="acctfourfigures"/>
              <w:tabs>
                <w:tab w:val="clear" w:pos="765"/>
                <w:tab w:val="decimal" w:pos="700"/>
              </w:tabs>
              <w:spacing w:line="18" w:lineRule="atLeast"/>
              <w:ind w:right="15" w:firstLine="10"/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908DC11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43EF5D2E" w14:textId="124ADCFD" w:rsidR="00352E7B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77" w:firstLine="87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  <w:tc>
          <w:tcPr>
            <w:tcW w:w="178" w:type="dxa"/>
          </w:tcPr>
          <w:p w14:paraId="50D681DB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504087B9" w14:textId="5D0C9393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            </w:t>
            </w: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47,115</w:t>
            </w:r>
          </w:p>
        </w:tc>
      </w:tr>
      <w:tr w:rsidR="00352E7B" w:rsidRPr="00A26EDE" w14:paraId="2CB1C158" w14:textId="77777777" w:rsidTr="00AF0DDF">
        <w:trPr>
          <w:cantSplit/>
          <w:trHeight w:val="112"/>
        </w:trPr>
        <w:tc>
          <w:tcPr>
            <w:tcW w:w="3150" w:type="dxa"/>
            <w:vAlign w:val="bottom"/>
          </w:tcPr>
          <w:p w14:paraId="6AA865CC" w14:textId="77777777" w:rsidR="00352E7B" w:rsidRPr="00A26EDE" w:rsidRDefault="00352E7B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59562065" w14:textId="6ACB4B25" w:rsidR="00352E7B" w:rsidRPr="007E7B12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7E7B12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825A200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36C4B5A3" w14:textId="140EB7EA" w:rsidR="00352E7B" w:rsidRPr="00356CFB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56CFB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3790DAD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60E690F" w14:textId="161A55C1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492</w:t>
            </w:r>
          </w:p>
        </w:tc>
        <w:tc>
          <w:tcPr>
            <w:tcW w:w="180" w:type="dxa"/>
            <w:vAlign w:val="bottom"/>
          </w:tcPr>
          <w:p w14:paraId="31E13BAB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8BAD315" w14:textId="1150951E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492</w:t>
            </w:r>
          </w:p>
        </w:tc>
        <w:tc>
          <w:tcPr>
            <w:tcW w:w="180" w:type="dxa"/>
            <w:vAlign w:val="bottom"/>
          </w:tcPr>
          <w:p w14:paraId="22409CCE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CC4BF3" w14:textId="40873006" w:rsidR="00352E7B" w:rsidRPr="007E7B12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7E7B12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8A7D32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EF1D1CA" w14:textId="16259702" w:rsidR="00352E7B" w:rsidRPr="00356CFB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492</w:t>
            </w:r>
          </w:p>
        </w:tc>
        <w:tc>
          <w:tcPr>
            <w:tcW w:w="180" w:type="dxa"/>
            <w:vAlign w:val="bottom"/>
          </w:tcPr>
          <w:p w14:paraId="0E09F825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2F815B0A" w14:textId="3FC83C85" w:rsidR="00352E7B" w:rsidRPr="00356CFB" w:rsidRDefault="00352E7B" w:rsidP="00352E7B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56CFB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08E5FEF" w14:textId="77777777" w:rsidR="00352E7B" w:rsidRPr="00356CFB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41030A5F" w14:textId="0FB32A37" w:rsidR="00352E7B" w:rsidRPr="00356CFB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492</w:t>
            </w:r>
          </w:p>
        </w:tc>
      </w:tr>
      <w:tr w:rsidR="00352E7B" w:rsidRPr="00A26EDE" w14:paraId="2B49032B" w14:textId="77777777" w:rsidTr="0067431A">
        <w:trPr>
          <w:cantSplit/>
          <w:trHeight w:val="168"/>
        </w:trPr>
        <w:tc>
          <w:tcPr>
            <w:tcW w:w="3150" w:type="dxa"/>
            <w:vAlign w:val="bottom"/>
          </w:tcPr>
          <w:p w14:paraId="6360BB40" w14:textId="56CFC2B9" w:rsidR="00352E7B" w:rsidRPr="00A26EDE" w:rsidRDefault="00352E7B" w:rsidP="00352E7B">
            <w:pPr>
              <w:tabs>
                <w:tab w:val="left" w:pos="106"/>
              </w:tabs>
              <w:spacing w:line="204" w:lineRule="auto"/>
              <w:ind w:left="279" w:hanging="263"/>
              <w:rPr>
                <w:sz w:val="28"/>
                <w:cs/>
              </w:rPr>
            </w:pPr>
            <w:r w:rsidRPr="00A26EDE">
              <w:rPr>
                <w:sz w:val="28"/>
                <w:cs/>
              </w:rPr>
              <w:t>ตราสารทุนที่ไม่อยู่ในความต้องการ</w:t>
            </w:r>
            <w:r>
              <w:rPr>
                <w:rFonts w:hint="cs"/>
                <w:sz w:val="28"/>
                <w:cs/>
              </w:rPr>
              <w:t>ของ</w:t>
            </w:r>
            <w:r w:rsidRPr="00A26EDE">
              <w:rPr>
                <w:sz w:val="28"/>
                <w:cs/>
              </w:rPr>
              <w:t>ตลาดในประเทศ</w:t>
            </w:r>
          </w:p>
        </w:tc>
        <w:tc>
          <w:tcPr>
            <w:tcW w:w="1350" w:type="dxa"/>
            <w:vAlign w:val="bottom"/>
          </w:tcPr>
          <w:p w14:paraId="10FC70A7" w14:textId="7CF59951" w:rsidR="00352E7B" w:rsidRPr="007E7B12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7E7B12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7A6772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7507B1BB" w14:textId="77777777" w:rsidR="00352E7B" w:rsidRPr="003841B3" w:rsidRDefault="00352E7B" w:rsidP="00352E7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5DF63C5" w14:textId="433A5622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0350DC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841EF05" w14:textId="685C0A65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47B90A0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367FCB3" w14:textId="57CAAF35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756502C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54E661A" w14:textId="53502549" w:rsidR="00352E7B" w:rsidRPr="007E7B12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7E7B12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AFBD2D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FF936FF" w14:textId="44B33A3C" w:rsidR="00352E7B" w:rsidRPr="0067431A" w:rsidRDefault="00352E7B" w:rsidP="00352E7B">
            <w:pPr>
              <w:pStyle w:val="acctfourfigures"/>
              <w:tabs>
                <w:tab w:val="clear" w:pos="765"/>
                <w:tab w:val="decimal" w:pos="700"/>
              </w:tabs>
              <w:spacing w:line="18" w:lineRule="atLeast"/>
              <w:ind w:right="15" w:firstLine="10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6BFB1B2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1310EA6F" w14:textId="6DA4DDE4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77" w:firstLine="87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</w:p>
        </w:tc>
        <w:tc>
          <w:tcPr>
            <w:tcW w:w="178" w:type="dxa"/>
          </w:tcPr>
          <w:p w14:paraId="0AFE65F7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</w:tcPr>
          <w:p w14:paraId="38E4DFC0" w14:textId="77777777" w:rsidR="00352E7B" w:rsidRPr="003841B3" w:rsidRDefault="00352E7B" w:rsidP="00352E7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C9A6CB3" w14:textId="41D4D842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</w:p>
        </w:tc>
      </w:tr>
      <w:tr w:rsidR="00810C47" w:rsidRPr="00A26EDE" w14:paraId="76EB8CE0" w14:textId="77777777" w:rsidTr="00C377F7">
        <w:trPr>
          <w:cantSplit/>
          <w:trHeight w:val="168"/>
        </w:trPr>
        <w:tc>
          <w:tcPr>
            <w:tcW w:w="3150" w:type="dxa"/>
            <w:vAlign w:val="center"/>
          </w:tcPr>
          <w:p w14:paraId="3813361A" w14:textId="77777777" w:rsidR="00810C47" w:rsidRPr="00A26EDE" w:rsidRDefault="00810C47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40F5CD5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C694BF7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E9434D9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18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6BC34E3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D45A9F3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495C60A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0DB43BA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C20519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C4A5159" w14:textId="77777777" w:rsidR="00810C47" w:rsidRPr="0067431A" w:rsidRDefault="00810C47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-344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A1F7ED3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514708" w14:textId="77777777" w:rsidR="00810C47" w:rsidRPr="0067431A" w:rsidRDefault="00810C47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1EEAB3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0F1ECB58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77" w:firstLine="87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B6B9B41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5A2FCD80" w14:textId="77777777" w:rsidR="00810C47" w:rsidRPr="0067431A" w:rsidRDefault="00810C47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52E7B" w:rsidRPr="00A26EDE" w14:paraId="7ACC21F6" w14:textId="77777777" w:rsidTr="00C377F7">
        <w:trPr>
          <w:cantSplit/>
          <w:trHeight w:val="168"/>
        </w:trPr>
        <w:tc>
          <w:tcPr>
            <w:tcW w:w="3150" w:type="dxa"/>
            <w:vAlign w:val="center"/>
          </w:tcPr>
          <w:p w14:paraId="19BC6CE6" w14:textId="121A6A83" w:rsidR="00352E7B" w:rsidRPr="00A26EDE" w:rsidRDefault="00352E7B" w:rsidP="00352E7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6CAA61EF" w14:textId="2FE65214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5F7BF85F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1F439BE" w14:textId="1AAA9AF0" w:rsidR="00352E7B" w:rsidRPr="0067431A" w:rsidRDefault="00352E7B" w:rsidP="00352E7B">
            <w:pPr>
              <w:pStyle w:val="acctfourfigures"/>
              <w:tabs>
                <w:tab w:val="clear" w:pos="765"/>
                <w:tab w:val="decimal" w:pos="1180"/>
              </w:tabs>
              <w:spacing w:line="18" w:lineRule="atLeast"/>
              <w:ind w:firstLine="46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57F0B7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5BA42EC" w14:textId="70702E3C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A6122D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F1447C2" w14:textId="287A21D2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811EC5D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2A5949B" w14:textId="77E692A7" w:rsidR="00352E7B" w:rsidRPr="0067431A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-344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54302EE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D451C9" w14:textId="4FB89986" w:rsidR="00352E7B" w:rsidRPr="0067431A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A524006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606EDBE7" w14:textId="1A9B37CE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77" w:firstLine="87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7F70FD3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7C26E27F" w14:textId="2E234859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52E7B" w:rsidRPr="00A26EDE" w14:paraId="77F1AF74" w14:textId="77777777" w:rsidTr="008332D8">
        <w:trPr>
          <w:cantSplit/>
          <w:trHeight w:val="168"/>
        </w:trPr>
        <w:tc>
          <w:tcPr>
            <w:tcW w:w="3150" w:type="dxa"/>
            <w:vAlign w:val="bottom"/>
          </w:tcPr>
          <w:p w14:paraId="6ED1D3D6" w14:textId="7B1B6293" w:rsidR="00352E7B" w:rsidRPr="00A26EDE" w:rsidRDefault="00352E7B" w:rsidP="00352E7B">
            <w:pPr>
              <w:tabs>
                <w:tab w:val="left" w:pos="369"/>
              </w:tabs>
              <w:spacing w:line="204" w:lineRule="auto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A26EDE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2B8ACA9" w14:textId="299D2A46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ind w:right="-16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66,800</w:t>
            </w:r>
          </w:p>
        </w:tc>
        <w:tc>
          <w:tcPr>
            <w:tcW w:w="180" w:type="dxa"/>
          </w:tcPr>
          <w:p w14:paraId="01C482E0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ADD76AF" w14:textId="0D6B8D95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1F07F6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A814C66" w14:textId="722351E9" w:rsidR="00352E7B" w:rsidRPr="0067431A" w:rsidRDefault="00352E7B" w:rsidP="00352E7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174"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CAB57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725EA9E" w14:textId="500A4E1B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  <w:r w:rsidRPr="006743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66,800</w:t>
            </w:r>
          </w:p>
        </w:tc>
        <w:tc>
          <w:tcPr>
            <w:tcW w:w="180" w:type="dxa"/>
            <w:vAlign w:val="bottom"/>
          </w:tcPr>
          <w:p w14:paraId="44A68A36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106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4111927" w14:textId="36634264" w:rsidR="00352E7B" w:rsidRPr="0067431A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18" w:lineRule="atLeast"/>
              <w:ind w:right="-254" w:firstLine="10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3841B3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FEB758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CCA46D" w14:textId="61775F7D" w:rsidR="00352E7B" w:rsidRPr="003841B3" w:rsidRDefault="00352E7B" w:rsidP="00352E7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10"/>
              </w:tabs>
              <w:spacing w:line="18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9427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851,228</w:t>
            </w:r>
          </w:p>
        </w:tc>
        <w:tc>
          <w:tcPr>
            <w:tcW w:w="180" w:type="dxa"/>
            <w:vAlign w:val="bottom"/>
          </w:tcPr>
          <w:p w14:paraId="01CCD44D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vAlign w:val="bottom"/>
          </w:tcPr>
          <w:p w14:paraId="29F93443" w14:textId="50632A5E" w:rsidR="00352E7B" w:rsidRPr="0067431A" w:rsidRDefault="00352E7B" w:rsidP="00352E7B">
            <w:pPr>
              <w:pStyle w:val="acctfourfigures"/>
              <w:tabs>
                <w:tab w:val="clear" w:pos="765"/>
                <w:tab w:val="decimal" w:pos="640"/>
              </w:tabs>
              <w:spacing w:line="18" w:lineRule="atLeast"/>
              <w:ind w:right="-177" w:firstLine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743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856C136" w14:textId="77777777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133F216B" w14:textId="298C6F72" w:rsidR="00352E7B" w:rsidRPr="0067431A" w:rsidRDefault="00352E7B" w:rsidP="00352E7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851,228</w:t>
            </w:r>
          </w:p>
        </w:tc>
      </w:tr>
    </w:tbl>
    <w:p w14:paraId="48852D16" w14:textId="77777777" w:rsidR="00390581" w:rsidRPr="00A26EDE" w:rsidRDefault="00390581"/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390581" w:rsidRPr="00A26EDE" w14:paraId="55C02368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5BB521FB" w14:textId="77777777" w:rsidR="00390581" w:rsidRPr="00A26EDE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EE5822F" w14:textId="18C8A167" w:rsidR="00390581" w:rsidRPr="00A26EDE" w:rsidRDefault="00462142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EE2E7F" w:rsidRPr="00A26EDE" w14:paraId="69FB59F0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78796F6" w14:textId="77777777" w:rsidR="00EE2E7F" w:rsidRPr="00A26EDE" w:rsidRDefault="00EE2E7F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17B731BA" w14:textId="187370D0" w:rsidR="00EE2E7F" w:rsidRPr="00A26EDE" w:rsidRDefault="00EE2E7F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 xml:space="preserve">31 </w:t>
            </w: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 xml:space="preserve">ธันวาคม 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2564</w:t>
            </w:r>
          </w:p>
        </w:tc>
      </w:tr>
      <w:tr w:rsidR="00390581" w:rsidRPr="00A26EDE" w14:paraId="32E973F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71B40EC" w14:textId="77777777" w:rsidR="00390581" w:rsidRPr="00A26EDE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B966609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53D57256" w14:textId="77777777" w:rsidR="00390581" w:rsidRPr="00A26EDE" w:rsidRDefault="00390581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3E902BE1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3BF01A06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523365E" w14:textId="77777777" w:rsidR="00390581" w:rsidRPr="00A26EDE" w:rsidRDefault="00390581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90581" w:rsidRPr="00A26EDE" w14:paraId="15396E9F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1138175" w14:textId="77777777" w:rsidR="00390581" w:rsidRPr="00A26EDE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45A4976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36C0F32F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33E1836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203383B2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7350005A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F2A81D7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CC40CC3" w14:textId="5CBF04A8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หรือ</w:t>
            </w: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082A981E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51A735D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A26EDE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2C8A707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6BC9521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BB1E7CF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316BB5A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1E4CA6" w14:textId="6506E266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6F7E27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479622" w14:textId="542858D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457427C" w14:textId="77777777" w:rsidR="00390581" w:rsidRPr="00A26EDE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9E685D" w14:textId="2AE51EA0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="006C0167" w:rsidRPr="00A26EDE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2167F0C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41498DF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90581" w:rsidRPr="00A26EDE" w14:paraId="286D40E2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7557871" w14:textId="77777777" w:rsidR="00390581" w:rsidRPr="00A26EDE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04FA671D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155271C5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16E348D1" w14:textId="77777777" w:rsidR="00390581" w:rsidRPr="00A26EDE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90581" w:rsidRPr="00A26EDE" w14:paraId="048DA006" w14:textId="77777777" w:rsidTr="008332D8">
        <w:trPr>
          <w:cantSplit/>
          <w:trHeight w:val="20"/>
        </w:trPr>
        <w:tc>
          <w:tcPr>
            <w:tcW w:w="3150" w:type="dxa"/>
          </w:tcPr>
          <w:p w14:paraId="1FCBF255" w14:textId="77777777" w:rsidR="00390581" w:rsidRPr="00A26EDE" w:rsidRDefault="00390581" w:rsidP="008332D8">
            <w:pPr>
              <w:tabs>
                <w:tab w:val="left" w:pos="100"/>
              </w:tabs>
              <w:spacing w:line="20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E1C73C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54919AE3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70EFE655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E642BFD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F84BF9" w14:textId="77777777" w:rsidR="00390581" w:rsidRPr="00A26EDE" w:rsidRDefault="00390581" w:rsidP="008332D8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78758BE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6416DC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0CDEBB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6D86D46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7E4ED32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6C7E0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12C2E9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04DC81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208C25CB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B92A9EC" w14:textId="77777777" w:rsidR="00390581" w:rsidRPr="00A26EDE" w:rsidRDefault="00390581" w:rsidP="008332D8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90581" w:rsidRPr="00A26EDE" w14:paraId="5D27B8F0" w14:textId="77777777" w:rsidTr="008332D8">
        <w:trPr>
          <w:cantSplit/>
          <w:trHeight w:val="315"/>
        </w:trPr>
        <w:tc>
          <w:tcPr>
            <w:tcW w:w="3150" w:type="dxa"/>
            <w:vAlign w:val="bottom"/>
          </w:tcPr>
          <w:p w14:paraId="5A223171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  <w:cs/>
              </w:rPr>
            </w:pPr>
            <w:r w:rsidRPr="00A26EDE">
              <w:rPr>
                <w:sz w:val="28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</w:tcPr>
          <w:p w14:paraId="6CCF95D0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2B33DA0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1502712" w14:textId="3254CF6B" w:rsidR="00390581" w:rsidRPr="00A26EDE" w:rsidRDefault="006C0167" w:rsidP="0006290E">
            <w:pPr>
              <w:pStyle w:val="acctfourfigures"/>
              <w:tabs>
                <w:tab w:val="clear" w:pos="765"/>
                <w:tab w:val="decimal" w:pos="118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</w:tcPr>
          <w:p w14:paraId="5AF7D8C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144DC3A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9C1A044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42E5302" w14:textId="5F5C625D" w:rsidR="00390581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5033226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4BBCFD7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213FB3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A9592A3" w14:textId="22B3D985" w:rsidR="00390581" w:rsidRPr="00A26EDE" w:rsidRDefault="006C0167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6727648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</w:tcPr>
          <w:p w14:paraId="6D48B621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9801271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15035AB" w14:textId="47398B99" w:rsidR="00390581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803</w:t>
            </w:r>
          </w:p>
        </w:tc>
      </w:tr>
      <w:tr w:rsidR="000C425C" w:rsidRPr="00A26EDE" w14:paraId="617BCD98" w14:textId="77777777" w:rsidTr="00AF0DDF">
        <w:trPr>
          <w:cantSplit/>
          <w:trHeight w:val="20"/>
        </w:trPr>
        <w:tc>
          <w:tcPr>
            <w:tcW w:w="3150" w:type="dxa"/>
            <w:vAlign w:val="bottom"/>
          </w:tcPr>
          <w:p w14:paraId="294538B3" w14:textId="77777777" w:rsidR="000C425C" w:rsidRPr="00A26EDE" w:rsidRDefault="000C425C" w:rsidP="00AF0DDF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</w:rPr>
            </w:pPr>
            <w:r w:rsidRPr="00A26EDE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5F9CE731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15E3D89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76B787A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910"/>
              </w:tabs>
              <w:spacing w:line="20" w:lineRule="atLeast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F9B3A4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66D73D1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000FF93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159A4EA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071857D0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BED7FE2" w14:textId="77777777" w:rsidR="000C425C" w:rsidRPr="00A26EDE" w:rsidRDefault="000C425C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4FD937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4D0433" w14:textId="77777777" w:rsidR="000C425C" w:rsidRPr="00A26EDE" w:rsidRDefault="000C425C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8A6DDAF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4937583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81014DC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FCEF78" w14:textId="77777777" w:rsidR="000C425C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</w:tr>
      <w:tr w:rsidR="00390581" w:rsidRPr="00A26EDE" w14:paraId="55948007" w14:textId="77777777" w:rsidTr="008332D8">
        <w:trPr>
          <w:cantSplit/>
          <w:trHeight w:val="657"/>
        </w:trPr>
        <w:tc>
          <w:tcPr>
            <w:tcW w:w="3150" w:type="dxa"/>
            <w:vAlign w:val="bottom"/>
          </w:tcPr>
          <w:p w14:paraId="57EEA488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189" w:hanging="180"/>
              <w:rPr>
                <w:sz w:val="28"/>
                <w:cs/>
              </w:rPr>
            </w:pPr>
            <w:r w:rsidRPr="00A26EDE">
              <w:rPr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92ACAF9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9B99CED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0C634A5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910"/>
              </w:tabs>
              <w:spacing w:line="2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EDE843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91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9832FDD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8CFEAC2" w14:textId="79AE6640" w:rsidR="00390581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ind w:right="-82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4B6DD42A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F71383B" w14:textId="3B347E19" w:rsidR="00390581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45871BA1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B3BD46A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50DA0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5C9DBCC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01E810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030AE8B" w14:textId="327C1AEF" w:rsidR="00390581" w:rsidRPr="00A26EDE" w:rsidRDefault="006C0167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firstLine="87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  <w:tc>
          <w:tcPr>
            <w:tcW w:w="178" w:type="dxa"/>
          </w:tcPr>
          <w:p w14:paraId="06A4C060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974C6FD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002C6E2" w14:textId="03114720" w:rsidR="00390581" w:rsidRPr="00A26EDE" w:rsidRDefault="006C0167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</w:t>
            </w:r>
            <w:r w:rsidR="00390581"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26ED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348</w:t>
            </w:r>
          </w:p>
        </w:tc>
      </w:tr>
      <w:tr w:rsidR="00390581" w:rsidRPr="00A26EDE" w14:paraId="1944825F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3D0061A9" w14:textId="300E6E45" w:rsidR="00390581" w:rsidRPr="00A26EDE" w:rsidRDefault="000C425C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ดิจิทัลโทเคน</w:t>
            </w:r>
          </w:p>
        </w:tc>
        <w:tc>
          <w:tcPr>
            <w:tcW w:w="1350" w:type="dxa"/>
          </w:tcPr>
          <w:p w14:paraId="52AF776C" w14:textId="15959565" w:rsidR="00390581" w:rsidRPr="00A26EDE" w:rsidRDefault="000C425C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853AB5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22A0EBE" w14:textId="7F859BA7" w:rsidR="00390581" w:rsidRPr="0067431A" w:rsidRDefault="000C425C" w:rsidP="0006290E">
            <w:pPr>
              <w:pStyle w:val="acctfourfigures"/>
              <w:tabs>
                <w:tab w:val="clear" w:pos="765"/>
                <w:tab w:val="decimal" w:pos="118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475,000</w:t>
            </w:r>
          </w:p>
        </w:tc>
        <w:tc>
          <w:tcPr>
            <w:tcW w:w="180" w:type="dxa"/>
          </w:tcPr>
          <w:p w14:paraId="22845276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95C3EA1" w14:textId="05ADAEA5" w:rsidR="00390581" w:rsidRPr="0006290E" w:rsidRDefault="000C425C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right="-82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DB7516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827BB96" w14:textId="00CA55AB" w:rsidR="00390581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5754473A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73D5ED3" w14:textId="6E354561" w:rsidR="00390581" w:rsidRPr="00A26EDE" w:rsidRDefault="000C425C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86BADED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5FC3ECF" w14:textId="01727500" w:rsidR="00390581" w:rsidRPr="00A26EDE" w:rsidRDefault="000C425C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475,000</w:t>
            </w:r>
          </w:p>
        </w:tc>
        <w:tc>
          <w:tcPr>
            <w:tcW w:w="180" w:type="dxa"/>
            <w:vAlign w:val="bottom"/>
          </w:tcPr>
          <w:p w14:paraId="3902394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55C4DD5" w14:textId="5159734C" w:rsidR="00390581" w:rsidRPr="0006290E" w:rsidRDefault="000C425C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2B394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500E62" w14:textId="5A03A28D" w:rsidR="00390581" w:rsidRPr="00A26EDE" w:rsidRDefault="000C425C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475,000</w:t>
            </w:r>
          </w:p>
        </w:tc>
      </w:tr>
      <w:tr w:rsidR="000D343A" w:rsidRPr="00A26EDE" w14:paraId="2446097F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1661DBBA" w14:textId="77777777" w:rsidR="000D343A" w:rsidRDefault="000D343A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</w:p>
        </w:tc>
        <w:tc>
          <w:tcPr>
            <w:tcW w:w="1350" w:type="dxa"/>
          </w:tcPr>
          <w:p w14:paraId="433720B3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34EE3A5C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241B244" w14:textId="77777777" w:rsidR="000D343A" w:rsidRDefault="000D343A" w:rsidP="0006290E">
            <w:pPr>
              <w:pStyle w:val="acctfourfigures"/>
              <w:tabs>
                <w:tab w:val="clear" w:pos="765"/>
                <w:tab w:val="decimal" w:pos="118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1D60A230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F3AC9DB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right="-82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D5E95CD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0A598A4" w14:textId="77777777" w:rsidR="000D343A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DD83C7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C15259C" w14:textId="77777777" w:rsidR="000D343A" w:rsidRPr="00A26EDE" w:rsidRDefault="000D343A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250B3FA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1563A6" w14:textId="77777777" w:rsidR="000D343A" w:rsidRDefault="000D343A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89CAB60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D675412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</w:tcPr>
          <w:p w14:paraId="40111A58" w14:textId="77777777" w:rsidR="000D343A" w:rsidRPr="00A26EDE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2C79B5" w14:textId="77777777" w:rsidR="000D343A" w:rsidRDefault="000D343A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A26EDE" w14:paraId="565FC39A" w14:textId="77777777" w:rsidTr="008332D8">
        <w:trPr>
          <w:cantSplit/>
          <w:trHeight w:val="20"/>
        </w:trPr>
        <w:tc>
          <w:tcPr>
            <w:tcW w:w="3150" w:type="dxa"/>
            <w:vAlign w:val="center"/>
          </w:tcPr>
          <w:p w14:paraId="744A35E6" w14:textId="77777777" w:rsidR="00390581" w:rsidRPr="00A26EDE" w:rsidRDefault="00390581" w:rsidP="008332D8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5E02AC05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78E1236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05D65A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18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A118ECF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EA07E8E" w14:textId="77777777" w:rsidR="00390581" w:rsidRPr="0006290E" w:rsidRDefault="00390581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right="-82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23E1E2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19D5BD7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D91E8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075B9BA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F62D888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19A993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98B7A3E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DD7085" w14:textId="77777777" w:rsidR="00390581" w:rsidRPr="0006290E" w:rsidRDefault="00390581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</w:tcPr>
          <w:p w14:paraId="6832698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107E16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A26EDE" w14:paraId="4550DBC4" w14:textId="77777777" w:rsidTr="008332D8">
        <w:trPr>
          <w:cantSplit/>
          <w:trHeight w:val="20"/>
        </w:trPr>
        <w:tc>
          <w:tcPr>
            <w:tcW w:w="3150" w:type="dxa"/>
            <w:vAlign w:val="bottom"/>
          </w:tcPr>
          <w:p w14:paraId="32DFBCFE" w14:textId="43D30F40" w:rsidR="00390581" w:rsidRPr="00A26EDE" w:rsidRDefault="00390581" w:rsidP="008332D8">
            <w:pPr>
              <w:tabs>
                <w:tab w:val="left" w:pos="369"/>
              </w:tabs>
              <w:spacing w:line="20" w:lineRule="atLeast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A26EDE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A26EDE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4C623224" w14:textId="4D075B94" w:rsidR="00390581" w:rsidRPr="00A26EDE" w:rsidRDefault="006C3344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ind w:right="-168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</w:t>
            </w:r>
            <w:r w:rsidR="00390581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6E2A6F0F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CF38670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91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79576B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B1B90E5" w14:textId="77777777" w:rsidR="00390581" w:rsidRPr="0006290E" w:rsidRDefault="00390581" w:rsidP="0006290E">
            <w:pPr>
              <w:pStyle w:val="acctfourfigures"/>
              <w:tabs>
                <w:tab w:val="clear" w:pos="765"/>
                <w:tab w:val="decimal" w:pos="820"/>
              </w:tabs>
              <w:spacing w:line="20" w:lineRule="atLeast"/>
              <w:ind w:right="-82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925FAE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96D82C9" w14:textId="3598FA1A" w:rsidR="00390581" w:rsidRPr="00A26EDE" w:rsidRDefault="006C3344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1,00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6</w:t>
            </w:r>
            <w:r w:rsidR="00390581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,</w:t>
            </w:r>
            <w:r w:rsidR="006C0167" w:rsidRPr="00A26EDE">
              <w:rPr>
                <w:rFonts w:asciiTheme="majorBidi" w:hAnsiTheme="majorBidi" w:cs="Angsana New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  <w:vAlign w:val="bottom"/>
          </w:tcPr>
          <w:p w14:paraId="193F1411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188C0" w14:textId="77777777" w:rsidR="00390581" w:rsidRPr="00A26EDE" w:rsidRDefault="00390581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20" w:lineRule="atLeast"/>
              <w:ind w:right="11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A26EDE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17E68D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45690" w14:textId="1003152D" w:rsidR="00390581" w:rsidRPr="00453869" w:rsidRDefault="006C3344" w:rsidP="0006290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1090"/>
              </w:tabs>
              <w:spacing w:line="20" w:lineRule="atLeast"/>
              <w:ind w:right="11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1,006</w:t>
            </w:r>
            <w:r w:rsidR="00390581" w:rsidRPr="00453869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,</w:t>
            </w:r>
            <w:r w:rsidR="00453869" w:rsidRPr="00453869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6FA993A6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7923021" w14:textId="77777777" w:rsidR="00390581" w:rsidRPr="0006290E" w:rsidRDefault="00390581" w:rsidP="0006290E">
            <w:pPr>
              <w:pStyle w:val="acctfourfigures"/>
              <w:tabs>
                <w:tab w:val="clear" w:pos="765"/>
                <w:tab w:val="decimal" w:pos="640"/>
              </w:tabs>
              <w:spacing w:line="20" w:lineRule="atLeast"/>
              <w:ind w:firstLine="87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A26ED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E4D4053" w14:textId="77777777" w:rsidR="00390581" w:rsidRPr="00A26EDE" w:rsidRDefault="00390581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4A97DEE" w14:textId="2F26D676" w:rsidR="00390581" w:rsidRPr="00A26EDE" w:rsidRDefault="006C3344" w:rsidP="0006290E">
            <w:pPr>
              <w:pStyle w:val="acctfourfigures"/>
              <w:tabs>
                <w:tab w:val="clear" w:pos="765"/>
                <w:tab w:val="decimal" w:pos="1090"/>
              </w:tabs>
              <w:spacing w:line="20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1,006</w:t>
            </w:r>
            <w:r w:rsidRPr="00A26ED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453869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283</w:t>
            </w:r>
          </w:p>
        </w:tc>
      </w:tr>
    </w:tbl>
    <w:p w14:paraId="59E0AE7D" w14:textId="29CA94A4" w:rsidR="00390581" w:rsidRPr="00A26EDE" w:rsidRDefault="00390581">
      <w:pPr>
        <w:rPr>
          <w:cs/>
        </w:rPr>
        <w:sectPr w:rsidR="00390581" w:rsidRPr="00A26EDE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6E14BA8E" w14:textId="7940F992" w:rsidR="00487B2F" w:rsidRPr="00A26EDE" w:rsidRDefault="000C425C" w:rsidP="00CA25A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="00487B2F"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0307CD01" w14:textId="77777777" w:rsidR="00487B2F" w:rsidRPr="00A26EDE" w:rsidRDefault="00487B2F" w:rsidP="00CA25AC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E06EA9D" w14:textId="366835B7" w:rsidR="00F9163C" w:rsidRPr="00A26EDE" w:rsidRDefault="00C5750C" w:rsidP="00CA25AC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 w:rsidR="009523A9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</w:t>
      </w:r>
      <w:r w:rsidR="00F9163C"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</w:t>
      </w:r>
      <w:r w:rsidR="009523A9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="00594615"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="000C425C"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 w:rsidR="009523A9"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="000C425C"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="00F9163C"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แสดง</w:t>
      </w:r>
      <w:r w:rsidR="00594615" w:rsidRPr="00B90B05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ตามมูลค่าตามบัญชี </w:t>
      </w:r>
      <w:r w:rsidR="000C425C" w:rsidRPr="00B90B05">
        <w:rPr>
          <w:rFonts w:asciiTheme="majorBidi" w:hAnsiTheme="majorBidi" w:cstheme="majorBidi"/>
          <w:spacing w:val="-2"/>
          <w:sz w:val="30"/>
          <w:szCs w:val="30"/>
          <w:cs/>
        </w:rPr>
        <w:t>เนื่องจากเครื่องมือทางการเงิน</w:t>
      </w:r>
      <w:r w:rsidR="000C425C"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3E1A1299" w14:textId="77777777" w:rsidR="00654591" w:rsidRPr="00A26EDE" w:rsidRDefault="00654591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02E21C2" w14:textId="4FBE18F0" w:rsidR="0034468A" w:rsidRDefault="00C5750C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 xml:space="preserve">เงินลงทุนในหน่วยลงทุนในกองทุนในประเทศและหน่วยลงทุนในกองทุนต่างประเทศ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>โดยใช้มูลค่าสินทรัพย์สุทธิของหน่วยลงทุน</w:t>
      </w:r>
      <w:r w:rsidR="00F66C5B"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="0034468A"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</w:t>
      </w:r>
      <w:r w:rsidR="00462142"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ที่รายงาน</w:t>
      </w:r>
    </w:p>
    <w:p w14:paraId="4ACF9191" w14:textId="18105479" w:rsidR="00352E7B" w:rsidRDefault="00352E7B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1E0378A" w14:textId="77777777" w:rsidR="00DC7B86" w:rsidRPr="00A26EDE" w:rsidRDefault="00DC7B86" w:rsidP="00DC7B86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มูลค่ายุติธรรมของตราสารหนี้ที่ไม่มีราคาตลาดในตลาดที่มีสภาพคล่อง คำนวณโดยใช้เส้นอัตราผลตอบแทนตราสารหนี้บวกค่าความเสี่ยง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17065987" w14:textId="77777777" w:rsidR="00352E7B" w:rsidRPr="00DC7B86" w:rsidRDefault="00352E7B" w:rsidP="00352E7B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171928F" w14:textId="77777777" w:rsidR="00051311" w:rsidRDefault="00051311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 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7203EBE2" w14:textId="6C52E398" w:rsidR="00CA25AC" w:rsidRPr="00A26EDE" w:rsidRDefault="00CA25AC" w:rsidP="0067431A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2F23AD3" w14:textId="53C8A3AF" w:rsidR="00AC5CA8" w:rsidRPr="009E2A23" w:rsidRDefault="00C5750C" w:rsidP="00AC5CA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="00AC5CA8" w:rsidRPr="009E2A23">
        <w:rPr>
          <w:rFonts w:asciiTheme="majorBidi" w:hAnsiTheme="majorBidi"/>
          <w:sz w:val="30"/>
          <w:szCs w:val="30"/>
          <w:cs/>
        </w:rPr>
        <w:t>ตราสารทุนที่ไม่อยู่ในความต้องการของตลาดในประเทศ</w:t>
      </w:r>
      <w:r w:rsidR="009E2A23" w:rsidRPr="009E2A23">
        <w:rPr>
          <w:rFonts w:asciiTheme="majorBidi" w:hAnsiTheme="majorBidi" w:hint="cs"/>
          <w:sz w:val="30"/>
          <w:szCs w:val="30"/>
          <w:cs/>
        </w:rPr>
        <w:t xml:space="preserve"> </w:t>
      </w:r>
      <w:r w:rsidR="00AC5CA8" w:rsidRPr="009E2A23">
        <w:rPr>
          <w:rFonts w:asciiTheme="majorBidi" w:hAnsiTheme="majorBidi"/>
          <w:sz w:val="30"/>
          <w:szCs w:val="30"/>
          <w:cs/>
        </w:rPr>
        <w:t>คำนว</w:t>
      </w:r>
      <w:r w:rsidR="001743DB" w:rsidRPr="009E2A23">
        <w:rPr>
          <w:rFonts w:asciiTheme="majorBidi" w:hAnsiTheme="majorBidi" w:hint="cs"/>
          <w:sz w:val="30"/>
          <w:szCs w:val="30"/>
          <w:cs/>
        </w:rPr>
        <w:t>ณด้วย</w:t>
      </w:r>
      <w:r w:rsidR="00917CFC" w:rsidRPr="009E2A23">
        <w:rPr>
          <w:rFonts w:asciiTheme="majorBidi" w:hAnsiTheme="majorBidi" w:hint="cs"/>
          <w:sz w:val="30"/>
          <w:szCs w:val="30"/>
          <w:cs/>
        </w:rPr>
        <w:t>วิธีการวัดมูลค่าที่เหมาะสม</w:t>
      </w:r>
      <w:r w:rsidR="00917CFC"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</w:t>
      </w:r>
      <w:r w:rsidR="00D16B63" w:rsidRPr="009E2A23">
        <w:rPr>
          <w:rFonts w:asciiTheme="majorBidi" w:hAnsiTheme="majorBidi" w:hint="cs"/>
          <w:spacing w:val="-2"/>
          <w:sz w:val="30"/>
          <w:szCs w:val="30"/>
          <w:cs/>
        </w:rPr>
        <w:t xml:space="preserve"> โดยจะแตกต่างกันไปตามลักษณะธุรกิจของผู้ถูกลงทุน</w:t>
      </w:r>
      <w:r w:rsidR="004F0404" w:rsidRPr="009E2A23">
        <w:rPr>
          <w:rFonts w:asciiTheme="majorBidi" w:hAnsiTheme="majorBidi" w:hint="cs"/>
          <w:spacing w:val="-2"/>
          <w:sz w:val="30"/>
          <w:szCs w:val="30"/>
          <w:cs/>
        </w:rPr>
        <w:t xml:space="preserve"> เช่น มูลค่าปรับปรุงทางบัญชีและ</w:t>
      </w:r>
      <w:r w:rsidR="001743DB" w:rsidRPr="009E2A23">
        <w:rPr>
          <w:rFonts w:asciiTheme="majorBidi" w:hAnsiTheme="majorBidi" w:hint="cs"/>
          <w:spacing w:val="-2"/>
          <w:sz w:val="30"/>
          <w:szCs w:val="30"/>
          <w:cs/>
        </w:rPr>
        <w:t>วิธีคิดลด</w:t>
      </w:r>
      <w:r w:rsidR="00AC5CA8"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6FF5B140" w14:textId="77777777" w:rsidR="00C5750C" w:rsidRPr="00A26EDE" w:rsidRDefault="00C5750C" w:rsidP="0067431A">
      <w:pPr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F9DD5EB" w14:textId="440375BD" w:rsidR="00C5750C" w:rsidRDefault="00C5750C" w:rsidP="00C5750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มูลค่ายุติธรรมของตราสารทุนในความต้องการของตลาดต่างประเทศ</w:t>
      </w:r>
      <w:r w:rsidR="009E2A23">
        <w:rPr>
          <w:rFonts w:asciiTheme="majorBidi" w:hAnsiTheme="majorBidi" w:hint="cs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5D304F9A" w14:textId="216AA7C1" w:rsidR="00051311" w:rsidRDefault="00051311" w:rsidP="0067431A">
      <w:pPr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3DCCA786" w14:textId="30BE87DF" w:rsidR="00051311" w:rsidRDefault="00051311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มูลค่ายุติธรรมของดิจิทัลโทเคน</w:t>
      </w:r>
      <w:r w:rsidR="00EE471C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โดยใช้ราคาปิดล่าสุดสำหรับตราสารอย่างเดียวกันของศูนย์ซื้อขายสินทรัพย์ดิจิทัลที่ได้รับใบอนุญาตในประเทศไทย</w:t>
      </w:r>
    </w:p>
    <w:p w14:paraId="20E99650" w14:textId="3C384AB6" w:rsidR="009523A9" w:rsidRDefault="009523A9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697052D" w14:textId="186F3FD2" w:rsidR="009523A9" w:rsidRPr="00A26EDE" w:rsidRDefault="009523A9" w:rsidP="00051311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มูลค่ายุติธรรมของหุ้นกู้ระยะยาว</w:t>
      </w:r>
      <w:r w:rsidR="00EE471C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คำนวณโดยใช้วิธีคิดลดกระแสเงินสด</w:t>
      </w:r>
    </w:p>
    <w:p w14:paraId="771D76F8" w14:textId="3CF5F6D8" w:rsidR="00C5750C" w:rsidRPr="00A26EDE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bookmarkEnd w:id="3"/>
    <w:bookmarkEnd w:id="4"/>
    <w:p w14:paraId="3ED8C26C" w14:textId="77777777" w:rsidR="003C295D" w:rsidRPr="00A26EDE" w:rsidRDefault="003C295D" w:rsidP="003C295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สินทรัพย์ที่มีภาระผูกพัน</w:t>
      </w:r>
    </w:p>
    <w:p w14:paraId="1CA7760A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5F681813" w14:textId="7D815009" w:rsidR="003C295D" w:rsidRPr="00A26EDE" w:rsidRDefault="003C295D" w:rsidP="003C295D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A26EDE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30</w:t>
      </w:r>
      <w:r w:rsidRPr="00A26EDE"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 w:rsidR="0006290E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ก</w:t>
      </w:r>
      <w:r w:rsidR="00364EE1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ันย</w:t>
      </w:r>
      <w:r w:rsidRPr="00A26EDE">
        <w:rPr>
          <w:rFonts w:asciiTheme="majorBidi" w:hAnsiTheme="majorBidi" w:cstheme="majorBidi"/>
          <w:sz w:val="30"/>
          <w:szCs w:val="30"/>
          <w:cs/>
          <w:lang w:val="en-GB" w:eastAsia="en-US"/>
        </w:rPr>
        <w:t>ายน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บริษัทได้นำเงินลงทุนในพันธบัตรรัฐบาลจำนวน </w:t>
      </w:r>
      <w:r w:rsidR="008F4461">
        <w:rPr>
          <w:rFonts w:asciiTheme="majorBidi" w:hAnsiTheme="majorBidi" w:cstheme="majorBidi"/>
          <w:sz w:val="30"/>
          <w:szCs w:val="30"/>
          <w:lang w:val="en-US" w:eastAsia="en-US"/>
        </w:rPr>
        <w:t>10</w:t>
      </w:r>
      <w:r w:rsidR="008F4461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8F4461">
        <w:rPr>
          <w:rFonts w:asciiTheme="majorBidi" w:hAnsiTheme="majorBidi" w:cstheme="majorBidi"/>
          <w:sz w:val="30"/>
          <w:szCs w:val="30"/>
          <w:lang w:val="en-US" w:eastAsia="en-US"/>
        </w:rPr>
        <w:t>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ล้านบาทไปค้ำประกันวงเงินกู้ยืมเบิกเกินบัญชีกับธนาคารแห่งหนึ่ง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9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377084D1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72A41FB0" w14:textId="524C5028" w:rsidR="003C295D" w:rsidRDefault="003C295D" w:rsidP="0051061B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364EE1" w:rsidRPr="00A26EDE">
        <w:rPr>
          <w:rFonts w:asciiTheme="majorBidi" w:hAnsiTheme="majorBidi" w:cstheme="majorBidi"/>
          <w:sz w:val="30"/>
          <w:szCs w:val="30"/>
          <w:lang w:val="en-GB"/>
        </w:rPr>
        <w:t>30</w:t>
      </w:r>
      <w:r w:rsidR="00364EE1"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364EE1">
        <w:rPr>
          <w:rFonts w:asciiTheme="majorBidi" w:hAnsiTheme="majorBidi" w:cstheme="majorBidi" w:hint="cs"/>
          <w:sz w:val="30"/>
          <w:szCs w:val="30"/>
          <w:cs/>
          <w:lang w:val="en-GB"/>
        </w:rPr>
        <w:t>กันย</w:t>
      </w:r>
      <w:r w:rsidR="00364EE1" w:rsidRPr="00A26EDE">
        <w:rPr>
          <w:rFonts w:asciiTheme="majorBidi" w:hAnsiTheme="majorBidi" w:cstheme="majorBidi"/>
          <w:sz w:val="30"/>
          <w:szCs w:val="30"/>
          <w:cs/>
          <w:lang w:val="en-GB"/>
        </w:rPr>
        <w:t>ายน</w:t>
      </w:r>
      <w:r w:rsidR="00364EE1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 w:rsidR="008F4461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8F4461">
        <w:rPr>
          <w:rFonts w:asciiTheme="majorBidi" w:hAnsiTheme="majorBidi"/>
          <w:color w:val="000000"/>
          <w:sz w:val="30"/>
          <w:szCs w:val="30"/>
          <w:cs/>
        </w:rPr>
        <w:t>.</w:t>
      </w:r>
      <w:r w:rsidR="008F4461">
        <w:rPr>
          <w:rFonts w:asciiTheme="majorBidi" w:hAnsiTheme="majorBidi" w:cstheme="majorBidi"/>
          <w:color w:val="000000"/>
          <w:sz w:val="30"/>
          <w:szCs w:val="30"/>
        </w:rPr>
        <w:t>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A26EDE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02C3E74F" w14:textId="77777777" w:rsidR="00462E0E" w:rsidRPr="00A26EDE" w:rsidRDefault="00462E0E" w:rsidP="0051061B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D1AC7F4" w14:textId="32A06E7E" w:rsidR="003C295D" w:rsidRPr="00A26EDE" w:rsidRDefault="003C295D" w:rsidP="008802A3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="00364EE1" w:rsidRPr="00A26EDE">
        <w:rPr>
          <w:rFonts w:asciiTheme="majorBidi" w:hAnsiTheme="majorBidi" w:cstheme="majorBidi"/>
          <w:sz w:val="30"/>
          <w:szCs w:val="30"/>
          <w:lang w:val="en-GB"/>
        </w:rPr>
        <w:t>30</w:t>
      </w:r>
      <w:r w:rsidR="00364EE1"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364EE1">
        <w:rPr>
          <w:rFonts w:asciiTheme="majorBidi" w:hAnsiTheme="majorBidi" w:cstheme="majorBidi" w:hint="cs"/>
          <w:sz w:val="30"/>
          <w:szCs w:val="30"/>
          <w:cs/>
          <w:lang w:val="en-GB"/>
        </w:rPr>
        <w:t>กันย</w:t>
      </w:r>
      <w:r w:rsidR="00364EE1" w:rsidRPr="00A26EDE">
        <w:rPr>
          <w:rFonts w:asciiTheme="majorBidi" w:hAnsiTheme="majorBidi" w:cstheme="majorBidi"/>
          <w:sz w:val="30"/>
          <w:szCs w:val="30"/>
          <w:cs/>
          <w:lang w:val="en-GB"/>
        </w:rPr>
        <w:t>ายน</w:t>
      </w:r>
      <w:r w:rsidR="00364EE1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2565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บริษัทได้นำหุ้นของบริษัทร่วมบางส่วนมูลค่าตามราคาตลาดเป็นจำนวนเงิน </w:t>
      </w:r>
      <w:r w:rsidR="008F4461">
        <w:rPr>
          <w:rFonts w:asciiTheme="majorBidi" w:hAnsiTheme="majorBidi" w:cstheme="majorBidi"/>
          <w:color w:val="000000"/>
          <w:spacing w:val="-4"/>
          <w:sz w:val="30"/>
          <w:szCs w:val="30"/>
        </w:rPr>
        <w:t>158</w:t>
      </w:r>
      <w:r w:rsidR="008F4461"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 w:rsidR="008F4461">
        <w:rPr>
          <w:rFonts w:asciiTheme="majorBidi" w:hAnsiTheme="majorBidi" w:cstheme="majorBidi"/>
          <w:color w:val="000000"/>
          <w:spacing w:val="-4"/>
          <w:sz w:val="30"/>
          <w:szCs w:val="30"/>
        </w:rPr>
        <w:t>4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ล้านบาท</w:t>
      </w:r>
      <w:r w:rsidR="007573B5"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364EE1">
        <w:rPr>
          <w:rFonts w:asciiTheme="majorBidi" w:hAnsiTheme="majorBidi" w:cstheme="majorBidi"/>
          <w:color w:val="000000"/>
          <w:sz w:val="30"/>
          <w:szCs w:val="30"/>
        </w:rPr>
        <w:br/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167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8F4461">
        <w:rPr>
          <w:rFonts w:asciiTheme="majorBidi" w:hAnsiTheme="majorBidi" w:cstheme="majorBidi"/>
          <w:color w:val="000000"/>
          <w:sz w:val="30"/>
          <w:szCs w:val="30"/>
        </w:rPr>
        <w:t>100</w:t>
      </w:r>
      <w:r w:rsidR="008F4461">
        <w:rPr>
          <w:rFonts w:asciiTheme="majorBidi" w:hAnsiTheme="majorBidi"/>
          <w:color w:val="000000"/>
          <w:sz w:val="30"/>
          <w:szCs w:val="30"/>
          <w:cs/>
        </w:rPr>
        <w:t>.</w:t>
      </w:r>
      <w:r w:rsidR="008F4461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ที่ได้รับจากสถาบันการเงินในประเทศแห่งหนึ่ง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27758A19" w14:textId="650866BA" w:rsidR="003C295D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0E59DF2A" w14:textId="77777777" w:rsidR="00827FD7" w:rsidRDefault="00827FD7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sectPr w:rsidR="00827FD7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4D22" w14:textId="77777777" w:rsidR="00C82500" w:rsidRDefault="00C82500">
      <w:r>
        <w:separator/>
      </w:r>
    </w:p>
    <w:p w14:paraId="21C9C67A" w14:textId="77777777" w:rsidR="00C82500" w:rsidRDefault="00C82500"/>
  </w:endnote>
  <w:endnote w:type="continuationSeparator" w:id="0">
    <w:p w14:paraId="4BC9B4EC" w14:textId="77777777" w:rsidR="00C82500" w:rsidRDefault="00C82500">
      <w:r>
        <w:continuationSeparator/>
      </w:r>
    </w:p>
    <w:p w14:paraId="142E9834" w14:textId="77777777" w:rsidR="00C82500" w:rsidRDefault="00C82500"/>
  </w:endnote>
  <w:endnote w:type="continuationNotice" w:id="1">
    <w:p w14:paraId="26949D37" w14:textId="77777777" w:rsidR="00C82500" w:rsidRDefault="00C82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5322F2EF-05B8-4B9A-BADD-9C9572D74CD9}"/>
    <w:embedBold r:id="rId2" w:fontKey="{92ACE8FD-0C0F-4F35-8BA7-F4DBCD504226}"/>
    <w:embedItalic r:id="rId3" w:fontKey="{F789F7FD-40F9-40B6-81A6-83DF8659E821}"/>
    <w:embedBoldItalic r:id="rId4" w:fontKey="{B71FC468-94BA-4C42-AA94-E955FDAC1A8B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30411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E9C5D0E" w14:textId="047368CD" w:rsidR="00242519" w:rsidRPr="00242519" w:rsidRDefault="0024251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2425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2425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2425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2425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2425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0C031C">
          <w:rPr>
            <w:rFonts w:asciiTheme="majorBidi" w:hAnsiTheme="majorBidi" w:cstheme="majorBidi"/>
            <w:noProof/>
            <w:sz w:val="30"/>
            <w:szCs w:val="30"/>
          </w:rPr>
          <w:t>33</w:t>
        </w:r>
        <w:r w:rsidRPr="002425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9307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3FBE6" w14:textId="34243B22" w:rsidR="00C05533" w:rsidRPr="000C0319" w:rsidRDefault="00C05533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0C031C" w:rsidRPr="000C031C">
          <w:rPr>
            <w:rFonts w:asciiTheme="majorBidi" w:hAnsiTheme="majorBidi" w:cstheme="majorBidi"/>
            <w:noProof/>
            <w:sz w:val="30"/>
            <w:szCs w:val="30"/>
            <w:lang w:val="en-GB"/>
          </w:rPr>
          <w:t>13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91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F32A9" w14:textId="6C55F388" w:rsidR="00C05533" w:rsidRPr="000C0319" w:rsidRDefault="00C05533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0C031C" w:rsidRPr="000C031C">
          <w:rPr>
            <w:rFonts w:asciiTheme="majorBidi" w:hAnsiTheme="majorBidi" w:cstheme="majorBidi"/>
            <w:noProof/>
            <w:sz w:val="30"/>
            <w:szCs w:val="30"/>
            <w:lang w:val="en-GB"/>
          </w:rPr>
          <w:t>32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AFE83" w14:textId="77777777" w:rsidR="00C82500" w:rsidRDefault="00C82500">
      <w:r>
        <w:separator/>
      </w:r>
    </w:p>
    <w:p w14:paraId="13F2C092" w14:textId="77777777" w:rsidR="00C82500" w:rsidRDefault="00C82500"/>
  </w:footnote>
  <w:footnote w:type="continuationSeparator" w:id="0">
    <w:p w14:paraId="3B24E080" w14:textId="77777777" w:rsidR="00C82500" w:rsidRDefault="00C82500">
      <w:r>
        <w:continuationSeparator/>
      </w:r>
    </w:p>
    <w:p w14:paraId="10C55862" w14:textId="77777777" w:rsidR="00C82500" w:rsidRDefault="00C82500"/>
  </w:footnote>
  <w:footnote w:type="continuationNotice" w:id="1">
    <w:p w14:paraId="0A2E997A" w14:textId="77777777" w:rsidR="00C82500" w:rsidRDefault="00C8250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74D96" w14:textId="4E93DED8" w:rsidR="00C05533" w:rsidRDefault="00C05533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3384949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61604E88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100A8C" w14:textId="2530D37F" w:rsidR="00C05533" w:rsidRPr="0034106F" w:rsidRDefault="00C05533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AF7B1F4" w14:textId="77777777" w:rsidR="00C05533" w:rsidRPr="00612A8D" w:rsidRDefault="00C05533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3AF8" w14:textId="5C25F236" w:rsidR="00C05533" w:rsidRDefault="00C05533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0FFD8F7" w14:textId="680B420A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42334263" w14:textId="77777777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D14B595" w14:textId="7FA8B29A" w:rsidR="00C05533" w:rsidRPr="0034106F" w:rsidRDefault="00C05533" w:rsidP="00CF79A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F95C23B" w14:textId="77777777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C05533" w:rsidRDefault="00C05533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8EE642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2D244BF8" w14:textId="77777777" w:rsidR="00C05533" w:rsidRPr="0003720D" w:rsidRDefault="00C05533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832256" w14:textId="5C60E95A" w:rsidR="00C05533" w:rsidRPr="0034106F" w:rsidRDefault="00C05533" w:rsidP="005331F1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5C934C1" w14:textId="77777777" w:rsidR="00C05533" w:rsidRPr="00612A8D" w:rsidRDefault="00C05533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FA11" w14:textId="77777777" w:rsidR="00C05533" w:rsidRDefault="00C05533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97E274D" w14:textId="77777777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77B6BFF6" w14:textId="77777777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8EF3E79" w14:textId="4AD14311" w:rsidR="00C05533" w:rsidRPr="0034106F" w:rsidRDefault="00C05533" w:rsidP="00CF79A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 w:rsidRPr="006C0167">
      <w:rPr>
        <w:rFonts w:ascii="Angsana New" w:hAnsi="Angsana New"/>
        <w:b/>
        <w:bCs/>
        <w:sz w:val="32"/>
        <w:szCs w:val="32"/>
        <w:lang w:val="en-GB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6C0167">
      <w:rPr>
        <w:rFonts w:ascii="Angsana New" w:hAnsi="Angsana New"/>
        <w:b/>
        <w:bCs/>
        <w:sz w:val="32"/>
        <w:szCs w:val="32"/>
        <w:lang w:val="en-GB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D3C7668" w14:textId="77777777" w:rsidR="00C05533" w:rsidRPr="0003720D" w:rsidRDefault="00C05533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37F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762C"/>
    <w:rsid w:val="000078DC"/>
    <w:rsid w:val="00007EAB"/>
    <w:rsid w:val="00007F80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BFB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5CE3"/>
    <w:rsid w:val="00046006"/>
    <w:rsid w:val="00046714"/>
    <w:rsid w:val="000467DA"/>
    <w:rsid w:val="000469E3"/>
    <w:rsid w:val="000470EC"/>
    <w:rsid w:val="00047104"/>
    <w:rsid w:val="000472CE"/>
    <w:rsid w:val="0004758B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90E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518"/>
    <w:rsid w:val="00065620"/>
    <w:rsid w:val="00065958"/>
    <w:rsid w:val="00065C3F"/>
    <w:rsid w:val="00065DBC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78E"/>
    <w:rsid w:val="00092B3C"/>
    <w:rsid w:val="00092B45"/>
    <w:rsid w:val="0009321F"/>
    <w:rsid w:val="00093407"/>
    <w:rsid w:val="00093777"/>
    <w:rsid w:val="00093A53"/>
    <w:rsid w:val="00093A6C"/>
    <w:rsid w:val="00093BC6"/>
    <w:rsid w:val="00093D70"/>
    <w:rsid w:val="00093E96"/>
    <w:rsid w:val="0009415C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403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1C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7DE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9D2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34A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FD"/>
    <w:rsid w:val="0018084A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ADD"/>
    <w:rsid w:val="00182D45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EB"/>
    <w:rsid w:val="001969BF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39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7D9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19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658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5A2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912"/>
    <w:rsid w:val="00283B1F"/>
    <w:rsid w:val="00283CB6"/>
    <w:rsid w:val="00283D1B"/>
    <w:rsid w:val="00283D93"/>
    <w:rsid w:val="00283F4A"/>
    <w:rsid w:val="002840DB"/>
    <w:rsid w:val="002841F0"/>
    <w:rsid w:val="0028427F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0A7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0A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B97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832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2D0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0F49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DBE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58C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57F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A64"/>
    <w:rsid w:val="003A4D71"/>
    <w:rsid w:val="003A4DDA"/>
    <w:rsid w:val="003A4DDE"/>
    <w:rsid w:val="003A51B5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30A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7CD"/>
    <w:rsid w:val="003E6D7D"/>
    <w:rsid w:val="003E6F58"/>
    <w:rsid w:val="003E7592"/>
    <w:rsid w:val="003E77AB"/>
    <w:rsid w:val="003E7AE3"/>
    <w:rsid w:val="003E7B83"/>
    <w:rsid w:val="003F06EA"/>
    <w:rsid w:val="003F0C87"/>
    <w:rsid w:val="003F0CAC"/>
    <w:rsid w:val="003F104D"/>
    <w:rsid w:val="003F15E0"/>
    <w:rsid w:val="003F16DC"/>
    <w:rsid w:val="003F1901"/>
    <w:rsid w:val="003F1A3D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37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2C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855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0DE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4F5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2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99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57F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4F5"/>
    <w:rsid w:val="004815CA"/>
    <w:rsid w:val="004816A9"/>
    <w:rsid w:val="0048183E"/>
    <w:rsid w:val="004818B2"/>
    <w:rsid w:val="00481A31"/>
    <w:rsid w:val="00481AFA"/>
    <w:rsid w:val="00481C5B"/>
    <w:rsid w:val="00481EFF"/>
    <w:rsid w:val="00482984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6ABC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AF3"/>
    <w:rsid w:val="00492CFA"/>
    <w:rsid w:val="00492E98"/>
    <w:rsid w:val="004933E6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83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105D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B7A4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5AC3"/>
    <w:rsid w:val="005167AE"/>
    <w:rsid w:val="00516983"/>
    <w:rsid w:val="005169D9"/>
    <w:rsid w:val="00516E96"/>
    <w:rsid w:val="005172F2"/>
    <w:rsid w:val="0051732E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0FD5"/>
    <w:rsid w:val="00571051"/>
    <w:rsid w:val="005710BB"/>
    <w:rsid w:val="005714BA"/>
    <w:rsid w:val="00571565"/>
    <w:rsid w:val="0057195F"/>
    <w:rsid w:val="00571AFC"/>
    <w:rsid w:val="005723DF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3E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7BB"/>
    <w:rsid w:val="00593CED"/>
    <w:rsid w:val="00593EB2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6310"/>
    <w:rsid w:val="005D63F3"/>
    <w:rsid w:val="005D6457"/>
    <w:rsid w:val="005D64A2"/>
    <w:rsid w:val="005D655F"/>
    <w:rsid w:val="005D666C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0F0B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879"/>
    <w:rsid w:val="006228E0"/>
    <w:rsid w:val="00622E13"/>
    <w:rsid w:val="00623265"/>
    <w:rsid w:val="006234CF"/>
    <w:rsid w:val="00623DEF"/>
    <w:rsid w:val="00623F70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5AA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3FC3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73"/>
    <w:rsid w:val="00672F15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12B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034"/>
    <w:rsid w:val="006E722E"/>
    <w:rsid w:val="006E74FD"/>
    <w:rsid w:val="006E77A4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59"/>
    <w:rsid w:val="00717A79"/>
    <w:rsid w:val="00720A0E"/>
    <w:rsid w:val="00720A7F"/>
    <w:rsid w:val="00720B99"/>
    <w:rsid w:val="007215A7"/>
    <w:rsid w:val="00721973"/>
    <w:rsid w:val="0072239D"/>
    <w:rsid w:val="00722712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31B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AA4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7E0"/>
    <w:rsid w:val="00754827"/>
    <w:rsid w:val="00754C53"/>
    <w:rsid w:val="00754D14"/>
    <w:rsid w:val="007551D6"/>
    <w:rsid w:val="007552AA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601FB"/>
    <w:rsid w:val="00760374"/>
    <w:rsid w:val="007603FB"/>
    <w:rsid w:val="007605C9"/>
    <w:rsid w:val="00760A00"/>
    <w:rsid w:val="00760F1B"/>
    <w:rsid w:val="00760FA3"/>
    <w:rsid w:val="007612D0"/>
    <w:rsid w:val="0076138A"/>
    <w:rsid w:val="00761E4E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80124"/>
    <w:rsid w:val="00780129"/>
    <w:rsid w:val="0078019A"/>
    <w:rsid w:val="00780202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B12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0FA"/>
    <w:rsid w:val="007F7353"/>
    <w:rsid w:val="007F73BE"/>
    <w:rsid w:val="007F79F3"/>
    <w:rsid w:val="007F7A6D"/>
    <w:rsid w:val="0080005F"/>
    <w:rsid w:val="00800279"/>
    <w:rsid w:val="00800412"/>
    <w:rsid w:val="008004D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BC3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C47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2A5"/>
    <w:rsid w:val="0081647E"/>
    <w:rsid w:val="00816883"/>
    <w:rsid w:val="00816A22"/>
    <w:rsid w:val="00816C82"/>
    <w:rsid w:val="00816D66"/>
    <w:rsid w:val="00816E8D"/>
    <w:rsid w:val="008170A6"/>
    <w:rsid w:val="008170E6"/>
    <w:rsid w:val="0081711E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0E2D"/>
    <w:rsid w:val="00841139"/>
    <w:rsid w:val="008413DA"/>
    <w:rsid w:val="00841A1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E11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813"/>
    <w:rsid w:val="00876BA1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7E7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A03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461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26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07E3A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17CFC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7E6"/>
    <w:rsid w:val="009328CE"/>
    <w:rsid w:val="009329D5"/>
    <w:rsid w:val="00932B19"/>
    <w:rsid w:val="00932B54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3C28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48D"/>
    <w:rsid w:val="009515B1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9FF"/>
    <w:rsid w:val="00973D9A"/>
    <w:rsid w:val="0097429F"/>
    <w:rsid w:val="009742B3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A0"/>
    <w:rsid w:val="00990BBE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3A8B"/>
    <w:rsid w:val="009C437A"/>
    <w:rsid w:val="009C4E16"/>
    <w:rsid w:val="009C5182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A23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A83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B23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3D"/>
    <w:rsid w:val="00A2657A"/>
    <w:rsid w:val="00A268DC"/>
    <w:rsid w:val="00A26EDE"/>
    <w:rsid w:val="00A27020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4D"/>
    <w:rsid w:val="00A42CEE"/>
    <w:rsid w:val="00A42D17"/>
    <w:rsid w:val="00A42D9D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47B31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397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6C0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1A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A75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730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286"/>
    <w:rsid w:val="00AF034A"/>
    <w:rsid w:val="00AF057E"/>
    <w:rsid w:val="00AF0AE6"/>
    <w:rsid w:val="00AF0DDF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59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832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62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0A5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E1"/>
    <w:rsid w:val="00C049F6"/>
    <w:rsid w:val="00C04BF0"/>
    <w:rsid w:val="00C04C77"/>
    <w:rsid w:val="00C04D04"/>
    <w:rsid w:val="00C052F7"/>
    <w:rsid w:val="00C05533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BE1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27F2F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4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0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43F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0F09"/>
    <w:rsid w:val="00CE10B1"/>
    <w:rsid w:val="00CE10B6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6E4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6B63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370B"/>
    <w:rsid w:val="00D3400B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8A6"/>
    <w:rsid w:val="00D41353"/>
    <w:rsid w:val="00D41959"/>
    <w:rsid w:val="00D41B10"/>
    <w:rsid w:val="00D41B65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5F3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0E16"/>
    <w:rsid w:val="00D61041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88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71C"/>
    <w:rsid w:val="00DB6907"/>
    <w:rsid w:val="00DB697F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1AB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B86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4C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55B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05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0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64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CF2"/>
    <w:rsid w:val="00E63DA8"/>
    <w:rsid w:val="00E63E6B"/>
    <w:rsid w:val="00E63F04"/>
    <w:rsid w:val="00E643C7"/>
    <w:rsid w:val="00E64465"/>
    <w:rsid w:val="00E646CD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67DB2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480"/>
    <w:rsid w:val="00E805F5"/>
    <w:rsid w:val="00E807B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48FF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EBB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71C"/>
    <w:rsid w:val="00EE48FE"/>
    <w:rsid w:val="00EE4983"/>
    <w:rsid w:val="00EE49FF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39B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1F94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986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5B5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0F2F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04D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D7EED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575"/>
    <w:rsid w:val="00FE79C4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8BE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7C1CE45E-1E5B-4576-A216-A609A216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C91D2E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10.xml><?xml version="1.0" encoding="utf-8"?>
<ds:datastoreItem xmlns:ds="http://schemas.openxmlformats.org/officeDocument/2006/customXml" ds:itemID="{B19EBD17-E5DD-4708-9DB0-21BF910097B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245970E-6BB0-4B0C-87BE-6CB9BB67B16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1681CCF-3599-42E7-B9AA-6727107F4D2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0209FC5-A78D-4B23-9C9B-3139E97C37F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5.xml><?xml version="1.0" encoding="utf-8"?>
<ds:datastoreItem xmlns:ds="http://schemas.openxmlformats.org/officeDocument/2006/customXml" ds:itemID="{C6E664B1-E6EE-4E30-9B03-FEA78FD60CB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3CB493F-F537-4D5F-95E4-A7A910650F7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8FD6002-FDE7-4B12-9121-6F874CAD78A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D77A42E8-E810-4EA5-98B8-B05E0BFEBC0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312A06B9-AC6C-4407-85FF-8D9944DF1B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86B6D-3937-427C-B1F1-667A152B1DA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38468D5-0809-4187-9BEB-B8C14ADB27B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DDBCE539-6BB6-4BEA-A4AF-683A2BB3438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416D60A5-1555-4053-97A3-31B9F9FEED5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B2067D2F-18D5-4C8E-BDED-4A7E971E097A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8124BA0-189F-40E9-AD04-F9D749D641E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1A631CA8-E691-475D-902D-C488B347FBE7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9.xml><?xml version="1.0" encoding="utf-8"?>
<ds:datastoreItem xmlns:ds="http://schemas.openxmlformats.org/officeDocument/2006/customXml" ds:itemID="{3F14FBA0-9F47-47EB-8EA9-DB01E8FEC1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8C7AF-0D15-4923-8F48-237562BDB181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86E1B6D9-81C6-49C5-B7B3-EB9105697FBC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BDD6FA45-DEE5-4BD8-92DC-E7DA8207CBCF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82A0C877-83F7-42E6-A4AC-AB01281AA307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9F32B85A-7DF6-4761-A198-C34594884F2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F1AD59FD-F96F-4E3F-B7D5-E7A71E14F1AE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6F064C48-C79A-4AA2-9273-DB471B459A61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560F5661-C1DF-42FF-9A62-61036DF22EFF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FB14DD01-9689-468B-8EDE-C47BA156F590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1523BC06-BF0B-4A37-B0BC-2860ECC0A43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4C0B0D-E330-4EC9-869F-F3AEB00639BE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D077651D-47BD-416D-847D-E253FEFC7B70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5BC9D3E-8CFB-441A-BCFA-0A473BFE6A02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282615A4-3E9A-4DE7-835A-6ED2A8D02C1A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8407250A-E905-414A-A8E1-C94A82D2E749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4A99A2FA-FDCF-4DBC-9B4B-BFF8FA38D15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221D72F4-3507-4E6F-964A-8E7BA63D4EA2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57C09169-0BE6-4187-AA82-2287D8E6FE78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F4C0733-BD39-47DA-B08B-58F7D55EE739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99E0BCC9-C51F-452B-9A20-5CF5B30C39F7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AA0E7C96-34F0-429C-8C53-98077396B571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ED9C414E-B528-4E69-BD9F-99B9F7157CE5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99C0B718-CBAA-4E06-B977-CC474A3BF783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4C685B46-5106-4E6B-87BF-386D7F40DE95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AB35114F-439D-49E6-B712-58CD6150EBC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80C31F6C-F0DA-4AA4-AB56-8568A8350BB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4D5E6AD2-68DC-4886-BACC-32A6C46BA875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3B2EEBD6-6C66-43F4-828E-35D41DD9888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FC981459-162D-4D60-AE2C-DE55BB7813C8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A58E28D0-0740-41CA-AED0-A1A21166F2BB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84DFFA7B-D462-4495-A3D0-21178BE5FAC9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C88E1315-3EE4-41DB-B0D3-89095E3513FB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C5DF3F6A-4E2D-46B1-A137-D5219A9BAC49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2E37375A-17C8-499F-80FD-D96E3612C7C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7C75C8D-C799-49F9-8663-DBD5B544F21F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5E58BBA2-4A38-4B0C-AE99-2C86459005F8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654D9190-A707-4D9C-BD58-1962E80B26F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786333F-5382-400C-AF36-11A0F85674D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2C61295-52F6-4E7C-9637-078988A8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3834</Words>
  <Characters>21857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3</cp:revision>
  <cp:lastPrinted>2022-11-07T22:19:00Z</cp:lastPrinted>
  <dcterms:created xsi:type="dcterms:W3CDTF">2022-11-11T11:46:00Z</dcterms:created>
  <dcterms:modified xsi:type="dcterms:W3CDTF">2022-11-11T11:46:00Z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